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8F0660" w14:paraId="61B2AC1A" w14:textId="77777777" w:rsidTr="004A3CE3">
        <w:trPr>
          <w:trHeight w:val="709"/>
        </w:trPr>
        <w:tc>
          <w:tcPr>
            <w:tcW w:w="976" w:type="dxa"/>
            <w:tcBorders>
              <w:bottom w:val="single" w:sz="12" w:space="0" w:color="auto"/>
            </w:tcBorders>
          </w:tcPr>
          <w:p w14:paraId="3FC2311A" w14:textId="6CA7317D" w:rsidR="00C9161D" w:rsidRPr="008F0660" w:rsidRDefault="00C9161D" w:rsidP="008B2C9F">
            <w:pPr>
              <w:suppressLineNumbers/>
              <w:suppressAutoHyphens/>
              <w:kinsoku w:val="0"/>
              <w:overflowPunct w:val="0"/>
              <w:autoSpaceDE w:val="0"/>
              <w:autoSpaceDN w:val="0"/>
              <w:rPr>
                <w:kern w:val="22"/>
              </w:rPr>
            </w:pPr>
            <w:bookmarkStart w:id="0" w:name="_Hlk505247837"/>
            <w:r w:rsidRPr="008F0660">
              <w:rPr>
                <w:noProof/>
                <w:kern w:val="22"/>
                <w:lang w:eastAsia="en-CA"/>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1E3A89FE" w:rsidR="00C9161D" w:rsidRPr="008F0660" w:rsidRDefault="003C6690" w:rsidP="008B2C9F">
            <w:pPr>
              <w:suppressLineNumbers/>
              <w:suppressAutoHyphens/>
              <w:kinsoku w:val="0"/>
              <w:overflowPunct w:val="0"/>
              <w:autoSpaceDE w:val="0"/>
              <w:autoSpaceDN w:val="0"/>
              <w:rPr>
                <w:kern w:val="22"/>
              </w:rPr>
            </w:pPr>
            <w:r w:rsidRPr="008F0660">
              <w:rPr>
                <w:noProof/>
                <w:kern w:val="22"/>
                <w:lang w:eastAsia="en-CA"/>
              </w:rPr>
              <w:drawing>
                <wp:anchor distT="0" distB="0" distL="114300" distR="114300" simplePos="0" relativeHeight="251659264" behindDoc="0" locked="0" layoutInCell="1" allowOverlap="1" wp14:anchorId="52EB17CF" wp14:editId="14159DA5">
                  <wp:simplePos x="0" y="0"/>
                  <wp:positionH relativeFrom="column">
                    <wp:posOffset>-72077</wp:posOffset>
                  </wp:positionH>
                  <wp:positionV relativeFrom="page">
                    <wp:posOffset>-135094</wp:posOffset>
                  </wp:positionV>
                  <wp:extent cx="926465" cy="5740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6465" cy="574040"/>
                          </a:xfrm>
                          <a:prstGeom prst="rect">
                            <a:avLst/>
                          </a:prstGeom>
                        </pic:spPr>
                      </pic:pic>
                    </a:graphicData>
                  </a:graphic>
                  <wp14:sizeRelH relativeFrom="margin">
                    <wp14:pctWidth>0</wp14:pctWidth>
                  </wp14:sizeRelH>
                  <wp14:sizeRelV relativeFrom="margin">
                    <wp14:pctHeight>0</wp14:pctHeight>
                  </wp14:sizeRelV>
                </wp:anchor>
              </w:drawing>
            </w:r>
          </w:p>
        </w:tc>
        <w:tc>
          <w:tcPr>
            <w:tcW w:w="4486" w:type="dxa"/>
            <w:tcBorders>
              <w:bottom w:val="single" w:sz="12" w:space="0" w:color="auto"/>
            </w:tcBorders>
          </w:tcPr>
          <w:p w14:paraId="6AB94C58" w14:textId="77777777" w:rsidR="00C9161D" w:rsidRPr="008F0660" w:rsidRDefault="00C9161D" w:rsidP="008B2C9F">
            <w:pPr>
              <w:suppressLineNumbers/>
              <w:suppressAutoHyphens/>
              <w:kinsoku w:val="0"/>
              <w:overflowPunct w:val="0"/>
              <w:autoSpaceDE w:val="0"/>
              <w:autoSpaceDN w:val="0"/>
              <w:jc w:val="right"/>
              <w:rPr>
                <w:rFonts w:ascii="Arial" w:hAnsi="Arial" w:cs="Arial"/>
                <w:b/>
                <w:kern w:val="22"/>
                <w:sz w:val="32"/>
                <w:szCs w:val="32"/>
              </w:rPr>
            </w:pPr>
            <w:r w:rsidRPr="008F0660">
              <w:rPr>
                <w:rFonts w:ascii="Arial" w:hAnsi="Arial" w:cs="Arial"/>
                <w:b/>
                <w:kern w:val="22"/>
                <w:sz w:val="32"/>
                <w:szCs w:val="32"/>
              </w:rPr>
              <w:t>CBD</w:t>
            </w:r>
          </w:p>
        </w:tc>
      </w:tr>
      <w:bookmarkEnd w:id="0"/>
      <w:tr w:rsidR="00C9161D" w:rsidRPr="008F0660"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8F0660" w:rsidRDefault="00C9161D" w:rsidP="008B2C9F">
            <w:pPr>
              <w:suppressLineNumbers/>
              <w:suppressAutoHyphens/>
              <w:kinsoku w:val="0"/>
              <w:overflowPunct w:val="0"/>
              <w:autoSpaceDE w:val="0"/>
              <w:autoSpaceDN w:val="0"/>
              <w:rPr>
                <w:kern w:val="22"/>
              </w:rPr>
            </w:pPr>
            <w:r w:rsidRPr="008F0660">
              <w:rPr>
                <w:noProof/>
                <w:kern w:val="22"/>
                <w:lang w:eastAsia="en-CA"/>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8F0660" w:rsidRDefault="00C9161D" w:rsidP="008B2C9F">
            <w:pPr>
              <w:suppressLineNumbers/>
              <w:suppressAutoHyphens/>
              <w:kinsoku w:val="0"/>
              <w:overflowPunct w:val="0"/>
              <w:autoSpaceDE w:val="0"/>
              <w:autoSpaceDN w:val="0"/>
              <w:ind w:left="1213"/>
              <w:jc w:val="left"/>
              <w:rPr>
                <w:kern w:val="22"/>
                <w:szCs w:val="22"/>
              </w:rPr>
            </w:pPr>
            <w:r w:rsidRPr="008F0660">
              <w:rPr>
                <w:kern w:val="22"/>
                <w:szCs w:val="22"/>
              </w:rPr>
              <w:t>Distr.</w:t>
            </w:r>
          </w:p>
          <w:p w14:paraId="42DB81AD" w14:textId="77777777" w:rsidR="00C9161D" w:rsidRPr="008F0660" w:rsidRDefault="003237D7" w:rsidP="008B2C9F">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8F0660">
                  <w:rPr>
                    <w:kern w:val="22"/>
                    <w:szCs w:val="22"/>
                  </w:rPr>
                  <w:t>GENERAL</w:t>
                </w:r>
              </w:sdtContent>
            </w:sdt>
          </w:p>
          <w:p w14:paraId="7A0AA0B0" w14:textId="77777777" w:rsidR="00C9161D" w:rsidRPr="008F0660" w:rsidRDefault="00C9161D" w:rsidP="008B2C9F">
            <w:pPr>
              <w:suppressLineNumbers/>
              <w:suppressAutoHyphens/>
              <w:kinsoku w:val="0"/>
              <w:overflowPunct w:val="0"/>
              <w:autoSpaceDE w:val="0"/>
              <w:autoSpaceDN w:val="0"/>
              <w:ind w:left="1213"/>
              <w:jc w:val="left"/>
              <w:rPr>
                <w:kern w:val="22"/>
                <w:szCs w:val="22"/>
              </w:rPr>
            </w:pPr>
          </w:p>
          <w:p w14:paraId="04C36DC9" w14:textId="2569FE44" w:rsidR="00C9161D" w:rsidRPr="008F0660" w:rsidRDefault="003237D7" w:rsidP="008B2C9F">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8F0660">
                  <w:rPr>
                    <w:bCs/>
                    <w:kern w:val="22"/>
                  </w:rPr>
                  <w:t>CBD/</w:t>
                </w:r>
                <w:r w:rsidR="00432884" w:rsidRPr="008F0660">
                  <w:rPr>
                    <w:bCs/>
                    <w:kern w:val="22"/>
                  </w:rPr>
                  <w:t>CP</w:t>
                </w:r>
                <w:r w:rsidR="009E5ACA" w:rsidRPr="008F0660">
                  <w:rPr>
                    <w:bCs/>
                    <w:kern w:val="22"/>
                  </w:rPr>
                  <w:t>/</w:t>
                </w:r>
                <w:r w:rsidR="00432884" w:rsidRPr="008F0660">
                  <w:rPr>
                    <w:bCs/>
                    <w:kern w:val="22"/>
                  </w:rPr>
                  <w:t>LG/</w:t>
                </w:r>
                <w:r w:rsidR="002168D7" w:rsidRPr="008F0660">
                  <w:rPr>
                    <w:bCs/>
                    <w:kern w:val="22"/>
                  </w:rPr>
                  <w:t>2020</w:t>
                </w:r>
                <w:r w:rsidR="009E5ACA" w:rsidRPr="008F0660">
                  <w:rPr>
                    <w:bCs/>
                    <w:kern w:val="22"/>
                  </w:rPr>
                  <w:t>/</w:t>
                </w:r>
                <w:r w:rsidR="0057433C" w:rsidRPr="008F0660">
                  <w:rPr>
                    <w:bCs/>
                    <w:kern w:val="22"/>
                  </w:rPr>
                  <w:t>1</w:t>
                </w:r>
                <w:r w:rsidR="009E5ACA" w:rsidRPr="008F0660">
                  <w:rPr>
                    <w:bCs/>
                    <w:kern w:val="22"/>
                  </w:rPr>
                  <w:t>/</w:t>
                </w:r>
                <w:r w:rsidR="002168D7" w:rsidRPr="008F0660">
                  <w:rPr>
                    <w:bCs/>
                    <w:kern w:val="22"/>
                  </w:rPr>
                  <w:t>4</w:t>
                </w:r>
              </w:sdtContent>
            </w:sdt>
          </w:p>
          <w:p w14:paraId="58577695" w14:textId="23B8E48E" w:rsidR="00C9161D" w:rsidRPr="008F0660" w:rsidRDefault="003237D7" w:rsidP="008B2C9F">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5-20T00:00:00Z">
                  <w:dateFormat w:val="d MMMM yyyy"/>
                  <w:lid w:val="en-US"/>
                  <w:storeMappedDataAs w:val="dateTime"/>
                  <w:calendar w:val="gregorian"/>
                </w:date>
              </w:sdtPr>
              <w:sdtEndPr/>
              <w:sdtContent>
                <w:r w:rsidR="002168D7" w:rsidRPr="008F0660">
                  <w:rPr>
                    <w:kern w:val="22"/>
                    <w:szCs w:val="22"/>
                  </w:rPr>
                  <w:t>2</w:t>
                </w:r>
                <w:r w:rsidR="005C095F" w:rsidRPr="008F0660">
                  <w:rPr>
                    <w:kern w:val="22"/>
                    <w:szCs w:val="22"/>
                  </w:rPr>
                  <w:t>0</w:t>
                </w:r>
                <w:r w:rsidR="002168D7" w:rsidRPr="008F0660">
                  <w:rPr>
                    <w:kern w:val="22"/>
                    <w:szCs w:val="22"/>
                  </w:rPr>
                  <w:t xml:space="preserve"> </w:t>
                </w:r>
                <w:r w:rsidR="005C095F" w:rsidRPr="008F0660">
                  <w:rPr>
                    <w:kern w:val="22"/>
                    <w:szCs w:val="22"/>
                  </w:rPr>
                  <w:t>May</w:t>
                </w:r>
                <w:r w:rsidR="002168D7" w:rsidRPr="008F0660">
                  <w:rPr>
                    <w:kern w:val="22"/>
                    <w:szCs w:val="22"/>
                  </w:rPr>
                  <w:t xml:space="preserve"> </w:t>
                </w:r>
                <w:r w:rsidR="00B65434" w:rsidRPr="008F0660">
                  <w:rPr>
                    <w:kern w:val="22"/>
                    <w:szCs w:val="22"/>
                  </w:rPr>
                  <w:t>20</w:t>
                </w:r>
                <w:r w:rsidR="002168D7" w:rsidRPr="008F0660">
                  <w:rPr>
                    <w:kern w:val="22"/>
                    <w:szCs w:val="22"/>
                  </w:rPr>
                  <w:t>20</w:t>
                </w:r>
              </w:sdtContent>
            </w:sdt>
          </w:p>
          <w:p w14:paraId="2E6D25AB" w14:textId="77777777" w:rsidR="00C9161D" w:rsidRPr="008F0660" w:rsidRDefault="00C9161D" w:rsidP="008B2C9F">
            <w:pPr>
              <w:suppressLineNumbers/>
              <w:suppressAutoHyphens/>
              <w:kinsoku w:val="0"/>
              <w:overflowPunct w:val="0"/>
              <w:autoSpaceDE w:val="0"/>
              <w:autoSpaceDN w:val="0"/>
              <w:ind w:left="1213"/>
              <w:jc w:val="left"/>
              <w:rPr>
                <w:kern w:val="22"/>
                <w:szCs w:val="22"/>
              </w:rPr>
            </w:pPr>
          </w:p>
          <w:p w14:paraId="51A8EB17" w14:textId="4BA65222" w:rsidR="00C9161D" w:rsidRPr="008F0660" w:rsidRDefault="00C9161D" w:rsidP="008B2C9F">
            <w:pPr>
              <w:suppressLineNumbers/>
              <w:suppressAutoHyphens/>
              <w:kinsoku w:val="0"/>
              <w:overflowPunct w:val="0"/>
              <w:autoSpaceDE w:val="0"/>
              <w:autoSpaceDN w:val="0"/>
              <w:spacing w:after="120"/>
              <w:ind w:left="1213"/>
              <w:jc w:val="left"/>
              <w:rPr>
                <w:kern w:val="22"/>
                <w:szCs w:val="22"/>
              </w:rPr>
            </w:pPr>
            <w:r w:rsidRPr="008F0660">
              <w:rPr>
                <w:kern w:val="22"/>
                <w:szCs w:val="22"/>
              </w:rPr>
              <w:t>ENGLISH</w:t>
            </w:r>
            <w:r w:rsidR="00172AF6" w:rsidRPr="008F0660">
              <w:rPr>
                <w:kern w:val="22"/>
                <w:szCs w:val="22"/>
              </w:rPr>
              <w:t xml:space="preserve"> ONLY</w:t>
            </w:r>
          </w:p>
        </w:tc>
      </w:tr>
    </w:tbl>
    <w:bookmarkStart w:id="1" w:name="_Hlk15402193"/>
    <w:p w14:paraId="7C13C5AB" w14:textId="09ABC894" w:rsidR="002D6C64" w:rsidRPr="00D12492" w:rsidRDefault="003237D7" w:rsidP="008B2C9F">
      <w:pPr>
        <w:pStyle w:val="Heading1"/>
        <w:suppressLineNumbers/>
        <w:tabs>
          <w:tab w:val="clear" w:pos="720"/>
        </w:tabs>
        <w:suppressAutoHyphens/>
        <w:rPr>
          <w:bCs/>
          <w:snapToGrid w:val="0"/>
          <w:kern w:val="22"/>
          <w:szCs w:val="22"/>
        </w:rPr>
      </w:pPr>
      <w:sdt>
        <w:sdtPr>
          <w:rPr>
            <w:bCs/>
            <w:snapToGrid w:val="0"/>
            <w:kern w:val="22"/>
            <w:szCs w:val="22"/>
          </w:rPr>
          <w:alias w:val="Title"/>
          <w:tag w:val=""/>
          <w:id w:val="772832786"/>
          <w:placeholder>
            <w:docPart w:val="9B27881A0DA94C87A67606132DE285BF"/>
          </w:placeholder>
          <w:dataBinding w:prefixMappings="xmlns:ns0='http://purl.org/dc/elements/1.1/' xmlns:ns1='http://schemas.openxmlformats.org/package/2006/metadata/core-properties' " w:xpath="/ns1:coreProperties[1]/ns0:title[1]" w:storeItemID="{6C3C8BC8-F283-45AE-878A-BAB7291924A1}"/>
          <w:text/>
        </w:sdtPr>
        <w:sdtEndPr/>
        <w:sdtContent>
          <w:r w:rsidR="002D0A57" w:rsidRPr="00D12492">
            <w:rPr>
              <w:bCs/>
              <w:snapToGrid w:val="0"/>
              <w:kern w:val="22"/>
              <w:szCs w:val="22"/>
            </w:rPr>
            <w:t>Report of the Liaison Group on the Cartagena Protocol on Biosafety on its fourteenth meeting</w:t>
          </w:r>
        </w:sdtContent>
      </w:sdt>
    </w:p>
    <w:p w14:paraId="159A95DD" w14:textId="160E60F6" w:rsidR="002168D7" w:rsidRPr="00D12492" w:rsidRDefault="002168D7" w:rsidP="00425C00">
      <w:pPr>
        <w:pStyle w:val="Heading2"/>
        <w:suppressLineNumbers/>
        <w:tabs>
          <w:tab w:val="clear" w:pos="720"/>
        </w:tabs>
        <w:suppressAutoHyphens/>
        <w:rPr>
          <w:i w:val="0"/>
          <w:kern w:val="22"/>
          <w:szCs w:val="22"/>
        </w:rPr>
      </w:pPr>
      <w:r w:rsidRPr="00D12492">
        <w:rPr>
          <w:i w:val="0"/>
          <w:snapToGrid w:val="0"/>
          <w:kern w:val="22"/>
          <w:szCs w:val="22"/>
        </w:rPr>
        <w:t>ONLINE, 20-23 APRIL 2020</w:t>
      </w:r>
    </w:p>
    <w:p w14:paraId="60E9AB34" w14:textId="62EB1AAD" w:rsidR="00432884" w:rsidRPr="00D12492" w:rsidRDefault="005939BC" w:rsidP="00425C00">
      <w:pPr>
        <w:pStyle w:val="Heading1"/>
        <w:suppressLineNumbers/>
        <w:tabs>
          <w:tab w:val="clear" w:pos="720"/>
        </w:tabs>
        <w:suppressAutoHyphens/>
        <w:spacing w:before="120"/>
        <w:rPr>
          <w:kern w:val="22"/>
          <w:szCs w:val="22"/>
        </w:rPr>
      </w:pPr>
      <w:r w:rsidRPr="00D12492">
        <w:rPr>
          <w:kern w:val="22"/>
          <w:szCs w:val="22"/>
        </w:rPr>
        <w:t>Introduction</w:t>
      </w:r>
    </w:p>
    <w:bookmarkEnd w:id="1"/>
    <w:p w14:paraId="1844AF73" w14:textId="5E31F061" w:rsidR="00F34349" w:rsidRPr="00D12492" w:rsidRDefault="0053737F" w:rsidP="008B2C9F">
      <w:pPr>
        <w:pStyle w:val="Para1"/>
        <w:numPr>
          <w:ilvl w:val="0"/>
          <w:numId w:val="18"/>
        </w:numPr>
        <w:suppressLineNumbers/>
        <w:tabs>
          <w:tab w:val="clear" w:pos="360"/>
        </w:tabs>
        <w:suppressAutoHyphens/>
        <w:rPr>
          <w:kern w:val="22"/>
          <w:szCs w:val="22"/>
        </w:rPr>
      </w:pPr>
      <w:r w:rsidRPr="00D12492">
        <w:rPr>
          <w:kern w:val="22"/>
          <w:szCs w:val="22"/>
        </w:rPr>
        <w:t xml:space="preserve">At its thirteenth meeting, held from 22 to 25 October 2019, the Liaison Group </w:t>
      </w:r>
      <w:r w:rsidR="008724EB" w:rsidRPr="00D12492">
        <w:rPr>
          <w:kern w:val="22"/>
          <w:szCs w:val="22"/>
        </w:rPr>
        <w:t xml:space="preserve">on the Cartagena Protocol </w:t>
      </w:r>
      <w:r w:rsidRPr="00D12492">
        <w:rPr>
          <w:kern w:val="22"/>
          <w:szCs w:val="22"/>
        </w:rPr>
        <w:t xml:space="preserve">reviewed the draft post-2020 </w:t>
      </w:r>
      <w:r w:rsidR="009054FD" w:rsidRPr="00D12492">
        <w:rPr>
          <w:kern w:val="22"/>
          <w:szCs w:val="22"/>
        </w:rPr>
        <w:t>i</w:t>
      </w:r>
      <w:r w:rsidR="00B95549" w:rsidRPr="00D12492">
        <w:rPr>
          <w:kern w:val="22"/>
          <w:szCs w:val="22"/>
        </w:rPr>
        <w:t xml:space="preserve">mplementation </w:t>
      </w:r>
      <w:r w:rsidR="009054FD" w:rsidRPr="00D12492">
        <w:rPr>
          <w:kern w:val="22"/>
          <w:szCs w:val="22"/>
        </w:rPr>
        <w:t>p</w:t>
      </w:r>
      <w:r w:rsidR="00B95549" w:rsidRPr="00D12492">
        <w:rPr>
          <w:kern w:val="22"/>
          <w:szCs w:val="22"/>
        </w:rPr>
        <w:t xml:space="preserve">lan </w:t>
      </w:r>
      <w:r w:rsidRPr="00D12492">
        <w:rPr>
          <w:kern w:val="22"/>
          <w:szCs w:val="22"/>
        </w:rPr>
        <w:t>for the Cartagena Protocol</w:t>
      </w:r>
      <w:r w:rsidR="00425C00" w:rsidRPr="00D12492">
        <w:rPr>
          <w:kern w:val="22"/>
          <w:szCs w:val="22"/>
        </w:rPr>
        <w:t>,</w:t>
      </w:r>
      <w:r w:rsidR="005A2854" w:rsidRPr="00D12492">
        <w:rPr>
          <w:kern w:val="22"/>
          <w:szCs w:val="22"/>
        </w:rPr>
        <w:t xml:space="preserve"> which had</w:t>
      </w:r>
      <w:r w:rsidR="00F34349" w:rsidRPr="00D12492">
        <w:rPr>
          <w:kern w:val="22"/>
          <w:szCs w:val="22"/>
        </w:rPr>
        <w:t xml:space="preserve"> been developed pursuant to decision </w:t>
      </w:r>
      <w:hyperlink r:id="rId15" w:history="1">
        <w:r w:rsidR="0013478F" w:rsidRPr="00D12492">
          <w:rPr>
            <w:rStyle w:val="Hyperlink"/>
            <w:kern w:val="22"/>
            <w:sz w:val="22"/>
            <w:szCs w:val="22"/>
          </w:rPr>
          <w:t>CP-9/7</w:t>
        </w:r>
      </w:hyperlink>
      <w:r w:rsidR="00F34349" w:rsidRPr="00D12492">
        <w:rPr>
          <w:kern w:val="22"/>
          <w:szCs w:val="22"/>
        </w:rPr>
        <w:t xml:space="preserve">. </w:t>
      </w:r>
      <w:r w:rsidR="005A2854" w:rsidRPr="00D12492">
        <w:rPr>
          <w:kern w:val="22"/>
          <w:szCs w:val="22"/>
        </w:rPr>
        <w:t>The Group</w:t>
      </w:r>
      <w:r w:rsidR="0013478F" w:rsidRPr="00D12492">
        <w:rPr>
          <w:kern w:val="22"/>
          <w:szCs w:val="22"/>
        </w:rPr>
        <w:t xml:space="preserve"> also</w:t>
      </w:r>
      <w:r w:rsidR="00F34349" w:rsidRPr="00D12492">
        <w:rPr>
          <w:kern w:val="22"/>
          <w:szCs w:val="22"/>
        </w:rPr>
        <w:t xml:space="preserve"> contributed to the draft post-2020 capacity-building action plan, as requested </w:t>
      </w:r>
      <w:r w:rsidR="00BE5D22" w:rsidRPr="00D12492">
        <w:rPr>
          <w:kern w:val="22"/>
          <w:szCs w:val="22"/>
        </w:rPr>
        <w:t xml:space="preserve">by the </w:t>
      </w:r>
      <w:r w:rsidR="00220653" w:rsidRPr="00D12492">
        <w:rPr>
          <w:kern w:val="22"/>
          <w:szCs w:val="22"/>
        </w:rPr>
        <w:t xml:space="preserve">Conference of the Parties serving as the meeting of the Parties to the Cartagena Protocol </w:t>
      </w:r>
      <w:r w:rsidR="00FB676C" w:rsidRPr="00D12492">
        <w:rPr>
          <w:kern w:val="22"/>
          <w:szCs w:val="22"/>
        </w:rPr>
        <w:t xml:space="preserve">in </w:t>
      </w:r>
      <w:r w:rsidR="007B0E21" w:rsidRPr="00D12492">
        <w:rPr>
          <w:kern w:val="22"/>
          <w:szCs w:val="22"/>
        </w:rPr>
        <w:t>decis</w:t>
      </w:r>
      <w:r w:rsidR="005A2854" w:rsidRPr="00D12492">
        <w:rPr>
          <w:kern w:val="22"/>
          <w:szCs w:val="22"/>
        </w:rPr>
        <w:t>i</w:t>
      </w:r>
      <w:r w:rsidR="007B0E21" w:rsidRPr="00D12492">
        <w:rPr>
          <w:kern w:val="22"/>
          <w:szCs w:val="22"/>
        </w:rPr>
        <w:t>on</w:t>
      </w:r>
      <w:r w:rsidR="00F34349" w:rsidRPr="00D12492">
        <w:rPr>
          <w:kern w:val="22"/>
          <w:szCs w:val="22"/>
        </w:rPr>
        <w:t xml:space="preserve"> </w:t>
      </w:r>
      <w:hyperlink r:id="rId16" w:history="1">
        <w:r w:rsidR="00F34349" w:rsidRPr="00D12492">
          <w:rPr>
            <w:rStyle w:val="Hyperlink"/>
            <w:kern w:val="22"/>
            <w:sz w:val="22"/>
            <w:szCs w:val="22"/>
          </w:rPr>
          <w:t>CP-9/</w:t>
        </w:r>
        <w:r w:rsidR="00F34349" w:rsidRPr="00D12492">
          <w:rPr>
            <w:rStyle w:val="Hyperlink"/>
            <w:kern w:val="22"/>
            <w:sz w:val="22"/>
            <w:szCs w:val="22"/>
            <w:u w:val="none"/>
          </w:rPr>
          <w:t>3</w:t>
        </w:r>
      </w:hyperlink>
      <w:r w:rsidR="0013478F" w:rsidRPr="00D12492">
        <w:rPr>
          <w:rStyle w:val="Hyperlink"/>
          <w:kern w:val="22"/>
          <w:sz w:val="22"/>
          <w:szCs w:val="22"/>
          <w:u w:val="none"/>
        </w:rPr>
        <w:t>.</w:t>
      </w:r>
    </w:p>
    <w:p w14:paraId="4D0418B1" w14:textId="72591FAA" w:rsidR="00E41B7C" w:rsidRPr="00D12492" w:rsidRDefault="00BE5D22" w:rsidP="00BE5D22">
      <w:pPr>
        <w:pStyle w:val="ListParagraph"/>
        <w:numPr>
          <w:ilvl w:val="0"/>
          <w:numId w:val="18"/>
        </w:numPr>
        <w:suppressLineNumbers/>
        <w:tabs>
          <w:tab w:val="clear" w:pos="360"/>
        </w:tabs>
        <w:suppressAutoHyphens/>
        <w:spacing w:line="240" w:lineRule="auto"/>
        <w:contextualSpacing w:val="0"/>
        <w:jc w:val="both"/>
        <w:rPr>
          <w:rFonts w:ascii="Times New Roman" w:eastAsia="Times New Roman" w:hAnsi="Times New Roman" w:cs="Times New Roman"/>
          <w:snapToGrid w:val="0"/>
          <w:kern w:val="22"/>
          <w:lang w:val="en-GB" w:eastAsia="en-US"/>
        </w:rPr>
      </w:pPr>
      <w:r w:rsidRPr="00D12492">
        <w:rPr>
          <w:rFonts w:ascii="Times New Roman" w:eastAsia="Times New Roman" w:hAnsi="Times New Roman" w:cs="Times New Roman"/>
          <w:snapToGrid w:val="0"/>
          <w:kern w:val="22"/>
          <w:lang w:val="en-GB" w:eastAsia="en-US"/>
        </w:rPr>
        <w:t>By</w:t>
      </w:r>
      <w:r w:rsidR="00E41B7C" w:rsidRPr="00D12492">
        <w:rPr>
          <w:rFonts w:ascii="Times New Roman" w:eastAsia="Times New Roman" w:hAnsi="Times New Roman" w:cs="Times New Roman"/>
          <w:snapToGrid w:val="0"/>
          <w:kern w:val="22"/>
          <w:lang w:val="en-GB" w:eastAsia="en-US"/>
        </w:rPr>
        <w:t xml:space="preserve"> decision CP-9/3, the Liaison Group</w:t>
      </w:r>
      <w:r w:rsidR="00087ADB" w:rsidRPr="00D12492">
        <w:rPr>
          <w:rFonts w:ascii="Times New Roman" w:eastAsia="Times New Roman" w:hAnsi="Times New Roman" w:cs="Times New Roman"/>
          <w:snapToGrid w:val="0"/>
          <w:kern w:val="22"/>
          <w:lang w:val="en-GB" w:eastAsia="en-US"/>
        </w:rPr>
        <w:t xml:space="preserve"> </w:t>
      </w:r>
      <w:r w:rsidRPr="00D12492">
        <w:rPr>
          <w:rFonts w:ascii="Times New Roman" w:eastAsia="Times New Roman" w:hAnsi="Times New Roman" w:cs="Times New Roman"/>
          <w:snapToGrid w:val="0"/>
          <w:kern w:val="22"/>
          <w:lang w:val="en-GB" w:eastAsia="en-US"/>
        </w:rPr>
        <w:t xml:space="preserve">was also requested </w:t>
      </w:r>
      <w:r w:rsidR="00E41B7C" w:rsidRPr="00D12492">
        <w:rPr>
          <w:rFonts w:ascii="Times New Roman" w:eastAsia="Times New Roman" w:hAnsi="Times New Roman" w:cs="Times New Roman"/>
          <w:snapToGrid w:val="0"/>
          <w:kern w:val="22"/>
          <w:lang w:val="en-GB" w:eastAsia="en-US"/>
        </w:rPr>
        <w:t>to review</w:t>
      </w:r>
      <w:r w:rsidR="00087ADB" w:rsidRPr="00D12492">
        <w:rPr>
          <w:rFonts w:ascii="Times New Roman" w:eastAsia="Times New Roman" w:hAnsi="Times New Roman" w:cs="Times New Roman"/>
          <w:snapToGrid w:val="0"/>
          <w:kern w:val="22"/>
          <w:lang w:val="en-GB" w:eastAsia="en-US"/>
        </w:rPr>
        <w:t>, at its fourteenth meeting,</w:t>
      </w:r>
      <w:r w:rsidR="00E41B7C" w:rsidRPr="00D12492">
        <w:rPr>
          <w:rFonts w:ascii="Times New Roman" w:eastAsia="Times New Roman" w:hAnsi="Times New Roman" w:cs="Times New Roman"/>
          <w:snapToGrid w:val="0"/>
          <w:kern w:val="22"/>
          <w:lang w:val="en-GB" w:eastAsia="en-US"/>
        </w:rPr>
        <w:t xml:space="preserve"> the final draft of the </w:t>
      </w:r>
      <w:r w:rsidR="00502A50" w:rsidRPr="00D12492">
        <w:rPr>
          <w:rFonts w:ascii="Times New Roman" w:eastAsia="Times New Roman" w:hAnsi="Times New Roman" w:cs="Times New Roman"/>
          <w:snapToGrid w:val="0"/>
          <w:kern w:val="22"/>
          <w:lang w:val="en-GB" w:eastAsia="en-US"/>
        </w:rPr>
        <w:t>c</w:t>
      </w:r>
      <w:r w:rsidR="00E41B7C" w:rsidRPr="00D12492">
        <w:rPr>
          <w:rFonts w:ascii="Times New Roman" w:eastAsia="Times New Roman" w:hAnsi="Times New Roman" w:cs="Times New Roman"/>
          <w:snapToGrid w:val="0"/>
          <w:kern w:val="22"/>
          <w:lang w:val="en-GB" w:eastAsia="en-US"/>
        </w:rPr>
        <w:t>apacity-</w:t>
      </w:r>
      <w:r w:rsidR="00502A50" w:rsidRPr="00D12492">
        <w:rPr>
          <w:rFonts w:ascii="Times New Roman" w:eastAsia="Times New Roman" w:hAnsi="Times New Roman" w:cs="Times New Roman"/>
          <w:snapToGrid w:val="0"/>
          <w:kern w:val="22"/>
          <w:lang w:val="en-GB" w:eastAsia="en-US"/>
        </w:rPr>
        <w:t>b</w:t>
      </w:r>
      <w:r w:rsidR="00E41B7C" w:rsidRPr="00D12492">
        <w:rPr>
          <w:rFonts w:ascii="Times New Roman" w:eastAsia="Times New Roman" w:hAnsi="Times New Roman" w:cs="Times New Roman"/>
          <w:snapToGrid w:val="0"/>
          <w:kern w:val="22"/>
          <w:lang w:val="en-GB" w:eastAsia="en-US"/>
        </w:rPr>
        <w:t xml:space="preserve">uilding </w:t>
      </w:r>
      <w:r w:rsidR="00502A50" w:rsidRPr="00D12492">
        <w:rPr>
          <w:rFonts w:ascii="Times New Roman" w:eastAsia="Times New Roman" w:hAnsi="Times New Roman" w:cs="Times New Roman"/>
          <w:snapToGrid w:val="0"/>
          <w:kern w:val="22"/>
          <w:lang w:val="en-GB" w:eastAsia="en-US"/>
        </w:rPr>
        <w:t>a</w:t>
      </w:r>
      <w:r w:rsidR="00E41B7C" w:rsidRPr="00D12492">
        <w:rPr>
          <w:rFonts w:ascii="Times New Roman" w:eastAsia="Times New Roman" w:hAnsi="Times New Roman" w:cs="Times New Roman"/>
          <w:snapToGrid w:val="0"/>
          <w:kern w:val="22"/>
          <w:lang w:val="en-GB" w:eastAsia="en-US"/>
        </w:rPr>
        <w:t xml:space="preserve">ction </w:t>
      </w:r>
      <w:r w:rsidR="00502A50" w:rsidRPr="00D12492">
        <w:rPr>
          <w:rFonts w:ascii="Times New Roman" w:eastAsia="Times New Roman" w:hAnsi="Times New Roman" w:cs="Times New Roman"/>
          <w:snapToGrid w:val="0"/>
          <w:kern w:val="22"/>
          <w:lang w:val="en-GB" w:eastAsia="en-US"/>
        </w:rPr>
        <w:t>p</w:t>
      </w:r>
      <w:r w:rsidR="00E41B7C" w:rsidRPr="00D12492">
        <w:rPr>
          <w:rFonts w:ascii="Times New Roman" w:eastAsia="Times New Roman" w:hAnsi="Times New Roman" w:cs="Times New Roman"/>
          <w:snapToGrid w:val="0"/>
          <w:kern w:val="22"/>
          <w:lang w:val="en-GB" w:eastAsia="en-US"/>
        </w:rPr>
        <w:t xml:space="preserve">lan, </w:t>
      </w:r>
      <w:proofErr w:type="gramStart"/>
      <w:r w:rsidR="00E41B7C" w:rsidRPr="00D12492">
        <w:rPr>
          <w:rFonts w:ascii="Times New Roman" w:eastAsia="Times New Roman" w:hAnsi="Times New Roman" w:cs="Times New Roman"/>
          <w:snapToGrid w:val="0"/>
          <w:kern w:val="22"/>
          <w:lang w:val="en-GB" w:eastAsia="en-US"/>
        </w:rPr>
        <w:t>taking into account</w:t>
      </w:r>
      <w:proofErr w:type="gramEnd"/>
      <w:r w:rsidR="00E41B7C" w:rsidRPr="00D12492">
        <w:rPr>
          <w:rFonts w:ascii="Times New Roman" w:eastAsia="Times New Roman" w:hAnsi="Times New Roman" w:cs="Times New Roman"/>
          <w:snapToGrid w:val="0"/>
          <w:kern w:val="22"/>
          <w:lang w:val="en-GB" w:eastAsia="en-US"/>
        </w:rPr>
        <w:t xml:space="preserve"> information provided in the fourth national reports.</w:t>
      </w:r>
    </w:p>
    <w:p w14:paraId="50A423C9" w14:textId="6C38936E" w:rsidR="0013478F" w:rsidRPr="00D12492" w:rsidRDefault="00375AB4" w:rsidP="00502A50">
      <w:pPr>
        <w:pStyle w:val="Para1"/>
        <w:numPr>
          <w:ilvl w:val="0"/>
          <w:numId w:val="18"/>
        </w:numPr>
        <w:suppressLineNumbers/>
        <w:tabs>
          <w:tab w:val="clear" w:pos="360"/>
        </w:tabs>
        <w:suppressAutoHyphens/>
        <w:rPr>
          <w:kern w:val="22"/>
          <w:szCs w:val="22"/>
        </w:rPr>
      </w:pPr>
      <w:r w:rsidRPr="00D12492">
        <w:rPr>
          <w:kern w:val="22"/>
          <w:szCs w:val="22"/>
        </w:rPr>
        <w:t>Furthermore, i</w:t>
      </w:r>
      <w:r w:rsidR="00F34349" w:rsidRPr="00D12492">
        <w:rPr>
          <w:kern w:val="22"/>
          <w:szCs w:val="22"/>
        </w:rPr>
        <w:t xml:space="preserve">n its decision </w:t>
      </w:r>
      <w:hyperlink r:id="rId17" w:history="1">
        <w:r w:rsidR="00F34349" w:rsidRPr="00D12492">
          <w:rPr>
            <w:rStyle w:val="Hyperlink"/>
            <w:kern w:val="22"/>
            <w:sz w:val="22"/>
            <w:szCs w:val="22"/>
          </w:rPr>
          <w:t>CP-9/6</w:t>
        </w:r>
      </w:hyperlink>
      <w:r w:rsidR="00F34349" w:rsidRPr="00D12492">
        <w:rPr>
          <w:kern w:val="22"/>
          <w:szCs w:val="22"/>
        </w:rPr>
        <w:t>, the Conference of the Parties serving as the meeting of the Parties to the Cartagena Protocol</w:t>
      </w:r>
      <w:r w:rsidR="00F34349" w:rsidRPr="00D12492" w:rsidDel="00122898">
        <w:rPr>
          <w:kern w:val="22"/>
          <w:szCs w:val="22"/>
        </w:rPr>
        <w:t xml:space="preserve"> </w:t>
      </w:r>
      <w:r w:rsidR="00F34349" w:rsidRPr="00D12492">
        <w:rPr>
          <w:kern w:val="22"/>
          <w:szCs w:val="22"/>
        </w:rPr>
        <w:t xml:space="preserve">requested the Liaison Group to contribute to the fourth assessment and review of the Cartagena Protocol and the final evaluation of the </w:t>
      </w:r>
      <w:hyperlink r:id="rId18" w:history="1">
        <w:r w:rsidR="00F34349" w:rsidRPr="00D12492">
          <w:rPr>
            <w:rStyle w:val="Hyperlink"/>
            <w:kern w:val="22"/>
            <w:sz w:val="22"/>
            <w:szCs w:val="22"/>
          </w:rPr>
          <w:t>Strategic Plan</w:t>
        </w:r>
        <w:r w:rsidR="005A2854" w:rsidRPr="00D12492">
          <w:rPr>
            <w:rStyle w:val="Hyperlink"/>
            <w:kern w:val="22"/>
            <w:sz w:val="22"/>
            <w:szCs w:val="22"/>
          </w:rPr>
          <w:t xml:space="preserve"> for the Cartagena Protocol on Biosafety for the period 2011-2020</w:t>
        </w:r>
      </w:hyperlink>
      <w:r w:rsidR="00F34349" w:rsidRPr="00D12492">
        <w:rPr>
          <w:kern w:val="22"/>
          <w:szCs w:val="22"/>
        </w:rPr>
        <w:t>.</w:t>
      </w:r>
    </w:p>
    <w:p w14:paraId="4B7F7E13" w14:textId="6FBC8B62" w:rsidR="0013478F" w:rsidRPr="00D12492" w:rsidRDefault="0013478F" w:rsidP="008B2C9F">
      <w:pPr>
        <w:pStyle w:val="Para1"/>
        <w:numPr>
          <w:ilvl w:val="0"/>
          <w:numId w:val="18"/>
        </w:numPr>
        <w:suppressLineNumbers/>
        <w:tabs>
          <w:tab w:val="clear" w:pos="360"/>
        </w:tabs>
        <w:suppressAutoHyphens/>
        <w:rPr>
          <w:kern w:val="22"/>
          <w:szCs w:val="22"/>
        </w:rPr>
      </w:pPr>
      <w:r w:rsidRPr="00D12492">
        <w:rPr>
          <w:kern w:val="22"/>
          <w:szCs w:val="22"/>
        </w:rPr>
        <w:t>T</w:t>
      </w:r>
      <w:r w:rsidR="002168D7" w:rsidRPr="00D12492">
        <w:rPr>
          <w:kern w:val="22"/>
          <w:szCs w:val="22"/>
        </w:rPr>
        <w:t>he fourteenth meeting of the Liaison Group was convened from 20 to 23 April 2020</w:t>
      </w:r>
      <w:r w:rsidR="0053737F" w:rsidRPr="00D12492">
        <w:rPr>
          <w:kern w:val="22"/>
          <w:szCs w:val="22"/>
        </w:rPr>
        <w:t>.</w:t>
      </w:r>
    </w:p>
    <w:p w14:paraId="078EC05A" w14:textId="517CC6D7" w:rsidR="002168D7" w:rsidRPr="00D12492" w:rsidRDefault="0053737F" w:rsidP="008B2C9F">
      <w:pPr>
        <w:pStyle w:val="Para1"/>
        <w:numPr>
          <w:ilvl w:val="0"/>
          <w:numId w:val="18"/>
        </w:numPr>
        <w:suppressLineNumbers/>
        <w:tabs>
          <w:tab w:val="clear" w:pos="360"/>
        </w:tabs>
        <w:suppressAutoHyphens/>
        <w:rPr>
          <w:kern w:val="22"/>
          <w:szCs w:val="22"/>
        </w:rPr>
      </w:pPr>
      <w:r w:rsidRPr="00D12492">
        <w:rPr>
          <w:kern w:val="22"/>
          <w:szCs w:val="22"/>
        </w:rPr>
        <w:t xml:space="preserve">A face-to-face meeting of the Liaison Group had been scheduled to </w:t>
      </w:r>
      <w:r w:rsidR="007D3544" w:rsidRPr="00D12492">
        <w:rPr>
          <w:kern w:val="22"/>
          <w:szCs w:val="22"/>
        </w:rPr>
        <w:t>be held</w:t>
      </w:r>
      <w:r w:rsidRPr="00D12492">
        <w:rPr>
          <w:kern w:val="22"/>
          <w:szCs w:val="22"/>
        </w:rPr>
        <w:t xml:space="preserve"> in Montreal at the offices of the Secretariat of the Convention on Biological Diversity. However, due to restrictions related to the global COVID-19 pandemic, the meeting was held online through a combination of live sessions and online</w:t>
      </w:r>
      <w:r w:rsidR="005A2854" w:rsidRPr="00D12492">
        <w:rPr>
          <w:kern w:val="22"/>
          <w:szCs w:val="22"/>
        </w:rPr>
        <w:t xml:space="preserve"> forum</w:t>
      </w:r>
      <w:r w:rsidRPr="00D12492">
        <w:rPr>
          <w:kern w:val="22"/>
          <w:szCs w:val="22"/>
        </w:rPr>
        <w:t xml:space="preserve"> </w:t>
      </w:r>
      <w:r w:rsidR="00150601" w:rsidRPr="00D12492">
        <w:rPr>
          <w:kern w:val="22"/>
          <w:szCs w:val="22"/>
        </w:rPr>
        <w:t xml:space="preserve">discussions </w:t>
      </w:r>
      <w:r w:rsidR="002168D7" w:rsidRPr="00D12492">
        <w:rPr>
          <w:kern w:val="22"/>
          <w:szCs w:val="22"/>
        </w:rPr>
        <w:t>on the Biosafety Clearing-House (BCH). The decision to proceed with the meeting in an online format was made in consultation with the Bureau of the Conference of the Parties.</w:t>
      </w:r>
    </w:p>
    <w:p w14:paraId="36026F79" w14:textId="424C78AA" w:rsidR="002D6C64" w:rsidRPr="00D12492" w:rsidRDefault="000F6076" w:rsidP="00FD0202">
      <w:pPr>
        <w:pStyle w:val="Para1"/>
        <w:numPr>
          <w:ilvl w:val="0"/>
          <w:numId w:val="18"/>
        </w:numPr>
        <w:suppressLineNumbers/>
        <w:tabs>
          <w:tab w:val="clear" w:pos="360"/>
        </w:tabs>
        <w:suppressAutoHyphens/>
        <w:rPr>
          <w:kern w:val="22"/>
          <w:szCs w:val="22"/>
        </w:rPr>
      </w:pPr>
      <w:r w:rsidRPr="00D12492">
        <w:rPr>
          <w:kern w:val="22"/>
          <w:szCs w:val="22"/>
        </w:rPr>
        <w:t xml:space="preserve">A total of 19 </w:t>
      </w:r>
      <w:r w:rsidR="002D6C64" w:rsidRPr="00D12492">
        <w:rPr>
          <w:kern w:val="22"/>
          <w:szCs w:val="22"/>
        </w:rPr>
        <w:t>members</w:t>
      </w:r>
      <w:r w:rsidR="0053737F" w:rsidRPr="00D12492">
        <w:rPr>
          <w:kern w:val="22"/>
          <w:szCs w:val="22"/>
        </w:rPr>
        <w:t xml:space="preserve"> participated in the meeting</w:t>
      </w:r>
      <w:r w:rsidR="00C82947" w:rsidRPr="00D12492">
        <w:rPr>
          <w:kern w:val="22"/>
          <w:szCs w:val="22"/>
        </w:rPr>
        <w:t xml:space="preserve"> of the Liaison Group</w:t>
      </w:r>
      <w:r w:rsidR="0053737F" w:rsidRPr="00D12492">
        <w:rPr>
          <w:kern w:val="22"/>
          <w:szCs w:val="22"/>
        </w:rPr>
        <w:t>.</w:t>
      </w:r>
      <w:r w:rsidR="00C56291" w:rsidRPr="00D12492">
        <w:rPr>
          <w:kern w:val="22"/>
          <w:szCs w:val="22"/>
        </w:rPr>
        <w:t xml:space="preserve"> </w:t>
      </w:r>
      <w:r w:rsidR="002D6C64" w:rsidRPr="00D12492">
        <w:rPr>
          <w:kern w:val="22"/>
          <w:szCs w:val="22"/>
        </w:rPr>
        <w:t xml:space="preserve">The complete list of participants is contained in annex </w:t>
      </w:r>
      <w:r w:rsidR="00F77397" w:rsidRPr="00D12492">
        <w:rPr>
          <w:kern w:val="22"/>
          <w:szCs w:val="22"/>
        </w:rPr>
        <w:t xml:space="preserve">II </w:t>
      </w:r>
      <w:r w:rsidR="002D6C64" w:rsidRPr="00D12492">
        <w:rPr>
          <w:kern w:val="22"/>
          <w:szCs w:val="22"/>
        </w:rPr>
        <w:t>below.</w:t>
      </w:r>
    </w:p>
    <w:p w14:paraId="13E6C285" w14:textId="77777777" w:rsidR="007043E9" w:rsidRPr="00D12492" w:rsidRDefault="007043E9" w:rsidP="005C4680">
      <w:pPr>
        <w:pStyle w:val="Heading1"/>
        <w:suppressLineNumbers/>
        <w:tabs>
          <w:tab w:val="clear" w:pos="720"/>
          <w:tab w:val="left" w:pos="993"/>
        </w:tabs>
        <w:suppressAutoHyphens/>
        <w:spacing w:before="120"/>
        <w:rPr>
          <w:kern w:val="22"/>
          <w:szCs w:val="22"/>
        </w:rPr>
      </w:pPr>
      <w:r w:rsidRPr="00D12492">
        <w:rPr>
          <w:kern w:val="22"/>
          <w:szCs w:val="22"/>
        </w:rPr>
        <w:t>Item 1.</w:t>
      </w:r>
      <w:r w:rsidRPr="00D12492">
        <w:rPr>
          <w:kern w:val="22"/>
          <w:szCs w:val="22"/>
        </w:rPr>
        <w:tab/>
        <w:t>Opening of the meeting</w:t>
      </w:r>
    </w:p>
    <w:p w14:paraId="27D01744" w14:textId="0ABDF8CA" w:rsidR="0053737F" w:rsidRPr="00D12492" w:rsidRDefault="007043E9" w:rsidP="008704A1">
      <w:pPr>
        <w:pStyle w:val="Para1"/>
        <w:numPr>
          <w:ilvl w:val="0"/>
          <w:numId w:val="18"/>
        </w:numPr>
        <w:suppressLineNumbers/>
        <w:tabs>
          <w:tab w:val="clear" w:pos="360"/>
        </w:tabs>
        <w:suppressAutoHyphens/>
        <w:rPr>
          <w:kern w:val="22"/>
          <w:szCs w:val="22"/>
        </w:rPr>
      </w:pPr>
      <w:r w:rsidRPr="00D12492">
        <w:rPr>
          <w:kern w:val="22"/>
          <w:szCs w:val="22"/>
        </w:rPr>
        <w:t xml:space="preserve">The meeting was opened by </w:t>
      </w:r>
      <w:r w:rsidR="0053737F" w:rsidRPr="00D12492">
        <w:rPr>
          <w:kern w:val="22"/>
          <w:szCs w:val="22"/>
        </w:rPr>
        <w:t xml:space="preserve">the co-chair of the Liaison Group, Ms. </w:t>
      </w:r>
      <w:r w:rsidR="0053737F" w:rsidRPr="00D12492">
        <w:rPr>
          <w:noProof/>
          <w:kern w:val="22"/>
          <w:szCs w:val="22"/>
        </w:rPr>
        <w:t xml:space="preserve">Rita </w:t>
      </w:r>
      <w:r w:rsidR="00127B8E" w:rsidRPr="00D12492">
        <w:rPr>
          <w:noProof/>
          <w:kern w:val="22"/>
          <w:szCs w:val="22"/>
        </w:rPr>
        <w:t>Andorkó</w:t>
      </w:r>
      <w:r w:rsidR="0053737F" w:rsidRPr="00D12492">
        <w:rPr>
          <w:kern w:val="22"/>
          <w:szCs w:val="22"/>
        </w:rPr>
        <w:t>, at 8 a.m. Montreal time (GMT -4), on Monday, 20 April 2020. She welcomed the participants and thanked the Secretariat for facilitating the organization of the meeting.</w:t>
      </w:r>
    </w:p>
    <w:p w14:paraId="24DB95DD" w14:textId="1A012799" w:rsidR="0053737F" w:rsidRPr="00D12492" w:rsidRDefault="00F04C30" w:rsidP="008704A1">
      <w:pPr>
        <w:pStyle w:val="Para1"/>
        <w:numPr>
          <w:ilvl w:val="0"/>
          <w:numId w:val="18"/>
        </w:numPr>
        <w:suppressLineNumbers/>
        <w:tabs>
          <w:tab w:val="clear" w:pos="360"/>
        </w:tabs>
        <w:suppressAutoHyphens/>
        <w:rPr>
          <w:spacing w:val="-2"/>
          <w:kern w:val="22"/>
          <w:szCs w:val="22"/>
        </w:rPr>
      </w:pPr>
      <w:r w:rsidRPr="00D12492">
        <w:rPr>
          <w:spacing w:val="-2"/>
          <w:kern w:val="22"/>
          <w:szCs w:val="22"/>
        </w:rPr>
        <w:t xml:space="preserve">The </w:t>
      </w:r>
      <w:r w:rsidR="0053737F" w:rsidRPr="00D12492">
        <w:rPr>
          <w:spacing w:val="-2"/>
          <w:kern w:val="22"/>
          <w:szCs w:val="22"/>
        </w:rPr>
        <w:t>Acting Executive Secretary of the Convention on Biological Diversity</w:t>
      </w:r>
      <w:r w:rsidR="001851AF" w:rsidRPr="00D12492">
        <w:rPr>
          <w:spacing w:val="-2"/>
          <w:kern w:val="22"/>
          <w:szCs w:val="22"/>
        </w:rPr>
        <w:t>,</w:t>
      </w:r>
      <w:r w:rsidR="0053737F" w:rsidRPr="00D12492">
        <w:rPr>
          <w:spacing w:val="-2"/>
          <w:kern w:val="22"/>
          <w:szCs w:val="22"/>
        </w:rPr>
        <w:t xml:space="preserve"> </w:t>
      </w:r>
      <w:r w:rsidRPr="00D12492">
        <w:rPr>
          <w:spacing w:val="-2"/>
          <w:kern w:val="22"/>
          <w:szCs w:val="22"/>
        </w:rPr>
        <w:t xml:space="preserve">Ms. Elizabeth </w:t>
      </w:r>
      <w:proofErr w:type="spellStart"/>
      <w:r w:rsidRPr="00D12492">
        <w:rPr>
          <w:spacing w:val="-2"/>
          <w:kern w:val="22"/>
          <w:szCs w:val="22"/>
        </w:rPr>
        <w:t>Maruma</w:t>
      </w:r>
      <w:proofErr w:type="spellEnd"/>
      <w:r w:rsidRPr="00D12492">
        <w:rPr>
          <w:spacing w:val="-2"/>
          <w:kern w:val="22"/>
          <w:szCs w:val="22"/>
        </w:rPr>
        <w:t xml:space="preserve"> Mrema, </w:t>
      </w:r>
      <w:r w:rsidR="00C95291" w:rsidRPr="00D12492">
        <w:rPr>
          <w:spacing w:val="-2"/>
          <w:kern w:val="22"/>
          <w:szCs w:val="22"/>
        </w:rPr>
        <w:t xml:space="preserve">also </w:t>
      </w:r>
      <w:r w:rsidR="0053737F" w:rsidRPr="00D12492">
        <w:rPr>
          <w:spacing w:val="-2"/>
          <w:kern w:val="22"/>
          <w:szCs w:val="22"/>
        </w:rPr>
        <w:t xml:space="preserve">made opening remarks. </w:t>
      </w:r>
      <w:r w:rsidR="001851AF" w:rsidRPr="00D12492">
        <w:rPr>
          <w:spacing w:val="-2"/>
          <w:kern w:val="22"/>
          <w:szCs w:val="22"/>
        </w:rPr>
        <w:t>Recognizing</w:t>
      </w:r>
      <w:r w:rsidR="0053737F" w:rsidRPr="00D12492">
        <w:rPr>
          <w:spacing w:val="-2"/>
          <w:kern w:val="22"/>
          <w:szCs w:val="22"/>
        </w:rPr>
        <w:t xml:space="preserve"> the challenging </w:t>
      </w:r>
      <w:r w:rsidR="005C229B" w:rsidRPr="00D12492">
        <w:rPr>
          <w:spacing w:val="-2"/>
          <w:kern w:val="22"/>
          <w:szCs w:val="22"/>
        </w:rPr>
        <w:t xml:space="preserve">nature of the </w:t>
      </w:r>
      <w:r w:rsidR="0053737F" w:rsidRPr="00D12492">
        <w:rPr>
          <w:spacing w:val="-2"/>
          <w:kern w:val="22"/>
          <w:szCs w:val="22"/>
        </w:rPr>
        <w:t>times, both professional</w:t>
      </w:r>
      <w:r w:rsidR="005C229B" w:rsidRPr="00D12492">
        <w:rPr>
          <w:spacing w:val="-2"/>
          <w:kern w:val="22"/>
          <w:szCs w:val="22"/>
        </w:rPr>
        <w:t>ly</w:t>
      </w:r>
      <w:r w:rsidR="0053737F" w:rsidRPr="00D12492">
        <w:rPr>
          <w:spacing w:val="-2"/>
          <w:kern w:val="22"/>
          <w:szCs w:val="22"/>
        </w:rPr>
        <w:t xml:space="preserve"> and personal</w:t>
      </w:r>
      <w:r w:rsidR="00F84F40" w:rsidRPr="00D12492">
        <w:rPr>
          <w:spacing w:val="-2"/>
          <w:kern w:val="22"/>
          <w:szCs w:val="22"/>
        </w:rPr>
        <w:t>ly,</w:t>
      </w:r>
      <w:r w:rsidR="0053737F" w:rsidRPr="00D12492">
        <w:rPr>
          <w:spacing w:val="-2"/>
          <w:kern w:val="22"/>
          <w:szCs w:val="22"/>
        </w:rPr>
        <w:t xml:space="preserve"> </w:t>
      </w:r>
      <w:r w:rsidR="00F84F40" w:rsidRPr="00D12492">
        <w:rPr>
          <w:spacing w:val="-2"/>
          <w:kern w:val="22"/>
          <w:szCs w:val="22"/>
        </w:rPr>
        <w:t>s</w:t>
      </w:r>
      <w:r w:rsidR="0053737F" w:rsidRPr="00D12492">
        <w:rPr>
          <w:spacing w:val="-2"/>
          <w:kern w:val="22"/>
          <w:szCs w:val="22"/>
        </w:rPr>
        <w:t xml:space="preserve">he thanked </w:t>
      </w:r>
      <w:r w:rsidR="00E030A3" w:rsidRPr="00D12492">
        <w:rPr>
          <w:spacing w:val="-2"/>
          <w:kern w:val="22"/>
          <w:szCs w:val="22"/>
        </w:rPr>
        <w:t xml:space="preserve">the </w:t>
      </w:r>
      <w:r w:rsidR="0053737F" w:rsidRPr="00D12492">
        <w:rPr>
          <w:spacing w:val="-2"/>
          <w:kern w:val="22"/>
          <w:szCs w:val="22"/>
        </w:rPr>
        <w:t>members for adapting their schedules in order to actively participate in the online meeting and to enable the Group to proceed with its work</w:t>
      </w:r>
      <w:r w:rsidR="00B3354C" w:rsidRPr="00D12492">
        <w:rPr>
          <w:spacing w:val="-2"/>
          <w:kern w:val="22"/>
          <w:szCs w:val="22"/>
        </w:rPr>
        <w:t xml:space="preserve"> on two </w:t>
      </w:r>
      <w:r w:rsidR="00313E64" w:rsidRPr="00D12492">
        <w:rPr>
          <w:spacing w:val="-2"/>
          <w:kern w:val="22"/>
          <w:szCs w:val="22"/>
        </w:rPr>
        <w:t>key</w:t>
      </w:r>
      <w:r w:rsidR="00B3354C" w:rsidRPr="00D12492">
        <w:rPr>
          <w:spacing w:val="-2"/>
          <w:kern w:val="22"/>
          <w:szCs w:val="22"/>
        </w:rPr>
        <w:t xml:space="preserve"> processes under the Protocol, namely the fourth assessment and review of the Protocol and </w:t>
      </w:r>
      <w:r w:rsidR="00F0227F" w:rsidRPr="00D12492">
        <w:rPr>
          <w:spacing w:val="-2"/>
          <w:kern w:val="22"/>
          <w:szCs w:val="22"/>
        </w:rPr>
        <w:t xml:space="preserve">the </w:t>
      </w:r>
      <w:r w:rsidR="00B3354C" w:rsidRPr="00D12492">
        <w:rPr>
          <w:spacing w:val="-2"/>
          <w:kern w:val="22"/>
          <w:szCs w:val="22"/>
        </w:rPr>
        <w:t>final evaluation of the Strategic Plan</w:t>
      </w:r>
      <w:r w:rsidR="00D50F39" w:rsidRPr="00D12492">
        <w:rPr>
          <w:spacing w:val="-2"/>
          <w:kern w:val="22"/>
          <w:szCs w:val="22"/>
        </w:rPr>
        <w:t xml:space="preserve"> and the development of the post-2020 </w:t>
      </w:r>
      <w:r w:rsidR="007E5660" w:rsidRPr="00D12492">
        <w:rPr>
          <w:spacing w:val="-2"/>
          <w:kern w:val="22"/>
          <w:szCs w:val="22"/>
        </w:rPr>
        <w:t>i</w:t>
      </w:r>
      <w:r w:rsidR="00D50F39" w:rsidRPr="00D12492">
        <w:rPr>
          <w:spacing w:val="-2"/>
          <w:kern w:val="22"/>
          <w:szCs w:val="22"/>
        </w:rPr>
        <w:t xml:space="preserve">mplementation </w:t>
      </w:r>
      <w:r w:rsidR="007E5660" w:rsidRPr="00D12492">
        <w:rPr>
          <w:spacing w:val="-2"/>
          <w:kern w:val="22"/>
          <w:szCs w:val="22"/>
        </w:rPr>
        <w:t>p</w:t>
      </w:r>
      <w:r w:rsidR="00D50F39" w:rsidRPr="00D12492">
        <w:rPr>
          <w:spacing w:val="-2"/>
          <w:kern w:val="22"/>
          <w:szCs w:val="22"/>
        </w:rPr>
        <w:t xml:space="preserve">lan for the Cartagena Protocol and </w:t>
      </w:r>
      <w:r w:rsidR="005B44BC" w:rsidRPr="00D12492">
        <w:rPr>
          <w:spacing w:val="-2"/>
          <w:kern w:val="22"/>
          <w:szCs w:val="22"/>
        </w:rPr>
        <w:t>c</w:t>
      </w:r>
      <w:r w:rsidR="00D50F39" w:rsidRPr="00D12492">
        <w:rPr>
          <w:spacing w:val="-2"/>
          <w:kern w:val="22"/>
          <w:szCs w:val="22"/>
        </w:rPr>
        <w:t>apacity-</w:t>
      </w:r>
      <w:r w:rsidR="005B44BC" w:rsidRPr="00D12492">
        <w:rPr>
          <w:spacing w:val="-2"/>
          <w:kern w:val="22"/>
          <w:szCs w:val="22"/>
        </w:rPr>
        <w:t>b</w:t>
      </w:r>
      <w:r w:rsidR="00D50F39" w:rsidRPr="00D12492">
        <w:rPr>
          <w:spacing w:val="-2"/>
          <w:kern w:val="22"/>
          <w:szCs w:val="22"/>
        </w:rPr>
        <w:t xml:space="preserve">uilding </w:t>
      </w:r>
      <w:r w:rsidR="005B44BC" w:rsidRPr="00D12492">
        <w:rPr>
          <w:spacing w:val="-2"/>
          <w:kern w:val="22"/>
          <w:szCs w:val="22"/>
        </w:rPr>
        <w:t>a</w:t>
      </w:r>
      <w:r w:rsidR="00D50F39" w:rsidRPr="00D12492">
        <w:rPr>
          <w:spacing w:val="-2"/>
          <w:kern w:val="22"/>
          <w:szCs w:val="22"/>
        </w:rPr>
        <w:t xml:space="preserve">ction </w:t>
      </w:r>
      <w:r w:rsidR="005B44BC" w:rsidRPr="00D12492">
        <w:rPr>
          <w:spacing w:val="-2"/>
          <w:kern w:val="22"/>
          <w:szCs w:val="22"/>
        </w:rPr>
        <w:t>p</w:t>
      </w:r>
      <w:r w:rsidR="00D50F39" w:rsidRPr="00D12492">
        <w:rPr>
          <w:spacing w:val="-2"/>
          <w:kern w:val="22"/>
          <w:szCs w:val="22"/>
        </w:rPr>
        <w:t>lan</w:t>
      </w:r>
      <w:r w:rsidR="0053737F" w:rsidRPr="00D12492">
        <w:rPr>
          <w:spacing w:val="-2"/>
          <w:kern w:val="22"/>
          <w:szCs w:val="22"/>
        </w:rPr>
        <w:t>.</w:t>
      </w:r>
    </w:p>
    <w:p w14:paraId="2768DFF9" w14:textId="343A1F8A" w:rsidR="007043E9" w:rsidRPr="00D12492" w:rsidRDefault="007043E9" w:rsidP="00D971C8">
      <w:pPr>
        <w:pStyle w:val="HEADING"/>
        <w:suppressLineNumbers/>
        <w:tabs>
          <w:tab w:val="left" w:pos="993"/>
        </w:tabs>
        <w:suppressAutoHyphens/>
        <w:spacing w:before="120"/>
        <w:outlineLvl w:val="0"/>
        <w:rPr>
          <w:kern w:val="22"/>
          <w:szCs w:val="22"/>
        </w:rPr>
      </w:pPr>
      <w:r w:rsidRPr="00D12492">
        <w:rPr>
          <w:kern w:val="22"/>
          <w:szCs w:val="22"/>
        </w:rPr>
        <w:lastRenderedPageBreak/>
        <w:t>Item 2.</w:t>
      </w:r>
      <w:r w:rsidRPr="00D12492">
        <w:rPr>
          <w:kern w:val="22"/>
          <w:szCs w:val="22"/>
        </w:rPr>
        <w:tab/>
        <w:t>Organizational matters</w:t>
      </w:r>
    </w:p>
    <w:p w14:paraId="4D9122D6" w14:textId="3958D2BB" w:rsidR="000F246B" w:rsidRPr="00D12492" w:rsidRDefault="000F246B" w:rsidP="008B2C9F">
      <w:pPr>
        <w:pStyle w:val="ListParagraph"/>
        <w:numPr>
          <w:ilvl w:val="0"/>
          <w:numId w:val="18"/>
        </w:numPr>
        <w:suppressLineNumbers/>
        <w:tabs>
          <w:tab w:val="clear" w:pos="360"/>
        </w:tabs>
        <w:suppressAutoHyphens/>
        <w:spacing w:before="120" w:after="120" w:line="240" w:lineRule="auto"/>
        <w:contextualSpacing w:val="0"/>
        <w:jc w:val="both"/>
        <w:rPr>
          <w:rFonts w:ascii="Times New Roman" w:eastAsia="Times New Roman" w:hAnsi="Times New Roman" w:cs="Times New Roman"/>
          <w:snapToGrid w:val="0"/>
          <w:kern w:val="22"/>
          <w:lang w:val="en-GB" w:eastAsia="en-US"/>
        </w:rPr>
      </w:pPr>
      <w:r w:rsidRPr="00D12492">
        <w:rPr>
          <w:rFonts w:ascii="Times New Roman" w:eastAsia="Times New Roman" w:hAnsi="Times New Roman" w:cs="Times New Roman"/>
          <w:snapToGrid w:val="0"/>
          <w:kern w:val="22"/>
          <w:lang w:val="en-GB" w:eastAsia="en-US"/>
        </w:rPr>
        <w:t xml:space="preserve">A representative of the Secretariat informed the Group that </w:t>
      </w:r>
      <w:r w:rsidR="00F52294" w:rsidRPr="00D12492">
        <w:rPr>
          <w:rFonts w:ascii="Times New Roman" w:eastAsia="Times New Roman" w:hAnsi="Times New Roman" w:cs="Times New Roman"/>
          <w:snapToGrid w:val="0"/>
          <w:kern w:val="22"/>
          <w:lang w:val="en-GB" w:eastAsia="en-US"/>
        </w:rPr>
        <w:t xml:space="preserve">two </w:t>
      </w:r>
      <w:r w:rsidR="009E00AD" w:rsidRPr="00D12492">
        <w:rPr>
          <w:rFonts w:ascii="Times New Roman" w:eastAsia="Times New Roman" w:hAnsi="Times New Roman" w:cs="Times New Roman"/>
          <w:snapToGrid w:val="0"/>
          <w:kern w:val="22"/>
          <w:lang w:val="en-GB" w:eastAsia="en-US"/>
        </w:rPr>
        <w:t xml:space="preserve">new </w:t>
      </w:r>
      <w:r w:rsidR="00F52294" w:rsidRPr="00D12492">
        <w:rPr>
          <w:rFonts w:ascii="Times New Roman" w:eastAsia="Times New Roman" w:hAnsi="Times New Roman" w:cs="Times New Roman"/>
          <w:snapToGrid w:val="0"/>
          <w:kern w:val="22"/>
          <w:lang w:val="en-GB" w:eastAsia="en-US"/>
        </w:rPr>
        <w:t xml:space="preserve">members had </w:t>
      </w:r>
      <w:r w:rsidR="009E00AD" w:rsidRPr="00D12492">
        <w:rPr>
          <w:rFonts w:ascii="Times New Roman" w:eastAsia="Times New Roman" w:hAnsi="Times New Roman" w:cs="Times New Roman"/>
          <w:snapToGrid w:val="0"/>
          <w:kern w:val="22"/>
          <w:lang w:val="en-GB" w:eastAsia="en-US"/>
        </w:rPr>
        <w:t>been invited to the Group to replace two members who were no longer available.</w:t>
      </w:r>
      <w:r w:rsidR="00F24270" w:rsidRPr="00D12492">
        <w:rPr>
          <w:rFonts w:ascii="Times New Roman" w:eastAsia="Times New Roman" w:hAnsi="Times New Roman" w:cs="Times New Roman"/>
          <w:snapToGrid w:val="0"/>
          <w:kern w:val="22"/>
          <w:lang w:val="en-GB" w:eastAsia="en-US"/>
        </w:rPr>
        <w:t xml:space="preserve"> </w:t>
      </w:r>
      <w:r w:rsidR="0015491D" w:rsidRPr="00D12492">
        <w:rPr>
          <w:rFonts w:ascii="Times New Roman" w:eastAsia="Times New Roman" w:hAnsi="Times New Roman" w:cs="Times New Roman"/>
          <w:snapToGrid w:val="0"/>
          <w:kern w:val="22"/>
          <w:lang w:val="en-GB" w:eastAsia="en-US"/>
        </w:rPr>
        <w:t>One of the outgoing members, Ms.</w:t>
      </w:r>
      <w:r w:rsidR="005B44BC" w:rsidRPr="00D12492">
        <w:rPr>
          <w:rFonts w:ascii="Times New Roman" w:eastAsia="Times New Roman" w:hAnsi="Times New Roman" w:cs="Times New Roman"/>
          <w:snapToGrid w:val="0"/>
          <w:kern w:val="22"/>
          <w:lang w:val="en-GB" w:eastAsia="en-US"/>
        </w:rPr>
        <w:t> </w:t>
      </w:r>
      <w:r w:rsidR="0015491D" w:rsidRPr="00D12492">
        <w:rPr>
          <w:rFonts w:ascii="Times New Roman" w:eastAsia="Times New Roman" w:hAnsi="Times New Roman" w:cs="Times New Roman"/>
          <w:noProof/>
          <w:snapToGrid w:val="0"/>
          <w:kern w:val="22"/>
          <w:lang w:val="en-GB" w:eastAsia="en-US"/>
        </w:rPr>
        <w:t>Georgina Catacora-Vargas</w:t>
      </w:r>
      <w:r w:rsidR="00C86B84" w:rsidRPr="00D12492">
        <w:rPr>
          <w:rFonts w:ascii="Times New Roman" w:eastAsia="Times New Roman" w:hAnsi="Times New Roman" w:cs="Times New Roman"/>
          <w:snapToGrid w:val="0"/>
          <w:kern w:val="22"/>
          <w:lang w:val="en-GB" w:eastAsia="en-US"/>
        </w:rPr>
        <w:t>,</w:t>
      </w:r>
      <w:r w:rsidR="0015491D" w:rsidRPr="00D12492">
        <w:rPr>
          <w:rFonts w:ascii="Times New Roman" w:eastAsia="Times New Roman" w:hAnsi="Times New Roman" w:cs="Times New Roman"/>
          <w:snapToGrid w:val="0"/>
          <w:kern w:val="22"/>
          <w:lang w:val="en-GB" w:eastAsia="en-US"/>
        </w:rPr>
        <w:t xml:space="preserve"> </w:t>
      </w:r>
      <w:r w:rsidR="00C86B84" w:rsidRPr="00D12492">
        <w:rPr>
          <w:rFonts w:ascii="Times New Roman" w:eastAsia="Times New Roman" w:hAnsi="Times New Roman" w:cs="Times New Roman"/>
          <w:snapToGrid w:val="0"/>
          <w:kern w:val="22"/>
          <w:lang w:val="en-GB" w:eastAsia="en-US"/>
        </w:rPr>
        <w:t xml:space="preserve">had served as </w:t>
      </w:r>
      <w:r w:rsidR="0015491D" w:rsidRPr="00D12492">
        <w:rPr>
          <w:rFonts w:ascii="Times New Roman" w:eastAsia="Times New Roman" w:hAnsi="Times New Roman" w:cs="Times New Roman"/>
          <w:snapToGrid w:val="0"/>
          <w:kern w:val="22"/>
          <w:lang w:val="en-GB" w:eastAsia="en-US"/>
        </w:rPr>
        <w:t>co-chair of the Liaison Group.</w:t>
      </w:r>
    </w:p>
    <w:p w14:paraId="496484DB" w14:textId="1F99189E" w:rsidR="008C2EB7" w:rsidRPr="00D12492" w:rsidRDefault="00382210" w:rsidP="008B2C9F">
      <w:pPr>
        <w:pStyle w:val="ListParagraph"/>
        <w:numPr>
          <w:ilvl w:val="0"/>
          <w:numId w:val="18"/>
        </w:numPr>
        <w:suppressLineNumbers/>
        <w:tabs>
          <w:tab w:val="clear" w:pos="360"/>
        </w:tabs>
        <w:suppressAutoHyphens/>
        <w:spacing w:before="120" w:after="120" w:line="240" w:lineRule="auto"/>
        <w:contextualSpacing w:val="0"/>
        <w:jc w:val="both"/>
        <w:rPr>
          <w:rFonts w:ascii="Times New Roman" w:eastAsia="Times New Roman" w:hAnsi="Times New Roman" w:cs="Times New Roman"/>
          <w:snapToGrid w:val="0"/>
          <w:kern w:val="22"/>
          <w:lang w:val="en-GB" w:eastAsia="en-US"/>
        </w:rPr>
      </w:pPr>
      <w:r w:rsidRPr="00D12492">
        <w:rPr>
          <w:rFonts w:ascii="Times New Roman" w:eastAsia="Times New Roman" w:hAnsi="Times New Roman" w:cs="Times New Roman"/>
          <w:snapToGrid w:val="0"/>
          <w:kern w:val="22"/>
          <w:lang w:val="en-GB" w:eastAsia="en-US"/>
        </w:rPr>
        <w:t>The Group elected Mr. Daniel Lewis to serve as co-chair</w:t>
      </w:r>
      <w:r w:rsidR="00FB1207" w:rsidRPr="00D12492">
        <w:rPr>
          <w:rFonts w:ascii="Times New Roman" w:eastAsia="Times New Roman" w:hAnsi="Times New Roman" w:cs="Times New Roman"/>
          <w:snapToGrid w:val="0"/>
          <w:kern w:val="22"/>
          <w:lang w:val="en-GB" w:eastAsia="en-US"/>
        </w:rPr>
        <w:t xml:space="preserve"> alongside Ms. </w:t>
      </w:r>
      <w:r w:rsidR="00FB1207" w:rsidRPr="00D12492">
        <w:rPr>
          <w:rFonts w:ascii="Times New Roman" w:eastAsia="Times New Roman" w:hAnsi="Times New Roman" w:cs="Times New Roman"/>
          <w:noProof/>
          <w:snapToGrid w:val="0"/>
          <w:kern w:val="22"/>
          <w:lang w:val="en-GB" w:eastAsia="en-US"/>
        </w:rPr>
        <w:t>Andorkó</w:t>
      </w:r>
      <w:r w:rsidRPr="00D12492">
        <w:rPr>
          <w:rFonts w:ascii="Times New Roman" w:eastAsia="Times New Roman" w:hAnsi="Times New Roman" w:cs="Times New Roman"/>
          <w:snapToGrid w:val="0"/>
          <w:kern w:val="22"/>
          <w:lang w:val="en-GB" w:eastAsia="en-US"/>
        </w:rPr>
        <w:t>.</w:t>
      </w:r>
    </w:p>
    <w:p w14:paraId="5E992E35" w14:textId="1CAACE60" w:rsidR="00382210" w:rsidRPr="00D12492" w:rsidRDefault="00382210" w:rsidP="008B2C9F">
      <w:pPr>
        <w:pStyle w:val="Para1"/>
        <w:numPr>
          <w:ilvl w:val="0"/>
          <w:numId w:val="18"/>
        </w:numPr>
        <w:suppressLineNumbers/>
        <w:tabs>
          <w:tab w:val="clear" w:pos="360"/>
        </w:tabs>
        <w:suppressAutoHyphens/>
        <w:rPr>
          <w:kern w:val="22"/>
          <w:szCs w:val="22"/>
        </w:rPr>
      </w:pPr>
      <w:bookmarkStart w:id="2" w:name="_Ref2661343"/>
      <w:r w:rsidRPr="00D12492">
        <w:rPr>
          <w:kern w:val="22"/>
          <w:szCs w:val="22"/>
        </w:rPr>
        <w:t xml:space="preserve">On the basis of the </w:t>
      </w:r>
      <w:r w:rsidR="007043E9" w:rsidRPr="00D12492">
        <w:rPr>
          <w:kern w:val="22"/>
          <w:szCs w:val="22"/>
        </w:rPr>
        <w:t xml:space="preserve">provisional agenda </w:t>
      </w:r>
      <w:r w:rsidRPr="00D12492">
        <w:rPr>
          <w:kern w:val="22"/>
          <w:szCs w:val="22"/>
        </w:rPr>
        <w:t>(</w:t>
      </w:r>
      <w:hyperlink r:id="rId19" w:history="1">
        <w:r w:rsidR="00426F25" w:rsidRPr="00D12492">
          <w:rPr>
            <w:rStyle w:val="Hyperlink"/>
            <w:kern w:val="22"/>
            <w:sz w:val="22"/>
            <w:szCs w:val="22"/>
          </w:rPr>
          <w:t>CBD/CP/LG/2020/1/1</w:t>
        </w:r>
      </w:hyperlink>
      <w:r w:rsidR="004949A7" w:rsidRPr="00D12492">
        <w:rPr>
          <w:kern w:val="22"/>
          <w:szCs w:val="22"/>
        </w:rPr>
        <w:t>)</w:t>
      </w:r>
      <w:r w:rsidRPr="00D12492">
        <w:rPr>
          <w:rStyle w:val="Hyperlink"/>
          <w:color w:val="auto"/>
          <w:kern w:val="22"/>
          <w:sz w:val="22"/>
          <w:szCs w:val="22"/>
          <w:u w:val="none"/>
        </w:rPr>
        <w:t xml:space="preserve"> </w:t>
      </w:r>
      <w:r w:rsidR="007043E9" w:rsidRPr="00D12492">
        <w:rPr>
          <w:kern w:val="22"/>
          <w:szCs w:val="22"/>
        </w:rPr>
        <w:t>prepared by the Secretariat</w:t>
      </w:r>
      <w:bookmarkEnd w:id="2"/>
      <w:r w:rsidRPr="00D12492">
        <w:rPr>
          <w:kern w:val="22"/>
          <w:szCs w:val="22"/>
        </w:rPr>
        <w:t>, the Liaison Group adopted the following agenda:</w:t>
      </w:r>
    </w:p>
    <w:p w14:paraId="66CD79D9"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Opening of the meeting.</w:t>
      </w:r>
    </w:p>
    <w:p w14:paraId="73C8559E"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Organizational matters.</w:t>
      </w:r>
    </w:p>
    <w:p w14:paraId="67897BCB"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Input to the fourth assessment and review of the Cartagena Protocol and final evaluation of the Strategic Plan for the Cartagena Protocol on Biosafety for the period 2011-2020.</w:t>
      </w:r>
    </w:p>
    <w:p w14:paraId="205EFC15"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Update on the development of the post-2020 global biodiversity framework and related processes.</w:t>
      </w:r>
    </w:p>
    <w:p w14:paraId="76F9633A"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Implementation Plan for the Cartagena Protocol and Action Plan for Capacity-Building (2021</w:t>
      </w:r>
      <w:r w:rsidRPr="00D12492">
        <w:rPr>
          <w:kern w:val="22"/>
          <w:szCs w:val="22"/>
        </w:rPr>
        <w:noBreakHyphen/>
        <w:t>2030).</w:t>
      </w:r>
    </w:p>
    <w:p w14:paraId="5860B1B6"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Other matters.</w:t>
      </w:r>
    </w:p>
    <w:p w14:paraId="108E86E2"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Adoption of the report.</w:t>
      </w:r>
    </w:p>
    <w:p w14:paraId="46D957EE" w14:textId="77777777" w:rsidR="00382210" w:rsidRPr="00D12492" w:rsidRDefault="00382210" w:rsidP="0035189B">
      <w:pPr>
        <w:pStyle w:val="Para1"/>
        <w:numPr>
          <w:ilvl w:val="0"/>
          <w:numId w:val="32"/>
        </w:numPr>
        <w:suppressLineNumbers/>
        <w:suppressAutoHyphens/>
        <w:kinsoku w:val="0"/>
        <w:overflowPunct w:val="0"/>
        <w:autoSpaceDE w:val="0"/>
        <w:autoSpaceDN w:val="0"/>
        <w:adjustRightInd w:val="0"/>
        <w:snapToGrid w:val="0"/>
        <w:spacing w:before="0" w:after="40"/>
        <w:ind w:left="1287" w:hanging="567"/>
        <w:rPr>
          <w:kern w:val="22"/>
          <w:szCs w:val="22"/>
        </w:rPr>
      </w:pPr>
      <w:r w:rsidRPr="00D12492">
        <w:rPr>
          <w:kern w:val="22"/>
          <w:szCs w:val="22"/>
        </w:rPr>
        <w:t>Closure of the meeting.</w:t>
      </w:r>
    </w:p>
    <w:p w14:paraId="1848895B" w14:textId="5566B2A2" w:rsidR="00CC748E" w:rsidRPr="00D12492" w:rsidRDefault="007043E9" w:rsidP="008B2C9F">
      <w:pPr>
        <w:pStyle w:val="Para1"/>
        <w:numPr>
          <w:ilvl w:val="0"/>
          <w:numId w:val="18"/>
        </w:numPr>
        <w:suppressLineNumbers/>
        <w:tabs>
          <w:tab w:val="clear" w:pos="360"/>
        </w:tabs>
        <w:suppressAutoHyphens/>
        <w:rPr>
          <w:kern w:val="22"/>
          <w:szCs w:val="22"/>
        </w:rPr>
      </w:pPr>
      <w:r w:rsidRPr="00D12492">
        <w:rPr>
          <w:kern w:val="22"/>
          <w:szCs w:val="22"/>
        </w:rPr>
        <w:t xml:space="preserve">The Liaison Group </w:t>
      </w:r>
      <w:r w:rsidR="00382210" w:rsidRPr="00D12492">
        <w:rPr>
          <w:kern w:val="22"/>
          <w:szCs w:val="22"/>
        </w:rPr>
        <w:t xml:space="preserve">agreed on the </w:t>
      </w:r>
      <w:r w:rsidRPr="00D12492">
        <w:rPr>
          <w:kern w:val="22"/>
          <w:szCs w:val="22"/>
        </w:rPr>
        <w:t>organization of work as outlined in</w:t>
      </w:r>
      <w:r w:rsidR="00382210" w:rsidRPr="00D12492">
        <w:rPr>
          <w:kern w:val="22"/>
          <w:szCs w:val="22"/>
        </w:rPr>
        <w:t xml:space="preserve"> annex </w:t>
      </w:r>
      <w:r w:rsidR="00CC4D10" w:rsidRPr="00D12492">
        <w:rPr>
          <w:kern w:val="22"/>
          <w:szCs w:val="22"/>
        </w:rPr>
        <w:t>I</w:t>
      </w:r>
      <w:r w:rsidR="00382210" w:rsidRPr="00D12492">
        <w:rPr>
          <w:kern w:val="22"/>
          <w:szCs w:val="22"/>
        </w:rPr>
        <w:t xml:space="preserve"> of the revised annotat</w:t>
      </w:r>
      <w:r w:rsidR="000009FE" w:rsidRPr="00D12492">
        <w:rPr>
          <w:kern w:val="22"/>
          <w:szCs w:val="22"/>
        </w:rPr>
        <w:t>ed</w:t>
      </w:r>
      <w:r w:rsidR="00382210" w:rsidRPr="00D12492">
        <w:rPr>
          <w:kern w:val="22"/>
          <w:szCs w:val="22"/>
        </w:rPr>
        <w:t xml:space="preserve"> provisional agenda</w:t>
      </w:r>
      <w:r w:rsidRPr="00D12492">
        <w:rPr>
          <w:kern w:val="22"/>
          <w:szCs w:val="22"/>
        </w:rPr>
        <w:t xml:space="preserve"> </w:t>
      </w:r>
      <w:r w:rsidR="000009FE" w:rsidRPr="00D12492">
        <w:rPr>
          <w:kern w:val="22"/>
          <w:szCs w:val="22"/>
        </w:rPr>
        <w:t>(</w:t>
      </w:r>
      <w:hyperlink r:id="rId20" w:history="1">
        <w:r w:rsidRPr="00D12492">
          <w:rPr>
            <w:rStyle w:val="Hyperlink"/>
            <w:kern w:val="22"/>
            <w:sz w:val="22"/>
            <w:szCs w:val="22"/>
          </w:rPr>
          <w:t>CBD/CP/LG/20</w:t>
        </w:r>
        <w:r w:rsidR="00426F25" w:rsidRPr="00D12492">
          <w:rPr>
            <w:rStyle w:val="Hyperlink"/>
            <w:kern w:val="22"/>
            <w:sz w:val="22"/>
            <w:szCs w:val="22"/>
          </w:rPr>
          <w:t>20</w:t>
        </w:r>
        <w:r w:rsidRPr="00D12492">
          <w:rPr>
            <w:rStyle w:val="Hyperlink"/>
            <w:kern w:val="22"/>
            <w:sz w:val="22"/>
            <w:szCs w:val="22"/>
          </w:rPr>
          <w:t>/1/</w:t>
        </w:r>
        <w:r w:rsidR="0087583D" w:rsidRPr="00D12492">
          <w:rPr>
            <w:rStyle w:val="Hyperlink"/>
            <w:kern w:val="22"/>
            <w:sz w:val="22"/>
            <w:szCs w:val="22"/>
          </w:rPr>
          <w:t>1/</w:t>
        </w:r>
        <w:r w:rsidRPr="00D12492">
          <w:rPr>
            <w:rStyle w:val="Hyperlink"/>
            <w:kern w:val="22"/>
            <w:sz w:val="22"/>
            <w:szCs w:val="22"/>
          </w:rPr>
          <w:t>Add.1</w:t>
        </w:r>
        <w:r w:rsidR="00382210" w:rsidRPr="00D12492">
          <w:rPr>
            <w:rStyle w:val="Hyperlink"/>
            <w:kern w:val="22"/>
            <w:sz w:val="22"/>
            <w:szCs w:val="22"/>
          </w:rPr>
          <w:t>/Rev.1</w:t>
        </w:r>
      </w:hyperlink>
      <w:r w:rsidR="000009FE" w:rsidRPr="00D12492">
        <w:rPr>
          <w:kern w:val="22"/>
          <w:szCs w:val="22"/>
        </w:rPr>
        <w:t>)</w:t>
      </w:r>
      <w:r w:rsidRPr="00D12492">
        <w:rPr>
          <w:kern w:val="22"/>
          <w:szCs w:val="22"/>
        </w:rPr>
        <w:t>.</w:t>
      </w:r>
    </w:p>
    <w:p w14:paraId="09B422D5" w14:textId="3C80C525" w:rsidR="003E45CB" w:rsidRPr="00D12492" w:rsidRDefault="00A355F6" w:rsidP="00782457">
      <w:pPr>
        <w:pStyle w:val="Heading1"/>
        <w:suppressLineNumbers/>
        <w:tabs>
          <w:tab w:val="clear" w:pos="720"/>
        </w:tabs>
        <w:suppressAutoHyphens/>
        <w:spacing w:before="120"/>
        <w:ind w:left="1701" w:hanging="1134"/>
        <w:jc w:val="left"/>
        <w:rPr>
          <w:caps w:val="0"/>
          <w:kern w:val="22"/>
          <w:szCs w:val="22"/>
        </w:rPr>
      </w:pPr>
      <w:r w:rsidRPr="00D12492">
        <w:rPr>
          <w:caps w:val="0"/>
          <w:kern w:val="22"/>
          <w:szCs w:val="22"/>
        </w:rPr>
        <w:t>ITEM 3.</w:t>
      </w:r>
      <w:r w:rsidRPr="00D12492">
        <w:rPr>
          <w:caps w:val="0"/>
          <w:kern w:val="22"/>
          <w:szCs w:val="22"/>
        </w:rPr>
        <w:tab/>
      </w:r>
      <w:r w:rsidRPr="00D12492">
        <w:rPr>
          <w:caps w:val="0"/>
          <w:snapToGrid w:val="0"/>
          <w:kern w:val="22"/>
          <w:szCs w:val="22"/>
        </w:rPr>
        <w:t xml:space="preserve">INPUT TO THE FOURTH ASSESSMENT AND REVIEW OF THE </w:t>
      </w:r>
      <w:r w:rsidR="00382210" w:rsidRPr="00D12492">
        <w:rPr>
          <w:caps w:val="0"/>
          <w:snapToGrid w:val="0"/>
          <w:kern w:val="22"/>
          <w:szCs w:val="22"/>
        </w:rPr>
        <w:t>CARTAGENA PROTOCOL AND FINAL EVALUATION OF THE STRATEGIC PLAN FOR THE CARTAGENA PROTOCOL FOR THE PERIOD 2011-2020</w:t>
      </w:r>
    </w:p>
    <w:p w14:paraId="65BC58D1" w14:textId="30585D85" w:rsidR="005637ED" w:rsidRPr="00D12492" w:rsidRDefault="00700BB7" w:rsidP="008B2C9F">
      <w:pPr>
        <w:pStyle w:val="Para1"/>
        <w:numPr>
          <w:ilvl w:val="0"/>
          <w:numId w:val="18"/>
        </w:numPr>
        <w:suppressLineNumbers/>
        <w:tabs>
          <w:tab w:val="clear" w:pos="360"/>
        </w:tabs>
        <w:suppressAutoHyphens/>
        <w:rPr>
          <w:kern w:val="22"/>
          <w:szCs w:val="22"/>
        </w:rPr>
      </w:pPr>
      <w:r w:rsidRPr="00D12492">
        <w:rPr>
          <w:kern w:val="22"/>
          <w:szCs w:val="22"/>
        </w:rPr>
        <w:t>A representative of t</w:t>
      </w:r>
      <w:r w:rsidR="00556D9D" w:rsidRPr="00D12492">
        <w:rPr>
          <w:kern w:val="22"/>
          <w:szCs w:val="22"/>
        </w:rPr>
        <w:t>he Secretariat introduce</w:t>
      </w:r>
      <w:r w:rsidR="00382210" w:rsidRPr="00D12492">
        <w:rPr>
          <w:kern w:val="22"/>
          <w:szCs w:val="22"/>
        </w:rPr>
        <w:t>d</w:t>
      </w:r>
      <w:r w:rsidR="00556D9D" w:rsidRPr="00D12492">
        <w:rPr>
          <w:kern w:val="22"/>
          <w:szCs w:val="22"/>
        </w:rPr>
        <w:t xml:space="preserve"> the agenda item and </w:t>
      </w:r>
      <w:r w:rsidR="00951287" w:rsidRPr="00D12492">
        <w:rPr>
          <w:kern w:val="22"/>
          <w:szCs w:val="22"/>
        </w:rPr>
        <w:t xml:space="preserve">the relevant document </w:t>
      </w:r>
      <w:r w:rsidR="005637ED" w:rsidRPr="00D12492">
        <w:rPr>
          <w:kern w:val="22"/>
          <w:szCs w:val="22"/>
        </w:rPr>
        <w:t>(</w:t>
      </w:r>
      <w:hyperlink r:id="rId21" w:history="1">
        <w:r w:rsidR="005637ED" w:rsidRPr="00D12492">
          <w:rPr>
            <w:rStyle w:val="Hyperlink"/>
            <w:kern w:val="22"/>
            <w:sz w:val="22"/>
            <w:szCs w:val="22"/>
          </w:rPr>
          <w:t>CBD/CP/LG/2020/1/2</w:t>
        </w:r>
      </w:hyperlink>
      <w:r w:rsidR="005637ED" w:rsidRPr="00D12492">
        <w:rPr>
          <w:kern w:val="22"/>
          <w:szCs w:val="22"/>
        </w:rPr>
        <w:t xml:space="preserve">), which provided </w:t>
      </w:r>
      <w:r w:rsidRPr="00D12492">
        <w:rPr>
          <w:kern w:val="22"/>
          <w:szCs w:val="22"/>
        </w:rPr>
        <w:t>a</w:t>
      </w:r>
      <w:r w:rsidR="005637ED" w:rsidRPr="00D12492">
        <w:rPr>
          <w:kern w:val="22"/>
          <w:szCs w:val="22"/>
        </w:rPr>
        <w:t xml:space="preserve"> summary of the status and trends in the implementation of the Protocol and the progress made towards achieving the operational objectives of the Strategic Plan. </w:t>
      </w:r>
      <w:r w:rsidRPr="00D12492">
        <w:rPr>
          <w:kern w:val="22"/>
          <w:szCs w:val="22"/>
        </w:rPr>
        <w:t>H</w:t>
      </w:r>
      <w:r w:rsidR="0005502B" w:rsidRPr="00D12492">
        <w:rPr>
          <w:kern w:val="22"/>
          <w:szCs w:val="22"/>
        </w:rPr>
        <w:t>e</w:t>
      </w:r>
      <w:r w:rsidRPr="00D12492">
        <w:rPr>
          <w:kern w:val="22"/>
          <w:szCs w:val="22"/>
        </w:rPr>
        <w:t xml:space="preserve"> </w:t>
      </w:r>
      <w:r w:rsidR="003E1692" w:rsidRPr="00D12492">
        <w:rPr>
          <w:kern w:val="22"/>
          <w:szCs w:val="22"/>
        </w:rPr>
        <w:t>indicated</w:t>
      </w:r>
      <w:r w:rsidRPr="00D12492">
        <w:rPr>
          <w:kern w:val="22"/>
          <w:szCs w:val="22"/>
        </w:rPr>
        <w:t xml:space="preserve"> that</w:t>
      </w:r>
      <w:r w:rsidR="005637ED" w:rsidRPr="00D12492">
        <w:rPr>
          <w:kern w:val="22"/>
          <w:szCs w:val="22"/>
        </w:rPr>
        <w:t xml:space="preserve"> the full analysis of information on the implementation of the Protocol </w:t>
      </w:r>
      <w:r w:rsidR="002E4B17" w:rsidRPr="00D12492">
        <w:rPr>
          <w:kern w:val="22"/>
          <w:szCs w:val="22"/>
        </w:rPr>
        <w:t>was</w:t>
      </w:r>
      <w:r w:rsidR="005637ED" w:rsidRPr="00D12492">
        <w:rPr>
          <w:kern w:val="22"/>
          <w:szCs w:val="22"/>
        </w:rPr>
        <w:t xml:space="preserve"> provided in document </w:t>
      </w:r>
      <w:hyperlink r:id="rId22" w:history="1">
        <w:r w:rsidR="005637ED" w:rsidRPr="00D12492">
          <w:rPr>
            <w:rStyle w:val="Hyperlink"/>
            <w:kern w:val="22"/>
            <w:sz w:val="22"/>
            <w:szCs w:val="22"/>
          </w:rPr>
          <w:t>CBD/CP/</w:t>
        </w:r>
        <w:r w:rsidR="004E62EA" w:rsidRPr="00D12492">
          <w:rPr>
            <w:rStyle w:val="Hyperlink"/>
            <w:kern w:val="22"/>
            <w:sz w:val="22"/>
            <w:szCs w:val="22"/>
          </w:rPr>
          <w:t>LG/2020/1</w:t>
        </w:r>
        <w:r w:rsidR="005637ED" w:rsidRPr="00D12492">
          <w:rPr>
            <w:rStyle w:val="Hyperlink"/>
            <w:kern w:val="22"/>
            <w:sz w:val="22"/>
            <w:szCs w:val="22"/>
          </w:rPr>
          <w:t>/INF/1</w:t>
        </w:r>
      </w:hyperlink>
      <w:r w:rsidR="005637ED" w:rsidRPr="00D12492">
        <w:rPr>
          <w:kern w:val="22"/>
          <w:szCs w:val="22"/>
        </w:rPr>
        <w:t>.</w:t>
      </w:r>
    </w:p>
    <w:p w14:paraId="6AD50D83" w14:textId="49088278" w:rsidR="00127934" w:rsidRPr="00D12492" w:rsidRDefault="00B34B40" w:rsidP="008B2C9F">
      <w:pPr>
        <w:pStyle w:val="Para1"/>
        <w:numPr>
          <w:ilvl w:val="0"/>
          <w:numId w:val="18"/>
        </w:numPr>
        <w:suppressLineNumbers/>
        <w:tabs>
          <w:tab w:val="clear" w:pos="360"/>
        </w:tabs>
        <w:suppressAutoHyphens/>
        <w:rPr>
          <w:kern w:val="22"/>
          <w:szCs w:val="22"/>
        </w:rPr>
      </w:pPr>
      <w:r w:rsidRPr="00D12492">
        <w:rPr>
          <w:kern w:val="22"/>
          <w:szCs w:val="22"/>
        </w:rPr>
        <w:t>The Group welcomed the documentation made available</w:t>
      </w:r>
      <w:r w:rsidR="00BF7F05" w:rsidRPr="00D12492">
        <w:rPr>
          <w:kern w:val="22"/>
          <w:szCs w:val="22"/>
        </w:rPr>
        <w:t xml:space="preserve"> and</w:t>
      </w:r>
      <w:r w:rsidR="000F352D" w:rsidRPr="00D12492">
        <w:rPr>
          <w:kern w:val="22"/>
          <w:szCs w:val="22"/>
        </w:rPr>
        <w:t xml:space="preserve"> noted that the analysis was based on </w:t>
      </w:r>
      <w:r w:rsidR="000D7C9E" w:rsidRPr="00D12492">
        <w:rPr>
          <w:kern w:val="22"/>
          <w:szCs w:val="22"/>
        </w:rPr>
        <w:t>the</w:t>
      </w:r>
      <w:r w:rsidR="000F352D" w:rsidRPr="00D12492">
        <w:rPr>
          <w:kern w:val="22"/>
          <w:szCs w:val="22"/>
        </w:rPr>
        <w:t xml:space="preserve"> </w:t>
      </w:r>
      <w:r w:rsidR="002F2B1C" w:rsidRPr="00D12492">
        <w:rPr>
          <w:kern w:val="22"/>
          <w:szCs w:val="22"/>
        </w:rPr>
        <w:t>limited</w:t>
      </w:r>
      <w:r w:rsidR="000F352D" w:rsidRPr="00D12492">
        <w:rPr>
          <w:kern w:val="22"/>
          <w:szCs w:val="22"/>
        </w:rPr>
        <w:t xml:space="preserve"> number of fourth national reports</w:t>
      </w:r>
      <w:r w:rsidR="006F3B4E" w:rsidRPr="00D12492">
        <w:rPr>
          <w:kern w:val="22"/>
          <w:szCs w:val="22"/>
        </w:rPr>
        <w:t xml:space="preserve"> </w:t>
      </w:r>
      <w:r w:rsidR="00B959DB" w:rsidRPr="00D12492">
        <w:rPr>
          <w:kern w:val="22"/>
          <w:szCs w:val="22"/>
        </w:rPr>
        <w:t xml:space="preserve">(99 reports) </w:t>
      </w:r>
      <w:r w:rsidR="006F3B4E" w:rsidRPr="00D12492">
        <w:rPr>
          <w:kern w:val="22"/>
          <w:szCs w:val="22"/>
        </w:rPr>
        <w:t>that had been</w:t>
      </w:r>
      <w:r w:rsidR="0092675B" w:rsidRPr="00D12492">
        <w:rPr>
          <w:kern w:val="22"/>
          <w:szCs w:val="22"/>
        </w:rPr>
        <w:t xml:space="preserve"> </w:t>
      </w:r>
      <w:r w:rsidR="002F2B1C" w:rsidRPr="00D12492">
        <w:rPr>
          <w:kern w:val="22"/>
          <w:szCs w:val="22"/>
        </w:rPr>
        <w:t>received by 15 January 2020</w:t>
      </w:r>
      <w:r w:rsidR="00E77712" w:rsidRPr="00D12492">
        <w:rPr>
          <w:kern w:val="22"/>
          <w:szCs w:val="22"/>
        </w:rPr>
        <w:t>.</w:t>
      </w:r>
    </w:p>
    <w:p w14:paraId="18130663" w14:textId="6EB572A6" w:rsidR="002F2B1C" w:rsidRPr="00D12492" w:rsidRDefault="00570777"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reviewed </w:t>
      </w:r>
      <w:r w:rsidR="00902C98" w:rsidRPr="00D12492">
        <w:rPr>
          <w:kern w:val="22"/>
          <w:szCs w:val="22"/>
        </w:rPr>
        <w:t xml:space="preserve">trends and </w:t>
      </w:r>
      <w:r w:rsidRPr="00D12492">
        <w:rPr>
          <w:kern w:val="22"/>
          <w:szCs w:val="22"/>
        </w:rPr>
        <w:t xml:space="preserve">progress </w:t>
      </w:r>
      <w:r w:rsidR="00DC084E" w:rsidRPr="00D12492">
        <w:rPr>
          <w:kern w:val="22"/>
          <w:szCs w:val="22"/>
        </w:rPr>
        <w:t xml:space="preserve">towards </w:t>
      </w:r>
      <w:r w:rsidR="00902C98" w:rsidRPr="00D12492">
        <w:rPr>
          <w:kern w:val="22"/>
          <w:szCs w:val="22"/>
        </w:rPr>
        <w:t xml:space="preserve">achieving </w:t>
      </w:r>
      <w:r w:rsidR="00DC084E" w:rsidRPr="00D12492">
        <w:rPr>
          <w:kern w:val="22"/>
          <w:szCs w:val="22"/>
        </w:rPr>
        <w:t xml:space="preserve">the operational objectives of the Strategic Plan </w:t>
      </w:r>
      <w:r w:rsidR="00C83192" w:rsidRPr="00D12492">
        <w:rPr>
          <w:kern w:val="22"/>
          <w:szCs w:val="22"/>
        </w:rPr>
        <w:t>according to the</w:t>
      </w:r>
      <w:r w:rsidR="00902C98" w:rsidRPr="00D12492">
        <w:rPr>
          <w:kern w:val="22"/>
          <w:szCs w:val="22"/>
        </w:rPr>
        <w:t xml:space="preserve"> </w:t>
      </w:r>
      <w:r w:rsidR="00375D8F" w:rsidRPr="00D12492">
        <w:rPr>
          <w:kern w:val="22"/>
          <w:szCs w:val="22"/>
        </w:rPr>
        <w:t xml:space="preserve">12 </w:t>
      </w:r>
      <w:r w:rsidR="00902C98" w:rsidRPr="00D12492">
        <w:rPr>
          <w:kern w:val="22"/>
          <w:szCs w:val="22"/>
        </w:rPr>
        <w:t xml:space="preserve">areas </w:t>
      </w:r>
      <w:r w:rsidR="00C83192" w:rsidRPr="00D12492">
        <w:rPr>
          <w:kern w:val="22"/>
          <w:szCs w:val="22"/>
        </w:rPr>
        <w:t>referred to in document CBD/CP/LG/2020/1/2</w:t>
      </w:r>
      <w:r w:rsidR="00375D8F" w:rsidRPr="00D12492">
        <w:rPr>
          <w:kern w:val="22"/>
          <w:szCs w:val="22"/>
        </w:rPr>
        <w:t>, section II</w:t>
      </w:r>
      <w:r w:rsidR="00CB2BEF" w:rsidRPr="00D12492">
        <w:rPr>
          <w:kern w:val="22"/>
          <w:szCs w:val="22"/>
        </w:rPr>
        <w:t>.</w:t>
      </w:r>
      <w:r w:rsidR="00F52CCD" w:rsidRPr="00D12492">
        <w:rPr>
          <w:rStyle w:val="FootnoteReference"/>
          <w:kern w:val="22"/>
          <w:sz w:val="22"/>
          <w:szCs w:val="22"/>
          <w:u w:val="none"/>
          <w:vertAlign w:val="superscript"/>
        </w:rPr>
        <w:footnoteReference w:id="1"/>
      </w:r>
      <w:r w:rsidR="00CB2BEF" w:rsidRPr="00D12492">
        <w:rPr>
          <w:kern w:val="22"/>
          <w:szCs w:val="22"/>
        </w:rPr>
        <w:t xml:space="preserve"> It requested the Executive Secretary to transmit its conclusions </w:t>
      </w:r>
      <w:r w:rsidR="00FB3DC9" w:rsidRPr="00D12492">
        <w:rPr>
          <w:kern w:val="22"/>
          <w:szCs w:val="22"/>
        </w:rPr>
        <w:t>in paragraphs 16 to 42 below to the Subsidiary Body on Implementation for consideration at its third meeting</w:t>
      </w:r>
      <w:r w:rsidR="00E433C6" w:rsidRPr="00D12492">
        <w:rPr>
          <w:kern w:val="22"/>
          <w:szCs w:val="22"/>
        </w:rPr>
        <w:t>.</w:t>
      </w:r>
    </w:p>
    <w:p w14:paraId="4F18F254" w14:textId="64F2B376" w:rsidR="008C4D5A" w:rsidRPr="00D12492" w:rsidRDefault="001B7C77" w:rsidP="00586F8E">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National biosafety framework (operational objectives 1.1 and 2.1</w:t>
      </w:r>
      <w:r w:rsidR="00D425DE" w:rsidRPr="00D12492">
        <w:rPr>
          <w:b/>
          <w:bCs/>
          <w:kern w:val="22"/>
          <w:szCs w:val="22"/>
        </w:rPr>
        <w:t>)</w:t>
      </w:r>
    </w:p>
    <w:p w14:paraId="3E971D3F" w14:textId="41FC2E69" w:rsidR="001B7C77" w:rsidRPr="00D12492" w:rsidRDefault="00820DA6"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with concern that </w:t>
      </w:r>
      <w:r w:rsidR="00437684" w:rsidRPr="00D12492">
        <w:rPr>
          <w:kern w:val="22"/>
          <w:szCs w:val="22"/>
        </w:rPr>
        <w:t xml:space="preserve">just over half </w:t>
      </w:r>
      <w:r w:rsidR="00323A0B" w:rsidRPr="00D12492">
        <w:rPr>
          <w:kern w:val="22"/>
          <w:szCs w:val="22"/>
        </w:rPr>
        <w:t xml:space="preserve">of </w:t>
      </w:r>
      <w:r w:rsidR="00437684" w:rsidRPr="00D12492">
        <w:rPr>
          <w:kern w:val="22"/>
          <w:szCs w:val="22"/>
        </w:rPr>
        <w:t xml:space="preserve">the </w:t>
      </w:r>
      <w:r w:rsidR="00323A0B" w:rsidRPr="00D12492">
        <w:rPr>
          <w:kern w:val="22"/>
          <w:szCs w:val="22"/>
        </w:rPr>
        <w:t xml:space="preserve">Parties </w:t>
      </w:r>
      <w:r w:rsidR="00437684" w:rsidRPr="00D12492">
        <w:rPr>
          <w:kern w:val="22"/>
          <w:szCs w:val="22"/>
        </w:rPr>
        <w:t xml:space="preserve">(55%) </w:t>
      </w:r>
      <w:r w:rsidR="00323A0B" w:rsidRPr="00D12492">
        <w:rPr>
          <w:kern w:val="22"/>
          <w:szCs w:val="22"/>
        </w:rPr>
        <w:t xml:space="preserve">reported having fully introduced the necessary legal, administrative and other measures to implement </w:t>
      </w:r>
      <w:r w:rsidR="00C24BEF" w:rsidRPr="00D12492">
        <w:rPr>
          <w:kern w:val="22"/>
          <w:szCs w:val="22"/>
        </w:rPr>
        <w:t xml:space="preserve">their obligations under </w:t>
      </w:r>
      <w:r w:rsidR="00323A0B" w:rsidRPr="00D12492">
        <w:rPr>
          <w:kern w:val="22"/>
          <w:szCs w:val="22"/>
        </w:rPr>
        <w:t>the Protocol</w:t>
      </w:r>
      <w:r w:rsidR="009313AC" w:rsidRPr="00D12492">
        <w:rPr>
          <w:kern w:val="22"/>
          <w:szCs w:val="22"/>
        </w:rPr>
        <w:t>.</w:t>
      </w:r>
      <w:r w:rsidR="00401D88" w:rsidRPr="00D12492">
        <w:rPr>
          <w:kern w:val="22"/>
          <w:szCs w:val="22"/>
        </w:rPr>
        <w:t xml:space="preserve"> The Group </w:t>
      </w:r>
      <w:r w:rsidR="00BA5972" w:rsidRPr="00D12492">
        <w:rPr>
          <w:kern w:val="22"/>
          <w:szCs w:val="22"/>
        </w:rPr>
        <w:t xml:space="preserve">was of the view that </w:t>
      </w:r>
      <w:r w:rsidR="00B2501B" w:rsidRPr="00D12492">
        <w:rPr>
          <w:kern w:val="22"/>
          <w:szCs w:val="22"/>
        </w:rPr>
        <w:t xml:space="preserve">support should be made available to Parties to address this issue. </w:t>
      </w:r>
      <w:r w:rsidR="00BA5972" w:rsidRPr="00D12492">
        <w:rPr>
          <w:kern w:val="22"/>
          <w:szCs w:val="22"/>
        </w:rPr>
        <w:t xml:space="preserve">The Group noted the ongoing work of the Compliance Committee in </w:t>
      </w:r>
      <w:r w:rsidR="00492B6F" w:rsidRPr="00D12492">
        <w:rPr>
          <w:kern w:val="22"/>
          <w:szCs w:val="22"/>
        </w:rPr>
        <w:t xml:space="preserve">that </w:t>
      </w:r>
      <w:r w:rsidR="00BA5972" w:rsidRPr="00D12492">
        <w:rPr>
          <w:kern w:val="22"/>
          <w:szCs w:val="22"/>
        </w:rPr>
        <w:t xml:space="preserve">regard and </w:t>
      </w:r>
      <w:r w:rsidR="00AF1EBB" w:rsidRPr="00D12492">
        <w:rPr>
          <w:kern w:val="22"/>
          <w:szCs w:val="22"/>
        </w:rPr>
        <w:t>recognized the</w:t>
      </w:r>
      <w:r w:rsidR="009F2CAD" w:rsidRPr="00D12492">
        <w:rPr>
          <w:kern w:val="22"/>
          <w:szCs w:val="22"/>
        </w:rPr>
        <w:t xml:space="preserve"> importance of further reviewing the challenges Parties face</w:t>
      </w:r>
      <w:r w:rsidR="00105A20" w:rsidRPr="00D12492">
        <w:rPr>
          <w:kern w:val="22"/>
          <w:szCs w:val="22"/>
        </w:rPr>
        <w:t xml:space="preserve"> in this area</w:t>
      </w:r>
      <w:r w:rsidR="009F2CAD" w:rsidRPr="00D12492">
        <w:rPr>
          <w:kern w:val="22"/>
          <w:szCs w:val="22"/>
        </w:rPr>
        <w:t>.</w:t>
      </w:r>
    </w:p>
    <w:p w14:paraId="49B8DE2F" w14:textId="66ACC41A" w:rsidR="004F422B" w:rsidRPr="00D12492" w:rsidRDefault="00D4545E"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CD4040" w:rsidRPr="00D12492">
        <w:rPr>
          <w:kern w:val="22"/>
          <w:szCs w:val="22"/>
        </w:rPr>
        <w:t>underlined</w:t>
      </w:r>
      <w:r w:rsidRPr="00D12492">
        <w:rPr>
          <w:kern w:val="22"/>
          <w:szCs w:val="22"/>
        </w:rPr>
        <w:t xml:space="preserve"> that further support and resources </w:t>
      </w:r>
      <w:r w:rsidR="00311205" w:rsidRPr="00D12492">
        <w:rPr>
          <w:kern w:val="22"/>
          <w:szCs w:val="22"/>
        </w:rPr>
        <w:t xml:space="preserve">were </w:t>
      </w:r>
      <w:r w:rsidRPr="00D12492">
        <w:rPr>
          <w:kern w:val="22"/>
          <w:szCs w:val="22"/>
        </w:rPr>
        <w:t>needed to ensure that all Parties ha</w:t>
      </w:r>
      <w:r w:rsidR="008F7932" w:rsidRPr="00D12492">
        <w:rPr>
          <w:kern w:val="22"/>
          <w:szCs w:val="22"/>
        </w:rPr>
        <w:t>d</w:t>
      </w:r>
      <w:r w:rsidRPr="00D12492">
        <w:rPr>
          <w:kern w:val="22"/>
          <w:szCs w:val="22"/>
        </w:rPr>
        <w:t xml:space="preserve"> </w:t>
      </w:r>
      <w:r w:rsidR="00610FCF" w:rsidRPr="00D12492">
        <w:rPr>
          <w:kern w:val="22"/>
          <w:szCs w:val="22"/>
        </w:rPr>
        <w:t xml:space="preserve">effective biosafety institutions, </w:t>
      </w:r>
      <w:r w:rsidRPr="00D12492">
        <w:rPr>
          <w:kern w:val="22"/>
          <w:szCs w:val="22"/>
        </w:rPr>
        <w:t xml:space="preserve">given their crucial role in </w:t>
      </w:r>
      <w:r w:rsidR="00F37D77" w:rsidRPr="00D12492">
        <w:rPr>
          <w:kern w:val="22"/>
          <w:szCs w:val="22"/>
        </w:rPr>
        <w:t>implementing</w:t>
      </w:r>
      <w:r w:rsidRPr="00D12492">
        <w:rPr>
          <w:kern w:val="22"/>
          <w:szCs w:val="22"/>
        </w:rPr>
        <w:t xml:space="preserve"> the Protocol. </w:t>
      </w:r>
      <w:r w:rsidR="00E412EC" w:rsidRPr="00D12492">
        <w:rPr>
          <w:kern w:val="22"/>
          <w:szCs w:val="22"/>
        </w:rPr>
        <w:t xml:space="preserve">It </w:t>
      </w:r>
      <w:r w:rsidR="0012360B" w:rsidRPr="00D12492">
        <w:rPr>
          <w:kern w:val="22"/>
          <w:szCs w:val="22"/>
        </w:rPr>
        <w:t xml:space="preserve">recognized that </w:t>
      </w:r>
      <w:r w:rsidR="0012360B" w:rsidRPr="00D12492">
        <w:rPr>
          <w:kern w:val="22"/>
          <w:szCs w:val="22"/>
        </w:rPr>
        <w:lastRenderedPageBreak/>
        <w:t xml:space="preserve">mainstreaming biosafety as well as inter-institutional collaboration, including at the regional level, could be useful. </w:t>
      </w:r>
      <w:r w:rsidR="003506E6" w:rsidRPr="00D12492">
        <w:rPr>
          <w:kern w:val="22"/>
          <w:szCs w:val="22"/>
        </w:rPr>
        <w:t xml:space="preserve">The Group </w:t>
      </w:r>
      <w:r w:rsidR="00F7181E" w:rsidRPr="00D12492">
        <w:rPr>
          <w:kern w:val="22"/>
          <w:szCs w:val="22"/>
        </w:rPr>
        <w:t xml:space="preserve">also </w:t>
      </w:r>
      <w:r w:rsidR="00FB764E" w:rsidRPr="00D12492">
        <w:rPr>
          <w:kern w:val="22"/>
          <w:szCs w:val="22"/>
        </w:rPr>
        <w:t xml:space="preserve">recognized the progress reported in </w:t>
      </w:r>
      <w:r w:rsidR="001F49D4" w:rsidRPr="00D12492">
        <w:rPr>
          <w:kern w:val="22"/>
          <w:szCs w:val="22"/>
        </w:rPr>
        <w:t>establishing</w:t>
      </w:r>
      <w:r w:rsidR="00FB764E" w:rsidRPr="00D12492">
        <w:rPr>
          <w:kern w:val="22"/>
          <w:szCs w:val="22"/>
        </w:rPr>
        <w:t xml:space="preserve"> functional administrative arrangements</w:t>
      </w:r>
      <w:r w:rsidR="008C199F" w:rsidRPr="00D12492">
        <w:rPr>
          <w:kern w:val="22"/>
          <w:szCs w:val="22"/>
        </w:rPr>
        <w:t xml:space="preserve">, noting that </w:t>
      </w:r>
      <w:r w:rsidR="00C16A22" w:rsidRPr="00D12492">
        <w:rPr>
          <w:kern w:val="22"/>
          <w:szCs w:val="22"/>
        </w:rPr>
        <w:t xml:space="preserve">almost all </w:t>
      </w:r>
      <w:r w:rsidR="00F40FCB" w:rsidRPr="00D12492">
        <w:rPr>
          <w:kern w:val="22"/>
          <w:szCs w:val="22"/>
        </w:rPr>
        <w:t xml:space="preserve">Parties </w:t>
      </w:r>
      <w:r w:rsidR="00C16A22" w:rsidRPr="00D12492">
        <w:rPr>
          <w:kern w:val="22"/>
          <w:szCs w:val="22"/>
        </w:rPr>
        <w:t xml:space="preserve">(94%) </w:t>
      </w:r>
      <w:r w:rsidR="00F40FCB" w:rsidRPr="00D12492">
        <w:rPr>
          <w:kern w:val="22"/>
          <w:szCs w:val="22"/>
        </w:rPr>
        <w:t xml:space="preserve">reported having permanent staff to administer </w:t>
      </w:r>
      <w:r w:rsidR="004F2FD4" w:rsidRPr="00D12492">
        <w:rPr>
          <w:kern w:val="22"/>
          <w:szCs w:val="22"/>
        </w:rPr>
        <w:t xml:space="preserve">the </w:t>
      </w:r>
      <w:r w:rsidR="00F40FCB" w:rsidRPr="00D12492">
        <w:rPr>
          <w:kern w:val="22"/>
          <w:szCs w:val="22"/>
        </w:rPr>
        <w:t>functions related to biosafety</w:t>
      </w:r>
      <w:r w:rsidR="00D12AA8" w:rsidRPr="00D12492">
        <w:rPr>
          <w:kern w:val="22"/>
          <w:szCs w:val="22"/>
        </w:rPr>
        <w:t>.</w:t>
      </w:r>
    </w:p>
    <w:p w14:paraId="7D4C25D4" w14:textId="0BF7C7BB" w:rsidR="004A1C44" w:rsidRPr="00D12492" w:rsidRDefault="00167237" w:rsidP="00361CB8">
      <w:pPr>
        <w:pStyle w:val="Para1"/>
        <w:keepNext/>
        <w:numPr>
          <w:ilvl w:val="0"/>
          <w:numId w:val="34"/>
        </w:numPr>
        <w:suppressLineNumbers/>
        <w:tabs>
          <w:tab w:val="left" w:pos="426"/>
        </w:tabs>
        <w:suppressAutoHyphens/>
        <w:ind w:left="0" w:firstLine="0"/>
        <w:jc w:val="center"/>
        <w:outlineLvl w:val="1"/>
        <w:rPr>
          <w:kern w:val="22"/>
          <w:szCs w:val="22"/>
        </w:rPr>
      </w:pPr>
      <w:r w:rsidRPr="00D12492">
        <w:rPr>
          <w:b/>
          <w:bCs/>
          <w:kern w:val="22"/>
          <w:szCs w:val="22"/>
        </w:rPr>
        <w:t xml:space="preserve">Coordination and support </w:t>
      </w:r>
      <w:r w:rsidR="004A1C44" w:rsidRPr="00D12492">
        <w:rPr>
          <w:b/>
          <w:bCs/>
          <w:kern w:val="22"/>
          <w:szCs w:val="22"/>
        </w:rPr>
        <w:t>(operational objectives 1.</w:t>
      </w:r>
      <w:r w:rsidRPr="00D12492">
        <w:rPr>
          <w:b/>
          <w:bCs/>
          <w:kern w:val="22"/>
          <w:szCs w:val="22"/>
        </w:rPr>
        <w:t>2</w:t>
      </w:r>
      <w:r w:rsidR="004A1C44" w:rsidRPr="00D12492">
        <w:rPr>
          <w:b/>
          <w:bCs/>
          <w:kern w:val="22"/>
          <w:szCs w:val="22"/>
        </w:rPr>
        <w:t>)</w:t>
      </w:r>
    </w:p>
    <w:p w14:paraId="6BAB3B65" w14:textId="0CEC0C77" w:rsidR="00542A94" w:rsidRPr="00D12492" w:rsidRDefault="00A75AB9"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that limited progress had been achieved </w:t>
      </w:r>
      <w:r w:rsidR="00F54C3C" w:rsidRPr="00D12492">
        <w:rPr>
          <w:kern w:val="22"/>
          <w:szCs w:val="22"/>
        </w:rPr>
        <w:t xml:space="preserve">regarding </w:t>
      </w:r>
      <w:r w:rsidRPr="00D12492">
        <w:rPr>
          <w:kern w:val="22"/>
          <w:szCs w:val="22"/>
        </w:rPr>
        <w:t>operational objective 1.2 on coordination and support</w:t>
      </w:r>
      <w:r w:rsidR="006246F4" w:rsidRPr="00D12492">
        <w:rPr>
          <w:kern w:val="22"/>
          <w:szCs w:val="22"/>
        </w:rPr>
        <w:t>.</w:t>
      </w:r>
    </w:p>
    <w:p w14:paraId="1F647456" w14:textId="40B24E46" w:rsidR="009A48D2" w:rsidRPr="00D12492" w:rsidRDefault="008A324A" w:rsidP="008B2C9F">
      <w:pPr>
        <w:pStyle w:val="Para1"/>
        <w:numPr>
          <w:ilvl w:val="0"/>
          <w:numId w:val="18"/>
        </w:numPr>
        <w:suppressLineNumbers/>
        <w:tabs>
          <w:tab w:val="clear" w:pos="360"/>
        </w:tabs>
        <w:suppressAutoHyphens/>
        <w:rPr>
          <w:kern w:val="22"/>
          <w:szCs w:val="22"/>
        </w:rPr>
      </w:pPr>
      <w:r w:rsidRPr="00D12492">
        <w:rPr>
          <w:kern w:val="22"/>
          <w:szCs w:val="22"/>
        </w:rPr>
        <w:t>T</w:t>
      </w:r>
      <w:r w:rsidR="006246F4" w:rsidRPr="00D12492">
        <w:rPr>
          <w:kern w:val="22"/>
          <w:szCs w:val="22"/>
        </w:rPr>
        <w:t xml:space="preserve">he Group noted </w:t>
      </w:r>
      <w:r w:rsidR="008C2CB6" w:rsidRPr="00D12492">
        <w:rPr>
          <w:kern w:val="22"/>
          <w:szCs w:val="22"/>
        </w:rPr>
        <w:t xml:space="preserve">with concern that there had been little or no progress in four regions </w:t>
      </w:r>
      <w:r w:rsidR="00050E62" w:rsidRPr="00D12492">
        <w:rPr>
          <w:kern w:val="22"/>
          <w:szCs w:val="22"/>
        </w:rPr>
        <w:t xml:space="preserve">as </w:t>
      </w:r>
      <w:r w:rsidR="00631B59" w:rsidRPr="00D12492">
        <w:rPr>
          <w:kern w:val="22"/>
          <w:szCs w:val="22"/>
        </w:rPr>
        <w:t>regards</w:t>
      </w:r>
      <w:r w:rsidR="00050E62" w:rsidRPr="00D12492">
        <w:rPr>
          <w:kern w:val="22"/>
          <w:szCs w:val="22"/>
        </w:rPr>
        <w:t xml:space="preserve"> </w:t>
      </w:r>
      <w:r w:rsidR="00CE3A1C" w:rsidRPr="00D12492">
        <w:rPr>
          <w:kern w:val="22"/>
          <w:szCs w:val="22"/>
        </w:rPr>
        <w:t>meeting Parties’ capacity</w:t>
      </w:r>
      <w:r w:rsidR="001766BA" w:rsidRPr="00D12492">
        <w:rPr>
          <w:kern w:val="22"/>
          <w:szCs w:val="22"/>
        </w:rPr>
        <w:t>-</w:t>
      </w:r>
      <w:r w:rsidR="00CE3A1C" w:rsidRPr="00D12492">
        <w:rPr>
          <w:kern w:val="22"/>
          <w:szCs w:val="22"/>
        </w:rPr>
        <w:t>building needs</w:t>
      </w:r>
      <w:r w:rsidR="008C2CB6" w:rsidRPr="00D12492">
        <w:rPr>
          <w:kern w:val="22"/>
          <w:szCs w:val="22"/>
        </w:rPr>
        <w:t xml:space="preserve">, and </w:t>
      </w:r>
      <w:r w:rsidR="00957CD2" w:rsidRPr="00D12492">
        <w:rPr>
          <w:kern w:val="22"/>
          <w:szCs w:val="22"/>
        </w:rPr>
        <w:t xml:space="preserve">observed </w:t>
      </w:r>
      <w:r w:rsidR="008C2CB6" w:rsidRPr="00D12492">
        <w:rPr>
          <w:kern w:val="22"/>
          <w:szCs w:val="22"/>
        </w:rPr>
        <w:t>that</w:t>
      </w:r>
      <w:r w:rsidR="00631B59" w:rsidRPr="00D12492">
        <w:rPr>
          <w:kern w:val="22"/>
          <w:szCs w:val="22"/>
        </w:rPr>
        <w:t>,</w:t>
      </w:r>
      <w:r w:rsidR="008C2CB6" w:rsidRPr="00D12492">
        <w:rPr>
          <w:kern w:val="22"/>
          <w:szCs w:val="22"/>
        </w:rPr>
        <w:t xml:space="preserve"> in some</w:t>
      </w:r>
      <w:r w:rsidR="009539B8" w:rsidRPr="00D12492">
        <w:rPr>
          <w:kern w:val="22"/>
          <w:szCs w:val="22"/>
        </w:rPr>
        <w:t xml:space="preserve"> </w:t>
      </w:r>
      <w:r w:rsidR="00DD4A6A" w:rsidRPr="00D12492">
        <w:rPr>
          <w:kern w:val="22"/>
          <w:szCs w:val="22"/>
        </w:rPr>
        <w:t>of th</w:t>
      </w:r>
      <w:r w:rsidR="00631B59" w:rsidRPr="00D12492">
        <w:rPr>
          <w:kern w:val="22"/>
          <w:szCs w:val="22"/>
        </w:rPr>
        <w:t>o</w:t>
      </w:r>
      <w:r w:rsidR="00DD4A6A" w:rsidRPr="00D12492">
        <w:rPr>
          <w:kern w:val="22"/>
          <w:szCs w:val="22"/>
        </w:rPr>
        <w:t xml:space="preserve">se </w:t>
      </w:r>
      <w:r w:rsidR="009539B8" w:rsidRPr="00D12492">
        <w:rPr>
          <w:kern w:val="22"/>
          <w:szCs w:val="22"/>
        </w:rPr>
        <w:t>regions</w:t>
      </w:r>
      <w:r w:rsidR="008C2CB6" w:rsidRPr="00D12492">
        <w:rPr>
          <w:kern w:val="22"/>
          <w:szCs w:val="22"/>
        </w:rPr>
        <w:t>,</w:t>
      </w:r>
      <w:r w:rsidR="009539B8" w:rsidRPr="00D12492">
        <w:rPr>
          <w:kern w:val="22"/>
          <w:szCs w:val="22"/>
        </w:rPr>
        <w:t xml:space="preserve"> none of the Parties reported that their capacity</w:t>
      </w:r>
      <w:r w:rsidR="009479E7" w:rsidRPr="00D12492">
        <w:rPr>
          <w:kern w:val="22"/>
          <w:szCs w:val="22"/>
        </w:rPr>
        <w:t>-</w:t>
      </w:r>
      <w:r w:rsidR="009539B8" w:rsidRPr="00D12492">
        <w:rPr>
          <w:kern w:val="22"/>
          <w:szCs w:val="22"/>
        </w:rPr>
        <w:t>building needs had been met.</w:t>
      </w:r>
      <w:r w:rsidR="00F775AF" w:rsidRPr="00D12492">
        <w:rPr>
          <w:kern w:val="22"/>
          <w:szCs w:val="22"/>
        </w:rPr>
        <w:t xml:space="preserve"> </w:t>
      </w:r>
      <w:r w:rsidR="00314E0D" w:rsidRPr="00D12492">
        <w:rPr>
          <w:kern w:val="22"/>
          <w:szCs w:val="22"/>
        </w:rPr>
        <w:t>The Group stressed the importance of strengthening the</w:t>
      </w:r>
      <w:r w:rsidR="000C5457" w:rsidRPr="00D12492">
        <w:rPr>
          <w:kern w:val="22"/>
          <w:szCs w:val="22"/>
        </w:rPr>
        <w:t xml:space="preserve"> capacities </w:t>
      </w:r>
      <w:r w:rsidR="00314E0D" w:rsidRPr="00D12492">
        <w:rPr>
          <w:kern w:val="22"/>
          <w:szCs w:val="22"/>
        </w:rPr>
        <w:t>of Parties</w:t>
      </w:r>
      <w:r w:rsidR="00A7530F" w:rsidRPr="00D12492">
        <w:rPr>
          <w:kern w:val="22"/>
          <w:szCs w:val="22"/>
        </w:rPr>
        <w:t xml:space="preserve"> </w:t>
      </w:r>
      <w:r w:rsidR="000C5457" w:rsidRPr="00D12492">
        <w:rPr>
          <w:kern w:val="22"/>
          <w:szCs w:val="22"/>
        </w:rPr>
        <w:t>for the implementation of the Protocol</w:t>
      </w:r>
      <w:r w:rsidR="00A0618D" w:rsidRPr="00D12492">
        <w:rPr>
          <w:kern w:val="22"/>
          <w:szCs w:val="22"/>
        </w:rPr>
        <w:t xml:space="preserve">, </w:t>
      </w:r>
      <w:r w:rsidR="0077479F" w:rsidRPr="00D12492">
        <w:rPr>
          <w:kern w:val="22"/>
          <w:szCs w:val="22"/>
        </w:rPr>
        <w:t xml:space="preserve">also considering that the rapid advancements in biotechnology would require ongoing </w:t>
      </w:r>
      <w:r w:rsidR="00075CD8" w:rsidRPr="00D12492">
        <w:rPr>
          <w:kern w:val="22"/>
          <w:szCs w:val="22"/>
        </w:rPr>
        <w:t>capacity development</w:t>
      </w:r>
      <w:r w:rsidR="0077479F" w:rsidRPr="00D12492">
        <w:rPr>
          <w:kern w:val="22"/>
          <w:szCs w:val="22"/>
        </w:rPr>
        <w:t>.</w:t>
      </w:r>
    </w:p>
    <w:p w14:paraId="4A957E82" w14:textId="13719F8F" w:rsidR="000C5457" w:rsidRPr="00D12492" w:rsidRDefault="00F81ADD" w:rsidP="008B2C9F">
      <w:pPr>
        <w:pStyle w:val="Para1"/>
        <w:numPr>
          <w:ilvl w:val="0"/>
          <w:numId w:val="18"/>
        </w:numPr>
        <w:suppressLineNumbers/>
        <w:tabs>
          <w:tab w:val="clear" w:pos="360"/>
        </w:tabs>
        <w:suppressAutoHyphens/>
        <w:rPr>
          <w:kern w:val="22"/>
          <w:szCs w:val="22"/>
        </w:rPr>
      </w:pPr>
      <w:r w:rsidRPr="00D12492">
        <w:rPr>
          <w:kern w:val="22"/>
          <w:szCs w:val="22"/>
        </w:rPr>
        <w:t>T</w:t>
      </w:r>
      <w:r w:rsidR="008F3DD0" w:rsidRPr="00D12492">
        <w:rPr>
          <w:kern w:val="22"/>
          <w:szCs w:val="22"/>
        </w:rPr>
        <w:t>he Group recognized the importance of coordination</w:t>
      </w:r>
      <w:r w:rsidR="000C5457" w:rsidRPr="00D12492">
        <w:rPr>
          <w:kern w:val="22"/>
          <w:szCs w:val="22"/>
        </w:rPr>
        <w:t xml:space="preserve"> among relevant authorities and at various levels </w:t>
      </w:r>
      <w:r w:rsidR="008F3DD0" w:rsidRPr="00D12492">
        <w:rPr>
          <w:kern w:val="22"/>
          <w:szCs w:val="22"/>
        </w:rPr>
        <w:t>and was of the view that mainstreaming biosafety could be useful</w:t>
      </w:r>
      <w:r w:rsidR="00DF658E" w:rsidRPr="00D12492">
        <w:rPr>
          <w:kern w:val="22"/>
          <w:szCs w:val="22"/>
        </w:rPr>
        <w:t xml:space="preserve"> for advancing implementation</w:t>
      </w:r>
      <w:r w:rsidR="008F3DD0" w:rsidRPr="00D12492">
        <w:rPr>
          <w:kern w:val="22"/>
          <w:szCs w:val="22"/>
        </w:rPr>
        <w:t>.</w:t>
      </w:r>
    </w:p>
    <w:p w14:paraId="02DFF298" w14:textId="6FF7EA9C" w:rsidR="00277D4C" w:rsidRPr="00D12492" w:rsidRDefault="007D5EBE"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with concern that a </w:t>
      </w:r>
      <w:r w:rsidR="00A82041" w:rsidRPr="00D12492">
        <w:rPr>
          <w:kern w:val="22"/>
          <w:szCs w:val="22"/>
        </w:rPr>
        <w:t xml:space="preserve">diminishing number of Parties reported </w:t>
      </w:r>
      <w:r w:rsidR="002E1AB9" w:rsidRPr="00D12492">
        <w:rPr>
          <w:kern w:val="22"/>
          <w:szCs w:val="22"/>
        </w:rPr>
        <w:t>having</w:t>
      </w:r>
      <w:r w:rsidR="00403341" w:rsidRPr="00D12492">
        <w:rPr>
          <w:kern w:val="22"/>
          <w:szCs w:val="22"/>
        </w:rPr>
        <w:t xml:space="preserve"> access to additional financial resources beyond their national budgets.</w:t>
      </w:r>
    </w:p>
    <w:p w14:paraId="450764AC" w14:textId="0902F969" w:rsidR="00E839C3" w:rsidRPr="00D12492" w:rsidRDefault="00E16A62" w:rsidP="008D04D2">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 xml:space="preserve">Risk </w:t>
      </w:r>
      <w:r w:rsidR="008D04D2" w:rsidRPr="00D12492">
        <w:rPr>
          <w:b/>
          <w:bCs/>
          <w:kern w:val="22"/>
          <w:szCs w:val="22"/>
        </w:rPr>
        <w:t>a</w:t>
      </w:r>
      <w:r w:rsidRPr="00D12492">
        <w:rPr>
          <w:b/>
          <w:bCs/>
          <w:kern w:val="22"/>
          <w:szCs w:val="22"/>
        </w:rPr>
        <w:t>ssessment and risk management (operational objectives 1.3 and 2.2)</w:t>
      </w:r>
    </w:p>
    <w:p w14:paraId="7D442092" w14:textId="73B8A7B7" w:rsidR="000F32AF" w:rsidRPr="00D12492" w:rsidRDefault="008B25B6"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the progress by Parties in carrying </w:t>
      </w:r>
      <w:r w:rsidR="003F501F" w:rsidRPr="00D12492">
        <w:rPr>
          <w:kern w:val="22"/>
          <w:szCs w:val="22"/>
        </w:rPr>
        <w:t xml:space="preserve">out </w:t>
      </w:r>
      <w:r w:rsidRPr="00D12492">
        <w:rPr>
          <w:kern w:val="22"/>
          <w:szCs w:val="22"/>
        </w:rPr>
        <w:t>risk assessments pursuant to the Protocol</w:t>
      </w:r>
      <w:r w:rsidR="00DD230D" w:rsidRPr="00D12492">
        <w:rPr>
          <w:kern w:val="22"/>
          <w:szCs w:val="22"/>
        </w:rPr>
        <w:t xml:space="preserve">. It welcomed </w:t>
      </w:r>
      <w:r w:rsidR="006062F6" w:rsidRPr="00D12492">
        <w:rPr>
          <w:kern w:val="22"/>
          <w:szCs w:val="22"/>
        </w:rPr>
        <w:t xml:space="preserve">the fact </w:t>
      </w:r>
      <w:r w:rsidR="00E72858" w:rsidRPr="00D12492">
        <w:rPr>
          <w:kern w:val="22"/>
          <w:szCs w:val="22"/>
        </w:rPr>
        <w:t>that</w:t>
      </w:r>
      <w:r w:rsidR="0041309F" w:rsidRPr="00D12492">
        <w:rPr>
          <w:kern w:val="22"/>
          <w:szCs w:val="22"/>
        </w:rPr>
        <w:t xml:space="preserve"> </w:t>
      </w:r>
      <w:r w:rsidR="00E72858" w:rsidRPr="00D12492">
        <w:rPr>
          <w:kern w:val="22"/>
          <w:szCs w:val="22"/>
        </w:rPr>
        <w:t>nearly all decisions</w:t>
      </w:r>
      <w:r w:rsidR="007846C7" w:rsidRPr="00D12492">
        <w:rPr>
          <w:rStyle w:val="FootnoteReference"/>
          <w:kern w:val="22"/>
          <w:sz w:val="22"/>
          <w:szCs w:val="22"/>
          <w:u w:val="none"/>
          <w:vertAlign w:val="superscript"/>
        </w:rPr>
        <w:footnoteReference w:id="2"/>
      </w:r>
      <w:r w:rsidR="00E72858" w:rsidRPr="00D12492">
        <w:rPr>
          <w:kern w:val="22"/>
          <w:szCs w:val="22"/>
        </w:rPr>
        <w:t xml:space="preserve"> </w:t>
      </w:r>
      <w:r w:rsidR="00252B91" w:rsidRPr="00D12492">
        <w:rPr>
          <w:kern w:val="22"/>
          <w:szCs w:val="22"/>
        </w:rPr>
        <w:t xml:space="preserve">published </w:t>
      </w:r>
      <w:r w:rsidR="006062F6" w:rsidRPr="00D12492">
        <w:rPr>
          <w:kern w:val="22"/>
          <w:szCs w:val="22"/>
        </w:rPr>
        <w:t xml:space="preserve">in </w:t>
      </w:r>
      <w:r w:rsidR="00252B91" w:rsidRPr="00D12492">
        <w:rPr>
          <w:kern w:val="22"/>
          <w:szCs w:val="22"/>
        </w:rPr>
        <w:t>the B</w:t>
      </w:r>
      <w:r w:rsidR="00325DA2" w:rsidRPr="00D12492">
        <w:rPr>
          <w:kern w:val="22"/>
          <w:szCs w:val="22"/>
        </w:rPr>
        <w:t xml:space="preserve">iosafety </w:t>
      </w:r>
      <w:r w:rsidR="00252B91" w:rsidRPr="00D12492">
        <w:rPr>
          <w:kern w:val="22"/>
          <w:szCs w:val="22"/>
        </w:rPr>
        <w:t>C</w:t>
      </w:r>
      <w:r w:rsidR="00325DA2" w:rsidRPr="00D12492">
        <w:rPr>
          <w:kern w:val="22"/>
          <w:szCs w:val="22"/>
        </w:rPr>
        <w:t>learing-</w:t>
      </w:r>
      <w:r w:rsidR="00252B91" w:rsidRPr="00D12492">
        <w:rPr>
          <w:kern w:val="22"/>
          <w:szCs w:val="22"/>
        </w:rPr>
        <w:t>H</w:t>
      </w:r>
      <w:r w:rsidR="00325DA2" w:rsidRPr="00D12492">
        <w:rPr>
          <w:kern w:val="22"/>
          <w:szCs w:val="22"/>
        </w:rPr>
        <w:t>ouse</w:t>
      </w:r>
      <w:r w:rsidR="00252B91" w:rsidRPr="00D12492">
        <w:rPr>
          <w:kern w:val="22"/>
          <w:szCs w:val="22"/>
        </w:rPr>
        <w:t xml:space="preserve"> </w:t>
      </w:r>
      <w:r w:rsidR="009B41C3" w:rsidRPr="00D12492">
        <w:rPr>
          <w:kern w:val="22"/>
          <w:szCs w:val="22"/>
        </w:rPr>
        <w:t xml:space="preserve">had </w:t>
      </w:r>
      <w:r w:rsidR="00252B91" w:rsidRPr="00D12492">
        <w:rPr>
          <w:kern w:val="22"/>
          <w:szCs w:val="22"/>
        </w:rPr>
        <w:t>a corresponding risk assessment summary report (9</w:t>
      </w:r>
      <w:r w:rsidR="002A4198" w:rsidRPr="00D12492">
        <w:rPr>
          <w:kern w:val="22"/>
          <w:szCs w:val="22"/>
        </w:rPr>
        <w:t>6</w:t>
      </w:r>
      <w:r w:rsidR="00252B91" w:rsidRPr="00D12492">
        <w:rPr>
          <w:kern w:val="22"/>
          <w:szCs w:val="22"/>
        </w:rPr>
        <w:t>%)</w:t>
      </w:r>
      <w:r w:rsidR="003B7993" w:rsidRPr="00D12492">
        <w:rPr>
          <w:kern w:val="22"/>
          <w:szCs w:val="22"/>
        </w:rPr>
        <w:t xml:space="preserve"> and considered </w:t>
      </w:r>
      <w:r w:rsidR="00AA7EDD" w:rsidRPr="00D12492">
        <w:rPr>
          <w:kern w:val="22"/>
          <w:szCs w:val="22"/>
        </w:rPr>
        <w:t>it</w:t>
      </w:r>
      <w:r w:rsidR="008747F3" w:rsidRPr="00D12492">
        <w:rPr>
          <w:kern w:val="22"/>
          <w:szCs w:val="22"/>
        </w:rPr>
        <w:t xml:space="preserve"> particularly notable in view of the </w:t>
      </w:r>
      <w:r w:rsidR="00D93B99" w:rsidRPr="00D12492">
        <w:rPr>
          <w:kern w:val="22"/>
          <w:szCs w:val="22"/>
        </w:rPr>
        <w:t>increased</w:t>
      </w:r>
      <w:r w:rsidR="008747F3" w:rsidRPr="00D12492">
        <w:rPr>
          <w:kern w:val="22"/>
          <w:szCs w:val="22"/>
        </w:rPr>
        <w:t xml:space="preserve"> number of decisions</w:t>
      </w:r>
      <w:r w:rsidR="00E6699F" w:rsidRPr="00D12492">
        <w:rPr>
          <w:kern w:val="22"/>
          <w:szCs w:val="22"/>
        </w:rPr>
        <w:t xml:space="preserve"> published </w:t>
      </w:r>
      <w:r w:rsidR="0091169D" w:rsidRPr="00D12492">
        <w:rPr>
          <w:kern w:val="22"/>
          <w:szCs w:val="22"/>
        </w:rPr>
        <w:t xml:space="preserve">in </w:t>
      </w:r>
      <w:r w:rsidR="00E6699F" w:rsidRPr="00D12492">
        <w:rPr>
          <w:kern w:val="22"/>
          <w:szCs w:val="22"/>
        </w:rPr>
        <w:t xml:space="preserve">the </w:t>
      </w:r>
      <w:r w:rsidR="00133E36" w:rsidRPr="00D12492">
        <w:rPr>
          <w:kern w:val="22"/>
          <w:szCs w:val="22"/>
        </w:rPr>
        <w:t>Biosafety Clearing-House</w:t>
      </w:r>
      <w:r w:rsidR="008747F3" w:rsidRPr="00D12492">
        <w:rPr>
          <w:kern w:val="22"/>
          <w:szCs w:val="22"/>
        </w:rPr>
        <w:t>.</w:t>
      </w:r>
    </w:p>
    <w:p w14:paraId="15AC8387" w14:textId="0E071224" w:rsidR="00E875B3" w:rsidRPr="00D12492" w:rsidRDefault="000F32AF"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welcomed the progress reported by Parties in adopting common approaches to risk assessment and risk </w:t>
      </w:r>
      <w:r w:rsidR="00AA4722" w:rsidRPr="00D12492">
        <w:rPr>
          <w:kern w:val="22"/>
          <w:szCs w:val="22"/>
        </w:rPr>
        <w:t>management and in adopting or using guidance documents for the purpose of conducting risk assessments or evaluating risk assessment summary reports</w:t>
      </w:r>
      <w:r w:rsidR="00071073" w:rsidRPr="00D12492">
        <w:rPr>
          <w:kern w:val="22"/>
          <w:szCs w:val="22"/>
        </w:rPr>
        <w:t xml:space="preserve"> submitted by notifiers.</w:t>
      </w:r>
    </w:p>
    <w:p w14:paraId="4A72B747" w14:textId="4C1B9C3D" w:rsidR="00E839C3" w:rsidRPr="00D12492" w:rsidRDefault="00E875B3"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recognized the need for further </w:t>
      </w:r>
      <w:r w:rsidR="00862AA3" w:rsidRPr="00D12492">
        <w:rPr>
          <w:kern w:val="22"/>
          <w:szCs w:val="22"/>
        </w:rPr>
        <w:t>support</w:t>
      </w:r>
      <w:r w:rsidR="00C819B7" w:rsidRPr="00D12492">
        <w:rPr>
          <w:kern w:val="22"/>
          <w:szCs w:val="22"/>
        </w:rPr>
        <w:t xml:space="preserve"> </w:t>
      </w:r>
      <w:r w:rsidRPr="00D12492">
        <w:rPr>
          <w:kern w:val="22"/>
          <w:szCs w:val="22"/>
        </w:rPr>
        <w:t xml:space="preserve">in this area, </w:t>
      </w:r>
      <w:r w:rsidR="00AD7A51" w:rsidRPr="00D12492">
        <w:rPr>
          <w:kern w:val="22"/>
          <w:szCs w:val="22"/>
        </w:rPr>
        <w:t xml:space="preserve">including by </w:t>
      </w:r>
      <w:r w:rsidR="00862AA3" w:rsidRPr="00D12492">
        <w:rPr>
          <w:kern w:val="22"/>
          <w:szCs w:val="22"/>
        </w:rPr>
        <w:t>strengthening</w:t>
      </w:r>
      <w:r w:rsidR="00AD7A51" w:rsidRPr="00D12492">
        <w:rPr>
          <w:kern w:val="22"/>
          <w:szCs w:val="22"/>
        </w:rPr>
        <w:t xml:space="preserve"> human resource </w:t>
      </w:r>
      <w:r w:rsidR="00AC0B59" w:rsidRPr="00D12492">
        <w:rPr>
          <w:kern w:val="22"/>
          <w:szCs w:val="22"/>
        </w:rPr>
        <w:t xml:space="preserve">capacities </w:t>
      </w:r>
      <w:r w:rsidR="00AD7A51" w:rsidRPr="00D12492">
        <w:rPr>
          <w:kern w:val="22"/>
          <w:szCs w:val="22"/>
        </w:rPr>
        <w:t xml:space="preserve">and by facilitating access to </w:t>
      </w:r>
      <w:proofErr w:type="gramStart"/>
      <w:r w:rsidR="00AD7A51" w:rsidRPr="00D12492">
        <w:rPr>
          <w:kern w:val="22"/>
          <w:szCs w:val="22"/>
        </w:rPr>
        <w:t>sufficient</w:t>
      </w:r>
      <w:proofErr w:type="gramEnd"/>
      <w:r w:rsidR="00AD7A51" w:rsidRPr="00D12492">
        <w:rPr>
          <w:kern w:val="22"/>
          <w:szCs w:val="22"/>
        </w:rPr>
        <w:t xml:space="preserve"> financial resources and adequate technical infrastructure.</w:t>
      </w:r>
    </w:p>
    <w:p w14:paraId="238E2AB9" w14:textId="5A45A4E7" w:rsidR="0003623C" w:rsidRPr="00D12492" w:rsidRDefault="00F07B69" w:rsidP="00FF7372">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L</w:t>
      </w:r>
      <w:r w:rsidR="00FF7372" w:rsidRPr="00D12492">
        <w:rPr>
          <w:b/>
          <w:bCs/>
          <w:kern w:val="22"/>
          <w:szCs w:val="22"/>
        </w:rPr>
        <w:t>iving modified organism</w:t>
      </w:r>
      <w:r w:rsidRPr="00D12492">
        <w:rPr>
          <w:b/>
          <w:bCs/>
          <w:kern w:val="22"/>
          <w:szCs w:val="22"/>
        </w:rPr>
        <w:t>s or traits that may have adverse effects (operational objective 1.4)</w:t>
      </w:r>
    </w:p>
    <w:p w14:paraId="4EFCBDB8" w14:textId="44143FD0" w:rsidR="004A1C44" w:rsidRPr="00D12492" w:rsidRDefault="0027491F"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85421F" w:rsidRPr="00D12492">
        <w:rPr>
          <w:kern w:val="22"/>
          <w:szCs w:val="22"/>
        </w:rPr>
        <w:t xml:space="preserve">noted with appreciation that Parties generally reported </w:t>
      </w:r>
      <w:r w:rsidR="00DC19EE" w:rsidRPr="00D12492">
        <w:rPr>
          <w:kern w:val="22"/>
          <w:szCs w:val="22"/>
        </w:rPr>
        <w:t xml:space="preserve">having </w:t>
      </w:r>
      <w:r w:rsidR="0085421F" w:rsidRPr="00D12492">
        <w:rPr>
          <w:kern w:val="22"/>
          <w:szCs w:val="22"/>
        </w:rPr>
        <w:t>the capacities to detect</w:t>
      </w:r>
      <w:r w:rsidR="00083FC8" w:rsidRPr="00D12492">
        <w:rPr>
          <w:kern w:val="22"/>
          <w:szCs w:val="22"/>
        </w:rPr>
        <w:t xml:space="preserve"> (</w:t>
      </w:r>
      <w:r w:rsidR="00723C24" w:rsidRPr="00D12492">
        <w:rPr>
          <w:kern w:val="22"/>
          <w:szCs w:val="22"/>
        </w:rPr>
        <w:t>79%)</w:t>
      </w:r>
      <w:r w:rsidR="0085421F" w:rsidRPr="00D12492">
        <w:rPr>
          <w:kern w:val="22"/>
          <w:szCs w:val="22"/>
        </w:rPr>
        <w:t>, ide</w:t>
      </w:r>
      <w:r w:rsidR="002045C6" w:rsidRPr="00D12492">
        <w:rPr>
          <w:kern w:val="22"/>
          <w:szCs w:val="22"/>
        </w:rPr>
        <w:t>n</w:t>
      </w:r>
      <w:r w:rsidR="0085421F" w:rsidRPr="00D12492">
        <w:rPr>
          <w:kern w:val="22"/>
          <w:szCs w:val="22"/>
        </w:rPr>
        <w:t>tify</w:t>
      </w:r>
      <w:r w:rsidR="00723C24" w:rsidRPr="00D12492">
        <w:rPr>
          <w:kern w:val="22"/>
          <w:szCs w:val="22"/>
        </w:rPr>
        <w:t xml:space="preserve"> (77%)</w:t>
      </w:r>
      <w:r w:rsidR="0085421F" w:rsidRPr="00D12492">
        <w:rPr>
          <w:kern w:val="22"/>
          <w:szCs w:val="22"/>
        </w:rPr>
        <w:t xml:space="preserve">, assess </w:t>
      </w:r>
      <w:r w:rsidR="00723C24" w:rsidRPr="00D12492">
        <w:rPr>
          <w:kern w:val="22"/>
          <w:szCs w:val="22"/>
        </w:rPr>
        <w:t>(</w:t>
      </w:r>
      <w:r w:rsidR="005F4ECE" w:rsidRPr="00D12492">
        <w:rPr>
          <w:kern w:val="22"/>
          <w:szCs w:val="22"/>
        </w:rPr>
        <w:t xml:space="preserve">77%) </w:t>
      </w:r>
      <w:r w:rsidR="0085421F" w:rsidRPr="00D12492">
        <w:rPr>
          <w:kern w:val="22"/>
          <w:szCs w:val="22"/>
        </w:rPr>
        <w:t xml:space="preserve">and monitor </w:t>
      </w:r>
      <w:r w:rsidR="005F4ECE" w:rsidRPr="00D12492">
        <w:rPr>
          <w:kern w:val="22"/>
          <w:szCs w:val="22"/>
        </w:rPr>
        <w:t xml:space="preserve">(71%) </w:t>
      </w:r>
      <w:r w:rsidR="00AB4E01" w:rsidRPr="00D12492">
        <w:rPr>
          <w:kern w:val="22"/>
          <w:szCs w:val="22"/>
        </w:rPr>
        <w:t xml:space="preserve">living modified organisms </w:t>
      </w:r>
      <w:r w:rsidR="006764D1" w:rsidRPr="00D12492">
        <w:rPr>
          <w:kern w:val="22"/>
          <w:szCs w:val="22"/>
        </w:rPr>
        <w:t>(</w:t>
      </w:r>
      <w:proofErr w:type="spellStart"/>
      <w:r w:rsidR="0085421F" w:rsidRPr="00D12492">
        <w:rPr>
          <w:kern w:val="22"/>
          <w:szCs w:val="22"/>
        </w:rPr>
        <w:t>LMOs</w:t>
      </w:r>
      <w:proofErr w:type="spellEnd"/>
      <w:r w:rsidR="006764D1" w:rsidRPr="00D12492">
        <w:rPr>
          <w:kern w:val="22"/>
          <w:szCs w:val="22"/>
        </w:rPr>
        <w:t>)</w:t>
      </w:r>
      <w:r w:rsidR="00846927" w:rsidRPr="00D12492">
        <w:rPr>
          <w:kern w:val="22"/>
          <w:szCs w:val="22"/>
        </w:rPr>
        <w:t xml:space="preserve"> or traits that may have adverse effects</w:t>
      </w:r>
      <w:r w:rsidR="009C3068" w:rsidRPr="00D12492">
        <w:rPr>
          <w:kern w:val="22"/>
          <w:szCs w:val="22"/>
        </w:rPr>
        <w:t xml:space="preserve"> on the conservation and sustainable use of biologic</w:t>
      </w:r>
      <w:r w:rsidR="00C55CB8" w:rsidRPr="00D12492">
        <w:rPr>
          <w:kern w:val="22"/>
          <w:szCs w:val="22"/>
        </w:rPr>
        <w:t>al</w:t>
      </w:r>
      <w:r w:rsidR="009C3068" w:rsidRPr="00D12492">
        <w:rPr>
          <w:kern w:val="22"/>
          <w:szCs w:val="22"/>
        </w:rPr>
        <w:t xml:space="preserve"> diversity</w:t>
      </w:r>
      <w:r w:rsidR="00A84E4D" w:rsidRPr="00D12492">
        <w:rPr>
          <w:kern w:val="22"/>
          <w:szCs w:val="22"/>
        </w:rPr>
        <w:t>. It noted with concern</w:t>
      </w:r>
      <w:r w:rsidR="006764D1" w:rsidRPr="00D12492">
        <w:rPr>
          <w:kern w:val="22"/>
          <w:szCs w:val="22"/>
        </w:rPr>
        <w:t>,</w:t>
      </w:r>
      <w:r w:rsidR="00A84E4D" w:rsidRPr="00D12492">
        <w:rPr>
          <w:kern w:val="22"/>
          <w:szCs w:val="22"/>
        </w:rPr>
        <w:t xml:space="preserve"> however</w:t>
      </w:r>
      <w:r w:rsidR="006764D1" w:rsidRPr="00D12492">
        <w:rPr>
          <w:kern w:val="22"/>
          <w:szCs w:val="22"/>
        </w:rPr>
        <w:t>,</w:t>
      </w:r>
      <w:r w:rsidR="00A84E4D" w:rsidRPr="00D12492">
        <w:rPr>
          <w:kern w:val="22"/>
          <w:szCs w:val="22"/>
        </w:rPr>
        <w:t xml:space="preserve"> that</w:t>
      </w:r>
      <w:r w:rsidR="006764D1" w:rsidRPr="00D12492">
        <w:rPr>
          <w:kern w:val="22"/>
          <w:szCs w:val="22"/>
        </w:rPr>
        <w:t>,</w:t>
      </w:r>
      <w:r w:rsidR="00A84E4D" w:rsidRPr="00D12492">
        <w:rPr>
          <w:kern w:val="22"/>
          <w:szCs w:val="22"/>
        </w:rPr>
        <w:t xml:space="preserve"> in some regions, capacities in these areas </w:t>
      </w:r>
      <w:r w:rsidR="00CE1807" w:rsidRPr="00D12492">
        <w:rPr>
          <w:kern w:val="22"/>
          <w:szCs w:val="22"/>
        </w:rPr>
        <w:t xml:space="preserve">were </w:t>
      </w:r>
      <w:r w:rsidR="00943224" w:rsidRPr="00D12492">
        <w:rPr>
          <w:kern w:val="22"/>
          <w:szCs w:val="22"/>
        </w:rPr>
        <w:t>limited</w:t>
      </w:r>
      <w:r w:rsidR="00F33753" w:rsidRPr="00D12492">
        <w:rPr>
          <w:kern w:val="22"/>
          <w:szCs w:val="22"/>
        </w:rPr>
        <w:t xml:space="preserve"> and that </w:t>
      </w:r>
      <w:r w:rsidR="001946CD" w:rsidRPr="00D12492">
        <w:rPr>
          <w:kern w:val="22"/>
          <w:szCs w:val="22"/>
        </w:rPr>
        <w:t xml:space="preserve">further </w:t>
      </w:r>
      <w:r w:rsidR="00F33753" w:rsidRPr="00D12492">
        <w:rPr>
          <w:kern w:val="22"/>
          <w:szCs w:val="22"/>
        </w:rPr>
        <w:t xml:space="preserve">support </w:t>
      </w:r>
      <w:r w:rsidR="00CE1807" w:rsidRPr="00D12492">
        <w:rPr>
          <w:kern w:val="22"/>
          <w:szCs w:val="22"/>
        </w:rPr>
        <w:t>wa</w:t>
      </w:r>
      <w:r w:rsidR="00F33753" w:rsidRPr="00D12492">
        <w:rPr>
          <w:kern w:val="22"/>
          <w:szCs w:val="22"/>
        </w:rPr>
        <w:t>s needed</w:t>
      </w:r>
      <w:r w:rsidR="002A52AB" w:rsidRPr="00D12492">
        <w:rPr>
          <w:kern w:val="22"/>
          <w:szCs w:val="22"/>
        </w:rPr>
        <w:t xml:space="preserve"> to address th</w:t>
      </w:r>
      <w:r w:rsidR="00AB4E01" w:rsidRPr="00D12492">
        <w:rPr>
          <w:kern w:val="22"/>
          <w:szCs w:val="22"/>
        </w:rPr>
        <w:t>e</w:t>
      </w:r>
      <w:r w:rsidR="002A52AB" w:rsidRPr="00D12492">
        <w:rPr>
          <w:kern w:val="22"/>
          <w:szCs w:val="22"/>
        </w:rPr>
        <w:t xml:space="preserve"> issue</w:t>
      </w:r>
      <w:r w:rsidR="00F33753" w:rsidRPr="00D12492">
        <w:rPr>
          <w:kern w:val="22"/>
          <w:szCs w:val="22"/>
        </w:rPr>
        <w:t>.</w:t>
      </w:r>
    </w:p>
    <w:p w14:paraId="3695861F" w14:textId="0A2A9FD5" w:rsidR="00310F0C" w:rsidRPr="00D12492" w:rsidRDefault="000779F7" w:rsidP="005B6D7D">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Liability and redress (operational objectives 1.5 and 2.4)</w:t>
      </w:r>
    </w:p>
    <w:p w14:paraId="2392E106" w14:textId="57E0E39B" w:rsidR="00310F0C" w:rsidRPr="00D12492" w:rsidRDefault="00B97D3E" w:rsidP="008B2C9F">
      <w:pPr>
        <w:pStyle w:val="Para1"/>
        <w:numPr>
          <w:ilvl w:val="0"/>
          <w:numId w:val="18"/>
        </w:numPr>
        <w:suppressLineNumbers/>
        <w:tabs>
          <w:tab w:val="clear" w:pos="360"/>
        </w:tabs>
        <w:suppressAutoHyphens/>
        <w:rPr>
          <w:kern w:val="22"/>
          <w:szCs w:val="22"/>
        </w:rPr>
      </w:pPr>
      <w:r w:rsidRPr="00D12492">
        <w:rPr>
          <w:kern w:val="22"/>
          <w:szCs w:val="22"/>
        </w:rPr>
        <w:t>The Group noted with regret tha</w:t>
      </w:r>
      <w:r w:rsidR="001607C6" w:rsidRPr="00D12492">
        <w:rPr>
          <w:kern w:val="22"/>
          <w:szCs w:val="22"/>
        </w:rPr>
        <w:t>t</w:t>
      </w:r>
      <w:r w:rsidR="0035314E" w:rsidRPr="00D12492">
        <w:rPr>
          <w:kern w:val="22"/>
          <w:szCs w:val="22"/>
        </w:rPr>
        <w:t xml:space="preserve"> only</w:t>
      </w:r>
      <w:r w:rsidR="001607C6" w:rsidRPr="00D12492">
        <w:rPr>
          <w:kern w:val="22"/>
          <w:szCs w:val="22"/>
        </w:rPr>
        <w:t xml:space="preserve"> 4</w:t>
      </w:r>
      <w:r w:rsidR="000B41B7" w:rsidRPr="00D12492">
        <w:rPr>
          <w:kern w:val="22"/>
          <w:szCs w:val="22"/>
        </w:rPr>
        <w:t>7</w:t>
      </w:r>
      <w:r w:rsidR="001607C6" w:rsidRPr="00D12492">
        <w:rPr>
          <w:kern w:val="22"/>
          <w:szCs w:val="22"/>
        </w:rPr>
        <w:t xml:space="preserve"> Parties to the </w:t>
      </w:r>
      <w:r w:rsidR="004F4E53" w:rsidRPr="00D12492">
        <w:rPr>
          <w:kern w:val="22"/>
          <w:szCs w:val="22"/>
        </w:rPr>
        <w:t xml:space="preserve">Cartagena Protocol </w:t>
      </w:r>
      <w:r w:rsidR="00DC52F7" w:rsidRPr="00D12492">
        <w:rPr>
          <w:kern w:val="22"/>
          <w:szCs w:val="22"/>
        </w:rPr>
        <w:t xml:space="preserve">on </w:t>
      </w:r>
      <w:r w:rsidR="00E77728" w:rsidRPr="00D12492">
        <w:rPr>
          <w:kern w:val="22"/>
          <w:szCs w:val="22"/>
        </w:rPr>
        <w:t>B</w:t>
      </w:r>
      <w:r w:rsidR="00DC52F7" w:rsidRPr="00D12492">
        <w:rPr>
          <w:kern w:val="22"/>
          <w:szCs w:val="22"/>
        </w:rPr>
        <w:t xml:space="preserve">iosafety </w:t>
      </w:r>
      <w:r w:rsidR="004F4E53" w:rsidRPr="00D12492">
        <w:rPr>
          <w:kern w:val="22"/>
          <w:szCs w:val="22"/>
        </w:rPr>
        <w:t>had ratified the Nagoya-Kuala Lumpur Supplementary Protocol on Liability and Redress. I</w:t>
      </w:r>
      <w:r w:rsidR="00F07B3C" w:rsidRPr="00D12492">
        <w:rPr>
          <w:kern w:val="22"/>
          <w:szCs w:val="22"/>
        </w:rPr>
        <w:t xml:space="preserve">t recognized that </w:t>
      </w:r>
      <w:r w:rsidR="006116FF" w:rsidRPr="00D12492">
        <w:rPr>
          <w:kern w:val="22"/>
          <w:szCs w:val="22"/>
        </w:rPr>
        <w:t xml:space="preserve">more </w:t>
      </w:r>
      <w:r w:rsidR="00BE71B9" w:rsidRPr="00D12492">
        <w:rPr>
          <w:kern w:val="22"/>
          <w:szCs w:val="22"/>
        </w:rPr>
        <w:t>awareness</w:t>
      </w:r>
      <w:r w:rsidR="006116FF" w:rsidRPr="00D12492">
        <w:rPr>
          <w:kern w:val="22"/>
          <w:szCs w:val="22"/>
        </w:rPr>
        <w:t>-raising</w:t>
      </w:r>
      <w:r w:rsidR="00BE71B9" w:rsidRPr="00D12492">
        <w:rPr>
          <w:kern w:val="22"/>
          <w:szCs w:val="22"/>
        </w:rPr>
        <w:t xml:space="preserve"> on the Supplementary Protocol </w:t>
      </w:r>
      <w:r w:rsidR="00F545DB" w:rsidRPr="00D12492">
        <w:rPr>
          <w:kern w:val="22"/>
          <w:szCs w:val="22"/>
        </w:rPr>
        <w:t xml:space="preserve">was needed to </w:t>
      </w:r>
      <w:r w:rsidR="00E96712" w:rsidRPr="00D12492">
        <w:rPr>
          <w:kern w:val="22"/>
          <w:szCs w:val="22"/>
        </w:rPr>
        <w:t>support ratification efforts</w:t>
      </w:r>
      <w:r w:rsidR="00D543C3" w:rsidRPr="00D12492">
        <w:rPr>
          <w:kern w:val="22"/>
          <w:szCs w:val="22"/>
        </w:rPr>
        <w:t>.</w:t>
      </w:r>
    </w:p>
    <w:p w14:paraId="610268AC" w14:textId="50F330A2" w:rsidR="00034ABC" w:rsidRPr="00D12492" w:rsidRDefault="0024731B"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welcomed </w:t>
      </w:r>
      <w:r w:rsidR="00C24352" w:rsidRPr="00D12492">
        <w:rPr>
          <w:kern w:val="22"/>
          <w:szCs w:val="22"/>
        </w:rPr>
        <w:t xml:space="preserve">the fact </w:t>
      </w:r>
      <w:r w:rsidRPr="00D12492">
        <w:rPr>
          <w:kern w:val="22"/>
          <w:szCs w:val="22"/>
        </w:rPr>
        <w:t xml:space="preserve">that a majority of the Parties to the Supplementary Protocol (60%) had </w:t>
      </w:r>
      <w:r w:rsidR="00740829" w:rsidRPr="00D12492">
        <w:rPr>
          <w:kern w:val="22"/>
          <w:szCs w:val="22"/>
        </w:rPr>
        <w:t xml:space="preserve">fully </w:t>
      </w:r>
      <w:r w:rsidRPr="00D12492">
        <w:rPr>
          <w:kern w:val="22"/>
          <w:szCs w:val="22"/>
        </w:rPr>
        <w:t xml:space="preserve">introduced </w:t>
      </w:r>
      <w:r w:rsidR="00740829" w:rsidRPr="00D12492">
        <w:rPr>
          <w:kern w:val="22"/>
          <w:szCs w:val="22"/>
        </w:rPr>
        <w:t xml:space="preserve">measures to implement the Supplementary </w:t>
      </w:r>
      <w:proofErr w:type="gramStart"/>
      <w:r w:rsidR="00740829" w:rsidRPr="00D12492">
        <w:rPr>
          <w:kern w:val="22"/>
          <w:szCs w:val="22"/>
        </w:rPr>
        <w:t>Protocol</w:t>
      </w:r>
      <w:r w:rsidR="00655824" w:rsidRPr="00D12492">
        <w:rPr>
          <w:kern w:val="22"/>
          <w:szCs w:val="22"/>
        </w:rPr>
        <w:t>, but</w:t>
      </w:r>
      <w:proofErr w:type="gramEnd"/>
      <w:r w:rsidR="00655824" w:rsidRPr="00D12492">
        <w:rPr>
          <w:kern w:val="22"/>
          <w:szCs w:val="22"/>
        </w:rPr>
        <w:t xml:space="preserve"> </w:t>
      </w:r>
      <w:r w:rsidR="00686AB4" w:rsidRPr="00D12492">
        <w:rPr>
          <w:kern w:val="22"/>
          <w:szCs w:val="22"/>
        </w:rPr>
        <w:t xml:space="preserve">recognized </w:t>
      </w:r>
      <w:r w:rsidR="00655824" w:rsidRPr="00D12492">
        <w:rPr>
          <w:kern w:val="22"/>
          <w:szCs w:val="22"/>
        </w:rPr>
        <w:t xml:space="preserve">that support should be provided </w:t>
      </w:r>
      <w:r w:rsidR="00021864" w:rsidRPr="00D12492">
        <w:rPr>
          <w:kern w:val="22"/>
          <w:szCs w:val="22"/>
        </w:rPr>
        <w:t xml:space="preserve">for </w:t>
      </w:r>
      <w:r w:rsidR="00C83657" w:rsidRPr="00D12492">
        <w:rPr>
          <w:kern w:val="22"/>
          <w:szCs w:val="22"/>
        </w:rPr>
        <w:t>Parties facing challenges</w:t>
      </w:r>
      <w:r w:rsidR="00740829" w:rsidRPr="00D12492">
        <w:rPr>
          <w:kern w:val="22"/>
          <w:szCs w:val="22"/>
        </w:rPr>
        <w:t>.</w:t>
      </w:r>
    </w:p>
    <w:p w14:paraId="124A303D" w14:textId="01515139" w:rsidR="002242A5" w:rsidRPr="00D12492" w:rsidRDefault="002242A5" w:rsidP="00021864">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lastRenderedPageBreak/>
        <w:t>Handling, transport, packaging and identification (operational objectives 1.6 and 2.3)</w:t>
      </w:r>
    </w:p>
    <w:p w14:paraId="5D0F6DAC" w14:textId="65AFCBC6" w:rsidR="002242A5" w:rsidRPr="00D12492" w:rsidRDefault="005734DD"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2665D2" w:rsidRPr="00D12492">
        <w:rPr>
          <w:kern w:val="22"/>
          <w:szCs w:val="22"/>
        </w:rPr>
        <w:t xml:space="preserve">welcomed </w:t>
      </w:r>
      <w:r w:rsidR="00975C79" w:rsidRPr="00D12492">
        <w:rPr>
          <w:kern w:val="22"/>
          <w:szCs w:val="22"/>
        </w:rPr>
        <w:t xml:space="preserve">the fact </w:t>
      </w:r>
      <w:r w:rsidR="002665D2" w:rsidRPr="00D12492">
        <w:rPr>
          <w:kern w:val="22"/>
          <w:szCs w:val="22"/>
        </w:rPr>
        <w:t xml:space="preserve">that almost all Parties </w:t>
      </w:r>
      <w:r w:rsidR="00A9719A" w:rsidRPr="00D12492">
        <w:rPr>
          <w:kern w:val="22"/>
          <w:szCs w:val="22"/>
        </w:rPr>
        <w:t xml:space="preserve">(96%) </w:t>
      </w:r>
      <w:r w:rsidR="00B955F3" w:rsidRPr="00D12492">
        <w:rPr>
          <w:kern w:val="22"/>
          <w:szCs w:val="22"/>
        </w:rPr>
        <w:t xml:space="preserve">had </w:t>
      </w:r>
      <w:r w:rsidR="002665D2" w:rsidRPr="00D12492">
        <w:rPr>
          <w:kern w:val="22"/>
          <w:szCs w:val="22"/>
        </w:rPr>
        <w:t xml:space="preserve">reported that </w:t>
      </w:r>
      <w:r w:rsidR="00887002" w:rsidRPr="00D12492">
        <w:rPr>
          <w:kern w:val="22"/>
          <w:szCs w:val="22"/>
        </w:rPr>
        <w:t xml:space="preserve">some </w:t>
      </w:r>
      <w:r w:rsidR="002665D2" w:rsidRPr="00D12492">
        <w:rPr>
          <w:kern w:val="22"/>
          <w:szCs w:val="22"/>
        </w:rPr>
        <w:t xml:space="preserve">laboratory personnel had been trained in </w:t>
      </w:r>
      <w:proofErr w:type="spellStart"/>
      <w:r w:rsidR="00ED3C94" w:rsidRPr="00D12492">
        <w:rPr>
          <w:kern w:val="22"/>
          <w:szCs w:val="22"/>
        </w:rPr>
        <w:t>LMO</w:t>
      </w:r>
      <w:proofErr w:type="spellEnd"/>
      <w:r w:rsidR="00ED3C94" w:rsidRPr="00D12492">
        <w:rPr>
          <w:kern w:val="22"/>
          <w:szCs w:val="22"/>
        </w:rPr>
        <w:t xml:space="preserve"> </w:t>
      </w:r>
      <w:proofErr w:type="gramStart"/>
      <w:r w:rsidR="00ED3C94" w:rsidRPr="00D12492">
        <w:rPr>
          <w:kern w:val="22"/>
          <w:szCs w:val="22"/>
        </w:rPr>
        <w:t>detection</w:t>
      </w:r>
      <w:r w:rsidR="00887002" w:rsidRPr="00D12492">
        <w:rPr>
          <w:kern w:val="22"/>
          <w:szCs w:val="22"/>
        </w:rPr>
        <w:t>, but</w:t>
      </w:r>
      <w:proofErr w:type="gramEnd"/>
      <w:r w:rsidR="00887002" w:rsidRPr="00D12492">
        <w:rPr>
          <w:kern w:val="22"/>
          <w:szCs w:val="22"/>
        </w:rPr>
        <w:t xml:space="preserve"> </w:t>
      </w:r>
      <w:r w:rsidR="00373AE9" w:rsidRPr="00D12492">
        <w:rPr>
          <w:kern w:val="22"/>
          <w:szCs w:val="22"/>
        </w:rPr>
        <w:t xml:space="preserve">noted </w:t>
      </w:r>
      <w:r w:rsidR="00887002" w:rsidRPr="00D12492">
        <w:rPr>
          <w:kern w:val="22"/>
          <w:szCs w:val="22"/>
        </w:rPr>
        <w:t xml:space="preserve">that </w:t>
      </w:r>
      <w:r w:rsidR="00AA25B7" w:rsidRPr="00D12492">
        <w:rPr>
          <w:kern w:val="22"/>
          <w:szCs w:val="22"/>
        </w:rPr>
        <w:t>about half of th</w:t>
      </w:r>
      <w:r w:rsidR="00B955F3" w:rsidRPr="00D12492">
        <w:rPr>
          <w:kern w:val="22"/>
          <w:szCs w:val="22"/>
        </w:rPr>
        <w:t>o</w:t>
      </w:r>
      <w:r w:rsidR="00AA25B7" w:rsidRPr="00D12492">
        <w:rPr>
          <w:kern w:val="22"/>
          <w:szCs w:val="22"/>
        </w:rPr>
        <w:t xml:space="preserve">se Parties </w:t>
      </w:r>
      <w:r w:rsidR="00373AE9" w:rsidRPr="00D12492">
        <w:rPr>
          <w:kern w:val="22"/>
          <w:szCs w:val="22"/>
        </w:rPr>
        <w:t xml:space="preserve">had </w:t>
      </w:r>
      <w:r w:rsidR="00AA25B7" w:rsidRPr="00D12492">
        <w:rPr>
          <w:kern w:val="22"/>
          <w:szCs w:val="22"/>
        </w:rPr>
        <w:t xml:space="preserve">indicated that </w:t>
      </w:r>
      <w:r w:rsidR="008A4971" w:rsidRPr="00D12492">
        <w:rPr>
          <w:kern w:val="22"/>
          <w:szCs w:val="22"/>
        </w:rPr>
        <w:t xml:space="preserve">more training would be required. </w:t>
      </w:r>
      <w:r w:rsidR="00D91E05" w:rsidRPr="00D12492">
        <w:rPr>
          <w:kern w:val="22"/>
          <w:szCs w:val="22"/>
        </w:rPr>
        <w:t xml:space="preserve">The Group also noted </w:t>
      </w:r>
      <w:r w:rsidR="00ED3C94" w:rsidRPr="00D12492">
        <w:rPr>
          <w:kern w:val="22"/>
          <w:szCs w:val="22"/>
        </w:rPr>
        <w:t xml:space="preserve">that </w:t>
      </w:r>
      <w:r w:rsidR="00BA4429" w:rsidRPr="00D12492">
        <w:rPr>
          <w:kern w:val="22"/>
          <w:szCs w:val="22"/>
        </w:rPr>
        <w:t>most</w:t>
      </w:r>
      <w:r w:rsidR="00ED3C94" w:rsidRPr="00D12492">
        <w:rPr>
          <w:kern w:val="22"/>
          <w:szCs w:val="22"/>
        </w:rPr>
        <w:t xml:space="preserve"> Parties </w:t>
      </w:r>
      <w:r w:rsidR="0053036E" w:rsidRPr="00D12492">
        <w:rPr>
          <w:kern w:val="22"/>
          <w:szCs w:val="22"/>
        </w:rPr>
        <w:t xml:space="preserve">had </w:t>
      </w:r>
      <w:r w:rsidR="00ED3C94" w:rsidRPr="00D12492">
        <w:rPr>
          <w:kern w:val="22"/>
          <w:szCs w:val="22"/>
        </w:rPr>
        <w:t xml:space="preserve">reported having </w:t>
      </w:r>
      <w:r w:rsidR="002476E9" w:rsidRPr="00D12492">
        <w:rPr>
          <w:kern w:val="22"/>
          <w:szCs w:val="22"/>
        </w:rPr>
        <w:t xml:space="preserve">reliable </w:t>
      </w:r>
      <w:r w:rsidR="00ED3C94" w:rsidRPr="00D12492">
        <w:rPr>
          <w:kern w:val="22"/>
          <w:szCs w:val="22"/>
        </w:rPr>
        <w:t>access to laboratory facilities</w:t>
      </w:r>
      <w:r w:rsidR="002476E9" w:rsidRPr="00D12492">
        <w:rPr>
          <w:kern w:val="22"/>
          <w:szCs w:val="22"/>
        </w:rPr>
        <w:t xml:space="preserve"> (87%)</w:t>
      </w:r>
      <w:r w:rsidR="002D53BE" w:rsidRPr="00D12492">
        <w:rPr>
          <w:kern w:val="22"/>
          <w:szCs w:val="22"/>
        </w:rPr>
        <w:t>. It noted with concern</w:t>
      </w:r>
      <w:r w:rsidR="00975C79" w:rsidRPr="00D12492">
        <w:rPr>
          <w:kern w:val="22"/>
          <w:szCs w:val="22"/>
        </w:rPr>
        <w:t>,</w:t>
      </w:r>
      <w:r w:rsidR="002D53BE" w:rsidRPr="00D12492">
        <w:rPr>
          <w:kern w:val="22"/>
          <w:szCs w:val="22"/>
        </w:rPr>
        <w:t xml:space="preserve"> however</w:t>
      </w:r>
      <w:r w:rsidR="00975C79" w:rsidRPr="00D12492">
        <w:rPr>
          <w:kern w:val="22"/>
          <w:szCs w:val="22"/>
        </w:rPr>
        <w:t>,</w:t>
      </w:r>
      <w:r w:rsidR="00357373" w:rsidRPr="00D12492">
        <w:rPr>
          <w:kern w:val="22"/>
          <w:szCs w:val="22"/>
        </w:rPr>
        <w:t xml:space="preserve"> that Parties continue</w:t>
      </w:r>
      <w:r w:rsidR="006B4341" w:rsidRPr="00D12492">
        <w:rPr>
          <w:kern w:val="22"/>
          <w:szCs w:val="22"/>
        </w:rPr>
        <w:t>d</w:t>
      </w:r>
      <w:r w:rsidR="00357373" w:rsidRPr="00D12492">
        <w:rPr>
          <w:kern w:val="22"/>
          <w:szCs w:val="22"/>
        </w:rPr>
        <w:t xml:space="preserve"> </w:t>
      </w:r>
      <w:r w:rsidR="006B4341" w:rsidRPr="00D12492">
        <w:rPr>
          <w:kern w:val="22"/>
          <w:szCs w:val="22"/>
        </w:rPr>
        <w:t>to f</w:t>
      </w:r>
      <w:r w:rsidR="00594A6E" w:rsidRPr="00D12492">
        <w:rPr>
          <w:kern w:val="22"/>
          <w:szCs w:val="22"/>
        </w:rPr>
        <w:t>ace</w:t>
      </w:r>
      <w:r w:rsidR="00D077EC" w:rsidRPr="00D12492">
        <w:rPr>
          <w:kern w:val="22"/>
          <w:szCs w:val="22"/>
        </w:rPr>
        <w:t xml:space="preserve"> challenges and that support </w:t>
      </w:r>
      <w:r w:rsidR="00FD4806" w:rsidRPr="00D12492">
        <w:rPr>
          <w:kern w:val="22"/>
          <w:szCs w:val="22"/>
        </w:rPr>
        <w:t>wa</w:t>
      </w:r>
      <w:r w:rsidR="00D077EC" w:rsidRPr="00D12492">
        <w:rPr>
          <w:kern w:val="22"/>
          <w:szCs w:val="22"/>
        </w:rPr>
        <w:t>s needed</w:t>
      </w:r>
      <w:r w:rsidR="00201638" w:rsidRPr="00D12492">
        <w:rPr>
          <w:kern w:val="22"/>
          <w:szCs w:val="22"/>
        </w:rPr>
        <w:t xml:space="preserve"> in </w:t>
      </w:r>
      <w:r w:rsidR="00854731" w:rsidRPr="00D12492">
        <w:rPr>
          <w:kern w:val="22"/>
          <w:szCs w:val="22"/>
        </w:rPr>
        <w:t xml:space="preserve">that </w:t>
      </w:r>
      <w:r w:rsidR="00201638" w:rsidRPr="00D12492">
        <w:rPr>
          <w:kern w:val="22"/>
          <w:szCs w:val="22"/>
        </w:rPr>
        <w:t>regard</w:t>
      </w:r>
      <w:r w:rsidR="006405B2" w:rsidRPr="00D12492">
        <w:rPr>
          <w:kern w:val="22"/>
          <w:szCs w:val="22"/>
        </w:rPr>
        <w:t xml:space="preserve">, including </w:t>
      </w:r>
      <w:r w:rsidR="00BF5FB1" w:rsidRPr="00D12492">
        <w:rPr>
          <w:kern w:val="22"/>
          <w:szCs w:val="22"/>
        </w:rPr>
        <w:t>through cooperation</w:t>
      </w:r>
      <w:r w:rsidR="007242F2" w:rsidRPr="00D12492">
        <w:rPr>
          <w:kern w:val="22"/>
          <w:szCs w:val="22"/>
        </w:rPr>
        <w:t xml:space="preserve"> </w:t>
      </w:r>
      <w:r w:rsidR="00FA156F" w:rsidRPr="00D12492">
        <w:rPr>
          <w:kern w:val="22"/>
          <w:szCs w:val="22"/>
        </w:rPr>
        <w:t>on</w:t>
      </w:r>
      <w:r w:rsidR="00BF5FB1" w:rsidRPr="00D12492">
        <w:rPr>
          <w:kern w:val="22"/>
          <w:szCs w:val="22"/>
        </w:rPr>
        <w:t xml:space="preserve"> </w:t>
      </w:r>
      <w:r w:rsidR="00B010E3" w:rsidRPr="00D12492">
        <w:rPr>
          <w:kern w:val="22"/>
          <w:szCs w:val="22"/>
        </w:rPr>
        <w:t xml:space="preserve">transboundary movement </w:t>
      </w:r>
      <w:r w:rsidR="008B15C4" w:rsidRPr="00D12492">
        <w:rPr>
          <w:kern w:val="22"/>
          <w:szCs w:val="22"/>
        </w:rPr>
        <w:t xml:space="preserve">of </w:t>
      </w:r>
      <w:proofErr w:type="spellStart"/>
      <w:r w:rsidR="008B15C4" w:rsidRPr="00D12492">
        <w:rPr>
          <w:kern w:val="22"/>
          <w:szCs w:val="22"/>
        </w:rPr>
        <w:t>LMOs</w:t>
      </w:r>
      <w:proofErr w:type="spellEnd"/>
      <w:r w:rsidR="008B15C4" w:rsidRPr="00D12492">
        <w:rPr>
          <w:kern w:val="22"/>
          <w:szCs w:val="22"/>
        </w:rPr>
        <w:t xml:space="preserve"> </w:t>
      </w:r>
      <w:r w:rsidR="006405B2" w:rsidRPr="00D12492">
        <w:rPr>
          <w:kern w:val="22"/>
          <w:szCs w:val="22"/>
        </w:rPr>
        <w:t>at the regional level</w:t>
      </w:r>
      <w:r w:rsidR="00D077EC" w:rsidRPr="00D12492">
        <w:rPr>
          <w:kern w:val="22"/>
          <w:szCs w:val="22"/>
        </w:rPr>
        <w:t>.</w:t>
      </w:r>
    </w:p>
    <w:p w14:paraId="257665B5" w14:textId="6D2ACD37" w:rsidR="001D5876" w:rsidRPr="00D12492" w:rsidRDefault="004026DD" w:rsidP="00021864">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Socio-economic considerations (operational objective 1.7)</w:t>
      </w:r>
    </w:p>
    <w:p w14:paraId="241DF687" w14:textId="0D0D9D3D" w:rsidR="004026DD" w:rsidRPr="00D12492" w:rsidRDefault="007071DA"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w:t>
      </w:r>
      <w:r w:rsidR="000040B6" w:rsidRPr="00D12492">
        <w:rPr>
          <w:kern w:val="22"/>
          <w:szCs w:val="22"/>
        </w:rPr>
        <w:t>that about half of</w:t>
      </w:r>
      <w:r w:rsidR="008B6E1D" w:rsidRPr="00D12492">
        <w:rPr>
          <w:kern w:val="22"/>
          <w:szCs w:val="22"/>
        </w:rPr>
        <w:t xml:space="preserve"> </w:t>
      </w:r>
      <w:r w:rsidR="00AB44F0" w:rsidRPr="00D12492">
        <w:rPr>
          <w:kern w:val="22"/>
          <w:szCs w:val="22"/>
        </w:rPr>
        <w:t xml:space="preserve">the </w:t>
      </w:r>
      <w:r w:rsidR="008B6E1D" w:rsidRPr="00D12492">
        <w:rPr>
          <w:kern w:val="22"/>
          <w:szCs w:val="22"/>
        </w:rPr>
        <w:t xml:space="preserve">Parties </w:t>
      </w:r>
      <w:r w:rsidR="000040B6" w:rsidRPr="00D12492">
        <w:rPr>
          <w:kern w:val="22"/>
          <w:szCs w:val="22"/>
        </w:rPr>
        <w:t xml:space="preserve">(52%) </w:t>
      </w:r>
      <w:r w:rsidR="008B6E1D" w:rsidRPr="00D12492">
        <w:rPr>
          <w:kern w:val="22"/>
          <w:szCs w:val="22"/>
        </w:rPr>
        <w:t xml:space="preserve">had </w:t>
      </w:r>
      <w:r w:rsidR="00AB44F0" w:rsidRPr="00D12492">
        <w:rPr>
          <w:kern w:val="22"/>
          <w:szCs w:val="22"/>
        </w:rPr>
        <w:t xml:space="preserve">reported </w:t>
      </w:r>
      <w:r w:rsidR="00E76D3B" w:rsidRPr="00D12492">
        <w:rPr>
          <w:kern w:val="22"/>
          <w:szCs w:val="22"/>
        </w:rPr>
        <w:t>having</w:t>
      </w:r>
      <w:r w:rsidR="00AB44F0" w:rsidRPr="00D12492">
        <w:rPr>
          <w:kern w:val="22"/>
          <w:szCs w:val="22"/>
        </w:rPr>
        <w:t xml:space="preserve"> </w:t>
      </w:r>
      <w:r w:rsidR="00DB12FF" w:rsidRPr="00D12492">
        <w:rPr>
          <w:kern w:val="22"/>
          <w:szCs w:val="22"/>
        </w:rPr>
        <w:t xml:space="preserve">specific </w:t>
      </w:r>
      <w:r w:rsidR="00AB44F0" w:rsidRPr="00D12492">
        <w:rPr>
          <w:kern w:val="22"/>
          <w:szCs w:val="22"/>
        </w:rPr>
        <w:t>approaches</w:t>
      </w:r>
      <w:r w:rsidR="00E87E88" w:rsidRPr="00D12492">
        <w:rPr>
          <w:kern w:val="22"/>
          <w:szCs w:val="22"/>
        </w:rPr>
        <w:t xml:space="preserve"> or requirements that facilitate</w:t>
      </w:r>
      <w:r w:rsidR="00C710E3" w:rsidRPr="00D12492">
        <w:rPr>
          <w:kern w:val="22"/>
          <w:szCs w:val="22"/>
        </w:rPr>
        <w:t>d</w:t>
      </w:r>
      <w:r w:rsidR="00E87E88" w:rsidRPr="00D12492">
        <w:rPr>
          <w:kern w:val="22"/>
          <w:szCs w:val="22"/>
        </w:rPr>
        <w:t xml:space="preserve"> how socio-economic considerations should be </w:t>
      </w:r>
      <w:proofErr w:type="gramStart"/>
      <w:r w:rsidR="00E87E88" w:rsidRPr="00D12492">
        <w:rPr>
          <w:kern w:val="22"/>
          <w:szCs w:val="22"/>
        </w:rPr>
        <w:t>taken into account</w:t>
      </w:r>
      <w:proofErr w:type="gramEnd"/>
      <w:r w:rsidR="00E87E88" w:rsidRPr="00D12492">
        <w:rPr>
          <w:kern w:val="22"/>
          <w:szCs w:val="22"/>
        </w:rPr>
        <w:t xml:space="preserve"> in </w:t>
      </w:r>
      <w:proofErr w:type="spellStart"/>
      <w:r w:rsidR="00E87E88" w:rsidRPr="00D12492">
        <w:rPr>
          <w:kern w:val="22"/>
          <w:szCs w:val="22"/>
        </w:rPr>
        <w:t>LMO</w:t>
      </w:r>
      <w:proofErr w:type="spellEnd"/>
      <w:r w:rsidR="00E87E88" w:rsidRPr="00D12492">
        <w:rPr>
          <w:kern w:val="22"/>
          <w:szCs w:val="22"/>
        </w:rPr>
        <w:t xml:space="preserve"> decision-making.</w:t>
      </w:r>
    </w:p>
    <w:p w14:paraId="40AD6D85" w14:textId="62A6D88A" w:rsidR="005527B1" w:rsidRPr="00D12492" w:rsidRDefault="005527B1"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2F1DC9" w:rsidRPr="00D12492">
        <w:rPr>
          <w:kern w:val="22"/>
          <w:szCs w:val="22"/>
        </w:rPr>
        <w:t xml:space="preserve">suggested that it would be useful to </w:t>
      </w:r>
      <w:r w:rsidR="002539F8" w:rsidRPr="00D12492">
        <w:rPr>
          <w:kern w:val="22"/>
          <w:szCs w:val="22"/>
        </w:rPr>
        <w:t>e</w:t>
      </w:r>
      <w:r w:rsidR="002F1DC9" w:rsidRPr="00D12492">
        <w:rPr>
          <w:kern w:val="22"/>
          <w:szCs w:val="22"/>
        </w:rPr>
        <w:t xml:space="preserve">xchange </w:t>
      </w:r>
      <w:r w:rsidR="002C10D6" w:rsidRPr="00D12492">
        <w:rPr>
          <w:kern w:val="22"/>
          <w:szCs w:val="22"/>
        </w:rPr>
        <w:t>research and information</w:t>
      </w:r>
      <w:r w:rsidR="001622AE" w:rsidRPr="00D12492">
        <w:rPr>
          <w:kern w:val="22"/>
          <w:szCs w:val="22"/>
        </w:rPr>
        <w:t xml:space="preserve"> on socio</w:t>
      </w:r>
      <w:r w:rsidR="00FE2280" w:rsidRPr="00D12492">
        <w:rPr>
          <w:kern w:val="22"/>
          <w:szCs w:val="22"/>
        </w:rPr>
        <w:noBreakHyphen/>
      </w:r>
      <w:r w:rsidR="001622AE" w:rsidRPr="00D12492">
        <w:rPr>
          <w:kern w:val="22"/>
          <w:szCs w:val="22"/>
        </w:rPr>
        <w:t xml:space="preserve">economic considerations </w:t>
      </w:r>
      <w:r w:rsidR="00C6320B" w:rsidRPr="00D12492">
        <w:rPr>
          <w:kern w:val="22"/>
          <w:szCs w:val="22"/>
        </w:rPr>
        <w:t xml:space="preserve">to support Parties in </w:t>
      </w:r>
      <w:r w:rsidR="00E60332" w:rsidRPr="00D12492">
        <w:rPr>
          <w:kern w:val="22"/>
          <w:szCs w:val="22"/>
        </w:rPr>
        <w:t>this area.</w:t>
      </w:r>
    </w:p>
    <w:p w14:paraId="5133BBC1" w14:textId="01206712" w:rsidR="004026DD" w:rsidRPr="00D12492" w:rsidRDefault="004026DD" w:rsidP="00C710E3">
      <w:pPr>
        <w:pStyle w:val="Para1"/>
        <w:keepNext/>
        <w:numPr>
          <w:ilvl w:val="0"/>
          <w:numId w:val="34"/>
        </w:numPr>
        <w:suppressLineNumbers/>
        <w:suppressAutoHyphens/>
        <w:ind w:left="1287" w:hanging="567"/>
        <w:jc w:val="left"/>
        <w:outlineLvl w:val="1"/>
        <w:rPr>
          <w:b/>
          <w:bCs/>
          <w:kern w:val="22"/>
          <w:szCs w:val="22"/>
        </w:rPr>
      </w:pPr>
      <w:r w:rsidRPr="00D12492">
        <w:rPr>
          <w:b/>
          <w:bCs/>
          <w:kern w:val="22"/>
          <w:szCs w:val="22"/>
        </w:rPr>
        <w:t>Transit, contained use</w:t>
      </w:r>
      <w:r w:rsidR="001654C5" w:rsidRPr="00D12492">
        <w:rPr>
          <w:b/>
          <w:bCs/>
          <w:kern w:val="22"/>
          <w:szCs w:val="22"/>
        </w:rPr>
        <w:t>, unintentional transboundary movements and emergency measures (operational objective 1.8)</w:t>
      </w:r>
    </w:p>
    <w:p w14:paraId="75D491FF" w14:textId="35CE21B1" w:rsidR="00BF7F09" w:rsidRPr="00D12492" w:rsidRDefault="001A1432"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welcomed </w:t>
      </w:r>
      <w:r w:rsidR="004E5F0F" w:rsidRPr="00D12492">
        <w:rPr>
          <w:kern w:val="22"/>
          <w:szCs w:val="22"/>
        </w:rPr>
        <w:t xml:space="preserve">the fact </w:t>
      </w:r>
      <w:r w:rsidR="00AC0804" w:rsidRPr="00D12492">
        <w:rPr>
          <w:kern w:val="22"/>
          <w:szCs w:val="22"/>
        </w:rPr>
        <w:t>that most Parties</w:t>
      </w:r>
      <w:r w:rsidR="00CD44F4" w:rsidRPr="00D12492">
        <w:rPr>
          <w:kern w:val="22"/>
          <w:szCs w:val="22"/>
        </w:rPr>
        <w:t xml:space="preserve"> </w:t>
      </w:r>
      <w:r w:rsidR="004E5F0F" w:rsidRPr="00D12492">
        <w:rPr>
          <w:kern w:val="22"/>
          <w:szCs w:val="22"/>
        </w:rPr>
        <w:t xml:space="preserve">had </w:t>
      </w:r>
      <w:r w:rsidR="00CD44F4" w:rsidRPr="00D12492">
        <w:rPr>
          <w:kern w:val="22"/>
          <w:szCs w:val="22"/>
        </w:rPr>
        <w:t xml:space="preserve">reported having </w:t>
      </w:r>
      <w:r w:rsidR="00356200" w:rsidRPr="00D12492">
        <w:rPr>
          <w:kern w:val="22"/>
          <w:szCs w:val="22"/>
        </w:rPr>
        <w:t xml:space="preserve">measures in place to regulate contained use of </w:t>
      </w:r>
      <w:proofErr w:type="spellStart"/>
      <w:r w:rsidR="00356200" w:rsidRPr="00D12492">
        <w:rPr>
          <w:kern w:val="22"/>
          <w:szCs w:val="22"/>
        </w:rPr>
        <w:t>LMOs</w:t>
      </w:r>
      <w:proofErr w:type="spellEnd"/>
      <w:r w:rsidR="00356200" w:rsidRPr="00D12492">
        <w:rPr>
          <w:kern w:val="22"/>
          <w:szCs w:val="22"/>
        </w:rPr>
        <w:t xml:space="preserve"> (80%) and </w:t>
      </w:r>
      <w:proofErr w:type="spellStart"/>
      <w:r w:rsidR="003F1803" w:rsidRPr="00D12492">
        <w:rPr>
          <w:kern w:val="22"/>
          <w:szCs w:val="22"/>
        </w:rPr>
        <w:t>LMOs</w:t>
      </w:r>
      <w:proofErr w:type="spellEnd"/>
      <w:r w:rsidR="003F1803" w:rsidRPr="00D12492">
        <w:rPr>
          <w:kern w:val="22"/>
          <w:szCs w:val="22"/>
        </w:rPr>
        <w:t xml:space="preserve"> in transit (70%).</w:t>
      </w:r>
    </w:p>
    <w:p w14:paraId="429AC4F1" w14:textId="713C6BB9" w:rsidR="004026DD" w:rsidRPr="00D12492" w:rsidRDefault="003F1803"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also welcomed </w:t>
      </w:r>
      <w:r w:rsidR="00862DF0" w:rsidRPr="00D12492">
        <w:rPr>
          <w:kern w:val="22"/>
          <w:szCs w:val="22"/>
        </w:rPr>
        <w:t xml:space="preserve">the fact </w:t>
      </w:r>
      <w:r w:rsidRPr="00D12492">
        <w:rPr>
          <w:kern w:val="22"/>
          <w:szCs w:val="22"/>
        </w:rPr>
        <w:t xml:space="preserve">that </w:t>
      </w:r>
      <w:r w:rsidR="00F258D1" w:rsidRPr="00D12492">
        <w:rPr>
          <w:kern w:val="22"/>
          <w:szCs w:val="22"/>
        </w:rPr>
        <w:t xml:space="preserve">most </w:t>
      </w:r>
      <w:r w:rsidRPr="00D12492">
        <w:rPr>
          <w:kern w:val="22"/>
          <w:szCs w:val="22"/>
        </w:rPr>
        <w:t>Parties</w:t>
      </w:r>
      <w:r w:rsidR="00F258D1" w:rsidRPr="00D12492">
        <w:rPr>
          <w:kern w:val="22"/>
          <w:szCs w:val="22"/>
        </w:rPr>
        <w:t xml:space="preserve"> (70%)</w:t>
      </w:r>
      <w:r w:rsidRPr="00D12492">
        <w:rPr>
          <w:kern w:val="22"/>
          <w:szCs w:val="22"/>
        </w:rPr>
        <w:t xml:space="preserve"> </w:t>
      </w:r>
      <w:r w:rsidR="003A72E2" w:rsidRPr="00D12492">
        <w:rPr>
          <w:kern w:val="22"/>
          <w:szCs w:val="22"/>
        </w:rPr>
        <w:t xml:space="preserve">had </w:t>
      </w:r>
      <w:r w:rsidRPr="00D12492">
        <w:rPr>
          <w:kern w:val="22"/>
          <w:szCs w:val="22"/>
        </w:rPr>
        <w:t xml:space="preserve">reported having the capacity to take appropriate measures in case of unintentional transboundary movements of </w:t>
      </w:r>
      <w:proofErr w:type="spellStart"/>
      <w:r w:rsidRPr="00D12492">
        <w:rPr>
          <w:kern w:val="22"/>
          <w:szCs w:val="22"/>
        </w:rPr>
        <w:t>LMOs</w:t>
      </w:r>
      <w:proofErr w:type="spellEnd"/>
      <w:r w:rsidRPr="00D12492">
        <w:rPr>
          <w:kern w:val="22"/>
          <w:szCs w:val="22"/>
        </w:rPr>
        <w:t xml:space="preserve">. </w:t>
      </w:r>
      <w:r w:rsidR="00551800" w:rsidRPr="00D12492">
        <w:rPr>
          <w:kern w:val="22"/>
          <w:szCs w:val="22"/>
        </w:rPr>
        <w:t>The Group recognized the importance of supporting the remaining Parties in adopting the necessary measures and developing their capacities</w:t>
      </w:r>
      <w:r w:rsidR="009D285D" w:rsidRPr="00D12492">
        <w:rPr>
          <w:kern w:val="22"/>
          <w:szCs w:val="22"/>
        </w:rPr>
        <w:t xml:space="preserve"> in </w:t>
      </w:r>
      <w:r w:rsidR="00E44238" w:rsidRPr="00D12492">
        <w:rPr>
          <w:kern w:val="22"/>
          <w:szCs w:val="22"/>
        </w:rPr>
        <w:t xml:space="preserve">that </w:t>
      </w:r>
      <w:r w:rsidR="009D285D" w:rsidRPr="00D12492">
        <w:rPr>
          <w:kern w:val="22"/>
          <w:szCs w:val="22"/>
        </w:rPr>
        <w:t>regard.</w:t>
      </w:r>
    </w:p>
    <w:p w14:paraId="417777A7" w14:textId="18414482" w:rsidR="00AF3C12" w:rsidRPr="00D12492" w:rsidRDefault="00236437" w:rsidP="003A72E2">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Information sharing (operational objectives 2.6</w:t>
      </w:r>
      <w:r w:rsidR="00323093" w:rsidRPr="00D12492">
        <w:rPr>
          <w:b/>
          <w:bCs/>
          <w:kern w:val="22"/>
          <w:szCs w:val="22"/>
        </w:rPr>
        <w:t>, 4.1 and 4.2)</w:t>
      </w:r>
    </w:p>
    <w:p w14:paraId="44E0E2EF" w14:textId="3FEF4AEF" w:rsidR="00AF3C12" w:rsidRPr="00D12492" w:rsidRDefault="00F64F70"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the positive trends </w:t>
      </w:r>
      <w:r w:rsidR="0037279E" w:rsidRPr="00D12492">
        <w:rPr>
          <w:kern w:val="22"/>
          <w:szCs w:val="22"/>
        </w:rPr>
        <w:t>regarding</w:t>
      </w:r>
      <w:r w:rsidR="00934B18" w:rsidRPr="00D12492">
        <w:rPr>
          <w:kern w:val="22"/>
          <w:szCs w:val="22"/>
        </w:rPr>
        <w:t xml:space="preserve"> </w:t>
      </w:r>
      <w:r w:rsidR="00A27AD8" w:rsidRPr="00D12492">
        <w:rPr>
          <w:kern w:val="22"/>
          <w:szCs w:val="22"/>
        </w:rPr>
        <w:t>information sharing</w:t>
      </w:r>
      <w:r w:rsidR="00737574" w:rsidRPr="00D12492">
        <w:rPr>
          <w:kern w:val="22"/>
          <w:szCs w:val="22"/>
        </w:rPr>
        <w:t xml:space="preserve"> on the Biosafety Clearing-House, including </w:t>
      </w:r>
      <w:r w:rsidR="00E635C4" w:rsidRPr="00D12492">
        <w:rPr>
          <w:kern w:val="22"/>
          <w:szCs w:val="22"/>
        </w:rPr>
        <w:t xml:space="preserve">in relation to </w:t>
      </w:r>
      <w:r w:rsidR="00737574" w:rsidRPr="00D12492">
        <w:rPr>
          <w:kern w:val="22"/>
          <w:szCs w:val="22"/>
        </w:rPr>
        <w:t>the number of national</w:t>
      </w:r>
      <w:r w:rsidR="00A45897" w:rsidRPr="00D12492">
        <w:rPr>
          <w:kern w:val="22"/>
          <w:szCs w:val="22"/>
        </w:rPr>
        <w:t xml:space="preserve"> records</w:t>
      </w:r>
      <w:r w:rsidR="00737574" w:rsidRPr="00D12492">
        <w:rPr>
          <w:kern w:val="22"/>
          <w:szCs w:val="22"/>
        </w:rPr>
        <w:t xml:space="preserve"> and reference records </w:t>
      </w:r>
      <w:r w:rsidR="00E8160C" w:rsidRPr="00D12492">
        <w:rPr>
          <w:kern w:val="22"/>
          <w:szCs w:val="22"/>
        </w:rPr>
        <w:t>published</w:t>
      </w:r>
      <w:r w:rsidR="00F5754E" w:rsidRPr="00D12492">
        <w:rPr>
          <w:kern w:val="22"/>
          <w:szCs w:val="22"/>
        </w:rPr>
        <w:t>,</w:t>
      </w:r>
      <w:r w:rsidR="00E8160C" w:rsidRPr="00D12492">
        <w:rPr>
          <w:kern w:val="22"/>
          <w:szCs w:val="22"/>
        </w:rPr>
        <w:t xml:space="preserve"> and the number of visitors</w:t>
      </w:r>
      <w:r w:rsidR="00AD2FF4" w:rsidRPr="00D12492">
        <w:rPr>
          <w:kern w:val="22"/>
          <w:szCs w:val="22"/>
        </w:rPr>
        <w:t>. It also noted the importance of ensuring that records remain</w:t>
      </w:r>
      <w:r w:rsidR="000E4A6D" w:rsidRPr="00D12492">
        <w:rPr>
          <w:kern w:val="22"/>
          <w:szCs w:val="22"/>
        </w:rPr>
        <w:t>ed</w:t>
      </w:r>
      <w:r w:rsidR="00AD2FF4" w:rsidRPr="00D12492">
        <w:rPr>
          <w:kern w:val="22"/>
          <w:szCs w:val="22"/>
        </w:rPr>
        <w:t xml:space="preserve"> up-to-date.</w:t>
      </w:r>
    </w:p>
    <w:p w14:paraId="20842E07" w14:textId="0FC21D12" w:rsidR="00AF3C12" w:rsidRPr="00D12492" w:rsidRDefault="00E32730" w:rsidP="008B2C9F">
      <w:pPr>
        <w:pStyle w:val="Para1"/>
        <w:numPr>
          <w:ilvl w:val="0"/>
          <w:numId w:val="18"/>
        </w:numPr>
        <w:suppressLineNumbers/>
        <w:tabs>
          <w:tab w:val="clear" w:pos="360"/>
        </w:tabs>
        <w:suppressAutoHyphens/>
        <w:rPr>
          <w:b/>
          <w:bCs/>
          <w:spacing w:val="-6"/>
          <w:kern w:val="22"/>
          <w:szCs w:val="22"/>
        </w:rPr>
      </w:pPr>
      <w:r w:rsidRPr="00D12492">
        <w:rPr>
          <w:spacing w:val="-6"/>
          <w:kern w:val="22"/>
          <w:szCs w:val="22"/>
        </w:rPr>
        <w:t xml:space="preserve">The Group welcomed </w:t>
      </w:r>
      <w:r w:rsidR="000E4A6D" w:rsidRPr="00D12492">
        <w:rPr>
          <w:spacing w:val="-6"/>
          <w:kern w:val="22"/>
          <w:szCs w:val="22"/>
        </w:rPr>
        <w:t xml:space="preserve">the fact </w:t>
      </w:r>
      <w:r w:rsidRPr="00D12492">
        <w:rPr>
          <w:spacing w:val="-6"/>
          <w:kern w:val="22"/>
          <w:szCs w:val="22"/>
        </w:rPr>
        <w:t>that</w:t>
      </w:r>
      <w:r w:rsidR="00A72C7F" w:rsidRPr="00D12492">
        <w:rPr>
          <w:spacing w:val="-6"/>
          <w:kern w:val="22"/>
          <w:szCs w:val="22"/>
        </w:rPr>
        <w:t xml:space="preserve"> almost all Parties had designated their national focal point for the Cartagena Protocol </w:t>
      </w:r>
      <w:r w:rsidR="006F2284" w:rsidRPr="00D12492">
        <w:rPr>
          <w:spacing w:val="-6"/>
          <w:kern w:val="22"/>
          <w:szCs w:val="22"/>
        </w:rPr>
        <w:t>(9</w:t>
      </w:r>
      <w:r w:rsidR="006B1C10" w:rsidRPr="00D12492">
        <w:rPr>
          <w:spacing w:val="-6"/>
          <w:kern w:val="22"/>
          <w:szCs w:val="22"/>
        </w:rPr>
        <w:t xml:space="preserve">2%) </w:t>
      </w:r>
      <w:r w:rsidR="00036E34" w:rsidRPr="00D12492">
        <w:rPr>
          <w:spacing w:val="-6"/>
          <w:kern w:val="22"/>
          <w:szCs w:val="22"/>
        </w:rPr>
        <w:t xml:space="preserve">and their national focal point for the </w:t>
      </w:r>
      <w:r w:rsidR="00BF7733" w:rsidRPr="00D12492">
        <w:rPr>
          <w:spacing w:val="-6"/>
          <w:kern w:val="22"/>
          <w:szCs w:val="22"/>
        </w:rPr>
        <w:t xml:space="preserve">Biosafety Clearing-House </w:t>
      </w:r>
      <w:r w:rsidR="006B1C10" w:rsidRPr="00D12492">
        <w:rPr>
          <w:spacing w:val="-6"/>
          <w:kern w:val="22"/>
          <w:szCs w:val="22"/>
        </w:rPr>
        <w:t>(97%)</w:t>
      </w:r>
      <w:r w:rsidR="00CD5D1F" w:rsidRPr="00D12492">
        <w:rPr>
          <w:spacing w:val="-6"/>
          <w:kern w:val="22"/>
          <w:szCs w:val="22"/>
        </w:rPr>
        <w:t>. The Group noted th</w:t>
      </w:r>
      <w:r w:rsidR="00252A41" w:rsidRPr="00D12492">
        <w:rPr>
          <w:spacing w:val="-6"/>
          <w:kern w:val="22"/>
          <w:szCs w:val="22"/>
        </w:rPr>
        <w:t>e progress by Parties in designating their point of contact for</w:t>
      </w:r>
      <w:r w:rsidR="00B3175A" w:rsidRPr="00D12492">
        <w:rPr>
          <w:spacing w:val="-6"/>
          <w:kern w:val="22"/>
          <w:szCs w:val="22"/>
        </w:rPr>
        <w:t xml:space="preserve"> the purposes of</w:t>
      </w:r>
      <w:r w:rsidR="00252A41" w:rsidRPr="00D12492">
        <w:rPr>
          <w:spacing w:val="-6"/>
          <w:kern w:val="22"/>
          <w:szCs w:val="22"/>
        </w:rPr>
        <w:t xml:space="preserve"> receiving notifications under Article</w:t>
      </w:r>
      <w:r w:rsidR="00BC7EE0" w:rsidRPr="00D12492">
        <w:rPr>
          <w:spacing w:val="-6"/>
          <w:kern w:val="22"/>
          <w:szCs w:val="22"/>
        </w:rPr>
        <w:t> </w:t>
      </w:r>
      <w:r w:rsidR="00252A41" w:rsidRPr="00D12492">
        <w:rPr>
          <w:spacing w:val="-6"/>
          <w:kern w:val="22"/>
          <w:szCs w:val="22"/>
        </w:rPr>
        <w:t>17</w:t>
      </w:r>
      <w:r w:rsidR="00DC52F7" w:rsidRPr="00D12492">
        <w:rPr>
          <w:spacing w:val="-6"/>
          <w:kern w:val="22"/>
          <w:szCs w:val="22"/>
        </w:rPr>
        <w:t xml:space="preserve"> (</w:t>
      </w:r>
      <w:r w:rsidR="00B112CB" w:rsidRPr="00D12492">
        <w:rPr>
          <w:spacing w:val="-6"/>
          <w:kern w:val="22"/>
          <w:szCs w:val="22"/>
        </w:rPr>
        <w:t>U</w:t>
      </w:r>
      <w:r w:rsidR="002C3D81" w:rsidRPr="00D12492">
        <w:rPr>
          <w:spacing w:val="-6"/>
          <w:kern w:val="22"/>
          <w:szCs w:val="22"/>
        </w:rPr>
        <w:t>nintention</w:t>
      </w:r>
      <w:r w:rsidR="00B112CB" w:rsidRPr="00D12492">
        <w:rPr>
          <w:spacing w:val="-6"/>
          <w:kern w:val="22"/>
          <w:szCs w:val="22"/>
        </w:rPr>
        <w:t>al transboundary movements and e</w:t>
      </w:r>
      <w:r w:rsidR="00DC52F7" w:rsidRPr="00D12492">
        <w:rPr>
          <w:spacing w:val="-6"/>
          <w:kern w:val="22"/>
          <w:szCs w:val="22"/>
        </w:rPr>
        <w:t>mergency measures)</w:t>
      </w:r>
      <w:r w:rsidR="00252A41" w:rsidRPr="00D12492">
        <w:rPr>
          <w:spacing w:val="-6"/>
          <w:kern w:val="22"/>
          <w:szCs w:val="22"/>
        </w:rPr>
        <w:t xml:space="preserve">, but </w:t>
      </w:r>
      <w:r w:rsidR="00DC1737" w:rsidRPr="00D12492">
        <w:rPr>
          <w:spacing w:val="-6"/>
          <w:kern w:val="22"/>
          <w:szCs w:val="22"/>
        </w:rPr>
        <w:t>recognized</w:t>
      </w:r>
      <w:r w:rsidR="000F6D76" w:rsidRPr="00D12492">
        <w:rPr>
          <w:spacing w:val="-6"/>
          <w:kern w:val="22"/>
          <w:szCs w:val="22"/>
        </w:rPr>
        <w:t xml:space="preserve"> that </w:t>
      </w:r>
      <w:r w:rsidR="00304AF8" w:rsidRPr="00D12492">
        <w:rPr>
          <w:spacing w:val="-6"/>
          <w:kern w:val="22"/>
          <w:szCs w:val="22"/>
        </w:rPr>
        <w:t>approximately one</w:t>
      </w:r>
      <w:r w:rsidR="000E4A6D" w:rsidRPr="00D12492">
        <w:rPr>
          <w:spacing w:val="-6"/>
          <w:kern w:val="22"/>
          <w:szCs w:val="22"/>
        </w:rPr>
        <w:t xml:space="preserve"> </w:t>
      </w:r>
      <w:r w:rsidR="00304AF8" w:rsidRPr="00D12492">
        <w:rPr>
          <w:spacing w:val="-6"/>
          <w:kern w:val="22"/>
          <w:szCs w:val="22"/>
        </w:rPr>
        <w:t>third</w:t>
      </w:r>
      <w:r w:rsidR="000F6D76" w:rsidRPr="00D12492">
        <w:rPr>
          <w:spacing w:val="-6"/>
          <w:kern w:val="22"/>
          <w:szCs w:val="22"/>
        </w:rPr>
        <w:t xml:space="preserve"> of Parties </w:t>
      </w:r>
      <w:r w:rsidR="00304AF8" w:rsidRPr="00D12492">
        <w:rPr>
          <w:spacing w:val="-6"/>
          <w:kern w:val="22"/>
          <w:szCs w:val="22"/>
        </w:rPr>
        <w:t xml:space="preserve">(32%) </w:t>
      </w:r>
      <w:r w:rsidR="000F6D76" w:rsidRPr="00D12492">
        <w:rPr>
          <w:spacing w:val="-6"/>
          <w:kern w:val="22"/>
          <w:szCs w:val="22"/>
        </w:rPr>
        <w:t>had not yet done s</w:t>
      </w:r>
      <w:r w:rsidR="003B4834" w:rsidRPr="00D12492">
        <w:rPr>
          <w:spacing w:val="-6"/>
          <w:kern w:val="22"/>
          <w:szCs w:val="22"/>
        </w:rPr>
        <w:t>o and that this remained an issue that required attention.</w:t>
      </w:r>
    </w:p>
    <w:p w14:paraId="6435467C" w14:textId="4ADDB30C" w:rsidR="00E5787E" w:rsidRPr="00D12492" w:rsidRDefault="00E5787E" w:rsidP="00C802CD">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Compliance and review (operational objectives 3.1 and 3.2)</w:t>
      </w:r>
    </w:p>
    <w:p w14:paraId="736DAA52" w14:textId="25C70116" w:rsidR="00617049" w:rsidRPr="00D12492" w:rsidRDefault="00AA0E49"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BB1BCB" w:rsidRPr="00D12492">
        <w:rPr>
          <w:kern w:val="22"/>
          <w:szCs w:val="22"/>
        </w:rPr>
        <w:t>recalled</w:t>
      </w:r>
      <w:r w:rsidRPr="00D12492">
        <w:rPr>
          <w:kern w:val="22"/>
          <w:szCs w:val="22"/>
        </w:rPr>
        <w:t xml:space="preserve"> that the Compliance Committee had reviewed progress on </w:t>
      </w:r>
      <w:r w:rsidR="005E16C7" w:rsidRPr="00D12492">
        <w:rPr>
          <w:kern w:val="22"/>
          <w:szCs w:val="22"/>
        </w:rPr>
        <w:t>operational objective 3.1 and</w:t>
      </w:r>
      <w:r w:rsidR="00592EFF" w:rsidRPr="00D12492">
        <w:rPr>
          <w:kern w:val="22"/>
          <w:szCs w:val="22"/>
        </w:rPr>
        <w:t>,</w:t>
      </w:r>
      <w:r w:rsidR="005E16C7" w:rsidRPr="00D12492">
        <w:rPr>
          <w:kern w:val="22"/>
          <w:szCs w:val="22"/>
        </w:rPr>
        <w:t xml:space="preserve"> </w:t>
      </w:r>
      <w:r w:rsidR="005D733D" w:rsidRPr="00D12492">
        <w:rPr>
          <w:kern w:val="22"/>
          <w:szCs w:val="22"/>
        </w:rPr>
        <w:t xml:space="preserve">in </w:t>
      </w:r>
      <w:r w:rsidR="00592EFF" w:rsidRPr="00D12492">
        <w:rPr>
          <w:kern w:val="22"/>
          <w:szCs w:val="22"/>
        </w:rPr>
        <w:t xml:space="preserve">that </w:t>
      </w:r>
      <w:r w:rsidR="005D733D" w:rsidRPr="00D12492">
        <w:rPr>
          <w:kern w:val="22"/>
          <w:szCs w:val="22"/>
        </w:rPr>
        <w:t>context</w:t>
      </w:r>
      <w:r w:rsidR="009712E6" w:rsidRPr="00D12492">
        <w:rPr>
          <w:kern w:val="22"/>
          <w:szCs w:val="22"/>
        </w:rPr>
        <w:t>,</w:t>
      </w:r>
      <w:r w:rsidR="005D733D" w:rsidRPr="00D12492">
        <w:rPr>
          <w:kern w:val="22"/>
          <w:szCs w:val="22"/>
        </w:rPr>
        <w:t xml:space="preserve"> had reviewed </w:t>
      </w:r>
      <w:r w:rsidR="00B254DF" w:rsidRPr="00D12492">
        <w:rPr>
          <w:kern w:val="22"/>
          <w:szCs w:val="22"/>
        </w:rPr>
        <w:t>the trends in the submission of national reports over the different reporting cycles since the baseline.</w:t>
      </w:r>
    </w:p>
    <w:p w14:paraId="66B60444" w14:textId="1E9E591E" w:rsidR="007556C8" w:rsidRPr="00D12492" w:rsidRDefault="007556C8" w:rsidP="008B2C9F">
      <w:pPr>
        <w:pStyle w:val="Para1"/>
        <w:numPr>
          <w:ilvl w:val="0"/>
          <w:numId w:val="18"/>
        </w:numPr>
        <w:suppressLineNumbers/>
        <w:tabs>
          <w:tab w:val="clear" w:pos="360"/>
        </w:tabs>
        <w:suppressAutoHyphens/>
        <w:rPr>
          <w:kern w:val="22"/>
          <w:szCs w:val="22"/>
        </w:rPr>
      </w:pPr>
      <w:r w:rsidRPr="00D12492">
        <w:rPr>
          <w:kern w:val="22"/>
          <w:szCs w:val="22"/>
        </w:rPr>
        <w:t>The Group noted with regret th</w:t>
      </w:r>
      <w:r w:rsidR="00DA172D" w:rsidRPr="00D12492">
        <w:rPr>
          <w:kern w:val="22"/>
          <w:szCs w:val="22"/>
        </w:rPr>
        <w:t xml:space="preserve">e limited number of fourth national reports that had been submitted </w:t>
      </w:r>
      <w:r w:rsidR="004A5733" w:rsidRPr="00D12492">
        <w:rPr>
          <w:kern w:val="22"/>
          <w:szCs w:val="22"/>
        </w:rPr>
        <w:t xml:space="preserve">by the cut-off date for the analysis </w:t>
      </w:r>
      <w:r w:rsidR="00DA172D" w:rsidRPr="00D12492">
        <w:rPr>
          <w:kern w:val="22"/>
          <w:szCs w:val="22"/>
        </w:rPr>
        <w:t xml:space="preserve">for the fourth assessment and review of the Protocol </w:t>
      </w:r>
      <w:r w:rsidR="00623C50" w:rsidRPr="00D12492">
        <w:rPr>
          <w:kern w:val="22"/>
          <w:szCs w:val="22"/>
        </w:rPr>
        <w:t xml:space="preserve">(99 reports) </w:t>
      </w:r>
      <w:r w:rsidR="00DA172D" w:rsidRPr="00D12492">
        <w:rPr>
          <w:kern w:val="22"/>
          <w:szCs w:val="22"/>
        </w:rPr>
        <w:t>and the final evaluation of the Strategic Plan</w:t>
      </w:r>
      <w:r w:rsidR="00884478" w:rsidRPr="00D12492">
        <w:rPr>
          <w:kern w:val="22"/>
          <w:szCs w:val="22"/>
        </w:rPr>
        <w:t xml:space="preserve"> and that this may have affected the status and trends </w:t>
      </w:r>
      <w:r w:rsidR="00B3160D" w:rsidRPr="00D12492">
        <w:rPr>
          <w:kern w:val="22"/>
          <w:szCs w:val="22"/>
        </w:rPr>
        <w:t>identified</w:t>
      </w:r>
      <w:r w:rsidR="00884478" w:rsidRPr="00D12492">
        <w:rPr>
          <w:kern w:val="22"/>
          <w:szCs w:val="22"/>
        </w:rPr>
        <w:t>.</w:t>
      </w:r>
      <w:r w:rsidR="00DA172D" w:rsidRPr="00D12492">
        <w:rPr>
          <w:kern w:val="22"/>
          <w:szCs w:val="22"/>
        </w:rPr>
        <w:t xml:space="preserve"> </w:t>
      </w:r>
      <w:r w:rsidR="007B7DC6" w:rsidRPr="00D12492">
        <w:rPr>
          <w:kern w:val="22"/>
          <w:szCs w:val="22"/>
        </w:rPr>
        <w:t xml:space="preserve">It </w:t>
      </w:r>
      <w:r w:rsidR="009A61AF" w:rsidRPr="00D12492">
        <w:rPr>
          <w:kern w:val="22"/>
          <w:szCs w:val="22"/>
        </w:rPr>
        <w:t>suggested</w:t>
      </w:r>
      <w:r w:rsidR="007B7DC6" w:rsidRPr="00D12492">
        <w:rPr>
          <w:kern w:val="22"/>
          <w:szCs w:val="22"/>
        </w:rPr>
        <w:t xml:space="preserve"> that an update to the analysis might be necessary at a later stage</w:t>
      </w:r>
      <w:r w:rsidR="00F54A36" w:rsidRPr="00D12492">
        <w:rPr>
          <w:kern w:val="22"/>
          <w:szCs w:val="22"/>
        </w:rPr>
        <w:t>.</w:t>
      </w:r>
    </w:p>
    <w:p w14:paraId="67A31377" w14:textId="5545CC1F" w:rsidR="00E5787E" w:rsidRPr="00D12492" w:rsidRDefault="008F461F"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recognized that there </w:t>
      </w:r>
      <w:r w:rsidR="001E3FCE" w:rsidRPr="00D12492">
        <w:rPr>
          <w:kern w:val="22"/>
          <w:szCs w:val="22"/>
        </w:rPr>
        <w:t xml:space="preserve">might </w:t>
      </w:r>
      <w:r w:rsidR="006520EA" w:rsidRPr="00D12492">
        <w:rPr>
          <w:kern w:val="22"/>
          <w:szCs w:val="22"/>
        </w:rPr>
        <w:t>be</w:t>
      </w:r>
      <w:r w:rsidR="007113A8" w:rsidRPr="00D12492">
        <w:rPr>
          <w:kern w:val="22"/>
          <w:szCs w:val="22"/>
        </w:rPr>
        <w:t xml:space="preserve"> </w:t>
      </w:r>
      <w:proofErr w:type="gramStart"/>
      <w:r w:rsidR="007113A8" w:rsidRPr="00D12492">
        <w:rPr>
          <w:kern w:val="22"/>
          <w:szCs w:val="22"/>
        </w:rPr>
        <w:t>a</w:t>
      </w:r>
      <w:r w:rsidRPr="00D12492">
        <w:rPr>
          <w:kern w:val="22"/>
          <w:szCs w:val="22"/>
        </w:rPr>
        <w:t xml:space="preserve"> number of</w:t>
      </w:r>
      <w:proofErr w:type="gramEnd"/>
      <w:r w:rsidRPr="00D12492">
        <w:rPr>
          <w:kern w:val="22"/>
          <w:szCs w:val="22"/>
        </w:rPr>
        <w:t xml:space="preserve"> reasons for the low level of submission</w:t>
      </w:r>
      <w:r w:rsidR="00345219" w:rsidRPr="00D12492">
        <w:rPr>
          <w:kern w:val="22"/>
          <w:szCs w:val="22"/>
        </w:rPr>
        <w:t xml:space="preserve"> of fourth national reports and recognized the ongoing work of the Compliance Committee in </w:t>
      </w:r>
      <w:r w:rsidR="0073446F" w:rsidRPr="00D12492">
        <w:rPr>
          <w:kern w:val="22"/>
          <w:szCs w:val="22"/>
        </w:rPr>
        <w:t xml:space="preserve">that </w:t>
      </w:r>
      <w:r w:rsidR="00345219" w:rsidRPr="00D12492">
        <w:rPr>
          <w:kern w:val="22"/>
          <w:szCs w:val="22"/>
        </w:rPr>
        <w:t xml:space="preserve">regard. </w:t>
      </w:r>
      <w:r w:rsidR="00391AA0" w:rsidRPr="00D12492">
        <w:rPr>
          <w:kern w:val="22"/>
          <w:szCs w:val="22"/>
        </w:rPr>
        <w:t>The Group noted the importance of timely access</w:t>
      </w:r>
      <w:r w:rsidR="004043E8" w:rsidRPr="00D12492">
        <w:rPr>
          <w:kern w:val="22"/>
          <w:szCs w:val="22"/>
        </w:rPr>
        <w:t xml:space="preserve"> </w:t>
      </w:r>
      <w:r w:rsidR="00391AA0" w:rsidRPr="00D12492">
        <w:rPr>
          <w:kern w:val="22"/>
          <w:szCs w:val="22"/>
        </w:rPr>
        <w:t xml:space="preserve">to funding </w:t>
      </w:r>
      <w:r w:rsidR="00A60BD8" w:rsidRPr="00D12492">
        <w:rPr>
          <w:kern w:val="22"/>
          <w:szCs w:val="22"/>
        </w:rPr>
        <w:t>to support eligible Parties in the preparation of their national reports</w:t>
      </w:r>
      <w:r w:rsidR="00A108F9" w:rsidRPr="00D12492">
        <w:rPr>
          <w:kern w:val="22"/>
          <w:szCs w:val="22"/>
        </w:rPr>
        <w:t>. It stressed the need for</w:t>
      </w:r>
      <w:r w:rsidR="00E717D7" w:rsidRPr="00D12492">
        <w:rPr>
          <w:kern w:val="22"/>
          <w:szCs w:val="22"/>
        </w:rPr>
        <w:t xml:space="preserve"> eligible Parties to submit </w:t>
      </w:r>
      <w:r w:rsidR="00351277" w:rsidRPr="00D12492">
        <w:rPr>
          <w:kern w:val="22"/>
          <w:szCs w:val="22"/>
        </w:rPr>
        <w:t>letters of commitment</w:t>
      </w:r>
      <w:r w:rsidR="00E87DB2" w:rsidRPr="00D12492">
        <w:rPr>
          <w:kern w:val="22"/>
          <w:szCs w:val="22"/>
        </w:rPr>
        <w:t xml:space="preserve"> </w:t>
      </w:r>
      <w:r w:rsidR="00351277" w:rsidRPr="00D12492">
        <w:rPr>
          <w:kern w:val="22"/>
          <w:szCs w:val="22"/>
        </w:rPr>
        <w:t xml:space="preserve">to </w:t>
      </w:r>
      <w:r w:rsidR="00206BCB" w:rsidRPr="00D12492">
        <w:rPr>
          <w:kern w:val="22"/>
          <w:szCs w:val="22"/>
        </w:rPr>
        <w:t xml:space="preserve">the United Nations Environment Programme </w:t>
      </w:r>
      <w:r w:rsidR="00E717D7" w:rsidRPr="00D12492">
        <w:rPr>
          <w:kern w:val="22"/>
          <w:szCs w:val="22"/>
        </w:rPr>
        <w:t>in a timely manner</w:t>
      </w:r>
      <w:r w:rsidR="00351277" w:rsidRPr="00D12492">
        <w:rPr>
          <w:kern w:val="22"/>
          <w:szCs w:val="22"/>
        </w:rPr>
        <w:t xml:space="preserve">. </w:t>
      </w:r>
      <w:r w:rsidR="00C76C8C" w:rsidRPr="00D12492">
        <w:rPr>
          <w:kern w:val="22"/>
          <w:szCs w:val="22"/>
        </w:rPr>
        <w:t>The Group suggested that</w:t>
      </w:r>
      <w:r w:rsidR="00DC5D3E" w:rsidRPr="00D12492">
        <w:rPr>
          <w:kern w:val="22"/>
          <w:szCs w:val="22"/>
        </w:rPr>
        <w:t>,</w:t>
      </w:r>
      <w:r w:rsidR="00C76C8C" w:rsidRPr="00D12492">
        <w:rPr>
          <w:kern w:val="22"/>
          <w:szCs w:val="22"/>
        </w:rPr>
        <w:t xml:space="preserve"> </w:t>
      </w:r>
      <w:r w:rsidR="009E1189" w:rsidRPr="00D12492">
        <w:rPr>
          <w:kern w:val="22"/>
          <w:szCs w:val="22"/>
        </w:rPr>
        <w:t>for future reporting cycles,</w:t>
      </w:r>
      <w:r w:rsidR="001B1F5F" w:rsidRPr="00D12492">
        <w:rPr>
          <w:kern w:val="22"/>
          <w:szCs w:val="22"/>
        </w:rPr>
        <w:t xml:space="preserve"> </w:t>
      </w:r>
      <w:r w:rsidR="007E3B3B" w:rsidRPr="00D12492">
        <w:rPr>
          <w:kern w:val="22"/>
          <w:szCs w:val="22"/>
        </w:rPr>
        <w:t xml:space="preserve">a </w:t>
      </w:r>
      <w:r w:rsidR="00CC27FE" w:rsidRPr="00D12492">
        <w:rPr>
          <w:kern w:val="22"/>
          <w:szCs w:val="22"/>
        </w:rPr>
        <w:t>firm</w:t>
      </w:r>
      <w:r w:rsidR="001B1F5F" w:rsidRPr="00D12492">
        <w:rPr>
          <w:kern w:val="22"/>
          <w:szCs w:val="22"/>
        </w:rPr>
        <w:t xml:space="preserve"> </w:t>
      </w:r>
      <w:r w:rsidR="007E3B3B" w:rsidRPr="00D12492">
        <w:rPr>
          <w:kern w:val="22"/>
          <w:szCs w:val="22"/>
        </w:rPr>
        <w:t xml:space="preserve">deadline for the submission </w:t>
      </w:r>
      <w:r w:rsidR="00B44478" w:rsidRPr="00D12492">
        <w:rPr>
          <w:kern w:val="22"/>
          <w:szCs w:val="22"/>
        </w:rPr>
        <w:t xml:space="preserve">of letters of commitment </w:t>
      </w:r>
      <w:r w:rsidR="002022EB" w:rsidRPr="00D12492">
        <w:rPr>
          <w:kern w:val="22"/>
          <w:szCs w:val="22"/>
        </w:rPr>
        <w:t xml:space="preserve">should </w:t>
      </w:r>
      <w:r w:rsidR="00553C9B" w:rsidRPr="00D12492">
        <w:rPr>
          <w:kern w:val="22"/>
          <w:szCs w:val="22"/>
        </w:rPr>
        <w:t>be</w:t>
      </w:r>
      <w:r w:rsidR="00B44478" w:rsidRPr="00D12492">
        <w:rPr>
          <w:kern w:val="22"/>
          <w:szCs w:val="22"/>
        </w:rPr>
        <w:t xml:space="preserve"> set and that project proposals </w:t>
      </w:r>
      <w:r w:rsidR="00263C7B" w:rsidRPr="00D12492">
        <w:rPr>
          <w:kern w:val="22"/>
          <w:szCs w:val="22"/>
        </w:rPr>
        <w:t>be</w:t>
      </w:r>
      <w:r w:rsidR="00B44478" w:rsidRPr="00D12492">
        <w:rPr>
          <w:kern w:val="22"/>
          <w:szCs w:val="22"/>
        </w:rPr>
        <w:t xml:space="preserve"> submitted for approval by the </w:t>
      </w:r>
      <w:r w:rsidR="00320741" w:rsidRPr="00D12492">
        <w:rPr>
          <w:kern w:val="22"/>
          <w:szCs w:val="22"/>
        </w:rPr>
        <w:t xml:space="preserve">Global Environment Facility </w:t>
      </w:r>
      <w:r w:rsidR="00B44478" w:rsidRPr="00D12492">
        <w:rPr>
          <w:kern w:val="22"/>
          <w:szCs w:val="22"/>
        </w:rPr>
        <w:t>expeditiously thereafter</w:t>
      </w:r>
      <w:r w:rsidR="006A7962" w:rsidRPr="00D12492">
        <w:rPr>
          <w:kern w:val="22"/>
          <w:szCs w:val="22"/>
        </w:rPr>
        <w:t>.</w:t>
      </w:r>
    </w:p>
    <w:p w14:paraId="24833227" w14:textId="71ACE6CA" w:rsidR="00482AC8" w:rsidRPr="00D12492" w:rsidRDefault="00B06659" w:rsidP="002022EB">
      <w:pPr>
        <w:pStyle w:val="Para1"/>
        <w:keepNext/>
        <w:numPr>
          <w:ilvl w:val="0"/>
          <w:numId w:val="34"/>
        </w:numPr>
        <w:suppressLineNumbers/>
        <w:suppressAutoHyphens/>
        <w:ind w:left="1287" w:hanging="567"/>
        <w:jc w:val="left"/>
        <w:outlineLvl w:val="1"/>
        <w:rPr>
          <w:b/>
          <w:bCs/>
          <w:kern w:val="22"/>
          <w:szCs w:val="22"/>
        </w:rPr>
      </w:pPr>
      <w:r w:rsidRPr="00D12492">
        <w:rPr>
          <w:b/>
          <w:bCs/>
          <w:kern w:val="22"/>
          <w:szCs w:val="22"/>
        </w:rPr>
        <w:lastRenderedPageBreak/>
        <w:t xml:space="preserve">Public awareness </w:t>
      </w:r>
      <w:r w:rsidR="00426D8C" w:rsidRPr="00D12492">
        <w:rPr>
          <w:b/>
          <w:bCs/>
          <w:kern w:val="22"/>
          <w:szCs w:val="22"/>
        </w:rPr>
        <w:t>and participation, biosafety education and training (operational objective</w:t>
      </w:r>
      <w:r w:rsidR="00C254BC" w:rsidRPr="00D12492">
        <w:rPr>
          <w:b/>
          <w:bCs/>
          <w:kern w:val="22"/>
          <w:szCs w:val="22"/>
        </w:rPr>
        <w:t>s 2.5, 2.7 and 4.3)</w:t>
      </w:r>
    </w:p>
    <w:p w14:paraId="46C24A28" w14:textId="71B4ACC8" w:rsidR="001A06AE" w:rsidRPr="00D12492" w:rsidRDefault="001C0909"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C84003" w:rsidRPr="00D12492">
        <w:rPr>
          <w:kern w:val="22"/>
          <w:szCs w:val="22"/>
        </w:rPr>
        <w:t xml:space="preserve">noted the progress </w:t>
      </w:r>
      <w:r w:rsidR="00063AF9" w:rsidRPr="00D12492">
        <w:rPr>
          <w:kern w:val="22"/>
          <w:szCs w:val="22"/>
        </w:rPr>
        <w:t xml:space="preserve">on some indicators </w:t>
      </w:r>
      <w:r w:rsidR="004F35DF" w:rsidRPr="00D12492">
        <w:rPr>
          <w:kern w:val="22"/>
          <w:szCs w:val="22"/>
        </w:rPr>
        <w:t>in this area</w:t>
      </w:r>
      <w:r w:rsidR="008E669F" w:rsidRPr="00D12492">
        <w:rPr>
          <w:kern w:val="22"/>
          <w:szCs w:val="22"/>
        </w:rPr>
        <w:t xml:space="preserve"> and acknowledged the importance of public awareness, education and participation for the implementation of the Protocol</w:t>
      </w:r>
      <w:r w:rsidR="00A82423" w:rsidRPr="00D12492">
        <w:rPr>
          <w:kern w:val="22"/>
          <w:szCs w:val="22"/>
        </w:rPr>
        <w:t>. It recognized</w:t>
      </w:r>
      <w:r w:rsidR="00C9417E" w:rsidRPr="00D12492">
        <w:rPr>
          <w:kern w:val="22"/>
          <w:szCs w:val="22"/>
        </w:rPr>
        <w:t xml:space="preserve"> that more support in this area was needed</w:t>
      </w:r>
      <w:r w:rsidR="008E669F" w:rsidRPr="00D12492">
        <w:rPr>
          <w:kern w:val="22"/>
          <w:szCs w:val="22"/>
        </w:rPr>
        <w:t>.</w:t>
      </w:r>
    </w:p>
    <w:p w14:paraId="38889C68" w14:textId="567424A2" w:rsidR="00EA4449" w:rsidRPr="00D12492" w:rsidRDefault="00EA4449"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that Parties had made some progress in having in place fully functional mechanisms for public participation in decision-making on </w:t>
      </w:r>
      <w:proofErr w:type="spellStart"/>
      <w:r w:rsidRPr="00D12492">
        <w:rPr>
          <w:kern w:val="22"/>
          <w:szCs w:val="22"/>
        </w:rPr>
        <w:t>LMOs</w:t>
      </w:r>
      <w:proofErr w:type="spellEnd"/>
      <w:r w:rsidRPr="00D12492">
        <w:rPr>
          <w:kern w:val="22"/>
          <w:szCs w:val="22"/>
        </w:rPr>
        <w:t xml:space="preserve"> and suggested that further efforts in this area </w:t>
      </w:r>
      <w:r w:rsidR="00720F53" w:rsidRPr="00D12492">
        <w:rPr>
          <w:kern w:val="22"/>
          <w:szCs w:val="22"/>
        </w:rPr>
        <w:t xml:space="preserve">were </w:t>
      </w:r>
      <w:r w:rsidRPr="00D12492">
        <w:rPr>
          <w:kern w:val="22"/>
          <w:szCs w:val="22"/>
        </w:rPr>
        <w:t>needed.</w:t>
      </w:r>
    </w:p>
    <w:p w14:paraId="7E41928F" w14:textId="40AE42B4" w:rsidR="003A00D0" w:rsidRPr="00D12492" w:rsidRDefault="003A00D0"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01158C" w:rsidRPr="00D12492">
        <w:rPr>
          <w:kern w:val="22"/>
          <w:szCs w:val="22"/>
        </w:rPr>
        <w:t>was of the view</w:t>
      </w:r>
      <w:r w:rsidR="00063700" w:rsidRPr="00D12492">
        <w:rPr>
          <w:kern w:val="22"/>
          <w:szCs w:val="22"/>
        </w:rPr>
        <w:t xml:space="preserve"> </w:t>
      </w:r>
      <w:r w:rsidR="0001158C" w:rsidRPr="00D12492">
        <w:rPr>
          <w:kern w:val="22"/>
          <w:szCs w:val="22"/>
        </w:rPr>
        <w:t>that national websites and searchable databases could be useful</w:t>
      </w:r>
      <w:r w:rsidR="00BF4CCA" w:rsidRPr="00D12492">
        <w:rPr>
          <w:kern w:val="22"/>
          <w:szCs w:val="22"/>
        </w:rPr>
        <w:t xml:space="preserve"> </w:t>
      </w:r>
      <w:r w:rsidR="00076D7C" w:rsidRPr="00D12492">
        <w:rPr>
          <w:kern w:val="22"/>
          <w:szCs w:val="22"/>
        </w:rPr>
        <w:t>to promote and facilitate</w:t>
      </w:r>
      <w:r w:rsidR="00BF4CCA" w:rsidRPr="00D12492">
        <w:rPr>
          <w:kern w:val="22"/>
          <w:szCs w:val="22"/>
        </w:rPr>
        <w:t xml:space="preserve"> public awareness</w:t>
      </w:r>
      <w:r w:rsidR="0001158C" w:rsidRPr="00D12492">
        <w:rPr>
          <w:kern w:val="22"/>
          <w:szCs w:val="22"/>
        </w:rPr>
        <w:t>.</w:t>
      </w:r>
    </w:p>
    <w:p w14:paraId="73350BB9" w14:textId="7841C3C9" w:rsidR="00682AAD" w:rsidRPr="00D12492" w:rsidRDefault="001A06AE" w:rsidP="008B2C9F">
      <w:pPr>
        <w:pStyle w:val="Para1"/>
        <w:numPr>
          <w:ilvl w:val="0"/>
          <w:numId w:val="18"/>
        </w:numPr>
        <w:suppressLineNumbers/>
        <w:tabs>
          <w:tab w:val="clear" w:pos="360"/>
        </w:tabs>
        <w:suppressAutoHyphens/>
        <w:rPr>
          <w:kern w:val="22"/>
          <w:szCs w:val="22"/>
        </w:rPr>
      </w:pPr>
      <w:r w:rsidRPr="00D12492">
        <w:rPr>
          <w:kern w:val="22"/>
          <w:szCs w:val="22"/>
        </w:rPr>
        <w:t>The Group</w:t>
      </w:r>
      <w:r w:rsidR="004F35DF" w:rsidRPr="00D12492">
        <w:rPr>
          <w:kern w:val="22"/>
          <w:szCs w:val="22"/>
        </w:rPr>
        <w:t xml:space="preserve"> </w:t>
      </w:r>
      <w:r w:rsidR="001F5AC3" w:rsidRPr="00D12492">
        <w:rPr>
          <w:kern w:val="22"/>
          <w:szCs w:val="22"/>
        </w:rPr>
        <w:t>welcomed the high number of</w:t>
      </w:r>
      <w:r w:rsidR="004F35DF" w:rsidRPr="00D12492">
        <w:rPr>
          <w:kern w:val="22"/>
          <w:szCs w:val="22"/>
        </w:rPr>
        <w:t xml:space="preserve"> Parties </w:t>
      </w:r>
      <w:r w:rsidR="001F5AC3" w:rsidRPr="00D12492">
        <w:rPr>
          <w:kern w:val="22"/>
          <w:szCs w:val="22"/>
        </w:rPr>
        <w:t xml:space="preserve">(86%) that reported having </w:t>
      </w:r>
      <w:r w:rsidR="00765DC3" w:rsidRPr="00D12492">
        <w:rPr>
          <w:kern w:val="22"/>
          <w:szCs w:val="22"/>
        </w:rPr>
        <w:t xml:space="preserve">academic institutions offering biosafety education and training programmes. The Group </w:t>
      </w:r>
      <w:r w:rsidR="00BF1B90" w:rsidRPr="00D12492">
        <w:rPr>
          <w:kern w:val="22"/>
          <w:szCs w:val="22"/>
        </w:rPr>
        <w:t xml:space="preserve">suggested that </w:t>
      </w:r>
      <w:r w:rsidR="00A2668C" w:rsidRPr="00D12492">
        <w:rPr>
          <w:kern w:val="22"/>
          <w:szCs w:val="22"/>
        </w:rPr>
        <w:t xml:space="preserve">Parties </w:t>
      </w:r>
      <w:r w:rsidR="00BF1B90" w:rsidRPr="00D12492">
        <w:rPr>
          <w:kern w:val="22"/>
          <w:szCs w:val="22"/>
        </w:rPr>
        <w:t>should be encouraged to share</w:t>
      </w:r>
      <w:r w:rsidR="00A2668C" w:rsidRPr="00D12492">
        <w:rPr>
          <w:kern w:val="22"/>
          <w:szCs w:val="22"/>
        </w:rPr>
        <w:t xml:space="preserve"> educational and other materials through the Biosafety Clearing-House.</w:t>
      </w:r>
    </w:p>
    <w:p w14:paraId="157D8C70" w14:textId="6EA0ABC9" w:rsidR="00C801AF" w:rsidRPr="00D12492" w:rsidRDefault="003C1BEB" w:rsidP="00A403B7">
      <w:pPr>
        <w:pStyle w:val="Para1"/>
        <w:keepNext/>
        <w:numPr>
          <w:ilvl w:val="0"/>
          <w:numId w:val="34"/>
        </w:numPr>
        <w:suppressLineNumbers/>
        <w:tabs>
          <w:tab w:val="left" w:pos="426"/>
        </w:tabs>
        <w:suppressAutoHyphens/>
        <w:ind w:left="0" w:firstLine="0"/>
        <w:jc w:val="center"/>
        <w:outlineLvl w:val="1"/>
        <w:rPr>
          <w:b/>
          <w:bCs/>
          <w:kern w:val="22"/>
          <w:szCs w:val="22"/>
        </w:rPr>
      </w:pPr>
      <w:r w:rsidRPr="00D12492">
        <w:rPr>
          <w:b/>
          <w:bCs/>
          <w:kern w:val="22"/>
          <w:szCs w:val="22"/>
        </w:rPr>
        <w:t>Outreach and cooperation (operational objectives 5.1, 5.2 and 5.3)</w:t>
      </w:r>
    </w:p>
    <w:p w14:paraId="24EB34C8" w14:textId="0E00F267" w:rsidR="004319A1" w:rsidRPr="00D12492" w:rsidRDefault="00A54421"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noted </w:t>
      </w:r>
      <w:r w:rsidR="004D3B81" w:rsidRPr="00D12492">
        <w:rPr>
          <w:kern w:val="22"/>
          <w:szCs w:val="22"/>
        </w:rPr>
        <w:t xml:space="preserve">the importance of cooperation </w:t>
      </w:r>
      <w:r w:rsidR="0094070D" w:rsidRPr="00D12492">
        <w:rPr>
          <w:kern w:val="22"/>
          <w:szCs w:val="22"/>
        </w:rPr>
        <w:t xml:space="preserve">among Parties in addition to cooperation among </w:t>
      </w:r>
      <w:r w:rsidR="0047568A" w:rsidRPr="00D12492">
        <w:rPr>
          <w:kern w:val="22"/>
          <w:szCs w:val="22"/>
        </w:rPr>
        <w:t>intergovernmental</w:t>
      </w:r>
      <w:r w:rsidR="0094070D" w:rsidRPr="00D12492">
        <w:rPr>
          <w:kern w:val="22"/>
          <w:szCs w:val="22"/>
        </w:rPr>
        <w:t xml:space="preserve"> organizations.</w:t>
      </w:r>
    </w:p>
    <w:p w14:paraId="54D1732D" w14:textId="63DDDC34" w:rsidR="003E45CB" w:rsidRPr="00D12492" w:rsidRDefault="003E45CB" w:rsidP="008B2C9F">
      <w:pPr>
        <w:pStyle w:val="HEADING"/>
        <w:suppressLineNumbers/>
        <w:suppressAutoHyphens/>
        <w:spacing w:before="120"/>
        <w:ind w:left="1418" w:hanging="992"/>
        <w:jc w:val="left"/>
        <w:outlineLvl w:val="0"/>
        <w:rPr>
          <w:kern w:val="22"/>
          <w:szCs w:val="22"/>
        </w:rPr>
      </w:pPr>
      <w:r w:rsidRPr="00D12492">
        <w:rPr>
          <w:kern w:val="22"/>
          <w:szCs w:val="22"/>
        </w:rPr>
        <w:t>Item 4.</w:t>
      </w:r>
      <w:r w:rsidRPr="00D12492">
        <w:rPr>
          <w:kern w:val="22"/>
          <w:szCs w:val="22"/>
        </w:rPr>
        <w:tab/>
      </w:r>
      <w:r w:rsidR="008A10E5" w:rsidRPr="00D12492">
        <w:rPr>
          <w:kern w:val="22"/>
          <w:szCs w:val="22"/>
        </w:rPr>
        <w:t>U</w:t>
      </w:r>
      <w:r w:rsidR="00382210" w:rsidRPr="00D12492">
        <w:rPr>
          <w:kern w:val="22"/>
          <w:szCs w:val="22"/>
        </w:rPr>
        <w:t xml:space="preserve">pdate on the development of the </w:t>
      </w:r>
      <w:r w:rsidR="008A10E5" w:rsidRPr="00D12492">
        <w:rPr>
          <w:kern w:val="22"/>
          <w:szCs w:val="22"/>
        </w:rPr>
        <w:t>p</w:t>
      </w:r>
      <w:r w:rsidR="00382210" w:rsidRPr="00D12492">
        <w:rPr>
          <w:kern w:val="22"/>
          <w:szCs w:val="22"/>
        </w:rPr>
        <w:t>ost-2020 global biodiversity framework and related processes</w:t>
      </w:r>
    </w:p>
    <w:p w14:paraId="7D29AEBB" w14:textId="5BC35A6A" w:rsidR="0004051F" w:rsidRPr="00D12492" w:rsidRDefault="0004051F" w:rsidP="002343D6">
      <w:pPr>
        <w:pStyle w:val="Para1"/>
        <w:numPr>
          <w:ilvl w:val="0"/>
          <w:numId w:val="18"/>
        </w:numPr>
        <w:suppressLineNumbers/>
        <w:tabs>
          <w:tab w:val="clear" w:pos="360"/>
        </w:tabs>
        <w:suppressAutoHyphens/>
        <w:kinsoku w:val="0"/>
        <w:overflowPunct w:val="0"/>
        <w:autoSpaceDE w:val="0"/>
        <w:autoSpaceDN w:val="0"/>
        <w:adjustRightInd w:val="0"/>
        <w:snapToGrid w:val="0"/>
        <w:rPr>
          <w:kern w:val="22"/>
          <w:szCs w:val="22"/>
        </w:rPr>
      </w:pPr>
      <w:r w:rsidRPr="00D12492">
        <w:rPr>
          <w:kern w:val="22"/>
          <w:szCs w:val="22"/>
        </w:rPr>
        <w:t>A representative of the Secretariat provided an update on post-2020 processes under the Convention, including the process for the development of the post-2020 global biodiversity framework</w:t>
      </w:r>
      <w:r w:rsidR="008860CD" w:rsidRPr="00D12492">
        <w:rPr>
          <w:kern w:val="22"/>
          <w:szCs w:val="22"/>
        </w:rPr>
        <w:t xml:space="preserve"> and</w:t>
      </w:r>
      <w:r w:rsidRPr="00D12492">
        <w:rPr>
          <w:kern w:val="22"/>
          <w:szCs w:val="22"/>
        </w:rPr>
        <w:t xml:space="preserve"> the long</w:t>
      </w:r>
      <w:r w:rsidR="00DD42F7" w:rsidRPr="00D12492">
        <w:rPr>
          <w:kern w:val="22"/>
          <w:szCs w:val="22"/>
        </w:rPr>
        <w:t>-</w:t>
      </w:r>
      <w:r w:rsidRPr="00D12492">
        <w:rPr>
          <w:kern w:val="22"/>
          <w:szCs w:val="22"/>
        </w:rPr>
        <w:t>term strategic framework on capacity</w:t>
      </w:r>
      <w:r w:rsidR="004B1798" w:rsidRPr="00D12492">
        <w:rPr>
          <w:kern w:val="22"/>
          <w:szCs w:val="22"/>
        </w:rPr>
        <w:t>-</w:t>
      </w:r>
      <w:r w:rsidRPr="00D12492">
        <w:rPr>
          <w:kern w:val="22"/>
          <w:szCs w:val="22"/>
        </w:rPr>
        <w:t>building for the Convention and the Protocols</w:t>
      </w:r>
      <w:r w:rsidR="008860CD" w:rsidRPr="00D12492">
        <w:rPr>
          <w:kern w:val="22"/>
          <w:szCs w:val="22"/>
        </w:rPr>
        <w:t>.</w:t>
      </w:r>
    </w:p>
    <w:p w14:paraId="67CD5C0C" w14:textId="4933104D" w:rsidR="00582AFE" w:rsidRPr="00D12492" w:rsidRDefault="00554D44" w:rsidP="008B2C9F">
      <w:pPr>
        <w:pStyle w:val="Para1"/>
        <w:numPr>
          <w:ilvl w:val="0"/>
          <w:numId w:val="18"/>
        </w:numPr>
        <w:suppressLineNumbers/>
        <w:tabs>
          <w:tab w:val="clear" w:pos="360"/>
        </w:tabs>
        <w:suppressAutoHyphens/>
        <w:rPr>
          <w:spacing w:val="-4"/>
          <w:kern w:val="22"/>
          <w:szCs w:val="22"/>
        </w:rPr>
      </w:pPr>
      <w:r w:rsidRPr="00D12492">
        <w:rPr>
          <w:spacing w:val="-4"/>
          <w:kern w:val="22"/>
          <w:szCs w:val="22"/>
        </w:rPr>
        <w:t xml:space="preserve">The Group recalled </w:t>
      </w:r>
      <w:r w:rsidR="00E369EC" w:rsidRPr="00D12492">
        <w:rPr>
          <w:spacing w:val="-4"/>
          <w:kern w:val="22"/>
          <w:szCs w:val="22"/>
        </w:rPr>
        <w:t xml:space="preserve">the work of its thirteenth meeting </w:t>
      </w:r>
      <w:r w:rsidR="00F41424" w:rsidRPr="00D12492">
        <w:rPr>
          <w:spacing w:val="-4"/>
          <w:kern w:val="22"/>
          <w:szCs w:val="22"/>
        </w:rPr>
        <w:t xml:space="preserve">to </w:t>
      </w:r>
      <w:r w:rsidR="00E369EC" w:rsidRPr="00D12492">
        <w:rPr>
          <w:spacing w:val="-4"/>
          <w:kern w:val="22"/>
          <w:szCs w:val="22"/>
        </w:rPr>
        <w:t xml:space="preserve">develop </w:t>
      </w:r>
      <w:r w:rsidR="008D58E1" w:rsidRPr="00D12492">
        <w:rPr>
          <w:spacing w:val="-4"/>
          <w:kern w:val="22"/>
          <w:szCs w:val="22"/>
        </w:rPr>
        <w:t xml:space="preserve">a </w:t>
      </w:r>
      <w:r w:rsidR="00E369EC" w:rsidRPr="00D12492">
        <w:rPr>
          <w:spacing w:val="-4"/>
          <w:kern w:val="22"/>
          <w:szCs w:val="22"/>
        </w:rPr>
        <w:t>draft biosafety component of the post-2020 global biodiversity framework</w:t>
      </w:r>
      <w:r w:rsidR="008D58E1" w:rsidRPr="00D12492">
        <w:rPr>
          <w:spacing w:val="-4"/>
          <w:kern w:val="22"/>
          <w:szCs w:val="22"/>
        </w:rPr>
        <w:t>, including a target and other elements</w:t>
      </w:r>
      <w:r w:rsidR="003E3ADA" w:rsidRPr="00D12492">
        <w:rPr>
          <w:spacing w:val="-4"/>
          <w:kern w:val="22"/>
          <w:szCs w:val="22"/>
        </w:rPr>
        <w:t xml:space="preserve">. It </w:t>
      </w:r>
      <w:r w:rsidR="006A2030" w:rsidRPr="00D12492">
        <w:rPr>
          <w:spacing w:val="-4"/>
          <w:kern w:val="22"/>
          <w:szCs w:val="22"/>
        </w:rPr>
        <w:t xml:space="preserve">noted with regret that biosafety was not included as a goal, but </w:t>
      </w:r>
      <w:r w:rsidR="003E3ADA" w:rsidRPr="00D12492">
        <w:rPr>
          <w:spacing w:val="-4"/>
          <w:kern w:val="22"/>
          <w:szCs w:val="22"/>
        </w:rPr>
        <w:t xml:space="preserve">welcomed </w:t>
      </w:r>
      <w:r w:rsidR="00EA2FF5" w:rsidRPr="00D12492">
        <w:rPr>
          <w:spacing w:val="-4"/>
          <w:kern w:val="22"/>
          <w:szCs w:val="22"/>
        </w:rPr>
        <w:t xml:space="preserve">the </w:t>
      </w:r>
      <w:r w:rsidR="005B6F12" w:rsidRPr="00D12492">
        <w:rPr>
          <w:spacing w:val="-4"/>
          <w:kern w:val="22"/>
          <w:szCs w:val="22"/>
        </w:rPr>
        <w:t>inclusion of</w:t>
      </w:r>
      <w:r w:rsidR="00EA2FF5" w:rsidRPr="00D12492">
        <w:rPr>
          <w:spacing w:val="-4"/>
          <w:kern w:val="22"/>
          <w:szCs w:val="22"/>
        </w:rPr>
        <w:t xml:space="preserve"> </w:t>
      </w:r>
      <w:r w:rsidR="005B6F12" w:rsidRPr="00D12492">
        <w:rPr>
          <w:spacing w:val="-4"/>
          <w:kern w:val="22"/>
          <w:szCs w:val="22"/>
        </w:rPr>
        <w:t>a</w:t>
      </w:r>
      <w:r w:rsidR="00C4658C" w:rsidRPr="00D12492">
        <w:rPr>
          <w:spacing w:val="-4"/>
          <w:kern w:val="22"/>
          <w:szCs w:val="22"/>
        </w:rPr>
        <w:t xml:space="preserve"> target on biosafety </w:t>
      </w:r>
      <w:r w:rsidR="00E369EC" w:rsidRPr="00D12492">
        <w:rPr>
          <w:spacing w:val="-4"/>
          <w:kern w:val="22"/>
          <w:szCs w:val="22"/>
        </w:rPr>
        <w:t>in the zero draft of the post-2020 global biodiversity framework</w:t>
      </w:r>
      <w:r w:rsidR="009B4996" w:rsidRPr="00D12492">
        <w:rPr>
          <w:spacing w:val="-4"/>
          <w:kern w:val="22"/>
          <w:szCs w:val="22"/>
        </w:rPr>
        <w:t xml:space="preserve"> and</w:t>
      </w:r>
      <w:r w:rsidR="007A4FCE" w:rsidRPr="00D12492">
        <w:rPr>
          <w:spacing w:val="-4"/>
          <w:kern w:val="22"/>
          <w:szCs w:val="22"/>
        </w:rPr>
        <w:t xml:space="preserve"> </w:t>
      </w:r>
      <w:r w:rsidR="00130E7B" w:rsidRPr="00D12492">
        <w:rPr>
          <w:spacing w:val="-4"/>
          <w:kern w:val="22"/>
          <w:szCs w:val="22"/>
        </w:rPr>
        <w:t xml:space="preserve">the positive nature of </w:t>
      </w:r>
      <w:r w:rsidR="007A4FCE" w:rsidRPr="00D12492">
        <w:rPr>
          <w:spacing w:val="-4"/>
          <w:kern w:val="22"/>
          <w:szCs w:val="22"/>
        </w:rPr>
        <w:t xml:space="preserve">the discussions on the target </w:t>
      </w:r>
      <w:r w:rsidR="00D14582" w:rsidRPr="00D12492">
        <w:rPr>
          <w:spacing w:val="-4"/>
          <w:kern w:val="22"/>
          <w:szCs w:val="22"/>
        </w:rPr>
        <w:t xml:space="preserve">during the second meeting of the Open-Ended Working Group on the </w:t>
      </w:r>
      <w:r w:rsidR="00612E7A" w:rsidRPr="00D12492">
        <w:rPr>
          <w:spacing w:val="-4"/>
          <w:kern w:val="22"/>
          <w:szCs w:val="22"/>
        </w:rPr>
        <w:t>P</w:t>
      </w:r>
      <w:r w:rsidR="00D14582" w:rsidRPr="00D12492">
        <w:rPr>
          <w:spacing w:val="-4"/>
          <w:kern w:val="22"/>
          <w:szCs w:val="22"/>
        </w:rPr>
        <w:t xml:space="preserve">ost-2020 </w:t>
      </w:r>
      <w:r w:rsidR="00C715B5" w:rsidRPr="00D12492">
        <w:rPr>
          <w:spacing w:val="-4"/>
          <w:kern w:val="22"/>
          <w:szCs w:val="22"/>
        </w:rPr>
        <w:t>G</w:t>
      </w:r>
      <w:r w:rsidR="00D14582" w:rsidRPr="00D12492">
        <w:rPr>
          <w:spacing w:val="-4"/>
          <w:kern w:val="22"/>
          <w:szCs w:val="22"/>
        </w:rPr>
        <w:t xml:space="preserve">lobal </w:t>
      </w:r>
      <w:r w:rsidR="00C715B5" w:rsidRPr="00D12492">
        <w:rPr>
          <w:spacing w:val="-4"/>
          <w:kern w:val="22"/>
          <w:szCs w:val="22"/>
        </w:rPr>
        <w:t>B</w:t>
      </w:r>
      <w:r w:rsidR="00D14582" w:rsidRPr="00D12492">
        <w:rPr>
          <w:spacing w:val="-4"/>
          <w:kern w:val="22"/>
          <w:szCs w:val="22"/>
        </w:rPr>
        <w:t xml:space="preserve">iodiversity </w:t>
      </w:r>
      <w:r w:rsidR="00C715B5" w:rsidRPr="00D12492">
        <w:rPr>
          <w:spacing w:val="-4"/>
          <w:kern w:val="22"/>
          <w:szCs w:val="22"/>
        </w:rPr>
        <w:t>F</w:t>
      </w:r>
      <w:r w:rsidR="00D14582" w:rsidRPr="00D12492">
        <w:rPr>
          <w:spacing w:val="-4"/>
          <w:kern w:val="22"/>
          <w:szCs w:val="22"/>
        </w:rPr>
        <w:t>ramework</w:t>
      </w:r>
      <w:r w:rsidR="00143BAD" w:rsidRPr="00D12492">
        <w:rPr>
          <w:spacing w:val="-4"/>
          <w:kern w:val="22"/>
          <w:szCs w:val="22"/>
        </w:rPr>
        <w:t>.</w:t>
      </w:r>
    </w:p>
    <w:p w14:paraId="7F1DC2B8" w14:textId="010A8B96" w:rsidR="000F4E47" w:rsidRPr="00D12492" w:rsidRDefault="00582AFE"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FE6A40" w:rsidRPr="00D12492">
        <w:rPr>
          <w:kern w:val="22"/>
          <w:szCs w:val="22"/>
        </w:rPr>
        <w:t>welcomed</w:t>
      </w:r>
      <w:r w:rsidRPr="00D12492">
        <w:rPr>
          <w:kern w:val="22"/>
          <w:szCs w:val="22"/>
        </w:rPr>
        <w:t xml:space="preserve"> that </w:t>
      </w:r>
      <w:r w:rsidR="00E80492" w:rsidRPr="00D12492">
        <w:rPr>
          <w:kern w:val="22"/>
          <w:szCs w:val="22"/>
        </w:rPr>
        <w:t xml:space="preserve">the </w:t>
      </w:r>
      <w:r w:rsidRPr="00D12492">
        <w:rPr>
          <w:kern w:val="22"/>
          <w:szCs w:val="22"/>
        </w:rPr>
        <w:t>other</w:t>
      </w:r>
      <w:r w:rsidR="00C4658C" w:rsidRPr="00D12492">
        <w:rPr>
          <w:kern w:val="22"/>
          <w:szCs w:val="22"/>
        </w:rPr>
        <w:t xml:space="preserve"> elements of the draft biosafety</w:t>
      </w:r>
      <w:r w:rsidR="00FE6A40" w:rsidRPr="00D12492">
        <w:rPr>
          <w:kern w:val="22"/>
          <w:szCs w:val="22"/>
        </w:rPr>
        <w:t xml:space="preserve"> </w:t>
      </w:r>
      <w:r w:rsidR="00C4658C" w:rsidRPr="00D12492">
        <w:rPr>
          <w:kern w:val="22"/>
          <w:szCs w:val="22"/>
        </w:rPr>
        <w:t>component</w:t>
      </w:r>
      <w:r w:rsidR="009175EB" w:rsidRPr="00D12492">
        <w:rPr>
          <w:kern w:val="22"/>
          <w:szCs w:val="22"/>
        </w:rPr>
        <w:t>,</w:t>
      </w:r>
      <w:r w:rsidR="00FE6A40" w:rsidRPr="00D12492">
        <w:rPr>
          <w:kern w:val="22"/>
          <w:szCs w:val="22"/>
        </w:rPr>
        <w:t xml:space="preserve"> including the sub</w:t>
      </w:r>
      <w:r w:rsidR="00455F11" w:rsidRPr="00D12492">
        <w:rPr>
          <w:kern w:val="22"/>
          <w:szCs w:val="22"/>
        </w:rPr>
        <w:noBreakHyphen/>
      </w:r>
      <w:r w:rsidR="00FE6A40" w:rsidRPr="00D12492">
        <w:rPr>
          <w:kern w:val="22"/>
          <w:szCs w:val="22"/>
        </w:rPr>
        <w:t xml:space="preserve">targets and relevant indicators, </w:t>
      </w:r>
      <w:r w:rsidR="003E354C" w:rsidRPr="00D12492">
        <w:rPr>
          <w:kern w:val="22"/>
          <w:szCs w:val="22"/>
        </w:rPr>
        <w:t xml:space="preserve">had </w:t>
      </w:r>
      <w:r w:rsidR="009175EB" w:rsidRPr="00D12492">
        <w:rPr>
          <w:kern w:val="22"/>
          <w:szCs w:val="22"/>
        </w:rPr>
        <w:t xml:space="preserve">also </w:t>
      </w:r>
      <w:r w:rsidR="003E354C" w:rsidRPr="00D12492">
        <w:rPr>
          <w:kern w:val="22"/>
          <w:szCs w:val="22"/>
        </w:rPr>
        <w:t>been</w:t>
      </w:r>
      <w:r w:rsidR="00C4658C" w:rsidRPr="00D12492">
        <w:rPr>
          <w:kern w:val="22"/>
          <w:szCs w:val="22"/>
        </w:rPr>
        <w:t xml:space="preserve"> reflected in the</w:t>
      </w:r>
      <w:r w:rsidR="007D4F2C" w:rsidRPr="00D12492">
        <w:rPr>
          <w:kern w:val="22"/>
          <w:szCs w:val="22"/>
        </w:rPr>
        <w:t xml:space="preserve"> preliminary</w:t>
      </w:r>
      <w:r w:rsidR="00C4658C" w:rsidRPr="00D12492">
        <w:rPr>
          <w:kern w:val="22"/>
          <w:szCs w:val="22"/>
        </w:rPr>
        <w:t xml:space="preserve"> draft monitoring framework</w:t>
      </w:r>
      <w:r w:rsidR="000E0BBE" w:rsidRPr="00D12492">
        <w:rPr>
          <w:kern w:val="22"/>
          <w:szCs w:val="22"/>
        </w:rPr>
        <w:t xml:space="preserve"> </w:t>
      </w:r>
      <w:r w:rsidR="006D0A3E" w:rsidRPr="00D12492">
        <w:rPr>
          <w:kern w:val="22"/>
          <w:szCs w:val="22"/>
        </w:rPr>
        <w:t>for</w:t>
      </w:r>
      <w:r w:rsidR="000E0BBE" w:rsidRPr="00D12492">
        <w:rPr>
          <w:kern w:val="22"/>
          <w:szCs w:val="22"/>
        </w:rPr>
        <w:t xml:space="preserve"> the</w:t>
      </w:r>
      <w:r w:rsidR="004B581F" w:rsidRPr="00D12492">
        <w:rPr>
          <w:kern w:val="22"/>
          <w:szCs w:val="22"/>
        </w:rPr>
        <w:t xml:space="preserve"> </w:t>
      </w:r>
      <w:r w:rsidR="004F41B6" w:rsidRPr="00D12492">
        <w:rPr>
          <w:kern w:val="22"/>
          <w:szCs w:val="22"/>
        </w:rPr>
        <w:t xml:space="preserve">goals and </w:t>
      </w:r>
      <w:r w:rsidR="004B581F" w:rsidRPr="00D12492">
        <w:rPr>
          <w:kern w:val="22"/>
          <w:szCs w:val="22"/>
        </w:rPr>
        <w:t>targets of the post-2020 global biodiversity framework</w:t>
      </w:r>
      <w:r w:rsidR="00373B21" w:rsidRPr="00D12492">
        <w:rPr>
          <w:kern w:val="22"/>
          <w:szCs w:val="22"/>
        </w:rPr>
        <w:t xml:space="preserve"> (</w:t>
      </w:r>
      <w:hyperlink r:id="rId23" w:history="1">
        <w:r w:rsidR="00373B21" w:rsidRPr="00D12492">
          <w:rPr>
            <w:rStyle w:val="Hyperlink"/>
            <w:kern w:val="22"/>
            <w:sz w:val="22"/>
            <w:szCs w:val="22"/>
          </w:rPr>
          <w:t>CBD/WG2020/2/3/Add.1</w:t>
        </w:r>
      </w:hyperlink>
      <w:r w:rsidR="00373B21" w:rsidRPr="00D12492">
        <w:rPr>
          <w:kern w:val="22"/>
          <w:szCs w:val="22"/>
        </w:rPr>
        <w:t>)</w:t>
      </w:r>
      <w:r w:rsidR="00B6058B" w:rsidRPr="00D12492">
        <w:rPr>
          <w:kern w:val="22"/>
          <w:szCs w:val="22"/>
        </w:rPr>
        <w:t xml:space="preserve"> </w:t>
      </w:r>
      <w:r w:rsidR="009309A4" w:rsidRPr="00D12492">
        <w:rPr>
          <w:kern w:val="22"/>
          <w:szCs w:val="22"/>
        </w:rPr>
        <w:t xml:space="preserve">and that this issue would be further discussed by the Subsidiary Body on Implementation at its third meeting and by the Subsidiary Body on </w:t>
      </w:r>
      <w:r w:rsidR="002D608C" w:rsidRPr="00D12492">
        <w:rPr>
          <w:kern w:val="22"/>
          <w:szCs w:val="22"/>
        </w:rPr>
        <w:t xml:space="preserve">Scientific, </w:t>
      </w:r>
      <w:r w:rsidR="009309A4" w:rsidRPr="00D12492">
        <w:rPr>
          <w:kern w:val="22"/>
          <w:szCs w:val="22"/>
        </w:rPr>
        <w:t>Technical</w:t>
      </w:r>
      <w:r w:rsidR="002D608C" w:rsidRPr="00D12492">
        <w:rPr>
          <w:kern w:val="22"/>
          <w:szCs w:val="22"/>
        </w:rPr>
        <w:t xml:space="preserve"> and Technological Advice at its twenty-fourth meeting.</w:t>
      </w:r>
    </w:p>
    <w:p w14:paraId="6845E05D" w14:textId="3B762170" w:rsidR="00554D44" w:rsidRPr="00D12492" w:rsidRDefault="000F4E47"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C83E3B" w:rsidRPr="00D12492">
        <w:rPr>
          <w:kern w:val="22"/>
          <w:szCs w:val="22"/>
        </w:rPr>
        <w:t xml:space="preserve">took note of the </w:t>
      </w:r>
      <w:r w:rsidR="00257964" w:rsidRPr="00D12492">
        <w:rPr>
          <w:kern w:val="22"/>
          <w:szCs w:val="22"/>
        </w:rPr>
        <w:t xml:space="preserve">background document to facilitate discussions on the long-term strategic framework for capacity-building beyond 2020 </w:t>
      </w:r>
      <w:r w:rsidR="00FB7CC4" w:rsidRPr="00D12492">
        <w:rPr>
          <w:kern w:val="22"/>
          <w:szCs w:val="22"/>
        </w:rPr>
        <w:t>(</w:t>
      </w:r>
      <w:hyperlink r:id="rId24" w:history="1">
        <w:r w:rsidR="00FB7CC4" w:rsidRPr="00D12492">
          <w:rPr>
            <w:rStyle w:val="Hyperlink"/>
            <w:kern w:val="22"/>
            <w:sz w:val="22"/>
            <w:szCs w:val="22"/>
          </w:rPr>
          <w:t>CBD/POST2020/</w:t>
        </w:r>
        <w:proofErr w:type="spellStart"/>
        <w:r w:rsidR="00FB7CC4" w:rsidRPr="00D12492">
          <w:rPr>
            <w:rStyle w:val="Hyperlink"/>
            <w:kern w:val="22"/>
            <w:sz w:val="22"/>
            <w:szCs w:val="22"/>
          </w:rPr>
          <w:t>WS</w:t>
        </w:r>
        <w:proofErr w:type="spellEnd"/>
        <w:r w:rsidR="00FB7CC4" w:rsidRPr="00D12492">
          <w:rPr>
            <w:rStyle w:val="Hyperlink"/>
            <w:kern w:val="22"/>
            <w:sz w:val="22"/>
            <w:szCs w:val="22"/>
          </w:rPr>
          <w:t>/2020/2/3</w:t>
        </w:r>
      </w:hyperlink>
      <w:r w:rsidR="00FB7CC4" w:rsidRPr="00D12492">
        <w:rPr>
          <w:kern w:val="22"/>
          <w:szCs w:val="22"/>
        </w:rPr>
        <w:t xml:space="preserve">) </w:t>
      </w:r>
      <w:r w:rsidR="00257964" w:rsidRPr="00D12492">
        <w:rPr>
          <w:kern w:val="22"/>
          <w:szCs w:val="22"/>
        </w:rPr>
        <w:t xml:space="preserve">that had been </w:t>
      </w:r>
      <w:r w:rsidR="00B5795E" w:rsidRPr="00D12492">
        <w:rPr>
          <w:kern w:val="22"/>
          <w:szCs w:val="22"/>
        </w:rPr>
        <w:t>issued for</w:t>
      </w:r>
      <w:r w:rsidR="00257964" w:rsidRPr="00D12492">
        <w:rPr>
          <w:kern w:val="22"/>
          <w:szCs w:val="22"/>
        </w:rPr>
        <w:t xml:space="preserve"> the thematic consultation </w:t>
      </w:r>
      <w:r w:rsidR="00201942" w:rsidRPr="00D12492">
        <w:rPr>
          <w:kern w:val="22"/>
          <w:szCs w:val="22"/>
        </w:rPr>
        <w:t>on capacity-building and technical and scientific cooperation for the post-2020 global biodiversity framework</w:t>
      </w:r>
      <w:r w:rsidR="00DB0025" w:rsidRPr="00D12492">
        <w:rPr>
          <w:kern w:val="22"/>
          <w:szCs w:val="22"/>
        </w:rPr>
        <w:t xml:space="preserve">, held in Rome </w:t>
      </w:r>
      <w:r w:rsidR="00177F46" w:rsidRPr="00D12492">
        <w:rPr>
          <w:kern w:val="22"/>
          <w:szCs w:val="22"/>
        </w:rPr>
        <w:t>on 1 and 2</w:t>
      </w:r>
      <w:r w:rsidR="007119C3" w:rsidRPr="00D12492">
        <w:rPr>
          <w:kern w:val="22"/>
          <w:szCs w:val="22"/>
        </w:rPr>
        <w:t> </w:t>
      </w:r>
      <w:r w:rsidR="00177F46" w:rsidRPr="00D12492">
        <w:rPr>
          <w:kern w:val="22"/>
          <w:szCs w:val="22"/>
        </w:rPr>
        <w:t>March</w:t>
      </w:r>
      <w:r w:rsidR="007119C3" w:rsidRPr="00D12492">
        <w:rPr>
          <w:kern w:val="22"/>
          <w:szCs w:val="22"/>
        </w:rPr>
        <w:t> </w:t>
      </w:r>
      <w:r w:rsidR="00177F46" w:rsidRPr="00D12492">
        <w:rPr>
          <w:kern w:val="22"/>
          <w:szCs w:val="22"/>
        </w:rPr>
        <w:t>2020</w:t>
      </w:r>
      <w:r w:rsidR="00201942" w:rsidRPr="00D12492">
        <w:rPr>
          <w:kern w:val="22"/>
          <w:szCs w:val="22"/>
        </w:rPr>
        <w:t xml:space="preserve">. </w:t>
      </w:r>
      <w:r w:rsidR="001850C2" w:rsidRPr="00D12492">
        <w:rPr>
          <w:kern w:val="22"/>
          <w:szCs w:val="22"/>
        </w:rPr>
        <w:t xml:space="preserve">It expressed concern that the document </w:t>
      </w:r>
      <w:r w:rsidR="008F39D9" w:rsidRPr="00D12492">
        <w:rPr>
          <w:kern w:val="22"/>
          <w:szCs w:val="22"/>
        </w:rPr>
        <w:t>issued</w:t>
      </w:r>
      <w:r w:rsidR="001850C2" w:rsidRPr="00D12492">
        <w:rPr>
          <w:kern w:val="22"/>
          <w:szCs w:val="22"/>
        </w:rPr>
        <w:t xml:space="preserve"> for the thematic consultation</w:t>
      </w:r>
      <w:r w:rsidR="005E6931" w:rsidRPr="00D12492">
        <w:rPr>
          <w:kern w:val="22"/>
          <w:szCs w:val="22"/>
        </w:rPr>
        <w:t xml:space="preserve"> did not </w:t>
      </w:r>
      <w:r w:rsidR="009E7798" w:rsidRPr="00D12492">
        <w:rPr>
          <w:kern w:val="22"/>
          <w:szCs w:val="22"/>
        </w:rPr>
        <w:t>consider</w:t>
      </w:r>
      <w:r w:rsidR="00094D98" w:rsidRPr="00D12492">
        <w:rPr>
          <w:kern w:val="22"/>
          <w:szCs w:val="22"/>
        </w:rPr>
        <w:t xml:space="preserve"> the</w:t>
      </w:r>
      <w:r w:rsidR="005A6507" w:rsidRPr="00D12492">
        <w:rPr>
          <w:kern w:val="22"/>
          <w:szCs w:val="22"/>
        </w:rPr>
        <w:t xml:space="preserve"> </w:t>
      </w:r>
      <w:r w:rsidR="002A672D" w:rsidRPr="00D12492">
        <w:rPr>
          <w:kern w:val="22"/>
          <w:szCs w:val="22"/>
        </w:rPr>
        <w:t>c</w:t>
      </w:r>
      <w:r w:rsidR="00094D98" w:rsidRPr="00D12492">
        <w:rPr>
          <w:kern w:val="22"/>
          <w:szCs w:val="22"/>
        </w:rPr>
        <w:t>apacity-</w:t>
      </w:r>
      <w:r w:rsidR="002A672D" w:rsidRPr="00D12492">
        <w:rPr>
          <w:kern w:val="22"/>
          <w:szCs w:val="22"/>
        </w:rPr>
        <w:t>b</w:t>
      </w:r>
      <w:r w:rsidR="00094D98" w:rsidRPr="00D12492">
        <w:rPr>
          <w:kern w:val="22"/>
          <w:szCs w:val="22"/>
        </w:rPr>
        <w:t xml:space="preserve">uilding </w:t>
      </w:r>
      <w:r w:rsidR="002A672D" w:rsidRPr="00D12492">
        <w:rPr>
          <w:kern w:val="22"/>
          <w:szCs w:val="22"/>
        </w:rPr>
        <w:t>a</w:t>
      </w:r>
      <w:r w:rsidR="00094D98" w:rsidRPr="00D12492">
        <w:rPr>
          <w:kern w:val="22"/>
          <w:szCs w:val="22"/>
        </w:rPr>
        <w:t xml:space="preserve">ction </w:t>
      </w:r>
      <w:r w:rsidR="002A672D" w:rsidRPr="00D12492">
        <w:rPr>
          <w:kern w:val="22"/>
          <w:szCs w:val="22"/>
        </w:rPr>
        <w:t>p</w:t>
      </w:r>
      <w:r w:rsidR="00094D98" w:rsidRPr="00D12492">
        <w:rPr>
          <w:kern w:val="22"/>
          <w:szCs w:val="22"/>
        </w:rPr>
        <w:t xml:space="preserve">lan that </w:t>
      </w:r>
      <w:r w:rsidR="008F39D9" w:rsidRPr="00D12492">
        <w:rPr>
          <w:kern w:val="22"/>
          <w:szCs w:val="22"/>
        </w:rPr>
        <w:t xml:space="preserve">was </w:t>
      </w:r>
      <w:r w:rsidR="00094D98" w:rsidRPr="00D12492">
        <w:rPr>
          <w:kern w:val="22"/>
          <w:szCs w:val="22"/>
        </w:rPr>
        <w:t>being developed under the Cartagena Protocol</w:t>
      </w:r>
      <w:r w:rsidR="00E31DEB" w:rsidRPr="00D12492">
        <w:rPr>
          <w:kern w:val="22"/>
          <w:szCs w:val="22"/>
        </w:rPr>
        <w:t>.</w:t>
      </w:r>
      <w:r w:rsidR="00443471" w:rsidRPr="00D12492">
        <w:rPr>
          <w:kern w:val="22"/>
          <w:szCs w:val="22"/>
        </w:rPr>
        <w:t xml:space="preserve"> </w:t>
      </w:r>
      <w:r w:rsidR="00E31DEB" w:rsidRPr="00D12492">
        <w:rPr>
          <w:kern w:val="22"/>
          <w:szCs w:val="22"/>
        </w:rPr>
        <w:t>It</w:t>
      </w:r>
      <w:r w:rsidR="00443471" w:rsidRPr="00D12492">
        <w:rPr>
          <w:kern w:val="22"/>
          <w:szCs w:val="22"/>
        </w:rPr>
        <w:t xml:space="preserve"> stressed the importance of </w:t>
      </w:r>
      <w:proofErr w:type="gramStart"/>
      <w:r w:rsidR="007C497B" w:rsidRPr="00D12492">
        <w:rPr>
          <w:kern w:val="22"/>
          <w:szCs w:val="22"/>
        </w:rPr>
        <w:t>making reference</w:t>
      </w:r>
      <w:proofErr w:type="gramEnd"/>
      <w:r w:rsidR="007C497B" w:rsidRPr="00D12492">
        <w:rPr>
          <w:kern w:val="22"/>
          <w:szCs w:val="22"/>
        </w:rPr>
        <w:t xml:space="preserve"> to the </w:t>
      </w:r>
      <w:r w:rsidR="009209DB" w:rsidRPr="00D12492">
        <w:rPr>
          <w:kern w:val="22"/>
          <w:szCs w:val="22"/>
        </w:rPr>
        <w:t>c</w:t>
      </w:r>
      <w:r w:rsidR="00892637" w:rsidRPr="00D12492">
        <w:rPr>
          <w:kern w:val="22"/>
          <w:szCs w:val="22"/>
        </w:rPr>
        <w:t>apacity-</w:t>
      </w:r>
      <w:r w:rsidR="009209DB" w:rsidRPr="00D12492">
        <w:rPr>
          <w:kern w:val="22"/>
          <w:szCs w:val="22"/>
        </w:rPr>
        <w:t>b</w:t>
      </w:r>
      <w:r w:rsidR="00892637" w:rsidRPr="00D12492">
        <w:rPr>
          <w:kern w:val="22"/>
          <w:szCs w:val="22"/>
        </w:rPr>
        <w:t xml:space="preserve">uilding </w:t>
      </w:r>
      <w:r w:rsidR="009209DB" w:rsidRPr="00D12492">
        <w:rPr>
          <w:kern w:val="22"/>
          <w:szCs w:val="22"/>
        </w:rPr>
        <w:t>a</w:t>
      </w:r>
      <w:r w:rsidR="00892637" w:rsidRPr="00D12492">
        <w:rPr>
          <w:kern w:val="22"/>
          <w:szCs w:val="22"/>
        </w:rPr>
        <w:t xml:space="preserve">ction </w:t>
      </w:r>
      <w:r w:rsidR="009209DB" w:rsidRPr="00D12492">
        <w:rPr>
          <w:kern w:val="22"/>
          <w:szCs w:val="22"/>
        </w:rPr>
        <w:t>p</w:t>
      </w:r>
      <w:r w:rsidR="00892637" w:rsidRPr="00D12492">
        <w:rPr>
          <w:kern w:val="22"/>
          <w:szCs w:val="22"/>
        </w:rPr>
        <w:t xml:space="preserve">lan </w:t>
      </w:r>
      <w:r w:rsidR="007C497B" w:rsidRPr="00D12492">
        <w:rPr>
          <w:kern w:val="22"/>
          <w:szCs w:val="22"/>
        </w:rPr>
        <w:t xml:space="preserve">in the </w:t>
      </w:r>
      <w:r w:rsidR="00A016D3" w:rsidRPr="00D12492">
        <w:rPr>
          <w:kern w:val="22"/>
          <w:szCs w:val="22"/>
        </w:rPr>
        <w:t xml:space="preserve">draft long-term strategic framework, to ensure that its </w:t>
      </w:r>
      <w:r w:rsidR="00BE2D95" w:rsidRPr="00D12492">
        <w:rPr>
          <w:kern w:val="22"/>
          <w:szCs w:val="22"/>
        </w:rPr>
        <w:t>linkage</w:t>
      </w:r>
      <w:r w:rsidR="00F032DD" w:rsidRPr="00D12492">
        <w:rPr>
          <w:kern w:val="22"/>
          <w:szCs w:val="22"/>
        </w:rPr>
        <w:t>s</w:t>
      </w:r>
      <w:r w:rsidR="00BE2D95" w:rsidRPr="00D12492">
        <w:rPr>
          <w:kern w:val="22"/>
          <w:szCs w:val="22"/>
        </w:rPr>
        <w:t xml:space="preserve"> to</w:t>
      </w:r>
      <w:r w:rsidR="00A016D3" w:rsidRPr="00D12492">
        <w:rPr>
          <w:kern w:val="22"/>
          <w:szCs w:val="22"/>
        </w:rPr>
        <w:t xml:space="preserve"> the Protocol and biosafety issues </w:t>
      </w:r>
      <w:r w:rsidR="00D82472" w:rsidRPr="00D12492">
        <w:rPr>
          <w:kern w:val="22"/>
          <w:szCs w:val="22"/>
        </w:rPr>
        <w:t>are</w:t>
      </w:r>
      <w:r w:rsidR="00A016D3" w:rsidRPr="00D12492">
        <w:rPr>
          <w:kern w:val="22"/>
          <w:szCs w:val="22"/>
        </w:rPr>
        <w:t xml:space="preserve"> </w:t>
      </w:r>
      <w:r w:rsidR="002E6965" w:rsidRPr="00D12492">
        <w:rPr>
          <w:kern w:val="22"/>
          <w:szCs w:val="22"/>
        </w:rPr>
        <w:t xml:space="preserve">clear. </w:t>
      </w:r>
      <w:r w:rsidR="00375545" w:rsidRPr="00D12492">
        <w:rPr>
          <w:kern w:val="22"/>
          <w:szCs w:val="22"/>
        </w:rPr>
        <w:t xml:space="preserve">In </w:t>
      </w:r>
      <w:r w:rsidR="00B2063C" w:rsidRPr="00D12492">
        <w:rPr>
          <w:kern w:val="22"/>
          <w:szCs w:val="22"/>
        </w:rPr>
        <w:t xml:space="preserve">that </w:t>
      </w:r>
      <w:r w:rsidR="00375545" w:rsidRPr="00D12492">
        <w:rPr>
          <w:kern w:val="22"/>
          <w:szCs w:val="22"/>
        </w:rPr>
        <w:t>context, it recalled that</w:t>
      </w:r>
      <w:r w:rsidR="00B2063C" w:rsidRPr="00D12492">
        <w:rPr>
          <w:kern w:val="22"/>
          <w:szCs w:val="22"/>
        </w:rPr>
        <w:t>,</w:t>
      </w:r>
      <w:r w:rsidR="00375545" w:rsidRPr="00D12492">
        <w:rPr>
          <w:kern w:val="22"/>
          <w:szCs w:val="22"/>
        </w:rPr>
        <w:t xml:space="preserve"> in decision CP-9/3, the Conference of the Parties serving as the meeting of the Parties had acknowledged that the action plan for capacity-building for the implementation of the Cartagena Protocol and its Supplementary Protocol should be complementary to the long-term </w:t>
      </w:r>
      <w:r w:rsidR="000973AB" w:rsidRPr="00D12492">
        <w:rPr>
          <w:kern w:val="22"/>
          <w:szCs w:val="22"/>
        </w:rPr>
        <w:t xml:space="preserve">strategic </w:t>
      </w:r>
      <w:r w:rsidR="00375545" w:rsidRPr="00D12492">
        <w:rPr>
          <w:kern w:val="22"/>
          <w:szCs w:val="22"/>
        </w:rPr>
        <w:t>framework</w:t>
      </w:r>
      <w:r w:rsidR="00B673C0" w:rsidRPr="00D12492">
        <w:rPr>
          <w:kern w:val="22"/>
          <w:szCs w:val="22"/>
        </w:rPr>
        <w:t xml:space="preserve"> </w:t>
      </w:r>
      <w:r w:rsidR="005A6A30" w:rsidRPr="00D12492">
        <w:rPr>
          <w:kern w:val="22"/>
          <w:szCs w:val="22"/>
        </w:rPr>
        <w:t>for</w:t>
      </w:r>
      <w:r w:rsidR="00B673C0" w:rsidRPr="00D12492">
        <w:rPr>
          <w:kern w:val="22"/>
          <w:szCs w:val="22"/>
        </w:rPr>
        <w:t xml:space="preserve"> capacity</w:t>
      </w:r>
      <w:r w:rsidR="0015381B" w:rsidRPr="00D12492">
        <w:rPr>
          <w:kern w:val="22"/>
          <w:szCs w:val="22"/>
        </w:rPr>
        <w:t>-</w:t>
      </w:r>
      <w:r w:rsidR="00B673C0" w:rsidRPr="00D12492">
        <w:rPr>
          <w:kern w:val="22"/>
          <w:szCs w:val="22"/>
        </w:rPr>
        <w:t>building beyond 2020</w:t>
      </w:r>
      <w:r w:rsidR="00375545" w:rsidRPr="00D12492">
        <w:rPr>
          <w:kern w:val="22"/>
          <w:szCs w:val="22"/>
        </w:rPr>
        <w:t>.</w:t>
      </w:r>
    </w:p>
    <w:p w14:paraId="36011538" w14:textId="3DED9171" w:rsidR="00345EE0" w:rsidRPr="00D12492" w:rsidRDefault="00FF4A5F" w:rsidP="008B2C9F">
      <w:pPr>
        <w:pStyle w:val="Para1"/>
        <w:numPr>
          <w:ilvl w:val="0"/>
          <w:numId w:val="18"/>
        </w:numPr>
        <w:suppressLineNumbers/>
        <w:tabs>
          <w:tab w:val="clear" w:pos="360"/>
        </w:tabs>
        <w:suppressAutoHyphens/>
        <w:rPr>
          <w:kern w:val="22"/>
          <w:szCs w:val="22"/>
        </w:rPr>
      </w:pPr>
      <w:r w:rsidRPr="00D12492">
        <w:rPr>
          <w:kern w:val="22"/>
          <w:szCs w:val="22"/>
        </w:rPr>
        <w:t xml:space="preserve">The </w:t>
      </w:r>
      <w:r w:rsidR="00455D2B" w:rsidRPr="00D12492">
        <w:rPr>
          <w:kern w:val="22"/>
          <w:szCs w:val="22"/>
        </w:rPr>
        <w:t>Group</w:t>
      </w:r>
      <w:r w:rsidRPr="00D12492">
        <w:rPr>
          <w:kern w:val="22"/>
          <w:szCs w:val="22"/>
        </w:rPr>
        <w:t xml:space="preserve"> underlined the importance of biosafety experts contribut</w:t>
      </w:r>
      <w:r w:rsidR="00EF7D4E" w:rsidRPr="00D12492">
        <w:rPr>
          <w:kern w:val="22"/>
          <w:szCs w:val="22"/>
        </w:rPr>
        <w:t>ing</w:t>
      </w:r>
      <w:r w:rsidRPr="00D12492">
        <w:rPr>
          <w:kern w:val="22"/>
          <w:szCs w:val="22"/>
        </w:rPr>
        <w:t xml:space="preserve"> to the further development of the </w:t>
      </w:r>
      <w:r w:rsidR="00455D2B" w:rsidRPr="00D12492">
        <w:rPr>
          <w:kern w:val="22"/>
          <w:szCs w:val="22"/>
        </w:rPr>
        <w:t xml:space="preserve">post-2020 global biodiversity framework and the long-term framework for capacity-building, including through the online discussions </w:t>
      </w:r>
      <w:r w:rsidR="00680706" w:rsidRPr="00D12492">
        <w:rPr>
          <w:kern w:val="22"/>
          <w:szCs w:val="22"/>
        </w:rPr>
        <w:t>on the long-term framework for capacity-building</w:t>
      </w:r>
      <w:r w:rsidR="00C7262B" w:rsidRPr="00D12492">
        <w:rPr>
          <w:kern w:val="22"/>
          <w:szCs w:val="22"/>
        </w:rPr>
        <w:t>, which</w:t>
      </w:r>
      <w:r w:rsidR="008E5C16" w:rsidRPr="00D12492">
        <w:rPr>
          <w:kern w:val="22"/>
          <w:szCs w:val="22"/>
        </w:rPr>
        <w:t xml:space="preserve"> would tentatively be</w:t>
      </w:r>
      <w:r w:rsidR="00C7262B" w:rsidRPr="00D12492">
        <w:rPr>
          <w:kern w:val="22"/>
          <w:szCs w:val="22"/>
        </w:rPr>
        <w:t xml:space="preserve"> held in May 2020</w:t>
      </w:r>
      <w:r w:rsidR="00680706" w:rsidRPr="00D12492">
        <w:rPr>
          <w:kern w:val="22"/>
          <w:szCs w:val="22"/>
        </w:rPr>
        <w:t>.</w:t>
      </w:r>
    </w:p>
    <w:p w14:paraId="68B2DFD1" w14:textId="05A5EEF1" w:rsidR="00C663E6" w:rsidRPr="00D12492" w:rsidRDefault="00F736E9" w:rsidP="008B2C9F">
      <w:pPr>
        <w:pStyle w:val="Para1"/>
        <w:numPr>
          <w:ilvl w:val="0"/>
          <w:numId w:val="18"/>
        </w:numPr>
        <w:suppressLineNumbers/>
        <w:tabs>
          <w:tab w:val="clear" w:pos="360"/>
        </w:tabs>
        <w:suppressAutoHyphens/>
        <w:rPr>
          <w:kern w:val="22"/>
          <w:szCs w:val="22"/>
        </w:rPr>
      </w:pPr>
      <w:r w:rsidRPr="00D12492">
        <w:rPr>
          <w:kern w:val="22"/>
          <w:szCs w:val="22"/>
        </w:rPr>
        <w:lastRenderedPageBreak/>
        <w:t>The Group recognized</w:t>
      </w:r>
      <w:r w:rsidR="008E34AF" w:rsidRPr="00D12492">
        <w:rPr>
          <w:kern w:val="22"/>
          <w:szCs w:val="22"/>
        </w:rPr>
        <w:t xml:space="preserve"> </w:t>
      </w:r>
      <w:r w:rsidR="0015646E" w:rsidRPr="00D12492">
        <w:rPr>
          <w:kern w:val="22"/>
          <w:szCs w:val="22"/>
        </w:rPr>
        <w:t xml:space="preserve">that it would be </w:t>
      </w:r>
      <w:r w:rsidR="00A973B4" w:rsidRPr="00D12492">
        <w:rPr>
          <w:kern w:val="22"/>
          <w:szCs w:val="22"/>
        </w:rPr>
        <w:t>beneficial</w:t>
      </w:r>
      <w:r w:rsidR="0015646E" w:rsidRPr="00D12492">
        <w:rPr>
          <w:kern w:val="22"/>
          <w:szCs w:val="22"/>
        </w:rPr>
        <w:t xml:space="preserve"> for the </w:t>
      </w:r>
      <w:r w:rsidR="003146CD" w:rsidRPr="00D12492">
        <w:rPr>
          <w:kern w:val="22"/>
          <w:szCs w:val="22"/>
        </w:rPr>
        <w:t>i</w:t>
      </w:r>
      <w:r w:rsidR="0015646E" w:rsidRPr="00D12492">
        <w:rPr>
          <w:kern w:val="22"/>
          <w:szCs w:val="22"/>
        </w:rPr>
        <w:t xml:space="preserve">mplementation </w:t>
      </w:r>
      <w:r w:rsidR="003146CD" w:rsidRPr="00D12492">
        <w:rPr>
          <w:kern w:val="22"/>
          <w:szCs w:val="22"/>
        </w:rPr>
        <w:t>p</w:t>
      </w:r>
      <w:r w:rsidR="0015646E" w:rsidRPr="00D12492">
        <w:rPr>
          <w:kern w:val="22"/>
          <w:szCs w:val="22"/>
        </w:rPr>
        <w:t>lan for the Cartagena Proto</w:t>
      </w:r>
      <w:r w:rsidR="0063140A" w:rsidRPr="00D12492">
        <w:rPr>
          <w:kern w:val="22"/>
          <w:szCs w:val="22"/>
        </w:rPr>
        <w:t>co</w:t>
      </w:r>
      <w:r w:rsidR="0015646E" w:rsidRPr="00D12492">
        <w:rPr>
          <w:kern w:val="22"/>
          <w:szCs w:val="22"/>
        </w:rPr>
        <w:t xml:space="preserve">l and the </w:t>
      </w:r>
      <w:r w:rsidR="003146CD" w:rsidRPr="00D12492">
        <w:rPr>
          <w:kern w:val="22"/>
          <w:szCs w:val="22"/>
        </w:rPr>
        <w:t>c</w:t>
      </w:r>
      <w:r w:rsidR="0015646E" w:rsidRPr="00D12492">
        <w:rPr>
          <w:kern w:val="22"/>
          <w:szCs w:val="22"/>
        </w:rPr>
        <w:t>apacity-</w:t>
      </w:r>
      <w:r w:rsidR="003146CD" w:rsidRPr="00D12492">
        <w:rPr>
          <w:kern w:val="22"/>
          <w:szCs w:val="22"/>
        </w:rPr>
        <w:t>b</w:t>
      </w:r>
      <w:r w:rsidR="0015646E" w:rsidRPr="00D12492">
        <w:rPr>
          <w:kern w:val="22"/>
          <w:szCs w:val="22"/>
        </w:rPr>
        <w:t xml:space="preserve">uilding </w:t>
      </w:r>
      <w:r w:rsidR="003146CD" w:rsidRPr="00D12492">
        <w:rPr>
          <w:kern w:val="22"/>
          <w:szCs w:val="22"/>
        </w:rPr>
        <w:t>a</w:t>
      </w:r>
      <w:r w:rsidR="0015646E" w:rsidRPr="00D12492">
        <w:rPr>
          <w:kern w:val="22"/>
          <w:szCs w:val="22"/>
        </w:rPr>
        <w:t xml:space="preserve">ction </w:t>
      </w:r>
      <w:r w:rsidR="003146CD" w:rsidRPr="00D12492">
        <w:rPr>
          <w:kern w:val="22"/>
          <w:szCs w:val="22"/>
        </w:rPr>
        <w:t>p</w:t>
      </w:r>
      <w:r w:rsidR="0015646E" w:rsidRPr="00D12492">
        <w:rPr>
          <w:kern w:val="22"/>
          <w:szCs w:val="22"/>
        </w:rPr>
        <w:t xml:space="preserve">lan to be </w:t>
      </w:r>
      <w:r w:rsidR="0063140A" w:rsidRPr="00D12492">
        <w:rPr>
          <w:kern w:val="22"/>
          <w:szCs w:val="22"/>
        </w:rPr>
        <w:t xml:space="preserve">acknowledged in the post-2020 processes under the Convention. </w:t>
      </w:r>
      <w:r w:rsidR="0073401F" w:rsidRPr="00D12492">
        <w:rPr>
          <w:kern w:val="22"/>
          <w:szCs w:val="22"/>
        </w:rPr>
        <w:t xml:space="preserve">It also recognized that </w:t>
      </w:r>
      <w:r w:rsidR="0097028C" w:rsidRPr="00D12492">
        <w:rPr>
          <w:kern w:val="22"/>
          <w:szCs w:val="22"/>
        </w:rPr>
        <w:t xml:space="preserve">Parties to the </w:t>
      </w:r>
      <w:r w:rsidR="00097A7C" w:rsidRPr="00D12492">
        <w:rPr>
          <w:kern w:val="22"/>
          <w:szCs w:val="22"/>
        </w:rPr>
        <w:t>Cartagena Protocol</w:t>
      </w:r>
      <w:r w:rsidR="0097028C" w:rsidRPr="00D12492">
        <w:rPr>
          <w:kern w:val="22"/>
          <w:szCs w:val="22"/>
        </w:rPr>
        <w:t xml:space="preserve"> </w:t>
      </w:r>
      <w:r w:rsidR="00CE5AE7" w:rsidRPr="00D12492">
        <w:rPr>
          <w:kern w:val="22"/>
          <w:szCs w:val="22"/>
        </w:rPr>
        <w:t xml:space="preserve">could </w:t>
      </w:r>
      <w:r w:rsidR="00385AA3" w:rsidRPr="00D12492">
        <w:rPr>
          <w:kern w:val="22"/>
          <w:szCs w:val="22"/>
        </w:rPr>
        <w:t>facilitate</w:t>
      </w:r>
      <w:r w:rsidR="0097028C" w:rsidRPr="00D12492">
        <w:rPr>
          <w:kern w:val="22"/>
          <w:szCs w:val="22"/>
        </w:rPr>
        <w:t xml:space="preserve"> this</w:t>
      </w:r>
      <w:r w:rsidR="00097A7C" w:rsidRPr="00D12492">
        <w:rPr>
          <w:kern w:val="22"/>
          <w:szCs w:val="22"/>
        </w:rPr>
        <w:t xml:space="preserve"> </w:t>
      </w:r>
      <w:r w:rsidR="00F03295" w:rsidRPr="00D12492">
        <w:rPr>
          <w:kern w:val="22"/>
          <w:szCs w:val="22"/>
        </w:rPr>
        <w:t xml:space="preserve">through their </w:t>
      </w:r>
      <w:r w:rsidR="00E20B9B" w:rsidRPr="00D12492">
        <w:rPr>
          <w:kern w:val="22"/>
          <w:szCs w:val="22"/>
        </w:rPr>
        <w:t xml:space="preserve">proactive </w:t>
      </w:r>
      <w:r w:rsidR="00F03295" w:rsidRPr="00D12492">
        <w:rPr>
          <w:kern w:val="22"/>
          <w:szCs w:val="22"/>
        </w:rPr>
        <w:t>involvement in the</w:t>
      </w:r>
      <w:r w:rsidR="00097A7C" w:rsidRPr="00D12492">
        <w:rPr>
          <w:kern w:val="22"/>
          <w:szCs w:val="22"/>
        </w:rPr>
        <w:t xml:space="preserve"> post-2020</w:t>
      </w:r>
      <w:r w:rsidR="00F03295" w:rsidRPr="00D12492">
        <w:rPr>
          <w:kern w:val="22"/>
          <w:szCs w:val="22"/>
        </w:rPr>
        <w:t xml:space="preserve"> processes</w:t>
      </w:r>
      <w:r w:rsidR="00097A7C" w:rsidRPr="00D12492">
        <w:rPr>
          <w:kern w:val="22"/>
          <w:szCs w:val="22"/>
        </w:rPr>
        <w:t xml:space="preserve"> under the Convention.</w:t>
      </w:r>
    </w:p>
    <w:p w14:paraId="777E74AE" w14:textId="1651CB5A" w:rsidR="002C7773" w:rsidRPr="00D12492" w:rsidRDefault="00FE6A40" w:rsidP="008B2C9F">
      <w:pPr>
        <w:pStyle w:val="Para1"/>
        <w:numPr>
          <w:ilvl w:val="0"/>
          <w:numId w:val="18"/>
        </w:numPr>
        <w:suppressLineNumbers/>
        <w:tabs>
          <w:tab w:val="clear" w:pos="360"/>
        </w:tabs>
        <w:suppressAutoHyphens/>
        <w:rPr>
          <w:kern w:val="22"/>
          <w:szCs w:val="22"/>
        </w:rPr>
      </w:pPr>
      <w:r w:rsidRPr="00D12492">
        <w:rPr>
          <w:kern w:val="22"/>
          <w:szCs w:val="22"/>
        </w:rPr>
        <w:t>The Group also noted the</w:t>
      </w:r>
      <w:r w:rsidR="00C663E6" w:rsidRPr="00D12492">
        <w:rPr>
          <w:kern w:val="22"/>
          <w:szCs w:val="22"/>
        </w:rPr>
        <w:t xml:space="preserve"> importance of coordination </w:t>
      </w:r>
      <w:r w:rsidR="008D3C26" w:rsidRPr="00D12492">
        <w:rPr>
          <w:kern w:val="22"/>
          <w:szCs w:val="22"/>
        </w:rPr>
        <w:t xml:space="preserve">of the preparations for the various </w:t>
      </w:r>
      <w:r w:rsidR="00112A11" w:rsidRPr="00D12492">
        <w:rPr>
          <w:kern w:val="22"/>
          <w:szCs w:val="22"/>
        </w:rPr>
        <w:t>post-2020 processes</w:t>
      </w:r>
      <w:r w:rsidR="008D3C26" w:rsidRPr="00D12492">
        <w:rPr>
          <w:kern w:val="22"/>
          <w:szCs w:val="22"/>
        </w:rPr>
        <w:t xml:space="preserve"> by the Secretariat</w:t>
      </w:r>
      <w:r w:rsidRPr="00D12492">
        <w:rPr>
          <w:kern w:val="22"/>
          <w:szCs w:val="22"/>
        </w:rPr>
        <w:t>.</w:t>
      </w:r>
    </w:p>
    <w:p w14:paraId="15774256" w14:textId="2AAB65E9" w:rsidR="003E45CB" w:rsidRPr="00D12492" w:rsidRDefault="003E45CB" w:rsidP="00CA2AD1">
      <w:pPr>
        <w:pStyle w:val="HEADING"/>
        <w:suppressLineNumbers/>
        <w:suppressAutoHyphens/>
        <w:spacing w:before="120"/>
        <w:ind w:left="1712" w:hanging="992"/>
        <w:jc w:val="left"/>
        <w:outlineLvl w:val="0"/>
        <w:rPr>
          <w:kern w:val="22"/>
          <w:szCs w:val="22"/>
        </w:rPr>
      </w:pPr>
      <w:r w:rsidRPr="00D12492">
        <w:rPr>
          <w:kern w:val="22"/>
          <w:szCs w:val="22"/>
        </w:rPr>
        <w:t>Item 5.</w:t>
      </w:r>
      <w:r w:rsidRPr="00D12492">
        <w:rPr>
          <w:kern w:val="22"/>
          <w:szCs w:val="22"/>
        </w:rPr>
        <w:tab/>
      </w:r>
      <w:r w:rsidR="00382210" w:rsidRPr="00D12492">
        <w:rPr>
          <w:kern w:val="22"/>
          <w:szCs w:val="22"/>
        </w:rPr>
        <w:t>Implementation Plan for the Cartagena Protocol and Action Plan for Capacity-Building (2021-2030)</w:t>
      </w:r>
    </w:p>
    <w:p w14:paraId="60CDCD12" w14:textId="4B4EB85D" w:rsidR="00382210" w:rsidRPr="00D12492" w:rsidRDefault="00990C91" w:rsidP="008B2C9F">
      <w:pPr>
        <w:pStyle w:val="Para1"/>
        <w:numPr>
          <w:ilvl w:val="0"/>
          <w:numId w:val="18"/>
        </w:numPr>
        <w:suppressLineNumbers/>
        <w:tabs>
          <w:tab w:val="clear" w:pos="360"/>
        </w:tabs>
        <w:suppressAutoHyphens/>
        <w:rPr>
          <w:kern w:val="22"/>
          <w:szCs w:val="22"/>
        </w:rPr>
      </w:pPr>
      <w:r w:rsidRPr="00D12492">
        <w:rPr>
          <w:kern w:val="22"/>
          <w:szCs w:val="22"/>
        </w:rPr>
        <w:t>A representative of the Secretariat introduced the agenda item and the relevant document (</w:t>
      </w:r>
      <w:hyperlink r:id="rId25" w:history="1">
        <w:r w:rsidRPr="00D12492">
          <w:rPr>
            <w:rStyle w:val="Hyperlink"/>
            <w:kern w:val="22"/>
            <w:sz w:val="22"/>
            <w:szCs w:val="22"/>
          </w:rPr>
          <w:t>CBD/CP/LG/2020/1/3</w:t>
        </w:r>
      </w:hyperlink>
      <w:r w:rsidRPr="00D12492">
        <w:rPr>
          <w:kern w:val="22"/>
          <w:szCs w:val="22"/>
        </w:rPr>
        <w:t xml:space="preserve">), which contained the revised draft </w:t>
      </w:r>
      <w:r w:rsidR="00E23EC0" w:rsidRPr="00D12492">
        <w:rPr>
          <w:kern w:val="22"/>
          <w:szCs w:val="22"/>
        </w:rPr>
        <w:t>i</w:t>
      </w:r>
      <w:r w:rsidRPr="00D12492">
        <w:rPr>
          <w:kern w:val="22"/>
          <w:szCs w:val="22"/>
        </w:rPr>
        <w:t xml:space="preserve">mplementation </w:t>
      </w:r>
      <w:r w:rsidR="00E23EC0" w:rsidRPr="00D12492">
        <w:rPr>
          <w:kern w:val="22"/>
          <w:szCs w:val="22"/>
        </w:rPr>
        <w:t>p</w:t>
      </w:r>
      <w:r w:rsidRPr="00D12492">
        <w:rPr>
          <w:kern w:val="22"/>
          <w:szCs w:val="22"/>
        </w:rPr>
        <w:t xml:space="preserve">lan for the Cartagena Protocol and the </w:t>
      </w:r>
      <w:r w:rsidR="00E23EC0" w:rsidRPr="00D12492">
        <w:rPr>
          <w:kern w:val="22"/>
          <w:szCs w:val="22"/>
        </w:rPr>
        <w:t>c</w:t>
      </w:r>
      <w:r w:rsidRPr="00D12492">
        <w:rPr>
          <w:kern w:val="22"/>
          <w:szCs w:val="22"/>
        </w:rPr>
        <w:t>apacity-</w:t>
      </w:r>
      <w:r w:rsidR="00E23EC0" w:rsidRPr="00D12492">
        <w:rPr>
          <w:kern w:val="22"/>
          <w:szCs w:val="22"/>
        </w:rPr>
        <w:t>b</w:t>
      </w:r>
      <w:r w:rsidRPr="00D12492">
        <w:rPr>
          <w:kern w:val="22"/>
          <w:szCs w:val="22"/>
        </w:rPr>
        <w:t xml:space="preserve">uilding </w:t>
      </w:r>
      <w:r w:rsidR="00E23EC0" w:rsidRPr="00D12492">
        <w:rPr>
          <w:kern w:val="22"/>
          <w:szCs w:val="22"/>
        </w:rPr>
        <w:t>a</w:t>
      </w:r>
      <w:r w:rsidRPr="00D12492">
        <w:rPr>
          <w:kern w:val="22"/>
          <w:szCs w:val="22"/>
        </w:rPr>
        <w:t xml:space="preserve">ction </w:t>
      </w:r>
      <w:r w:rsidR="00E23EC0" w:rsidRPr="00D12492">
        <w:rPr>
          <w:kern w:val="22"/>
          <w:szCs w:val="22"/>
        </w:rPr>
        <w:t>p</w:t>
      </w:r>
      <w:r w:rsidRPr="00D12492">
        <w:rPr>
          <w:kern w:val="22"/>
          <w:szCs w:val="22"/>
        </w:rPr>
        <w:t xml:space="preserve">lan. </w:t>
      </w:r>
      <w:r w:rsidR="001652D9" w:rsidRPr="00D12492">
        <w:rPr>
          <w:kern w:val="22"/>
          <w:szCs w:val="22"/>
        </w:rPr>
        <w:t xml:space="preserve">He explained that the revised draft of the </w:t>
      </w:r>
      <w:r w:rsidR="00F1588A" w:rsidRPr="00D12492">
        <w:rPr>
          <w:kern w:val="22"/>
          <w:szCs w:val="22"/>
        </w:rPr>
        <w:t xml:space="preserve">two </w:t>
      </w:r>
      <w:r w:rsidR="00E23EC0" w:rsidRPr="00D12492">
        <w:rPr>
          <w:kern w:val="22"/>
          <w:szCs w:val="22"/>
        </w:rPr>
        <w:t>p</w:t>
      </w:r>
      <w:r w:rsidR="001652D9" w:rsidRPr="00D12492">
        <w:rPr>
          <w:kern w:val="22"/>
          <w:szCs w:val="22"/>
        </w:rPr>
        <w:t xml:space="preserve">lans had been prepared </w:t>
      </w:r>
      <w:r w:rsidR="005A4434" w:rsidRPr="00D12492">
        <w:rPr>
          <w:kern w:val="22"/>
          <w:szCs w:val="22"/>
        </w:rPr>
        <w:t>with due</w:t>
      </w:r>
      <w:r w:rsidR="001652D9" w:rsidRPr="00D12492">
        <w:rPr>
          <w:kern w:val="22"/>
          <w:szCs w:val="22"/>
        </w:rPr>
        <w:t xml:space="preserve"> account </w:t>
      </w:r>
      <w:r w:rsidR="005A4434" w:rsidRPr="00D12492">
        <w:rPr>
          <w:kern w:val="22"/>
          <w:szCs w:val="22"/>
        </w:rPr>
        <w:t xml:space="preserve">taken of </w:t>
      </w:r>
      <w:r w:rsidR="001652D9" w:rsidRPr="00D12492">
        <w:rPr>
          <w:kern w:val="22"/>
          <w:szCs w:val="22"/>
        </w:rPr>
        <w:t xml:space="preserve">the views provided through </w:t>
      </w:r>
      <w:r w:rsidR="00636977" w:rsidRPr="00D12492">
        <w:rPr>
          <w:kern w:val="22"/>
          <w:szCs w:val="22"/>
        </w:rPr>
        <w:t xml:space="preserve">a review process that had taken place from </w:t>
      </w:r>
      <w:r w:rsidR="009B7AE9" w:rsidRPr="00D12492">
        <w:rPr>
          <w:kern w:val="22"/>
          <w:szCs w:val="22"/>
        </w:rPr>
        <w:t>5</w:t>
      </w:r>
      <w:r w:rsidR="00D93CFF" w:rsidRPr="00D12492">
        <w:rPr>
          <w:kern w:val="22"/>
          <w:szCs w:val="22"/>
        </w:rPr>
        <w:t> </w:t>
      </w:r>
      <w:r w:rsidR="009B7AE9" w:rsidRPr="00D12492">
        <w:rPr>
          <w:kern w:val="22"/>
          <w:szCs w:val="22"/>
        </w:rPr>
        <w:t xml:space="preserve">December 2019 to </w:t>
      </w:r>
      <w:r w:rsidR="008158D3" w:rsidRPr="00D12492">
        <w:rPr>
          <w:kern w:val="22"/>
          <w:szCs w:val="22"/>
        </w:rPr>
        <w:t>17</w:t>
      </w:r>
      <w:r w:rsidR="00D93CFF" w:rsidRPr="00D12492">
        <w:rPr>
          <w:kern w:val="22"/>
          <w:szCs w:val="22"/>
        </w:rPr>
        <w:t> </w:t>
      </w:r>
      <w:r w:rsidR="008158D3" w:rsidRPr="00D12492">
        <w:rPr>
          <w:kern w:val="22"/>
          <w:szCs w:val="22"/>
        </w:rPr>
        <w:t>January</w:t>
      </w:r>
      <w:r w:rsidR="00D93CFF" w:rsidRPr="00D12492">
        <w:rPr>
          <w:kern w:val="22"/>
          <w:szCs w:val="22"/>
        </w:rPr>
        <w:t> </w:t>
      </w:r>
      <w:r w:rsidR="008158D3" w:rsidRPr="00D12492">
        <w:rPr>
          <w:kern w:val="22"/>
          <w:szCs w:val="22"/>
        </w:rPr>
        <w:t>2020</w:t>
      </w:r>
      <w:r w:rsidR="00B649DD" w:rsidRPr="00D12492">
        <w:rPr>
          <w:kern w:val="22"/>
          <w:szCs w:val="22"/>
        </w:rPr>
        <w:t>.</w:t>
      </w:r>
    </w:p>
    <w:p w14:paraId="53F62604" w14:textId="01A7FD65" w:rsidR="001F2843" w:rsidRPr="00D12492" w:rsidRDefault="0044772C" w:rsidP="008B2C9F">
      <w:pPr>
        <w:pStyle w:val="Para1"/>
        <w:numPr>
          <w:ilvl w:val="0"/>
          <w:numId w:val="18"/>
        </w:numPr>
        <w:suppressLineNumbers/>
        <w:tabs>
          <w:tab w:val="clear" w:pos="360"/>
        </w:tabs>
        <w:suppressAutoHyphens/>
        <w:rPr>
          <w:kern w:val="22"/>
          <w:szCs w:val="22"/>
        </w:rPr>
      </w:pPr>
      <w:r w:rsidRPr="00D12492">
        <w:rPr>
          <w:kern w:val="22"/>
          <w:szCs w:val="22"/>
        </w:rPr>
        <w:t xml:space="preserve">The representative of the Secretariat </w:t>
      </w:r>
      <w:r w:rsidR="00211D5A" w:rsidRPr="00D12492">
        <w:rPr>
          <w:kern w:val="22"/>
          <w:szCs w:val="22"/>
        </w:rPr>
        <w:t xml:space="preserve">indicated </w:t>
      </w:r>
      <w:r w:rsidRPr="00D12492">
        <w:rPr>
          <w:kern w:val="22"/>
          <w:szCs w:val="22"/>
        </w:rPr>
        <w:t xml:space="preserve">that the two </w:t>
      </w:r>
      <w:r w:rsidR="00C32381" w:rsidRPr="00D12492">
        <w:rPr>
          <w:kern w:val="22"/>
          <w:szCs w:val="22"/>
        </w:rPr>
        <w:t>p</w:t>
      </w:r>
      <w:r w:rsidRPr="00D12492">
        <w:rPr>
          <w:kern w:val="22"/>
          <w:szCs w:val="22"/>
        </w:rPr>
        <w:t xml:space="preserve">lans had </w:t>
      </w:r>
      <w:r w:rsidR="00A9424B" w:rsidRPr="00D12492">
        <w:rPr>
          <w:kern w:val="22"/>
          <w:szCs w:val="22"/>
        </w:rPr>
        <w:t xml:space="preserve">been presented alongside one another to </w:t>
      </w:r>
      <w:r w:rsidR="00856F84" w:rsidRPr="00D12492">
        <w:rPr>
          <w:kern w:val="22"/>
          <w:szCs w:val="22"/>
        </w:rPr>
        <w:t>show the</w:t>
      </w:r>
      <w:r w:rsidR="00F365CE" w:rsidRPr="00D12492">
        <w:rPr>
          <w:kern w:val="22"/>
          <w:szCs w:val="22"/>
        </w:rPr>
        <w:t>ir</w:t>
      </w:r>
      <w:r w:rsidR="00856F84" w:rsidRPr="00D12492">
        <w:rPr>
          <w:kern w:val="22"/>
          <w:szCs w:val="22"/>
        </w:rPr>
        <w:t xml:space="preserve"> alignment and complementarity </w:t>
      </w:r>
      <w:r w:rsidR="00F365CE" w:rsidRPr="00D12492">
        <w:rPr>
          <w:kern w:val="22"/>
          <w:szCs w:val="22"/>
        </w:rPr>
        <w:t>and</w:t>
      </w:r>
      <w:r w:rsidR="00856F84" w:rsidRPr="00D12492">
        <w:rPr>
          <w:kern w:val="22"/>
          <w:szCs w:val="22"/>
        </w:rPr>
        <w:t xml:space="preserve"> to avoid duplication.</w:t>
      </w:r>
    </w:p>
    <w:p w14:paraId="4567C10B" w14:textId="19F35CC2" w:rsidR="001F2843" w:rsidRPr="00D12492" w:rsidRDefault="005E44E3"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F256C1" w:rsidRPr="00D12492">
        <w:rPr>
          <w:kern w:val="22"/>
          <w:szCs w:val="22"/>
        </w:rPr>
        <w:t xml:space="preserve">welcomed </w:t>
      </w:r>
      <w:r w:rsidR="00C52E44" w:rsidRPr="00D12492">
        <w:rPr>
          <w:kern w:val="22"/>
          <w:szCs w:val="22"/>
        </w:rPr>
        <w:t xml:space="preserve">the </w:t>
      </w:r>
      <w:r w:rsidR="00F256C1" w:rsidRPr="00D12492">
        <w:rPr>
          <w:kern w:val="22"/>
          <w:szCs w:val="22"/>
        </w:rPr>
        <w:t xml:space="preserve">revised draft </w:t>
      </w:r>
      <w:r w:rsidR="00484AFC" w:rsidRPr="00D12492">
        <w:rPr>
          <w:kern w:val="22"/>
          <w:szCs w:val="22"/>
        </w:rPr>
        <w:t>i</w:t>
      </w:r>
      <w:r w:rsidR="00F256C1" w:rsidRPr="00D12492">
        <w:rPr>
          <w:kern w:val="22"/>
          <w:szCs w:val="22"/>
        </w:rPr>
        <w:t xml:space="preserve">mplementation </w:t>
      </w:r>
      <w:r w:rsidR="00484AFC" w:rsidRPr="00D12492">
        <w:rPr>
          <w:kern w:val="22"/>
          <w:szCs w:val="22"/>
        </w:rPr>
        <w:t>p</w:t>
      </w:r>
      <w:r w:rsidR="00F256C1" w:rsidRPr="00D12492">
        <w:rPr>
          <w:kern w:val="22"/>
          <w:szCs w:val="22"/>
        </w:rPr>
        <w:t xml:space="preserve">lan for the Cartagena Protocol and </w:t>
      </w:r>
      <w:r w:rsidR="00484AFC" w:rsidRPr="00D12492">
        <w:rPr>
          <w:kern w:val="22"/>
          <w:szCs w:val="22"/>
        </w:rPr>
        <w:t>c</w:t>
      </w:r>
      <w:r w:rsidR="00F256C1" w:rsidRPr="00D12492">
        <w:rPr>
          <w:kern w:val="22"/>
          <w:szCs w:val="22"/>
        </w:rPr>
        <w:t>apacity</w:t>
      </w:r>
      <w:r w:rsidR="00484AFC" w:rsidRPr="00D12492">
        <w:rPr>
          <w:kern w:val="22"/>
          <w:szCs w:val="22"/>
        </w:rPr>
        <w:noBreakHyphen/>
        <w:t>b</w:t>
      </w:r>
      <w:r w:rsidR="00F256C1" w:rsidRPr="00D12492">
        <w:rPr>
          <w:kern w:val="22"/>
          <w:szCs w:val="22"/>
        </w:rPr>
        <w:t xml:space="preserve">uilding </w:t>
      </w:r>
      <w:r w:rsidR="00484AFC" w:rsidRPr="00D12492">
        <w:rPr>
          <w:kern w:val="22"/>
          <w:szCs w:val="22"/>
        </w:rPr>
        <w:t>a</w:t>
      </w:r>
      <w:r w:rsidR="00F256C1" w:rsidRPr="00D12492">
        <w:rPr>
          <w:kern w:val="22"/>
          <w:szCs w:val="22"/>
        </w:rPr>
        <w:t xml:space="preserve">ction </w:t>
      </w:r>
      <w:r w:rsidR="00484AFC" w:rsidRPr="00D12492">
        <w:rPr>
          <w:kern w:val="22"/>
          <w:szCs w:val="22"/>
        </w:rPr>
        <w:t>p</w:t>
      </w:r>
      <w:r w:rsidR="00F256C1" w:rsidRPr="00D12492">
        <w:rPr>
          <w:kern w:val="22"/>
          <w:szCs w:val="22"/>
        </w:rPr>
        <w:t xml:space="preserve">lan </w:t>
      </w:r>
      <w:r w:rsidR="005F1D37" w:rsidRPr="00D12492">
        <w:rPr>
          <w:kern w:val="22"/>
          <w:szCs w:val="22"/>
        </w:rPr>
        <w:t xml:space="preserve">and noted </w:t>
      </w:r>
      <w:r w:rsidR="004E6E54" w:rsidRPr="00D12492">
        <w:rPr>
          <w:kern w:val="22"/>
          <w:szCs w:val="22"/>
        </w:rPr>
        <w:t xml:space="preserve">with appreciation </w:t>
      </w:r>
      <w:r w:rsidR="005F1D37" w:rsidRPr="00D12492">
        <w:rPr>
          <w:kern w:val="22"/>
          <w:szCs w:val="22"/>
        </w:rPr>
        <w:t>the changes and improvements made since its thirteenth meeting</w:t>
      </w:r>
      <w:r w:rsidR="00FD50D9" w:rsidRPr="00D12492">
        <w:rPr>
          <w:kern w:val="22"/>
          <w:szCs w:val="22"/>
        </w:rPr>
        <w:t xml:space="preserve">, including the </w:t>
      </w:r>
      <w:r w:rsidR="00873C8F" w:rsidRPr="00D12492">
        <w:rPr>
          <w:kern w:val="22"/>
          <w:szCs w:val="22"/>
        </w:rPr>
        <w:t>narrative introduction</w:t>
      </w:r>
      <w:r w:rsidR="00167E06" w:rsidRPr="00D12492">
        <w:rPr>
          <w:kern w:val="22"/>
          <w:szCs w:val="22"/>
        </w:rPr>
        <w:t>.</w:t>
      </w:r>
      <w:r w:rsidR="001F2843" w:rsidRPr="00D12492">
        <w:rPr>
          <w:kern w:val="22"/>
          <w:szCs w:val="22"/>
        </w:rPr>
        <w:t xml:space="preserve"> It was recalled that the plans had been developed in response to two decisions, CP-9/3 and CP-9/7, and that there </w:t>
      </w:r>
      <w:r w:rsidR="007A0E5C" w:rsidRPr="00D12492">
        <w:rPr>
          <w:kern w:val="22"/>
          <w:szCs w:val="22"/>
        </w:rPr>
        <w:t xml:space="preserve">might </w:t>
      </w:r>
      <w:r w:rsidR="001F2843" w:rsidRPr="00D12492">
        <w:rPr>
          <w:kern w:val="22"/>
          <w:szCs w:val="22"/>
        </w:rPr>
        <w:t xml:space="preserve">be the expectation that they </w:t>
      </w:r>
      <w:r w:rsidR="007A0E5C" w:rsidRPr="00D12492">
        <w:rPr>
          <w:kern w:val="22"/>
          <w:szCs w:val="22"/>
        </w:rPr>
        <w:t xml:space="preserve">would </w:t>
      </w:r>
      <w:r w:rsidR="001F2843" w:rsidRPr="00D12492">
        <w:rPr>
          <w:kern w:val="22"/>
          <w:szCs w:val="22"/>
        </w:rPr>
        <w:t>be adopted as two separate documents.</w:t>
      </w:r>
    </w:p>
    <w:p w14:paraId="335A5927" w14:textId="254ADEEE" w:rsidR="00683A27" w:rsidRPr="00D12492" w:rsidRDefault="00367EEF" w:rsidP="008B2C9F">
      <w:pPr>
        <w:pStyle w:val="Para1"/>
        <w:numPr>
          <w:ilvl w:val="0"/>
          <w:numId w:val="18"/>
        </w:numPr>
        <w:suppressLineNumbers/>
        <w:tabs>
          <w:tab w:val="clear" w:pos="360"/>
        </w:tabs>
        <w:suppressAutoHyphens/>
        <w:rPr>
          <w:kern w:val="22"/>
          <w:szCs w:val="22"/>
        </w:rPr>
      </w:pPr>
      <w:r w:rsidRPr="00D12492">
        <w:rPr>
          <w:kern w:val="22"/>
          <w:szCs w:val="22"/>
        </w:rPr>
        <w:t>The Group recalled decision CP-9/3</w:t>
      </w:r>
      <w:r w:rsidR="008045C6" w:rsidRPr="00D12492">
        <w:rPr>
          <w:kern w:val="22"/>
          <w:szCs w:val="22"/>
        </w:rPr>
        <w:t>,</w:t>
      </w:r>
      <w:r w:rsidRPr="00D12492">
        <w:rPr>
          <w:kern w:val="22"/>
          <w:szCs w:val="22"/>
        </w:rPr>
        <w:t xml:space="preserve"> in which it had been requested to review, at its </w:t>
      </w:r>
      <w:r w:rsidR="00FD1FDE" w:rsidRPr="00D12492">
        <w:rPr>
          <w:kern w:val="22"/>
          <w:szCs w:val="22"/>
        </w:rPr>
        <w:t xml:space="preserve">current </w:t>
      </w:r>
      <w:r w:rsidRPr="00D12492">
        <w:rPr>
          <w:kern w:val="22"/>
          <w:szCs w:val="22"/>
        </w:rPr>
        <w:t xml:space="preserve">meeting, the final draft of the </w:t>
      </w:r>
      <w:r w:rsidR="007E6C9C" w:rsidRPr="00D12492">
        <w:rPr>
          <w:kern w:val="22"/>
          <w:szCs w:val="22"/>
        </w:rPr>
        <w:t>c</w:t>
      </w:r>
      <w:r w:rsidRPr="00D12492">
        <w:rPr>
          <w:kern w:val="22"/>
          <w:szCs w:val="22"/>
        </w:rPr>
        <w:t>apacity-</w:t>
      </w:r>
      <w:r w:rsidR="007E6C9C" w:rsidRPr="00D12492">
        <w:rPr>
          <w:kern w:val="22"/>
          <w:szCs w:val="22"/>
        </w:rPr>
        <w:t>b</w:t>
      </w:r>
      <w:r w:rsidRPr="00D12492">
        <w:rPr>
          <w:kern w:val="22"/>
          <w:szCs w:val="22"/>
        </w:rPr>
        <w:t xml:space="preserve">uilding </w:t>
      </w:r>
      <w:r w:rsidR="007E6C9C" w:rsidRPr="00D12492">
        <w:rPr>
          <w:kern w:val="22"/>
          <w:szCs w:val="22"/>
        </w:rPr>
        <w:t>a</w:t>
      </w:r>
      <w:r w:rsidRPr="00D12492">
        <w:rPr>
          <w:kern w:val="22"/>
          <w:szCs w:val="22"/>
        </w:rPr>
        <w:t xml:space="preserve">ction </w:t>
      </w:r>
      <w:r w:rsidR="007E6C9C" w:rsidRPr="00D12492">
        <w:rPr>
          <w:kern w:val="22"/>
          <w:szCs w:val="22"/>
        </w:rPr>
        <w:t>p</w:t>
      </w:r>
      <w:r w:rsidRPr="00D12492">
        <w:rPr>
          <w:kern w:val="22"/>
          <w:szCs w:val="22"/>
        </w:rPr>
        <w:t xml:space="preserve">lan and provided </w:t>
      </w:r>
      <w:r w:rsidR="00F02B66" w:rsidRPr="00D12492">
        <w:rPr>
          <w:kern w:val="22"/>
          <w:szCs w:val="22"/>
        </w:rPr>
        <w:t xml:space="preserve">the following </w:t>
      </w:r>
      <w:r w:rsidR="00DD265D" w:rsidRPr="00D12492">
        <w:rPr>
          <w:kern w:val="22"/>
          <w:szCs w:val="22"/>
        </w:rPr>
        <w:t>input</w:t>
      </w:r>
      <w:r w:rsidR="00993809" w:rsidRPr="00D12492">
        <w:rPr>
          <w:kern w:val="22"/>
          <w:szCs w:val="22"/>
        </w:rPr>
        <w:t xml:space="preserve"> on the </w:t>
      </w:r>
      <w:r w:rsidR="00993809" w:rsidRPr="00D12492">
        <w:rPr>
          <w:i/>
          <w:iCs/>
          <w:kern w:val="22"/>
          <w:szCs w:val="22"/>
        </w:rPr>
        <w:t xml:space="preserve">key areas </w:t>
      </w:r>
      <w:r w:rsidR="00576F3F" w:rsidRPr="00D12492">
        <w:rPr>
          <w:i/>
          <w:iCs/>
          <w:kern w:val="22"/>
          <w:szCs w:val="22"/>
        </w:rPr>
        <w:t>for capacity building</w:t>
      </w:r>
      <w:r w:rsidR="00993809" w:rsidRPr="00D12492">
        <w:rPr>
          <w:kern w:val="22"/>
          <w:szCs w:val="22"/>
        </w:rPr>
        <w:t xml:space="preserve"> and the </w:t>
      </w:r>
      <w:r w:rsidR="00334B0A" w:rsidRPr="00D12492">
        <w:rPr>
          <w:i/>
          <w:iCs/>
          <w:kern w:val="22"/>
          <w:szCs w:val="22"/>
        </w:rPr>
        <w:t>c</w:t>
      </w:r>
      <w:r w:rsidR="00F25C54" w:rsidRPr="00D12492">
        <w:rPr>
          <w:i/>
          <w:iCs/>
          <w:kern w:val="22"/>
          <w:szCs w:val="22"/>
        </w:rPr>
        <w:t>apacity</w:t>
      </w:r>
      <w:r w:rsidR="00BD7631" w:rsidRPr="00D12492">
        <w:rPr>
          <w:i/>
          <w:iCs/>
          <w:kern w:val="22"/>
          <w:szCs w:val="22"/>
        </w:rPr>
        <w:t>-</w:t>
      </w:r>
      <w:r w:rsidR="00F25C54" w:rsidRPr="00D12492">
        <w:rPr>
          <w:i/>
          <w:iCs/>
          <w:kern w:val="22"/>
          <w:szCs w:val="22"/>
        </w:rPr>
        <w:t>building activities</w:t>
      </w:r>
      <w:r w:rsidR="00D87625" w:rsidRPr="00D12492">
        <w:rPr>
          <w:kern w:val="22"/>
          <w:szCs w:val="22"/>
        </w:rPr>
        <w:t>:</w:t>
      </w:r>
    </w:p>
    <w:p w14:paraId="55245317" w14:textId="3E8D9E50" w:rsidR="00450130" w:rsidRPr="00D12492" w:rsidRDefault="00993809" w:rsidP="00FD1FDE">
      <w:pPr>
        <w:pStyle w:val="Para1"/>
        <w:numPr>
          <w:ilvl w:val="0"/>
          <w:numId w:val="35"/>
        </w:numPr>
        <w:suppressLineNumbers/>
        <w:suppressAutoHyphens/>
        <w:spacing w:before="0"/>
        <w:ind w:left="0" w:firstLine="720"/>
        <w:rPr>
          <w:kern w:val="22"/>
          <w:szCs w:val="22"/>
        </w:rPr>
      </w:pPr>
      <w:r w:rsidRPr="00D12492">
        <w:rPr>
          <w:i/>
          <w:iCs/>
          <w:kern w:val="22"/>
          <w:szCs w:val="22"/>
        </w:rPr>
        <w:t>Goal A.1, k</w:t>
      </w:r>
      <w:r w:rsidR="009549F0" w:rsidRPr="00D12492">
        <w:rPr>
          <w:i/>
          <w:iCs/>
          <w:kern w:val="22"/>
          <w:szCs w:val="22"/>
        </w:rPr>
        <w:t xml:space="preserve">ey area </w:t>
      </w:r>
      <w:r w:rsidR="00433B96" w:rsidRPr="00D12492">
        <w:rPr>
          <w:i/>
          <w:iCs/>
          <w:kern w:val="22"/>
          <w:szCs w:val="22"/>
        </w:rPr>
        <w:t>(</w:t>
      </w:r>
      <w:r w:rsidR="009549F0" w:rsidRPr="00D12492">
        <w:rPr>
          <w:i/>
          <w:iCs/>
          <w:kern w:val="22"/>
          <w:szCs w:val="22"/>
        </w:rPr>
        <w:t>2</w:t>
      </w:r>
      <w:r w:rsidR="00433B96" w:rsidRPr="00D12492">
        <w:rPr>
          <w:i/>
          <w:iCs/>
          <w:kern w:val="22"/>
          <w:szCs w:val="22"/>
        </w:rPr>
        <w:t>)</w:t>
      </w:r>
      <w:r w:rsidR="005E4DB0" w:rsidRPr="00D12492">
        <w:rPr>
          <w:kern w:val="22"/>
          <w:szCs w:val="22"/>
        </w:rPr>
        <w:t xml:space="preserve"> should be rephrased</w:t>
      </w:r>
      <w:r w:rsidR="008C46DC" w:rsidRPr="00D12492">
        <w:rPr>
          <w:kern w:val="22"/>
          <w:szCs w:val="22"/>
        </w:rPr>
        <w:t xml:space="preserve"> </w:t>
      </w:r>
      <w:r w:rsidR="005E4DB0" w:rsidRPr="00D12492">
        <w:rPr>
          <w:kern w:val="22"/>
          <w:szCs w:val="22"/>
        </w:rPr>
        <w:t>as follows: “Strengthening capacities of competent national authorities”</w:t>
      </w:r>
      <w:r w:rsidR="00EC52CE" w:rsidRPr="00D12492">
        <w:rPr>
          <w:kern w:val="22"/>
          <w:szCs w:val="22"/>
        </w:rPr>
        <w:t>;</w:t>
      </w:r>
    </w:p>
    <w:p w14:paraId="00DE16A6" w14:textId="61B593AF" w:rsidR="005E4DB0" w:rsidRPr="00D12492" w:rsidRDefault="00460A57"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Goal A.2, key are</w:t>
      </w:r>
      <w:r w:rsidR="00965BEA" w:rsidRPr="00D12492">
        <w:rPr>
          <w:i/>
          <w:iCs/>
          <w:kern w:val="22"/>
          <w:szCs w:val="22"/>
        </w:rPr>
        <w:t>a</w:t>
      </w:r>
      <w:r w:rsidRPr="00D12492">
        <w:rPr>
          <w:i/>
          <w:iCs/>
          <w:kern w:val="22"/>
          <w:szCs w:val="22"/>
        </w:rPr>
        <w:t xml:space="preserve"> </w:t>
      </w:r>
      <w:r w:rsidR="00284877" w:rsidRPr="00D12492">
        <w:rPr>
          <w:i/>
          <w:iCs/>
          <w:kern w:val="22"/>
          <w:szCs w:val="22"/>
        </w:rPr>
        <w:t>(</w:t>
      </w:r>
      <w:r w:rsidRPr="00D12492">
        <w:rPr>
          <w:i/>
          <w:iCs/>
          <w:kern w:val="22"/>
          <w:szCs w:val="22"/>
        </w:rPr>
        <w:t>2</w:t>
      </w:r>
      <w:r w:rsidR="00284877" w:rsidRPr="00D12492">
        <w:rPr>
          <w:i/>
          <w:iCs/>
          <w:kern w:val="22"/>
          <w:szCs w:val="22"/>
        </w:rPr>
        <w:t>)</w:t>
      </w:r>
      <w:r w:rsidRPr="00D12492">
        <w:rPr>
          <w:i/>
          <w:iCs/>
          <w:kern w:val="22"/>
          <w:szCs w:val="22"/>
        </w:rPr>
        <w:t xml:space="preserve"> </w:t>
      </w:r>
      <w:r w:rsidR="00E772B8" w:rsidRPr="00D12492">
        <w:rPr>
          <w:kern w:val="22"/>
          <w:szCs w:val="22"/>
        </w:rPr>
        <w:t xml:space="preserve">should </w:t>
      </w:r>
      <w:r w:rsidR="00BB3D6D" w:rsidRPr="00D12492">
        <w:rPr>
          <w:kern w:val="22"/>
          <w:szCs w:val="22"/>
        </w:rPr>
        <w:t xml:space="preserve">be rephrased </w:t>
      </w:r>
      <w:r w:rsidR="00F93B3B" w:rsidRPr="00D12492">
        <w:rPr>
          <w:kern w:val="22"/>
          <w:szCs w:val="22"/>
        </w:rPr>
        <w:t xml:space="preserve">to also address </w:t>
      </w:r>
      <w:r w:rsidR="00754CAC" w:rsidRPr="00D12492">
        <w:rPr>
          <w:kern w:val="22"/>
          <w:szCs w:val="22"/>
        </w:rPr>
        <w:t xml:space="preserve">the </w:t>
      </w:r>
      <w:r w:rsidR="00B07B36" w:rsidRPr="00D12492">
        <w:rPr>
          <w:i/>
          <w:iCs/>
          <w:kern w:val="22"/>
          <w:szCs w:val="22"/>
        </w:rPr>
        <w:t xml:space="preserve">effective </w:t>
      </w:r>
      <w:r w:rsidR="00754CAC" w:rsidRPr="00D12492">
        <w:rPr>
          <w:i/>
          <w:iCs/>
          <w:kern w:val="22"/>
          <w:szCs w:val="22"/>
        </w:rPr>
        <w:t>use</w:t>
      </w:r>
      <w:r w:rsidR="00754CAC" w:rsidRPr="00D12492">
        <w:rPr>
          <w:kern w:val="22"/>
          <w:szCs w:val="22"/>
        </w:rPr>
        <w:t xml:space="preserve"> of information</w:t>
      </w:r>
      <w:r w:rsidR="00EC52CE" w:rsidRPr="00D12492">
        <w:rPr>
          <w:kern w:val="22"/>
          <w:szCs w:val="22"/>
        </w:rPr>
        <w:t>;</w:t>
      </w:r>
    </w:p>
    <w:p w14:paraId="1E279DF2" w14:textId="19F22A14" w:rsidR="00EF082E" w:rsidRPr="00D12492" w:rsidRDefault="00965BEA"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 A.2, activity </w:t>
      </w:r>
      <w:r w:rsidR="003F7589" w:rsidRPr="00D12492">
        <w:rPr>
          <w:i/>
          <w:iCs/>
          <w:kern w:val="22"/>
          <w:szCs w:val="22"/>
        </w:rPr>
        <w:t>(</w:t>
      </w:r>
      <w:r w:rsidRPr="00D12492">
        <w:rPr>
          <w:i/>
          <w:iCs/>
          <w:kern w:val="22"/>
          <w:szCs w:val="22"/>
        </w:rPr>
        <w:t>ii</w:t>
      </w:r>
      <w:r w:rsidR="00284877" w:rsidRPr="00D12492">
        <w:rPr>
          <w:i/>
          <w:iCs/>
          <w:kern w:val="22"/>
          <w:szCs w:val="22"/>
        </w:rPr>
        <w:t>)</w:t>
      </w:r>
      <w:r w:rsidR="00A91D25" w:rsidRPr="00D12492">
        <w:rPr>
          <w:i/>
          <w:iCs/>
          <w:kern w:val="22"/>
          <w:szCs w:val="22"/>
        </w:rPr>
        <w:t>,</w:t>
      </w:r>
      <w:r w:rsidRPr="00D12492">
        <w:rPr>
          <w:i/>
          <w:iCs/>
          <w:kern w:val="22"/>
          <w:szCs w:val="22"/>
        </w:rPr>
        <w:t xml:space="preserve"> </w:t>
      </w:r>
      <w:r w:rsidR="00877E07" w:rsidRPr="00D12492">
        <w:rPr>
          <w:kern w:val="22"/>
          <w:szCs w:val="22"/>
        </w:rPr>
        <w:t xml:space="preserve">the </w:t>
      </w:r>
      <w:r w:rsidR="00EC52CE" w:rsidRPr="00D12492">
        <w:rPr>
          <w:kern w:val="22"/>
          <w:szCs w:val="22"/>
        </w:rPr>
        <w:t xml:space="preserve">reference to </w:t>
      </w:r>
      <w:r w:rsidR="009A195F" w:rsidRPr="00D12492">
        <w:rPr>
          <w:kern w:val="22"/>
          <w:szCs w:val="22"/>
        </w:rPr>
        <w:t>“</w:t>
      </w:r>
      <w:r w:rsidR="00EC52CE" w:rsidRPr="00D12492">
        <w:rPr>
          <w:kern w:val="22"/>
          <w:szCs w:val="22"/>
        </w:rPr>
        <w:t>specific target groups</w:t>
      </w:r>
      <w:r w:rsidR="009A195F" w:rsidRPr="00D12492">
        <w:rPr>
          <w:kern w:val="22"/>
          <w:szCs w:val="22"/>
        </w:rPr>
        <w:t>”</w:t>
      </w:r>
      <w:r w:rsidR="002D4BB0" w:rsidRPr="00D12492">
        <w:rPr>
          <w:kern w:val="22"/>
          <w:szCs w:val="22"/>
        </w:rPr>
        <w:t xml:space="preserve"> should be deleted</w:t>
      </w:r>
      <w:r w:rsidR="00EC52CE" w:rsidRPr="00D12492">
        <w:rPr>
          <w:kern w:val="22"/>
          <w:szCs w:val="22"/>
        </w:rPr>
        <w:t>;</w:t>
      </w:r>
    </w:p>
    <w:p w14:paraId="1BC429BF" w14:textId="65EDEDDE" w:rsidR="00094476" w:rsidRPr="00D12492" w:rsidRDefault="00CB0825"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 A.4, activity </w:t>
      </w:r>
      <w:r w:rsidR="003A2F00" w:rsidRPr="00D12492">
        <w:rPr>
          <w:i/>
          <w:iCs/>
          <w:kern w:val="22"/>
          <w:szCs w:val="22"/>
        </w:rPr>
        <w:t>(</w:t>
      </w:r>
      <w:proofErr w:type="spellStart"/>
      <w:r w:rsidRPr="00D12492">
        <w:rPr>
          <w:i/>
          <w:iCs/>
          <w:kern w:val="22"/>
          <w:szCs w:val="22"/>
        </w:rPr>
        <w:t>i</w:t>
      </w:r>
      <w:proofErr w:type="spellEnd"/>
      <w:r w:rsidR="003A2F00" w:rsidRPr="00D12492">
        <w:rPr>
          <w:i/>
          <w:iCs/>
          <w:kern w:val="22"/>
          <w:szCs w:val="22"/>
        </w:rPr>
        <w:t>)</w:t>
      </w:r>
      <w:r w:rsidRPr="00D12492">
        <w:rPr>
          <w:i/>
          <w:iCs/>
          <w:kern w:val="22"/>
          <w:szCs w:val="22"/>
        </w:rPr>
        <w:t xml:space="preserve"> </w:t>
      </w:r>
      <w:r w:rsidRPr="00D12492">
        <w:rPr>
          <w:kern w:val="22"/>
          <w:szCs w:val="22"/>
        </w:rPr>
        <w:t>should be rephrased as follows</w:t>
      </w:r>
      <w:r w:rsidR="00FA1450" w:rsidRPr="00D12492">
        <w:rPr>
          <w:kern w:val="22"/>
          <w:szCs w:val="22"/>
        </w:rPr>
        <w:t>:</w:t>
      </w:r>
      <w:r w:rsidRPr="00D12492">
        <w:rPr>
          <w:kern w:val="22"/>
          <w:szCs w:val="22"/>
        </w:rPr>
        <w:t xml:space="preserve"> “</w:t>
      </w:r>
      <w:r w:rsidR="00DC29E4" w:rsidRPr="00D12492">
        <w:rPr>
          <w:bCs/>
          <w:kern w:val="22"/>
          <w:szCs w:val="22"/>
        </w:rPr>
        <w:t>Provide support to non-compliant Parties concerned to carry out activities set out in compliance action plans, to address identified issues of non-compliance”</w:t>
      </w:r>
      <w:r w:rsidR="00C07097" w:rsidRPr="00D12492">
        <w:rPr>
          <w:bCs/>
          <w:kern w:val="22"/>
          <w:szCs w:val="22"/>
        </w:rPr>
        <w:t>;</w:t>
      </w:r>
    </w:p>
    <w:p w14:paraId="730F5543" w14:textId="4457115A" w:rsidR="004E6764" w:rsidRPr="00D12492" w:rsidRDefault="00CD6A11"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 A.5, key area (1) </w:t>
      </w:r>
      <w:r w:rsidRPr="00D12492">
        <w:rPr>
          <w:kern w:val="22"/>
          <w:szCs w:val="22"/>
        </w:rPr>
        <w:t>should be split in</w:t>
      </w:r>
      <w:r w:rsidR="00035686" w:rsidRPr="00D12492">
        <w:rPr>
          <w:kern w:val="22"/>
          <w:szCs w:val="22"/>
        </w:rPr>
        <w:t>to</w:t>
      </w:r>
      <w:r w:rsidRPr="00D12492">
        <w:rPr>
          <w:kern w:val="22"/>
          <w:szCs w:val="22"/>
        </w:rPr>
        <w:t xml:space="preserve"> two areas</w:t>
      </w:r>
      <w:r w:rsidR="00BB3F1F" w:rsidRPr="00D12492">
        <w:rPr>
          <w:kern w:val="22"/>
          <w:szCs w:val="22"/>
        </w:rPr>
        <w:t>,</w:t>
      </w:r>
      <w:r w:rsidRPr="00D12492">
        <w:rPr>
          <w:kern w:val="22"/>
          <w:szCs w:val="22"/>
        </w:rPr>
        <w:t xml:space="preserve"> </w:t>
      </w:r>
      <w:r w:rsidR="00FF5C7D" w:rsidRPr="00D12492">
        <w:rPr>
          <w:rFonts w:eastAsia="MS Mincho"/>
          <w:kern w:val="22"/>
          <w:szCs w:val="22"/>
        </w:rPr>
        <w:t xml:space="preserve">and “monitoring” </w:t>
      </w:r>
      <w:r w:rsidR="004601E9" w:rsidRPr="00D12492">
        <w:rPr>
          <w:rFonts w:eastAsia="MS Mincho"/>
          <w:kern w:val="22"/>
          <w:szCs w:val="22"/>
        </w:rPr>
        <w:t xml:space="preserve">should be </w:t>
      </w:r>
      <w:r w:rsidR="00FF5C7D" w:rsidRPr="00D12492">
        <w:rPr>
          <w:rFonts w:eastAsia="MS Mincho"/>
          <w:kern w:val="22"/>
          <w:szCs w:val="22"/>
        </w:rPr>
        <w:t xml:space="preserve">added to the second key area,  </w:t>
      </w:r>
      <w:r w:rsidRPr="00D12492">
        <w:rPr>
          <w:kern w:val="22"/>
          <w:szCs w:val="22"/>
        </w:rPr>
        <w:t>as follows</w:t>
      </w:r>
      <w:r w:rsidR="00BB3F1F" w:rsidRPr="00D12492">
        <w:rPr>
          <w:kern w:val="22"/>
          <w:szCs w:val="22"/>
        </w:rPr>
        <w:t>:</w:t>
      </w:r>
      <w:r w:rsidRPr="00D12492">
        <w:rPr>
          <w:kern w:val="22"/>
          <w:szCs w:val="22"/>
        </w:rPr>
        <w:t xml:space="preserve"> </w:t>
      </w:r>
      <w:r w:rsidR="00276E0C" w:rsidRPr="00D12492">
        <w:rPr>
          <w:kern w:val="22"/>
          <w:szCs w:val="22"/>
        </w:rPr>
        <w:t xml:space="preserve">(1) </w:t>
      </w:r>
      <w:r w:rsidR="00FF5C7D" w:rsidRPr="00D12492">
        <w:rPr>
          <w:kern w:val="22"/>
          <w:szCs w:val="22"/>
        </w:rPr>
        <w:t>“</w:t>
      </w:r>
      <w:r w:rsidR="00FF5C7D" w:rsidRPr="00D12492">
        <w:rPr>
          <w:rFonts w:eastAsia="MS Mincho"/>
          <w:kern w:val="22"/>
          <w:szCs w:val="22"/>
        </w:rPr>
        <w:t>Conducting and reviewing scientifically</w:t>
      </w:r>
      <w:r w:rsidR="00DD4DEE" w:rsidRPr="00D12492">
        <w:rPr>
          <w:rFonts w:eastAsia="MS Mincho"/>
          <w:kern w:val="22"/>
          <w:szCs w:val="22"/>
        </w:rPr>
        <w:t xml:space="preserve"> </w:t>
      </w:r>
      <w:r w:rsidR="00FF5C7D" w:rsidRPr="00D12492">
        <w:rPr>
          <w:rFonts w:eastAsia="MS Mincho"/>
          <w:kern w:val="22"/>
          <w:szCs w:val="22"/>
        </w:rPr>
        <w:t>sound risk assessments” and (2) “</w:t>
      </w:r>
      <w:r w:rsidR="00965273" w:rsidRPr="00D12492">
        <w:rPr>
          <w:rFonts w:eastAsia="MS Mincho"/>
          <w:kern w:val="22"/>
          <w:szCs w:val="22"/>
        </w:rPr>
        <w:t>Monitoring, regulating, managing and controlling identified risks</w:t>
      </w:r>
      <w:r w:rsidR="006F3735" w:rsidRPr="00D12492">
        <w:rPr>
          <w:rFonts w:eastAsia="MS Mincho"/>
          <w:kern w:val="22"/>
          <w:szCs w:val="22"/>
        </w:rPr>
        <w:t>”</w:t>
      </w:r>
      <w:r w:rsidR="00C07097" w:rsidRPr="00D12492">
        <w:rPr>
          <w:rFonts w:eastAsia="MS Mincho"/>
          <w:kern w:val="22"/>
          <w:szCs w:val="22"/>
        </w:rPr>
        <w:t>;</w:t>
      </w:r>
    </w:p>
    <w:p w14:paraId="57ACF7A0" w14:textId="5B417436" w:rsidR="009E5B40" w:rsidRPr="00D12492" w:rsidRDefault="009E5B40"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Goal A.5, activity (ii)</w:t>
      </w:r>
      <w:r w:rsidR="00A91D25" w:rsidRPr="00D12492">
        <w:rPr>
          <w:i/>
          <w:iCs/>
          <w:kern w:val="22"/>
          <w:szCs w:val="22"/>
        </w:rPr>
        <w:t>,</w:t>
      </w:r>
      <w:r w:rsidR="00A50310" w:rsidRPr="00D12492">
        <w:rPr>
          <w:i/>
          <w:iCs/>
          <w:kern w:val="22"/>
          <w:szCs w:val="22"/>
        </w:rPr>
        <w:t xml:space="preserve"> </w:t>
      </w:r>
      <w:r w:rsidR="00EE572F" w:rsidRPr="00D12492">
        <w:rPr>
          <w:kern w:val="22"/>
          <w:szCs w:val="22"/>
        </w:rPr>
        <w:t xml:space="preserve">the </w:t>
      </w:r>
      <w:r w:rsidR="00A50310" w:rsidRPr="00D12492">
        <w:rPr>
          <w:kern w:val="22"/>
          <w:szCs w:val="22"/>
        </w:rPr>
        <w:t>reference to “</w:t>
      </w:r>
      <w:r w:rsidR="00232974" w:rsidRPr="00D12492">
        <w:rPr>
          <w:kern w:val="22"/>
          <w:szCs w:val="22"/>
        </w:rPr>
        <w:t>relevant national authorities”</w:t>
      </w:r>
      <w:r w:rsidR="00574BD6" w:rsidRPr="00D12492">
        <w:rPr>
          <w:kern w:val="22"/>
          <w:szCs w:val="22"/>
        </w:rPr>
        <w:t xml:space="preserve"> should be deleted</w:t>
      </w:r>
      <w:r w:rsidR="00C07097" w:rsidRPr="00D12492">
        <w:rPr>
          <w:kern w:val="22"/>
          <w:szCs w:val="22"/>
        </w:rPr>
        <w:t>;</w:t>
      </w:r>
    </w:p>
    <w:p w14:paraId="0FD03ECC" w14:textId="225DEC2B" w:rsidR="003C4D5C" w:rsidRPr="00D12492" w:rsidRDefault="00E335F9" w:rsidP="00FD1FDE">
      <w:pPr>
        <w:pStyle w:val="Para1"/>
        <w:numPr>
          <w:ilvl w:val="0"/>
          <w:numId w:val="35"/>
        </w:numPr>
        <w:suppressLineNumbers/>
        <w:suppressAutoHyphens/>
        <w:spacing w:before="0"/>
        <w:ind w:left="0" w:firstLine="720"/>
        <w:rPr>
          <w:kern w:val="22"/>
          <w:szCs w:val="22"/>
        </w:rPr>
      </w:pPr>
      <w:r w:rsidRPr="00D12492">
        <w:rPr>
          <w:i/>
          <w:iCs/>
          <w:kern w:val="22"/>
          <w:szCs w:val="22"/>
        </w:rPr>
        <w:t>Goal A.5, activity (iv)</w:t>
      </w:r>
      <w:r w:rsidR="00BF0333" w:rsidRPr="00D12492">
        <w:rPr>
          <w:i/>
          <w:iCs/>
          <w:kern w:val="22"/>
          <w:szCs w:val="22"/>
        </w:rPr>
        <w:t xml:space="preserve"> </w:t>
      </w:r>
      <w:r w:rsidR="00BF0333" w:rsidRPr="00D12492">
        <w:rPr>
          <w:kern w:val="22"/>
          <w:szCs w:val="22"/>
        </w:rPr>
        <w:t>should be rephrased as follows</w:t>
      </w:r>
      <w:r w:rsidR="008F48DA" w:rsidRPr="00D12492">
        <w:rPr>
          <w:kern w:val="22"/>
          <w:szCs w:val="22"/>
        </w:rPr>
        <w:t>:</w:t>
      </w:r>
      <w:r w:rsidR="00BF0333" w:rsidRPr="00D12492">
        <w:rPr>
          <w:kern w:val="22"/>
          <w:szCs w:val="22"/>
        </w:rPr>
        <w:t xml:space="preserve"> “</w:t>
      </w:r>
      <w:r w:rsidR="005C60CD" w:rsidRPr="00D12492">
        <w:rPr>
          <w:kern w:val="22"/>
          <w:szCs w:val="22"/>
        </w:rPr>
        <w:t>Provide training</w:t>
      </w:r>
      <w:r w:rsidR="001F47E4" w:rsidRPr="00D12492">
        <w:rPr>
          <w:kern w:val="22"/>
          <w:szCs w:val="22"/>
        </w:rPr>
        <w:t xml:space="preserve"> </w:t>
      </w:r>
      <w:r w:rsidR="003E2ED9" w:rsidRPr="00D12492">
        <w:rPr>
          <w:kern w:val="22"/>
          <w:szCs w:val="22"/>
        </w:rPr>
        <w:t>to</w:t>
      </w:r>
      <w:r w:rsidR="003C4D5C" w:rsidRPr="00D12492">
        <w:rPr>
          <w:kern w:val="22"/>
          <w:szCs w:val="22"/>
        </w:rPr>
        <w:t xml:space="preserve"> conduct scientific research, review and acquire data on biodiversity for specific ecological areas relevant to risk assessment and risk management”</w:t>
      </w:r>
      <w:r w:rsidR="005B0C84" w:rsidRPr="00D12492">
        <w:rPr>
          <w:kern w:val="22"/>
          <w:szCs w:val="22"/>
        </w:rPr>
        <w:t>;</w:t>
      </w:r>
    </w:p>
    <w:p w14:paraId="7FB42925" w14:textId="47A61E56" w:rsidR="00C07097" w:rsidRPr="00D12492" w:rsidRDefault="00A97F9B"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Goals A.6, 7 and 8</w:t>
      </w:r>
      <w:r w:rsidR="009827C6" w:rsidRPr="00D12492">
        <w:rPr>
          <w:i/>
          <w:iCs/>
          <w:kern w:val="22"/>
          <w:szCs w:val="22"/>
        </w:rPr>
        <w:t xml:space="preserve">, </w:t>
      </w:r>
      <w:r w:rsidR="00C9462E" w:rsidRPr="00D12492">
        <w:rPr>
          <w:kern w:val="22"/>
          <w:szCs w:val="22"/>
        </w:rPr>
        <w:t>a key area with the following wording</w:t>
      </w:r>
      <w:r w:rsidR="00574BD6" w:rsidRPr="00D12492">
        <w:rPr>
          <w:kern w:val="22"/>
          <w:szCs w:val="22"/>
        </w:rPr>
        <w:t xml:space="preserve"> should be added:</w:t>
      </w:r>
      <w:r w:rsidR="00C9462E" w:rsidRPr="00D12492">
        <w:rPr>
          <w:kern w:val="22"/>
          <w:szCs w:val="22"/>
        </w:rPr>
        <w:t xml:space="preserve"> “</w:t>
      </w:r>
      <w:r w:rsidR="00B72D42" w:rsidRPr="00D12492">
        <w:rPr>
          <w:kern w:val="22"/>
          <w:szCs w:val="22"/>
        </w:rPr>
        <w:t>Establishment of functional national systems for notification and appropriate responses to unintentional transboundary movements, in accordance with Article 17 of the Protocol</w:t>
      </w:r>
      <w:r w:rsidR="002C4548" w:rsidRPr="00D12492">
        <w:rPr>
          <w:kern w:val="22"/>
          <w:szCs w:val="22"/>
        </w:rPr>
        <w:t>”</w:t>
      </w:r>
      <w:r w:rsidR="0045170B" w:rsidRPr="00D12492">
        <w:rPr>
          <w:kern w:val="22"/>
          <w:szCs w:val="22"/>
        </w:rPr>
        <w:t>;</w:t>
      </w:r>
    </w:p>
    <w:p w14:paraId="363C1422" w14:textId="268FF885" w:rsidR="00A20D7D" w:rsidRPr="00D12492" w:rsidRDefault="003E488B"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Goals A.6, 7 and 8, activity (iii) </w:t>
      </w:r>
      <w:r w:rsidR="0068610C" w:rsidRPr="00D12492">
        <w:rPr>
          <w:kern w:val="22"/>
          <w:szCs w:val="22"/>
        </w:rPr>
        <w:t>should be rephrased as follows “</w:t>
      </w:r>
      <w:r w:rsidR="0045170B" w:rsidRPr="00D12492">
        <w:rPr>
          <w:kern w:val="22"/>
          <w:szCs w:val="22"/>
        </w:rPr>
        <w:t xml:space="preserve">Disseminate and provide training on methodologies and protocols for sampling, detection and identification of </w:t>
      </w:r>
      <w:proofErr w:type="spellStart"/>
      <w:r w:rsidR="0045170B" w:rsidRPr="00D12492">
        <w:rPr>
          <w:kern w:val="22"/>
          <w:szCs w:val="22"/>
        </w:rPr>
        <w:t>LMOs</w:t>
      </w:r>
      <w:proofErr w:type="spellEnd"/>
      <w:r w:rsidR="005B0C84" w:rsidRPr="00D12492">
        <w:rPr>
          <w:kern w:val="22"/>
          <w:szCs w:val="22"/>
        </w:rPr>
        <w:t>”;</w:t>
      </w:r>
    </w:p>
    <w:p w14:paraId="52DF12FE" w14:textId="3405CCE6" w:rsidR="008816BC" w:rsidRPr="00D12492" w:rsidRDefault="008816BC"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Goals A.6, 7 and 8, activity (v) </w:t>
      </w:r>
      <w:r w:rsidRPr="00D12492">
        <w:rPr>
          <w:kern w:val="22"/>
          <w:szCs w:val="22"/>
        </w:rPr>
        <w:t>should be rephrased as follows “</w:t>
      </w:r>
      <w:r w:rsidR="00885ED7" w:rsidRPr="00D12492">
        <w:rPr>
          <w:kern w:val="22"/>
          <w:szCs w:val="22"/>
        </w:rPr>
        <w:t xml:space="preserve">Establish, strengthen and maintain networks of laboratories for </w:t>
      </w:r>
      <w:proofErr w:type="spellStart"/>
      <w:r w:rsidR="00885ED7" w:rsidRPr="00D12492">
        <w:rPr>
          <w:kern w:val="22"/>
          <w:szCs w:val="22"/>
        </w:rPr>
        <w:t>LMO</w:t>
      </w:r>
      <w:proofErr w:type="spellEnd"/>
      <w:r w:rsidR="00885ED7" w:rsidRPr="00D12492">
        <w:rPr>
          <w:kern w:val="22"/>
          <w:szCs w:val="22"/>
        </w:rPr>
        <w:t xml:space="preserve"> detection and identification</w:t>
      </w:r>
      <w:r w:rsidRPr="00D12492">
        <w:rPr>
          <w:kern w:val="22"/>
          <w:szCs w:val="22"/>
        </w:rPr>
        <w:t>”;</w:t>
      </w:r>
    </w:p>
    <w:p w14:paraId="11A36DFD" w14:textId="77777777" w:rsidR="00FB7950" w:rsidRPr="00D12492" w:rsidRDefault="00FF2F10" w:rsidP="00FD1FDE">
      <w:pPr>
        <w:pStyle w:val="Para1"/>
        <w:numPr>
          <w:ilvl w:val="0"/>
          <w:numId w:val="35"/>
        </w:numPr>
        <w:suppressLineNumbers/>
        <w:suppressAutoHyphens/>
        <w:spacing w:before="0"/>
        <w:ind w:left="0" w:firstLine="720"/>
        <w:rPr>
          <w:i/>
          <w:iCs/>
          <w:kern w:val="22"/>
          <w:szCs w:val="22"/>
        </w:rPr>
      </w:pPr>
      <w:r w:rsidRPr="00D12492">
        <w:rPr>
          <w:i/>
          <w:iCs/>
          <w:kern w:val="22"/>
          <w:szCs w:val="22"/>
        </w:rPr>
        <w:lastRenderedPageBreak/>
        <w:t>Goal A.10, key area (</w:t>
      </w:r>
      <w:r w:rsidR="00FA4E22" w:rsidRPr="00D12492">
        <w:rPr>
          <w:i/>
          <w:iCs/>
          <w:kern w:val="22"/>
          <w:szCs w:val="22"/>
        </w:rPr>
        <w:t>2</w:t>
      </w:r>
      <w:r w:rsidRPr="00D12492">
        <w:rPr>
          <w:i/>
          <w:iCs/>
          <w:kern w:val="22"/>
          <w:szCs w:val="22"/>
        </w:rPr>
        <w:t>)</w:t>
      </w:r>
      <w:r w:rsidR="00730D2E" w:rsidRPr="00D12492">
        <w:rPr>
          <w:i/>
          <w:iCs/>
          <w:kern w:val="22"/>
          <w:szCs w:val="22"/>
        </w:rPr>
        <w:t xml:space="preserve"> </w:t>
      </w:r>
      <w:r w:rsidR="00730D2E" w:rsidRPr="00D12492">
        <w:rPr>
          <w:kern w:val="22"/>
          <w:szCs w:val="22"/>
        </w:rPr>
        <w:t>should be rephrased as follows “</w:t>
      </w:r>
      <w:r w:rsidR="00730D2E" w:rsidRPr="00D12492">
        <w:rPr>
          <w:rFonts w:eastAsia="MS Mincho"/>
          <w:kern w:val="22"/>
          <w:szCs w:val="22"/>
        </w:rPr>
        <w:t>Development of national legal, administrative and other measures to implement the Supplementary Protocol</w:t>
      </w:r>
      <w:r w:rsidR="00FA0F6B" w:rsidRPr="00D12492">
        <w:rPr>
          <w:rFonts w:eastAsia="MS Mincho"/>
          <w:kern w:val="22"/>
          <w:szCs w:val="22"/>
        </w:rPr>
        <w:t>”</w:t>
      </w:r>
      <w:r w:rsidR="00FB7950" w:rsidRPr="00D12492">
        <w:rPr>
          <w:rFonts w:eastAsia="MS Mincho"/>
          <w:kern w:val="22"/>
          <w:szCs w:val="22"/>
        </w:rPr>
        <w:t>;</w:t>
      </w:r>
    </w:p>
    <w:p w14:paraId="7C3DDDC1" w14:textId="49CD5BC1" w:rsidR="005B0C84" w:rsidRPr="00D12492" w:rsidRDefault="00FB7950"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 A.10, activity (v), </w:t>
      </w:r>
      <w:r w:rsidRPr="00D12492">
        <w:rPr>
          <w:kern w:val="22"/>
          <w:szCs w:val="22"/>
        </w:rPr>
        <w:t>the reference to “</w:t>
      </w:r>
      <w:r w:rsidR="00810D93" w:rsidRPr="00D12492">
        <w:rPr>
          <w:rFonts w:eastAsia="MS Mincho"/>
          <w:kern w:val="22"/>
          <w:szCs w:val="22"/>
        </w:rPr>
        <w:t>Supplementary Protocol</w:t>
      </w:r>
      <w:r w:rsidR="00674712" w:rsidRPr="00D12492">
        <w:rPr>
          <w:rFonts w:eastAsia="MS Mincho"/>
          <w:kern w:val="22"/>
          <w:szCs w:val="22"/>
        </w:rPr>
        <w:t>”</w:t>
      </w:r>
      <w:r w:rsidR="00FB4C25" w:rsidRPr="00D12492">
        <w:rPr>
          <w:rFonts w:eastAsia="MS Mincho"/>
          <w:kern w:val="22"/>
          <w:szCs w:val="22"/>
        </w:rPr>
        <w:t xml:space="preserve"> should be deleted</w:t>
      </w:r>
      <w:r w:rsidR="00FF0D3A" w:rsidRPr="00D12492">
        <w:rPr>
          <w:rFonts w:eastAsia="MS Mincho"/>
          <w:kern w:val="22"/>
          <w:szCs w:val="22"/>
        </w:rPr>
        <w:t>;</w:t>
      </w:r>
    </w:p>
    <w:p w14:paraId="3942A103" w14:textId="4E83487B" w:rsidR="00845426" w:rsidRPr="00D12492" w:rsidRDefault="00FF0D3A"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Goal B.1,</w:t>
      </w:r>
      <w:r w:rsidR="00840C99" w:rsidRPr="00D12492">
        <w:rPr>
          <w:i/>
          <w:iCs/>
          <w:kern w:val="22"/>
          <w:szCs w:val="22"/>
        </w:rPr>
        <w:t xml:space="preserve"> activity (</w:t>
      </w:r>
      <w:proofErr w:type="spellStart"/>
      <w:r w:rsidR="00840C99" w:rsidRPr="00D12492">
        <w:rPr>
          <w:i/>
          <w:iCs/>
          <w:kern w:val="22"/>
          <w:szCs w:val="22"/>
        </w:rPr>
        <w:t>i</w:t>
      </w:r>
      <w:proofErr w:type="spellEnd"/>
      <w:r w:rsidR="00840C99" w:rsidRPr="00D12492">
        <w:rPr>
          <w:i/>
          <w:iCs/>
          <w:kern w:val="22"/>
          <w:szCs w:val="22"/>
        </w:rPr>
        <w:t>)</w:t>
      </w:r>
      <w:r w:rsidR="00E06303" w:rsidRPr="00D12492">
        <w:rPr>
          <w:i/>
          <w:iCs/>
          <w:kern w:val="22"/>
          <w:szCs w:val="22"/>
        </w:rPr>
        <w:t xml:space="preserve"> </w:t>
      </w:r>
      <w:r w:rsidR="00CE4DED" w:rsidRPr="00D12492">
        <w:rPr>
          <w:kern w:val="22"/>
          <w:szCs w:val="22"/>
        </w:rPr>
        <w:t xml:space="preserve">should be rephrased to address providing support for carrying out </w:t>
      </w:r>
      <w:r w:rsidR="00997AB1" w:rsidRPr="00D12492">
        <w:rPr>
          <w:rFonts w:eastAsia="MS Mincho"/>
          <w:kern w:val="22"/>
          <w:szCs w:val="22"/>
        </w:rPr>
        <w:t>a self-assessment of capacity-building needs and priorities</w:t>
      </w:r>
      <w:r w:rsidR="00845426" w:rsidRPr="00D12492">
        <w:rPr>
          <w:rFonts w:eastAsia="MS Mincho"/>
          <w:kern w:val="22"/>
          <w:szCs w:val="22"/>
        </w:rPr>
        <w:t>;</w:t>
      </w:r>
    </w:p>
    <w:p w14:paraId="5CE2745B" w14:textId="79141AEC" w:rsidR="00D5608D" w:rsidRPr="00D12492" w:rsidRDefault="003763ED"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Goal B.2, activity (</w:t>
      </w:r>
      <w:proofErr w:type="spellStart"/>
      <w:r w:rsidRPr="00D12492">
        <w:rPr>
          <w:i/>
          <w:iCs/>
          <w:kern w:val="22"/>
          <w:szCs w:val="22"/>
        </w:rPr>
        <w:t>i</w:t>
      </w:r>
      <w:proofErr w:type="spellEnd"/>
      <w:r w:rsidRPr="00D12492">
        <w:rPr>
          <w:i/>
          <w:iCs/>
          <w:kern w:val="22"/>
          <w:szCs w:val="22"/>
        </w:rPr>
        <w:t>),</w:t>
      </w:r>
      <w:r w:rsidR="008508D0" w:rsidRPr="00D12492">
        <w:rPr>
          <w:i/>
          <w:iCs/>
          <w:kern w:val="22"/>
          <w:szCs w:val="22"/>
        </w:rPr>
        <w:t xml:space="preserve"> </w:t>
      </w:r>
      <w:r w:rsidR="007D26C3" w:rsidRPr="00D12492">
        <w:rPr>
          <w:kern w:val="22"/>
          <w:szCs w:val="22"/>
        </w:rPr>
        <w:t xml:space="preserve">the word “predictable” </w:t>
      </w:r>
      <w:r w:rsidR="00252799" w:rsidRPr="00D12492">
        <w:rPr>
          <w:kern w:val="22"/>
          <w:szCs w:val="22"/>
        </w:rPr>
        <w:t xml:space="preserve">should be substituted </w:t>
      </w:r>
      <w:r w:rsidR="007D26C3" w:rsidRPr="00D12492">
        <w:rPr>
          <w:kern w:val="22"/>
          <w:szCs w:val="22"/>
        </w:rPr>
        <w:t>with “adequate”</w:t>
      </w:r>
      <w:r w:rsidR="00E321E4" w:rsidRPr="00D12492">
        <w:rPr>
          <w:kern w:val="22"/>
          <w:szCs w:val="22"/>
        </w:rPr>
        <w:t>;</w:t>
      </w:r>
    </w:p>
    <w:p w14:paraId="365662C2" w14:textId="6A32B698" w:rsidR="00FF0D3A" w:rsidRPr="00D12492" w:rsidRDefault="00D5608D" w:rsidP="00FD1FDE">
      <w:pPr>
        <w:pStyle w:val="Para1"/>
        <w:numPr>
          <w:ilvl w:val="0"/>
          <w:numId w:val="35"/>
        </w:numPr>
        <w:suppressLineNumbers/>
        <w:suppressAutoHyphens/>
        <w:spacing w:before="0"/>
        <w:ind w:left="0" w:firstLine="720"/>
        <w:rPr>
          <w:i/>
          <w:iCs/>
          <w:kern w:val="22"/>
          <w:szCs w:val="22"/>
        </w:rPr>
      </w:pPr>
      <w:r w:rsidRPr="00D12492">
        <w:rPr>
          <w:i/>
          <w:iCs/>
          <w:kern w:val="22"/>
          <w:szCs w:val="22"/>
        </w:rPr>
        <w:t xml:space="preserve">Goal B.4, </w:t>
      </w:r>
      <w:r w:rsidR="00103069" w:rsidRPr="00D12492">
        <w:rPr>
          <w:i/>
          <w:iCs/>
          <w:kern w:val="22"/>
          <w:szCs w:val="22"/>
        </w:rPr>
        <w:t>key area (</w:t>
      </w:r>
      <w:r w:rsidR="00C614E0" w:rsidRPr="00D12492">
        <w:rPr>
          <w:i/>
          <w:iCs/>
          <w:kern w:val="22"/>
          <w:szCs w:val="22"/>
        </w:rPr>
        <w:t>3</w:t>
      </w:r>
      <w:r w:rsidR="00103069" w:rsidRPr="00D12492">
        <w:rPr>
          <w:i/>
          <w:iCs/>
          <w:kern w:val="22"/>
          <w:szCs w:val="22"/>
        </w:rPr>
        <w:t xml:space="preserve">), </w:t>
      </w:r>
      <w:r w:rsidR="00CD71CD" w:rsidRPr="00D12492">
        <w:rPr>
          <w:kern w:val="22"/>
          <w:szCs w:val="22"/>
        </w:rPr>
        <w:t>the reference to “national”</w:t>
      </w:r>
      <w:r w:rsidR="00252799" w:rsidRPr="00D12492">
        <w:rPr>
          <w:kern w:val="22"/>
          <w:szCs w:val="22"/>
        </w:rPr>
        <w:t xml:space="preserve"> should be deleted</w:t>
      </w:r>
      <w:r w:rsidR="00F6749B" w:rsidRPr="00D12492">
        <w:rPr>
          <w:rFonts w:eastAsia="MS Mincho"/>
          <w:kern w:val="22"/>
          <w:szCs w:val="22"/>
        </w:rPr>
        <w:t>.</w:t>
      </w:r>
    </w:p>
    <w:p w14:paraId="573D9613" w14:textId="095D3A6A" w:rsidR="00C64458" w:rsidRPr="00D12492" w:rsidRDefault="00C64458" w:rsidP="008B2C9F">
      <w:pPr>
        <w:pStyle w:val="Para1"/>
        <w:numPr>
          <w:ilvl w:val="0"/>
          <w:numId w:val="18"/>
        </w:numPr>
        <w:suppressLineNumbers/>
        <w:tabs>
          <w:tab w:val="clear" w:pos="360"/>
        </w:tabs>
        <w:suppressAutoHyphens/>
        <w:rPr>
          <w:kern w:val="22"/>
          <w:szCs w:val="22"/>
        </w:rPr>
      </w:pPr>
      <w:r w:rsidRPr="00D12492">
        <w:rPr>
          <w:kern w:val="22"/>
          <w:szCs w:val="22"/>
        </w:rPr>
        <w:t xml:space="preserve">In addition to these specific suggestions, the Group noted that section V of the introductory text of the </w:t>
      </w:r>
      <w:r w:rsidR="00E03577" w:rsidRPr="00D12492">
        <w:rPr>
          <w:kern w:val="22"/>
          <w:szCs w:val="22"/>
        </w:rPr>
        <w:t>i</w:t>
      </w:r>
      <w:r w:rsidRPr="00D12492">
        <w:rPr>
          <w:kern w:val="22"/>
          <w:szCs w:val="22"/>
        </w:rPr>
        <w:t xml:space="preserve">mplementation </w:t>
      </w:r>
      <w:r w:rsidR="00E03577" w:rsidRPr="00D12492">
        <w:rPr>
          <w:kern w:val="22"/>
          <w:szCs w:val="22"/>
        </w:rPr>
        <w:t>p</w:t>
      </w:r>
      <w:r w:rsidRPr="00D12492">
        <w:rPr>
          <w:kern w:val="22"/>
          <w:szCs w:val="22"/>
        </w:rPr>
        <w:t xml:space="preserve">lan for the Cartagena Protocol and the </w:t>
      </w:r>
      <w:r w:rsidR="00E03577" w:rsidRPr="00D12492">
        <w:rPr>
          <w:kern w:val="22"/>
          <w:szCs w:val="22"/>
        </w:rPr>
        <w:t>c</w:t>
      </w:r>
      <w:r w:rsidRPr="00D12492">
        <w:rPr>
          <w:kern w:val="22"/>
          <w:szCs w:val="22"/>
        </w:rPr>
        <w:t>apacity-</w:t>
      </w:r>
      <w:r w:rsidR="00E03577" w:rsidRPr="00D12492">
        <w:rPr>
          <w:kern w:val="22"/>
          <w:szCs w:val="22"/>
        </w:rPr>
        <w:t>b</w:t>
      </w:r>
      <w:r w:rsidRPr="00D12492">
        <w:rPr>
          <w:kern w:val="22"/>
          <w:szCs w:val="22"/>
        </w:rPr>
        <w:t xml:space="preserve">uilding </w:t>
      </w:r>
      <w:r w:rsidR="00E03577" w:rsidRPr="00D12492">
        <w:rPr>
          <w:kern w:val="22"/>
          <w:szCs w:val="22"/>
        </w:rPr>
        <w:t>a</w:t>
      </w:r>
      <w:r w:rsidRPr="00D12492">
        <w:rPr>
          <w:kern w:val="22"/>
          <w:szCs w:val="22"/>
        </w:rPr>
        <w:t xml:space="preserve">ction </w:t>
      </w:r>
      <w:r w:rsidR="00E03577" w:rsidRPr="00D12492">
        <w:rPr>
          <w:kern w:val="22"/>
          <w:szCs w:val="22"/>
        </w:rPr>
        <w:t>p</w:t>
      </w:r>
      <w:r w:rsidRPr="00D12492">
        <w:rPr>
          <w:kern w:val="22"/>
          <w:szCs w:val="22"/>
        </w:rPr>
        <w:t>lan provide</w:t>
      </w:r>
      <w:r w:rsidR="00E03577" w:rsidRPr="00D12492">
        <w:rPr>
          <w:kern w:val="22"/>
          <w:szCs w:val="22"/>
        </w:rPr>
        <w:t>d</w:t>
      </w:r>
      <w:r w:rsidRPr="00D12492">
        <w:rPr>
          <w:kern w:val="22"/>
          <w:szCs w:val="22"/>
        </w:rPr>
        <w:t xml:space="preserve"> the necessary flexibility for the Conference of the Parties serving as the meeting of the Parties </w:t>
      </w:r>
      <w:r w:rsidR="00570070" w:rsidRPr="00D12492">
        <w:rPr>
          <w:kern w:val="22"/>
          <w:szCs w:val="22"/>
        </w:rPr>
        <w:t xml:space="preserve">to the Protocol </w:t>
      </w:r>
      <w:r w:rsidRPr="00D12492">
        <w:rPr>
          <w:kern w:val="22"/>
          <w:szCs w:val="22"/>
        </w:rPr>
        <w:t xml:space="preserve">to periodically set priorities to plan for and programme work to be undertaken over the duration of the </w:t>
      </w:r>
      <w:r w:rsidR="00507936" w:rsidRPr="00D12492">
        <w:rPr>
          <w:kern w:val="22"/>
          <w:szCs w:val="22"/>
        </w:rPr>
        <w:t>p</w:t>
      </w:r>
      <w:r w:rsidRPr="00D12492">
        <w:rPr>
          <w:kern w:val="22"/>
          <w:szCs w:val="22"/>
        </w:rPr>
        <w:t>lans.</w:t>
      </w:r>
    </w:p>
    <w:p w14:paraId="15CF2B58" w14:textId="29DF4CE3" w:rsidR="00657F8F" w:rsidRPr="00D12492" w:rsidRDefault="00657F8F" w:rsidP="008B2C9F">
      <w:pPr>
        <w:pStyle w:val="Para1"/>
        <w:numPr>
          <w:ilvl w:val="0"/>
          <w:numId w:val="18"/>
        </w:numPr>
        <w:suppressLineNumbers/>
        <w:tabs>
          <w:tab w:val="clear" w:pos="360"/>
        </w:tabs>
        <w:suppressAutoHyphens/>
        <w:rPr>
          <w:kern w:val="22"/>
          <w:szCs w:val="22"/>
        </w:rPr>
      </w:pPr>
      <w:r w:rsidRPr="00D12492">
        <w:rPr>
          <w:kern w:val="22"/>
          <w:szCs w:val="22"/>
        </w:rPr>
        <w:t>It was noted that</w:t>
      </w:r>
      <w:r w:rsidR="0037482A" w:rsidRPr="00D12492">
        <w:rPr>
          <w:kern w:val="22"/>
          <w:szCs w:val="22"/>
        </w:rPr>
        <w:t>,</w:t>
      </w:r>
      <w:r w:rsidRPr="00D12492">
        <w:rPr>
          <w:kern w:val="22"/>
          <w:szCs w:val="22"/>
        </w:rPr>
        <w:t xml:space="preserve"> </w:t>
      </w:r>
      <w:r w:rsidR="001E61E4" w:rsidRPr="00D12492">
        <w:rPr>
          <w:kern w:val="22"/>
          <w:szCs w:val="22"/>
        </w:rPr>
        <w:t xml:space="preserve">under goal A.3, </w:t>
      </w:r>
      <w:r w:rsidRPr="00D12492">
        <w:rPr>
          <w:kern w:val="22"/>
          <w:szCs w:val="22"/>
        </w:rPr>
        <w:t xml:space="preserve">the </w:t>
      </w:r>
      <w:r w:rsidR="00841CB4" w:rsidRPr="00D12492">
        <w:rPr>
          <w:kern w:val="22"/>
          <w:szCs w:val="22"/>
        </w:rPr>
        <w:t>process for preparing national reports referred to in</w:t>
      </w:r>
      <w:r w:rsidR="00764F1A" w:rsidRPr="00D12492">
        <w:rPr>
          <w:kern w:val="22"/>
          <w:szCs w:val="22"/>
        </w:rPr>
        <w:t xml:space="preserve"> the key areas for capacity-building </w:t>
      </w:r>
      <w:r w:rsidR="003C769E" w:rsidRPr="00D12492">
        <w:rPr>
          <w:kern w:val="22"/>
          <w:szCs w:val="22"/>
        </w:rPr>
        <w:t>included</w:t>
      </w:r>
      <w:r w:rsidR="001B49AB" w:rsidRPr="00D12492">
        <w:rPr>
          <w:kern w:val="22"/>
          <w:szCs w:val="22"/>
        </w:rPr>
        <w:t xml:space="preserve"> the review of draft reports by Parties</w:t>
      </w:r>
      <w:r w:rsidR="00A07048" w:rsidRPr="00D12492">
        <w:rPr>
          <w:kern w:val="22"/>
          <w:szCs w:val="22"/>
        </w:rPr>
        <w:t xml:space="preserve"> as part of the </w:t>
      </w:r>
      <w:r w:rsidR="0094040C" w:rsidRPr="00D12492">
        <w:rPr>
          <w:kern w:val="22"/>
          <w:szCs w:val="22"/>
        </w:rPr>
        <w:t xml:space="preserve">consultative </w:t>
      </w:r>
      <w:r w:rsidR="00A07048" w:rsidRPr="00D12492">
        <w:rPr>
          <w:kern w:val="22"/>
          <w:szCs w:val="22"/>
        </w:rPr>
        <w:t>preparatory process.</w:t>
      </w:r>
    </w:p>
    <w:p w14:paraId="74B4A094" w14:textId="0C7C5FCB" w:rsidR="00517C4E" w:rsidRPr="00D12492" w:rsidRDefault="00D73087" w:rsidP="008B2C9F">
      <w:pPr>
        <w:pStyle w:val="Para1"/>
        <w:numPr>
          <w:ilvl w:val="0"/>
          <w:numId w:val="18"/>
        </w:numPr>
        <w:suppressLineNumbers/>
        <w:tabs>
          <w:tab w:val="clear" w:pos="360"/>
        </w:tabs>
        <w:suppressAutoHyphens/>
        <w:rPr>
          <w:kern w:val="22"/>
          <w:szCs w:val="22"/>
        </w:rPr>
      </w:pPr>
      <w:r w:rsidRPr="00D12492">
        <w:rPr>
          <w:kern w:val="22"/>
          <w:szCs w:val="22"/>
        </w:rPr>
        <w:t xml:space="preserve">The Group </w:t>
      </w:r>
      <w:r w:rsidR="004F2DED" w:rsidRPr="00D12492">
        <w:rPr>
          <w:kern w:val="22"/>
          <w:szCs w:val="22"/>
        </w:rPr>
        <w:t>recognized that it h</w:t>
      </w:r>
      <w:r w:rsidR="00E915AB" w:rsidRPr="00D12492">
        <w:rPr>
          <w:kern w:val="22"/>
          <w:szCs w:val="22"/>
        </w:rPr>
        <w:t xml:space="preserve">ad not been tasked </w:t>
      </w:r>
      <w:r w:rsidR="00525A21" w:rsidRPr="00D12492">
        <w:rPr>
          <w:kern w:val="22"/>
          <w:szCs w:val="22"/>
        </w:rPr>
        <w:t xml:space="preserve">with </w:t>
      </w:r>
      <w:r w:rsidR="00E915AB" w:rsidRPr="00D12492">
        <w:rPr>
          <w:kern w:val="22"/>
          <w:szCs w:val="22"/>
        </w:rPr>
        <w:t>review</w:t>
      </w:r>
      <w:r w:rsidR="00525A21" w:rsidRPr="00D12492">
        <w:rPr>
          <w:kern w:val="22"/>
          <w:szCs w:val="22"/>
        </w:rPr>
        <w:t>ing</w:t>
      </w:r>
      <w:r w:rsidR="00E915AB" w:rsidRPr="00D12492">
        <w:rPr>
          <w:kern w:val="22"/>
          <w:szCs w:val="22"/>
        </w:rPr>
        <w:t xml:space="preserve"> the </w:t>
      </w:r>
      <w:r w:rsidR="00507936" w:rsidRPr="00D12492">
        <w:rPr>
          <w:kern w:val="22"/>
          <w:szCs w:val="22"/>
        </w:rPr>
        <w:t>i</w:t>
      </w:r>
      <w:r w:rsidR="00E915AB" w:rsidRPr="00D12492">
        <w:rPr>
          <w:kern w:val="22"/>
          <w:szCs w:val="22"/>
        </w:rPr>
        <w:t xml:space="preserve">mplementation </w:t>
      </w:r>
      <w:r w:rsidR="00507936" w:rsidRPr="00D12492">
        <w:rPr>
          <w:kern w:val="22"/>
          <w:szCs w:val="22"/>
        </w:rPr>
        <w:t>p</w:t>
      </w:r>
      <w:r w:rsidR="00E915AB" w:rsidRPr="00D12492">
        <w:rPr>
          <w:kern w:val="22"/>
          <w:szCs w:val="22"/>
        </w:rPr>
        <w:t xml:space="preserve">lan at its </w:t>
      </w:r>
      <w:r w:rsidR="00525A21" w:rsidRPr="00D12492">
        <w:rPr>
          <w:kern w:val="22"/>
          <w:szCs w:val="22"/>
        </w:rPr>
        <w:t xml:space="preserve">current </w:t>
      </w:r>
      <w:r w:rsidR="00E915AB" w:rsidRPr="00D12492">
        <w:rPr>
          <w:kern w:val="22"/>
          <w:szCs w:val="22"/>
        </w:rPr>
        <w:t xml:space="preserve">meeting and </w:t>
      </w:r>
      <w:r w:rsidR="00517C4E" w:rsidRPr="00D12492">
        <w:rPr>
          <w:kern w:val="22"/>
          <w:szCs w:val="22"/>
        </w:rPr>
        <w:t xml:space="preserve">that </w:t>
      </w:r>
      <w:r w:rsidR="00C32B77" w:rsidRPr="00D12492">
        <w:rPr>
          <w:kern w:val="22"/>
          <w:szCs w:val="22"/>
        </w:rPr>
        <w:t xml:space="preserve">there was </w:t>
      </w:r>
      <w:r w:rsidR="0091524F" w:rsidRPr="00D12492">
        <w:rPr>
          <w:kern w:val="22"/>
          <w:szCs w:val="22"/>
        </w:rPr>
        <w:t xml:space="preserve">a </w:t>
      </w:r>
      <w:r w:rsidR="00C32B77" w:rsidRPr="00D12492">
        <w:rPr>
          <w:kern w:val="22"/>
          <w:szCs w:val="22"/>
        </w:rPr>
        <w:t>limited opportunity</w:t>
      </w:r>
      <w:r w:rsidR="00E915AB" w:rsidRPr="00D12492">
        <w:rPr>
          <w:kern w:val="22"/>
          <w:szCs w:val="22"/>
        </w:rPr>
        <w:t xml:space="preserve"> to make changes to the </w:t>
      </w:r>
      <w:r w:rsidR="00023BF8" w:rsidRPr="00D12492">
        <w:rPr>
          <w:kern w:val="22"/>
          <w:szCs w:val="22"/>
        </w:rPr>
        <w:t>i</w:t>
      </w:r>
      <w:r w:rsidR="00E915AB" w:rsidRPr="00D12492">
        <w:rPr>
          <w:kern w:val="22"/>
          <w:szCs w:val="22"/>
        </w:rPr>
        <w:t xml:space="preserve">mplementation </w:t>
      </w:r>
      <w:r w:rsidR="00023BF8" w:rsidRPr="00D12492">
        <w:rPr>
          <w:kern w:val="22"/>
          <w:szCs w:val="22"/>
        </w:rPr>
        <w:t>p</w:t>
      </w:r>
      <w:r w:rsidR="00E915AB" w:rsidRPr="00D12492">
        <w:rPr>
          <w:kern w:val="22"/>
          <w:szCs w:val="22"/>
        </w:rPr>
        <w:t>lan</w:t>
      </w:r>
      <w:r w:rsidR="00424051" w:rsidRPr="00D12492">
        <w:rPr>
          <w:kern w:val="22"/>
          <w:szCs w:val="22"/>
        </w:rPr>
        <w:t xml:space="preserve"> </w:t>
      </w:r>
      <w:proofErr w:type="gramStart"/>
      <w:r w:rsidR="00424051" w:rsidRPr="00D12492">
        <w:rPr>
          <w:kern w:val="22"/>
          <w:szCs w:val="22"/>
        </w:rPr>
        <w:t>at this point in time</w:t>
      </w:r>
      <w:proofErr w:type="gramEnd"/>
      <w:r w:rsidR="004F2DED" w:rsidRPr="00D12492">
        <w:rPr>
          <w:kern w:val="22"/>
          <w:szCs w:val="22"/>
        </w:rPr>
        <w:t xml:space="preserve">. </w:t>
      </w:r>
      <w:r w:rsidR="00F663B1" w:rsidRPr="00D12492">
        <w:rPr>
          <w:kern w:val="22"/>
          <w:szCs w:val="22"/>
        </w:rPr>
        <w:t>The Group</w:t>
      </w:r>
      <w:r w:rsidR="00CE356A" w:rsidRPr="00D12492">
        <w:rPr>
          <w:kern w:val="22"/>
          <w:szCs w:val="22"/>
        </w:rPr>
        <w:t xml:space="preserve"> provided some feedback on the </w:t>
      </w:r>
      <w:r w:rsidR="00023BF8" w:rsidRPr="00D12492">
        <w:rPr>
          <w:kern w:val="22"/>
          <w:szCs w:val="22"/>
        </w:rPr>
        <w:t>i</w:t>
      </w:r>
      <w:r w:rsidR="00CE356A" w:rsidRPr="00D12492">
        <w:rPr>
          <w:kern w:val="22"/>
          <w:szCs w:val="22"/>
        </w:rPr>
        <w:t xml:space="preserve">mplementation </w:t>
      </w:r>
      <w:r w:rsidR="00023BF8" w:rsidRPr="00D12492">
        <w:rPr>
          <w:kern w:val="22"/>
          <w:szCs w:val="22"/>
        </w:rPr>
        <w:t>p</w:t>
      </w:r>
      <w:r w:rsidR="00CE356A" w:rsidRPr="00D12492">
        <w:rPr>
          <w:kern w:val="22"/>
          <w:szCs w:val="22"/>
        </w:rPr>
        <w:t xml:space="preserve">lan and editorial </w:t>
      </w:r>
      <w:r w:rsidR="003C71D9" w:rsidRPr="00D12492">
        <w:rPr>
          <w:kern w:val="22"/>
          <w:szCs w:val="22"/>
        </w:rPr>
        <w:t>input</w:t>
      </w:r>
      <w:r w:rsidR="00E903BD" w:rsidRPr="00D12492">
        <w:rPr>
          <w:kern w:val="22"/>
          <w:szCs w:val="22"/>
        </w:rPr>
        <w:t xml:space="preserve"> and suggested that the Secretariat address </w:t>
      </w:r>
      <w:r w:rsidR="00474B8A" w:rsidRPr="00D12492">
        <w:rPr>
          <w:kern w:val="22"/>
          <w:szCs w:val="22"/>
        </w:rPr>
        <w:t>this</w:t>
      </w:r>
      <w:r w:rsidR="00E903BD" w:rsidRPr="00D12492">
        <w:rPr>
          <w:kern w:val="22"/>
          <w:szCs w:val="22"/>
        </w:rPr>
        <w:t xml:space="preserve"> to the extent possible</w:t>
      </w:r>
      <w:r w:rsidR="00CE356A" w:rsidRPr="00D12492">
        <w:rPr>
          <w:kern w:val="22"/>
          <w:szCs w:val="22"/>
        </w:rPr>
        <w:t>.</w:t>
      </w:r>
    </w:p>
    <w:p w14:paraId="4E964AEF" w14:textId="7A629016" w:rsidR="003E45CB" w:rsidRPr="00D12492" w:rsidRDefault="003E45CB" w:rsidP="003F6B9A">
      <w:pPr>
        <w:pStyle w:val="HEADING"/>
        <w:suppressLineNumbers/>
        <w:tabs>
          <w:tab w:val="left" w:pos="993"/>
        </w:tabs>
        <w:suppressAutoHyphens/>
        <w:spacing w:before="120"/>
        <w:outlineLvl w:val="0"/>
        <w:rPr>
          <w:kern w:val="22"/>
          <w:szCs w:val="22"/>
        </w:rPr>
      </w:pPr>
      <w:r w:rsidRPr="00D12492">
        <w:rPr>
          <w:kern w:val="22"/>
          <w:szCs w:val="22"/>
        </w:rPr>
        <w:t>Item 6.</w:t>
      </w:r>
      <w:r w:rsidRPr="00D12492">
        <w:rPr>
          <w:kern w:val="22"/>
          <w:szCs w:val="22"/>
        </w:rPr>
        <w:tab/>
      </w:r>
      <w:r w:rsidR="00382210" w:rsidRPr="00D12492">
        <w:rPr>
          <w:kern w:val="22"/>
          <w:szCs w:val="22"/>
        </w:rPr>
        <w:t>Other matters</w:t>
      </w:r>
    </w:p>
    <w:p w14:paraId="4C7E7D1F" w14:textId="454CC609" w:rsidR="007043E9" w:rsidRPr="00D12492" w:rsidRDefault="00D93368" w:rsidP="008B2C9F">
      <w:pPr>
        <w:pStyle w:val="Para1"/>
        <w:numPr>
          <w:ilvl w:val="0"/>
          <w:numId w:val="18"/>
        </w:numPr>
        <w:suppressLineNumbers/>
        <w:tabs>
          <w:tab w:val="clear" w:pos="360"/>
        </w:tabs>
        <w:suppressAutoHyphens/>
        <w:rPr>
          <w:kern w:val="22"/>
          <w:szCs w:val="22"/>
        </w:rPr>
      </w:pPr>
      <w:r w:rsidRPr="00D12492">
        <w:rPr>
          <w:kern w:val="22"/>
          <w:szCs w:val="22"/>
        </w:rPr>
        <w:t>No other matters were raised.</w:t>
      </w:r>
    </w:p>
    <w:p w14:paraId="2B92FC09" w14:textId="1A739A22" w:rsidR="007043E9" w:rsidRPr="00D12492" w:rsidRDefault="007043E9" w:rsidP="008B2C9F">
      <w:pPr>
        <w:pStyle w:val="HEADING"/>
        <w:suppressLineNumbers/>
        <w:tabs>
          <w:tab w:val="left" w:pos="993"/>
        </w:tabs>
        <w:suppressAutoHyphens/>
        <w:spacing w:before="120"/>
        <w:outlineLvl w:val="0"/>
        <w:rPr>
          <w:kern w:val="22"/>
          <w:szCs w:val="22"/>
        </w:rPr>
      </w:pPr>
      <w:r w:rsidRPr="00D12492">
        <w:rPr>
          <w:kern w:val="22"/>
          <w:szCs w:val="22"/>
        </w:rPr>
        <w:t xml:space="preserve">Item </w:t>
      </w:r>
      <w:r w:rsidR="005F7966" w:rsidRPr="00D12492">
        <w:rPr>
          <w:kern w:val="22"/>
          <w:szCs w:val="22"/>
        </w:rPr>
        <w:t>7</w:t>
      </w:r>
      <w:r w:rsidRPr="00D12492">
        <w:rPr>
          <w:kern w:val="22"/>
          <w:szCs w:val="22"/>
        </w:rPr>
        <w:t>.</w:t>
      </w:r>
      <w:r w:rsidRPr="00D12492">
        <w:rPr>
          <w:kern w:val="22"/>
          <w:szCs w:val="22"/>
        </w:rPr>
        <w:tab/>
        <w:t>Adoption of the report</w:t>
      </w:r>
    </w:p>
    <w:p w14:paraId="40DB9CB7" w14:textId="19355470" w:rsidR="007043E9" w:rsidRPr="00D12492" w:rsidRDefault="007043E9" w:rsidP="008B2C9F">
      <w:pPr>
        <w:pStyle w:val="Para1"/>
        <w:numPr>
          <w:ilvl w:val="0"/>
          <w:numId w:val="18"/>
        </w:numPr>
        <w:suppressLineNumbers/>
        <w:tabs>
          <w:tab w:val="clear" w:pos="360"/>
        </w:tabs>
        <w:suppressAutoHyphens/>
        <w:rPr>
          <w:kern w:val="22"/>
          <w:szCs w:val="22"/>
        </w:rPr>
      </w:pPr>
      <w:r w:rsidRPr="00D12492">
        <w:rPr>
          <w:kern w:val="22"/>
          <w:szCs w:val="22"/>
        </w:rPr>
        <w:t xml:space="preserve">The </w:t>
      </w:r>
      <w:r w:rsidR="00D34304" w:rsidRPr="00D12492">
        <w:rPr>
          <w:kern w:val="22"/>
          <w:szCs w:val="22"/>
        </w:rPr>
        <w:t xml:space="preserve">Liaison </w:t>
      </w:r>
      <w:r w:rsidRPr="00D12492">
        <w:rPr>
          <w:kern w:val="22"/>
          <w:szCs w:val="22"/>
        </w:rPr>
        <w:t xml:space="preserve">Group adopted the report </w:t>
      </w:r>
      <w:r w:rsidR="00896BD0" w:rsidRPr="00D12492">
        <w:rPr>
          <w:kern w:val="22"/>
          <w:szCs w:val="22"/>
        </w:rPr>
        <w:t xml:space="preserve">on </w:t>
      </w:r>
      <w:r w:rsidRPr="00D12492">
        <w:rPr>
          <w:kern w:val="22"/>
          <w:szCs w:val="22"/>
        </w:rPr>
        <w:t>the meeting as orally amended.</w:t>
      </w:r>
    </w:p>
    <w:p w14:paraId="44180234" w14:textId="0ED55FD3" w:rsidR="007043E9" w:rsidRPr="00D12492" w:rsidRDefault="007043E9" w:rsidP="008B2C9F">
      <w:pPr>
        <w:pStyle w:val="HEADING"/>
        <w:suppressLineNumbers/>
        <w:tabs>
          <w:tab w:val="left" w:pos="993"/>
        </w:tabs>
        <w:suppressAutoHyphens/>
        <w:spacing w:before="120"/>
        <w:outlineLvl w:val="0"/>
        <w:rPr>
          <w:kern w:val="22"/>
          <w:szCs w:val="22"/>
        </w:rPr>
      </w:pPr>
      <w:r w:rsidRPr="00D12492">
        <w:rPr>
          <w:kern w:val="22"/>
          <w:szCs w:val="22"/>
        </w:rPr>
        <w:t xml:space="preserve">Item </w:t>
      </w:r>
      <w:r w:rsidR="005F7966" w:rsidRPr="00D12492">
        <w:rPr>
          <w:kern w:val="22"/>
          <w:szCs w:val="22"/>
        </w:rPr>
        <w:t>8</w:t>
      </w:r>
      <w:r w:rsidRPr="00D12492">
        <w:rPr>
          <w:kern w:val="22"/>
          <w:szCs w:val="22"/>
        </w:rPr>
        <w:t>.</w:t>
      </w:r>
      <w:r w:rsidRPr="00D12492">
        <w:rPr>
          <w:kern w:val="22"/>
          <w:szCs w:val="22"/>
        </w:rPr>
        <w:tab/>
        <w:t>Closure of the meeting</w:t>
      </w:r>
    </w:p>
    <w:p w14:paraId="392B3651" w14:textId="62A868EC" w:rsidR="00730246" w:rsidRPr="00D12492" w:rsidRDefault="00730246" w:rsidP="00C0165F">
      <w:pPr>
        <w:pStyle w:val="Para1"/>
        <w:numPr>
          <w:ilvl w:val="0"/>
          <w:numId w:val="18"/>
        </w:numPr>
        <w:suppressLineNumbers/>
        <w:tabs>
          <w:tab w:val="clear" w:pos="360"/>
        </w:tabs>
        <w:suppressAutoHyphens/>
        <w:kinsoku w:val="0"/>
        <w:overflowPunct w:val="0"/>
        <w:autoSpaceDE w:val="0"/>
        <w:autoSpaceDN w:val="0"/>
        <w:adjustRightInd w:val="0"/>
        <w:snapToGrid w:val="0"/>
        <w:ind w:right="4"/>
        <w:rPr>
          <w:iCs/>
          <w:kern w:val="22"/>
          <w:szCs w:val="22"/>
        </w:rPr>
      </w:pPr>
      <w:r w:rsidRPr="00D12492">
        <w:rPr>
          <w:kern w:val="22"/>
          <w:szCs w:val="22"/>
        </w:rPr>
        <w:t>The co-</w:t>
      </w:r>
      <w:r w:rsidR="00AF7AE0" w:rsidRPr="00D12492">
        <w:rPr>
          <w:kern w:val="22"/>
          <w:szCs w:val="22"/>
        </w:rPr>
        <w:t>c</w:t>
      </w:r>
      <w:r w:rsidRPr="00D12492">
        <w:rPr>
          <w:kern w:val="22"/>
          <w:szCs w:val="22"/>
        </w:rPr>
        <w:t xml:space="preserve">hairs expressed their </w:t>
      </w:r>
      <w:r w:rsidR="00896BD0" w:rsidRPr="00D12492">
        <w:rPr>
          <w:kern w:val="22"/>
          <w:szCs w:val="22"/>
        </w:rPr>
        <w:t xml:space="preserve">satisfaction </w:t>
      </w:r>
      <w:r w:rsidRPr="00D12492">
        <w:rPr>
          <w:kern w:val="22"/>
          <w:szCs w:val="22"/>
        </w:rPr>
        <w:t>that the Group had been able to undertake deliberations on all its agenda items despite the c</w:t>
      </w:r>
      <w:r w:rsidRPr="00D12492">
        <w:rPr>
          <w:iCs/>
          <w:kern w:val="22"/>
          <w:szCs w:val="22"/>
        </w:rPr>
        <w:t xml:space="preserve">hallenges created by the global pandemic and the shift to hold the meeting online. </w:t>
      </w:r>
      <w:r w:rsidR="00F82379" w:rsidRPr="00D12492">
        <w:rPr>
          <w:iCs/>
          <w:kern w:val="22"/>
          <w:szCs w:val="22"/>
        </w:rPr>
        <w:t>They</w:t>
      </w:r>
      <w:r w:rsidRPr="00D12492">
        <w:rPr>
          <w:iCs/>
          <w:kern w:val="22"/>
          <w:szCs w:val="22"/>
        </w:rPr>
        <w:t xml:space="preserve"> thanked the members for their cooperation and their flexibility.</w:t>
      </w:r>
      <w:r w:rsidR="00063947" w:rsidRPr="00D12492">
        <w:rPr>
          <w:iCs/>
          <w:kern w:val="22"/>
          <w:szCs w:val="22"/>
        </w:rPr>
        <w:t xml:space="preserve"> </w:t>
      </w:r>
      <w:r w:rsidR="00E93DFA" w:rsidRPr="00D12492">
        <w:rPr>
          <w:iCs/>
          <w:kern w:val="22"/>
          <w:szCs w:val="22"/>
        </w:rPr>
        <w:t>The</w:t>
      </w:r>
      <w:r w:rsidR="00B37E2A" w:rsidRPr="00D12492">
        <w:rPr>
          <w:iCs/>
          <w:kern w:val="22"/>
          <w:szCs w:val="22"/>
        </w:rPr>
        <w:t>y</w:t>
      </w:r>
      <w:r w:rsidR="00E93DFA" w:rsidRPr="00D12492">
        <w:rPr>
          <w:iCs/>
          <w:kern w:val="22"/>
          <w:szCs w:val="22"/>
        </w:rPr>
        <w:t xml:space="preserve"> also thanked the Secretariat for </w:t>
      </w:r>
      <w:r w:rsidR="000C45D8" w:rsidRPr="00D12492">
        <w:rPr>
          <w:iCs/>
          <w:kern w:val="22"/>
          <w:szCs w:val="22"/>
        </w:rPr>
        <w:t xml:space="preserve">its </w:t>
      </w:r>
      <w:r w:rsidR="00E93DFA" w:rsidRPr="00D12492">
        <w:rPr>
          <w:iCs/>
          <w:kern w:val="22"/>
          <w:szCs w:val="22"/>
        </w:rPr>
        <w:t>efforts in</w:t>
      </w:r>
      <w:r w:rsidR="0096636B" w:rsidRPr="00D12492">
        <w:rPr>
          <w:iCs/>
          <w:kern w:val="22"/>
          <w:szCs w:val="22"/>
        </w:rPr>
        <w:t xml:space="preserve"> re-arranging the meeting modalities. </w:t>
      </w:r>
      <w:r w:rsidR="00E93DFA" w:rsidRPr="00D12492">
        <w:rPr>
          <w:iCs/>
          <w:kern w:val="22"/>
          <w:szCs w:val="22"/>
        </w:rPr>
        <w:t>The Group</w:t>
      </w:r>
      <w:r w:rsidR="00063947" w:rsidRPr="00D12492">
        <w:rPr>
          <w:iCs/>
          <w:kern w:val="22"/>
          <w:szCs w:val="22"/>
        </w:rPr>
        <w:t xml:space="preserve"> expressed </w:t>
      </w:r>
      <w:r w:rsidR="00A80E52" w:rsidRPr="00D12492">
        <w:rPr>
          <w:iCs/>
          <w:kern w:val="22"/>
          <w:szCs w:val="22"/>
        </w:rPr>
        <w:t xml:space="preserve">the </w:t>
      </w:r>
      <w:r w:rsidR="00063947" w:rsidRPr="00D12492">
        <w:rPr>
          <w:iCs/>
          <w:kern w:val="22"/>
          <w:szCs w:val="22"/>
        </w:rPr>
        <w:t>hope that</w:t>
      </w:r>
      <w:r w:rsidR="00E93DFA" w:rsidRPr="00D12492">
        <w:rPr>
          <w:iCs/>
          <w:kern w:val="22"/>
          <w:szCs w:val="22"/>
        </w:rPr>
        <w:t xml:space="preserve"> it</w:t>
      </w:r>
      <w:r w:rsidR="00063947" w:rsidRPr="00D12492">
        <w:rPr>
          <w:iCs/>
          <w:kern w:val="22"/>
          <w:szCs w:val="22"/>
        </w:rPr>
        <w:t xml:space="preserve"> would be able to hold its next meeting face-to-face, as </w:t>
      </w:r>
      <w:r w:rsidR="00444133" w:rsidRPr="00D12492">
        <w:rPr>
          <w:iCs/>
          <w:kern w:val="22"/>
          <w:szCs w:val="22"/>
        </w:rPr>
        <w:t xml:space="preserve">that </w:t>
      </w:r>
      <w:r w:rsidR="00B052FA" w:rsidRPr="00D12492">
        <w:rPr>
          <w:iCs/>
          <w:kern w:val="22"/>
          <w:szCs w:val="22"/>
        </w:rPr>
        <w:t>wa</w:t>
      </w:r>
      <w:r w:rsidR="00063947" w:rsidRPr="00D12492">
        <w:rPr>
          <w:iCs/>
          <w:kern w:val="22"/>
          <w:szCs w:val="22"/>
        </w:rPr>
        <w:t>s the preferred way for holding meetings.</w:t>
      </w:r>
    </w:p>
    <w:p w14:paraId="234688DF" w14:textId="71CE1CA5" w:rsidR="00DD703F" w:rsidRPr="00D12492" w:rsidRDefault="00DD703F" w:rsidP="00C0165F">
      <w:pPr>
        <w:pStyle w:val="Para1"/>
        <w:numPr>
          <w:ilvl w:val="0"/>
          <w:numId w:val="18"/>
        </w:numPr>
        <w:suppressLineNumbers/>
        <w:tabs>
          <w:tab w:val="clear" w:pos="360"/>
        </w:tabs>
        <w:suppressAutoHyphens/>
        <w:kinsoku w:val="0"/>
        <w:overflowPunct w:val="0"/>
        <w:autoSpaceDE w:val="0"/>
        <w:autoSpaceDN w:val="0"/>
        <w:adjustRightInd w:val="0"/>
        <w:snapToGrid w:val="0"/>
        <w:ind w:right="4"/>
        <w:rPr>
          <w:iCs/>
          <w:kern w:val="22"/>
          <w:szCs w:val="22"/>
        </w:rPr>
      </w:pPr>
      <w:r w:rsidRPr="00D12492">
        <w:rPr>
          <w:kern w:val="22"/>
          <w:szCs w:val="22"/>
        </w:rPr>
        <w:t>Following the customary exchange of courtesies, the meeting was closed by the co-chairs at 10</w:t>
      </w:r>
      <w:r w:rsidR="002B2B3D" w:rsidRPr="00D12492">
        <w:rPr>
          <w:kern w:val="22"/>
          <w:szCs w:val="22"/>
        </w:rPr>
        <w:t>.</w:t>
      </w:r>
      <w:r w:rsidRPr="00D12492">
        <w:rPr>
          <w:kern w:val="22"/>
          <w:szCs w:val="22"/>
        </w:rPr>
        <w:t>50</w:t>
      </w:r>
      <w:r w:rsidR="00B052FA" w:rsidRPr="00D12492">
        <w:rPr>
          <w:kern w:val="22"/>
          <w:szCs w:val="22"/>
        </w:rPr>
        <w:t> </w:t>
      </w:r>
      <w:r w:rsidRPr="00D12492">
        <w:rPr>
          <w:kern w:val="22"/>
          <w:szCs w:val="22"/>
        </w:rPr>
        <w:t>am on Thursday, 23 April 2020</w:t>
      </w:r>
      <w:r w:rsidR="002141B8" w:rsidRPr="00D12492">
        <w:rPr>
          <w:kern w:val="22"/>
          <w:szCs w:val="22"/>
        </w:rPr>
        <w:t>.</w:t>
      </w:r>
    </w:p>
    <w:p w14:paraId="569B5904" w14:textId="77777777" w:rsidR="00A70658" w:rsidRPr="00D12492" w:rsidRDefault="00A70658" w:rsidP="008B2C9F">
      <w:pPr>
        <w:pStyle w:val="Para1"/>
        <w:numPr>
          <w:ilvl w:val="0"/>
          <w:numId w:val="18"/>
        </w:numPr>
        <w:suppressLineNumbers/>
        <w:tabs>
          <w:tab w:val="clear" w:pos="360"/>
        </w:tabs>
        <w:suppressAutoHyphens/>
        <w:rPr>
          <w:kern w:val="22"/>
          <w:szCs w:val="22"/>
        </w:rPr>
        <w:sectPr w:rsidR="00A70658" w:rsidRPr="00D12492" w:rsidSect="008E5DB7">
          <w:headerReference w:type="even" r:id="rId26"/>
          <w:headerReference w:type="default" r:id="rId27"/>
          <w:pgSz w:w="12240" w:h="15840"/>
          <w:pgMar w:top="567" w:right="1389" w:bottom="1134" w:left="1389" w:header="709" w:footer="709" w:gutter="0"/>
          <w:cols w:space="708"/>
          <w:titlePg/>
          <w:docGrid w:linePitch="360"/>
        </w:sectPr>
      </w:pPr>
    </w:p>
    <w:p w14:paraId="1879FFDB" w14:textId="77777777" w:rsidR="00382210" w:rsidRPr="00D12492" w:rsidRDefault="007043E9" w:rsidP="00EC1437">
      <w:pPr>
        <w:pStyle w:val="Heading3"/>
        <w:suppressLineNumbers/>
        <w:tabs>
          <w:tab w:val="clear" w:pos="567"/>
        </w:tabs>
        <w:suppressAutoHyphens/>
        <w:spacing w:after="0"/>
        <w:rPr>
          <w:kern w:val="22"/>
          <w:szCs w:val="22"/>
        </w:rPr>
      </w:pPr>
      <w:r w:rsidRPr="00D12492">
        <w:rPr>
          <w:kern w:val="22"/>
          <w:szCs w:val="22"/>
        </w:rPr>
        <w:lastRenderedPageBreak/>
        <w:t>Annex</w:t>
      </w:r>
      <w:r w:rsidR="00382210" w:rsidRPr="00D12492">
        <w:rPr>
          <w:kern w:val="22"/>
          <w:szCs w:val="22"/>
        </w:rPr>
        <w:t xml:space="preserve"> I</w:t>
      </w:r>
    </w:p>
    <w:p w14:paraId="059FD696" w14:textId="4B474BF1" w:rsidR="003E45CB" w:rsidRPr="00D12492" w:rsidRDefault="007043E9" w:rsidP="008B2C9F">
      <w:pPr>
        <w:pStyle w:val="Heading1"/>
        <w:suppressLineNumbers/>
        <w:suppressAutoHyphens/>
        <w:rPr>
          <w:kern w:val="22"/>
          <w:szCs w:val="22"/>
        </w:rPr>
      </w:pPr>
      <w:r w:rsidRPr="00D12492">
        <w:rPr>
          <w:snapToGrid w:val="0"/>
          <w:kern w:val="22"/>
          <w:szCs w:val="22"/>
        </w:rPr>
        <w:t>List of participants</w:t>
      </w:r>
    </w:p>
    <w:p w14:paraId="402015FB" w14:textId="148D23B7" w:rsidR="00E76F13" w:rsidRPr="00D12492" w:rsidRDefault="00E76F13" w:rsidP="008B2C9F">
      <w:pPr>
        <w:suppressLineNumbers/>
        <w:suppressAutoHyphens/>
        <w:rPr>
          <w:kern w:val="22"/>
          <w:szCs w:val="22"/>
        </w:rPr>
        <w:sectPr w:rsidR="00E76F13" w:rsidRPr="00D12492" w:rsidSect="0040717C">
          <w:footnotePr>
            <w:numRestart w:val="eachSect"/>
          </w:footnotePr>
          <w:pgSz w:w="12240" w:h="15840"/>
          <w:pgMar w:top="567" w:right="1389" w:bottom="1134" w:left="1389" w:header="709" w:footer="709" w:gutter="0"/>
          <w:cols w:space="708"/>
          <w:docGrid w:linePitch="360"/>
        </w:sectPr>
      </w:pPr>
    </w:p>
    <w:p w14:paraId="77EBD885" w14:textId="77777777" w:rsidR="00A72B6C" w:rsidRPr="00D12492" w:rsidRDefault="00A72B6C" w:rsidP="008B2C9F">
      <w:pPr>
        <w:pStyle w:val="ListParagraph"/>
        <w:numPr>
          <w:ilvl w:val="0"/>
          <w:numId w:val="31"/>
        </w:numPr>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Mr. Rami Abdel-Malik</w:t>
      </w:r>
    </w:p>
    <w:p w14:paraId="2DDE5B35" w14:textId="77777777" w:rsidR="00A72B6C" w:rsidRPr="00D12492" w:rsidRDefault="00A72B6C" w:rsidP="008B2C9F">
      <w:pPr>
        <w:suppressLineNumbers/>
        <w:suppressAutoHyphens/>
        <w:ind w:firstLine="743"/>
        <w:jc w:val="left"/>
        <w:rPr>
          <w:kern w:val="22"/>
          <w:szCs w:val="22"/>
        </w:rPr>
      </w:pPr>
      <w:r w:rsidRPr="00D12492">
        <w:rPr>
          <w:kern w:val="22"/>
          <w:szCs w:val="22"/>
        </w:rPr>
        <w:t>Programme Management Officer</w:t>
      </w:r>
    </w:p>
    <w:p w14:paraId="465DC184" w14:textId="77777777" w:rsidR="00A72B6C" w:rsidRPr="00D12492" w:rsidRDefault="00A72B6C" w:rsidP="008B2C9F">
      <w:pPr>
        <w:suppressLineNumbers/>
        <w:suppressAutoHyphens/>
        <w:ind w:firstLine="743"/>
        <w:jc w:val="left"/>
        <w:rPr>
          <w:kern w:val="22"/>
          <w:szCs w:val="22"/>
        </w:rPr>
      </w:pPr>
      <w:proofErr w:type="spellStart"/>
      <w:r w:rsidRPr="00D12492">
        <w:rPr>
          <w:kern w:val="22"/>
          <w:szCs w:val="22"/>
        </w:rPr>
        <w:t>MEAs</w:t>
      </w:r>
      <w:proofErr w:type="spellEnd"/>
      <w:r w:rsidRPr="00D12492">
        <w:rPr>
          <w:kern w:val="22"/>
          <w:szCs w:val="22"/>
        </w:rPr>
        <w:t xml:space="preserve"> Support and Cooperation Unit</w:t>
      </w:r>
    </w:p>
    <w:p w14:paraId="15D5C6D0" w14:textId="77777777" w:rsidR="00A72B6C" w:rsidRPr="00D12492" w:rsidRDefault="00A72B6C" w:rsidP="008B2C9F">
      <w:pPr>
        <w:suppressLineNumbers/>
        <w:suppressAutoHyphens/>
        <w:ind w:firstLine="743"/>
        <w:jc w:val="left"/>
        <w:rPr>
          <w:kern w:val="22"/>
          <w:szCs w:val="22"/>
        </w:rPr>
      </w:pPr>
      <w:r w:rsidRPr="00D12492">
        <w:rPr>
          <w:kern w:val="22"/>
          <w:szCs w:val="22"/>
        </w:rPr>
        <w:t>Law Division</w:t>
      </w:r>
    </w:p>
    <w:p w14:paraId="4538D594" w14:textId="62E393D0" w:rsidR="00A72B6C" w:rsidRPr="00D12492" w:rsidRDefault="00A72B6C" w:rsidP="008B2C9F">
      <w:pPr>
        <w:suppressLineNumbers/>
        <w:suppressAutoHyphens/>
        <w:ind w:firstLine="743"/>
        <w:jc w:val="left"/>
        <w:rPr>
          <w:kern w:val="22"/>
          <w:szCs w:val="22"/>
        </w:rPr>
      </w:pPr>
      <w:r w:rsidRPr="00D12492">
        <w:rPr>
          <w:kern w:val="22"/>
          <w:szCs w:val="22"/>
        </w:rPr>
        <w:t>United Nations Environment Programme</w:t>
      </w:r>
    </w:p>
    <w:p w14:paraId="30667B90" w14:textId="77777777" w:rsidR="00A72B6C" w:rsidRPr="00D12492" w:rsidRDefault="00A72B6C" w:rsidP="008B2C9F">
      <w:pPr>
        <w:suppressLineNumbers/>
        <w:suppressAutoHyphens/>
        <w:ind w:firstLine="743"/>
        <w:jc w:val="left"/>
        <w:rPr>
          <w:kern w:val="22"/>
          <w:szCs w:val="22"/>
        </w:rPr>
      </w:pPr>
      <w:r w:rsidRPr="00D12492">
        <w:rPr>
          <w:kern w:val="22"/>
          <w:szCs w:val="22"/>
        </w:rPr>
        <w:t>Nairobi, Kenya</w:t>
      </w:r>
    </w:p>
    <w:p w14:paraId="62699FB3" w14:textId="715BBDD8" w:rsidR="00A72B6C" w:rsidRPr="00D12492" w:rsidRDefault="009B421B"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Email</w:t>
      </w:r>
      <w:r w:rsidR="00A72B6C" w:rsidRPr="00D12492">
        <w:rPr>
          <w:rFonts w:ascii="Times New Roman" w:hAnsi="Times New Roman" w:cs="Times New Roman"/>
          <w:kern w:val="22"/>
          <w:lang w:val="en-GB"/>
        </w:rPr>
        <w:t xml:space="preserve">: </w:t>
      </w:r>
      <w:r w:rsidR="00DB01F0" w:rsidRPr="00D12492">
        <w:rPr>
          <w:rFonts w:ascii="Times New Roman" w:hAnsi="Times New Roman" w:cs="Times New Roman"/>
          <w:kern w:val="22"/>
          <w:lang w:val="en-GB"/>
        </w:rPr>
        <w:t>rami.abdel-malik@un.org</w:t>
      </w:r>
      <w:r w:rsidR="001562A0" w:rsidRPr="00D12492">
        <w:rPr>
          <w:rFonts w:ascii="Times New Roman" w:hAnsi="Times New Roman" w:cs="Times New Roman"/>
        </w:rPr>
        <w:fldChar w:fldCharType="begin"/>
      </w:r>
      <w:r w:rsidR="002946AD" w:rsidRPr="00D12492">
        <w:rPr>
          <w:rFonts w:ascii="Times New Roman" w:hAnsi="Times New Roman" w:cs="Times New Roman"/>
          <w:kern w:val="22"/>
          <w:lang w:val="en-GB"/>
        </w:rPr>
        <w:instrText xml:space="preserve"> </w:instrText>
      </w:r>
      <w:r w:rsidR="009E7CB4" w:rsidRPr="00D12492">
        <w:rPr>
          <w:rFonts w:ascii="Times New Roman" w:hAnsi="Times New Roman" w:cs="Times New Roman"/>
          <w:kern w:val="22"/>
          <w:lang w:val="en-GB"/>
        </w:rPr>
        <w:instrText>Rami.Abdel-Malik@un.org"</w:instrText>
      </w:r>
      <w:r w:rsidR="001562A0" w:rsidRPr="00D12492">
        <w:rPr>
          <w:rFonts w:ascii="Times New Roman" w:hAnsi="Times New Roman" w:cs="Times New Roman"/>
        </w:rPr>
        <w:fldChar w:fldCharType="separate"/>
      </w:r>
      <w:r w:rsidR="00A72B6C" w:rsidRPr="00D12492">
        <w:rPr>
          <w:rStyle w:val="Hyperlink"/>
          <w:rFonts w:ascii="Times New Roman" w:hAnsi="Times New Roman" w:cs="Times New Roman"/>
          <w:kern w:val="22"/>
          <w:sz w:val="22"/>
          <w:lang w:val="en-GB"/>
        </w:rPr>
        <w:t>Rami.Abdel-Malik@un.org</w:t>
      </w:r>
      <w:r w:rsidR="001562A0" w:rsidRPr="00D12492">
        <w:rPr>
          <w:rStyle w:val="Hyperlink"/>
          <w:rFonts w:ascii="Times New Roman" w:hAnsi="Times New Roman" w:cs="Times New Roman"/>
          <w:kern w:val="22"/>
          <w:sz w:val="22"/>
        </w:rPr>
        <w:fldChar w:fldCharType="end"/>
      </w:r>
    </w:p>
    <w:p w14:paraId="69BEB451" w14:textId="4DDAEAAC" w:rsidR="00FB0CDF" w:rsidRPr="00D12492" w:rsidRDefault="00FB0CDF"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 xml:space="preserve">Ms. Rita </w:t>
      </w:r>
      <w:proofErr w:type="spellStart"/>
      <w:r w:rsidRPr="00D12492">
        <w:rPr>
          <w:rFonts w:ascii="Times New Roman" w:eastAsia="Times New Roman" w:hAnsi="Times New Roman" w:cs="Times New Roman"/>
          <w:kern w:val="22"/>
          <w:lang w:val="en-GB"/>
        </w:rPr>
        <w:t>Andorko</w:t>
      </w:r>
      <w:proofErr w:type="spellEnd"/>
    </w:p>
    <w:p w14:paraId="541870C6" w14:textId="5A329B64" w:rsidR="00FB0CDF" w:rsidRPr="00D12492" w:rsidRDefault="00FB0CDF"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Department of Biodiversity and Gene</w:t>
      </w:r>
      <w:r w:rsidR="00F65226" w:rsidRPr="00D12492">
        <w:rPr>
          <w:rFonts w:ascii="Times New Roman" w:hAnsi="Times New Roman" w:cs="Times New Roman"/>
          <w:kern w:val="22"/>
          <w:lang w:val="en-GB"/>
        </w:rPr>
        <w:t> </w:t>
      </w:r>
      <w:r w:rsidRPr="00D12492">
        <w:rPr>
          <w:rFonts w:ascii="Times New Roman" w:hAnsi="Times New Roman" w:cs="Times New Roman"/>
          <w:kern w:val="22"/>
          <w:lang w:val="en-GB"/>
        </w:rPr>
        <w:t>Conservation</w:t>
      </w:r>
    </w:p>
    <w:p w14:paraId="48AB449B" w14:textId="77777777" w:rsidR="00FB0CDF" w:rsidRPr="00D12492" w:rsidRDefault="00FB0CDF"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Ministry of Agriculture</w:t>
      </w:r>
    </w:p>
    <w:p w14:paraId="6D73BEA1" w14:textId="77777777" w:rsidR="00FB0CDF" w:rsidRPr="00D12492" w:rsidRDefault="00FB0CDF" w:rsidP="008B2C9F">
      <w:pPr>
        <w:pStyle w:val="ListParagraph"/>
        <w:suppressLineNumbers/>
        <w:suppressAutoHyphens/>
        <w:spacing w:after="0" w:line="240" w:lineRule="auto"/>
        <w:contextualSpacing w:val="0"/>
        <w:rPr>
          <w:rFonts w:ascii="Times New Roman" w:hAnsi="Times New Roman" w:cs="Times New Roman"/>
          <w:kern w:val="22"/>
          <w:lang w:val="en-GB"/>
        </w:rPr>
      </w:pPr>
      <w:proofErr w:type="spellStart"/>
      <w:r w:rsidRPr="00D12492">
        <w:rPr>
          <w:rFonts w:ascii="Times New Roman" w:hAnsi="Times New Roman" w:cs="Times New Roman"/>
          <w:kern w:val="22"/>
          <w:lang w:val="en-GB"/>
        </w:rPr>
        <w:t>Kossuth</w:t>
      </w:r>
      <w:proofErr w:type="spellEnd"/>
      <w:r w:rsidRPr="00D12492">
        <w:rPr>
          <w:rFonts w:ascii="Times New Roman" w:hAnsi="Times New Roman" w:cs="Times New Roman"/>
          <w:kern w:val="22"/>
          <w:lang w:val="en-GB"/>
        </w:rPr>
        <w:t xml:space="preserve"> </w:t>
      </w:r>
      <w:proofErr w:type="spellStart"/>
      <w:r w:rsidRPr="00D12492">
        <w:rPr>
          <w:rFonts w:ascii="Times New Roman" w:hAnsi="Times New Roman" w:cs="Times New Roman"/>
          <w:kern w:val="22"/>
          <w:lang w:val="en-GB"/>
        </w:rPr>
        <w:t>tér</w:t>
      </w:r>
      <w:proofErr w:type="spellEnd"/>
      <w:r w:rsidRPr="00D12492">
        <w:rPr>
          <w:rFonts w:ascii="Times New Roman" w:hAnsi="Times New Roman" w:cs="Times New Roman"/>
          <w:kern w:val="22"/>
          <w:lang w:val="en-GB"/>
        </w:rPr>
        <w:t xml:space="preserve"> 11.</w:t>
      </w:r>
    </w:p>
    <w:p w14:paraId="0C651BE8" w14:textId="77777777" w:rsidR="00FB0CDF" w:rsidRPr="00D12492" w:rsidRDefault="00FB0CDF"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H-1055 Budapest, Hungary</w:t>
      </w:r>
    </w:p>
    <w:p w14:paraId="5D9D91BF" w14:textId="74122FA5" w:rsidR="00FB0CDF" w:rsidRPr="00D12492" w:rsidRDefault="009B421B"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Email</w:t>
      </w:r>
      <w:r w:rsidR="00FB0CDF" w:rsidRPr="00D12492">
        <w:rPr>
          <w:rFonts w:ascii="Times New Roman" w:hAnsi="Times New Roman" w:cs="Times New Roman"/>
          <w:kern w:val="22"/>
          <w:lang w:val="en-GB"/>
        </w:rPr>
        <w:t xml:space="preserve">: </w:t>
      </w:r>
      <w:hyperlink r:id="rId28" w:history="1">
        <w:r w:rsidR="00477164" w:rsidRPr="00D12492">
          <w:rPr>
            <w:rStyle w:val="Hyperlink"/>
            <w:rFonts w:ascii="Times New Roman" w:hAnsi="Times New Roman" w:cs="Times New Roman"/>
            <w:kern w:val="22"/>
            <w:sz w:val="22"/>
            <w:lang w:val="en-GB"/>
          </w:rPr>
          <w:t>rita.andorko@am.gov.hu</w:t>
        </w:r>
      </w:hyperlink>
      <w:r w:rsidR="00477164" w:rsidRPr="00D12492">
        <w:rPr>
          <w:rFonts w:ascii="Times New Roman" w:hAnsi="Times New Roman" w:cs="Times New Roman"/>
          <w:kern w:val="22"/>
          <w:lang w:val="en-GB"/>
        </w:rPr>
        <w:t xml:space="preserve"> </w:t>
      </w:r>
    </w:p>
    <w:p w14:paraId="2F5CFD0C" w14:textId="11EE25C6" w:rsidR="00E76F13" w:rsidRPr="00802958"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kern w:val="22"/>
          <w:lang w:val="en-GB"/>
        </w:rPr>
      </w:pPr>
      <w:r w:rsidRPr="00802958">
        <w:rPr>
          <w:rFonts w:ascii="Times New Roman" w:hAnsi="Times New Roman" w:cs="Times New Roman"/>
          <w:kern w:val="22"/>
          <w:lang w:val="en-GB"/>
        </w:rPr>
        <w:t xml:space="preserve">Ms. </w:t>
      </w:r>
      <w:proofErr w:type="spellStart"/>
      <w:r w:rsidRPr="00802958">
        <w:rPr>
          <w:rFonts w:ascii="Times New Roman" w:hAnsi="Times New Roman" w:cs="Times New Roman"/>
          <w:kern w:val="22"/>
          <w:lang w:val="en-GB"/>
        </w:rPr>
        <w:t>Milanie</w:t>
      </w:r>
      <w:proofErr w:type="spellEnd"/>
      <w:r w:rsidRPr="00802958">
        <w:rPr>
          <w:rFonts w:ascii="Times New Roman" w:hAnsi="Times New Roman" w:cs="Times New Roman"/>
          <w:kern w:val="22"/>
          <w:lang w:val="en-GB"/>
        </w:rPr>
        <w:t xml:space="preserve"> </w:t>
      </w:r>
      <w:r w:rsidRPr="00802958">
        <w:rPr>
          <w:rFonts w:ascii="Times New Roman" w:eastAsia="Times New Roman" w:hAnsi="Times New Roman" w:cs="Times New Roman"/>
          <w:kern w:val="22"/>
          <w:lang w:val="en-GB"/>
        </w:rPr>
        <w:t>June</w:t>
      </w:r>
      <w:r w:rsidRPr="00802958">
        <w:rPr>
          <w:rFonts w:ascii="Times New Roman" w:hAnsi="Times New Roman" w:cs="Times New Roman"/>
          <w:kern w:val="22"/>
          <w:lang w:val="en-GB"/>
        </w:rPr>
        <w:t xml:space="preserve"> </w:t>
      </w:r>
      <w:proofErr w:type="spellStart"/>
      <w:r w:rsidRPr="00802958">
        <w:rPr>
          <w:rFonts w:ascii="Times New Roman" w:hAnsi="Times New Roman" w:cs="Times New Roman"/>
          <w:kern w:val="22"/>
          <w:lang w:val="en-GB"/>
        </w:rPr>
        <w:t>Batang</w:t>
      </w:r>
      <w:proofErr w:type="spellEnd"/>
      <w:r w:rsidRPr="00802958">
        <w:rPr>
          <w:rFonts w:ascii="Times New Roman" w:hAnsi="Times New Roman" w:cs="Times New Roman"/>
          <w:kern w:val="22"/>
          <w:lang w:val="en-GB"/>
        </w:rPr>
        <w:t>-ay (</w:t>
      </w:r>
      <w:proofErr w:type="spellStart"/>
      <w:r w:rsidRPr="00802958">
        <w:rPr>
          <w:rFonts w:ascii="Times New Roman" w:hAnsi="Times New Roman" w:cs="Times New Roman"/>
          <w:kern w:val="22"/>
          <w:lang w:val="en-GB"/>
        </w:rPr>
        <w:t>IPLC</w:t>
      </w:r>
      <w:proofErr w:type="spellEnd"/>
      <w:r w:rsidRPr="00802958">
        <w:rPr>
          <w:rFonts w:ascii="Times New Roman" w:hAnsi="Times New Roman" w:cs="Times New Roman"/>
          <w:kern w:val="22"/>
          <w:lang w:val="en-GB"/>
        </w:rPr>
        <w:t>)</w:t>
      </w:r>
    </w:p>
    <w:p w14:paraId="1D6485AF" w14:textId="77777777" w:rsidR="00E76F13" w:rsidRPr="00802958" w:rsidRDefault="00E76F13" w:rsidP="008B2C9F">
      <w:pPr>
        <w:suppressLineNumbers/>
        <w:suppressAutoHyphens/>
        <w:ind w:left="709"/>
        <w:jc w:val="left"/>
        <w:rPr>
          <w:kern w:val="22"/>
          <w:szCs w:val="22"/>
        </w:rPr>
      </w:pPr>
      <w:r w:rsidRPr="00802958">
        <w:rPr>
          <w:kern w:val="22"/>
          <w:szCs w:val="22"/>
        </w:rPr>
        <w:t>Networking and Advocacy</w:t>
      </w:r>
    </w:p>
    <w:p w14:paraId="48A01ACD" w14:textId="78BAB949" w:rsidR="00E76F13" w:rsidRPr="00802958" w:rsidRDefault="00E76F13" w:rsidP="00705F8B">
      <w:pPr>
        <w:suppressLineNumbers/>
        <w:suppressAutoHyphens/>
        <w:ind w:left="709"/>
        <w:jc w:val="left"/>
        <w:rPr>
          <w:kern w:val="22"/>
          <w:szCs w:val="22"/>
        </w:rPr>
      </w:pPr>
      <w:r w:rsidRPr="00802958">
        <w:rPr>
          <w:kern w:val="22"/>
          <w:szCs w:val="22"/>
        </w:rPr>
        <w:t>Indigenous Peoples and Biodiversity Program</w:t>
      </w:r>
      <w:r w:rsidR="00705F8B" w:rsidRPr="00802958">
        <w:rPr>
          <w:kern w:val="22"/>
          <w:szCs w:val="22"/>
        </w:rPr>
        <w:t xml:space="preserve"> </w:t>
      </w:r>
      <w:r w:rsidRPr="00802958">
        <w:rPr>
          <w:kern w:val="22"/>
          <w:szCs w:val="22"/>
        </w:rPr>
        <w:t xml:space="preserve">of </w:t>
      </w:r>
      <w:proofErr w:type="spellStart"/>
      <w:r w:rsidRPr="00802958">
        <w:rPr>
          <w:kern w:val="22"/>
          <w:szCs w:val="22"/>
        </w:rPr>
        <w:t>Tebtebba</w:t>
      </w:r>
      <w:proofErr w:type="spellEnd"/>
    </w:p>
    <w:p w14:paraId="131FE47A" w14:textId="782BE814" w:rsidR="00E76F13" w:rsidRPr="00802958" w:rsidRDefault="00E76F13" w:rsidP="008B2C9F">
      <w:pPr>
        <w:suppressLineNumbers/>
        <w:suppressAutoHyphens/>
        <w:ind w:left="709"/>
        <w:jc w:val="left"/>
        <w:rPr>
          <w:kern w:val="22"/>
          <w:szCs w:val="22"/>
        </w:rPr>
      </w:pPr>
      <w:r w:rsidRPr="00802958">
        <w:rPr>
          <w:kern w:val="22"/>
          <w:szCs w:val="22"/>
        </w:rPr>
        <w:t>Indigenous Peoples’ International Centre for</w:t>
      </w:r>
      <w:r w:rsidR="00A24DA8" w:rsidRPr="00802958">
        <w:rPr>
          <w:kern w:val="22"/>
          <w:szCs w:val="22"/>
        </w:rPr>
        <w:t xml:space="preserve"> </w:t>
      </w:r>
      <w:r w:rsidRPr="00802958">
        <w:rPr>
          <w:kern w:val="22"/>
          <w:szCs w:val="22"/>
        </w:rPr>
        <w:t>Policy Research and Education</w:t>
      </w:r>
    </w:p>
    <w:p w14:paraId="498CCA1A" w14:textId="77777777" w:rsidR="00E76F13" w:rsidRPr="00802958" w:rsidRDefault="00E76F13" w:rsidP="008B2C9F">
      <w:pPr>
        <w:suppressLineNumbers/>
        <w:suppressAutoHyphens/>
        <w:ind w:left="709"/>
        <w:jc w:val="left"/>
        <w:rPr>
          <w:kern w:val="22"/>
          <w:szCs w:val="22"/>
        </w:rPr>
      </w:pPr>
      <w:r w:rsidRPr="00802958">
        <w:rPr>
          <w:kern w:val="22"/>
          <w:szCs w:val="22"/>
        </w:rPr>
        <w:t>Manila, Philippines</w:t>
      </w:r>
    </w:p>
    <w:p w14:paraId="22C0DB2D" w14:textId="2AB112B7" w:rsidR="00E76F13" w:rsidRPr="00802958" w:rsidRDefault="009B421B" w:rsidP="008B2C9F">
      <w:pPr>
        <w:suppressLineNumbers/>
        <w:suppressAutoHyphens/>
        <w:ind w:left="709"/>
        <w:jc w:val="left"/>
        <w:rPr>
          <w:kern w:val="22"/>
          <w:szCs w:val="22"/>
          <w:u w:val="single"/>
        </w:rPr>
      </w:pPr>
      <w:r w:rsidRPr="00802958">
        <w:rPr>
          <w:kern w:val="22"/>
          <w:szCs w:val="22"/>
        </w:rPr>
        <w:t>Email</w:t>
      </w:r>
      <w:r w:rsidR="00E76F13" w:rsidRPr="00802958">
        <w:rPr>
          <w:kern w:val="22"/>
          <w:szCs w:val="22"/>
        </w:rPr>
        <w:t xml:space="preserve">: </w:t>
      </w:r>
      <w:hyperlink r:id="rId29" w:history="1">
        <w:r w:rsidR="00E76F13" w:rsidRPr="00802958">
          <w:rPr>
            <w:rStyle w:val="Hyperlink"/>
            <w:kern w:val="22"/>
            <w:sz w:val="22"/>
            <w:szCs w:val="22"/>
          </w:rPr>
          <w:t>june@tebtebba.org</w:t>
        </w:r>
      </w:hyperlink>
    </w:p>
    <w:p w14:paraId="3DF1B978" w14:textId="5319E05B" w:rsidR="00FB0CDF" w:rsidRPr="00802958" w:rsidRDefault="00FB0CDF" w:rsidP="008B2C9F">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color w:val="0563C1"/>
          <w:kern w:val="22"/>
          <w:u w:val="single"/>
          <w:lang w:val="en-GB"/>
        </w:rPr>
      </w:pPr>
      <w:r w:rsidRPr="00802958">
        <w:rPr>
          <w:rFonts w:ascii="Times New Roman" w:hAnsi="Times New Roman" w:cs="Times New Roman"/>
          <w:kern w:val="22"/>
          <w:lang w:val="en-GB"/>
        </w:rPr>
        <w:t xml:space="preserve">Mr. Martin </w:t>
      </w:r>
      <w:proofErr w:type="spellStart"/>
      <w:r w:rsidRPr="00802958">
        <w:rPr>
          <w:rFonts w:ascii="Times New Roman" w:eastAsia="Times New Roman" w:hAnsi="Times New Roman" w:cs="Times New Roman"/>
          <w:kern w:val="22"/>
          <w:lang w:val="en-GB"/>
        </w:rPr>
        <w:t>Batic</w:t>
      </w:r>
      <w:proofErr w:type="spellEnd"/>
    </w:p>
    <w:p w14:paraId="2500FC05" w14:textId="3E7B7C21" w:rsidR="00FB0CDF" w:rsidRPr="00D12492" w:rsidRDefault="00FB0CDF" w:rsidP="008B2C9F">
      <w:pPr>
        <w:suppressLineNumbers/>
        <w:suppressAutoHyphens/>
        <w:ind w:left="709"/>
        <w:jc w:val="left"/>
        <w:rPr>
          <w:kern w:val="22"/>
          <w:szCs w:val="22"/>
        </w:rPr>
      </w:pPr>
      <w:r w:rsidRPr="00D12492">
        <w:rPr>
          <w:kern w:val="22"/>
          <w:szCs w:val="22"/>
        </w:rPr>
        <w:t>Head</w:t>
      </w:r>
      <w:r w:rsidR="00A24DA8" w:rsidRPr="00D12492">
        <w:rPr>
          <w:kern w:val="22"/>
          <w:szCs w:val="22"/>
        </w:rPr>
        <w:t>,</w:t>
      </w:r>
      <w:r w:rsidRPr="00D12492">
        <w:rPr>
          <w:kern w:val="22"/>
          <w:szCs w:val="22"/>
        </w:rPr>
        <w:t xml:space="preserve"> Biotechnology Section</w:t>
      </w:r>
    </w:p>
    <w:p w14:paraId="31D1152C" w14:textId="2255C1F3" w:rsidR="00FB0CDF" w:rsidRPr="00D12492" w:rsidRDefault="00FB0CDF" w:rsidP="008B2C9F">
      <w:pPr>
        <w:suppressLineNumbers/>
        <w:suppressAutoHyphens/>
        <w:ind w:left="709"/>
        <w:jc w:val="left"/>
        <w:rPr>
          <w:kern w:val="22"/>
          <w:szCs w:val="22"/>
        </w:rPr>
      </w:pPr>
      <w:r w:rsidRPr="00D12492">
        <w:rPr>
          <w:kern w:val="22"/>
          <w:szCs w:val="22"/>
        </w:rPr>
        <w:t>Climate Change Section</w:t>
      </w:r>
    </w:p>
    <w:p w14:paraId="3D260C28" w14:textId="4EFE5773" w:rsidR="00FB0CDF" w:rsidRPr="00D12492" w:rsidRDefault="00FB0CDF" w:rsidP="008B2C9F">
      <w:pPr>
        <w:suppressLineNumbers/>
        <w:suppressAutoHyphens/>
        <w:ind w:left="709"/>
        <w:jc w:val="left"/>
        <w:rPr>
          <w:kern w:val="22"/>
          <w:szCs w:val="22"/>
        </w:rPr>
      </w:pPr>
      <w:r w:rsidRPr="00D12492">
        <w:rPr>
          <w:kern w:val="22"/>
          <w:szCs w:val="22"/>
        </w:rPr>
        <w:t>Environment Directorate</w:t>
      </w:r>
    </w:p>
    <w:p w14:paraId="77AD25D5" w14:textId="0E6DBE42" w:rsidR="00FB0CDF" w:rsidRPr="00D12492" w:rsidRDefault="00FB0CDF" w:rsidP="008B2C9F">
      <w:pPr>
        <w:suppressLineNumbers/>
        <w:suppressAutoHyphens/>
        <w:ind w:left="709"/>
        <w:jc w:val="left"/>
        <w:rPr>
          <w:kern w:val="22"/>
          <w:szCs w:val="22"/>
        </w:rPr>
      </w:pPr>
      <w:r w:rsidRPr="00D12492">
        <w:rPr>
          <w:kern w:val="22"/>
          <w:szCs w:val="22"/>
        </w:rPr>
        <w:t>Ministry of the Environment and Spatial Planning</w:t>
      </w:r>
    </w:p>
    <w:p w14:paraId="48914B46" w14:textId="674A2707" w:rsidR="00FB0CDF" w:rsidRPr="00D12492" w:rsidRDefault="00FB0CDF" w:rsidP="008B2C9F">
      <w:pPr>
        <w:suppressLineNumbers/>
        <w:suppressAutoHyphens/>
        <w:ind w:left="709"/>
        <w:jc w:val="left"/>
        <w:rPr>
          <w:kern w:val="22"/>
          <w:szCs w:val="22"/>
        </w:rPr>
      </w:pPr>
      <w:r w:rsidRPr="00D12492">
        <w:rPr>
          <w:kern w:val="22"/>
          <w:szCs w:val="22"/>
        </w:rPr>
        <w:t>Ljubljana, Slovenia</w:t>
      </w:r>
    </w:p>
    <w:p w14:paraId="224B13AC" w14:textId="20DFC66B" w:rsidR="00FB0CDF" w:rsidRPr="00D12492" w:rsidRDefault="009B421B" w:rsidP="008B2C9F">
      <w:pPr>
        <w:suppressLineNumbers/>
        <w:suppressAutoHyphens/>
        <w:ind w:left="709"/>
        <w:jc w:val="left"/>
        <w:rPr>
          <w:kern w:val="22"/>
          <w:szCs w:val="22"/>
        </w:rPr>
      </w:pPr>
      <w:r w:rsidRPr="00D12492">
        <w:rPr>
          <w:kern w:val="22"/>
          <w:szCs w:val="22"/>
        </w:rPr>
        <w:t>Email</w:t>
      </w:r>
      <w:r w:rsidR="00FB0CDF" w:rsidRPr="00D12492">
        <w:rPr>
          <w:kern w:val="22"/>
          <w:szCs w:val="22"/>
        </w:rPr>
        <w:t xml:space="preserve">: </w:t>
      </w:r>
      <w:hyperlink r:id="rId30" w:history="1">
        <w:r w:rsidR="00FB0CDF" w:rsidRPr="00D12492">
          <w:rPr>
            <w:rStyle w:val="Hyperlink"/>
            <w:kern w:val="22"/>
            <w:sz w:val="22"/>
            <w:szCs w:val="22"/>
          </w:rPr>
          <w:t>martin.batic@gov</w:t>
        </w:r>
      </w:hyperlink>
      <w:r w:rsidR="00FB0CDF" w:rsidRPr="00D12492">
        <w:rPr>
          <w:rStyle w:val="Hyperlink"/>
          <w:kern w:val="22"/>
          <w:sz w:val="22"/>
          <w:szCs w:val="22"/>
        </w:rPr>
        <w:t>.si</w:t>
      </w:r>
    </w:p>
    <w:p w14:paraId="3746629B" w14:textId="5EE043C9" w:rsidR="00FB0CDF" w:rsidRPr="00D12492" w:rsidRDefault="001512E3" w:rsidP="008B2C9F">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kern w:val="22"/>
          <w:lang w:val="en-GB"/>
        </w:rPr>
      </w:pPr>
      <w:r w:rsidRPr="00D12492">
        <w:rPr>
          <w:rFonts w:ascii="Times New Roman" w:hAnsi="Times New Roman" w:cs="Times New Roman"/>
          <w:kern w:val="22"/>
          <w:lang w:val="en-GB"/>
        </w:rPr>
        <w:t>M</w:t>
      </w:r>
      <w:r w:rsidR="00FB0CDF" w:rsidRPr="00D12492">
        <w:rPr>
          <w:rFonts w:ascii="Times New Roman" w:hAnsi="Times New Roman" w:cs="Times New Roman"/>
          <w:kern w:val="22"/>
          <w:lang w:val="en-GB"/>
        </w:rPr>
        <w:t xml:space="preserve">r. </w:t>
      </w:r>
      <w:r w:rsidR="00FB0CDF" w:rsidRPr="00D12492">
        <w:rPr>
          <w:rFonts w:ascii="Times New Roman" w:eastAsia="Times New Roman" w:hAnsi="Times New Roman" w:cs="Times New Roman"/>
          <w:kern w:val="22"/>
          <w:lang w:val="en-GB"/>
        </w:rPr>
        <w:t>Joachim</w:t>
      </w:r>
      <w:r w:rsidR="00FB0CDF" w:rsidRPr="00D12492">
        <w:rPr>
          <w:rFonts w:ascii="Times New Roman" w:hAnsi="Times New Roman" w:cs="Times New Roman"/>
          <w:kern w:val="22"/>
          <w:lang w:val="en-GB"/>
        </w:rPr>
        <w:t xml:space="preserve"> </w:t>
      </w:r>
      <w:proofErr w:type="spellStart"/>
      <w:r w:rsidR="00FB0CDF" w:rsidRPr="00D12492">
        <w:rPr>
          <w:rFonts w:ascii="Times New Roman" w:hAnsi="Times New Roman" w:cs="Times New Roman"/>
          <w:kern w:val="22"/>
          <w:lang w:val="en-GB"/>
        </w:rPr>
        <w:t>Bendiek</w:t>
      </w:r>
      <w:proofErr w:type="spellEnd"/>
    </w:p>
    <w:p w14:paraId="6A6F547D" w14:textId="77777777" w:rsidR="000C6B2E" w:rsidRPr="00D12492" w:rsidRDefault="000C6B2E" w:rsidP="005875DB">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Federal Ministry of Food and Agriculture</w:t>
      </w:r>
    </w:p>
    <w:p w14:paraId="4C093AF7" w14:textId="77777777" w:rsidR="000C6B2E" w:rsidRPr="00D12492" w:rsidRDefault="000C6B2E" w:rsidP="005875DB">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Unit 222 – New Technologies</w:t>
      </w:r>
    </w:p>
    <w:p w14:paraId="2EF144DE" w14:textId="6DB3D167" w:rsidR="009C1DB0" w:rsidRPr="00D12492" w:rsidRDefault="009C1DB0" w:rsidP="005875DB">
      <w:pPr>
        <w:pStyle w:val="ListParagraph"/>
        <w:suppressLineNumbers/>
        <w:suppressAutoHyphens/>
        <w:spacing w:after="0" w:line="240" w:lineRule="auto"/>
        <w:contextualSpacing w:val="0"/>
        <w:rPr>
          <w:rFonts w:ascii="Times New Roman" w:hAnsi="Times New Roman" w:cs="Times New Roman"/>
          <w:kern w:val="22"/>
          <w:lang w:val="en-GB" w:eastAsia="de-DE"/>
        </w:rPr>
      </w:pPr>
      <w:proofErr w:type="spellStart"/>
      <w:r w:rsidRPr="00D12492">
        <w:rPr>
          <w:rFonts w:ascii="Times New Roman" w:hAnsi="Times New Roman" w:cs="Times New Roman"/>
          <w:kern w:val="22"/>
          <w:lang w:val="en-GB" w:eastAsia="de-DE"/>
        </w:rPr>
        <w:t>Wilhelmstr</w:t>
      </w:r>
      <w:proofErr w:type="spellEnd"/>
      <w:r w:rsidRPr="00D12492">
        <w:rPr>
          <w:rFonts w:ascii="Times New Roman" w:hAnsi="Times New Roman" w:cs="Times New Roman"/>
          <w:kern w:val="22"/>
          <w:lang w:val="en-GB" w:eastAsia="de-DE"/>
        </w:rPr>
        <w:t>.</w:t>
      </w:r>
      <w:r w:rsidR="002F397B" w:rsidRPr="00D12492">
        <w:rPr>
          <w:rFonts w:ascii="Times New Roman" w:hAnsi="Times New Roman" w:cs="Times New Roman"/>
          <w:kern w:val="22"/>
          <w:lang w:val="en-GB" w:eastAsia="de-DE"/>
        </w:rPr>
        <w:t> </w:t>
      </w:r>
      <w:r w:rsidRPr="00D12492">
        <w:rPr>
          <w:rFonts w:ascii="Times New Roman" w:hAnsi="Times New Roman" w:cs="Times New Roman"/>
          <w:kern w:val="22"/>
          <w:lang w:val="en-GB" w:eastAsia="de-DE"/>
        </w:rPr>
        <w:t>54</w:t>
      </w:r>
    </w:p>
    <w:p w14:paraId="09F9B519" w14:textId="45D8F30E" w:rsidR="000C6B2E" w:rsidRPr="00D12492" w:rsidRDefault="000C6B2E" w:rsidP="005875DB">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101117 Berlin, Germany</w:t>
      </w:r>
    </w:p>
    <w:p w14:paraId="4F3AEBCB" w14:textId="7BEA951B" w:rsidR="00E76F13" w:rsidRPr="00D12492" w:rsidRDefault="009B421B"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Email</w:t>
      </w:r>
      <w:r w:rsidR="000C6B2E" w:rsidRPr="00D12492">
        <w:rPr>
          <w:rFonts w:ascii="Times New Roman" w:hAnsi="Times New Roman" w:cs="Times New Roman"/>
          <w:kern w:val="22"/>
          <w:lang w:val="en-GB"/>
        </w:rPr>
        <w:t xml:space="preserve">: </w:t>
      </w:r>
      <w:hyperlink r:id="rId31" w:history="1">
        <w:r w:rsidR="00BB2E72" w:rsidRPr="00D12492">
          <w:rPr>
            <w:rStyle w:val="Hyperlink"/>
            <w:rFonts w:ascii="Times New Roman" w:hAnsi="Times New Roman" w:cs="Times New Roman"/>
            <w:kern w:val="22"/>
            <w:sz w:val="22"/>
            <w:lang w:val="en-GB"/>
          </w:rPr>
          <w:t>joachim.bendiek@bmel.bund.de</w:t>
        </w:r>
      </w:hyperlink>
    </w:p>
    <w:p w14:paraId="426805D9" w14:textId="75159C6F" w:rsidR="00A72B6C" w:rsidRPr="00D12492" w:rsidRDefault="00A72B6C" w:rsidP="00705F8B">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kern w:val="22"/>
          <w:lang w:val="en-GB"/>
        </w:rPr>
      </w:pPr>
      <w:r w:rsidRPr="00D12492">
        <w:rPr>
          <w:rFonts w:ascii="Times New Roman" w:hAnsi="Times New Roman" w:cs="Times New Roman"/>
          <w:kern w:val="22"/>
          <w:lang w:val="en-GB"/>
        </w:rPr>
        <w:t xml:space="preserve">Mr. Jaime </w:t>
      </w:r>
      <w:proofErr w:type="spellStart"/>
      <w:r w:rsidRPr="00D12492">
        <w:rPr>
          <w:rFonts w:ascii="Times New Roman" w:hAnsi="Times New Roman" w:cs="Times New Roman"/>
          <w:kern w:val="22"/>
          <w:lang w:val="en-GB"/>
        </w:rPr>
        <w:t>Cavelier</w:t>
      </w:r>
      <w:proofErr w:type="spellEnd"/>
    </w:p>
    <w:p w14:paraId="2BB537C4" w14:textId="77777777" w:rsidR="00A72B6C" w:rsidRPr="00D12492" w:rsidRDefault="00A72B6C" w:rsidP="00705F8B">
      <w:pPr>
        <w:suppressLineNumbers/>
        <w:suppressAutoHyphens/>
        <w:ind w:firstLine="709"/>
        <w:jc w:val="left"/>
        <w:rPr>
          <w:kern w:val="22"/>
          <w:szCs w:val="22"/>
        </w:rPr>
      </w:pPr>
      <w:r w:rsidRPr="00D12492">
        <w:rPr>
          <w:kern w:val="22"/>
          <w:szCs w:val="22"/>
        </w:rPr>
        <w:t>Senior Biodiversity Specialist</w:t>
      </w:r>
    </w:p>
    <w:p w14:paraId="622928A7" w14:textId="77777777" w:rsidR="00A72B6C" w:rsidRPr="00D12492" w:rsidRDefault="00A72B6C" w:rsidP="00705F8B">
      <w:pPr>
        <w:suppressLineNumbers/>
        <w:suppressAutoHyphens/>
        <w:ind w:left="709"/>
        <w:jc w:val="left"/>
        <w:rPr>
          <w:kern w:val="22"/>
          <w:szCs w:val="22"/>
        </w:rPr>
      </w:pPr>
      <w:r w:rsidRPr="00D12492">
        <w:rPr>
          <w:kern w:val="22"/>
          <w:szCs w:val="22"/>
        </w:rPr>
        <w:t>Point Person for the Cartagena and Nagoya Protocols, Global Programs Unit</w:t>
      </w:r>
    </w:p>
    <w:p w14:paraId="60096F53" w14:textId="29DF42E2" w:rsidR="00A72B6C" w:rsidRPr="00D12492" w:rsidRDefault="00A72B6C" w:rsidP="00705F8B">
      <w:pPr>
        <w:suppressLineNumbers/>
        <w:suppressAutoHyphens/>
        <w:ind w:firstLine="709"/>
        <w:jc w:val="left"/>
        <w:rPr>
          <w:kern w:val="22"/>
          <w:szCs w:val="22"/>
        </w:rPr>
      </w:pPr>
      <w:r w:rsidRPr="00D12492">
        <w:rPr>
          <w:kern w:val="22"/>
          <w:szCs w:val="22"/>
        </w:rPr>
        <w:t>Global En</w:t>
      </w:r>
      <w:r w:rsidR="00B8448D" w:rsidRPr="00D12492">
        <w:rPr>
          <w:kern w:val="22"/>
          <w:szCs w:val="22"/>
        </w:rPr>
        <w:t>v</w:t>
      </w:r>
      <w:r w:rsidRPr="00D12492">
        <w:rPr>
          <w:kern w:val="22"/>
          <w:szCs w:val="22"/>
        </w:rPr>
        <w:t>ironment Facility (</w:t>
      </w:r>
      <w:proofErr w:type="spellStart"/>
      <w:r w:rsidRPr="00D12492">
        <w:rPr>
          <w:kern w:val="22"/>
          <w:szCs w:val="22"/>
        </w:rPr>
        <w:t>GEF</w:t>
      </w:r>
      <w:proofErr w:type="spellEnd"/>
      <w:r w:rsidRPr="00D12492">
        <w:rPr>
          <w:kern w:val="22"/>
          <w:szCs w:val="22"/>
        </w:rPr>
        <w:t>)</w:t>
      </w:r>
    </w:p>
    <w:p w14:paraId="6500A921" w14:textId="3A1A651E" w:rsidR="00A72B6C" w:rsidRPr="00D12492" w:rsidRDefault="00A72B6C" w:rsidP="00705F8B">
      <w:pPr>
        <w:suppressLineNumbers/>
        <w:suppressAutoHyphens/>
        <w:ind w:left="709"/>
        <w:jc w:val="left"/>
        <w:rPr>
          <w:kern w:val="22"/>
          <w:szCs w:val="22"/>
        </w:rPr>
      </w:pPr>
      <w:r w:rsidRPr="00D12492">
        <w:rPr>
          <w:kern w:val="22"/>
          <w:szCs w:val="22"/>
        </w:rPr>
        <w:t>1899 Pennsylvania Avenue, NW, 7</w:t>
      </w:r>
      <w:r w:rsidRPr="00D12492">
        <w:rPr>
          <w:kern w:val="22"/>
          <w:szCs w:val="22"/>
          <w:vertAlign w:val="superscript"/>
        </w:rPr>
        <w:t>th</w:t>
      </w:r>
      <w:r w:rsidR="00B8448D" w:rsidRPr="00D12492">
        <w:rPr>
          <w:kern w:val="22"/>
          <w:szCs w:val="22"/>
        </w:rPr>
        <w:t> </w:t>
      </w:r>
      <w:r w:rsidRPr="00D12492">
        <w:rPr>
          <w:kern w:val="22"/>
          <w:szCs w:val="22"/>
        </w:rPr>
        <w:t>Floor</w:t>
      </w:r>
    </w:p>
    <w:p w14:paraId="656538FE" w14:textId="21A5FDFA" w:rsidR="00A72B6C" w:rsidRPr="00D12492" w:rsidRDefault="00A72B6C" w:rsidP="00705F8B">
      <w:pPr>
        <w:suppressLineNumbers/>
        <w:suppressAutoHyphens/>
        <w:ind w:firstLine="709"/>
        <w:jc w:val="left"/>
        <w:rPr>
          <w:kern w:val="22"/>
          <w:szCs w:val="22"/>
        </w:rPr>
      </w:pPr>
      <w:r w:rsidRPr="00D12492">
        <w:rPr>
          <w:kern w:val="22"/>
          <w:szCs w:val="22"/>
        </w:rPr>
        <w:t>Washington</w:t>
      </w:r>
      <w:r w:rsidR="00B8448D" w:rsidRPr="00D12492">
        <w:rPr>
          <w:kern w:val="22"/>
          <w:szCs w:val="22"/>
        </w:rPr>
        <w:t>,</w:t>
      </w:r>
      <w:r w:rsidRPr="00D12492">
        <w:rPr>
          <w:kern w:val="22"/>
          <w:szCs w:val="22"/>
        </w:rPr>
        <w:t xml:space="preserve"> D</w:t>
      </w:r>
      <w:r w:rsidR="00B8448D" w:rsidRPr="00D12492">
        <w:rPr>
          <w:kern w:val="22"/>
          <w:szCs w:val="22"/>
        </w:rPr>
        <w:t>.</w:t>
      </w:r>
      <w:r w:rsidRPr="00D12492">
        <w:rPr>
          <w:kern w:val="22"/>
          <w:szCs w:val="22"/>
        </w:rPr>
        <w:t>C</w:t>
      </w:r>
      <w:r w:rsidR="00B8448D" w:rsidRPr="00D12492">
        <w:rPr>
          <w:kern w:val="22"/>
          <w:szCs w:val="22"/>
        </w:rPr>
        <w:t>.</w:t>
      </w:r>
      <w:r w:rsidRPr="00D12492">
        <w:rPr>
          <w:kern w:val="22"/>
          <w:szCs w:val="22"/>
        </w:rPr>
        <w:t xml:space="preserve"> 20006</w:t>
      </w:r>
    </w:p>
    <w:p w14:paraId="259F060A" w14:textId="5D474C61" w:rsidR="00CF13F1" w:rsidRPr="00D12492" w:rsidRDefault="00CF13F1" w:rsidP="00705F8B">
      <w:pPr>
        <w:suppressLineNumbers/>
        <w:suppressAutoHyphens/>
        <w:ind w:firstLine="709"/>
        <w:jc w:val="left"/>
        <w:rPr>
          <w:kern w:val="22"/>
          <w:szCs w:val="22"/>
        </w:rPr>
      </w:pPr>
      <w:r w:rsidRPr="00D12492">
        <w:rPr>
          <w:kern w:val="22"/>
          <w:szCs w:val="22"/>
        </w:rPr>
        <w:t>United States of America</w:t>
      </w:r>
    </w:p>
    <w:p w14:paraId="7586F5FD" w14:textId="1E843A6C" w:rsidR="00A72B6C" w:rsidRPr="00D12492" w:rsidRDefault="009B421B" w:rsidP="00705F8B">
      <w:pPr>
        <w:suppressLineNumbers/>
        <w:suppressAutoHyphens/>
        <w:ind w:firstLine="709"/>
        <w:jc w:val="left"/>
        <w:rPr>
          <w:kern w:val="22"/>
          <w:szCs w:val="22"/>
        </w:rPr>
      </w:pPr>
      <w:r w:rsidRPr="00D12492">
        <w:rPr>
          <w:kern w:val="22"/>
          <w:szCs w:val="22"/>
        </w:rPr>
        <w:t>Email</w:t>
      </w:r>
      <w:r w:rsidR="00A72B6C" w:rsidRPr="00D12492">
        <w:rPr>
          <w:kern w:val="22"/>
          <w:szCs w:val="22"/>
        </w:rPr>
        <w:t xml:space="preserve">: </w:t>
      </w:r>
      <w:hyperlink r:id="rId32" w:history="1">
        <w:r w:rsidR="00A72B6C" w:rsidRPr="00D12492">
          <w:rPr>
            <w:rStyle w:val="Hyperlink"/>
            <w:kern w:val="22"/>
            <w:sz w:val="22"/>
            <w:szCs w:val="22"/>
          </w:rPr>
          <w:t>jcavelier@thegef.org</w:t>
        </w:r>
      </w:hyperlink>
    </w:p>
    <w:p w14:paraId="38573CFF" w14:textId="3D09B842" w:rsidR="00FB0CDF" w:rsidRPr="00D12492" w:rsidRDefault="00FB0CDF"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snapToGrid w:val="0"/>
          <w:color w:val="000000"/>
          <w:kern w:val="22"/>
          <w:lang w:val="en-GB"/>
        </w:rPr>
      </w:pPr>
      <w:r w:rsidRPr="00D12492">
        <w:rPr>
          <w:rFonts w:ascii="Times New Roman" w:eastAsia="Times New Roman" w:hAnsi="Times New Roman" w:cs="Times New Roman"/>
          <w:snapToGrid w:val="0"/>
          <w:color w:val="000000"/>
          <w:kern w:val="22"/>
          <w:lang w:val="en-GB"/>
        </w:rPr>
        <w:t xml:space="preserve">Ms. </w:t>
      </w:r>
      <w:r w:rsidRPr="00D12492">
        <w:rPr>
          <w:rFonts w:ascii="Times New Roman" w:eastAsia="Times New Roman" w:hAnsi="Times New Roman" w:cs="Times New Roman"/>
          <w:kern w:val="22"/>
          <w:lang w:val="en-GB"/>
        </w:rPr>
        <w:t>Lilian</w:t>
      </w:r>
      <w:r w:rsidRPr="00D12492">
        <w:rPr>
          <w:rFonts w:ascii="Times New Roman" w:eastAsia="Times New Roman" w:hAnsi="Times New Roman" w:cs="Times New Roman"/>
          <w:snapToGrid w:val="0"/>
          <w:color w:val="000000"/>
          <w:kern w:val="22"/>
          <w:lang w:val="en-GB"/>
        </w:rPr>
        <w:t xml:space="preserve"> </w:t>
      </w:r>
      <w:proofErr w:type="spellStart"/>
      <w:r w:rsidRPr="00D12492">
        <w:rPr>
          <w:rFonts w:ascii="Times New Roman" w:eastAsia="Times New Roman" w:hAnsi="Times New Roman" w:cs="Times New Roman"/>
          <w:snapToGrid w:val="0"/>
          <w:color w:val="000000"/>
          <w:kern w:val="22"/>
          <w:lang w:val="en-GB"/>
        </w:rPr>
        <w:t>Chimphepo</w:t>
      </w:r>
      <w:proofErr w:type="spellEnd"/>
      <w:r w:rsidRPr="00D12492">
        <w:rPr>
          <w:rFonts w:ascii="Times New Roman" w:eastAsia="Times New Roman" w:hAnsi="Times New Roman" w:cs="Times New Roman"/>
          <w:snapToGrid w:val="0"/>
          <w:color w:val="000000"/>
          <w:kern w:val="22"/>
          <w:lang w:val="en-GB"/>
        </w:rPr>
        <w:t xml:space="preserve"> </w:t>
      </w:r>
    </w:p>
    <w:p w14:paraId="05CBE313" w14:textId="77777777" w:rsidR="00FB0CDF" w:rsidRPr="00D12492" w:rsidRDefault="00FB0CDF" w:rsidP="008B2C9F">
      <w:pPr>
        <w:suppressLineNumbers/>
        <w:suppressAutoHyphens/>
        <w:overflowPunct w:val="0"/>
        <w:autoSpaceDE w:val="0"/>
        <w:autoSpaceDN w:val="0"/>
        <w:snapToGrid w:val="0"/>
        <w:ind w:left="720"/>
        <w:jc w:val="left"/>
        <w:rPr>
          <w:snapToGrid w:val="0"/>
          <w:color w:val="000000"/>
          <w:kern w:val="22"/>
          <w:szCs w:val="22"/>
        </w:rPr>
      </w:pPr>
      <w:r w:rsidRPr="00D12492">
        <w:rPr>
          <w:snapToGrid w:val="0"/>
          <w:color w:val="000000"/>
          <w:kern w:val="22"/>
          <w:szCs w:val="22"/>
        </w:rPr>
        <w:t xml:space="preserve">Principal Environmental Officer </w:t>
      </w:r>
    </w:p>
    <w:p w14:paraId="79D2FA9C" w14:textId="77777777" w:rsidR="00FB0CDF" w:rsidRPr="00D12492" w:rsidRDefault="00FB0CDF" w:rsidP="008B2C9F">
      <w:pPr>
        <w:suppressLineNumbers/>
        <w:suppressAutoHyphens/>
        <w:overflowPunct w:val="0"/>
        <w:autoSpaceDE w:val="0"/>
        <w:autoSpaceDN w:val="0"/>
        <w:snapToGrid w:val="0"/>
        <w:ind w:left="720"/>
        <w:jc w:val="left"/>
        <w:rPr>
          <w:snapToGrid w:val="0"/>
          <w:color w:val="000000"/>
          <w:kern w:val="22"/>
          <w:szCs w:val="22"/>
        </w:rPr>
      </w:pPr>
      <w:r w:rsidRPr="00D12492">
        <w:rPr>
          <w:snapToGrid w:val="0"/>
          <w:color w:val="000000"/>
          <w:kern w:val="22"/>
          <w:szCs w:val="22"/>
        </w:rPr>
        <w:t xml:space="preserve">Cartagena Protocol National Focal Point </w:t>
      </w:r>
    </w:p>
    <w:p w14:paraId="2DE5210B" w14:textId="77777777" w:rsidR="00FB0CDF" w:rsidRPr="00D12492" w:rsidRDefault="00FB0CDF" w:rsidP="008B2C9F">
      <w:pPr>
        <w:suppressLineNumbers/>
        <w:suppressAutoHyphens/>
        <w:overflowPunct w:val="0"/>
        <w:autoSpaceDE w:val="0"/>
        <w:autoSpaceDN w:val="0"/>
        <w:snapToGrid w:val="0"/>
        <w:ind w:left="720"/>
        <w:jc w:val="left"/>
        <w:rPr>
          <w:snapToGrid w:val="0"/>
          <w:color w:val="000000"/>
          <w:kern w:val="22"/>
          <w:szCs w:val="22"/>
        </w:rPr>
      </w:pPr>
      <w:r w:rsidRPr="00D12492">
        <w:rPr>
          <w:snapToGrid w:val="0"/>
          <w:color w:val="000000"/>
          <w:kern w:val="22"/>
          <w:szCs w:val="22"/>
        </w:rPr>
        <w:t xml:space="preserve">Environmental Affairs Department </w:t>
      </w:r>
    </w:p>
    <w:p w14:paraId="4A316BE7" w14:textId="51C20618" w:rsidR="00FB0CDF" w:rsidRPr="00D12492" w:rsidRDefault="00FB0CDF" w:rsidP="008B2C9F">
      <w:pPr>
        <w:suppressLineNumbers/>
        <w:suppressAutoHyphens/>
        <w:overflowPunct w:val="0"/>
        <w:autoSpaceDE w:val="0"/>
        <w:autoSpaceDN w:val="0"/>
        <w:snapToGrid w:val="0"/>
        <w:ind w:left="720"/>
        <w:jc w:val="left"/>
        <w:rPr>
          <w:snapToGrid w:val="0"/>
          <w:color w:val="000000"/>
          <w:kern w:val="22"/>
          <w:szCs w:val="22"/>
        </w:rPr>
      </w:pPr>
      <w:r w:rsidRPr="00D12492">
        <w:rPr>
          <w:snapToGrid w:val="0"/>
          <w:color w:val="000000"/>
          <w:kern w:val="22"/>
          <w:szCs w:val="22"/>
        </w:rPr>
        <w:t>Lilongwe, Malawi</w:t>
      </w:r>
    </w:p>
    <w:p w14:paraId="65054CA4" w14:textId="1B709DCA" w:rsidR="00FB0CDF" w:rsidRPr="00D12492" w:rsidRDefault="009B421B" w:rsidP="008B2C9F">
      <w:pPr>
        <w:suppressLineNumbers/>
        <w:suppressAutoHyphens/>
        <w:overflowPunct w:val="0"/>
        <w:autoSpaceDE w:val="0"/>
        <w:autoSpaceDN w:val="0"/>
        <w:snapToGrid w:val="0"/>
        <w:ind w:left="720"/>
        <w:jc w:val="left"/>
        <w:rPr>
          <w:snapToGrid w:val="0"/>
          <w:color w:val="000000"/>
          <w:kern w:val="22"/>
          <w:szCs w:val="22"/>
        </w:rPr>
      </w:pPr>
      <w:r w:rsidRPr="00D12492">
        <w:rPr>
          <w:snapToGrid w:val="0"/>
          <w:color w:val="000000"/>
          <w:kern w:val="22"/>
          <w:szCs w:val="22"/>
        </w:rPr>
        <w:t>Email</w:t>
      </w:r>
      <w:r w:rsidR="00FB0CDF" w:rsidRPr="00D12492">
        <w:rPr>
          <w:snapToGrid w:val="0"/>
          <w:color w:val="000000"/>
          <w:kern w:val="22"/>
          <w:szCs w:val="22"/>
        </w:rPr>
        <w:t xml:space="preserve">: </w:t>
      </w:r>
      <w:hyperlink r:id="rId33" w:history="1">
        <w:r w:rsidR="00FB0CDF" w:rsidRPr="00D12492">
          <w:rPr>
            <w:rStyle w:val="Hyperlink"/>
            <w:snapToGrid w:val="0"/>
            <w:kern w:val="22"/>
            <w:sz w:val="22"/>
            <w:szCs w:val="22"/>
          </w:rPr>
          <w:t>lilianchimphepo@yahoo.co.uk</w:t>
        </w:r>
      </w:hyperlink>
      <w:r w:rsidR="00FB0CDF" w:rsidRPr="00D12492">
        <w:rPr>
          <w:snapToGrid w:val="0"/>
          <w:color w:val="000000"/>
          <w:kern w:val="22"/>
          <w:szCs w:val="22"/>
        </w:rPr>
        <w:t>;</w:t>
      </w:r>
    </w:p>
    <w:p w14:paraId="57B73204" w14:textId="2D4FE233" w:rsidR="00FB0CDF" w:rsidRPr="00D12492" w:rsidRDefault="00F07221" w:rsidP="008B2C9F">
      <w:pPr>
        <w:suppressLineNumbers/>
        <w:suppressAutoHyphens/>
        <w:overflowPunct w:val="0"/>
        <w:autoSpaceDE w:val="0"/>
        <w:autoSpaceDN w:val="0"/>
        <w:snapToGrid w:val="0"/>
        <w:ind w:left="720"/>
        <w:jc w:val="left"/>
        <w:rPr>
          <w:kern w:val="22"/>
          <w:szCs w:val="22"/>
        </w:rPr>
      </w:pPr>
      <w:hyperlink r:id="rId34" w:history="1">
        <w:r w:rsidR="00FB0CDF" w:rsidRPr="00D12492">
          <w:rPr>
            <w:rStyle w:val="Hyperlink"/>
            <w:snapToGrid w:val="0"/>
            <w:kern w:val="22"/>
            <w:sz w:val="22"/>
            <w:szCs w:val="22"/>
          </w:rPr>
          <w:t>chimphe@gmail.com</w:t>
        </w:r>
      </w:hyperlink>
    </w:p>
    <w:p w14:paraId="46115E06" w14:textId="020BE77A" w:rsidR="00E76F13" w:rsidRPr="00D12492"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Ms. Julieta Fe L. Estacio</w:t>
      </w:r>
    </w:p>
    <w:p w14:paraId="75960C01" w14:textId="77777777" w:rsidR="00AE10EB" w:rsidRPr="00D12492" w:rsidRDefault="00E76F13"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Project Officer IV, Office of the Secretariat</w:t>
      </w:r>
      <w:r w:rsidR="00AE10EB" w:rsidRPr="00D12492">
        <w:rPr>
          <w:rFonts w:ascii="Times New Roman" w:hAnsi="Times New Roman" w:cs="Times New Roman"/>
          <w:kern w:val="22"/>
          <w:lang w:val="en-GB"/>
        </w:rPr>
        <w:t xml:space="preserve"> </w:t>
      </w:r>
    </w:p>
    <w:p w14:paraId="2350EF89" w14:textId="7E394196" w:rsidR="00E76F13" w:rsidRPr="00D12492" w:rsidRDefault="00AE10EB"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National Committee on Biosafety of the Philippines</w:t>
      </w:r>
    </w:p>
    <w:p w14:paraId="2E0C19B8" w14:textId="77777777" w:rsidR="00191737" w:rsidRPr="00D12492" w:rsidRDefault="00191737" w:rsidP="007C79ED">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Tel: +63 2 837-2071 to 82 local 2012</w:t>
      </w:r>
    </w:p>
    <w:p w14:paraId="3288EFC5" w14:textId="21436091" w:rsidR="00191737" w:rsidRPr="00D12492" w:rsidRDefault="00191737"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Mobile: +63 920 9088785</w:t>
      </w:r>
    </w:p>
    <w:p w14:paraId="730C0A67" w14:textId="73F3F200" w:rsidR="00E76F13" w:rsidRPr="00D12492" w:rsidRDefault="00E76F13" w:rsidP="008B2C9F">
      <w:pPr>
        <w:pStyle w:val="ListParagraph"/>
        <w:suppressLineNumbers/>
        <w:suppressAutoHyphens/>
        <w:spacing w:after="0" w:line="240" w:lineRule="auto"/>
        <w:contextualSpacing w:val="0"/>
        <w:rPr>
          <w:rFonts w:ascii="Times New Roman" w:hAnsi="Times New Roman" w:cs="Times New Roman"/>
          <w:kern w:val="22"/>
          <w:lang w:val="en-GB"/>
        </w:rPr>
      </w:pPr>
      <w:r w:rsidRPr="00D12492">
        <w:rPr>
          <w:rFonts w:ascii="Times New Roman" w:hAnsi="Times New Roman" w:cs="Times New Roman"/>
          <w:kern w:val="22"/>
          <w:lang w:val="en-GB"/>
        </w:rPr>
        <w:t xml:space="preserve">Email: </w:t>
      </w:r>
      <w:hyperlink r:id="rId35" w:history="1">
        <w:r w:rsidRPr="00D12492">
          <w:rPr>
            <w:rStyle w:val="Hyperlink"/>
            <w:rFonts w:ascii="Times New Roman" w:hAnsi="Times New Roman" w:cs="Times New Roman"/>
            <w:kern w:val="22"/>
            <w:sz w:val="22"/>
            <w:lang w:val="en-GB"/>
          </w:rPr>
          <w:t>estaciojulietafe@gmail.com</w:t>
        </w:r>
      </w:hyperlink>
      <w:r w:rsidR="00E610B5" w:rsidRPr="00D12492">
        <w:rPr>
          <w:rStyle w:val="Hyperlink"/>
          <w:rFonts w:ascii="Times New Roman" w:hAnsi="Times New Roman" w:cs="Times New Roman"/>
          <w:kern w:val="22"/>
          <w:sz w:val="22"/>
          <w:lang w:val="en-GB"/>
        </w:rPr>
        <w:t>; zen055@yahoo.com</w:t>
      </w:r>
    </w:p>
    <w:p w14:paraId="0D9DEE86" w14:textId="1DDC246A" w:rsidR="007043E9" w:rsidRPr="00D12492" w:rsidRDefault="007E38B0"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 xml:space="preserve">Mr. </w:t>
      </w:r>
      <w:r w:rsidR="007043E9" w:rsidRPr="00D12492">
        <w:rPr>
          <w:rFonts w:ascii="Times New Roman" w:eastAsia="Times New Roman" w:hAnsi="Times New Roman" w:cs="Times New Roman"/>
          <w:kern w:val="22"/>
          <w:lang w:val="en-GB"/>
        </w:rPr>
        <w:t xml:space="preserve">Andreas </w:t>
      </w:r>
      <w:proofErr w:type="spellStart"/>
      <w:r w:rsidR="007043E9" w:rsidRPr="00D12492">
        <w:rPr>
          <w:rFonts w:ascii="Times New Roman" w:eastAsia="Times New Roman" w:hAnsi="Times New Roman" w:cs="Times New Roman"/>
          <w:kern w:val="22"/>
          <w:lang w:val="en-GB"/>
        </w:rPr>
        <w:t>Heissenberger</w:t>
      </w:r>
      <w:proofErr w:type="spellEnd"/>
    </w:p>
    <w:p w14:paraId="7ED44DBD" w14:textId="216DC64F" w:rsidR="007043E9" w:rsidRPr="00D12492" w:rsidRDefault="007043E9" w:rsidP="008B2C9F">
      <w:pPr>
        <w:suppressLineNumbers/>
        <w:suppressAutoHyphens/>
        <w:autoSpaceDE w:val="0"/>
        <w:autoSpaceDN w:val="0"/>
        <w:ind w:left="720"/>
        <w:jc w:val="left"/>
        <w:rPr>
          <w:color w:val="000000"/>
          <w:kern w:val="22"/>
          <w:szCs w:val="22"/>
        </w:rPr>
      </w:pPr>
      <w:r w:rsidRPr="00D12492">
        <w:rPr>
          <w:color w:val="000000"/>
          <w:kern w:val="22"/>
          <w:szCs w:val="22"/>
        </w:rPr>
        <w:t>Environment Agency Austria</w:t>
      </w:r>
    </w:p>
    <w:p w14:paraId="31B73B4E" w14:textId="1E6A6A68" w:rsidR="007043E9" w:rsidRPr="00D12492" w:rsidRDefault="007043E9" w:rsidP="008B2C9F">
      <w:pPr>
        <w:suppressLineNumbers/>
        <w:suppressAutoHyphens/>
        <w:autoSpaceDE w:val="0"/>
        <w:autoSpaceDN w:val="0"/>
        <w:ind w:left="720"/>
        <w:jc w:val="left"/>
        <w:rPr>
          <w:color w:val="000000"/>
          <w:kern w:val="22"/>
          <w:szCs w:val="22"/>
        </w:rPr>
      </w:pPr>
      <w:proofErr w:type="spellStart"/>
      <w:r w:rsidRPr="00D12492">
        <w:rPr>
          <w:color w:val="000000"/>
          <w:kern w:val="22"/>
          <w:szCs w:val="22"/>
        </w:rPr>
        <w:t>Spittelauer</w:t>
      </w:r>
      <w:proofErr w:type="spellEnd"/>
      <w:r w:rsidRPr="00D12492">
        <w:rPr>
          <w:color w:val="000000"/>
          <w:kern w:val="22"/>
          <w:szCs w:val="22"/>
        </w:rPr>
        <w:t xml:space="preserve"> </w:t>
      </w:r>
      <w:proofErr w:type="spellStart"/>
      <w:r w:rsidRPr="00D12492">
        <w:rPr>
          <w:color w:val="000000"/>
          <w:kern w:val="22"/>
          <w:szCs w:val="22"/>
        </w:rPr>
        <w:t>Lände</w:t>
      </w:r>
      <w:proofErr w:type="spellEnd"/>
      <w:r w:rsidR="001512E3" w:rsidRPr="00D12492">
        <w:rPr>
          <w:color w:val="000000"/>
          <w:kern w:val="22"/>
          <w:szCs w:val="22"/>
        </w:rPr>
        <w:t> </w:t>
      </w:r>
      <w:r w:rsidRPr="00D12492">
        <w:rPr>
          <w:color w:val="000000"/>
          <w:kern w:val="22"/>
          <w:szCs w:val="22"/>
        </w:rPr>
        <w:t>5</w:t>
      </w:r>
    </w:p>
    <w:p w14:paraId="5D6AEBB0" w14:textId="7380DA2A" w:rsidR="007043E9" w:rsidRPr="00D12492" w:rsidRDefault="007043E9" w:rsidP="008B2C9F">
      <w:pPr>
        <w:suppressLineNumbers/>
        <w:suppressAutoHyphens/>
        <w:autoSpaceDE w:val="0"/>
        <w:autoSpaceDN w:val="0"/>
        <w:ind w:left="720"/>
        <w:jc w:val="left"/>
        <w:rPr>
          <w:color w:val="000000"/>
          <w:kern w:val="22"/>
          <w:szCs w:val="22"/>
        </w:rPr>
      </w:pPr>
      <w:r w:rsidRPr="00D12492">
        <w:rPr>
          <w:color w:val="000000"/>
          <w:kern w:val="22"/>
          <w:szCs w:val="22"/>
        </w:rPr>
        <w:t>Vienna, Austria, A-1090</w:t>
      </w:r>
    </w:p>
    <w:p w14:paraId="7B83D1D6" w14:textId="6F64955E" w:rsidR="007043E9" w:rsidRPr="00D12492" w:rsidRDefault="007043E9" w:rsidP="008B2C9F">
      <w:pPr>
        <w:suppressLineNumbers/>
        <w:suppressAutoHyphens/>
        <w:autoSpaceDE w:val="0"/>
        <w:autoSpaceDN w:val="0"/>
        <w:ind w:left="720"/>
        <w:jc w:val="left"/>
        <w:rPr>
          <w:kern w:val="22"/>
          <w:szCs w:val="22"/>
        </w:rPr>
      </w:pPr>
      <w:r w:rsidRPr="00D12492">
        <w:rPr>
          <w:color w:val="000000"/>
          <w:spacing w:val="-8"/>
          <w:kern w:val="22"/>
          <w:szCs w:val="22"/>
        </w:rPr>
        <w:t>Email:</w:t>
      </w:r>
      <w:r w:rsidR="009251D0" w:rsidRPr="00D12492">
        <w:rPr>
          <w:color w:val="000000"/>
          <w:spacing w:val="-8"/>
          <w:kern w:val="22"/>
          <w:szCs w:val="22"/>
        </w:rPr>
        <w:br/>
      </w:r>
      <w:hyperlink r:id="rId36" w:history="1">
        <w:r w:rsidR="009251D0" w:rsidRPr="00D12492">
          <w:rPr>
            <w:rStyle w:val="Hyperlink"/>
            <w:spacing w:val="-8"/>
            <w:kern w:val="22"/>
            <w:sz w:val="22"/>
            <w:szCs w:val="22"/>
          </w:rPr>
          <w:t>andreas.heissenberger@umweltbundesamt.at</w:t>
        </w:r>
      </w:hyperlink>
    </w:p>
    <w:p w14:paraId="3C5F381B" w14:textId="6637FC1C" w:rsidR="00E76F13" w:rsidRPr="00D12492"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kern w:val="22"/>
          <w:lang w:val="en-GB"/>
        </w:rPr>
      </w:pPr>
      <w:r w:rsidRPr="00D12492">
        <w:rPr>
          <w:rFonts w:ascii="Times New Roman" w:eastAsia="Times New Roman" w:hAnsi="Times New Roman" w:cs="Times New Roman"/>
          <w:kern w:val="22"/>
          <w:lang w:val="en-GB"/>
        </w:rPr>
        <w:t>Mr. Ho-Min Jang</w:t>
      </w:r>
    </w:p>
    <w:p w14:paraId="2BF8442B" w14:textId="0CCFA1E8" w:rsidR="00E76F13" w:rsidRPr="00D12492" w:rsidRDefault="00E76F13" w:rsidP="008B2C9F">
      <w:pPr>
        <w:suppressLineNumbers/>
        <w:suppressAutoHyphens/>
        <w:ind w:left="720"/>
        <w:jc w:val="left"/>
        <w:rPr>
          <w:kern w:val="22"/>
          <w:szCs w:val="22"/>
        </w:rPr>
      </w:pPr>
      <w:r w:rsidRPr="00D12492">
        <w:rPr>
          <w:kern w:val="22"/>
          <w:szCs w:val="22"/>
        </w:rPr>
        <w:t>Distinguished Research Scientist (Ph.D.)</w:t>
      </w:r>
    </w:p>
    <w:p w14:paraId="6E5BEFB9" w14:textId="7D98B7CB" w:rsidR="00E76F13" w:rsidRPr="00D12492" w:rsidRDefault="00E76F13" w:rsidP="008B2C9F">
      <w:pPr>
        <w:suppressLineNumbers/>
        <w:suppressAutoHyphens/>
        <w:ind w:left="720"/>
        <w:jc w:val="left"/>
        <w:rPr>
          <w:kern w:val="22"/>
          <w:szCs w:val="22"/>
        </w:rPr>
      </w:pPr>
      <w:r w:rsidRPr="00D12492">
        <w:rPr>
          <w:kern w:val="22"/>
          <w:szCs w:val="22"/>
        </w:rPr>
        <w:t>Korea Biosafety Clearing</w:t>
      </w:r>
      <w:r w:rsidR="003B7D76" w:rsidRPr="00D12492">
        <w:rPr>
          <w:kern w:val="22"/>
          <w:szCs w:val="22"/>
        </w:rPr>
        <w:t>-</w:t>
      </w:r>
      <w:r w:rsidRPr="00D12492">
        <w:rPr>
          <w:kern w:val="22"/>
          <w:szCs w:val="22"/>
        </w:rPr>
        <w:t>House</w:t>
      </w:r>
    </w:p>
    <w:p w14:paraId="58087EB2" w14:textId="66CFE66C" w:rsidR="00E76F13" w:rsidRPr="00D12492" w:rsidRDefault="00E76F13" w:rsidP="008B2C9F">
      <w:pPr>
        <w:suppressLineNumbers/>
        <w:suppressAutoHyphens/>
        <w:ind w:left="720"/>
        <w:jc w:val="left"/>
        <w:rPr>
          <w:kern w:val="22"/>
          <w:szCs w:val="22"/>
        </w:rPr>
      </w:pPr>
      <w:r w:rsidRPr="00D12492">
        <w:rPr>
          <w:kern w:val="22"/>
          <w:szCs w:val="22"/>
        </w:rPr>
        <w:t>Korea Research Institute of Bioscience and Biotechnology (</w:t>
      </w:r>
      <w:proofErr w:type="spellStart"/>
      <w:r w:rsidRPr="00D12492">
        <w:rPr>
          <w:kern w:val="22"/>
          <w:szCs w:val="22"/>
        </w:rPr>
        <w:t>KRIBB</w:t>
      </w:r>
      <w:proofErr w:type="spellEnd"/>
      <w:r w:rsidRPr="00D12492">
        <w:rPr>
          <w:kern w:val="22"/>
          <w:szCs w:val="22"/>
        </w:rPr>
        <w:t>)</w:t>
      </w:r>
    </w:p>
    <w:p w14:paraId="58F1617B" w14:textId="50C7AADB" w:rsidR="00E76F13" w:rsidRPr="00D12492" w:rsidRDefault="00E76F13" w:rsidP="008B2C9F">
      <w:pPr>
        <w:suppressLineNumbers/>
        <w:suppressAutoHyphens/>
        <w:ind w:left="720"/>
        <w:jc w:val="left"/>
        <w:rPr>
          <w:kern w:val="22"/>
          <w:szCs w:val="22"/>
        </w:rPr>
      </w:pPr>
      <w:r w:rsidRPr="00D12492">
        <w:rPr>
          <w:kern w:val="22"/>
          <w:szCs w:val="22"/>
        </w:rPr>
        <w:t xml:space="preserve">125 </w:t>
      </w:r>
      <w:proofErr w:type="spellStart"/>
      <w:r w:rsidRPr="00D12492">
        <w:rPr>
          <w:kern w:val="22"/>
          <w:szCs w:val="22"/>
        </w:rPr>
        <w:t>Gwahangno</w:t>
      </w:r>
      <w:proofErr w:type="spellEnd"/>
      <w:r w:rsidRPr="00D12492">
        <w:rPr>
          <w:kern w:val="22"/>
          <w:szCs w:val="22"/>
        </w:rPr>
        <w:t xml:space="preserve">, </w:t>
      </w:r>
      <w:proofErr w:type="spellStart"/>
      <w:r w:rsidRPr="00D12492">
        <w:rPr>
          <w:kern w:val="22"/>
          <w:szCs w:val="22"/>
        </w:rPr>
        <w:t>Yuseong-gu</w:t>
      </w:r>
      <w:proofErr w:type="spellEnd"/>
    </w:p>
    <w:p w14:paraId="3F359E53" w14:textId="6BDD64ED" w:rsidR="00E76F13" w:rsidRPr="00D12492" w:rsidRDefault="00E76F13" w:rsidP="008B2C9F">
      <w:pPr>
        <w:suppressLineNumbers/>
        <w:suppressAutoHyphens/>
        <w:ind w:left="720"/>
        <w:jc w:val="left"/>
        <w:rPr>
          <w:kern w:val="22"/>
          <w:szCs w:val="22"/>
        </w:rPr>
      </w:pPr>
      <w:r w:rsidRPr="00D12492">
        <w:rPr>
          <w:kern w:val="22"/>
          <w:szCs w:val="22"/>
        </w:rPr>
        <w:t>Daejeon, Republic of Korea, 34141</w:t>
      </w:r>
    </w:p>
    <w:p w14:paraId="0707AC8C" w14:textId="0C35B17C" w:rsidR="00E76F13" w:rsidRPr="00D12492" w:rsidRDefault="00E76F13" w:rsidP="008B2C9F">
      <w:pPr>
        <w:suppressLineNumbers/>
        <w:suppressAutoHyphens/>
        <w:ind w:left="720"/>
        <w:jc w:val="left"/>
        <w:rPr>
          <w:kern w:val="22"/>
          <w:szCs w:val="22"/>
        </w:rPr>
      </w:pPr>
      <w:r w:rsidRPr="00D12492">
        <w:rPr>
          <w:kern w:val="22"/>
          <w:szCs w:val="22"/>
        </w:rPr>
        <w:t>Email:</w:t>
      </w:r>
      <w:hyperlink r:id="rId37" w:history="1">
        <w:r w:rsidRPr="00D12492">
          <w:rPr>
            <w:rStyle w:val="Hyperlink"/>
            <w:kern w:val="22"/>
            <w:sz w:val="22"/>
            <w:szCs w:val="22"/>
          </w:rPr>
          <w:t>kbch@kribb.re.kr</w:t>
        </w:r>
      </w:hyperlink>
      <w:r w:rsidRPr="00D12492">
        <w:rPr>
          <w:kern w:val="22"/>
          <w:szCs w:val="22"/>
        </w:rPr>
        <w:t xml:space="preserve">, </w:t>
      </w:r>
      <w:hyperlink r:id="rId38" w:history="1">
        <w:r w:rsidRPr="00D12492">
          <w:rPr>
            <w:rStyle w:val="Hyperlink"/>
            <w:kern w:val="22"/>
            <w:sz w:val="22"/>
            <w:szCs w:val="22"/>
          </w:rPr>
          <w:t>hmjang@kribb.re.kr</w:t>
        </w:r>
      </w:hyperlink>
    </w:p>
    <w:p w14:paraId="06981632" w14:textId="48556207" w:rsidR="00E76F13" w:rsidRPr="00D12492"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Mr. Daniel Lewis</w:t>
      </w:r>
    </w:p>
    <w:p w14:paraId="13983A0F" w14:textId="0E9E8269" w:rsidR="00E76F13" w:rsidRPr="00D12492" w:rsidRDefault="00E76F13" w:rsidP="008B2C9F">
      <w:pPr>
        <w:suppressLineNumbers/>
        <w:suppressAutoHyphens/>
        <w:ind w:left="720"/>
        <w:jc w:val="left"/>
        <w:rPr>
          <w:kern w:val="22"/>
          <w:szCs w:val="22"/>
        </w:rPr>
      </w:pPr>
      <w:r w:rsidRPr="00D12492">
        <w:rPr>
          <w:kern w:val="22"/>
          <w:szCs w:val="22"/>
        </w:rPr>
        <w:t>Chief Agricultural Officer</w:t>
      </w:r>
    </w:p>
    <w:p w14:paraId="51F80646" w14:textId="71FD9DC7" w:rsidR="00E76F13" w:rsidRPr="00D12492" w:rsidRDefault="00E76F13" w:rsidP="008B2C9F">
      <w:pPr>
        <w:suppressLineNumbers/>
        <w:suppressAutoHyphens/>
        <w:ind w:left="720"/>
        <w:jc w:val="left"/>
        <w:rPr>
          <w:kern w:val="22"/>
          <w:szCs w:val="22"/>
        </w:rPr>
      </w:pPr>
      <w:r w:rsidRPr="00D12492">
        <w:rPr>
          <w:kern w:val="22"/>
          <w:szCs w:val="22"/>
        </w:rPr>
        <w:t>Ministry of Climate Resilience, the Environment, Forestry, Fisheries, Disaster Management and Information</w:t>
      </w:r>
    </w:p>
    <w:p w14:paraId="33158771" w14:textId="77777777" w:rsidR="00E76F13" w:rsidRPr="00D12492" w:rsidRDefault="00E76F13" w:rsidP="008B2C9F">
      <w:pPr>
        <w:suppressLineNumbers/>
        <w:suppressAutoHyphens/>
        <w:ind w:left="720"/>
        <w:jc w:val="left"/>
        <w:rPr>
          <w:kern w:val="22"/>
          <w:szCs w:val="22"/>
        </w:rPr>
      </w:pPr>
      <w:r w:rsidRPr="00D12492">
        <w:rPr>
          <w:kern w:val="22"/>
          <w:szCs w:val="22"/>
        </w:rPr>
        <w:t>Ministerial Complex</w:t>
      </w:r>
    </w:p>
    <w:p w14:paraId="5BF9D5FD" w14:textId="299ADEDE" w:rsidR="00E76F13" w:rsidRPr="00D12492" w:rsidRDefault="00E76F13" w:rsidP="008B2C9F">
      <w:pPr>
        <w:suppressLineNumbers/>
        <w:suppressAutoHyphens/>
        <w:ind w:left="720"/>
        <w:jc w:val="left"/>
        <w:rPr>
          <w:kern w:val="22"/>
          <w:szCs w:val="22"/>
        </w:rPr>
      </w:pPr>
      <w:r w:rsidRPr="00D12492">
        <w:rPr>
          <w:kern w:val="22"/>
          <w:szCs w:val="22"/>
        </w:rPr>
        <w:t>Botanical Garden</w:t>
      </w:r>
    </w:p>
    <w:p w14:paraId="1A931FE2" w14:textId="759943AA" w:rsidR="00E76F13" w:rsidRPr="00D12492" w:rsidRDefault="00E76F13" w:rsidP="008B2C9F">
      <w:pPr>
        <w:suppressLineNumbers/>
        <w:suppressAutoHyphens/>
        <w:ind w:left="720"/>
        <w:jc w:val="left"/>
        <w:rPr>
          <w:kern w:val="22"/>
          <w:szCs w:val="22"/>
        </w:rPr>
      </w:pPr>
      <w:r w:rsidRPr="00D12492">
        <w:rPr>
          <w:kern w:val="22"/>
          <w:szCs w:val="22"/>
        </w:rPr>
        <w:t>St. George</w:t>
      </w:r>
      <w:r w:rsidR="003B7D76" w:rsidRPr="00D12492">
        <w:rPr>
          <w:kern w:val="22"/>
          <w:szCs w:val="22"/>
        </w:rPr>
        <w:t>’</w:t>
      </w:r>
      <w:r w:rsidRPr="00D12492">
        <w:rPr>
          <w:kern w:val="22"/>
          <w:szCs w:val="22"/>
        </w:rPr>
        <w:t>s, Grenada</w:t>
      </w:r>
    </w:p>
    <w:p w14:paraId="43A2962C" w14:textId="4918372F" w:rsidR="00E76F13" w:rsidRPr="00D12492" w:rsidRDefault="00E76F13" w:rsidP="008B2C9F">
      <w:pPr>
        <w:suppressLineNumbers/>
        <w:suppressAutoHyphens/>
        <w:ind w:left="720"/>
        <w:jc w:val="left"/>
        <w:rPr>
          <w:kern w:val="22"/>
          <w:szCs w:val="22"/>
        </w:rPr>
      </w:pPr>
      <w:r w:rsidRPr="00D12492">
        <w:rPr>
          <w:kern w:val="22"/>
          <w:szCs w:val="22"/>
        </w:rPr>
        <w:t xml:space="preserve">Email: </w:t>
      </w:r>
      <w:hyperlink r:id="rId39" w:history="1">
        <w:r w:rsidRPr="00D12492">
          <w:rPr>
            <w:rStyle w:val="Hyperlink"/>
            <w:kern w:val="22"/>
            <w:sz w:val="22"/>
            <w:szCs w:val="22"/>
          </w:rPr>
          <w:t>dannypoo2009@hotmail.com</w:t>
        </w:r>
      </w:hyperlink>
      <w:r w:rsidRPr="00D12492">
        <w:rPr>
          <w:kern w:val="22"/>
          <w:szCs w:val="22"/>
        </w:rPr>
        <w:t xml:space="preserve">; </w:t>
      </w:r>
      <w:hyperlink r:id="rId40" w:history="1">
        <w:r w:rsidRPr="00D12492">
          <w:rPr>
            <w:rStyle w:val="Hyperlink"/>
            <w:kern w:val="22"/>
            <w:sz w:val="22"/>
            <w:szCs w:val="22"/>
          </w:rPr>
          <w:t>rolandwellington.2010@gmail.com</w:t>
        </w:r>
      </w:hyperlink>
    </w:p>
    <w:p w14:paraId="5131158A" w14:textId="4109D92C" w:rsidR="00F4462B" w:rsidRPr="00D12492" w:rsidRDefault="00F4462B" w:rsidP="00020391">
      <w:pPr>
        <w:pStyle w:val="ListParagraph"/>
        <w:keepNext/>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Ms. Lim Li Lin</w:t>
      </w:r>
    </w:p>
    <w:p w14:paraId="63143961" w14:textId="77777777" w:rsidR="00F4462B" w:rsidRPr="00D12492" w:rsidRDefault="00F4462B" w:rsidP="00020391">
      <w:pPr>
        <w:suppressLineNumbers/>
        <w:suppressAutoHyphens/>
        <w:ind w:left="360" w:firstLine="360"/>
        <w:jc w:val="left"/>
        <w:rPr>
          <w:kern w:val="22"/>
          <w:szCs w:val="22"/>
        </w:rPr>
      </w:pPr>
      <w:r w:rsidRPr="00D12492">
        <w:rPr>
          <w:kern w:val="22"/>
          <w:szCs w:val="22"/>
        </w:rPr>
        <w:t>Researcher</w:t>
      </w:r>
    </w:p>
    <w:p w14:paraId="19EA2DCF" w14:textId="31DD3152" w:rsidR="00F4462B" w:rsidRPr="00D12492" w:rsidRDefault="00F4462B" w:rsidP="00020391">
      <w:pPr>
        <w:suppressLineNumbers/>
        <w:suppressAutoHyphens/>
        <w:ind w:left="709"/>
        <w:jc w:val="left"/>
        <w:rPr>
          <w:kern w:val="22"/>
          <w:szCs w:val="22"/>
        </w:rPr>
      </w:pPr>
      <w:r w:rsidRPr="00D12492">
        <w:rPr>
          <w:kern w:val="22"/>
          <w:szCs w:val="22"/>
        </w:rPr>
        <w:t>Third World Network</w:t>
      </w:r>
    </w:p>
    <w:p w14:paraId="47EC236F" w14:textId="2F5738EC" w:rsidR="00F4462B" w:rsidRPr="00D12492" w:rsidRDefault="00F4462B" w:rsidP="00020391">
      <w:pPr>
        <w:suppressLineNumbers/>
        <w:suppressAutoHyphens/>
        <w:ind w:left="709"/>
        <w:jc w:val="left"/>
        <w:rPr>
          <w:kern w:val="22"/>
          <w:szCs w:val="22"/>
        </w:rPr>
      </w:pPr>
      <w:proofErr w:type="spellStart"/>
      <w:r w:rsidRPr="00D12492">
        <w:rPr>
          <w:kern w:val="22"/>
          <w:szCs w:val="22"/>
        </w:rPr>
        <w:t>Petaling</w:t>
      </w:r>
      <w:proofErr w:type="spellEnd"/>
      <w:r w:rsidRPr="00D12492">
        <w:rPr>
          <w:kern w:val="22"/>
          <w:szCs w:val="22"/>
        </w:rPr>
        <w:t xml:space="preserve"> Jaya, Kuala Lumpur 46300</w:t>
      </w:r>
    </w:p>
    <w:p w14:paraId="49182CDE" w14:textId="402F8B87" w:rsidR="00F4462B" w:rsidRPr="00D12492" w:rsidRDefault="00F4462B" w:rsidP="00020391">
      <w:pPr>
        <w:suppressLineNumbers/>
        <w:suppressAutoHyphens/>
        <w:ind w:left="709"/>
        <w:jc w:val="left"/>
        <w:rPr>
          <w:kern w:val="22"/>
          <w:szCs w:val="22"/>
        </w:rPr>
      </w:pPr>
      <w:r w:rsidRPr="00D12492">
        <w:rPr>
          <w:kern w:val="22"/>
          <w:szCs w:val="22"/>
        </w:rPr>
        <w:t>Malaysia</w:t>
      </w:r>
    </w:p>
    <w:p w14:paraId="3F7E2ECB" w14:textId="4872210A" w:rsidR="00F4462B" w:rsidRPr="00D12492" w:rsidRDefault="00F4462B" w:rsidP="00020391">
      <w:pPr>
        <w:suppressLineNumbers/>
        <w:suppressAutoHyphens/>
        <w:ind w:left="709"/>
        <w:jc w:val="left"/>
        <w:rPr>
          <w:kern w:val="22"/>
          <w:szCs w:val="22"/>
        </w:rPr>
      </w:pPr>
      <w:r w:rsidRPr="00D12492">
        <w:rPr>
          <w:kern w:val="22"/>
          <w:szCs w:val="22"/>
        </w:rPr>
        <w:lastRenderedPageBreak/>
        <w:t xml:space="preserve">Email: </w:t>
      </w:r>
      <w:hyperlink r:id="rId41" w:history="1">
        <w:r w:rsidRPr="00D12492">
          <w:rPr>
            <w:rStyle w:val="Hyperlink"/>
            <w:kern w:val="22"/>
            <w:sz w:val="22"/>
            <w:szCs w:val="22"/>
          </w:rPr>
          <w:t>lin@twnetwork.org</w:t>
        </w:r>
      </w:hyperlink>
    </w:p>
    <w:p w14:paraId="18D2551D" w14:textId="77777777" w:rsidR="00E76F13" w:rsidRPr="00802958"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802958">
        <w:rPr>
          <w:rFonts w:ascii="Times New Roman" w:eastAsia="Times New Roman" w:hAnsi="Times New Roman" w:cs="Times New Roman"/>
          <w:kern w:val="22"/>
          <w:lang w:val="en-GB"/>
        </w:rPr>
        <w:t xml:space="preserve">Ms. Sarah </w:t>
      </w:r>
      <w:proofErr w:type="spellStart"/>
      <w:r w:rsidRPr="00802958">
        <w:rPr>
          <w:rFonts w:ascii="Times New Roman" w:eastAsia="Times New Roman" w:hAnsi="Times New Roman" w:cs="Times New Roman"/>
          <w:kern w:val="22"/>
          <w:lang w:val="en-GB"/>
        </w:rPr>
        <w:t>Lukie</w:t>
      </w:r>
      <w:proofErr w:type="spellEnd"/>
      <w:r w:rsidRPr="00802958">
        <w:rPr>
          <w:rFonts w:ascii="Times New Roman" w:eastAsia="Times New Roman" w:hAnsi="Times New Roman" w:cs="Times New Roman"/>
          <w:kern w:val="22"/>
          <w:lang w:val="en-GB"/>
        </w:rPr>
        <w:t xml:space="preserve"> (</w:t>
      </w:r>
      <w:proofErr w:type="spellStart"/>
      <w:r w:rsidRPr="00802958">
        <w:rPr>
          <w:rFonts w:ascii="Times New Roman" w:eastAsia="Times New Roman" w:hAnsi="Times New Roman" w:cs="Times New Roman"/>
          <w:kern w:val="22"/>
          <w:lang w:val="en-GB"/>
        </w:rPr>
        <w:t>GIC</w:t>
      </w:r>
      <w:proofErr w:type="spellEnd"/>
      <w:r w:rsidRPr="00802958">
        <w:rPr>
          <w:rFonts w:ascii="Times New Roman" w:eastAsia="Times New Roman" w:hAnsi="Times New Roman" w:cs="Times New Roman"/>
          <w:kern w:val="22"/>
          <w:lang w:val="en-GB"/>
        </w:rPr>
        <w:t>)</w:t>
      </w:r>
    </w:p>
    <w:p w14:paraId="5817F4CD" w14:textId="77777777" w:rsidR="00E76F13" w:rsidRPr="00802958" w:rsidRDefault="00E76F13" w:rsidP="008B2C9F">
      <w:pPr>
        <w:suppressLineNumbers/>
        <w:suppressAutoHyphens/>
        <w:ind w:left="720"/>
        <w:jc w:val="left"/>
        <w:rPr>
          <w:kern w:val="22"/>
          <w:szCs w:val="22"/>
        </w:rPr>
      </w:pPr>
      <w:r w:rsidRPr="00802958">
        <w:rPr>
          <w:kern w:val="22"/>
          <w:szCs w:val="22"/>
        </w:rPr>
        <w:t>Managing Director, Regulatory and Multilateral Affairs</w:t>
      </w:r>
    </w:p>
    <w:p w14:paraId="2A175050" w14:textId="77777777" w:rsidR="00E76F13" w:rsidRPr="00802958" w:rsidRDefault="00E76F13" w:rsidP="008B2C9F">
      <w:pPr>
        <w:suppressLineNumbers/>
        <w:suppressAutoHyphens/>
        <w:ind w:left="720"/>
        <w:jc w:val="left"/>
        <w:rPr>
          <w:kern w:val="22"/>
          <w:szCs w:val="22"/>
        </w:rPr>
      </w:pPr>
      <w:r w:rsidRPr="00802958">
        <w:rPr>
          <w:kern w:val="22"/>
          <w:szCs w:val="22"/>
        </w:rPr>
        <w:t>Plant Biotechnology</w:t>
      </w:r>
    </w:p>
    <w:p w14:paraId="5B70DFDB" w14:textId="77777777" w:rsidR="00E76F13" w:rsidRPr="00802958" w:rsidRDefault="00E76F13" w:rsidP="008B2C9F">
      <w:pPr>
        <w:suppressLineNumbers/>
        <w:suppressAutoHyphens/>
        <w:ind w:left="720"/>
        <w:jc w:val="left"/>
        <w:rPr>
          <w:kern w:val="22"/>
          <w:szCs w:val="22"/>
        </w:rPr>
      </w:pPr>
      <w:r w:rsidRPr="00802958">
        <w:rPr>
          <w:kern w:val="22"/>
          <w:szCs w:val="22"/>
        </w:rPr>
        <w:t xml:space="preserve">CropLife International </w:t>
      </w:r>
      <w:proofErr w:type="spellStart"/>
      <w:r w:rsidRPr="00802958">
        <w:rPr>
          <w:kern w:val="22"/>
          <w:szCs w:val="22"/>
        </w:rPr>
        <w:t>A.I.S.B.L</w:t>
      </w:r>
      <w:proofErr w:type="spellEnd"/>
      <w:r w:rsidRPr="00802958">
        <w:rPr>
          <w:kern w:val="22"/>
          <w:szCs w:val="22"/>
        </w:rPr>
        <w:t>.</w:t>
      </w:r>
    </w:p>
    <w:p w14:paraId="1448C9C0" w14:textId="77777777" w:rsidR="00E76F13" w:rsidRPr="00802958" w:rsidRDefault="00E76F13" w:rsidP="008B2C9F">
      <w:pPr>
        <w:suppressLineNumbers/>
        <w:suppressAutoHyphens/>
        <w:ind w:left="720"/>
        <w:jc w:val="left"/>
        <w:rPr>
          <w:kern w:val="22"/>
          <w:szCs w:val="22"/>
        </w:rPr>
      </w:pPr>
      <w:r w:rsidRPr="00802958">
        <w:rPr>
          <w:kern w:val="22"/>
          <w:szCs w:val="22"/>
        </w:rPr>
        <w:t>326 Avenue Louise, Box 35</w:t>
      </w:r>
    </w:p>
    <w:p w14:paraId="47708186" w14:textId="77777777" w:rsidR="00E76F13" w:rsidRPr="00802958" w:rsidRDefault="00E76F13" w:rsidP="008B2C9F">
      <w:pPr>
        <w:suppressLineNumbers/>
        <w:suppressAutoHyphens/>
        <w:ind w:left="720"/>
        <w:jc w:val="left"/>
        <w:rPr>
          <w:kern w:val="22"/>
          <w:szCs w:val="22"/>
        </w:rPr>
      </w:pPr>
      <w:r w:rsidRPr="00802958">
        <w:rPr>
          <w:kern w:val="22"/>
          <w:szCs w:val="22"/>
        </w:rPr>
        <w:t>1050 Brussels, Belgium</w:t>
      </w:r>
    </w:p>
    <w:p w14:paraId="39546822" w14:textId="50F7AEFC" w:rsidR="00E76F13" w:rsidRPr="00802958" w:rsidRDefault="009B421B" w:rsidP="008B2C9F">
      <w:pPr>
        <w:suppressLineNumbers/>
        <w:suppressAutoHyphens/>
        <w:ind w:left="720"/>
        <w:jc w:val="left"/>
        <w:rPr>
          <w:kern w:val="22"/>
          <w:szCs w:val="22"/>
        </w:rPr>
      </w:pPr>
      <w:r w:rsidRPr="00802958">
        <w:rPr>
          <w:kern w:val="22"/>
          <w:szCs w:val="22"/>
        </w:rPr>
        <w:t>Email</w:t>
      </w:r>
      <w:r w:rsidR="00E76F13" w:rsidRPr="00802958">
        <w:rPr>
          <w:kern w:val="22"/>
          <w:szCs w:val="22"/>
        </w:rPr>
        <w:t xml:space="preserve">: </w:t>
      </w:r>
      <w:hyperlink r:id="rId42" w:history="1">
        <w:r w:rsidR="00E76F13" w:rsidRPr="00802958">
          <w:rPr>
            <w:rStyle w:val="Hyperlink"/>
            <w:kern w:val="22"/>
            <w:sz w:val="22"/>
            <w:szCs w:val="22"/>
          </w:rPr>
          <w:t>Sarah.lukie@croplife.org</w:t>
        </w:r>
      </w:hyperlink>
    </w:p>
    <w:p w14:paraId="2A461A1D" w14:textId="77777777" w:rsidR="00F4462B" w:rsidRPr="00D12492" w:rsidRDefault="00F4462B"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Ms. Ana Laura Mello</w:t>
      </w:r>
    </w:p>
    <w:p w14:paraId="5E6481D5" w14:textId="77777777" w:rsidR="00F4462B" w:rsidRPr="00D12492" w:rsidRDefault="00F4462B" w:rsidP="008B2C9F">
      <w:pPr>
        <w:suppressLineNumbers/>
        <w:suppressAutoHyphens/>
        <w:ind w:left="709"/>
        <w:jc w:val="left"/>
        <w:rPr>
          <w:kern w:val="22"/>
          <w:szCs w:val="22"/>
          <w:lang w:val="es-ES"/>
        </w:rPr>
      </w:pPr>
      <w:r w:rsidRPr="00D12492">
        <w:rPr>
          <w:kern w:val="22"/>
          <w:szCs w:val="22"/>
          <w:lang w:val="es-ES"/>
        </w:rPr>
        <w:t>Directora de la División de Biodiversidad</w:t>
      </w:r>
    </w:p>
    <w:p w14:paraId="50D5A42A" w14:textId="77777777" w:rsidR="00F4462B" w:rsidRPr="00D12492" w:rsidRDefault="00F4462B" w:rsidP="008B2C9F">
      <w:pPr>
        <w:suppressLineNumbers/>
        <w:suppressAutoHyphens/>
        <w:ind w:left="709"/>
        <w:jc w:val="left"/>
        <w:rPr>
          <w:kern w:val="22"/>
          <w:szCs w:val="22"/>
          <w:lang w:val="es-ES"/>
        </w:rPr>
      </w:pPr>
      <w:r w:rsidRPr="00D12492">
        <w:rPr>
          <w:kern w:val="22"/>
          <w:szCs w:val="22"/>
          <w:lang w:val="es-ES"/>
        </w:rPr>
        <w:t>Ministerio de Vivienda, Ordenamiento Territorial y Medio Ambiente (</w:t>
      </w:r>
      <w:proofErr w:type="spellStart"/>
      <w:r w:rsidRPr="00D12492">
        <w:rPr>
          <w:noProof/>
          <w:kern w:val="22"/>
          <w:szCs w:val="22"/>
          <w:lang w:val="es-ES"/>
        </w:rPr>
        <w:t>MVOTMA</w:t>
      </w:r>
      <w:proofErr w:type="spellEnd"/>
      <w:r w:rsidRPr="00D12492">
        <w:rPr>
          <w:kern w:val="22"/>
          <w:szCs w:val="22"/>
          <w:lang w:val="es-ES"/>
        </w:rPr>
        <w:t>)</w:t>
      </w:r>
    </w:p>
    <w:p w14:paraId="2F07CCA8" w14:textId="77777777" w:rsidR="00F4462B" w:rsidRPr="00D12492" w:rsidRDefault="00F4462B" w:rsidP="008B2C9F">
      <w:pPr>
        <w:suppressLineNumbers/>
        <w:suppressAutoHyphens/>
        <w:ind w:left="709"/>
        <w:jc w:val="left"/>
        <w:rPr>
          <w:kern w:val="22"/>
          <w:szCs w:val="22"/>
          <w:lang w:val="es-ES"/>
        </w:rPr>
      </w:pPr>
      <w:r w:rsidRPr="00D12492">
        <w:rPr>
          <w:kern w:val="22"/>
          <w:szCs w:val="22"/>
          <w:lang w:val="es-ES"/>
        </w:rPr>
        <w:t>Galicia 1133 / primer piso</w:t>
      </w:r>
    </w:p>
    <w:p w14:paraId="59430400" w14:textId="77777777" w:rsidR="00F4462B" w:rsidRPr="00D12492" w:rsidRDefault="00F4462B" w:rsidP="008B2C9F">
      <w:pPr>
        <w:suppressLineNumbers/>
        <w:suppressAutoHyphens/>
        <w:ind w:left="709"/>
        <w:jc w:val="left"/>
        <w:rPr>
          <w:kern w:val="22"/>
          <w:szCs w:val="22"/>
          <w:lang w:val="es-ES"/>
        </w:rPr>
      </w:pPr>
      <w:r w:rsidRPr="00D12492">
        <w:rPr>
          <w:kern w:val="22"/>
          <w:szCs w:val="22"/>
          <w:lang w:val="es-ES"/>
        </w:rPr>
        <w:t>Montevideo, Uruguay</w:t>
      </w:r>
    </w:p>
    <w:p w14:paraId="7AFD4BF6" w14:textId="77777777" w:rsidR="00F4462B" w:rsidRPr="00802958" w:rsidRDefault="00F4462B" w:rsidP="008B2C9F">
      <w:pPr>
        <w:suppressLineNumbers/>
        <w:suppressAutoHyphens/>
        <w:ind w:left="709"/>
        <w:jc w:val="left"/>
        <w:rPr>
          <w:kern w:val="22"/>
          <w:szCs w:val="22"/>
        </w:rPr>
      </w:pPr>
      <w:r w:rsidRPr="00802958">
        <w:rPr>
          <w:kern w:val="22"/>
          <w:szCs w:val="22"/>
        </w:rPr>
        <w:t>Phone:</w:t>
      </w:r>
      <w:r w:rsidRPr="00802958">
        <w:rPr>
          <w:kern w:val="22"/>
          <w:szCs w:val="22"/>
        </w:rPr>
        <w:tab/>
        <w:t xml:space="preserve">+598 2917 0710 </w:t>
      </w:r>
      <w:proofErr w:type="spellStart"/>
      <w:r w:rsidRPr="00802958">
        <w:rPr>
          <w:kern w:val="22"/>
          <w:szCs w:val="22"/>
        </w:rPr>
        <w:t>ext</w:t>
      </w:r>
      <w:proofErr w:type="spellEnd"/>
      <w:r w:rsidRPr="00802958">
        <w:rPr>
          <w:kern w:val="22"/>
          <w:szCs w:val="22"/>
        </w:rPr>
        <w:t xml:space="preserve"> 4457</w:t>
      </w:r>
    </w:p>
    <w:p w14:paraId="7D7AAEA1" w14:textId="41DF55F0" w:rsidR="00F4462B" w:rsidRPr="00D12492" w:rsidRDefault="00F4462B" w:rsidP="008B2C9F">
      <w:pPr>
        <w:pStyle w:val="ListParagraph"/>
        <w:suppressLineNumbers/>
        <w:suppressAutoHyphens/>
        <w:spacing w:after="0" w:line="240" w:lineRule="auto"/>
        <w:contextualSpacing w:val="0"/>
        <w:rPr>
          <w:rStyle w:val="Hyperlink"/>
          <w:rFonts w:ascii="Times New Roman" w:hAnsi="Times New Roman" w:cs="Times New Roman"/>
          <w:color w:val="auto"/>
          <w:kern w:val="22"/>
          <w:sz w:val="22"/>
          <w:u w:val="none"/>
          <w:lang w:val="es-ES"/>
        </w:rPr>
      </w:pPr>
      <w:r w:rsidRPr="00D12492">
        <w:rPr>
          <w:rFonts w:ascii="Times New Roman" w:eastAsia="Times New Roman" w:hAnsi="Times New Roman" w:cs="Times New Roman"/>
          <w:kern w:val="22"/>
          <w:lang w:val="es-ES"/>
        </w:rPr>
        <w:t>Email:</w:t>
      </w:r>
      <w:r w:rsidRPr="00D12492">
        <w:rPr>
          <w:rFonts w:ascii="Times New Roman" w:eastAsia="Times New Roman" w:hAnsi="Times New Roman" w:cs="Times New Roman"/>
          <w:kern w:val="22"/>
          <w:lang w:val="es-ES"/>
        </w:rPr>
        <w:tab/>
      </w:r>
      <w:hyperlink r:id="rId43" w:history="1">
        <w:r w:rsidRPr="00D12492">
          <w:rPr>
            <w:rStyle w:val="Hyperlink"/>
            <w:rFonts w:ascii="Times New Roman" w:eastAsia="Times New Roman" w:hAnsi="Times New Roman" w:cs="Times New Roman"/>
            <w:kern w:val="22"/>
            <w:sz w:val="22"/>
            <w:lang w:val="es-ES"/>
          </w:rPr>
          <w:t>ana.mello@mvotma.gub.uy</w:t>
        </w:r>
      </w:hyperlink>
    </w:p>
    <w:p w14:paraId="5BC4C1F2" w14:textId="4A3C1190" w:rsidR="00E76F13" w:rsidRPr="00D12492" w:rsidRDefault="003B7D76"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Ms</w:t>
      </w:r>
      <w:r w:rsidR="00E76F13" w:rsidRPr="00D12492">
        <w:rPr>
          <w:rFonts w:ascii="Times New Roman" w:eastAsia="Times New Roman" w:hAnsi="Times New Roman" w:cs="Times New Roman"/>
          <w:kern w:val="22"/>
          <w:lang w:val="en-GB"/>
        </w:rPr>
        <w:t xml:space="preserve">. Galina </w:t>
      </w:r>
      <w:proofErr w:type="spellStart"/>
      <w:r w:rsidR="00E76F13" w:rsidRPr="00D12492">
        <w:rPr>
          <w:rFonts w:ascii="Times New Roman" w:eastAsia="Times New Roman" w:hAnsi="Times New Roman" w:cs="Times New Roman"/>
          <w:kern w:val="22"/>
          <w:lang w:val="en-GB"/>
        </w:rPr>
        <w:t>Mozgova</w:t>
      </w:r>
      <w:proofErr w:type="spellEnd"/>
    </w:p>
    <w:p w14:paraId="2651598D" w14:textId="29BF41E8" w:rsidR="00E76F13" w:rsidRPr="00D12492" w:rsidRDefault="00E76F13" w:rsidP="008B2C9F">
      <w:pPr>
        <w:suppressLineNumbers/>
        <w:suppressAutoHyphens/>
        <w:ind w:left="720"/>
        <w:jc w:val="left"/>
        <w:rPr>
          <w:kern w:val="22"/>
          <w:szCs w:val="22"/>
        </w:rPr>
      </w:pPr>
      <w:r w:rsidRPr="00D12492">
        <w:rPr>
          <w:kern w:val="22"/>
          <w:szCs w:val="22"/>
        </w:rPr>
        <w:t>Head of the National Coordination Biosafety Centre</w:t>
      </w:r>
    </w:p>
    <w:p w14:paraId="0A072C7A" w14:textId="2276BD3C" w:rsidR="00E76F13" w:rsidRPr="00D12492" w:rsidRDefault="00E76F13" w:rsidP="008B2C9F">
      <w:pPr>
        <w:suppressLineNumbers/>
        <w:suppressAutoHyphens/>
        <w:ind w:left="720"/>
        <w:jc w:val="left"/>
        <w:rPr>
          <w:kern w:val="22"/>
          <w:szCs w:val="22"/>
        </w:rPr>
      </w:pPr>
      <w:r w:rsidRPr="00D12492">
        <w:rPr>
          <w:kern w:val="22"/>
          <w:szCs w:val="22"/>
        </w:rPr>
        <w:t>Institute of Genetics and Cytology at the National Academy of Sciences of Belarus</w:t>
      </w:r>
    </w:p>
    <w:p w14:paraId="5041ECB5" w14:textId="1E9C7FD2" w:rsidR="00E76F13" w:rsidRPr="00D12492" w:rsidRDefault="00E76F13" w:rsidP="008B2C9F">
      <w:pPr>
        <w:suppressLineNumbers/>
        <w:suppressAutoHyphens/>
        <w:ind w:left="720"/>
        <w:jc w:val="left"/>
        <w:rPr>
          <w:noProof/>
          <w:kern w:val="22"/>
          <w:szCs w:val="22"/>
        </w:rPr>
      </w:pPr>
      <w:r w:rsidRPr="00D12492">
        <w:rPr>
          <w:noProof/>
          <w:kern w:val="22"/>
          <w:szCs w:val="22"/>
        </w:rPr>
        <w:t>Akademicheskaya</w:t>
      </w:r>
      <w:r w:rsidR="00E505A1" w:rsidRPr="00D12492">
        <w:rPr>
          <w:noProof/>
          <w:kern w:val="22"/>
          <w:szCs w:val="22"/>
        </w:rPr>
        <w:t> </w:t>
      </w:r>
      <w:r w:rsidRPr="00D12492">
        <w:rPr>
          <w:noProof/>
          <w:kern w:val="22"/>
          <w:szCs w:val="22"/>
        </w:rPr>
        <w:t>str.</w:t>
      </w:r>
      <w:r w:rsidR="00E60105" w:rsidRPr="00D12492">
        <w:rPr>
          <w:noProof/>
          <w:kern w:val="22"/>
          <w:szCs w:val="22"/>
        </w:rPr>
        <w:t> </w:t>
      </w:r>
      <w:r w:rsidRPr="00D12492">
        <w:rPr>
          <w:noProof/>
          <w:kern w:val="22"/>
          <w:szCs w:val="22"/>
        </w:rPr>
        <w:t>27</w:t>
      </w:r>
    </w:p>
    <w:p w14:paraId="57FA32D7" w14:textId="74E0592D" w:rsidR="00E76F13" w:rsidRPr="00D12492" w:rsidRDefault="00E76F13" w:rsidP="008B2C9F">
      <w:pPr>
        <w:suppressLineNumbers/>
        <w:suppressAutoHyphens/>
        <w:ind w:left="720"/>
        <w:jc w:val="left"/>
        <w:rPr>
          <w:kern w:val="22"/>
          <w:szCs w:val="22"/>
        </w:rPr>
      </w:pPr>
      <w:r w:rsidRPr="00D12492">
        <w:rPr>
          <w:kern w:val="22"/>
          <w:szCs w:val="22"/>
        </w:rPr>
        <w:t>Minsk, Belarus, BY-220072</w:t>
      </w:r>
    </w:p>
    <w:p w14:paraId="42F50379" w14:textId="3CDF8B43" w:rsidR="003E45CB" w:rsidRPr="00D12492" w:rsidRDefault="00E76F13" w:rsidP="008B2C9F">
      <w:pPr>
        <w:suppressLineNumbers/>
        <w:suppressAutoHyphens/>
        <w:ind w:left="720"/>
        <w:jc w:val="left"/>
        <w:rPr>
          <w:color w:val="0000FF"/>
          <w:kern w:val="22"/>
          <w:szCs w:val="22"/>
          <w:u w:val="single"/>
        </w:rPr>
      </w:pPr>
      <w:r w:rsidRPr="00D12492">
        <w:rPr>
          <w:kern w:val="22"/>
          <w:szCs w:val="22"/>
        </w:rPr>
        <w:t xml:space="preserve">Email: </w:t>
      </w:r>
      <w:hyperlink r:id="rId44" w:history="1">
        <w:r w:rsidRPr="00D12492">
          <w:rPr>
            <w:rStyle w:val="Hyperlink"/>
            <w:kern w:val="22"/>
            <w:sz w:val="22"/>
            <w:szCs w:val="22"/>
          </w:rPr>
          <w:t>g.mozgova@yandex.ru</w:t>
        </w:r>
      </w:hyperlink>
      <w:r w:rsidRPr="00D12492">
        <w:rPr>
          <w:kern w:val="22"/>
          <w:szCs w:val="22"/>
        </w:rPr>
        <w:t xml:space="preserve">; </w:t>
      </w:r>
      <w:hyperlink r:id="rId45" w:history="1">
        <w:r w:rsidRPr="00D12492">
          <w:rPr>
            <w:rStyle w:val="Hyperlink"/>
            <w:kern w:val="22"/>
            <w:sz w:val="22"/>
            <w:szCs w:val="22"/>
          </w:rPr>
          <w:t>g.mozgova@igc.by</w:t>
        </w:r>
      </w:hyperlink>
    </w:p>
    <w:p w14:paraId="43358928" w14:textId="77777777" w:rsidR="007043E9" w:rsidRPr="00D12492" w:rsidRDefault="007043E9" w:rsidP="008B2C9F">
      <w:pPr>
        <w:suppressLineNumbers/>
        <w:suppressAutoHyphens/>
        <w:overflowPunct w:val="0"/>
        <w:autoSpaceDE w:val="0"/>
        <w:autoSpaceDN w:val="0"/>
        <w:snapToGrid w:val="0"/>
        <w:ind w:left="720"/>
        <w:jc w:val="left"/>
        <w:rPr>
          <w:snapToGrid w:val="0"/>
          <w:color w:val="000000"/>
          <w:kern w:val="22"/>
          <w:szCs w:val="22"/>
        </w:rPr>
      </w:pPr>
    </w:p>
    <w:p w14:paraId="77DB95B9" w14:textId="4216517C" w:rsidR="007043E9" w:rsidRPr="00D12492" w:rsidRDefault="007043E9" w:rsidP="001802F9">
      <w:pPr>
        <w:pStyle w:val="ListParagraph"/>
        <w:keepNext/>
        <w:numPr>
          <w:ilvl w:val="0"/>
          <w:numId w:val="31"/>
        </w:numPr>
        <w:suppressLineNumbers/>
        <w:suppressAutoHyphens/>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12492">
        <w:rPr>
          <w:rFonts w:ascii="Times New Roman" w:hAnsi="Times New Roman" w:cs="Times New Roman"/>
          <w:snapToGrid w:val="0"/>
          <w:color w:val="000000"/>
          <w:kern w:val="22"/>
          <w:lang w:val="en-GB"/>
        </w:rPr>
        <w:t xml:space="preserve">Mr. Eric </w:t>
      </w:r>
      <w:proofErr w:type="spellStart"/>
      <w:r w:rsidRPr="00D12492">
        <w:rPr>
          <w:rFonts w:ascii="Times New Roman" w:hAnsi="Times New Roman" w:cs="Times New Roman"/>
          <w:snapToGrid w:val="0"/>
          <w:color w:val="000000"/>
          <w:kern w:val="22"/>
          <w:lang w:val="en-GB"/>
        </w:rPr>
        <w:t>Amaning</w:t>
      </w:r>
      <w:proofErr w:type="spellEnd"/>
      <w:r w:rsidRPr="00D12492">
        <w:rPr>
          <w:rFonts w:ascii="Times New Roman" w:hAnsi="Times New Roman" w:cs="Times New Roman"/>
          <w:snapToGrid w:val="0"/>
          <w:color w:val="000000"/>
          <w:kern w:val="22"/>
          <w:lang w:val="en-GB"/>
        </w:rPr>
        <w:t xml:space="preserve"> </w:t>
      </w:r>
      <w:proofErr w:type="spellStart"/>
      <w:r w:rsidRPr="00D12492">
        <w:rPr>
          <w:rFonts w:ascii="Times New Roman" w:hAnsi="Times New Roman" w:cs="Times New Roman"/>
          <w:snapToGrid w:val="0"/>
          <w:color w:val="000000"/>
          <w:kern w:val="22"/>
          <w:lang w:val="en-GB"/>
        </w:rPr>
        <w:t>Okoree</w:t>
      </w:r>
      <w:proofErr w:type="spellEnd"/>
    </w:p>
    <w:p w14:paraId="3E0BE460" w14:textId="66EE6700" w:rsidR="007043E9" w:rsidRPr="00D12492" w:rsidRDefault="007043E9" w:rsidP="001802F9">
      <w:pPr>
        <w:pStyle w:val="ListParagraph"/>
        <w:keepNext/>
        <w:suppressLineNumbers/>
        <w:suppressAutoHyphens/>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12492">
        <w:rPr>
          <w:rFonts w:ascii="Times New Roman" w:hAnsi="Times New Roman" w:cs="Times New Roman"/>
          <w:snapToGrid w:val="0"/>
          <w:color w:val="000000"/>
          <w:kern w:val="22"/>
          <w:lang w:val="en-GB"/>
        </w:rPr>
        <w:t>Chief Executive Officer</w:t>
      </w:r>
    </w:p>
    <w:p w14:paraId="69450E9D" w14:textId="6D40D2E4" w:rsidR="007043E9" w:rsidRPr="00D12492" w:rsidRDefault="007043E9" w:rsidP="001802F9">
      <w:pPr>
        <w:pStyle w:val="ListParagraph"/>
        <w:keepNext/>
        <w:suppressLineNumbers/>
        <w:suppressAutoHyphens/>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12492">
        <w:rPr>
          <w:rFonts w:ascii="Times New Roman" w:hAnsi="Times New Roman" w:cs="Times New Roman"/>
          <w:snapToGrid w:val="0"/>
          <w:color w:val="000000"/>
          <w:kern w:val="22"/>
          <w:lang w:val="en-GB"/>
        </w:rPr>
        <w:t>National Biosafety Authority (NBA)</w:t>
      </w:r>
    </w:p>
    <w:p w14:paraId="194E91C7" w14:textId="6AE774A7" w:rsidR="007043E9" w:rsidRPr="00D12492" w:rsidRDefault="007043E9" w:rsidP="001802F9">
      <w:pPr>
        <w:pStyle w:val="ListParagraph"/>
        <w:keepNext/>
        <w:suppressLineNumbers/>
        <w:suppressAutoHyphens/>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12492">
        <w:rPr>
          <w:rFonts w:ascii="Times New Roman" w:hAnsi="Times New Roman" w:cs="Times New Roman"/>
          <w:snapToGrid w:val="0"/>
          <w:color w:val="000000"/>
          <w:kern w:val="22"/>
          <w:lang w:val="en-GB"/>
        </w:rPr>
        <w:t>P.O. Box W.Y. 2287 Kwabenya</w:t>
      </w:r>
    </w:p>
    <w:p w14:paraId="763B329E" w14:textId="4C732660" w:rsidR="007043E9" w:rsidRPr="00D12492" w:rsidRDefault="007043E9" w:rsidP="001802F9">
      <w:pPr>
        <w:pStyle w:val="ListParagraph"/>
        <w:keepNext/>
        <w:suppressLineNumbers/>
        <w:suppressAutoHyphens/>
        <w:overflowPunct w:val="0"/>
        <w:autoSpaceDE w:val="0"/>
        <w:autoSpaceDN w:val="0"/>
        <w:snapToGrid w:val="0"/>
        <w:spacing w:after="0" w:line="240" w:lineRule="auto"/>
        <w:contextualSpacing w:val="0"/>
        <w:rPr>
          <w:rFonts w:ascii="Times New Roman" w:hAnsi="Times New Roman" w:cs="Times New Roman"/>
          <w:snapToGrid w:val="0"/>
          <w:color w:val="000000"/>
          <w:kern w:val="22"/>
          <w:lang w:val="en-GB"/>
        </w:rPr>
      </w:pPr>
      <w:r w:rsidRPr="00D12492">
        <w:rPr>
          <w:rFonts w:ascii="Times New Roman" w:hAnsi="Times New Roman" w:cs="Times New Roman"/>
          <w:snapToGrid w:val="0"/>
          <w:color w:val="000000"/>
          <w:kern w:val="22"/>
          <w:lang w:val="en-GB"/>
        </w:rPr>
        <w:t>Accra, Ghana</w:t>
      </w:r>
    </w:p>
    <w:p w14:paraId="280F0726" w14:textId="256F15D7" w:rsidR="007043E9" w:rsidRPr="00D12492" w:rsidRDefault="007043E9" w:rsidP="001802F9">
      <w:pPr>
        <w:pStyle w:val="ListParagraph"/>
        <w:keepNext/>
        <w:suppressLineNumbers/>
        <w:suppressAutoHyphens/>
        <w:overflowPunct w:val="0"/>
        <w:autoSpaceDE w:val="0"/>
        <w:autoSpaceDN w:val="0"/>
        <w:snapToGrid w:val="0"/>
        <w:spacing w:after="0" w:line="240" w:lineRule="auto"/>
        <w:contextualSpacing w:val="0"/>
        <w:rPr>
          <w:rFonts w:ascii="Times New Roman" w:hAnsi="Times New Roman" w:cs="Times New Roman"/>
          <w:kern w:val="22"/>
          <w:lang w:val="en-GB"/>
        </w:rPr>
      </w:pPr>
      <w:r w:rsidRPr="00D12492">
        <w:rPr>
          <w:rFonts w:ascii="Times New Roman" w:hAnsi="Times New Roman" w:cs="Times New Roman"/>
          <w:snapToGrid w:val="0"/>
          <w:color w:val="000000"/>
          <w:kern w:val="22"/>
          <w:lang w:val="en-GB"/>
        </w:rPr>
        <w:t xml:space="preserve">Email: </w:t>
      </w:r>
      <w:hyperlink r:id="rId46" w:history="1">
        <w:r w:rsidRPr="00D12492">
          <w:rPr>
            <w:rStyle w:val="Hyperlink"/>
            <w:rFonts w:ascii="Times New Roman" w:hAnsi="Times New Roman" w:cs="Times New Roman"/>
            <w:snapToGrid w:val="0"/>
            <w:kern w:val="22"/>
            <w:sz w:val="22"/>
            <w:lang w:val="en-GB"/>
          </w:rPr>
          <w:t>eriokor@yahoo.com</w:t>
        </w:r>
      </w:hyperlink>
      <w:r w:rsidRPr="00D12492">
        <w:rPr>
          <w:rFonts w:ascii="Times New Roman" w:hAnsi="Times New Roman" w:cs="Times New Roman"/>
          <w:snapToGrid w:val="0"/>
          <w:color w:val="000000"/>
          <w:kern w:val="22"/>
          <w:lang w:val="en-GB"/>
        </w:rPr>
        <w:t xml:space="preserve">; </w:t>
      </w:r>
      <w:hyperlink r:id="rId47" w:history="1">
        <w:r w:rsidRPr="00D12492">
          <w:rPr>
            <w:rStyle w:val="Hyperlink"/>
            <w:rFonts w:ascii="Times New Roman" w:hAnsi="Times New Roman" w:cs="Times New Roman"/>
            <w:snapToGrid w:val="0"/>
            <w:kern w:val="22"/>
            <w:sz w:val="22"/>
            <w:lang w:val="en-GB"/>
          </w:rPr>
          <w:t>eric.okoree@gmail.com</w:t>
        </w:r>
      </w:hyperlink>
    </w:p>
    <w:p w14:paraId="2AB567D3" w14:textId="77777777" w:rsidR="00E76F13" w:rsidRPr="00D12492"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Mr. Alex Owusu-</w:t>
      </w:r>
      <w:proofErr w:type="spellStart"/>
      <w:r w:rsidRPr="00D12492">
        <w:rPr>
          <w:rFonts w:ascii="Times New Roman" w:eastAsia="Times New Roman" w:hAnsi="Times New Roman" w:cs="Times New Roman"/>
          <w:kern w:val="22"/>
          <w:lang w:val="en-GB"/>
        </w:rPr>
        <w:t>Biney</w:t>
      </w:r>
      <w:proofErr w:type="spellEnd"/>
    </w:p>
    <w:p w14:paraId="0C5CD569" w14:textId="09999D90" w:rsidR="00E76F13" w:rsidRPr="00D12492" w:rsidRDefault="00E76F13" w:rsidP="008B2C9F">
      <w:pPr>
        <w:suppressLineNumbers/>
        <w:suppressAutoHyphens/>
        <w:ind w:left="720" w:firstLine="23"/>
        <w:jc w:val="left"/>
        <w:rPr>
          <w:kern w:val="22"/>
          <w:szCs w:val="22"/>
        </w:rPr>
      </w:pPr>
      <w:r w:rsidRPr="00D12492">
        <w:rPr>
          <w:kern w:val="22"/>
          <w:szCs w:val="22"/>
        </w:rPr>
        <w:t xml:space="preserve">Portfolio Manager (Biosafety), </w:t>
      </w:r>
      <w:proofErr w:type="spellStart"/>
      <w:r w:rsidRPr="00D12492">
        <w:rPr>
          <w:kern w:val="22"/>
          <w:szCs w:val="22"/>
        </w:rPr>
        <w:t>GEF</w:t>
      </w:r>
      <w:proofErr w:type="spellEnd"/>
      <w:r w:rsidR="00E505A1" w:rsidRPr="00D12492">
        <w:rPr>
          <w:kern w:val="22"/>
          <w:szCs w:val="22"/>
        </w:rPr>
        <w:t> </w:t>
      </w:r>
      <w:r w:rsidRPr="00D12492">
        <w:rPr>
          <w:kern w:val="22"/>
          <w:szCs w:val="22"/>
        </w:rPr>
        <w:t>Coordination</w:t>
      </w:r>
    </w:p>
    <w:p w14:paraId="6073C2C2" w14:textId="31300AB7" w:rsidR="00E76F13" w:rsidRPr="00D12492" w:rsidRDefault="002800D3" w:rsidP="008B2C9F">
      <w:pPr>
        <w:suppressLineNumbers/>
        <w:suppressAutoHyphens/>
        <w:ind w:left="720" w:firstLine="23"/>
        <w:jc w:val="left"/>
        <w:rPr>
          <w:kern w:val="22"/>
          <w:szCs w:val="22"/>
        </w:rPr>
      </w:pPr>
      <w:r w:rsidRPr="00D12492">
        <w:rPr>
          <w:kern w:val="22"/>
          <w:szCs w:val="22"/>
        </w:rPr>
        <w:t>Ecosystems Division</w:t>
      </w:r>
    </w:p>
    <w:p w14:paraId="54036D5C" w14:textId="77777777" w:rsidR="00E76F13" w:rsidRPr="00D12492" w:rsidRDefault="00E76F13" w:rsidP="008B2C9F">
      <w:pPr>
        <w:suppressLineNumbers/>
        <w:suppressAutoHyphens/>
        <w:ind w:left="720" w:firstLine="23"/>
        <w:jc w:val="left"/>
        <w:rPr>
          <w:kern w:val="22"/>
          <w:szCs w:val="22"/>
        </w:rPr>
      </w:pPr>
      <w:r w:rsidRPr="00D12492">
        <w:rPr>
          <w:kern w:val="22"/>
          <w:szCs w:val="22"/>
        </w:rPr>
        <w:t>United Nations Environment Programme (UNEP)</w:t>
      </w:r>
    </w:p>
    <w:p w14:paraId="228736F1" w14:textId="77777777" w:rsidR="00E76F13" w:rsidRPr="00D12492" w:rsidRDefault="00E76F13" w:rsidP="008B2C9F">
      <w:pPr>
        <w:suppressLineNumbers/>
        <w:suppressAutoHyphens/>
        <w:ind w:firstLine="743"/>
        <w:jc w:val="left"/>
        <w:rPr>
          <w:kern w:val="22"/>
          <w:szCs w:val="22"/>
        </w:rPr>
      </w:pPr>
      <w:r w:rsidRPr="00D12492">
        <w:rPr>
          <w:kern w:val="22"/>
          <w:szCs w:val="22"/>
        </w:rPr>
        <w:t>Nairobi, Kenya</w:t>
      </w:r>
    </w:p>
    <w:p w14:paraId="0EF48284" w14:textId="3C86E2D2" w:rsidR="00E76F13" w:rsidRPr="00D12492" w:rsidRDefault="009B421B" w:rsidP="008B2C9F">
      <w:pPr>
        <w:suppressLineNumbers/>
        <w:suppressAutoHyphens/>
        <w:ind w:firstLine="743"/>
        <w:jc w:val="left"/>
        <w:rPr>
          <w:kern w:val="22"/>
          <w:szCs w:val="22"/>
        </w:rPr>
      </w:pPr>
      <w:r w:rsidRPr="00D12492">
        <w:rPr>
          <w:kern w:val="22"/>
          <w:szCs w:val="22"/>
        </w:rPr>
        <w:t>Email</w:t>
      </w:r>
      <w:r w:rsidR="00E76F13" w:rsidRPr="00D12492">
        <w:rPr>
          <w:kern w:val="22"/>
          <w:szCs w:val="22"/>
        </w:rPr>
        <w:t xml:space="preserve">: </w:t>
      </w:r>
      <w:hyperlink r:id="rId48" w:history="1">
        <w:r w:rsidR="000C6B2E" w:rsidRPr="00D12492">
          <w:rPr>
            <w:rStyle w:val="Hyperlink"/>
            <w:kern w:val="22"/>
            <w:sz w:val="22"/>
            <w:szCs w:val="22"/>
          </w:rPr>
          <w:t>alex.owusu-biney@un.org</w:t>
        </w:r>
      </w:hyperlink>
    </w:p>
    <w:p w14:paraId="7570961A" w14:textId="1DB85F9E" w:rsidR="00F4462B" w:rsidRPr="00D12492" w:rsidRDefault="00F4462B" w:rsidP="008B2C9F">
      <w:pPr>
        <w:pStyle w:val="ListParagraph"/>
        <w:numPr>
          <w:ilvl w:val="0"/>
          <w:numId w:val="31"/>
        </w:numPr>
        <w:suppressLineNumbers/>
        <w:suppressAutoHyphens/>
        <w:spacing w:before="120" w:after="0" w:line="240" w:lineRule="auto"/>
        <w:ind w:left="714" w:hanging="357"/>
        <w:contextualSpacing w:val="0"/>
        <w:rPr>
          <w:rFonts w:ascii="Times New Roman" w:hAnsi="Times New Roman" w:cs="Times New Roman"/>
          <w:kern w:val="22"/>
          <w:lang w:val="en-GB"/>
        </w:rPr>
      </w:pPr>
      <w:r w:rsidRPr="00D12492">
        <w:rPr>
          <w:rFonts w:ascii="Times New Roman" w:hAnsi="Times New Roman" w:cs="Times New Roman"/>
          <w:kern w:val="22"/>
          <w:lang w:val="en-GB"/>
        </w:rPr>
        <w:t xml:space="preserve">Ms. Tanya </w:t>
      </w:r>
      <w:proofErr w:type="spellStart"/>
      <w:r w:rsidRPr="00D12492">
        <w:rPr>
          <w:rFonts w:ascii="Times New Roman" w:hAnsi="Times New Roman" w:cs="Times New Roman"/>
          <w:kern w:val="22"/>
          <w:lang w:val="en-GB"/>
        </w:rPr>
        <w:t>Ro</w:t>
      </w:r>
      <w:bookmarkStart w:id="3" w:name="_GoBack"/>
      <w:bookmarkEnd w:id="3"/>
      <w:r w:rsidRPr="00D12492">
        <w:rPr>
          <w:rFonts w:ascii="Times New Roman" w:hAnsi="Times New Roman" w:cs="Times New Roman"/>
          <w:kern w:val="22"/>
          <w:lang w:val="en-GB"/>
        </w:rPr>
        <w:t>may</w:t>
      </w:r>
      <w:proofErr w:type="spellEnd"/>
      <w:r w:rsidRPr="00D12492">
        <w:rPr>
          <w:rFonts w:ascii="Times New Roman" w:hAnsi="Times New Roman" w:cs="Times New Roman"/>
          <w:kern w:val="22"/>
          <w:lang w:val="en-GB"/>
        </w:rPr>
        <w:t xml:space="preserve"> Fernández</w:t>
      </w:r>
    </w:p>
    <w:p w14:paraId="7B3B509D" w14:textId="77777777" w:rsidR="00F4462B" w:rsidRPr="00D12492" w:rsidRDefault="00F4462B" w:rsidP="008B2C9F">
      <w:pPr>
        <w:suppressLineNumbers/>
        <w:suppressAutoHyphens/>
        <w:ind w:left="709"/>
        <w:jc w:val="left"/>
        <w:rPr>
          <w:kern w:val="22"/>
          <w:szCs w:val="22"/>
        </w:rPr>
      </w:pPr>
      <w:r w:rsidRPr="00D12492">
        <w:rPr>
          <w:kern w:val="22"/>
          <w:szCs w:val="22"/>
        </w:rPr>
        <w:t>Head</w:t>
      </w:r>
    </w:p>
    <w:p w14:paraId="2D9089E7" w14:textId="1DCA4283" w:rsidR="00F4462B" w:rsidRPr="00D12492" w:rsidRDefault="00F4462B" w:rsidP="008B2C9F">
      <w:pPr>
        <w:suppressLineNumbers/>
        <w:suppressAutoHyphens/>
        <w:ind w:left="709"/>
        <w:jc w:val="left"/>
        <w:rPr>
          <w:kern w:val="22"/>
          <w:szCs w:val="22"/>
          <w:lang w:val="es-ES"/>
        </w:rPr>
      </w:pPr>
      <w:r w:rsidRPr="00D12492">
        <w:rPr>
          <w:kern w:val="22"/>
          <w:szCs w:val="22"/>
          <w:lang w:val="es-ES"/>
        </w:rPr>
        <w:t>Depart</w:t>
      </w:r>
      <w:r w:rsidR="00CD6B96" w:rsidRPr="00D12492">
        <w:rPr>
          <w:kern w:val="22"/>
          <w:szCs w:val="22"/>
          <w:lang w:val="es-ES"/>
        </w:rPr>
        <w:t>a</w:t>
      </w:r>
      <w:r w:rsidRPr="00D12492">
        <w:rPr>
          <w:kern w:val="22"/>
          <w:szCs w:val="22"/>
          <w:lang w:val="es-ES"/>
        </w:rPr>
        <w:t>mento de Biodiversidad y Bioseguridad</w:t>
      </w:r>
    </w:p>
    <w:p w14:paraId="1D0727EE" w14:textId="4538F542" w:rsidR="00F4462B" w:rsidRPr="00D12492" w:rsidRDefault="00F4462B" w:rsidP="008B2C9F">
      <w:pPr>
        <w:suppressLineNumbers/>
        <w:suppressAutoHyphens/>
        <w:ind w:left="709"/>
        <w:jc w:val="left"/>
        <w:rPr>
          <w:kern w:val="22"/>
          <w:szCs w:val="22"/>
          <w:lang w:val="es-ES"/>
        </w:rPr>
      </w:pPr>
      <w:r w:rsidRPr="00D12492">
        <w:rPr>
          <w:kern w:val="22"/>
          <w:szCs w:val="22"/>
          <w:lang w:val="es-ES"/>
        </w:rPr>
        <w:t>Oficina de Regulación y Seguridad Ambiental</w:t>
      </w:r>
    </w:p>
    <w:p w14:paraId="3693941A" w14:textId="77777777" w:rsidR="00F4462B" w:rsidRPr="00D12492" w:rsidRDefault="00F4462B" w:rsidP="008B2C9F">
      <w:pPr>
        <w:suppressLineNumbers/>
        <w:suppressAutoHyphens/>
        <w:ind w:left="709"/>
        <w:jc w:val="left"/>
        <w:rPr>
          <w:kern w:val="22"/>
          <w:szCs w:val="22"/>
          <w:lang w:val="es-ES"/>
        </w:rPr>
      </w:pPr>
      <w:r w:rsidRPr="00D12492">
        <w:rPr>
          <w:kern w:val="22"/>
          <w:szCs w:val="22"/>
          <w:lang w:val="es-ES"/>
        </w:rPr>
        <w:t>Ministerio de Ciencia, Tecnología y Medio Ambiente</w:t>
      </w:r>
    </w:p>
    <w:p w14:paraId="56A57D97" w14:textId="77777777" w:rsidR="00F4462B" w:rsidRPr="00D12492" w:rsidRDefault="00F4462B" w:rsidP="008B2C9F">
      <w:pPr>
        <w:suppressLineNumbers/>
        <w:suppressAutoHyphens/>
        <w:ind w:left="709"/>
        <w:jc w:val="left"/>
        <w:rPr>
          <w:kern w:val="22"/>
          <w:szCs w:val="22"/>
        </w:rPr>
      </w:pPr>
      <w:r w:rsidRPr="00D12492">
        <w:rPr>
          <w:kern w:val="22"/>
          <w:szCs w:val="22"/>
        </w:rPr>
        <w:t>Havana, Cuba</w:t>
      </w:r>
    </w:p>
    <w:p w14:paraId="25CFE306" w14:textId="77777777" w:rsidR="00F4462B" w:rsidRPr="00D12492" w:rsidRDefault="00F4462B" w:rsidP="008B2C9F">
      <w:pPr>
        <w:suppressLineNumbers/>
        <w:suppressAutoHyphens/>
        <w:ind w:left="709"/>
        <w:jc w:val="left"/>
        <w:rPr>
          <w:kern w:val="22"/>
          <w:szCs w:val="22"/>
        </w:rPr>
      </w:pPr>
      <w:r w:rsidRPr="00D12492">
        <w:rPr>
          <w:kern w:val="22"/>
          <w:szCs w:val="22"/>
        </w:rPr>
        <w:t>Phone: +72023255</w:t>
      </w:r>
    </w:p>
    <w:p w14:paraId="67423EC5" w14:textId="03ABCE63" w:rsidR="00F4462B" w:rsidRPr="00D12492" w:rsidRDefault="00F4462B" w:rsidP="008B2C9F">
      <w:pPr>
        <w:pStyle w:val="ListParagraph"/>
        <w:suppressLineNumbers/>
        <w:suppressAutoHyphens/>
        <w:spacing w:after="0" w:line="240" w:lineRule="auto"/>
        <w:contextualSpacing w:val="0"/>
        <w:rPr>
          <w:rStyle w:val="Hyperlink"/>
          <w:rFonts w:ascii="Times New Roman" w:eastAsia="Times New Roman" w:hAnsi="Times New Roman" w:cs="Times New Roman"/>
          <w:color w:val="auto"/>
          <w:kern w:val="22"/>
          <w:sz w:val="22"/>
          <w:u w:val="none"/>
          <w:lang w:val="en-GB"/>
        </w:rPr>
      </w:pPr>
      <w:r w:rsidRPr="00D12492">
        <w:rPr>
          <w:rFonts w:ascii="Times New Roman" w:hAnsi="Times New Roman" w:cs="Times New Roman"/>
          <w:kern w:val="22"/>
          <w:lang w:val="en-GB"/>
        </w:rPr>
        <w:t xml:space="preserve">E- mail: </w:t>
      </w:r>
      <w:hyperlink r:id="rId49" w:history="1">
        <w:r w:rsidRPr="00D12492">
          <w:rPr>
            <w:rStyle w:val="Hyperlink"/>
            <w:rFonts w:ascii="Times New Roman" w:hAnsi="Times New Roman" w:cs="Times New Roman"/>
            <w:kern w:val="22"/>
            <w:sz w:val="22"/>
            <w:lang w:val="en-GB"/>
          </w:rPr>
          <w:t>tanya@orasen.co.cu</w:t>
        </w:r>
      </w:hyperlink>
    </w:p>
    <w:p w14:paraId="41127D3D" w14:textId="3681AB77" w:rsidR="00E76F13" w:rsidRPr="00D12492" w:rsidRDefault="00E76F13" w:rsidP="008B2C9F">
      <w:pPr>
        <w:pStyle w:val="ListParagraph"/>
        <w:numPr>
          <w:ilvl w:val="0"/>
          <w:numId w:val="31"/>
        </w:numPr>
        <w:suppressLineNumbers/>
        <w:suppressAutoHyphens/>
        <w:spacing w:before="120" w:after="0" w:line="240" w:lineRule="auto"/>
        <w:ind w:left="714" w:hanging="357"/>
        <w:contextualSpacing w:val="0"/>
        <w:rPr>
          <w:rFonts w:ascii="Times New Roman" w:eastAsia="Times New Roman" w:hAnsi="Times New Roman" w:cs="Times New Roman"/>
          <w:kern w:val="22"/>
          <w:lang w:val="en-GB"/>
        </w:rPr>
      </w:pPr>
      <w:r w:rsidRPr="00D12492">
        <w:rPr>
          <w:rFonts w:ascii="Times New Roman" w:eastAsia="Times New Roman" w:hAnsi="Times New Roman" w:cs="Times New Roman"/>
          <w:kern w:val="22"/>
          <w:lang w:val="en-GB"/>
        </w:rPr>
        <w:t>Ms. Liu Yan</w:t>
      </w:r>
    </w:p>
    <w:p w14:paraId="7D5B6799" w14:textId="77777777" w:rsidR="00E76F13" w:rsidRPr="00D12492" w:rsidRDefault="00E76F13" w:rsidP="008B2C9F">
      <w:pPr>
        <w:suppressLineNumbers/>
        <w:suppressAutoHyphens/>
        <w:ind w:left="720"/>
        <w:jc w:val="left"/>
        <w:rPr>
          <w:kern w:val="22"/>
          <w:szCs w:val="22"/>
        </w:rPr>
      </w:pPr>
      <w:r w:rsidRPr="00D12492">
        <w:rPr>
          <w:kern w:val="22"/>
          <w:szCs w:val="22"/>
        </w:rPr>
        <w:t>Director and Associate Professor</w:t>
      </w:r>
    </w:p>
    <w:p w14:paraId="36A252A4" w14:textId="77777777" w:rsidR="00E76F13" w:rsidRPr="00D12492" w:rsidRDefault="00E76F13" w:rsidP="008B2C9F">
      <w:pPr>
        <w:suppressLineNumbers/>
        <w:suppressAutoHyphens/>
        <w:ind w:left="720" w:hanging="11"/>
        <w:jc w:val="left"/>
        <w:rPr>
          <w:kern w:val="22"/>
          <w:szCs w:val="22"/>
        </w:rPr>
      </w:pPr>
      <w:r w:rsidRPr="00D12492">
        <w:rPr>
          <w:kern w:val="22"/>
          <w:szCs w:val="22"/>
        </w:rPr>
        <w:t>Nanjing Institute of Environmental Sciences</w:t>
      </w:r>
    </w:p>
    <w:p w14:paraId="0C493360" w14:textId="279BC24F" w:rsidR="00E76F13" w:rsidRPr="00D12492" w:rsidRDefault="00B43E06" w:rsidP="008B2C9F">
      <w:pPr>
        <w:suppressLineNumbers/>
        <w:suppressAutoHyphens/>
        <w:jc w:val="left"/>
        <w:rPr>
          <w:kern w:val="22"/>
          <w:szCs w:val="22"/>
        </w:rPr>
      </w:pPr>
      <w:r w:rsidRPr="00D12492">
        <w:rPr>
          <w:kern w:val="22"/>
          <w:szCs w:val="22"/>
        </w:rPr>
        <w:tab/>
      </w:r>
      <w:r w:rsidR="00E76F13" w:rsidRPr="00D12492">
        <w:rPr>
          <w:kern w:val="22"/>
          <w:szCs w:val="22"/>
        </w:rPr>
        <w:t>Ministry of Environmental Protection</w:t>
      </w:r>
    </w:p>
    <w:p w14:paraId="6F449C86" w14:textId="1D7A0E84" w:rsidR="00E76F13" w:rsidRPr="00D12492" w:rsidRDefault="00E76F13" w:rsidP="008B2C9F">
      <w:pPr>
        <w:suppressLineNumbers/>
        <w:suppressAutoHyphens/>
        <w:ind w:firstLine="720"/>
        <w:jc w:val="left"/>
        <w:rPr>
          <w:kern w:val="22"/>
          <w:szCs w:val="22"/>
        </w:rPr>
      </w:pPr>
      <w:r w:rsidRPr="00D12492">
        <w:rPr>
          <w:kern w:val="22"/>
          <w:szCs w:val="22"/>
        </w:rPr>
        <w:t>Beijing, China</w:t>
      </w:r>
    </w:p>
    <w:p w14:paraId="3635B8CA" w14:textId="71195E04" w:rsidR="00E76F13" w:rsidRPr="00D12492" w:rsidRDefault="00E76F13" w:rsidP="008B2C9F">
      <w:pPr>
        <w:suppressLineNumbers/>
        <w:suppressAutoHyphens/>
        <w:ind w:firstLine="720"/>
        <w:jc w:val="left"/>
        <w:rPr>
          <w:kern w:val="22"/>
          <w:szCs w:val="22"/>
        </w:rPr>
      </w:pPr>
      <w:r w:rsidRPr="00D12492">
        <w:rPr>
          <w:kern w:val="22"/>
          <w:szCs w:val="22"/>
        </w:rPr>
        <w:t xml:space="preserve">Email: </w:t>
      </w:r>
      <w:hyperlink r:id="rId50" w:history="1">
        <w:r w:rsidRPr="00D12492">
          <w:rPr>
            <w:rStyle w:val="Hyperlink"/>
            <w:kern w:val="22"/>
            <w:sz w:val="22"/>
            <w:szCs w:val="22"/>
          </w:rPr>
          <w:t>liuyan@nies.orga</w:t>
        </w:r>
      </w:hyperlink>
    </w:p>
    <w:p w14:paraId="4B7A40CD" w14:textId="77777777" w:rsidR="007043E9" w:rsidRPr="00D12492" w:rsidRDefault="007043E9" w:rsidP="008B2C9F">
      <w:pPr>
        <w:suppressLineNumbers/>
        <w:suppressAutoHyphens/>
        <w:rPr>
          <w:kern w:val="22"/>
          <w:szCs w:val="22"/>
        </w:rPr>
      </w:pPr>
    </w:p>
    <w:p w14:paraId="2B37ACF4" w14:textId="77777777" w:rsidR="003E45CB" w:rsidRPr="00D12492" w:rsidRDefault="003E45CB" w:rsidP="008B2C9F">
      <w:pPr>
        <w:suppressLineNumbers/>
        <w:suppressAutoHyphens/>
        <w:ind w:left="709"/>
        <w:rPr>
          <w:kern w:val="22"/>
          <w:szCs w:val="22"/>
        </w:rPr>
        <w:sectPr w:rsidR="003E45CB" w:rsidRPr="00D12492" w:rsidSect="003E45CB">
          <w:type w:val="continuous"/>
          <w:pgSz w:w="12240" w:h="15840"/>
          <w:pgMar w:top="567" w:right="1389" w:bottom="1134" w:left="1389" w:header="709" w:footer="709" w:gutter="0"/>
          <w:cols w:num="2" w:space="708"/>
          <w:titlePg/>
          <w:docGrid w:linePitch="360"/>
        </w:sectPr>
      </w:pPr>
    </w:p>
    <w:p w14:paraId="6E9C5738" w14:textId="29F8072A" w:rsidR="003E45CB" w:rsidRPr="00D12492" w:rsidRDefault="003E45CB" w:rsidP="008B2C9F">
      <w:pPr>
        <w:suppressLineNumbers/>
        <w:suppressAutoHyphens/>
        <w:ind w:left="709"/>
        <w:rPr>
          <w:kern w:val="22"/>
          <w:szCs w:val="22"/>
        </w:rPr>
      </w:pPr>
    </w:p>
    <w:p w14:paraId="61EA0388" w14:textId="3A283E31" w:rsidR="00AD1AFA" w:rsidRPr="00D12492" w:rsidRDefault="0067104D" w:rsidP="008B2C9F">
      <w:pPr>
        <w:pStyle w:val="Para1"/>
        <w:suppressLineNumbers/>
        <w:suppressAutoHyphens/>
        <w:jc w:val="center"/>
        <w:rPr>
          <w:kern w:val="22"/>
          <w:szCs w:val="22"/>
          <w:shd w:val="clear" w:color="auto" w:fill="FFFFFF"/>
        </w:rPr>
      </w:pPr>
      <w:r w:rsidRPr="00D12492">
        <w:rPr>
          <w:kern w:val="22"/>
          <w:szCs w:val="22"/>
          <w:shd w:val="clear" w:color="auto" w:fill="FFFFFF"/>
        </w:rPr>
        <w:t>__________</w:t>
      </w:r>
    </w:p>
    <w:p w14:paraId="48C6B693" w14:textId="77777777" w:rsidR="00AD1AFA" w:rsidRPr="00D12492" w:rsidRDefault="00AD1AFA" w:rsidP="008B2C9F">
      <w:pPr>
        <w:pStyle w:val="Para1"/>
        <w:suppressLineNumbers/>
        <w:suppressAutoHyphens/>
        <w:jc w:val="left"/>
        <w:rPr>
          <w:kern w:val="22"/>
          <w:szCs w:val="22"/>
          <w:shd w:val="clear" w:color="auto" w:fill="FFFFFF"/>
        </w:rPr>
      </w:pPr>
    </w:p>
    <w:sectPr w:rsidR="00AD1AFA" w:rsidRPr="00D12492" w:rsidSect="003E45CB">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BA0E" w14:textId="77777777" w:rsidR="003237D7" w:rsidRDefault="003237D7" w:rsidP="00CF1848">
      <w:r>
        <w:separator/>
      </w:r>
    </w:p>
  </w:endnote>
  <w:endnote w:type="continuationSeparator" w:id="0">
    <w:p w14:paraId="61DD721E" w14:textId="77777777" w:rsidR="003237D7" w:rsidRDefault="003237D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7750" w14:textId="77777777" w:rsidR="003237D7" w:rsidRDefault="003237D7" w:rsidP="00CF1848">
      <w:r>
        <w:separator/>
      </w:r>
    </w:p>
  </w:footnote>
  <w:footnote w:type="continuationSeparator" w:id="0">
    <w:p w14:paraId="0716013C" w14:textId="77777777" w:rsidR="003237D7" w:rsidRDefault="003237D7" w:rsidP="00CF1848">
      <w:r>
        <w:continuationSeparator/>
      </w:r>
    </w:p>
  </w:footnote>
  <w:footnote w:id="1">
    <w:p w14:paraId="776098FD" w14:textId="49661765" w:rsidR="00F52CCD" w:rsidRPr="00586F8E" w:rsidRDefault="00F52CCD" w:rsidP="00586F8E">
      <w:pPr>
        <w:pStyle w:val="FootnoteText"/>
        <w:suppressLineNumbers/>
        <w:suppressAutoHyphens/>
        <w:ind w:firstLine="0"/>
        <w:jc w:val="left"/>
        <w:rPr>
          <w:kern w:val="18"/>
        </w:rPr>
      </w:pPr>
      <w:r w:rsidRPr="00586F8E">
        <w:rPr>
          <w:rStyle w:val="FootnoteReference"/>
          <w:kern w:val="18"/>
          <w:u w:val="none"/>
          <w:vertAlign w:val="superscript"/>
        </w:rPr>
        <w:footnoteRef/>
      </w:r>
      <w:r w:rsidRPr="00586F8E">
        <w:rPr>
          <w:kern w:val="18"/>
        </w:rPr>
        <w:t xml:space="preserve"> The</w:t>
      </w:r>
      <w:r w:rsidR="00EC0DF5" w:rsidRPr="00586F8E">
        <w:rPr>
          <w:kern w:val="18"/>
        </w:rPr>
        <w:t xml:space="preserve"> progress was </w:t>
      </w:r>
      <w:r w:rsidR="00317A4D" w:rsidRPr="00586F8E">
        <w:rPr>
          <w:kern w:val="18"/>
        </w:rPr>
        <w:t xml:space="preserve">measured </w:t>
      </w:r>
      <w:r w:rsidR="00EC0DF5" w:rsidRPr="00586F8E">
        <w:rPr>
          <w:kern w:val="18"/>
        </w:rPr>
        <w:t>against the</w:t>
      </w:r>
      <w:r w:rsidRPr="00586F8E">
        <w:rPr>
          <w:kern w:val="18"/>
        </w:rPr>
        <w:t xml:space="preserve"> </w:t>
      </w:r>
      <w:r w:rsidR="00EC0DF5" w:rsidRPr="00586F8E">
        <w:rPr>
          <w:kern w:val="18"/>
        </w:rPr>
        <w:t xml:space="preserve">baseline, as established in decision </w:t>
      </w:r>
      <w:hyperlink r:id="rId1" w:history="1">
        <w:r w:rsidR="00EC0DF5" w:rsidRPr="00586F8E">
          <w:rPr>
            <w:rStyle w:val="Hyperlink"/>
            <w:kern w:val="18"/>
          </w:rPr>
          <w:t>BS-VI/15</w:t>
        </w:r>
      </w:hyperlink>
      <w:r w:rsidR="006B5A61" w:rsidRPr="00586F8E">
        <w:rPr>
          <w:kern w:val="18"/>
        </w:rPr>
        <w:t>, as further described in CBD/CP/LG/2020/1/INF/1, paras</w:t>
      </w:r>
      <w:r w:rsidR="0089353C">
        <w:rPr>
          <w:kern w:val="18"/>
        </w:rPr>
        <w:t>. </w:t>
      </w:r>
      <w:r w:rsidR="00B2058B" w:rsidRPr="00586F8E">
        <w:rPr>
          <w:kern w:val="18"/>
        </w:rPr>
        <w:t>8</w:t>
      </w:r>
      <w:r w:rsidR="0089353C">
        <w:rPr>
          <w:kern w:val="18"/>
        </w:rPr>
        <w:t>-</w:t>
      </w:r>
      <w:r w:rsidR="00B2058B" w:rsidRPr="00586F8E">
        <w:rPr>
          <w:kern w:val="18"/>
        </w:rPr>
        <w:t>11.</w:t>
      </w:r>
    </w:p>
  </w:footnote>
  <w:footnote w:id="2">
    <w:p w14:paraId="6F70FE1C" w14:textId="6C9C46E5" w:rsidR="007846C7" w:rsidRPr="00586F8E" w:rsidRDefault="007846C7" w:rsidP="00586F8E">
      <w:pPr>
        <w:pStyle w:val="FootnoteText"/>
        <w:suppressLineNumbers/>
        <w:suppressAutoHyphens/>
        <w:ind w:firstLine="0"/>
        <w:jc w:val="left"/>
        <w:rPr>
          <w:kern w:val="18"/>
        </w:rPr>
      </w:pPr>
      <w:r w:rsidRPr="00586F8E">
        <w:rPr>
          <w:rStyle w:val="FootnoteReference"/>
          <w:kern w:val="18"/>
          <w:u w:val="none"/>
          <w:vertAlign w:val="superscript"/>
        </w:rPr>
        <w:footnoteRef/>
      </w:r>
      <w:r w:rsidRPr="00586F8E">
        <w:rPr>
          <w:kern w:val="18"/>
        </w:rPr>
        <w:t xml:space="preserve"> </w:t>
      </w:r>
      <w:r w:rsidRPr="00586F8E">
        <w:rPr>
          <w:kern w:val="18"/>
          <w:szCs w:val="18"/>
        </w:rPr>
        <w:t xml:space="preserve">For this purpose, the decisions </w:t>
      </w:r>
      <w:r w:rsidR="00531D11" w:rsidRPr="00586F8E">
        <w:rPr>
          <w:kern w:val="18"/>
          <w:szCs w:val="18"/>
        </w:rPr>
        <w:t xml:space="preserve">by Parties </w:t>
      </w:r>
      <w:r w:rsidRPr="00586F8E">
        <w:rPr>
          <w:kern w:val="18"/>
          <w:szCs w:val="18"/>
        </w:rPr>
        <w:t>regarding transboundary movement of LMOs for intentional introduction into the environment (under Article 10 of the Protocol) and those related to import or domestic use of LMOs for direct use as food or feed, or for processing (under Article 11 of the Protocol, or under the domestic framework) were considered.</w:t>
      </w:r>
      <w:r w:rsidR="00531D11" w:rsidRPr="00586F8E">
        <w:rPr>
          <w:kern w:val="18"/>
          <w:szCs w:val="18"/>
        </w:rPr>
        <w:t xml:space="preserve"> For each of these decisions</w:t>
      </w:r>
      <w:r w:rsidR="007D3DC4">
        <w:rPr>
          <w:kern w:val="18"/>
          <w:szCs w:val="18"/>
        </w:rPr>
        <w:t>,</w:t>
      </w:r>
      <w:r w:rsidR="00531D11" w:rsidRPr="00586F8E">
        <w:rPr>
          <w:kern w:val="18"/>
          <w:szCs w:val="18"/>
        </w:rPr>
        <w:t xml:space="preserve"> it was verified whether a corresponding risk assessment report had been submitted to the </w:t>
      </w:r>
      <w:r w:rsidR="007D3DC4" w:rsidRPr="007D3DC4">
        <w:rPr>
          <w:kern w:val="18"/>
          <w:szCs w:val="18"/>
        </w:rPr>
        <w:t>Biosafety Clearing-House</w:t>
      </w:r>
      <w:r w:rsidR="00531D11" w:rsidRPr="00586F8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7E3F72BF" w:rsidR="00FA2527" w:rsidRPr="004B200B" w:rsidRDefault="002168D7" w:rsidP="00175375">
        <w:pPr>
          <w:pStyle w:val="Header"/>
          <w:keepLines/>
          <w:suppressLineNumbers/>
          <w:tabs>
            <w:tab w:val="clear" w:pos="4320"/>
            <w:tab w:val="clear" w:pos="8640"/>
          </w:tabs>
          <w:suppressAutoHyphens/>
          <w:jc w:val="left"/>
          <w:rPr>
            <w:noProof/>
            <w:kern w:val="22"/>
          </w:rPr>
        </w:pPr>
        <w:r>
          <w:rPr>
            <w:noProof/>
            <w:kern w:val="22"/>
          </w:rPr>
          <w:t>CBD/CP/LG/2020/1/4</w:t>
        </w:r>
      </w:p>
    </w:sdtContent>
  </w:sdt>
  <w:p w14:paraId="19E31C39" w14:textId="77777777" w:rsidR="00FA2527" w:rsidRPr="004B200B" w:rsidRDefault="00FA2527" w:rsidP="00175375">
    <w:pPr>
      <w:pStyle w:val="Header"/>
      <w:keepLines/>
      <w:suppressLineNumbers/>
      <w:tabs>
        <w:tab w:val="clear" w:pos="4320"/>
        <w:tab w:val="clear" w:pos="8640"/>
      </w:tabs>
      <w:suppressAutoHyphens/>
      <w:jc w:val="lef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00F4462B">
      <w:rPr>
        <w:noProof/>
        <w:kern w:val="22"/>
      </w:rPr>
      <w:t>4</w:t>
    </w:r>
    <w:r w:rsidRPr="004B200B">
      <w:rPr>
        <w:noProof/>
        <w:kern w:val="22"/>
      </w:rPr>
      <w:fldChar w:fldCharType="end"/>
    </w:r>
  </w:p>
  <w:p w14:paraId="38BE883B" w14:textId="77777777" w:rsidR="00FA2527" w:rsidRPr="004B200B" w:rsidRDefault="00FA2527" w:rsidP="00175375">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1FEA5CEB" w:rsidR="00FA2527" w:rsidRPr="004B200B" w:rsidRDefault="002168D7" w:rsidP="007C7505">
        <w:pPr>
          <w:pStyle w:val="Header"/>
          <w:keepLines/>
          <w:suppressLineNumbers/>
          <w:tabs>
            <w:tab w:val="clear" w:pos="4320"/>
            <w:tab w:val="clear" w:pos="8640"/>
          </w:tabs>
          <w:suppressAutoHyphens/>
          <w:jc w:val="right"/>
          <w:rPr>
            <w:noProof/>
            <w:kern w:val="22"/>
          </w:rPr>
        </w:pPr>
        <w:r>
          <w:rPr>
            <w:noProof/>
            <w:kern w:val="22"/>
          </w:rPr>
          <w:t>CBD/CP/LG/2020/1/4</w:t>
        </w:r>
      </w:p>
    </w:sdtContent>
  </w:sdt>
  <w:p w14:paraId="1820A7D5" w14:textId="77777777" w:rsidR="00FA2527" w:rsidRPr="004B200B" w:rsidRDefault="00FA2527" w:rsidP="007C7505">
    <w:pPr>
      <w:pStyle w:val="Header"/>
      <w:keepLines/>
      <w:suppressLineNumbers/>
      <w:tabs>
        <w:tab w:val="clear" w:pos="4320"/>
        <w:tab w:val="clear" w:pos="8640"/>
      </w:tabs>
      <w:suppressAutoHyphens/>
      <w:jc w:val="right"/>
      <w:rPr>
        <w:noProof/>
        <w:kern w:val="22"/>
      </w:rPr>
    </w:pPr>
    <w:r w:rsidRPr="004B200B">
      <w:rPr>
        <w:noProof/>
        <w:kern w:val="22"/>
      </w:rPr>
      <w:t xml:space="preserve">Page </w:t>
    </w:r>
    <w:r w:rsidRPr="004B200B">
      <w:rPr>
        <w:noProof/>
        <w:kern w:val="22"/>
      </w:rPr>
      <w:fldChar w:fldCharType="begin"/>
    </w:r>
    <w:r w:rsidRPr="004B200B">
      <w:rPr>
        <w:noProof/>
        <w:kern w:val="22"/>
      </w:rPr>
      <w:instrText xml:space="preserve"> PAGE   \* MERGEFORMAT </w:instrText>
    </w:r>
    <w:r w:rsidRPr="004B200B">
      <w:rPr>
        <w:noProof/>
        <w:kern w:val="22"/>
      </w:rPr>
      <w:fldChar w:fldCharType="separate"/>
    </w:r>
    <w:r w:rsidR="00F4462B">
      <w:rPr>
        <w:noProof/>
        <w:kern w:val="22"/>
      </w:rPr>
      <w:t>5</w:t>
    </w:r>
    <w:r w:rsidRPr="004B200B">
      <w:rPr>
        <w:noProof/>
        <w:kern w:val="22"/>
      </w:rPr>
      <w:fldChar w:fldCharType="end"/>
    </w:r>
  </w:p>
  <w:p w14:paraId="37D34E80" w14:textId="77777777" w:rsidR="00FA2527" w:rsidRPr="004B200B" w:rsidRDefault="00FA2527" w:rsidP="007C7505">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582"/>
    <w:multiLevelType w:val="hybridMultilevel"/>
    <w:tmpl w:val="196A428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E14260"/>
    <w:multiLevelType w:val="hybridMultilevel"/>
    <w:tmpl w:val="EB4C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 w15:restartNumberingAfterBreak="0">
    <w:nsid w:val="1C813A5C"/>
    <w:multiLevelType w:val="hybridMultilevel"/>
    <w:tmpl w:val="D81EA616"/>
    <w:lvl w:ilvl="0" w:tplc="3244D9E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75AD0"/>
    <w:multiLevelType w:val="hybridMultilevel"/>
    <w:tmpl w:val="179C1B2C"/>
    <w:lvl w:ilvl="0" w:tplc="F140E41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2FB"/>
    <w:multiLevelType w:val="hybridMultilevel"/>
    <w:tmpl w:val="ACBE98C8"/>
    <w:lvl w:ilvl="0" w:tplc="234A2B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306ADC"/>
    <w:multiLevelType w:val="hybridMultilevel"/>
    <w:tmpl w:val="6C86BC74"/>
    <w:lvl w:ilvl="0" w:tplc="FB6E5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0D7CBD7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C2B0D"/>
    <w:multiLevelType w:val="hybridMultilevel"/>
    <w:tmpl w:val="BCEE72E8"/>
    <w:lvl w:ilvl="0" w:tplc="CBAE590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272E0"/>
    <w:multiLevelType w:val="hybridMultilevel"/>
    <w:tmpl w:val="C4C6604E"/>
    <w:lvl w:ilvl="0" w:tplc="25E665D6">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147BCF"/>
    <w:multiLevelType w:val="hybridMultilevel"/>
    <w:tmpl w:val="7B68DD32"/>
    <w:lvl w:ilvl="0" w:tplc="CA2C8A7A">
      <w:start w:val="1"/>
      <w:numFmt w:val="decimal"/>
      <w:lvlText w:val="%1."/>
      <w:lvlJc w:val="left"/>
      <w:pPr>
        <w:ind w:left="720" w:hanging="360"/>
      </w:pPr>
      <w:rPr>
        <w:rFonts w:hint="default"/>
      </w:rPr>
    </w:lvl>
    <w:lvl w:ilvl="1" w:tplc="998280A4">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14D50"/>
    <w:multiLevelType w:val="hybridMultilevel"/>
    <w:tmpl w:val="84C6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E02202"/>
    <w:multiLevelType w:val="hybridMultilevel"/>
    <w:tmpl w:val="E83E3A44"/>
    <w:lvl w:ilvl="0" w:tplc="CA2C8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A4675"/>
    <w:multiLevelType w:val="hybridMultilevel"/>
    <w:tmpl w:val="AE44D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94563"/>
    <w:multiLevelType w:val="hybridMultilevel"/>
    <w:tmpl w:val="69601424"/>
    <w:lvl w:ilvl="0" w:tplc="F17247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30" w15:restartNumberingAfterBreak="0">
    <w:nsid w:val="6B8779AF"/>
    <w:multiLevelType w:val="hybridMultilevel"/>
    <w:tmpl w:val="FBDA86B0"/>
    <w:lvl w:ilvl="0" w:tplc="02BAEC68">
      <w:start w:val="7"/>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5"/>
  </w:num>
  <w:num w:numId="4">
    <w:abstractNumId w:val="31"/>
  </w:num>
  <w:num w:numId="5">
    <w:abstractNumId w:val="5"/>
  </w:num>
  <w:num w:numId="6">
    <w:abstractNumId w:val="7"/>
  </w:num>
  <w:num w:numId="7">
    <w:abstractNumId w:val="9"/>
  </w:num>
  <w:num w:numId="8">
    <w:abstractNumId w:val="1"/>
  </w:num>
  <w:num w:numId="9">
    <w:abstractNumId w:val="19"/>
  </w:num>
  <w:num w:numId="10">
    <w:abstractNumId w:val="13"/>
  </w:num>
  <w:num w:numId="11">
    <w:abstractNumId w:val="21"/>
  </w:num>
  <w:num w:numId="12">
    <w:abstractNumId w:val="14"/>
  </w:num>
  <w:num w:numId="13">
    <w:abstractNumId w:val="2"/>
  </w:num>
  <w:num w:numId="14">
    <w:abstractNumId w:val="16"/>
  </w:num>
  <w:num w:numId="15">
    <w:abstractNumId w:val="25"/>
  </w:num>
  <w:num w:numId="16">
    <w:abstractNumId w:val="18"/>
  </w:num>
  <w:num w:numId="17">
    <w:abstractNumId w:val="0"/>
  </w:num>
  <w:num w:numId="18">
    <w:abstractNumId w:val="32"/>
  </w:num>
  <w:num w:numId="19">
    <w:abstractNumId w:val="29"/>
  </w:num>
  <w:num w:numId="20">
    <w:abstractNumId w:val="23"/>
  </w:num>
  <w:num w:numId="21">
    <w:abstractNumId w:val="27"/>
  </w:num>
  <w:num w:numId="22">
    <w:abstractNumId w:val="10"/>
  </w:num>
  <w:num w:numId="23">
    <w:abstractNumId w:val="30"/>
  </w:num>
  <w:num w:numId="24">
    <w:abstractNumId w:val="24"/>
  </w:num>
  <w:num w:numId="25">
    <w:abstractNumId w:val="26"/>
  </w:num>
  <w:num w:numId="26">
    <w:abstractNumId w:val="8"/>
  </w:num>
  <w:num w:numId="27">
    <w:abstractNumId w:val="12"/>
  </w:num>
  <w:num w:numId="28">
    <w:abstractNumId w:val="4"/>
  </w:num>
  <w:num w:numId="29">
    <w:abstractNumId w:val="28"/>
  </w:num>
  <w:num w:numId="30">
    <w:abstractNumId w:val="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4D"/>
    <w:rsid w:val="000009FE"/>
    <w:rsid w:val="00000B72"/>
    <w:rsid w:val="00000D01"/>
    <w:rsid w:val="00001B4A"/>
    <w:rsid w:val="00001DAB"/>
    <w:rsid w:val="0000342C"/>
    <w:rsid w:val="0000392A"/>
    <w:rsid w:val="00003E77"/>
    <w:rsid w:val="000040B6"/>
    <w:rsid w:val="00004290"/>
    <w:rsid w:val="000043B6"/>
    <w:rsid w:val="00004B39"/>
    <w:rsid w:val="00006DFC"/>
    <w:rsid w:val="00006FB7"/>
    <w:rsid w:val="000073E0"/>
    <w:rsid w:val="00010070"/>
    <w:rsid w:val="000102EC"/>
    <w:rsid w:val="0001039B"/>
    <w:rsid w:val="0001097C"/>
    <w:rsid w:val="00011323"/>
    <w:rsid w:val="0001158C"/>
    <w:rsid w:val="00011A94"/>
    <w:rsid w:val="00012053"/>
    <w:rsid w:val="0001248E"/>
    <w:rsid w:val="0001286D"/>
    <w:rsid w:val="00012E13"/>
    <w:rsid w:val="0001318B"/>
    <w:rsid w:val="00013C2C"/>
    <w:rsid w:val="00013E76"/>
    <w:rsid w:val="00014112"/>
    <w:rsid w:val="00015618"/>
    <w:rsid w:val="00016985"/>
    <w:rsid w:val="00016A59"/>
    <w:rsid w:val="00016CDB"/>
    <w:rsid w:val="0001747B"/>
    <w:rsid w:val="00017A45"/>
    <w:rsid w:val="00020391"/>
    <w:rsid w:val="00020D58"/>
    <w:rsid w:val="000210D7"/>
    <w:rsid w:val="000212E2"/>
    <w:rsid w:val="00021864"/>
    <w:rsid w:val="000222FE"/>
    <w:rsid w:val="00022309"/>
    <w:rsid w:val="00022EBA"/>
    <w:rsid w:val="00022F0D"/>
    <w:rsid w:val="000236CB"/>
    <w:rsid w:val="00023BF8"/>
    <w:rsid w:val="00023D0C"/>
    <w:rsid w:val="00024623"/>
    <w:rsid w:val="00025997"/>
    <w:rsid w:val="00025CE8"/>
    <w:rsid w:val="00025E78"/>
    <w:rsid w:val="00026E41"/>
    <w:rsid w:val="000273E3"/>
    <w:rsid w:val="000274B7"/>
    <w:rsid w:val="00027D21"/>
    <w:rsid w:val="0003020B"/>
    <w:rsid w:val="00030517"/>
    <w:rsid w:val="0003065F"/>
    <w:rsid w:val="000313F0"/>
    <w:rsid w:val="000323DD"/>
    <w:rsid w:val="00032557"/>
    <w:rsid w:val="00032CD8"/>
    <w:rsid w:val="00032D34"/>
    <w:rsid w:val="0003387B"/>
    <w:rsid w:val="00033D10"/>
    <w:rsid w:val="00034ABC"/>
    <w:rsid w:val="0003538F"/>
    <w:rsid w:val="00035686"/>
    <w:rsid w:val="00035A30"/>
    <w:rsid w:val="0003623C"/>
    <w:rsid w:val="00036423"/>
    <w:rsid w:val="00036ABF"/>
    <w:rsid w:val="00036E34"/>
    <w:rsid w:val="00036EF2"/>
    <w:rsid w:val="00037A62"/>
    <w:rsid w:val="00037E51"/>
    <w:rsid w:val="000400D6"/>
    <w:rsid w:val="0004051F"/>
    <w:rsid w:val="00040531"/>
    <w:rsid w:val="00040AA1"/>
    <w:rsid w:val="00041FEE"/>
    <w:rsid w:val="000427FA"/>
    <w:rsid w:val="000436B0"/>
    <w:rsid w:val="000456FB"/>
    <w:rsid w:val="000459E5"/>
    <w:rsid w:val="000463F7"/>
    <w:rsid w:val="00046ABD"/>
    <w:rsid w:val="00047772"/>
    <w:rsid w:val="00047A4B"/>
    <w:rsid w:val="00047F34"/>
    <w:rsid w:val="00047F7B"/>
    <w:rsid w:val="0005053E"/>
    <w:rsid w:val="000508EB"/>
    <w:rsid w:val="00050E62"/>
    <w:rsid w:val="00051250"/>
    <w:rsid w:val="00051E58"/>
    <w:rsid w:val="00051ED1"/>
    <w:rsid w:val="0005215E"/>
    <w:rsid w:val="00052861"/>
    <w:rsid w:val="000531DF"/>
    <w:rsid w:val="0005325A"/>
    <w:rsid w:val="0005423A"/>
    <w:rsid w:val="0005502B"/>
    <w:rsid w:val="000551E8"/>
    <w:rsid w:val="00055B0E"/>
    <w:rsid w:val="00055E6B"/>
    <w:rsid w:val="00056E9E"/>
    <w:rsid w:val="000573F2"/>
    <w:rsid w:val="00057422"/>
    <w:rsid w:val="00057FC0"/>
    <w:rsid w:val="00060131"/>
    <w:rsid w:val="000605BD"/>
    <w:rsid w:val="00060B31"/>
    <w:rsid w:val="000623D9"/>
    <w:rsid w:val="00062716"/>
    <w:rsid w:val="0006358F"/>
    <w:rsid w:val="00063700"/>
    <w:rsid w:val="00063947"/>
    <w:rsid w:val="00063AF9"/>
    <w:rsid w:val="000642BA"/>
    <w:rsid w:val="00064856"/>
    <w:rsid w:val="000656B3"/>
    <w:rsid w:val="00065E42"/>
    <w:rsid w:val="000665C7"/>
    <w:rsid w:val="000666E0"/>
    <w:rsid w:val="00066C1B"/>
    <w:rsid w:val="000672EE"/>
    <w:rsid w:val="00067B3A"/>
    <w:rsid w:val="00070446"/>
    <w:rsid w:val="00071073"/>
    <w:rsid w:val="000716D4"/>
    <w:rsid w:val="00071A1D"/>
    <w:rsid w:val="00071A6F"/>
    <w:rsid w:val="00071CB0"/>
    <w:rsid w:val="000725EA"/>
    <w:rsid w:val="0007388A"/>
    <w:rsid w:val="00074900"/>
    <w:rsid w:val="00074A63"/>
    <w:rsid w:val="00074D3A"/>
    <w:rsid w:val="00074FF4"/>
    <w:rsid w:val="00075CD8"/>
    <w:rsid w:val="00076BC1"/>
    <w:rsid w:val="00076D7C"/>
    <w:rsid w:val="00077373"/>
    <w:rsid w:val="000779F7"/>
    <w:rsid w:val="00080208"/>
    <w:rsid w:val="0008206E"/>
    <w:rsid w:val="00083CC7"/>
    <w:rsid w:val="00083FC8"/>
    <w:rsid w:val="0008405A"/>
    <w:rsid w:val="00084323"/>
    <w:rsid w:val="00084692"/>
    <w:rsid w:val="00084F29"/>
    <w:rsid w:val="00085801"/>
    <w:rsid w:val="00085839"/>
    <w:rsid w:val="00085C09"/>
    <w:rsid w:val="000865BA"/>
    <w:rsid w:val="00086C4F"/>
    <w:rsid w:val="00086E47"/>
    <w:rsid w:val="00087A3F"/>
    <w:rsid w:val="00087ADB"/>
    <w:rsid w:val="00087C87"/>
    <w:rsid w:val="00090DA4"/>
    <w:rsid w:val="00091FC5"/>
    <w:rsid w:val="0009247F"/>
    <w:rsid w:val="000924B2"/>
    <w:rsid w:val="0009255C"/>
    <w:rsid w:val="0009264A"/>
    <w:rsid w:val="0009291D"/>
    <w:rsid w:val="00092D48"/>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A0285"/>
    <w:rsid w:val="000A02A4"/>
    <w:rsid w:val="000A04CC"/>
    <w:rsid w:val="000A0AC1"/>
    <w:rsid w:val="000A0CB7"/>
    <w:rsid w:val="000A16AE"/>
    <w:rsid w:val="000A16B2"/>
    <w:rsid w:val="000A1714"/>
    <w:rsid w:val="000A1B92"/>
    <w:rsid w:val="000A1CF8"/>
    <w:rsid w:val="000A3048"/>
    <w:rsid w:val="000A52EB"/>
    <w:rsid w:val="000A567C"/>
    <w:rsid w:val="000A5ACB"/>
    <w:rsid w:val="000A64B7"/>
    <w:rsid w:val="000A690B"/>
    <w:rsid w:val="000A7872"/>
    <w:rsid w:val="000A7CC4"/>
    <w:rsid w:val="000A7DA5"/>
    <w:rsid w:val="000B02F8"/>
    <w:rsid w:val="000B0730"/>
    <w:rsid w:val="000B1174"/>
    <w:rsid w:val="000B216B"/>
    <w:rsid w:val="000B2DF6"/>
    <w:rsid w:val="000B3558"/>
    <w:rsid w:val="000B3973"/>
    <w:rsid w:val="000B3E26"/>
    <w:rsid w:val="000B41B7"/>
    <w:rsid w:val="000B42B0"/>
    <w:rsid w:val="000B45FE"/>
    <w:rsid w:val="000B57B2"/>
    <w:rsid w:val="000B6038"/>
    <w:rsid w:val="000B630F"/>
    <w:rsid w:val="000B66A3"/>
    <w:rsid w:val="000B69C5"/>
    <w:rsid w:val="000B69CB"/>
    <w:rsid w:val="000B705F"/>
    <w:rsid w:val="000B7262"/>
    <w:rsid w:val="000B77F2"/>
    <w:rsid w:val="000B78E2"/>
    <w:rsid w:val="000C0306"/>
    <w:rsid w:val="000C1992"/>
    <w:rsid w:val="000C23E5"/>
    <w:rsid w:val="000C2955"/>
    <w:rsid w:val="000C2AC9"/>
    <w:rsid w:val="000C3056"/>
    <w:rsid w:val="000C314A"/>
    <w:rsid w:val="000C35EE"/>
    <w:rsid w:val="000C4352"/>
    <w:rsid w:val="000C43A3"/>
    <w:rsid w:val="000C4429"/>
    <w:rsid w:val="000C45D8"/>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6C7"/>
    <w:rsid w:val="000D0865"/>
    <w:rsid w:val="000D13B8"/>
    <w:rsid w:val="000D169C"/>
    <w:rsid w:val="000D1EAF"/>
    <w:rsid w:val="000D234B"/>
    <w:rsid w:val="000D29F5"/>
    <w:rsid w:val="000D2CA8"/>
    <w:rsid w:val="000D2E48"/>
    <w:rsid w:val="000D4CD6"/>
    <w:rsid w:val="000D5221"/>
    <w:rsid w:val="000D5256"/>
    <w:rsid w:val="000D528D"/>
    <w:rsid w:val="000D54B6"/>
    <w:rsid w:val="000D5823"/>
    <w:rsid w:val="000D5FF8"/>
    <w:rsid w:val="000D6CA7"/>
    <w:rsid w:val="000D7226"/>
    <w:rsid w:val="000D74E4"/>
    <w:rsid w:val="000D773C"/>
    <w:rsid w:val="000D7C9E"/>
    <w:rsid w:val="000D7C9F"/>
    <w:rsid w:val="000E0BBE"/>
    <w:rsid w:val="000E17BF"/>
    <w:rsid w:val="000E1BD1"/>
    <w:rsid w:val="000E1DBF"/>
    <w:rsid w:val="000E2221"/>
    <w:rsid w:val="000E2713"/>
    <w:rsid w:val="000E2958"/>
    <w:rsid w:val="000E3249"/>
    <w:rsid w:val="000E32FE"/>
    <w:rsid w:val="000E370D"/>
    <w:rsid w:val="000E376E"/>
    <w:rsid w:val="000E457F"/>
    <w:rsid w:val="000E4999"/>
    <w:rsid w:val="000E4A6D"/>
    <w:rsid w:val="000E4E29"/>
    <w:rsid w:val="000E4FAC"/>
    <w:rsid w:val="000E673A"/>
    <w:rsid w:val="000E6773"/>
    <w:rsid w:val="000E6B82"/>
    <w:rsid w:val="000F01F8"/>
    <w:rsid w:val="000F0539"/>
    <w:rsid w:val="000F068C"/>
    <w:rsid w:val="000F1BBD"/>
    <w:rsid w:val="000F1FFC"/>
    <w:rsid w:val="000F228E"/>
    <w:rsid w:val="000F246B"/>
    <w:rsid w:val="000F2860"/>
    <w:rsid w:val="000F2887"/>
    <w:rsid w:val="000F2AA3"/>
    <w:rsid w:val="000F32AF"/>
    <w:rsid w:val="000F352D"/>
    <w:rsid w:val="000F46DD"/>
    <w:rsid w:val="000F4812"/>
    <w:rsid w:val="000F4C91"/>
    <w:rsid w:val="000F4E47"/>
    <w:rsid w:val="000F512E"/>
    <w:rsid w:val="000F5950"/>
    <w:rsid w:val="000F59C3"/>
    <w:rsid w:val="000F5E32"/>
    <w:rsid w:val="000F6076"/>
    <w:rsid w:val="000F6AA5"/>
    <w:rsid w:val="000F6D76"/>
    <w:rsid w:val="000F74F5"/>
    <w:rsid w:val="0010066B"/>
    <w:rsid w:val="00100726"/>
    <w:rsid w:val="0010083C"/>
    <w:rsid w:val="001020B2"/>
    <w:rsid w:val="00102268"/>
    <w:rsid w:val="00102C75"/>
    <w:rsid w:val="00102EB9"/>
    <w:rsid w:val="00102ED6"/>
    <w:rsid w:val="00103069"/>
    <w:rsid w:val="001036A8"/>
    <w:rsid w:val="00104F05"/>
    <w:rsid w:val="00104FD9"/>
    <w:rsid w:val="0010512F"/>
    <w:rsid w:val="00105372"/>
    <w:rsid w:val="00105A20"/>
    <w:rsid w:val="00106643"/>
    <w:rsid w:val="00106708"/>
    <w:rsid w:val="00106945"/>
    <w:rsid w:val="001100F8"/>
    <w:rsid w:val="0011073C"/>
    <w:rsid w:val="00110C54"/>
    <w:rsid w:val="00110EE5"/>
    <w:rsid w:val="001115C8"/>
    <w:rsid w:val="00111EA8"/>
    <w:rsid w:val="00112442"/>
    <w:rsid w:val="00112A11"/>
    <w:rsid w:val="00112CFB"/>
    <w:rsid w:val="0011312F"/>
    <w:rsid w:val="00114CCC"/>
    <w:rsid w:val="00114F64"/>
    <w:rsid w:val="00115463"/>
    <w:rsid w:val="00115A30"/>
    <w:rsid w:val="00115E60"/>
    <w:rsid w:val="00116287"/>
    <w:rsid w:val="0011658E"/>
    <w:rsid w:val="001166EA"/>
    <w:rsid w:val="00116CA4"/>
    <w:rsid w:val="001173F8"/>
    <w:rsid w:val="00117CEE"/>
    <w:rsid w:val="001202C7"/>
    <w:rsid w:val="00120339"/>
    <w:rsid w:val="0012123D"/>
    <w:rsid w:val="001215CE"/>
    <w:rsid w:val="00121F90"/>
    <w:rsid w:val="00122FE5"/>
    <w:rsid w:val="0012360B"/>
    <w:rsid w:val="0012406C"/>
    <w:rsid w:val="001240C1"/>
    <w:rsid w:val="00124A10"/>
    <w:rsid w:val="001250CA"/>
    <w:rsid w:val="0012597D"/>
    <w:rsid w:val="00126324"/>
    <w:rsid w:val="00126463"/>
    <w:rsid w:val="00126993"/>
    <w:rsid w:val="001270B9"/>
    <w:rsid w:val="00127934"/>
    <w:rsid w:val="00127B8E"/>
    <w:rsid w:val="00127BE5"/>
    <w:rsid w:val="00127E42"/>
    <w:rsid w:val="0013068A"/>
    <w:rsid w:val="00130BB2"/>
    <w:rsid w:val="00130DDD"/>
    <w:rsid w:val="00130E7B"/>
    <w:rsid w:val="00130F6C"/>
    <w:rsid w:val="00130FB6"/>
    <w:rsid w:val="00131E7A"/>
    <w:rsid w:val="00132CD7"/>
    <w:rsid w:val="00132EC7"/>
    <w:rsid w:val="00132ED4"/>
    <w:rsid w:val="001331B8"/>
    <w:rsid w:val="00133251"/>
    <w:rsid w:val="00133CF4"/>
    <w:rsid w:val="00133E36"/>
    <w:rsid w:val="001344F8"/>
    <w:rsid w:val="00134682"/>
    <w:rsid w:val="0013478F"/>
    <w:rsid w:val="0013577C"/>
    <w:rsid w:val="001404A2"/>
    <w:rsid w:val="00141B93"/>
    <w:rsid w:val="00141D4E"/>
    <w:rsid w:val="00141E00"/>
    <w:rsid w:val="00142339"/>
    <w:rsid w:val="00142B29"/>
    <w:rsid w:val="00142CD8"/>
    <w:rsid w:val="00143174"/>
    <w:rsid w:val="001434E3"/>
    <w:rsid w:val="00143BAD"/>
    <w:rsid w:val="00143DF1"/>
    <w:rsid w:val="00143FEB"/>
    <w:rsid w:val="0014466A"/>
    <w:rsid w:val="0014480B"/>
    <w:rsid w:val="00144AA8"/>
    <w:rsid w:val="00144EA5"/>
    <w:rsid w:val="0014562A"/>
    <w:rsid w:val="0014564E"/>
    <w:rsid w:val="00145892"/>
    <w:rsid w:val="001467C1"/>
    <w:rsid w:val="00146BAB"/>
    <w:rsid w:val="00146DA4"/>
    <w:rsid w:val="00146F4D"/>
    <w:rsid w:val="00147922"/>
    <w:rsid w:val="00147945"/>
    <w:rsid w:val="00147D5A"/>
    <w:rsid w:val="00147DB6"/>
    <w:rsid w:val="00147EB7"/>
    <w:rsid w:val="001505DD"/>
    <w:rsid w:val="00150601"/>
    <w:rsid w:val="00150E19"/>
    <w:rsid w:val="00150EE0"/>
    <w:rsid w:val="00150FBF"/>
    <w:rsid w:val="001512E3"/>
    <w:rsid w:val="0015140E"/>
    <w:rsid w:val="0015263A"/>
    <w:rsid w:val="00152661"/>
    <w:rsid w:val="001527E0"/>
    <w:rsid w:val="0015282F"/>
    <w:rsid w:val="001531EA"/>
    <w:rsid w:val="00153312"/>
    <w:rsid w:val="0015381B"/>
    <w:rsid w:val="00153E5E"/>
    <w:rsid w:val="0015491D"/>
    <w:rsid w:val="001553F7"/>
    <w:rsid w:val="00155575"/>
    <w:rsid w:val="00155CD2"/>
    <w:rsid w:val="001561EA"/>
    <w:rsid w:val="001562A0"/>
    <w:rsid w:val="0015646E"/>
    <w:rsid w:val="001565FA"/>
    <w:rsid w:val="00156BD6"/>
    <w:rsid w:val="00156C00"/>
    <w:rsid w:val="00157217"/>
    <w:rsid w:val="001577C4"/>
    <w:rsid w:val="001577D2"/>
    <w:rsid w:val="001577E0"/>
    <w:rsid w:val="00157BE0"/>
    <w:rsid w:val="00157CA3"/>
    <w:rsid w:val="00157DE4"/>
    <w:rsid w:val="001601DA"/>
    <w:rsid w:val="001607C6"/>
    <w:rsid w:val="001622AE"/>
    <w:rsid w:val="001625DA"/>
    <w:rsid w:val="0016524A"/>
    <w:rsid w:val="001652D9"/>
    <w:rsid w:val="001654C5"/>
    <w:rsid w:val="001662E7"/>
    <w:rsid w:val="001665AC"/>
    <w:rsid w:val="00167237"/>
    <w:rsid w:val="0016745E"/>
    <w:rsid w:val="0016793C"/>
    <w:rsid w:val="001679D9"/>
    <w:rsid w:val="00167BAD"/>
    <w:rsid w:val="00167C0A"/>
    <w:rsid w:val="00167E06"/>
    <w:rsid w:val="00167FA4"/>
    <w:rsid w:val="001708A1"/>
    <w:rsid w:val="00170DFE"/>
    <w:rsid w:val="0017126C"/>
    <w:rsid w:val="001717BC"/>
    <w:rsid w:val="00172693"/>
    <w:rsid w:val="00172AF6"/>
    <w:rsid w:val="001737C8"/>
    <w:rsid w:val="001743DC"/>
    <w:rsid w:val="001744DE"/>
    <w:rsid w:val="001749D4"/>
    <w:rsid w:val="00174BF1"/>
    <w:rsid w:val="0017532E"/>
    <w:rsid w:val="00175375"/>
    <w:rsid w:val="00176069"/>
    <w:rsid w:val="001760A2"/>
    <w:rsid w:val="001765DD"/>
    <w:rsid w:val="001766BA"/>
    <w:rsid w:val="001767D9"/>
    <w:rsid w:val="00176CEE"/>
    <w:rsid w:val="00177F46"/>
    <w:rsid w:val="001802F9"/>
    <w:rsid w:val="00180430"/>
    <w:rsid w:val="001808A0"/>
    <w:rsid w:val="00181096"/>
    <w:rsid w:val="001811C4"/>
    <w:rsid w:val="001814F5"/>
    <w:rsid w:val="0018263C"/>
    <w:rsid w:val="00182656"/>
    <w:rsid w:val="00182748"/>
    <w:rsid w:val="0018328A"/>
    <w:rsid w:val="00183ECA"/>
    <w:rsid w:val="00184F4D"/>
    <w:rsid w:val="00185003"/>
    <w:rsid w:val="001850C2"/>
    <w:rsid w:val="001851AF"/>
    <w:rsid w:val="0018609F"/>
    <w:rsid w:val="001864DE"/>
    <w:rsid w:val="0018693E"/>
    <w:rsid w:val="00186C6D"/>
    <w:rsid w:val="001871C7"/>
    <w:rsid w:val="00187407"/>
    <w:rsid w:val="00187477"/>
    <w:rsid w:val="001874ED"/>
    <w:rsid w:val="001900F5"/>
    <w:rsid w:val="00190CAF"/>
    <w:rsid w:val="00190DE8"/>
    <w:rsid w:val="00191737"/>
    <w:rsid w:val="00192D31"/>
    <w:rsid w:val="00193D38"/>
    <w:rsid w:val="001946CD"/>
    <w:rsid w:val="00195127"/>
    <w:rsid w:val="0019560B"/>
    <w:rsid w:val="00195BE5"/>
    <w:rsid w:val="00196282"/>
    <w:rsid w:val="00197EB3"/>
    <w:rsid w:val="00197ED6"/>
    <w:rsid w:val="001A0342"/>
    <w:rsid w:val="001A06AE"/>
    <w:rsid w:val="001A11B6"/>
    <w:rsid w:val="001A1432"/>
    <w:rsid w:val="001A2AC8"/>
    <w:rsid w:val="001A4A82"/>
    <w:rsid w:val="001A4DE1"/>
    <w:rsid w:val="001A4F63"/>
    <w:rsid w:val="001A5415"/>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D32"/>
    <w:rsid w:val="001B3F34"/>
    <w:rsid w:val="001B49AB"/>
    <w:rsid w:val="001B4A38"/>
    <w:rsid w:val="001B5865"/>
    <w:rsid w:val="001B5941"/>
    <w:rsid w:val="001B602E"/>
    <w:rsid w:val="001B641B"/>
    <w:rsid w:val="001B7021"/>
    <w:rsid w:val="001B71D9"/>
    <w:rsid w:val="001B7398"/>
    <w:rsid w:val="001B7C77"/>
    <w:rsid w:val="001B7D89"/>
    <w:rsid w:val="001B7DFB"/>
    <w:rsid w:val="001C0825"/>
    <w:rsid w:val="001C083C"/>
    <w:rsid w:val="001C0909"/>
    <w:rsid w:val="001C1417"/>
    <w:rsid w:val="001C1D76"/>
    <w:rsid w:val="001C1E8F"/>
    <w:rsid w:val="001C2960"/>
    <w:rsid w:val="001C46BE"/>
    <w:rsid w:val="001C4BA7"/>
    <w:rsid w:val="001C5810"/>
    <w:rsid w:val="001C5EB7"/>
    <w:rsid w:val="001C6609"/>
    <w:rsid w:val="001C6DB5"/>
    <w:rsid w:val="001C75B7"/>
    <w:rsid w:val="001C7688"/>
    <w:rsid w:val="001C78C3"/>
    <w:rsid w:val="001C7A6D"/>
    <w:rsid w:val="001D04ED"/>
    <w:rsid w:val="001D07E2"/>
    <w:rsid w:val="001D1793"/>
    <w:rsid w:val="001D21D1"/>
    <w:rsid w:val="001D3075"/>
    <w:rsid w:val="001D3614"/>
    <w:rsid w:val="001D374F"/>
    <w:rsid w:val="001D3E5C"/>
    <w:rsid w:val="001D4114"/>
    <w:rsid w:val="001D437B"/>
    <w:rsid w:val="001D4512"/>
    <w:rsid w:val="001D46A2"/>
    <w:rsid w:val="001D5876"/>
    <w:rsid w:val="001D6B7B"/>
    <w:rsid w:val="001D7DE1"/>
    <w:rsid w:val="001E0223"/>
    <w:rsid w:val="001E0653"/>
    <w:rsid w:val="001E0768"/>
    <w:rsid w:val="001E0A52"/>
    <w:rsid w:val="001E0EC9"/>
    <w:rsid w:val="001E2C9C"/>
    <w:rsid w:val="001E2F97"/>
    <w:rsid w:val="001E3FCE"/>
    <w:rsid w:val="001E4362"/>
    <w:rsid w:val="001E505B"/>
    <w:rsid w:val="001E5060"/>
    <w:rsid w:val="001E5B67"/>
    <w:rsid w:val="001E5E61"/>
    <w:rsid w:val="001E618B"/>
    <w:rsid w:val="001E61E4"/>
    <w:rsid w:val="001E66BA"/>
    <w:rsid w:val="001E66BC"/>
    <w:rsid w:val="001E7855"/>
    <w:rsid w:val="001E7C00"/>
    <w:rsid w:val="001F1366"/>
    <w:rsid w:val="001F17AC"/>
    <w:rsid w:val="001F195B"/>
    <w:rsid w:val="001F1FB2"/>
    <w:rsid w:val="001F23AD"/>
    <w:rsid w:val="001F2826"/>
    <w:rsid w:val="001F2843"/>
    <w:rsid w:val="001F32FF"/>
    <w:rsid w:val="001F3958"/>
    <w:rsid w:val="001F397D"/>
    <w:rsid w:val="001F3C7E"/>
    <w:rsid w:val="001F3F36"/>
    <w:rsid w:val="001F47E4"/>
    <w:rsid w:val="001F49D4"/>
    <w:rsid w:val="001F5AC3"/>
    <w:rsid w:val="001F5BEE"/>
    <w:rsid w:val="002000ED"/>
    <w:rsid w:val="0020095E"/>
    <w:rsid w:val="00200A04"/>
    <w:rsid w:val="00200D15"/>
    <w:rsid w:val="00200E17"/>
    <w:rsid w:val="00201638"/>
    <w:rsid w:val="00201942"/>
    <w:rsid w:val="002019EA"/>
    <w:rsid w:val="00201A40"/>
    <w:rsid w:val="002022EB"/>
    <w:rsid w:val="002026A2"/>
    <w:rsid w:val="002038E1"/>
    <w:rsid w:val="00203A82"/>
    <w:rsid w:val="00203FF2"/>
    <w:rsid w:val="002045AC"/>
    <w:rsid w:val="002045C6"/>
    <w:rsid w:val="002046DC"/>
    <w:rsid w:val="00204D24"/>
    <w:rsid w:val="00205EDC"/>
    <w:rsid w:val="002064A2"/>
    <w:rsid w:val="00206A6D"/>
    <w:rsid w:val="00206BCB"/>
    <w:rsid w:val="002076EA"/>
    <w:rsid w:val="002077EC"/>
    <w:rsid w:val="0020786E"/>
    <w:rsid w:val="00210D05"/>
    <w:rsid w:val="0021117B"/>
    <w:rsid w:val="00211289"/>
    <w:rsid w:val="00211450"/>
    <w:rsid w:val="002117D0"/>
    <w:rsid w:val="00211D5A"/>
    <w:rsid w:val="00211EEA"/>
    <w:rsid w:val="00212287"/>
    <w:rsid w:val="002122DD"/>
    <w:rsid w:val="00213BBB"/>
    <w:rsid w:val="00213EA7"/>
    <w:rsid w:val="00213EC0"/>
    <w:rsid w:val="0021401F"/>
    <w:rsid w:val="002141B8"/>
    <w:rsid w:val="00214A06"/>
    <w:rsid w:val="00215230"/>
    <w:rsid w:val="002165EA"/>
    <w:rsid w:val="00216854"/>
    <w:rsid w:val="002168D7"/>
    <w:rsid w:val="002169B1"/>
    <w:rsid w:val="0021713C"/>
    <w:rsid w:val="00217251"/>
    <w:rsid w:val="002178C5"/>
    <w:rsid w:val="00217AAB"/>
    <w:rsid w:val="002201EF"/>
    <w:rsid w:val="00220653"/>
    <w:rsid w:val="00221585"/>
    <w:rsid w:val="00221CB5"/>
    <w:rsid w:val="002222DE"/>
    <w:rsid w:val="00222567"/>
    <w:rsid w:val="00222711"/>
    <w:rsid w:val="0022280B"/>
    <w:rsid w:val="002237B1"/>
    <w:rsid w:val="00223C94"/>
    <w:rsid w:val="00223E0D"/>
    <w:rsid w:val="0022406B"/>
    <w:rsid w:val="002242A5"/>
    <w:rsid w:val="00224590"/>
    <w:rsid w:val="002269FE"/>
    <w:rsid w:val="002270F2"/>
    <w:rsid w:val="002278BA"/>
    <w:rsid w:val="002279CC"/>
    <w:rsid w:val="0023107E"/>
    <w:rsid w:val="00231AC3"/>
    <w:rsid w:val="00232974"/>
    <w:rsid w:val="00233AB0"/>
    <w:rsid w:val="002343D6"/>
    <w:rsid w:val="002344BB"/>
    <w:rsid w:val="00234ABB"/>
    <w:rsid w:val="00234F34"/>
    <w:rsid w:val="002353BF"/>
    <w:rsid w:val="00235731"/>
    <w:rsid w:val="00235F25"/>
    <w:rsid w:val="00236437"/>
    <w:rsid w:val="00236840"/>
    <w:rsid w:val="002369DC"/>
    <w:rsid w:val="00236AAC"/>
    <w:rsid w:val="00236C53"/>
    <w:rsid w:val="00237136"/>
    <w:rsid w:val="002400FF"/>
    <w:rsid w:val="0024039A"/>
    <w:rsid w:val="00240EC5"/>
    <w:rsid w:val="00241B9E"/>
    <w:rsid w:val="00241C6B"/>
    <w:rsid w:val="0024266D"/>
    <w:rsid w:val="00243E37"/>
    <w:rsid w:val="002440DE"/>
    <w:rsid w:val="00244FDE"/>
    <w:rsid w:val="002454D2"/>
    <w:rsid w:val="00246AC0"/>
    <w:rsid w:val="0024731B"/>
    <w:rsid w:val="00247464"/>
    <w:rsid w:val="002476E9"/>
    <w:rsid w:val="00247AAF"/>
    <w:rsid w:val="00250533"/>
    <w:rsid w:val="002510B1"/>
    <w:rsid w:val="00251365"/>
    <w:rsid w:val="002515F2"/>
    <w:rsid w:val="00251B30"/>
    <w:rsid w:val="00251F6C"/>
    <w:rsid w:val="00252799"/>
    <w:rsid w:val="00252861"/>
    <w:rsid w:val="00252A41"/>
    <w:rsid w:val="00252B91"/>
    <w:rsid w:val="002533E8"/>
    <w:rsid w:val="002539F8"/>
    <w:rsid w:val="0025417A"/>
    <w:rsid w:val="0025444C"/>
    <w:rsid w:val="002544E4"/>
    <w:rsid w:val="00254562"/>
    <w:rsid w:val="00255DE9"/>
    <w:rsid w:val="00255ECB"/>
    <w:rsid w:val="002570F8"/>
    <w:rsid w:val="00257216"/>
    <w:rsid w:val="00257251"/>
    <w:rsid w:val="00257947"/>
    <w:rsid w:val="00257964"/>
    <w:rsid w:val="00257D1F"/>
    <w:rsid w:val="00257F54"/>
    <w:rsid w:val="0026032E"/>
    <w:rsid w:val="00260B32"/>
    <w:rsid w:val="00260E4E"/>
    <w:rsid w:val="00261FDB"/>
    <w:rsid w:val="00263382"/>
    <w:rsid w:val="0026378F"/>
    <w:rsid w:val="00263C7B"/>
    <w:rsid w:val="00263E7A"/>
    <w:rsid w:val="00264979"/>
    <w:rsid w:val="00264F2A"/>
    <w:rsid w:val="00265B73"/>
    <w:rsid w:val="00266379"/>
    <w:rsid w:val="002665D2"/>
    <w:rsid w:val="00266F55"/>
    <w:rsid w:val="002672E0"/>
    <w:rsid w:val="00267623"/>
    <w:rsid w:val="0027058C"/>
    <w:rsid w:val="00270990"/>
    <w:rsid w:val="00270E0C"/>
    <w:rsid w:val="00271942"/>
    <w:rsid w:val="00271A0A"/>
    <w:rsid w:val="00271B84"/>
    <w:rsid w:val="00271BDF"/>
    <w:rsid w:val="00271D9E"/>
    <w:rsid w:val="002726FF"/>
    <w:rsid w:val="00272B0E"/>
    <w:rsid w:val="0027358F"/>
    <w:rsid w:val="00273C4B"/>
    <w:rsid w:val="00274130"/>
    <w:rsid w:val="0027491F"/>
    <w:rsid w:val="00274B90"/>
    <w:rsid w:val="002751D9"/>
    <w:rsid w:val="0027575A"/>
    <w:rsid w:val="00275769"/>
    <w:rsid w:val="00275D96"/>
    <w:rsid w:val="00275FAA"/>
    <w:rsid w:val="00276264"/>
    <w:rsid w:val="00276E0C"/>
    <w:rsid w:val="00276FCE"/>
    <w:rsid w:val="0027787F"/>
    <w:rsid w:val="002779EF"/>
    <w:rsid w:val="00277D4C"/>
    <w:rsid w:val="002800D3"/>
    <w:rsid w:val="0028086B"/>
    <w:rsid w:val="0028178C"/>
    <w:rsid w:val="002822FC"/>
    <w:rsid w:val="00282AAC"/>
    <w:rsid w:val="00283D4D"/>
    <w:rsid w:val="00283E95"/>
    <w:rsid w:val="00284877"/>
    <w:rsid w:val="0028559D"/>
    <w:rsid w:val="00285833"/>
    <w:rsid w:val="00286797"/>
    <w:rsid w:val="002867B1"/>
    <w:rsid w:val="0028723B"/>
    <w:rsid w:val="0028781E"/>
    <w:rsid w:val="0028785E"/>
    <w:rsid w:val="00287D6A"/>
    <w:rsid w:val="00290FE9"/>
    <w:rsid w:val="002913C7"/>
    <w:rsid w:val="002914CB"/>
    <w:rsid w:val="00291693"/>
    <w:rsid w:val="002918AD"/>
    <w:rsid w:val="00291BFD"/>
    <w:rsid w:val="00291FBF"/>
    <w:rsid w:val="0029432C"/>
    <w:rsid w:val="002946AD"/>
    <w:rsid w:val="0029519B"/>
    <w:rsid w:val="0029574F"/>
    <w:rsid w:val="00296F82"/>
    <w:rsid w:val="00297480"/>
    <w:rsid w:val="0029761A"/>
    <w:rsid w:val="00297647"/>
    <w:rsid w:val="002978CF"/>
    <w:rsid w:val="00297CA2"/>
    <w:rsid w:val="002A0A6B"/>
    <w:rsid w:val="002A0D17"/>
    <w:rsid w:val="002A249A"/>
    <w:rsid w:val="002A2623"/>
    <w:rsid w:val="002A32AE"/>
    <w:rsid w:val="002A34FA"/>
    <w:rsid w:val="002A37BF"/>
    <w:rsid w:val="002A3859"/>
    <w:rsid w:val="002A3866"/>
    <w:rsid w:val="002A38E6"/>
    <w:rsid w:val="002A4198"/>
    <w:rsid w:val="002A502A"/>
    <w:rsid w:val="002A52AB"/>
    <w:rsid w:val="002A5684"/>
    <w:rsid w:val="002A5D1C"/>
    <w:rsid w:val="002A62D5"/>
    <w:rsid w:val="002A672D"/>
    <w:rsid w:val="002A6912"/>
    <w:rsid w:val="002A712F"/>
    <w:rsid w:val="002A76B6"/>
    <w:rsid w:val="002B03CA"/>
    <w:rsid w:val="002B0495"/>
    <w:rsid w:val="002B259E"/>
    <w:rsid w:val="002B2A46"/>
    <w:rsid w:val="002B2B3D"/>
    <w:rsid w:val="002B3995"/>
    <w:rsid w:val="002B3FC9"/>
    <w:rsid w:val="002B4839"/>
    <w:rsid w:val="002B4841"/>
    <w:rsid w:val="002B4C9A"/>
    <w:rsid w:val="002B56DF"/>
    <w:rsid w:val="002B5872"/>
    <w:rsid w:val="002B59C0"/>
    <w:rsid w:val="002B7EBA"/>
    <w:rsid w:val="002C10D6"/>
    <w:rsid w:val="002C1AB3"/>
    <w:rsid w:val="002C30EE"/>
    <w:rsid w:val="002C336E"/>
    <w:rsid w:val="002C369C"/>
    <w:rsid w:val="002C3CA8"/>
    <w:rsid w:val="002C3D81"/>
    <w:rsid w:val="002C4548"/>
    <w:rsid w:val="002C4D7F"/>
    <w:rsid w:val="002C532D"/>
    <w:rsid w:val="002C5C23"/>
    <w:rsid w:val="002C66DA"/>
    <w:rsid w:val="002C6A0B"/>
    <w:rsid w:val="002C6C17"/>
    <w:rsid w:val="002C747E"/>
    <w:rsid w:val="002C7773"/>
    <w:rsid w:val="002C7CE9"/>
    <w:rsid w:val="002D02CE"/>
    <w:rsid w:val="002D0A57"/>
    <w:rsid w:val="002D0C67"/>
    <w:rsid w:val="002D1D65"/>
    <w:rsid w:val="002D2150"/>
    <w:rsid w:val="002D2DDF"/>
    <w:rsid w:val="002D3709"/>
    <w:rsid w:val="002D447D"/>
    <w:rsid w:val="002D4958"/>
    <w:rsid w:val="002D4BB0"/>
    <w:rsid w:val="002D4DCB"/>
    <w:rsid w:val="002D53BE"/>
    <w:rsid w:val="002D6002"/>
    <w:rsid w:val="002D608C"/>
    <w:rsid w:val="002D6093"/>
    <w:rsid w:val="002D6B8D"/>
    <w:rsid w:val="002D6C64"/>
    <w:rsid w:val="002D6C86"/>
    <w:rsid w:val="002D6E3B"/>
    <w:rsid w:val="002D7242"/>
    <w:rsid w:val="002E0B49"/>
    <w:rsid w:val="002E1664"/>
    <w:rsid w:val="002E1AB9"/>
    <w:rsid w:val="002E25E0"/>
    <w:rsid w:val="002E30CB"/>
    <w:rsid w:val="002E39B0"/>
    <w:rsid w:val="002E3B70"/>
    <w:rsid w:val="002E4152"/>
    <w:rsid w:val="002E4192"/>
    <w:rsid w:val="002E44C8"/>
    <w:rsid w:val="002E4B17"/>
    <w:rsid w:val="002E502B"/>
    <w:rsid w:val="002E526A"/>
    <w:rsid w:val="002E6067"/>
    <w:rsid w:val="002E6872"/>
    <w:rsid w:val="002E6965"/>
    <w:rsid w:val="002E6AF2"/>
    <w:rsid w:val="002E7267"/>
    <w:rsid w:val="002E7578"/>
    <w:rsid w:val="002E764E"/>
    <w:rsid w:val="002E7BB4"/>
    <w:rsid w:val="002F00CC"/>
    <w:rsid w:val="002F02B7"/>
    <w:rsid w:val="002F0BDC"/>
    <w:rsid w:val="002F0C22"/>
    <w:rsid w:val="002F0D17"/>
    <w:rsid w:val="002F129F"/>
    <w:rsid w:val="002F173A"/>
    <w:rsid w:val="002F18DA"/>
    <w:rsid w:val="002F1DC9"/>
    <w:rsid w:val="002F1E6A"/>
    <w:rsid w:val="002F2070"/>
    <w:rsid w:val="002F2293"/>
    <w:rsid w:val="002F22A8"/>
    <w:rsid w:val="002F2617"/>
    <w:rsid w:val="002F271D"/>
    <w:rsid w:val="002F2B1C"/>
    <w:rsid w:val="002F2C00"/>
    <w:rsid w:val="002F397B"/>
    <w:rsid w:val="002F3B8E"/>
    <w:rsid w:val="002F3E3B"/>
    <w:rsid w:val="002F4013"/>
    <w:rsid w:val="002F447F"/>
    <w:rsid w:val="002F4780"/>
    <w:rsid w:val="002F483E"/>
    <w:rsid w:val="002F4943"/>
    <w:rsid w:val="002F49B0"/>
    <w:rsid w:val="002F4C1C"/>
    <w:rsid w:val="002F4E9A"/>
    <w:rsid w:val="002F5092"/>
    <w:rsid w:val="002F5B7E"/>
    <w:rsid w:val="002F5F00"/>
    <w:rsid w:val="002F688F"/>
    <w:rsid w:val="003009C0"/>
    <w:rsid w:val="00300B59"/>
    <w:rsid w:val="00300FB6"/>
    <w:rsid w:val="00300FF9"/>
    <w:rsid w:val="0030238A"/>
    <w:rsid w:val="003025F0"/>
    <w:rsid w:val="00303FF1"/>
    <w:rsid w:val="00304AF8"/>
    <w:rsid w:val="00304E02"/>
    <w:rsid w:val="00305523"/>
    <w:rsid w:val="003057E5"/>
    <w:rsid w:val="00305F5D"/>
    <w:rsid w:val="003065E6"/>
    <w:rsid w:val="00307856"/>
    <w:rsid w:val="00307F28"/>
    <w:rsid w:val="00310F0C"/>
    <w:rsid w:val="00311205"/>
    <w:rsid w:val="003112FC"/>
    <w:rsid w:val="00312051"/>
    <w:rsid w:val="003127C6"/>
    <w:rsid w:val="003129DF"/>
    <w:rsid w:val="00312B7F"/>
    <w:rsid w:val="00312C34"/>
    <w:rsid w:val="00313E64"/>
    <w:rsid w:val="00314112"/>
    <w:rsid w:val="003146CD"/>
    <w:rsid w:val="00314BF5"/>
    <w:rsid w:val="00314E0D"/>
    <w:rsid w:val="00315337"/>
    <w:rsid w:val="00315996"/>
    <w:rsid w:val="00315C6C"/>
    <w:rsid w:val="00315DD8"/>
    <w:rsid w:val="00316490"/>
    <w:rsid w:val="00316D45"/>
    <w:rsid w:val="003176D1"/>
    <w:rsid w:val="00317A4D"/>
    <w:rsid w:val="003205B3"/>
    <w:rsid w:val="00320741"/>
    <w:rsid w:val="00320A2D"/>
    <w:rsid w:val="00321A60"/>
    <w:rsid w:val="00321BB0"/>
    <w:rsid w:val="00321EAF"/>
    <w:rsid w:val="00322622"/>
    <w:rsid w:val="003226A3"/>
    <w:rsid w:val="00323093"/>
    <w:rsid w:val="0032344D"/>
    <w:rsid w:val="003237D7"/>
    <w:rsid w:val="003238C8"/>
    <w:rsid w:val="00323A0B"/>
    <w:rsid w:val="00324147"/>
    <w:rsid w:val="0032462A"/>
    <w:rsid w:val="00324A7D"/>
    <w:rsid w:val="00324C97"/>
    <w:rsid w:val="00324F82"/>
    <w:rsid w:val="00325DA2"/>
    <w:rsid w:val="00326ED2"/>
    <w:rsid w:val="00326F8C"/>
    <w:rsid w:val="0033089F"/>
    <w:rsid w:val="00330BAE"/>
    <w:rsid w:val="00330D6E"/>
    <w:rsid w:val="003310F0"/>
    <w:rsid w:val="00331112"/>
    <w:rsid w:val="0033163D"/>
    <w:rsid w:val="00332720"/>
    <w:rsid w:val="00332AF9"/>
    <w:rsid w:val="003331DD"/>
    <w:rsid w:val="003333C2"/>
    <w:rsid w:val="003337A6"/>
    <w:rsid w:val="00333F24"/>
    <w:rsid w:val="003346F4"/>
    <w:rsid w:val="00334868"/>
    <w:rsid w:val="00334B0A"/>
    <w:rsid w:val="00335F3F"/>
    <w:rsid w:val="00336583"/>
    <w:rsid w:val="00336E80"/>
    <w:rsid w:val="00336EA0"/>
    <w:rsid w:val="0033725A"/>
    <w:rsid w:val="003379AA"/>
    <w:rsid w:val="00337D8C"/>
    <w:rsid w:val="003404E4"/>
    <w:rsid w:val="0034113F"/>
    <w:rsid w:val="00342EDC"/>
    <w:rsid w:val="003435B6"/>
    <w:rsid w:val="00343A09"/>
    <w:rsid w:val="00343A0E"/>
    <w:rsid w:val="00343DBE"/>
    <w:rsid w:val="00343E56"/>
    <w:rsid w:val="00344346"/>
    <w:rsid w:val="00344513"/>
    <w:rsid w:val="00344C6A"/>
    <w:rsid w:val="00344D28"/>
    <w:rsid w:val="00345015"/>
    <w:rsid w:val="00345219"/>
    <w:rsid w:val="003454DD"/>
    <w:rsid w:val="0034595A"/>
    <w:rsid w:val="00345A10"/>
    <w:rsid w:val="00345EE0"/>
    <w:rsid w:val="0034621A"/>
    <w:rsid w:val="0034655B"/>
    <w:rsid w:val="003467DC"/>
    <w:rsid w:val="00346904"/>
    <w:rsid w:val="00346921"/>
    <w:rsid w:val="00346E1A"/>
    <w:rsid w:val="003472EC"/>
    <w:rsid w:val="003478DF"/>
    <w:rsid w:val="003500AD"/>
    <w:rsid w:val="00350183"/>
    <w:rsid w:val="00350247"/>
    <w:rsid w:val="003506E6"/>
    <w:rsid w:val="00350A95"/>
    <w:rsid w:val="00350B66"/>
    <w:rsid w:val="00351042"/>
    <w:rsid w:val="00351277"/>
    <w:rsid w:val="0035189B"/>
    <w:rsid w:val="00352297"/>
    <w:rsid w:val="003526F8"/>
    <w:rsid w:val="003530BA"/>
    <w:rsid w:val="0035314E"/>
    <w:rsid w:val="003533EB"/>
    <w:rsid w:val="00353E79"/>
    <w:rsid w:val="003541B0"/>
    <w:rsid w:val="0035521C"/>
    <w:rsid w:val="00356200"/>
    <w:rsid w:val="003566D9"/>
    <w:rsid w:val="00357072"/>
    <w:rsid w:val="00357373"/>
    <w:rsid w:val="003575B7"/>
    <w:rsid w:val="00357B3A"/>
    <w:rsid w:val="00357E00"/>
    <w:rsid w:val="003600AA"/>
    <w:rsid w:val="00360435"/>
    <w:rsid w:val="0036166E"/>
    <w:rsid w:val="00361CB8"/>
    <w:rsid w:val="00362642"/>
    <w:rsid w:val="00362941"/>
    <w:rsid w:val="003632C4"/>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EEF"/>
    <w:rsid w:val="00370D68"/>
    <w:rsid w:val="00371416"/>
    <w:rsid w:val="00371C34"/>
    <w:rsid w:val="00371D65"/>
    <w:rsid w:val="003720D3"/>
    <w:rsid w:val="0037279E"/>
    <w:rsid w:val="003728AE"/>
    <w:rsid w:val="00372F74"/>
    <w:rsid w:val="0037303B"/>
    <w:rsid w:val="00373AE9"/>
    <w:rsid w:val="00373B21"/>
    <w:rsid w:val="00373C5E"/>
    <w:rsid w:val="00374292"/>
    <w:rsid w:val="00374309"/>
    <w:rsid w:val="0037482A"/>
    <w:rsid w:val="00374E39"/>
    <w:rsid w:val="0037502A"/>
    <w:rsid w:val="00375444"/>
    <w:rsid w:val="00375458"/>
    <w:rsid w:val="00375545"/>
    <w:rsid w:val="00375AB4"/>
    <w:rsid w:val="00375C5C"/>
    <w:rsid w:val="00375D8F"/>
    <w:rsid w:val="003763ED"/>
    <w:rsid w:val="0037649D"/>
    <w:rsid w:val="00376BF1"/>
    <w:rsid w:val="003771DA"/>
    <w:rsid w:val="003772B2"/>
    <w:rsid w:val="003774F3"/>
    <w:rsid w:val="003779FB"/>
    <w:rsid w:val="003803E8"/>
    <w:rsid w:val="00382210"/>
    <w:rsid w:val="003835A5"/>
    <w:rsid w:val="00384748"/>
    <w:rsid w:val="00384DB9"/>
    <w:rsid w:val="00384E10"/>
    <w:rsid w:val="003851A5"/>
    <w:rsid w:val="0038548A"/>
    <w:rsid w:val="00385655"/>
    <w:rsid w:val="00385AA3"/>
    <w:rsid w:val="00385F69"/>
    <w:rsid w:val="003864A4"/>
    <w:rsid w:val="00386851"/>
    <w:rsid w:val="00386BCE"/>
    <w:rsid w:val="00386D59"/>
    <w:rsid w:val="00386D76"/>
    <w:rsid w:val="00387CDE"/>
    <w:rsid w:val="00390A50"/>
    <w:rsid w:val="00391AA0"/>
    <w:rsid w:val="0039229C"/>
    <w:rsid w:val="00393224"/>
    <w:rsid w:val="00393EA7"/>
    <w:rsid w:val="003948C7"/>
    <w:rsid w:val="00395A13"/>
    <w:rsid w:val="0039625A"/>
    <w:rsid w:val="00396A5A"/>
    <w:rsid w:val="00397219"/>
    <w:rsid w:val="00397BDC"/>
    <w:rsid w:val="00397E31"/>
    <w:rsid w:val="003A00D0"/>
    <w:rsid w:val="003A01DE"/>
    <w:rsid w:val="003A093C"/>
    <w:rsid w:val="003A0A16"/>
    <w:rsid w:val="003A10FC"/>
    <w:rsid w:val="003A185B"/>
    <w:rsid w:val="003A18C4"/>
    <w:rsid w:val="003A18CF"/>
    <w:rsid w:val="003A1CF3"/>
    <w:rsid w:val="003A27E2"/>
    <w:rsid w:val="003A2F00"/>
    <w:rsid w:val="003A3046"/>
    <w:rsid w:val="003A33E6"/>
    <w:rsid w:val="003A4B4E"/>
    <w:rsid w:val="003A6813"/>
    <w:rsid w:val="003A7000"/>
    <w:rsid w:val="003A72E2"/>
    <w:rsid w:val="003A7619"/>
    <w:rsid w:val="003B16BA"/>
    <w:rsid w:val="003B18DF"/>
    <w:rsid w:val="003B2589"/>
    <w:rsid w:val="003B2A31"/>
    <w:rsid w:val="003B3D0B"/>
    <w:rsid w:val="003B4821"/>
    <w:rsid w:val="003B4834"/>
    <w:rsid w:val="003B4C4D"/>
    <w:rsid w:val="003B58A0"/>
    <w:rsid w:val="003B5C1E"/>
    <w:rsid w:val="003B66D8"/>
    <w:rsid w:val="003B6A46"/>
    <w:rsid w:val="003B75B6"/>
    <w:rsid w:val="003B7993"/>
    <w:rsid w:val="003B7D76"/>
    <w:rsid w:val="003C0608"/>
    <w:rsid w:val="003C1B83"/>
    <w:rsid w:val="003C1BEB"/>
    <w:rsid w:val="003C2117"/>
    <w:rsid w:val="003C240B"/>
    <w:rsid w:val="003C3743"/>
    <w:rsid w:val="003C37DD"/>
    <w:rsid w:val="003C3AA1"/>
    <w:rsid w:val="003C3B7C"/>
    <w:rsid w:val="003C4221"/>
    <w:rsid w:val="003C4BCC"/>
    <w:rsid w:val="003C4D5C"/>
    <w:rsid w:val="003C518B"/>
    <w:rsid w:val="003C5468"/>
    <w:rsid w:val="003C5558"/>
    <w:rsid w:val="003C55DF"/>
    <w:rsid w:val="003C566E"/>
    <w:rsid w:val="003C568F"/>
    <w:rsid w:val="003C58B8"/>
    <w:rsid w:val="003C59B3"/>
    <w:rsid w:val="003C5E0B"/>
    <w:rsid w:val="003C6690"/>
    <w:rsid w:val="003C71D9"/>
    <w:rsid w:val="003C752F"/>
    <w:rsid w:val="003C769E"/>
    <w:rsid w:val="003C77D9"/>
    <w:rsid w:val="003C7BCA"/>
    <w:rsid w:val="003D040A"/>
    <w:rsid w:val="003D0597"/>
    <w:rsid w:val="003D0681"/>
    <w:rsid w:val="003D27EB"/>
    <w:rsid w:val="003D2826"/>
    <w:rsid w:val="003D2F51"/>
    <w:rsid w:val="003D3130"/>
    <w:rsid w:val="003D3C9B"/>
    <w:rsid w:val="003D42D3"/>
    <w:rsid w:val="003D47AC"/>
    <w:rsid w:val="003D4AEA"/>
    <w:rsid w:val="003D4CFE"/>
    <w:rsid w:val="003D4D99"/>
    <w:rsid w:val="003D4F1A"/>
    <w:rsid w:val="003D56F2"/>
    <w:rsid w:val="003D5C21"/>
    <w:rsid w:val="003D690C"/>
    <w:rsid w:val="003D6921"/>
    <w:rsid w:val="003D6ACE"/>
    <w:rsid w:val="003D6DA9"/>
    <w:rsid w:val="003D6FF4"/>
    <w:rsid w:val="003D772D"/>
    <w:rsid w:val="003D7A86"/>
    <w:rsid w:val="003D7AD3"/>
    <w:rsid w:val="003E0994"/>
    <w:rsid w:val="003E1692"/>
    <w:rsid w:val="003E1809"/>
    <w:rsid w:val="003E216F"/>
    <w:rsid w:val="003E2ED9"/>
    <w:rsid w:val="003E3319"/>
    <w:rsid w:val="003E354C"/>
    <w:rsid w:val="003E3A9F"/>
    <w:rsid w:val="003E3ADA"/>
    <w:rsid w:val="003E411F"/>
    <w:rsid w:val="003E44F5"/>
    <w:rsid w:val="003E45CB"/>
    <w:rsid w:val="003E483F"/>
    <w:rsid w:val="003E488B"/>
    <w:rsid w:val="003E51CA"/>
    <w:rsid w:val="003E589D"/>
    <w:rsid w:val="003E5E0E"/>
    <w:rsid w:val="003E6048"/>
    <w:rsid w:val="003E687C"/>
    <w:rsid w:val="003E70AE"/>
    <w:rsid w:val="003E7AB6"/>
    <w:rsid w:val="003E7F07"/>
    <w:rsid w:val="003F0225"/>
    <w:rsid w:val="003F13B9"/>
    <w:rsid w:val="003F1803"/>
    <w:rsid w:val="003F34BA"/>
    <w:rsid w:val="003F3D96"/>
    <w:rsid w:val="003F44F7"/>
    <w:rsid w:val="003F501F"/>
    <w:rsid w:val="003F51E3"/>
    <w:rsid w:val="003F5813"/>
    <w:rsid w:val="003F5895"/>
    <w:rsid w:val="003F60CA"/>
    <w:rsid w:val="003F625D"/>
    <w:rsid w:val="003F680B"/>
    <w:rsid w:val="003F6B9A"/>
    <w:rsid w:val="003F7589"/>
    <w:rsid w:val="003F775B"/>
    <w:rsid w:val="003F78F2"/>
    <w:rsid w:val="004004A0"/>
    <w:rsid w:val="00400A2F"/>
    <w:rsid w:val="00400C31"/>
    <w:rsid w:val="00401D88"/>
    <w:rsid w:val="004026DD"/>
    <w:rsid w:val="004028AB"/>
    <w:rsid w:val="00402BDA"/>
    <w:rsid w:val="004031BE"/>
    <w:rsid w:val="00403341"/>
    <w:rsid w:val="00403937"/>
    <w:rsid w:val="004043E8"/>
    <w:rsid w:val="00404BAA"/>
    <w:rsid w:val="00404FE8"/>
    <w:rsid w:val="0040543F"/>
    <w:rsid w:val="0040549E"/>
    <w:rsid w:val="004055A2"/>
    <w:rsid w:val="00406A5A"/>
    <w:rsid w:val="00406FEE"/>
    <w:rsid w:val="0040717C"/>
    <w:rsid w:val="0040792A"/>
    <w:rsid w:val="00407E1C"/>
    <w:rsid w:val="0041031B"/>
    <w:rsid w:val="00410806"/>
    <w:rsid w:val="00410B15"/>
    <w:rsid w:val="00410BBC"/>
    <w:rsid w:val="004110B0"/>
    <w:rsid w:val="004112B5"/>
    <w:rsid w:val="00411A66"/>
    <w:rsid w:val="00411D44"/>
    <w:rsid w:val="00412428"/>
    <w:rsid w:val="0041267E"/>
    <w:rsid w:val="00412CEB"/>
    <w:rsid w:val="0041309F"/>
    <w:rsid w:val="004133EB"/>
    <w:rsid w:val="00413B67"/>
    <w:rsid w:val="004145E2"/>
    <w:rsid w:val="00414614"/>
    <w:rsid w:val="00415390"/>
    <w:rsid w:val="00415C71"/>
    <w:rsid w:val="00417141"/>
    <w:rsid w:val="0041730F"/>
    <w:rsid w:val="00417513"/>
    <w:rsid w:val="0041756F"/>
    <w:rsid w:val="004205BE"/>
    <w:rsid w:val="004213DE"/>
    <w:rsid w:val="0042210F"/>
    <w:rsid w:val="004222CB"/>
    <w:rsid w:val="00422879"/>
    <w:rsid w:val="00422AAE"/>
    <w:rsid w:val="00422C7C"/>
    <w:rsid w:val="00423D29"/>
    <w:rsid w:val="00423F65"/>
    <w:rsid w:val="00424051"/>
    <w:rsid w:val="00424983"/>
    <w:rsid w:val="00424BA7"/>
    <w:rsid w:val="00424D3B"/>
    <w:rsid w:val="00425434"/>
    <w:rsid w:val="004254E1"/>
    <w:rsid w:val="0042598D"/>
    <w:rsid w:val="00425C00"/>
    <w:rsid w:val="00425C8C"/>
    <w:rsid w:val="004262DE"/>
    <w:rsid w:val="004265AB"/>
    <w:rsid w:val="004266C6"/>
    <w:rsid w:val="00426D8C"/>
    <w:rsid w:val="00426F25"/>
    <w:rsid w:val="004273C9"/>
    <w:rsid w:val="00427863"/>
    <w:rsid w:val="00430532"/>
    <w:rsid w:val="00430E01"/>
    <w:rsid w:val="00430FB6"/>
    <w:rsid w:val="00431833"/>
    <w:rsid w:val="00431957"/>
    <w:rsid w:val="004319A1"/>
    <w:rsid w:val="00431FBE"/>
    <w:rsid w:val="00432758"/>
    <w:rsid w:val="00432884"/>
    <w:rsid w:val="004328B2"/>
    <w:rsid w:val="00432C06"/>
    <w:rsid w:val="00433B96"/>
    <w:rsid w:val="00433E0F"/>
    <w:rsid w:val="00433E44"/>
    <w:rsid w:val="00434079"/>
    <w:rsid w:val="0043488C"/>
    <w:rsid w:val="00434C02"/>
    <w:rsid w:val="00435F37"/>
    <w:rsid w:val="00436EEF"/>
    <w:rsid w:val="004374F9"/>
    <w:rsid w:val="00437684"/>
    <w:rsid w:val="00440075"/>
    <w:rsid w:val="0044061C"/>
    <w:rsid w:val="00440F69"/>
    <w:rsid w:val="004414A2"/>
    <w:rsid w:val="00442163"/>
    <w:rsid w:val="00443471"/>
    <w:rsid w:val="0044360A"/>
    <w:rsid w:val="00443F9B"/>
    <w:rsid w:val="00444133"/>
    <w:rsid w:val="004441DF"/>
    <w:rsid w:val="00444A21"/>
    <w:rsid w:val="00444E73"/>
    <w:rsid w:val="004452A2"/>
    <w:rsid w:val="00445345"/>
    <w:rsid w:val="00446792"/>
    <w:rsid w:val="00446DB2"/>
    <w:rsid w:val="004473FA"/>
    <w:rsid w:val="0044745E"/>
    <w:rsid w:val="0044754D"/>
    <w:rsid w:val="0044772C"/>
    <w:rsid w:val="00447B88"/>
    <w:rsid w:val="00447CBE"/>
    <w:rsid w:val="00450130"/>
    <w:rsid w:val="004508B4"/>
    <w:rsid w:val="00450C61"/>
    <w:rsid w:val="00450DED"/>
    <w:rsid w:val="0045128A"/>
    <w:rsid w:val="0045170B"/>
    <w:rsid w:val="0045238A"/>
    <w:rsid w:val="00454B89"/>
    <w:rsid w:val="004552FA"/>
    <w:rsid w:val="004555DA"/>
    <w:rsid w:val="00455755"/>
    <w:rsid w:val="004559EF"/>
    <w:rsid w:val="00455D2B"/>
    <w:rsid w:val="00455F11"/>
    <w:rsid w:val="004565AE"/>
    <w:rsid w:val="00456D80"/>
    <w:rsid w:val="00456E54"/>
    <w:rsid w:val="00457088"/>
    <w:rsid w:val="00457226"/>
    <w:rsid w:val="00457517"/>
    <w:rsid w:val="00457D99"/>
    <w:rsid w:val="004601E9"/>
    <w:rsid w:val="00460495"/>
    <w:rsid w:val="0046077A"/>
    <w:rsid w:val="00460A57"/>
    <w:rsid w:val="00461303"/>
    <w:rsid w:val="00461423"/>
    <w:rsid w:val="004621E4"/>
    <w:rsid w:val="00462231"/>
    <w:rsid w:val="00462D0D"/>
    <w:rsid w:val="00463720"/>
    <w:rsid w:val="004644C2"/>
    <w:rsid w:val="00465159"/>
    <w:rsid w:val="00465464"/>
    <w:rsid w:val="00465A0A"/>
    <w:rsid w:val="00470E05"/>
    <w:rsid w:val="00471FF0"/>
    <w:rsid w:val="00472340"/>
    <w:rsid w:val="0047293C"/>
    <w:rsid w:val="00473925"/>
    <w:rsid w:val="0047392D"/>
    <w:rsid w:val="00474B8A"/>
    <w:rsid w:val="00474FF2"/>
    <w:rsid w:val="0047568A"/>
    <w:rsid w:val="00475A5E"/>
    <w:rsid w:val="00475F1A"/>
    <w:rsid w:val="004762DB"/>
    <w:rsid w:val="0047650A"/>
    <w:rsid w:val="00477164"/>
    <w:rsid w:val="00477511"/>
    <w:rsid w:val="00477CB5"/>
    <w:rsid w:val="00480F7F"/>
    <w:rsid w:val="00482AC8"/>
    <w:rsid w:val="00482B3E"/>
    <w:rsid w:val="0048311F"/>
    <w:rsid w:val="004843BB"/>
    <w:rsid w:val="004843FE"/>
    <w:rsid w:val="00484AFC"/>
    <w:rsid w:val="0048502B"/>
    <w:rsid w:val="00485F24"/>
    <w:rsid w:val="004861D2"/>
    <w:rsid w:val="00486784"/>
    <w:rsid w:val="00486913"/>
    <w:rsid w:val="00486C85"/>
    <w:rsid w:val="00486F2A"/>
    <w:rsid w:val="00487761"/>
    <w:rsid w:val="00487B36"/>
    <w:rsid w:val="00487C0E"/>
    <w:rsid w:val="00490B15"/>
    <w:rsid w:val="00492B6F"/>
    <w:rsid w:val="0049347A"/>
    <w:rsid w:val="00493901"/>
    <w:rsid w:val="00493A80"/>
    <w:rsid w:val="00493E3C"/>
    <w:rsid w:val="004940E3"/>
    <w:rsid w:val="004943F8"/>
    <w:rsid w:val="004949A7"/>
    <w:rsid w:val="004949F9"/>
    <w:rsid w:val="004952F8"/>
    <w:rsid w:val="00495992"/>
    <w:rsid w:val="00495C18"/>
    <w:rsid w:val="004960F8"/>
    <w:rsid w:val="00496B6D"/>
    <w:rsid w:val="004971AF"/>
    <w:rsid w:val="00497DD3"/>
    <w:rsid w:val="00497EFB"/>
    <w:rsid w:val="004A01BA"/>
    <w:rsid w:val="004A0856"/>
    <w:rsid w:val="004A11E9"/>
    <w:rsid w:val="004A167D"/>
    <w:rsid w:val="004A1C44"/>
    <w:rsid w:val="004A1FE4"/>
    <w:rsid w:val="004A35CB"/>
    <w:rsid w:val="004A3CE3"/>
    <w:rsid w:val="004A3CF0"/>
    <w:rsid w:val="004A4611"/>
    <w:rsid w:val="004A51FC"/>
    <w:rsid w:val="004A5733"/>
    <w:rsid w:val="004A58F4"/>
    <w:rsid w:val="004A5BC8"/>
    <w:rsid w:val="004A62AE"/>
    <w:rsid w:val="004A6411"/>
    <w:rsid w:val="004A732D"/>
    <w:rsid w:val="004B0BCF"/>
    <w:rsid w:val="004B1051"/>
    <w:rsid w:val="004B1798"/>
    <w:rsid w:val="004B1989"/>
    <w:rsid w:val="004B1FD3"/>
    <w:rsid w:val="004B200B"/>
    <w:rsid w:val="004B22E4"/>
    <w:rsid w:val="004B2EA4"/>
    <w:rsid w:val="004B3F3C"/>
    <w:rsid w:val="004B414D"/>
    <w:rsid w:val="004B4C3F"/>
    <w:rsid w:val="004B4F63"/>
    <w:rsid w:val="004B54BF"/>
    <w:rsid w:val="004B581F"/>
    <w:rsid w:val="004B69F9"/>
    <w:rsid w:val="004B7156"/>
    <w:rsid w:val="004C0817"/>
    <w:rsid w:val="004C0F12"/>
    <w:rsid w:val="004C1BAA"/>
    <w:rsid w:val="004C2A4B"/>
    <w:rsid w:val="004C2AFD"/>
    <w:rsid w:val="004C3AD5"/>
    <w:rsid w:val="004C3BB4"/>
    <w:rsid w:val="004C4FDB"/>
    <w:rsid w:val="004C55B9"/>
    <w:rsid w:val="004C56D6"/>
    <w:rsid w:val="004C58BC"/>
    <w:rsid w:val="004C5EB1"/>
    <w:rsid w:val="004C6156"/>
    <w:rsid w:val="004C689A"/>
    <w:rsid w:val="004C79CB"/>
    <w:rsid w:val="004C7F96"/>
    <w:rsid w:val="004C7FEA"/>
    <w:rsid w:val="004D03F8"/>
    <w:rsid w:val="004D0835"/>
    <w:rsid w:val="004D0929"/>
    <w:rsid w:val="004D0EC6"/>
    <w:rsid w:val="004D1015"/>
    <w:rsid w:val="004D2B97"/>
    <w:rsid w:val="004D2F08"/>
    <w:rsid w:val="004D37D9"/>
    <w:rsid w:val="004D3B81"/>
    <w:rsid w:val="004D3BFC"/>
    <w:rsid w:val="004D3F40"/>
    <w:rsid w:val="004D5291"/>
    <w:rsid w:val="004D5E6A"/>
    <w:rsid w:val="004D5F36"/>
    <w:rsid w:val="004D6D3F"/>
    <w:rsid w:val="004D710D"/>
    <w:rsid w:val="004E067C"/>
    <w:rsid w:val="004E0D13"/>
    <w:rsid w:val="004E149A"/>
    <w:rsid w:val="004E188C"/>
    <w:rsid w:val="004E1998"/>
    <w:rsid w:val="004E1D11"/>
    <w:rsid w:val="004E223C"/>
    <w:rsid w:val="004E28C9"/>
    <w:rsid w:val="004E354B"/>
    <w:rsid w:val="004E37B3"/>
    <w:rsid w:val="004E3954"/>
    <w:rsid w:val="004E3A08"/>
    <w:rsid w:val="004E418C"/>
    <w:rsid w:val="004E41F9"/>
    <w:rsid w:val="004E5077"/>
    <w:rsid w:val="004E5F0F"/>
    <w:rsid w:val="004E62EA"/>
    <w:rsid w:val="004E6764"/>
    <w:rsid w:val="004E6E54"/>
    <w:rsid w:val="004E6EB1"/>
    <w:rsid w:val="004E7404"/>
    <w:rsid w:val="004E7618"/>
    <w:rsid w:val="004E7C05"/>
    <w:rsid w:val="004E7D8C"/>
    <w:rsid w:val="004F02D5"/>
    <w:rsid w:val="004F03EF"/>
    <w:rsid w:val="004F05A8"/>
    <w:rsid w:val="004F0D10"/>
    <w:rsid w:val="004F0D25"/>
    <w:rsid w:val="004F1232"/>
    <w:rsid w:val="004F18B0"/>
    <w:rsid w:val="004F1DCA"/>
    <w:rsid w:val="004F1F7F"/>
    <w:rsid w:val="004F2093"/>
    <w:rsid w:val="004F2DED"/>
    <w:rsid w:val="004F2EC5"/>
    <w:rsid w:val="004F2FD4"/>
    <w:rsid w:val="004F35DF"/>
    <w:rsid w:val="004F41B6"/>
    <w:rsid w:val="004F422B"/>
    <w:rsid w:val="004F42B4"/>
    <w:rsid w:val="004F4E53"/>
    <w:rsid w:val="004F51A8"/>
    <w:rsid w:val="004F5B0B"/>
    <w:rsid w:val="004F76AF"/>
    <w:rsid w:val="004F7B9E"/>
    <w:rsid w:val="0050007E"/>
    <w:rsid w:val="0050064D"/>
    <w:rsid w:val="00502503"/>
    <w:rsid w:val="00502A50"/>
    <w:rsid w:val="0050320B"/>
    <w:rsid w:val="005037D3"/>
    <w:rsid w:val="0050402B"/>
    <w:rsid w:val="00504DE7"/>
    <w:rsid w:val="0050512A"/>
    <w:rsid w:val="00505EE8"/>
    <w:rsid w:val="00506628"/>
    <w:rsid w:val="0050667E"/>
    <w:rsid w:val="0050686C"/>
    <w:rsid w:val="00507936"/>
    <w:rsid w:val="0051034E"/>
    <w:rsid w:val="00511052"/>
    <w:rsid w:val="00512398"/>
    <w:rsid w:val="00512761"/>
    <w:rsid w:val="00512F79"/>
    <w:rsid w:val="005133F0"/>
    <w:rsid w:val="00513DDE"/>
    <w:rsid w:val="00513EEF"/>
    <w:rsid w:val="0051417A"/>
    <w:rsid w:val="0051498D"/>
    <w:rsid w:val="00514B6B"/>
    <w:rsid w:val="005157A3"/>
    <w:rsid w:val="00515CF0"/>
    <w:rsid w:val="00516058"/>
    <w:rsid w:val="00516CEC"/>
    <w:rsid w:val="005176DA"/>
    <w:rsid w:val="00517C4E"/>
    <w:rsid w:val="0052013A"/>
    <w:rsid w:val="005211D1"/>
    <w:rsid w:val="00521285"/>
    <w:rsid w:val="00521974"/>
    <w:rsid w:val="00521BB2"/>
    <w:rsid w:val="005226E7"/>
    <w:rsid w:val="00522C35"/>
    <w:rsid w:val="005237BF"/>
    <w:rsid w:val="00523872"/>
    <w:rsid w:val="00523B79"/>
    <w:rsid w:val="00524222"/>
    <w:rsid w:val="0052426B"/>
    <w:rsid w:val="005251AF"/>
    <w:rsid w:val="00525625"/>
    <w:rsid w:val="0052565F"/>
    <w:rsid w:val="005257FA"/>
    <w:rsid w:val="00525A21"/>
    <w:rsid w:val="00525FD8"/>
    <w:rsid w:val="00526066"/>
    <w:rsid w:val="0052676F"/>
    <w:rsid w:val="00527C5E"/>
    <w:rsid w:val="0053036E"/>
    <w:rsid w:val="00530636"/>
    <w:rsid w:val="00531097"/>
    <w:rsid w:val="005312C4"/>
    <w:rsid w:val="00531B61"/>
    <w:rsid w:val="00531D11"/>
    <w:rsid w:val="005321C7"/>
    <w:rsid w:val="00533173"/>
    <w:rsid w:val="00533B29"/>
    <w:rsid w:val="00533EE3"/>
    <w:rsid w:val="00533F51"/>
    <w:rsid w:val="005340A8"/>
    <w:rsid w:val="00534681"/>
    <w:rsid w:val="00534C70"/>
    <w:rsid w:val="00534F0A"/>
    <w:rsid w:val="0053507E"/>
    <w:rsid w:val="00535644"/>
    <w:rsid w:val="00535724"/>
    <w:rsid w:val="00536119"/>
    <w:rsid w:val="005366B7"/>
    <w:rsid w:val="005366C2"/>
    <w:rsid w:val="00536A19"/>
    <w:rsid w:val="00537268"/>
    <w:rsid w:val="0053737F"/>
    <w:rsid w:val="0053741D"/>
    <w:rsid w:val="00537A7E"/>
    <w:rsid w:val="00540E7A"/>
    <w:rsid w:val="005418CB"/>
    <w:rsid w:val="0054225C"/>
    <w:rsid w:val="005424B9"/>
    <w:rsid w:val="00542A53"/>
    <w:rsid w:val="00542A94"/>
    <w:rsid w:val="00542C1F"/>
    <w:rsid w:val="00542FEA"/>
    <w:rsid w:val="0054480E"/>
    <w:rsid w:val="005458B0"/>
    <w:rsid w:val="00545DEA"/>
    <w:rsid w:val="00546396"/>
    <w:rsid w:val="00546581"/>
    <w:rsid w:val="00546D99"/>
    <w:rsid w:val="00546E61"/>
    <w:rsid w:val="00547020"/>
    <w:rsid w:val="00547816"/>
    <w:rsid w:val="005502BC"/>
    <w:rsid w:val="00550A58"/>
    <w:rsid w:val="00550B33"/>
    <w:rsid w:val="00551800"/>
    <w:rsid w:val="00551C5F"/>
    <w:rsid w:val="005527B1"/>
    <w:rsid w:val="00552E7C"/>
    <w:rsid w:val="00552ED2"/>
    <w:rsid w:val="00552FC0"/>
    <w:rsid w:val="00553114"/>
    <w:rsid w:val="00553C9B"/>
    <w:rsid w:val="00554D44"/>
    <w:rsid w:val="00555B2B"/>
    <w:rsid w:val="00555DA2"/>
    <w:rsid w:val="00556D9D"/>
    <w:rsid w:val="005575B6"/>
    <w:rsid w:val="00557E6B"/>
    <w:rsid w:val="00557EFC"/>
    <w:rsid w:val="005606EB"/>
    <w:rsid w:val="005612E0"/>
    <w:rsid w:val="0056147D"/>
    <w:rsid w:val="00561D8D"/>
    <w:rsid w:val="0056231A"/>
    <w:rsid w:val="00562F76"/>
    <w:rsid w:val="0056319F"/>
    <w:rsid w:val="00563753"/>
    <w:rsid w:val="005637ED"/>
    <w:rsid w:val="00563B31"/>
    <w:rsid w:val="00563F3E"/>
    <w:rsid w:val="00564588"/>
    <w:rsid w:val="00564597"/>
    <w:rsid w:val="005658E3"/>
    <w:rsid w:val="00565C2C"/>
    <w:rsid w:val="005665D3"/>
    <w:rsid w:val="00566E11"/>
    <w:rsid w:val="0056770F"/>
    <w:rsid w:val="00567C32"/>
    <w:rsid w:val="00570070"/>
    <w:rsid w:val="00570652"/>
    <w:rsid w:val="00570777"/>
    <w:rsid w:val="00571AF9"/>
    <w:rsid w:val="00571B74"/>
    <w:rsid w:val="00573059"/>
    <w:rsid w:val="005734DD"/>
    <w:rsid w:val="005735D8"/>
    <w:rsid w:val="005740D6"/>
    <w:rsid w:val="0057433C"/>
    <w:rsid w:val="00574437"/>
    <w:rsid w:val="0057499B"/>
    <w:rsid w:val="00574BD6"/>
    <w:rsid w:val="00574C73"/>
    <w:rsid w:val="00576CC0"/>
    <w:rsid w:val="00576F1A"/>
    <w:rsid w:val="00576F3F"/>
    <w:rsid w:val="00577B9F"/>
    <w:rsid w:val="005809AD"/>
    <w:rsid w:val="00580EFF"/>
    <w:rsid w:val="00581691"/>
    <w:rsid w:val="00582553"/>
    <w:rsid w:val="00582AFE"/>
    <w:rsid w:val="005854B1"/>
    <w:rsid w:val="00585676"/>
    <w:rsid w:val="0058596F"/>
    <w:rsid w:val="00585B9D"/>
    <w:rsid w:val="005868C4"/>
    <w:rsid w:val="00586E1E"/>
    <w:rsid w:val="00586F8E"/>
    <w:rsid w:val="00587317"/>
    <w:rsid w:val="005875DB"/>
    <w:rsid w:val="00591188"/>
    <w:rsid w:val="00591BF6"/>
    <w:rsid w:val="005924CA"/>
    <w:rsid w:val="00592EFF"/>
    <w:rsid w:val="005935EC"/>
    <w:rsid w:val="005939BC"/>
    <w:rsid w:val="005940A0"/>
    <w:rsid w:val="00594485"/>
    <w:rsid w:val="00594A6E"/>
    <w:rsid w:val="00594D06"/>
    <w:rsid w:val="00595399"/>
    <w:rsid w:val="0059571C"/>
    <w:rsid w:val="00595F85"/>
    <w:rsid w:val="00596A37"/>
    <w:rsid w:val="005972E9"/>
    <w:rsid w:val="00597BC6"/>
    <w:rsid w:val="005A066D"/>
    <w:rsid w:val="005A07D5"/>
    <w:rsid w:val="005A0CA4"/>
    <w:rsid w:val="005A0FF0"/>
    <w:rsid w:val="005A16E1"/>
    <w:rsid w:val="005A20D8"/>
    <w:rsid w:val="005A2854"/>
    <w:rsid w:val="005A3C63"/>
    <w:rsid w:val="005A3D01"/>
    <w:rsid w:val="005A3E28"/>
    <w:rsid w:val="005A43CF"/>
    <w:rsid w:val="005A4434"/>
    <w:rsid w:val="005A470B"/>
    <w:rsid w:val="005A511F"/>
    <w:rsid w:val="005A6444"/>
    <w:rsid w:val="005A6507"/>
    <w:rsid w:val="005A68B5"/>
    <w:rsid w:val="005A6A30"/>
    <w:rsid w:val="005A6AA4"/>
    <w:rsid w:val="005A6FA4"/>
    <w:rsid w:val="005A7084"/>
    <w:rsid w:val="005A7746"/>
    <w:rsid w:val="005A7CAD"/>
    <w:rsid w:val="005B04B9"/>
    <w:rsid w:val="005B0C84"/>
    <w:rsid w:val="005B0E94"/>
    <w:rsid w:val="005B213A"/>
    <w:rsid w:val="005B31C3"/>
    <w:rsid w:val="005B3C1A"/>
    <w:rsid w:val="005B3F0E"/>
    <w:rsid w:val="005B4257"/>
    <w:rsid w:val="005B44BC"/>
    <w:rsid w:val="005B47B0"/>
    <w:rsid w:val="005B4BF1"/>
    <w:rsid w:val="005B4C73"/>
    <w:rsid w:val="005B4E28"/>
    <w:rsid w:val="005B54F7"/>
    <w:rsid w:val="005B6D7D"/>
    <w:rsid w:val="005B6F12"/>
    <w:rsid w:val="005B72A2"/>
    <w:rsid w:val="005B7AD9"/>
    <w:rsid w:val="005C043F"/>
    <w:rsid w:val="005C05B8"/>
    <w:rsid w:val="005C095F"/>
    <w:rsid w:val="005C0D84"/>
    <w:rsid w:val="005C0FA4"/>
    <w:rsid w:val="005C16A4"/>
    <w:rsid w:val="005C229B"/>
    <w:rsid w:val="005C296F"/>
    <w:rsid w:val="005C2D3A"/>
    <w:rsid w:val="005C2E93"/>
    <w:rsid w:val="005C38DF"/>
    <w:rsid w:val="005C3C0B"/>
    <w:rsid w:val="005C4680"/>
    <w:rsid w:val="005C4819"/>
    <w:rsid w:val="005C590F"/>
    <w:rsid w:val="005C5A7E"/>
    <w:rsid w:val="005C60CD"/>
    <w:rsid w:val="005C623F"/>
    <w:rsid w:val="005D0380"/>
    <w:rsid w:val="005D078D"/>
    <w:rsid w:val="005D0840"/>
    <w:rsid w:val="005D0B56"/>
    <w:rsid w:val="005D0DC6"/>
    <w:rsid w:val="005D1043"/>
    <w:rsid w:val="005D1082"/>
    <w:rsid w:val="005D28F6"/>
    <w:rsid w:val="005D3E9C"/>
    <w:rsid w:val="005D429D"/>
    <w:rsid w:val="005D4B4E"/>
    <w:rsid w:val="005D51EF"/>
    <w:rsid w:val="005D6141"/>
    <w:rsid w:val="005D733D"/>
    <w:rsid w:val="005D7D41"/>
    <w:rsid w:val="005E01ED"/>
    <w:rsid w:val="005E0294"/>
    <w:rsid w:val="005E03AA"/>
    <w:rsid w:val="005E049C"/>
    <w:rsid w:val="005E16C7"/>
    <w:rsid w:val="005E1E52"/>
    <w:rsid w:val="005E2345"/>
    <w:rsid w:val="005E2B0A"/>
    <w:rsid w:val="005E2C0D"/>
    <w:rsid w:val="005E32A7"/>
    <w:rsid w:val="005E3756"/>
    <w:rsid w:val="005E3DA1"/>
    <w:rsid w:val="005E44E3"/>
    <w:rsid w:val="005E4B00"/>
    <w:rsid w:val="005E4DB0"/>
    <w:rsid w:val="005E5824"/>
    <w:rsid w:val="005E600B"/>
    <w:rsid w:val="005E6277"/>
    <w:rsid w:val="005E644D"/>
    <w:rsid w:val="005E6525"/>
    <w:rsid w:val="005E656A"/>
    <w:rsid w:val="005E6931"/>
    <w:rsid w:val="005E6F8A"/>
    <w:rsid w:val="005E7040"/>
    <w:rsid w:val="005E7E4B"/>
    <w:rsid w:val="005F07F1"/>
    <w:rsid w:val="005F0CE2"/>
    <w:rsid w:val="005F16CF"/>
    <w:rsid w:val="005F1BFF"/>
    <w:rsid w:val="005F1D37"/>
    <w:rsid w:val="005F2017"/>
    <w:rsid w:val="005F2922"/>
    <w:rsid w:val="005F3017"/>
    <w:rsid w:val="005F392C"/>
    <w:rsid w:val="005F39D0"/>
    <w:rsid w:val="005F3EC2"/>
    <w:rsid w:val="005F4347"/>
    <w:rsid w:val="005F4852"/>
    <w:rsid w:val="005F4ECE"/>
    <w:rsid w:val="005F6653"/>
    <w:rsid w:val="005F683E"/>
    <w:rsid w:val="005F6CC8"/>
    <w:rsid w:val="005F703F"/>
    <w:rsid w:val="005F75B1"/>
    <w:rsid w:val="005F7608"/>
    <w:rsid w:val="005F7966"/>
    <w:rsid w:val="006001AC"/>
    <w:rsid w:val="006002D5"/>
    <w:rsid w:val="00600A6A"/>
    <w:rsid w:val="006015D8"/>
    <w:rsid w:val="0060193D"/>
    <w:rsid w:val="00602222"/>
    <w:rsid w:val="00602BA7"/>
    <w:rsid w:val="00603177"/>
    <w:rsid w:val="00605206"/>
    <w:rsid w:val="006062F6"/>
    <w:rsid w:val="00606B46"/>
    <w:rsid w:val="0060772D"/>
    <w:rsid w:val="006078DD"/>
    <w:rsid w:val="006101DE"/>
    <w:rsid w:val="00610FCF"/>
    <w:rsid w:val="006116FF"/>
    <w:rsid w:val="00611966"/>
    <w:rsid w:val="0061235A"/>
    <w:rsid w:val="0061235C"/>
    <w:rsid w:val="00612E7A"/>
    <w:rsid w:val="006153FE"/>
    <w:rsid w:val="00615AD8"/>
    <w:rsid w:val="00616B08"/>
    <w:rsid w:val="00616DC0"/>
    <w:rsid w:val="00617049"/>
    <w:rsid w:val="0061716A"/>
    <w:rsid w:val="00617FD2"/>
    <w:rsid w:val="00620455"/>
    <w:rsid w:val="0062051B"/>
    <w:rsid w:val="00620737"/>
    <w:rsid w:val="006215C3"/>
    <w:rsid w:val="00622124"/>
    <w:rsid w:val="00622F0D"/>
    <w:rsid w:val="00623C50"/>
    <w:rsid w:val="006246F4"/>
    <w:rsid w:val="00624C69"/>
    <w:rsid w:val="006251A4"/>
    <w:rsid w:val="00626048"/>
    <w:rsid w:val="00626CC6"/>
    <w:rsid w:val="00627AA4"/>
    <w:rsid w:val="00627E30"/>
    <w:rsid w:val="00630079"/>
    <w:rsid w:val="006303A2"/>
    <w:rsid w:val="00630485"/>
    <w:rsid w:val="00631353"/>
    <w:rsid w:val="0063140A"/>
    <w:rsid w:val="00631B59"/>
    <w:rsid w:val="00631F43"/>
    <w:rsid w:val="0063245F"/>
    <w:rsid w:val="00632ADC"/>
    <w:rsid w:val="00632AF2"/>
    <w:rsid w:val="00632BD2"/>
    <w:rsid w:val="00632C44"/>
    <w:rsid w:val="00632DC3"/>
    <w:rsid w:val="00633166"/>
    <w:rsid w:val="00633436"/>
    <w:rsid w:val="006339F9"/>
    <w:rsid w:val="00633C15"/>
    <w:rsid w:val="00633E36"/>
    <w:rsid w:val="006340EC"/>
    <w:rsid w:val="006354DE"/>
    <w:rsid w:val="0063552B"/>
    <w:rsid w:val="00636809"/>
    <w:rsid w:val="00636977"/>
    <w:rsid w:val="006376DB"/>
    <w:rsid w:val="006402B3"/>
    <w:rsid w:val="00640486"/>
    <w:rsid w:val="006405B2"/>
    <w:rsid w:val="006408EF"/>
    <w:rsid w:val="00640C0C"/>
    <w:rsid w:val="00640E19"/>
    <w:rsid w:val="00640FE9"/>
    <w:rsid w:val="00641FD4"/>
    <w:rsid w:val="00642C5C"/>
    <w:rsid w:val="00643AEA"/>
    <w:rsid w:val="00643C0E"/>
    <w:rsid w:val="00643C29"/>
    <w:rsid w:val="00644185"/>
    <w:rsid w:val="006441D4"/>
    <w:rsid w:val="006442F1"/>
    <w:rsid w:val="00646C16"/>
    <w:rsid w:val="00646F66"/>
    <w:rsid w:val="006475FC"/>
    <w:rsid w:val="00647B4D"/>
    <w:rsid w:val="00650129"/>
    <w:rsid w:val="00651A21"/>
    <w:rsid w:val="00651D65"/>
    <w:rsid w:val="006520EA"/>
    <w:rsid w:val="00652A02"/>
    <w:rsid w:val="00655556"/>
    <w:rsid w:val="006555B3"/>
    <w:rsid w:val="00655824"/>
    <w:rsid w:val="00655B11"/>
    <w:rsid w:val="00655F38"/>
    <w:rsid w:val="006564C0"/>
    <w:rsid w:val="006568B7"/>
    <w:rsid w:val="00656D39"/>
    <w:rsid w:val="00656E56"/>
    <w:rsid w:val="00657340"/>
    <w:rsid w:val="00657704"/>
    <w:rsid w:val="00657746"/>
    <w:rsid w:val="00657E8E"/>
    <w:rsid w:val="00657F8F"/>
    <w:rsid w:val="00660370"/>
    <w:rsid w:val="0066058E"/>
    <w:rsid w:val="00660D28"/>
    <w:rsid w:val="00661309"/>
    <w:rsid w:val="00661BEA"/>
    <w:rsid w:val="006629D2"/>
    <w:rsid w:val="00662BC9"/>
    <w:rsid w:val="00663738"/>
    <w:rsid w:val="00663940"/>
    <w:rsid w:val="00664A27"/>
    <w:rsid w:val="00664A44"/>
    <w:rsid w:val="00665032"/>
    <w:rsid w:val="006655B5"/>
    <w:rsid w:val="00665B4B"/>
    <w:rsid w:val="006664E9"/>
    <w:rsid w:val="00666774"/>
    <w:rsid w:val="00666C75"/>
    <w:rsid w:val="0066735C"/>
    <w:rsid w:val="006675CA"/>
    <w:rsid w:val="00667624"/>
    <w:rsid w:val="00667883"/>
    <w:rsid w:val="00667915"/>
    <w:rsid w:val="0067104D"/>
    <w:rsid w:val="00671756"/>
    <w:rsid w:val="00671F10"/>
    <w:rsid w:val="00671F36"/>
    <w:rsid w:val="00673A1C"/>
    <w:rsid w:val="00673A60"/>
    <w:rsid w:val="00673C2F"/>
    <w:rsid w:val="00674712"/>
    <w:rsid w:val="00674AE5"/>
    <w:rsid w:val="00674C1E"/>
    <w:rsid w:val="00675033"/>
    <w:rsid w:val="00675108"/>
    <w:rsid w:val="006752F7"/>
    <w:rsid w:val="006755D7"/>
    <w:rsid w:val="006764D1"/>
    <w:rsid w:val="00676687"/>
    <w:rsid w:val="00676C4D"/>
    <w:rsid w:val="006770B7"/>
    <w:rsid w:val="00677D09"/>
    <w:rsid w:val="00680706"/>
    <w:rsid w:val="0068081A"/>
    <w:rsid w:val="00680830"/>
    <w:rsid w:val="00681450"/>
    <w:rsid w:val="006816EC"/>
    <w:rsid w:val="00682262"/>
    <w:rsid w:val="0068279B"/>
    <w:rsid w:val="00682AAD"/>
    <w:rsid w:val="00682B0C"/>
    <w:rsid w:val="00683A27"/>
    <w:rsid w:val="00683DEA"/>
    <w:rsid w:val="00684680"/>
    <w:rsid w:val="006849BA"/>
    <w:rsid w:val="00684C4B"/>
    <w:rsid w:val="00684D06"/>
    <w:rsid w:val="006858D7"/>
    <w:rsid w:val="00685FF2"/>
    <w:rsid w:val="0068610C"/>
    <w:rsid w:val="00686164"/>
    <w:rsid w:val="006862A7"/>
    <w:rsid w:val="0068649E"/>
    <w:rsid w:val="00686AB4"/>
    <w:rsid w:val="00686B63"/>
    <w:rsid w:val="00687067"/>
    <w:rsid w:val="00687BC0"/>
    <w:rsid w:val="00687FBD"/>
    <w:rsid w:val="00690091"/>
    <w:rsid w:val="00690210"/>
    <w:rsid w:val="006902F3"/>
    <w:rsid w:val="006904A3"/>
    <w:rsid w:val="00690701"/>
    <w:rsid w:val="00690BD2"/>
    <w:rsid w:val="00690F83"/>
    <w:rsid w:val="00690FDF"/>
    <w:rsid w:val="0069187B"/>
    <w:rsid w:val="006919FA"/>
    <w:rsid w:val="00692EC4"/>
    <w:rsid w:val="00693F5D"/>
    <w:rsid w:val="00694202"/>
    <w:rsid w:val="00694421"/>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3E5"/>
    <w:rsid w:val="006A5198"/>
    <w:rsid w:val="006A546C"/>
    <w:rsid w:val="006A56BD"/>
    <w:rsid w:val="006A5B46"/>
    <w:rsid w:val="006A6D99"/>
    <w:rsid w:val="006A6E62"/>
    <w:rsid w:val="006A7281"/>
    <w:rsid w:val="006A75C1"/>
    <w:rsid w:val="006A7962"/>
    <w:rsid w:val="006A7A82"/>
    <w:rsid w:val="006B03F2"/>
    <w:rsid w:val="006B044D"/>
    <w:rsid w:val="006B060A"/>
    <w:rsid w:val="006B0BFE"/>
    <w:rsid w:val="006B1BB4"/>
    <w:rsid w:val="006B1C10"/>
    <w:rsid w:val="006B1FB8"/>
    <w:rsid w:val="006B26F8"/>
    <w:rsid w:val="006B29F1"/>
    <w:rsid w:val="006B2B29"/>
    <w:rsid w:val="006B35CF"/>
    <w:rsid w:val="006B35D3"/>
    <w:rsid w:val="006B4341"/>
    <w:rsid w:val="006B529C"/>
    <w:rsid w:val="006B5A61"/>
    <w:rsid w:val="006B6808"/>
    <w:rsid w:val="006B711D"/>
    <w:rsid w:val="006B7483"/>
    <w:rsid w:val="006B7C22"/>
    <w:rsid w:val="006B7D08"/>
    <w:rsid w:val="006B7E45"/>
    <w:rsid w:val="006C0115"/>
    <w:rsid w:val="006C0971"/>
    <w:rsid w:val="006C0E01"/>
    <w:rsid w:val="006C0E1A"/>
    <w:rsid w:val="006C1411"/>
    <w:rsid w:val="006C1B26"/>
    <w:rsid w:val="006C26F1"/>
    <w:rsid w:val="006C2F5A"/>
    <w:rsid w:val="006C3659"/>
    <w:rsid w:val="006C4115"/>
    <w:rsid w:val="006C5DAB"/>
    <w:rsid w:val="006C5E32"/>
    <w:rsid w:val="006C6116"/>
    <w:rsid w:val="006C628F"/>
    <w:rsid w:val="006C6C8E"/>
    <w:rsid w:val="006C6FBD"/>
    <w:rsid w:val="006D0A3E"/>
    <w:rsid w:val="006D221E"/>
    <w:rsid w:val="006D2464"/>
    <w:rsid w:val="006D2DFE"/>
    <w:rsid w:val="006D2ECD"/>
    <w:rsid w:val="006D339F"/>
    <w:rsid w:val="006D377A"/>
    <w:rsid w:val="006D3E92"/>
    <w:rsid w:val="006D4356"/>
    <w:rsid w:val="006D4DFA"/>
    <w:rsid w:val="006D51C6"/>
    <w:rsid w:val="006D62C3"/>
    <w:rsid w:val="006D6C3D"/>
    <w:rsid w:val="006E0416"/>
    <w:rsid w:val="006E0506"/>
    <w:rsid w:val="006E0C6E"/>
    <w:rsid w:val="006E0D98"/>
    <w:rsid w:val="006E2546"/>
    <w:rsid w:val="006E27C4"/>
    <w:rsid w:val="006E3587"/>
    <w:rsid w:val="006E3841"/>
    <w:rsid w:val="006E59A5"/>
    <w:rsid w:val="006E5A3A"/>
    <w:rsid w:val="006E5A48"/>
    <w:rsid w:val="006E64DC"/>
    <w:rsid w:val="006E68AE"/>
    <w:rsid w:val="006E6CBB"/>
    <w:rsid w:val="006E756D"/>
    <w:rsid w:val="006E78A4"/>
    <w:rsid w:val="006E7E40"/>
    <w:rsid w:val="006F0224"/>
    <w:rsid w:val="006F0A72"/>
    <w:rsid w:val="006F137B"/>
    <w:rsid w:val="006F1597"/>
    <w:rsid w:val="006F1961"/>
    <w:rsid w:val="006F19E9"/>
    <w:rsid w:val="006F1C0C"/>
    <w:rsid w:val="006F1E79"/>
    <w:rsid w:val="006F2284"/>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84A"/>
    <w:rsid w:val="00700BB7"/>
    <w:rsid w:val="00700BF1"/>
    <w:rsid w:val="00701B32"/>
    <w:rsid w:val="007024C3"/>
    <w:rsid w:val="00702E15"/>
    <w:rsid w:val="00702EDF"/>
    <w:rsid w:val="007032CA"/>
    <w:rsid w:val="00703376"/>
    <w:rsid w:val="00703608"/>
    <w:rsid w:val="00703873"/>
    <w:rsid w:val="007043E9"/>
    <w:rsid w:val="00704DAA"/>
    <w:rsid w:val="007056B4"/>
    <w:rsid w:val="00705836"/>
    <w:rsid w:val="00705DF4"/>
    <w:rsid w:val="00705F8B"/>
    <w:rsid w:val="0070631D"/>
    <w:rsid w:val="00706378"/>
    <w:rsid w:val="007071DA"/>
    <w:rsid w:val="00707F6C"/>
    <w:rsid w:val="007113A8"/>
    <w:rsid w:val="00711992"/>
    <w:rsid w:val="007119C3"/>
    <w:rsid w:val="00711B0E"/>
    <w:rsid w:val="00711C6D"/>
    <w:rsid w:val="00711F3A"/>
    <w:rsid w:val="007124B2"/>
    <w:rsid w:val="00712888"/>
    <w:rsid w:val="00712E42"/>
    <w:rsid w:val="007133CF"/>
    <w:rsid w:val="00713C88"/>
    <w:rsid w:val="00715100"/>
    <w:rsid w:val="00715109"/>
    <w:rsid w:val="00715A52"/>
    <w:rsid w:val="00715B18"/>
    <w:rsid w:val="00716025"/>
    <w:rsid w:val="00716A0E"/>
    <w:rsid w:val="00716C04"/>
    <w:rsid w:val="00716EB8"/>
    <w:rsid w:val="00717260"/>
    <w:rsid w:val="00717619"/>
    <w:rsid w:val="00717C23"/>
    <w:rsid w:val="00717D88"/>
    <w:rsid w:val="007204BD"/>
    <w:rsid w:val="0072059E"/>
    <w:rsid w:val="00720F53"/>
    <w:rsid w:val="007215E1"/>
    <w:rsid w:val="00721660"/>
    <w:rsid w:val="00723C24"/>
    <w:rsid w:val="00723EEC"/>
    <w:rsid w:val="007242F2"/>
    <w:rsid w:val="00724B80"/>
    <w:rsid w:val="007250B8"/>
    <w:rsid w:val="00725826"/>
    <w:rsid w:val="00725F27"/>
    <w:rsid w:val="00726242"/>
    <w:rsid w:val="00727B14"/>
    <w:rsid w:val="00727C11"/>
    <w:rsid w:val="00730246"/>
    <w:rsid w:val="00730D2E"/>
    <w:rsid w:val="00731705"/>
    <w:rsid w:val="00731877"/>
    <w:rsid w:val="007331F7"/>
    <w:rsid w:val="0073338B"/>
    <w:rsid w:val="0073401F"/>
    <w:rsid w:val="007341EF"/>
    <w:rsid w:val="0073446F"/>
    <w:rsid w:val="007346F4"/>
    <w:rsid w:val="007354CC"/>
    <w:rsid w:val="00735E7D"/>
    <w:rsid w:val="0073643D"/>
    <w:rsid w:val="007365BE"/>
    <w:rsid w:val="00736967"/>
    <w:rsid w:val="00736ADA"/>
    <w:rsid w:val="00736ECA"/>
    <w:rsid w:val="0073730E"/>
    <w:rsid w:val="00737574"/>
    <w:rsid w:val="00737839"/>
    <w:rsid w:val="00737E0B"/>
    <w:rsid w:val="00740113"/>
    <w:rsid w:val="00740542"/>
    <w:rsid w:val="00740829"/>
    <w:rsid w:val="0074098E"/>
    <w:rsid w:val="00741D2E"/>
    <w:rsid w:val="00741F22"/>
    <w:rsid w:val="00742A43"/>
    <w:rsid w:val="00743A24"/>
    <w:rsid w:val="0074508B"/>
    <w:rsid w:val="00745892"/>
    <w:rsid w:val="00745B44"/>
    <w:rsid w:val="00750208"/>
    <w:rsid w:val="00750AEB"/>
    <w:rsid w:val="00750E5E"/>
    <w:rsid w:val="007517DB"/>
    <w:rsid w:val="00751FEB"/>
    <w:rsid w:val="0075223E"/>
    <w:rsid w:val="007527CC"/>
    <w:rsid w:val="00752D85"/>
    <w:rsid w:val="00753158"/>
    <w:rsid w:val="00753654"/>
    <w:rsid w:val="00753FA7"/>
    <w:rsid w:val="007543D0"/>
    <w:rsid w:val="00754601"/>
    <w:rsid w:val="0075478F"/>
    <w:rsid w:val="00754A5E"/>
    <w:rsid w:val="00754CAC"/>
    <w:rsid w:val="00754FF5"/>
    <w:rsid w:val="00755246"/>
    <w:rsid w:val="007556C8"/>
    <w:rsid w:val="00755937"/>
    <w:rsid w:val="007559B4"/>
    <w:rsid w:val="00755FE3"/>
    <w:rsid w:val="00756C1E"/>
    <w:rsid w:val="0075716D"/>
    <w:rsid w:val="00757458"/>
    <w:rsid w:val="00757494"/>
    <w:rsid w:val="00757B67"/>
    <w:rsid w:val="00757E60"/>
    <w:rsid w:val="007601CE"/>
    <w:rsid w:val="00760351"/>
    <w:rsid w:val="00760586"/>
    <w:rsid w:val="00760730"/>
    <w:rsid w:val="00760F0B"/>
    <w:rsid w:val="00760FAB"/>
    <w:rsid w:val="00761569"/>
    <w:rsid w:val="007623C4"/>
    <w:rsid w:val="007624C1"/>
    <w:rsid w:val="0076292D"/>
    <w:rsid w:val="00762FDF"/>
    <w:rsid w:val="007636C3"/>
    <w:rsid w:val="00763CE6"/>
    <w:rsid w:val="007642AD"/>
    <w:rsid w:val="00764F1A"/>
    <w:rsid w:val="00764FF4"/>
    <w:rsid w:val="00765396"/>
    <w:rsid w:val="00765DC3"/>
    <w:rsid w:val="00766197"/>
    <w:rsid w:val="007664E7"/>
    <w:rsid w:val="00767328"/>
    <w:rsid w:val="0076798D"/>
    <w:rsid w:val="00767CA3"/>
    <w:rsid w:val="0077045B"/>
    <w:rsid w:val="00770B76"/>
    <w:rsid w:val="00771020"/>
    <w:rsid w:val="00771822"/>
    <w:rsid w:val="00772EEC"/>
    <w:rsid w:val="00773443"/>
    <w:rsid w:val="00773871"/>
    <w:rsid w:val="00773F19"/>
    <w:rsid w:val="00773F92"/>
    <w:rsid w:val="0077409D"/>
    <w:rsid w:val="0077479F"/>
    <w:rsid w:val="007748E3"/>
    <w:rsid w:val="0077551B"/>
    <w:rsid w:val="00775741"/>
    <w:rsid w:val="00775DE7"/>
    <w:rsid w:val="00776120"/>
    <w:rsid w:val="007765A3"/>
    <w:rsid w:val="00780288"/>
    <w:rsid w:val="00780D67"/>
    <w:rsid w:val="00780E86"/>
    <w:rsid w:val="007815E7"/>
    <w:rsid w:val="00781C15"/>
    <w:rsid w:val="00782457"/>
    <w:rsid w:val="007832A6"/>
    <w:rsid w:val="007846C7"/>
    <w:rsid w:val="00784EBB"/>
    <w:rsid w:val="007852E5"/>
    <w:rsid w:val="007856F3"/>
    <w:rsid w:val="00786610"/>
    <w:rsid w:val="007866EC"/>
    <w:rsid w:val="00786CF5"/>
    <w:rsid w:val="00787817"/>
    <w:rsid w:val="00787908"/>
    <w:rsid w:val="00790C8D"/>
    <w:rsid w:val="00790DA1"/>
    <w:rsid w:val="00791986"/>
    <w:rsid w:val="00791A52"/>
    <w:rsid w:val="00792294"/>
    <w:rsid w:val="007934AE"/>
    <w:rsid w:val="00793D0D"/>
    <w:rsid w:val="007940DA"/>
    <w:rsid w:val="007942D3"/>
    <w:rsid w:val="00795751"/>
    <w:rsid w:val="007968FC"/>
    <w:rsid w:val="00796CA8"/>
    <w:rsid w:val="007972A8"/>
    <w:rsid w:val="0079732B"/>
    <w:rsid w:val="0079758D"/>
    <w:rsid w:val="007976AA"/>
    <w:rsid w:val="0079788E"/>
    <w:rsid w:val="007A0AB3"/>
    <w:rsid w:val="007A0E5C"/>
    <w:rsid w:val="007A15C9"/>
    <w:rsid w:val="007A15FE"/>
    <w:rsid w:val="007A220B"/>
    <w:rsid w:val="007A2347"/>
    <w:rsid w:val="007A2A55"/>
    <w:rsid w:val="007A3152"/>
    <w:rsid w:val="007A32CB"/>
    <w:rsid w:val="007A3768"/>
    <w:rsid w:val="007A38FA"/>
    <w:rsid w:val="007A3EA7"/>
    <w:rsid w:val="007A462F"/>
    <w:rsid w:val="007A4FCE"/>
    <w:rsid w:val="007A4FF7"/>
    <w:rsid w:val="007A5618"/>
    <w:rsid w:val="007A6269"/>
    <w:rsid w:val="007A648C"/>
    <w:rsid w:val="007A6A21"/>
    <w:rsid w:val="007A6B73"/>
    <w:rsid w:val="007A6BFC"/>
    <w:rsid w:val="007A720D"/>
    <w:rsid w:val="007A727C"/>
    <w:rsid w:val="007B01B8"/>
    <w:rsid w:val="007B0955"/>
    <w:rsid w:val="007B0A76"/>
    <w:rsid w:val="007B0C46"/>
    <w:rsid w:val="007B0E21"/>
    <w:rsid w:val="007B1D86"/>
    <w:rsid w:val="007B2622"/>
    <w:rsid w:val="007B3CF9"/>
    <w:rsid w:val="007B4568"/>
    <w:rsid w:val="007B4FEC"/>
    <w:rsid w:val="007B6267"/>
    <w:rsid w:val="007B673B"/>
    <w:rsid w:val="007B6C09"/>
    <w:rsid w:val="007B6C6A"/>
    <w:rsid w:val="007B6DF6"/>
    <w:rsid w:val="007B7AC6"/>
    <w:rsid w:val="007B7DC6"/>
    <w:rsid w:val="007C11FC"/>
    <w:rsid w:val="007C144B"/>
    <w:rsid w:val="007C1B9C"/>
    <w:rsid w:val="007C25C0"/>
    <w:rsid w:val="007C2D2A"/>
    <w:rsid w:val="007C310F"/>
    <w:rsid w:val="007C497B"/>
    <w:rsid w:val="007C4C81"/>
    <w:rsid w:val="007C6325"/>
    <w:rsid w:val="007C6A66"/>
    <w:rsid w:val="007C6F0F"/>
    <w:rsid w:val="007C70AD"/>
    <w:rsid w:val="007C7505"/>
    <w:rsid w:val="007C7913"/>
    <w:rsid w:val="007C79ED"/>
    <w:rsid w:val="007D06C8"/>
    <w:rsid w:val="007D14F4"/>
    <w:rsid w:val="007D150C"/>
    <w:rsid w:val="007D1D6E"/>
    <w:rsid w:val="007D1EE6"/>
    <w:rsid w:val="007D1F03"/>
    <w:rsid w:val="007D26C3"/>
    <w:rsid w:val="007D29E3"/>
    <w:rsid w:val="007D2EC3"/>
    <w:rsid w:val="007D308F"/>
    <w:rsid w:val="007D3442"/>
    <w:rsid w:val="007D3544"/>
    <w:rsid w:val="007D3DC4"/>
    <w:rsid w:val="007D3DCA"/>
    <w:rsid w:val="007D43B2"/>
    <w:rsid w:val="007D4BC7"/>
    <w:rsid w:val="007D4D35"/>
    <w:rsid w:val="007D4F2C"/>
    <w:rsid w:val="007D5EBE"/>
    <w:rsid w:val="007D66E1"/>
    <w:rsid w:val="007D67EE"/>
    <w:rsid w:val="007D73F9"/>
    <w:rsid w:val="007D7460"/>
    <w:rsid w:val="007D74DE"/>
    <w:rsid w:val="007D77F4"/>
    <w:rsid w:val="007D7B0A"/>
    <w:rsid w:val="007E05F1"/>
    <w:rsid w:val="007E0956"/>
    <w:rsid w:val="007E09DA"/>
    <w:rsid w:val="007E0B76"/>
    <w:rsid w:val="007E15FF"/>
    <w:rsid w:val="007E177A"/>
    <w:rsid w:val="007E1D52"/>
    <w:rsid w:val="007E3897"/>
    <w:rsid w:val="007E38B0"/>
    <w:rsid w:val="007E38DC"/>
    <w:rsid w:val="007E3942"/>
    <w:rsid w:val="007E3B3B"/>
    <w:rsid w:val="007E3CF6"/>
    <w:rsid w:val="007E4C2F"/>
    <w:rsid w:val="007E5660"/>
    <w:rsid w:val="007E5AB9"/>
    <w:rsid w:val="007E5EB3"/>
    <w:rsid w:val="007E6177"/>
    <w:rsid w:val="007E61C8"/>
    <w:rsid w:val="007E673D"/>
    <w:rsid w:val="007E6C9C"/>
    <w:rsid w:val="007E75D4"/>
    <w:rsid w:val="007E7F1F"/>
    <w:rsid w:val="007F0902"/>
    <w:rsid w:val="007F0ABE"/>
    <w:rsid w:val="007F0B1C"/>
    <w:rsid w:val="007F161C"/>
    <w:rsid w:val="007F1987"/>
    <w:rsid w:val="007F272C"/>
    <w:rsid w:val="007F3827"/>
    <w:rsid w:val="007F38D3"/>
    <w:rsid w:val="007F3E48"/>
    <w:rsid w:val="007F4A47"/>
    <w:rsid w:val="007F55F8"/>
    <w:rsid w:val="007F5C00"/>
    <w:rsid w:val="007F6898"/>
    <w:rsid w:val="007F6C14"/>
    <w:rsid w:val="0080164B"/>
    <w:rsid w:val="00801F5F"/>
    <w:rsid w:val="00801FA1"/>
    <w:rsid w:val="008021E5"/>
    <w:rsid w:val="00802958"/>
    <w:rsid w:val="00802E6F"/>
    <w:rsid w:val="00802E78"/>
    <w:rsid w:val="008033F2"/>
    <w:rsid w:val="008036E7"/>
    <w:rsid w:val="00803EAE"/>
    <w:rsid w:val="008045C6"/>
    <w:rsid w:val="008046F5"/>
    <w:rsid w:val="008058E5"/>
    <w:rsid w:val="008060B5"/>
    <w:rsid w:val="008063C5"/>
    <w:rsid w:val="0080741B"/>
    <w:rsid w:val="008075B9"/>
    <w:rsid w:val="00807EC8"/>
    <w:rsid w:val="00810D93"/>
    <w:rsid w:val="00811071"/>
    <w:rsid w:val="00811977"/>
    <w:rsid w:val="00811B2E"/>
    <w:rsid w:val="00811E8F"/>
    <w:rsid w:val="00812192"/>
    <w:rsid w:val="008122AD"/>
    <w:rsid w:val="00812BD0"/>
    <w:rsid w:val="008136C9"/>
    <w:rsid w:val="00814837"/>
    <w:rsid w:val="00814D9F"/>
    <w:rsid w:val="00815301"/>
    <w:rsid w:val="008157DD"/>
    <w:rsid w:val="008158D3"/>
    <w:rsid w:val="008161DE"/>
    <w:rsid w:val="00816D27"/>
    <w:rsid w:val="0081760C"/>
    <w:rsid w:val="008178B6"/>
    <w:rsid w:val="0082007F"/>
    <w:rsid w:val="0082066B"/>
    <w:rsid w:val="008209A4"/>
    <w:rsid w:val="00820DA6"/>
    <w:rsid w:val="00821281"/>
    <w:rsid w:val="008215D8"/>
    <w:rsid w:val="00822356"/>
    <w:rsid w:val="008224C7"/>
    <w:rsid w:val="008228D9"/>
    <w:rsid w:val="00822B13"/>
    <w:rsid w:val="00822B5D"/>
    <w:rsid w:val="00822CB0"/>
    <w:rsid w:val="00822EC7"/>
    <w:rsid w:val="00822ECC"/>
    <w:rsid w:val="00823881"/>
    <w:rsid w:val="00823F13"/>
    <w:rsid w:val="008243D3"/>
    <w:rsid w:val="00824EFE"/>
    <w:rsid w:val="008257EB"/>
    <w:rsid w:val="00825A67"/>
    <w:rsid w:val="0082627A"/>
    <w:rsid w:val="00826490"/>
    <w:rsid w:val="00826B68"/>
    <w:rsid w:val="00826DEA"/>
    <w:rsid w:val="00826FAE"/>
    <w:rsid w:val="00827978"/>
    <w:rsid w:val="00830393"/>
    <w:rsid w:val="008305B6"/>
    <w:rsid w:val="00830757"/>
    <w:rsid w:val="008308C3"/>
    <w:rsid w:val="0083104F"/>
    <w:rsid w:val="00831314"/>
    <w:rsid w:val="0083262E"/>
    <w:rsid w:val="008326AC"/>
    <w:rsid w:val="00833485"/>
    <w:rsid w:val="008338BA"/>
    <w:rsid w:val="0083394D"/>
    <w:rsid w:val="00833B44"/>
    <w:rsid w:val="00833C14"/>
    <w:rsid w:val="008343B3"/>
    <w:rsid w:val="0083453C"/>
    <w:rsid w:val="00834C47"/>
    <w:rsid w:val="00834DFF"/>
    <w:rsid w:val="008354E8"/>
    <w:rsid w:val="00835D7E"/>
    <w:rsid w:val="00835EE4"/>
    <w:rsid w:val="00835F91"/>
    <w:rsid w:val="008362D4"/>
    <w:rsid w:val="008372C4"/>
    <w:rsid w:val="00837A02"/>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789D"/>
    <w:rsid w:val="008500EB"/>
    <w:rsid w:val="008502E6"/>
    <w:rsid w:val="008503B3"/>
    <w:rsid w:val="008508D0"/>
    <w:rsid w:val="00851528"/>
    <w:rsid w:val="00851BA7"/>
    <w:rsid w:val="008530B6"/>
    <w:rsid w:val="00853752"/>
    <w:rsid w:val="00853C45"/>
    <w:rsid w:val="0085404F"/>
    <w:rsid w:val="008540CC"/>
    <w:rsid w:val="0085421F"/>
    <w:rsid w:val="008542E6"/>
    <w:rsid w:val="008543BE"/>
    <w:rsid w:val="008543CE"/>
    <w:rsid w:val="00854731"/>
    <w:rsid w:val="008547DE"/>
    <w:rsid w:val="00855140"/>
    <w:rsid w:val="008560F2"/>
    <w:rsid w:val="00856455"/>
    <w:rsid w:val="00856DEE"/>
    <w:rsid w:val="00856F84"/>
    <w:rsid w:val="0086001B"/>
    <w:rsid w:val="0086042E"/>
    <w:rsid w:val="00860FAF"/>
    <w:rsid w:val="008612C7"/>
    <w:rsid w:val="00861547"/>
    <w:rsid w:val="00861C3F"/>
    <w:rsid w:val="0086274E"/>
    <w:rsid w:val="00862890"/>
    <w:rsid w:val="00862AA3"/>
    <w:rsid w:val="00862DF0"/>
    <w:rsid w:val="00863549"/>
    <w:rsid w:val="00863C68"/>
    <w:rsid w:val="008643A9"/>
    <w:rsid w:val="008647CA"/>
    <w:rsid w:val="00864F0D"/>
    <w:rsid w:val="00865BC7"/>
    <w:rsid w:val="00866036"/>
    <w:rsid w:val="00866656"/>
    <w:rsid w:val="00867676"/>
    <w:rsid w:val="008704A1"/>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1A7"/>
    <w:rsid w:val="008747F3"/>
    <w:rsid w:val="00874EE5"/>
    <w:rsid w:val="008750C9"/>
    <w:rsid w:val="0087583D"/>
    <w:rsid w:val="008762DB"/>
    <w:rsid w:val="008778B5"/>
    <w:rsid w:val="00877E02"/>
    <w:rsid w:val="00877E07"/>
    <w:rsid w:val="008804F4"/>
    <w:rsid w:val="008805E0"/>
    <w:rsid w:val="008816BA"/>
    <w:rsid w:val="008816BC"/>
    <w:rsid w:val="00881EBB"/>
    <w:rsid w:val="00884478"/>
    <w:rsid w:val="00885064"/>
    <w:rsid w:val="00885ED7"/>
    <w:rsid w:val="008860CD"/>
    <w:rsid w:val="00887002"/>
    <w:rsid w:val="00887E78"/>
    <w:rsid w:val="00891CD5"/>
    <w:rsid w:val="00892637"/>
    <w:rsid w:val="00892984"/>
    <w:rsid w:val="00892D25"/>
    <w:rsid w:val="00893300"/>
    <w:rsid w:val="0089353C"/>
    <w:rsid w:val="008935B0"/>
    <w:rsid w:val="00893D1C"/>
    <w:rsid w:val="00894202"/>
    <w:rsid w:val="008943E2"/>
    <w:rsid w:val="008952AA"/>
    <w:rsid w:val="00895583"/>
    <w:rsid w:val="0089560C"/>
    <w:rsid w:val="00895F29"/>
    <w:rsid w:val="00896109"/>
    <w:rsid w:val="0089629B"/>
    <w:rsid w:val="00896A7D"/>
    <w:rsid w:val="00896BD0"/>
    <w:rsid w:val="00896E2A"/>
    <w:rsid w:val="00896E75"/>
    <w:rsid w:val="008970F9"/>
    <w:rsid w:val="00897441"/>
    <w:rsid w:val="00897455"/>
    <w:rsid w:val="008A0461"/>
    <w:rsid w:val="008A0879"/>
    <w:rsid w:val="008A10E5"/>
    <w:rsid w:val="008A1CB3"/>
    <w:rsid w:val="008A2177"/>
    <w:rsid w:val="008A2ED7"/>
    <w:rsid w:val="008A30E4"/>
    <w:rsid w:val="008A324A"/>
    <w:rsid w:val="008A3523"/>
    <w:rsid w:val="008A359E"/>
    <w:rsid w:val="008A4971"/>
    <w:rsid w:val="008A6BDC"/>
    <w:rsid w:val="008A756B"/>
    <w:rsid w:val="008B14F2"/>
    <w:rsid w:val="008B15C4"/>
    <w:rsid w:val="008B18DE"/>
    <w:rsid w:val="008B1965"/>
    <w:rsid w:val="008B2219"/>
    <w:rsid w:val="008B230D"/>
    <w:rsid w:val="008B25B6"/>
    <w:rsid w:val="008B2C4C"/>
    <w:rsid w:val="008B2C9F"/>
    <w:rsid w:val="008B2E64"/>
    <w:rsid w:val="008B3BA4"/>
    <w:rsid w:val="008B445D"/>
    <w:rsid w:val="008B51FA"/>
    <w:rsid w:val="008B5297"/>
    <w:rsid w:val="008B558F"/>
    <w:rsid w:val="008B626A"/>
    <w:rsid w:val="008B6390"/>
    <w:rsid w:val="008B69AF"/>
    <w:rsid w:val="008B6E1D"/>
    <w:rsid w:val="008C063B"/>
    <w:rsid w:val="008C081D"/>
    <w:rsid w:val="008C165B"/>
    <w:rsid w:val="008C16EB"/>
    <w:rsid w:val="008C199F"/>
    <w:rsid w:val="008C1D78"/>
    <w:rsid w:val="008C23A8"/>
    <w:rsid w:val="008C2561"/>
    <w:rsid w:val="008C2BFF"/>
    <w:rsid w:val="008C2CB6"/>
    <w:rsid w:val="008C2EB7"/>
    <w:rsid w:val="008C2FA4"/>
    <w:rsid w:val="008C34F6"/>
    <w:rsid w:val="008C46DC"/>
    <w:rsid w:val="008C4D5A"/>
    <w:rsid w:val="008C5299"/>
    <w:rsid w:val="008C64F0"/>
    <w:rsid w:val="008C753B"/>
    <w:rsid w:val="008C79D7"/>
    <w:rsid w:val="008D04D2"/>
    <w:rsid w:val="008D0584"/>
    <w:rsid w:val="008D07E6"/>
    <w:rsid w:val="008D0C49"/>
    <w:rsid w:val="008D17BF"/>
    <w:rsid w:val="008D2C3B"/>
    <w:rsid w:val="008D326C"/>
    <w:rsid w:val="008D3C26"/>
    <w:rsid w:val="008D4A06"/>
    <w:rsid w:val="008D4ECD"/>
    <w:rsid w:val="008D54D7"/>
    <w:rsid w:val="008D58E1"/>
    <w:rsid w:val="008D610F"/>
    <w:rsid w:val="008D6917"/>
    <w:rsid w:val="008D6E93"/>
    <w:rsid w:val="008D7017"/>
    <w:rsid w:val="008E0AE9"/>
    <w:rsid w:val="008E1B5A"/>
    <w:rsid w:val="008E1DB0"/>
    <w:rsid w:val="008E2FC4"/>
    <w:rsid w:val="008E335F"/>
    <w:rsid w:val="008E34AF"/>
    <w:rsid w:val="008E3E1C"/>
    <w:rsid w:val="008E4223"/>
    <w:rsid w:val="008E5603"/>
    <w:rsid w:val="008E5C16"/>
    <w:rsid w:val="008E5DB7"/>
    <w:rsid w:val="008E61F5"/>
    <w:rsid w:val="008E669F"/>
    <w:rsid w:val="008E7352"/>
    <w:rsid w:val="008E789F"/>
    <w:rsid w:val="008E799F"/>
    <w:rsid w:val="008E7EC2"/>
    <w:rsid w:val="008F0660"/>
    <w:rsid w:val="008F08D4"/>
    <w:rsid w:val="008F123B"/>
    <w:rsid w:val="008F14F5"/>
    <w:rsid w:val="008F1E76"/>
    <w:rsid w:val="008F1F8F"/>
    <w:rsid w:val="008F2B3F"/>
    <w:rsid w:val="008F3565"/>
    <w:rsid w:val="008F39D9"/>
    <w:rsid w:val="008F3B0F"/>
    <w:rsid w:val="008F3DD0"/>
    <w:rsid w:val="008F40DA"/>
    <w:rsid w:val="008F4103"/>
    <w:rsid w:val="008F4561"/>
    <w:rsid w:val="008F461F"/>
    <w:rsid w:val="008F48DA"/>
    <w:rsid w:val="008F4CF1"/>
    <w:rsid w:val="008F52BC"/>
    <w:rsid w:val="008F5537"/>
    <w:rsid w:val="008F5BAC"/>
    <w:rsid w:val="008F5C6D"/>
    <w:rsid w:val="008F7008"/>
    <w:rsid w:val="008F7932"/>
    <w:rsid w:val="008F7CB6"/>
    <w:rsid w:val="0090013F"/>
    <w:rsid w:val="00900529"/>
    <w:rsid w:val="00900BDF"/>
    <w:rsid w:val="009018F7"/>
    <w:rsid w:val="00902C98"/>
    <w:rsid w:val="00902D3B"/>
    <w:rsid w:val="009032AC"/>
    <w:rsid w:val="009039EA"/>
    <w:rsid w:val="009041A6"/>
    <w:rsid w:val="00904573"/>
    <w:rsid w:val="00904597"/>
    <w:rsid w:val="009048C7"/>
    <w:rsid w:val="009054FD"/>
    <w:rsid w:val="009065C2"/>
    <w:rsid w:val="009068FD"/>
    <w:rsid w:val="00906B4E"/>
    <w:rsid w:val="00906C63"/>
    <w:rsid w:val="00907598"/>
    <w:rsid w:val="00907C0C"/>
    <w:rsid w:val="00910704"/>
    <w:rsid w:val="009113FB"/>
    <w:rsid w:val="0091169D"/>
    <w:rsid w:val="00911A13"/>
    <w:rsid w:val="00912BB8"/>
    <w:rsid w:val="00912E60"/>
    <w:rsid w:val="009131BB"/>
    <w:rsid w:val="00913E7C"/>
    <w:rsid w:val="009140E6"/>
    <w:rsid w:val="00914FA0"/>
    <w:rsid w:val="0091524F"/>
    <w:rsid w:val="00916A53"/>
    <w:rsid w:val="009175EB"/>
    <w:rsid w:val="00917B15"/>
    <w:rsid w:val="009209DB"/>
    <w:rsid w:val="00920B86"/>
    <w:rsid w:val="0092238A"/>
    <w:rsid w:val="0092262B"/>
    <w:rsid w:val="00922E43"/>
    <w:rsid w:val="009232FB"/>
    <w:rsid w:val="0092398C"/>
    <w:rsid w:val="009251D0"/>
    <w:rsid w:val="009252F2"/>
    <w:rsid w:val="0092555D"/>
    <w:rsid w:val="009258DD"/>
    <w:rsid w:val="00925E89"/>
    <w:rsid w:val="00925FF2"/>
    <w:rsid w:val="0092675B"/>
    <w:rsid w:val="00926DEB"/>
    <w:rsid w:val="00926FF8"/>
    <w:rsid w:val="009275A0"/>
    <w:rsid w:val="00930839"/>
    <w:rsid w:val="009309A4"/>
    <w:rsid w:val="009313AC"/>
    <w:rsid w:val="00933264"/>
    <w:rsid w:val="00933D63"/>
    <w:rsid w:val="0093435D"/>
    <w:rsid w:val="009349EE"/>
    <w:rsid w:val="00934B18"/>
    <w:rsid w:val="00934BA6"/>
    <w:rsid w:val="00935348"/>
    <w:rsid w:val="00936A4F"/>
    <w:rsid w:val="00936A58"/>
    <w:rsid w:val="00936E35"/>
    <w:rsid w:val="00937098"/>
    <w:rsid w:val="009373CC"/>
    <w:rsid w:val="00937E92"/>
    <w:rsid w:val="00940110"/>
    <w:rsid w:val="0094040C"/>
    <w:rsid w:val="00940694"/>
    <w:rsid w:val="0094070D"/>
    <w:rsid w:val="00940789"/>
    <w:rsid w:val="009409EF"/>
    <w:rsid w:val="00941039"/>
    <w:rsid w:val="00941233"/>
    <w:rsid w:val="009414C3"/>
    <w:rsid w:val="009416B9"/>
    <w:rsid w:val="0094233C"/>
    <w:rsid w:val="00942B79"/>
    <w:rsid w:val="00943224"/>
    <w:rsid w:val="00944038"/>
    <w:rsid w:val="0094405D"/>
    <w:rsid w:val="00944785"/>
    <w:rsid w:val="00944F21"/>
    <w:rsid w:val="00945696"/>
    <w:rsid w:val="00945FC1"/>
    <w:rsid w:val="009466E8"/>
    <w:rsid w:val="009479E7"/>
    <w:rsid w:val="00947B90"/>
    <w:rsid w:val="00947D80"/>
    <w:rsid w:val="009505C9"/>
    <w:rsid w:val="009508BD"/>
    <w:rsid w:val="00950DE2"/>
    <w:rsid w:val="00951287"/>
    <w:rsid w:val="00951C7D"/>
    <w:rsid w:val="00951DB6"/>
    <w:rsid w:val="0095238D"/>
    <w:rsid w:val="009528DC"/>
    <w:rsid w:val="009539B8"/>
    <w:rsid w:val="00953B5F"/>
    <w:rsid w:val="00954239"/>
    <w:rsid w:val="009549F0"/>
    <w:rsid w:val="009557E3"/>
    <w:rsid w:val="00955BAE"/>
    <w:rsid w:val="00955DAC"/>
    <w:rsid w:val="00955F40"/>
    <w:rsid w:val="009565E7"/>
    <w:rsid w:val="00957CD2"/>
    <w:rsid w:val="00960301"/>
    <w:rsid w:val="0096103D"/>
    <w:rsid w:val="009614A8"/>
    <w:rsid w:val="00961D9B"/>
    <w:rsid w:val="00963B64"/>
    <w:rsid w:val="0096440C"/>
    <w:rsid w:val="00964681"/>
    <w:rsid w:val="00964716"/>
    <w:rsid w:val="00964CC4"/>
    <w:rsid w:val="00964EF2"/>
    <w:rsid w:val="00964FF9"/>
    <w:rsid w:val="00965152"/>
    <w:rsid w:val="00965273"/>
    <w:rsid w:val="00965583"/>
    <w:rsid w:val="0096573F"/>
    <w:rsid w:val="00965952"/>
    <w:rsid w:val="00965BC4"/>
    <w:rsid w:val="00965BEA"/>
    <w:rsid w:val="00965E4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A6B"/>
    <w:rsid w:val="00973D92"/>
    <w:rsid w:val="0097498C"/>
    <w:rsid w:val="00974EF9"/>
    <w:rsid w:val="00975C13"/>
    <w:rsid w:val="00975C79"/>
    <w:rsid w:val="00975E69"/>
    <w:rsid w:val="00977029"/>
    <w:rsid w:val="0097720A"/>
    <w:rsid w:val="00977B7C"/>
    <w:rsid w:val="00977C79"/>
    <w:rsid w:val="009800DD"/>
    <w:rsid w:val="00980B75"/>
    <w:rsid w:val="009817BE"/>
    <w:rsid w:val="0098266E"/>
    <w:rsid w:val="009827C6"/>
    <w:rsid w:val="009828C3"/>
    <w:rsid w:val="00982C5F"/>
    <w:rsid w:val="009837AE"/>
    <w:rsid w:val="009839A3"/>
    <w:rsid w:val="00984C06"/>
    <w:rsid w:val="00985C79"/>
    <w:rsid w:val="00985D08"/>
    <w:rsid w:val="00985D19"/>
    <w:rsid w:val="00986123"/>
    <w:rsid w:val="00986385"/>
    <w:rsid w:val="0098707A"/>
    <w:rsid w:val="0098724D"/>
    <w:rsid w:val="00987346"/>
    <w:rsid w:val="00987903"/>
    <w:rsid w:val="00990201"/>
    <w:rsid w:val="0099055E"/>
    <w:rsid w:val="00990AC8"/>
    <w:rsid w:val="00990B26"/>
    <w:rsid w:val="00990C91"/>
    <w:rsid w:val="00990DA8"/>
    <w:rsid w:val="0099131B"/>
    <w:rsid w:val="0099142A"/>
    <w:rsid w:val="009921AC"/>
    <w:rsid w:val="009927E2"/>
    <w:rsid w:val="00992FB6"/>
    <w:rsid w:val="009936DC"/>
    <w:rsid w:val="00993809"/>
    <w:rsid w:val="009938E1"/>
    <w:rsid w:val="00993A60"/>
    <w:rsid w:val="00994544"/>
    <w:rsid w:val="00994FFF"/>
    <w:rsid w:val="009955B9"/>
    <w:rsid w:val="00995D7C"/>
    <w:rsid w:val="00995E18"/>
    <w:rsid w:val="00995ECD"/>
    <w:rsid w:val="00995F0C"/>
    <w:rsid w:val="0099623E"/>
    <w:rsid w:val="00996CD8"/>
    <w:rsid w:val="00996E16"/>
    <w:rsid w:val="00997430"/>
    <w:rsid w:val="00997991"/>
    <w:rsid w:val="00997AB1"/>
    <w:rsid w:val="00997D60"/>
    <w:rsid w:val="00997DF8"/>
    <w:rsid w:val="009A0C4B"/>
    <w:rsid w:val="009A0D10"/>
    <w:rsid w:val="009A195F"/>
    <w:rsid w:val="009A1A36"/>
    <w:rsid w:val="009A27E9"/>
    <w:rsid w:val="009A3153"/>
    <w:rsid w:val="009A34E2"/>
    <w:rsid w:val="009A455A"/>
    <w:rsid w:val="009A48D2"/>
    <w:rsid w:val="009A5AD5"/>
    <w:rsid w:val="009A5D5D"/>
    <w:rsid w:val="009A5FB8"/>
    <w:rsid w:val="009A61AF"/>
    <w:rsid w:val="009A6A95"/>
    <w:rsid w:val="009B0541"/>
    <w:rsid w:val="009B1243"/>
    <w:rsid w:val="009B164E"/>
    <w:rsid w:val="009B1C9B"/>
    <w:rsid w:val="009B41C3"/>
    <w:rsid w:val="009B421B"/>
    <w:rsid w:val="009B4820"/>
    <w:rsid w:val="009B4996"/>
    <w:rsid w:val="009B545F"/>
    <w:rsid w:val="009B55CA"/>
    <w:rsid w:val="009B5939"/>
    <w:rsid w:val="009B65BF"/>
    <w:rsid w:val="009B7AE9"/>
    <w:rsid w:val="009B7C92"/>
    <w:rsid w:val="009C07B9"/>
    <w:rsid w:val="009C17A9"/>
    <w:rsid w:val="009C1D1C"/>
    <w:rsid w:val="009C1DB0"/>
    <w:rsid w:val="009C1F5F"/>
    <w:rsid w:val="009C23B5"/>
    <w:rsid w:val="009C25B1"/>
    <w:rsid w:val="009C288E"/>
    <w:rsid w:val="009C29CE"/>
    <w:rsid w:val="009C3068"/>
    <w:rsid w:val="009C3710"/>
    <w:rsid w:val="009C42A2"/>
    <w:rsid w:val="009C4330"/>
    <w:rsid w:val="009C43B1"/>
    <w:rsid w:val="009C4415"/>
    <w:rsid w:val="009C50AE"/>
    <w:rsid w:val="009C5CFD"/>
    <w:rsid w:val="009C6495"/>
    <w:rsid w:val="009C6DAA"/>
    <w:rsid w:val="009C7A85"/>
    <w:rsid w:val="009C7ADE"/>
    <w:rsid w:val="009D0052"/>
    <w:rsid w:val="009D0802"/>
    <w:rsid w:val="009D085A"/>
    <w:rsid w:val="009D0B6F"/>
    <w:rsid w:val="009D0CC9"/>
    <w:rsid w:val="009D14E9"/>
    <w:rsid w:val="009D285D"/>
    <w:rsid w:val="009D4005"/>
    <w:rsid w:val="009D48AC"/>
    <w:rsid w:val="009D5130"/>
    <w:rsid w:val="009D5B52"/>
    <w:rsid w:val="009D71A3"/>
    <w:rsid w:val="009D72FF"/>
    <w:rsid w:val="009E00AD"/>
    <w:rsid w:val="009E0975"/>
    <w:rsid w:val="009E1189"/>
    <w:rsid w:val="009E11A5"/>
    <w:rsid w:val="009E1B90"/>
    <w:rsid w:val="009E2327"/>
    <w:rsid w:val="009E2B18"/>
    <w:rsid w:val="009E3651"/>
    <w:rsid w:val="009E39A8"/>
    <w:rsid w:val="009E3F82"/>
    <w:rsid w:val="009E592B"/>
    <w:rsid w:val="009E5ACA"/>
    <w:rsid w:val="009E5B40"/>
    <w:rsid w:val="009E5E74"/>
    <w:rsid w:val="009E5E84"/>
    <w:rsid w:val="009E6247"/>
    <w:rsid w:val="009E64DB"/>
    <w:rsid w:val="009E7798"/>
    <w:rsid w:val="009E7CB4"/>
    <w:rsid w:val="009F071C"/>
    <w:rsid w:val="009F16AC"/>
    <w:rsid w:val="009F2297"/>
    <w:rsid w:val="009F26F8"/>
    <w:rsid w:val="009F27FF"/>
    <w:rsid w:val="009F2CAD"/>
    <w:rsid w:val="009F30C3"/>
    <w:rsid w:val="009F354E"/>
    <w:rsid w:val="009F364A"/>
    <w:rsid w:val="009F3DDC"/>
    <w:rsid w:val="009F54D4"/>
    <w:rsid w:val="009F5C80"/>
    <w:rsid w:val="009F7A33"/>
    <w:rsid w:val="00A00127"/>
    <w:rsid w:val="00A008A0"/>
    <w:rsid w:val="00A009D0"/>
    <w:rsid w:val="00A016D3"/>
    <w:rsid w:val="00A01FD4"/>
    <w:rsid w:val="00A0202F"/>
    <w:rsid w:val="00A023DE"/>
    <w:rsid w:val="00A032AA"/>
    <w:rsid w:val="00A03619"/>
    <w:rsid w:val="00A038C6"/>
    <w:rsid w:val="00A0534D"/>
    <w:rsid w:val="00A059FB"/>
    <w:rsid w:val="00A0618D"/>
    <w:rsid w:val="00A07048"/>
    <w:rsid w:val="00A07662"/>
    <w:rsid w:val="00A07A0A"/>
    <w:rsid w:val="00A108F0"/>
    <w:rsid w:val="00A108F9"/>
    <w:rsid w:val="00A10FFE"/>
    <w:rsid w:val="00A115FE"/>
    <w:rsid w:val="00A11FBB"/>
    <w:rsid w:val="00A122F7"/>
    <w:rsid w:val="00A123E1"/>
    <w:rsid w:val="00A12C83"/>
    <w:rsid w:val="00A13BD3"/>
    <w:rsid w:val="00A13EBD"/>
    <w:rsid w:val="00A13F77"/>
    <w:rsid w:val="00A14144"/>
    <w:rsid w:val="00A1417F"/>
    <w:rsid w:val="00A142B7"/>
    <w:rsid w:val="00A1439F"/>
    <w:rsid w:val="00A143D1"/>
    <w:rsid w:val="00A14B2A"/>
    <w:rsid w:val="00A14CA5"/>
    <w:rsid w:val="00A155B2"/>
    <w:rsid w:val="00A15C7F"/>
    <w:rsid w:val="00A16BD6"/>
    <w:rsid w:val="00A16C49"/>
    <w:rsid w:val="00A17BD3"/>
    <w:rsid w:val="00A17E4E"/>
    <w:rsid w:val="00A17F1A"/>
    <w:rsid w:val="00A2020B"/>
    <w:rsid w:val="00A20D7D"/>
    <w:rsid w:val="00A21969"/>
    <w:rsid w:val="00A2210D"/>
    <w:rsid w:val="00A22515"/>
    <w:rsid w:val="00A22DBA"/>
    <w:rsid w:val="00A23262"/>
    <w:rsid w:val="00A23B11"/>
    <w:rsid w:val="00A23D92"/>
    <w:rsid w:val="00A245EC"/>
    <w:rsid w:val="00A24619"/>
    <w:rsid w:val="00A24D2B"/>
    <w:rsid w:val="00A24DA8"/>
    <w:rsid w:val="00A25138"/>
    <w:rsid w:val="00A25FC7"/>
    <w:rsid w:val="00A2668C"/>
    <w:rsid w:val="00A277EA"/>
    <w:rsid w:val="00A27AD8"/>
    <w:rsid w:val="00A27BF9"/>
    <w:rsid w:val="00A30447"/>
    <w:rsid w:val="00A310BF"/>
    <w:rsid w:val="00A3149F"/>
    <w:rsid w:val="00A318CC"/>
    <w:rsid w:val="00A32891"/>
    <w:rsid w:val="00A34848"/>
    <w:rsid w:val="00A34A14"/>
    <w:rsid w:val="00A34D2B"/>
    <w:rsid w:val="00A355F6"/>
    <w:rsid w:val="00A35B2B"/>
    <w:rsid w:val="00A366E9"/>
    <w:rsid w:val="00A370CB"/>
    <w:rsid w:val="00A373A1"/>
    <w:rsid w:val="00A37572"/>
    <w:rsid w:val="00A3788E"/>
    <w:rsid w:val="00A403B7"/>
    <w:rsid w:val="00A40588"/>
    <w:rsid w:val="00A41285"/>
    <w:rsid w:val="00A41852"/>
    <w:rsid w:val="00A419EE"/>
    <w:rsid w:val="00A42429"/>
    <w:rsid w:val="00A426C8"/>
    <w:rsid w:val="00A43035"/>
    <w:rsid w:val="00A43E9F"/>
    <w:rsid w:val="00A4458D"/>
    <w:rsid w:val="00A44BE4"/>
    <w:rsid w:val="00A44F8B"/>
    <w:rsid w:val="00A44FD8"/>
    <w:rsid w:val="00A45517"/>
    <w:rsid w:val="00A45897"/>
    <w:rsid w:val="00A45E59"/>
    <w:rsid w:val="00A466F5"/>
    <w:rsid w:val="00A46EE9"/>
    <w:rsid w:val="00A50310"/>
    <w:rsid w:val="00A5075B"/>
    <w:rsid w:val="00A508DE"/>
    <w:rsid w:val="00A517E5"/>
    <w:rsid w:val="00A51CF0"/>
    <w:rsid w:val="00A51FD3"/>
    <w:rsid w:val="00A51FEB"/>
    <w:rsid w:val="00A526DC"/>
    <w:rsid w:val="00A531C6"/>
    <w:rsid w:val="00A541AD"/>
    <w:rsid w:val="00A54421"/>
    <w:rsid w:val="00A54F15"/>
    <w:rsid w:val="00A5576A"/>
    <w:rsid w:val="00A55E53"/>
    <w:rsid w:val="00A563F1"/>
    <w:rsid w:val="00A5646C"/>
    <w:rsid w:val="00A56835"/>
    <w:rsid w:val="00A579B3"/>
    <w:rsid w:val="00A60A07"/>
    <w:rsid w:val="00A60BD8"/>
    <w:rsid w:val="00A60F16"/>
    <w:rsid w:val="00A61312"/>
    <w:rsid w:val="00A61B38"/>
    <w:rsid w:val="00A61C42"/>
    <w:rsid w:val="00A6212A"/>
    <w:rsid w:val="00A62538"/>
    <w:rsid w:val="00A6464A"/>
    <w:rsid w:val="00A64A16"/>
    <w:rsid w:val="00A651F9"/>
    <w:rsid w:val="00A65347"/>
    <w:rsid w:val="00A65799"/>
    <w:rsid w:val="00A65CC1"/>
    <w:rsid w:val="00A65E2D"/>
    <w:rsid w:val="00A6671A"/>
    <w:rsid w:val="00A66810"/>
    <w:rsid w:val="00A66997"/>
    <w:rsid w:val="00A66ACB"/>
    <w:rsid w:val="00A66C76"/>
    <w:rsid w:val="00A66C78"/>
    <w:rsid w:val="00A66F32"/>
    <w:rsid w:val="00A6705B"/>
    <w:rsid w:val="00A7013C"/>
    <w:rsid w:val="00A70658"/>
    <w:rsid w:val="00A71290"/>
    <w:rsid w:val="00A718F0"/>
    <w:rsid w:val="00A7194D"/>
    <w:rsid w:val="00A71C80"/>
    <w:rsid w:val="00A71E18"/>
    <w:rsid w:val="00A71E8B"/>
    <w:rsid w:val="00A72A03"/>
    <w:rsid w:val="00A72B6C"/>
    <w:rsid w:val="00A72C7F"/>
    <w:rsid w:val="00A7349E"/>
    <w:rsid w:val="00A7364B"/>
    <w:rsid w:val="00A736B8"/>
    <w:rsid w:val="00A740BA"/>
    <w:rsid w:val="00A745EF"/>
    <w:rsid w:val="00A74EAA"/>
    <w:rsid w:val="00A74EEA"/>
    <w:rsid w:val="00A7530F"/>
    <w:rsid w:val="00A75939"/>
    <w:rsid w:val="00A75AB9"/>
    <w:rsid w:val="00A75C2B"/>
    <w:rsid w:val="00A7698F"/>
    <w:rsid w:val="00A77545"/>
    <w:rsid w:val="00A775C3"/>
    <w:rsid w:val="00A778C5"/>
    <w:rsid w:val="00A77F12"/>
    <w:rsid w:val="00A80E52"/>
    <w:rsid w:val="00A81751"/>
    <w:rsid w:val="00A81CC3"/>
    <w:rsid w:val="00A82041"/>
    <w:rsid w:val="00A820BC"/>
    <w:rsid w:val="00A82423"/>
    <w:rsid w:val="00A84E4D"/>
    <w:rsid w:val="00A85340"/>
    <w:rsid w:val="00A8594C"/>
    <w:rsid w:val="00A86234"/>
    <w:rsid w:val="00A86429"/>
    <w:rsid w:val="00A864EE"/>
    <w:rsid w:val="00A868F2"/>
    <w:rsid w:val="00A86F45"/>
    <w:rsid w:val="00A87545"/>
    <w:rsid w:val="00A87B52"/>
    <w:rsid w:val="00A87D64"/>
    <w:rsid w:val="00A90026"/>
    <w:rsid w:val="00A904E5"/>
    <w:rsid w:val="00A906FB"/>
    <w:rsid w:val="00A91936"/>
    <w:rsid w:val="00A91D25"/>
    <w:rsid w:val="00A92620"/>
    <w:rsid w:val="00A9269C"/>
    <w:rsid w:val="00A927E6"/>
    <w:rsid w:val="00A92E5D"/>
    <w:rsid w:val="00A930C3"/>
    <w:rsid w:val="00A93FCB"/>
    <w:rsid w:val="00A9424B"/>
    <w:rsid w:val="00A944F0"/>
    <w:rsid w:val="00A94F31"/>
    <w:rsid w:val="00A95306"/>
    <w:rsid w:val="00A961A6"/>
    <w:rsid w:val="00A970B5"/>
    <w:rsid w:val="00A970DC"/>
    <w:rsid w:val="00A9719A"/>
    <w:rsid w:val="00A973B4"/>
    <w:rsid w:val="00A97644"/>
    <w:rsid w:val="00A97F9B"/>
    <w:rsid w:val="00AA0E49"/>
    <w:rsid w:val="00AA25B7"/>
    <w:rsid w:val="00AA27FA"/>
    <w:rsid w:val="00AA328D"/>
    <w:rsid w:val="00AA3B49"/>
    <w:rsid w:val="00AA4722"/>
    <w:rsid w:val="00AA59A5"/>
    <w:rsid w:val="00AA5A6B"/>
    <w:rsid w:val="00AA5DEA"/>
    <w:rsid w:val="00AA72DC"/>
    <w:rsid w:val="00AA74FB"/>
    <w:rsid w:val="00AA7EDD"/>
    <w:rsid w:val="00AB1E57"/>
    <w:rsid w:val="00AB25D4"/>
    <w:rsid w:val="00AB2B60"/>
    <w:rsid w:val="00AB32EA"/>
    <w:rsid w:val="00AB34CE"/>
    <w:rsid w:val="00AB3B8C"/>
    <w:rsid w:val="00AB3C38"/>
    <w:rsid w:val="00AB4283"/>
    <w:rsid w:val="00AB44F0"/>
    <w:rsid w:val="00AB4E01"/>
    <w:rsid w:val="00AB5F02"/>
    <w:rsid w:val="00AB5F72"/>
    <w:rsid w:val="00AB63DA"/>
    <w:rsid w:val="00AB6852"/>
    <w:rsid w:val="00AB6F4B"/>
    <w:rsid w:val="00AB7B33"/>
    <w:rsid w:val="00AB7D88"/>
    <w:rsid w:val="00AC030C"/>
    <w:rsid w:val="00AC0804"/>
    <w:rsid w:val="00AC0858"/>
    <w:rsid w:val="00AC0B59"/>
    <w:rsid w:val="00AC0C46"/>
    <w:rsid w:val="00AC12D8"/>
    <w:rsid w:val="00AC1F46"/>
    <w:rsid w:val="00AC2033"/>
    <w:rsid w:val="00AC2C0E"/>
    <w:rsid w:val="00AC31DE"/>
    <w:rsid w:val="00AC3BA9"/>
    <w:rsid w:val="00AC3FF2"/>
    <w:rsid w:val="00AC47AC"/>
    <w:rsid w:val="00AC4EF7"/>
    <w:rsid w:val="00AC58B1"/>
    <w:rsid w:val="00AC5D75"/>
    <w:rsid w:val="00AC60CD"/>
    <w:rsid w:val="00AC668C"/>
    <w:rsid w:val="00AC6A87"/>
    <w:rsid w:val="00AC72C3"/>
    <w:rsid w:val="00AC75F1"/>
    <w:rsid w:val="00AC7740"/>
    <w:rsid w:val="00AC775D"/>
    <w:rsid w:val="00AC7C00"/>
    <w:rsid w:val="00AD0211"/>
    <w:rsid w:val="00AD06CB"/>
    <w:rsid w:val="00AD084F"/>
    <w:rsid w:val="00AD1AFA"/>
    <w:rsid w:val="00AD2AFE"/>
    <w:rsid w:val="00AD2C2D"/>
    <w:rsid w:val="00AD2FF4"/>
    <w:rsid w:val="00AD3E96"/>
    <w:rsid w:val="00AD5BB4"/>
    <w:rsid w:val="00AD6089"/>
    <w:rsid w:val="00AD6128"/>
    <w:rsid w:val="00AD613D"/>
    <w:rsid w:val="00AD6C89"/>
    <w:rsid w:val="00AD6E15"/>
    <w:rsid w:val="00AD7A51"/>
    <w:rsid w:val="00AE0198"/>
    <w:rsid w:val="00AE0737"/>
    <w:rsid w:val="00AE10EB"/>
    <w:rsid w:val="00AE13A7"/>
    <w:rsid w:val="00AE1A80"/>
    <w:rsid w:val="00AE345D"/>
    <w:rsid w:val="00AE3619"/>
    <w:rsid w:val="00AE4641"/>
    <w:rsid w:val="00AE4D0B"/>
    <w:rsid w:val="00AE51AE"/>
    <w:rsid w:val="00AE5351"/>
    <w:rsid w:val="00AE5413"/>
    <w:rsid w:val="00AE59CB"/>
    <w:rsid w:val="00AE74C6"/>
    <w:rsid w:val="00AE7539"/>
    <w:rsid w:val="00AE7F35"/>
    <w:rsid w:val="00AF02FF"/>
    <w:rsid w:val="00AF0535"/>
    <w:rsid w:val="00AF05E0"/>
    <w:rsid w:val="00AF076F"/>
    <w:rsid w:val="00AF14D5"/>
    <w:rsid w:val="00AF1EBB"/>
    <w:rsid w:val="00AF232F"/>
    <w:rsid w:val="00AF2D30"/>
    <w:rsid w:val="00AF3327"/>
    <w:rsid w:val="00AF3637"/>
    <w:rsid w:val="00AF3773"/>
    <w:rsid w:val="00AF3C12"/>
    <w:rsid w:val="00AF4590"/>
    <w:rsid w:val="00AF4705"/>
    <w:rsid w:val="00AF482C"/>
    <w:rsid w:val="00AF54D0"/>
    <w:rsid w:val="00AF64E4"/>
    <w:rsid w:val="00AF71F2"/>
    <w:rsid w:val="00AF7485"/>
    <w:rsid w:val="00AF7AE0"/>
    <w:rsid w:val="00AF7DBE"/>
    <w:rsid w:val="00AF7F82"/>
    <w:rsid w:val="00B0028F"/>
    <w:rsid w:val="00B0068B"/>
    <w:rsid w:val="00B008C9"/>
    <w:rsid w:val="00B00BB1"/>
    <w:rsid w:val="00B010E3"/>
    <w:rsid w:val="00B01A1A"/>
    <w:rsid w:val="00B0203D"/>
    <w:rsid w:val="00B023FC"/>
    <w:rsid w:val="00B0276F"/>
    <w:rsid w:val="00B04F93"/>
    <w:rsid w:val="00B052FA"/>
    <w:rsid w:val="00B05BC9"/>
    <w:rsid w:val="00B05F7E"/>
    <w:rsid w:val="00B06659"/>
    <w:rsid w:val="00B06E2A"/>
    <w:rsid w:val="00B076AE"/>
    <w:rsid w:val="00B07B36"/>
    <w:rsid w:val="00B1055E"/>
    <w:rsid w:val="00B10FE3"/>
    <w:rsid w:val="00B112CB"/>
    <w:rsid w:val="00B12355"/>
    <w:rsid w:val="00B12A50"/>
    <w:rsid w:val="00B13B1C"/>
    <w:rsid w:val="00B14504"/>
    <w:rsid w:val="00B1512D"/>
    <w:rsid w:val="00B1632C"/>
    <w:rsid w:val="00B17443"/>
    <w:rsid w:val="00B17D7B"/>
    <w:rsid w:val="00B2058B"/>
    <w:rsid w:val="00B2063C"/>
    <w:rsid w:val="00B20B11"/>
    <w:rsid w:val="00B20B99"/>
    <w:rsid w:val="00B20C48"/>
    <w:rsid w:val="00B21999"/>
    <w:rsid w:val="00B21DA4"/>
    <w:rsid w:val="00B21E70"/>
    <w:rsid w:val="00B2209A"/>
    <w:rsid w:val="00B22858"/>
    <w:rsid w:val="00B23A50"/>
    <w:rsid w:val="00B23B0E"/>
    <w:rsid w:val="00B24651"/>
    <w:rsid w:val="00B2501B"/>
    <w:rsid w:val="00B254DF"/>
    <w:rsid w:val="00B25D6F"/>
    <w:rsid w:val="00B25EBF"/>
    <w:rsid w:val="00B25FE5"/>
    <w:rsid w:val="00B2614C"/>
    <w:rsid w:val="00B266CD"/>
    <w:rsid w:val="00B27605"/>
    <w:rsid w:val="00B277E9"/>
    <w:rsid w:val="00B3046D"/>
    <w:rsid w:val="00B31586"/>
    <w:rsid w:val="00B3160D"/>
    <w:rsid w:val="00B31637"/>
    <w:rsid w:val="00B3175A"/>
    <w:rsid w:val="00B31B4F"/>
    <w:rsid w:val="00B31C50"/>
    <w:rsid w:val="00B31C7F"/>
    <w:rsid w:val="00B3354C"/>
    <w:rsid w:val="00B3369F"/>
    <w:rsid w:val="00B3399C"/>
    <w:rsid w:val="00B339FC"/>
    <w:rsid w:val="00B343C6"/>
    <w:rsid w:val="00B34B40"/>
    <w:rsid w:val="00B35130"/>
    <w:rsid w:val="00B355FA"/>
    <w:rsid w:val="00B356D9"/>
    <w:rsid w:val="00B36027"/>
    <w:rsid w:val="00B37609"/>
    <w:rsid w:val="00B37E2A"/>
    <w:rsid w:val="00B37EBC"/>
    <w:rsid w:val="00B40A2C"/>
    <w:rsid w:val="00B410CD"/>
    <w:rsid w:val="00B41861"/>
    <w:rsid w:val="00B41AD5"/>
    <w:rsid w:val="00B41F2B"/>
    <w:rsid w:val="00B42405"/>
    <w:rsid w:val="00B42C0F"/>
    <w:rsid w:val="00B43E06"/>
    <w:rsid w:val="00B43E87"/>
    <w:rsid w:val="00B44478"/>
    <w:rsid w:val="00B446FB"/>
    <w:rsid w:val="00B44DB7"/>
    <w:rsid w:val="00B44F86"/>
    <w:rsid w:val="00B4572D"/>
    <w:rsid w:val="00B45883"/>
    <w:rsid w:val="00B45CF9"/>
    <w:rsid w:val="00B45F03"/>
    <w:rsid w:val="00B469B5"/>
    <w:rsid w:val="00B477C6"/>
    <w:rsid w:val="00B47A45"/>
    <w:rsid w:val="00B506ED"/>
    <w:rsid w:val="00B5163D"/>
    <w:rsid w:val="00B51A1A"/>
    <w:rsid w:val="00B51B20"/>
    <w:rsid w:val="00B5224A"/>
    <w:rsid w:val="00B52D29"/>
    <w:rsid w:val="00B535FC"/>
    <w:rsid w:val="00B53BCE"/>
    <w:rsid w:val="00B53FA5"/>
    <w:rsid w:val="00B54023"/>
    <w:rsid w:val="00B54351"/>
    <w:rsid w:val="00B54876"/>
    <w:rsid w:val="00B555D6"/>
    <w:rsid w:val="00B56B14"/>
    <w:rsid w:val="00B575F0"/>
    <w:rsid w:val="00B5795E"/>
    <w:rsid w:val="00B57D35"/>
    <w:rsid w:val="00B57F86"/>
    <w:rsid w:val="00B60339"/>
    <w:rsid w:val="00B6058B"/>
    <w:rsid w:val="00B60A73"/>
    <w:rsid w:val="00B61590"/>
    <w:rsid w:val="00B6188A"/>
    <w:rsid w:val="00B62F67"/>
    <w:rsid w:val="00B6310F"/>
    <w:rsid w:val="00B64201"/>
    <w:rsid w:val="00B649DD"/>
    <w:rsid w:val="00B65102"/>
    <w:rsid w:val="00B65434"/>
    <w:rsid w:val="00B6546D"/>
    <w:rsid w:val="00B654C2"/>
    <w:rsid w:val="00B65711"/>
    <w:rsid w:val="00B66085"/>
    <w:rsid w:val="00B66115"/>
    <w:rsid w:val="00B6726B"/>
    <w:rsid w:val="00B673C0"/>
    <w:rsid w:val="00B70387"/>
    <w:rsid w:val="00B70C54"/>
    <w:rsid w:val="00B70E4E"/>
    <w:rsid w:val="00B71CCA"/>
    <w:rsid w:val="00B72210"/>
    <w:rsid w:val="00B727D4"/>
    <w:rsid w:val="00B72A82"/>
    <w:rsid w:val="00B72D42"/>
    <w:rsid w:val="00B72F48"/>
    <w:rsid w:val="00B731E4"/>
    <w:rsid w:val="00B732AB"/>
    <w:rsid w:val="00B735F0"/>
    <w:rsid w:val="00B73BA8"/>
    <w:rsid w:val="00B73BFC"/>
    <w:rsid w:val="00B73DFB"/>
    <w:rsid w:val="00B7475A"/>
    <w:rsid w:val="00B7574C"/>
    <w:rsid w:val="00B76A94"/>
    <w:rsid w:val="00B76FBB"/>
    <w:rsid w:val="00B80235"/>
    <w:rsid w:val="00B8023B"/>
    <w:rsid w:val="00B807E7"/>
    <w:rsid w:val="00B80923"/>
    <w:rsid w:val="00B80E4D"/>
    <w:rsid w:val="00B82BD8"/>
    <w:rsid w:val="00B83533"/>
    <w:rsid w:val="00B83DF3"/>
    <w:rsid w:val="00B84025"/>
    <w:rsid w:val="00B84075"/>
    <w:rsid w:val="00B8448D"/>
    <w:rsid w:val="00B84FB9"/>
    <w:rsid w:val="00B8575B"/>
    <w:rsid w:val="00B86C91"/>
    <w:rsid w:val="00B877F3"/>
    <w:rsid w:val="00B905C7"/>
    <w:rsid w:val="00B90EAA"/>
    <w:rsid w:val="00B90FB5"/>
    <w:rsid w:val="00B912E1"/>
    <w:rsid w:val="00B9188C"/>
    <w:rsid w:val="00B91A2F"/>
    <w:rsid w:val="00B91E72"/>
    <w:rsid w:val="00B93928"/>
    <w:rsid w:val="00B942D7"/>
    <w:rsid w:val="00B94CDF"/>
    <w:rsid w:val="00B94D9B"/>
    <w:rsid w:val="00B954B6"/>
    <w:rsid w:val="00B95549"/>
    <w:rsid w:val="00B955F3"/>
    <w:rsid w:val="00B9564C"/>
    <w:rsid w:val="00B956F5"/>
    <w:rsid w:val="00B959DB"/>
    <w:rsid w:val="00B95B27"/>
    <w:rsid w:val="00B95BF4"/>
    <w:rsid w:val="00B9609E"/>
    <w:rsid w:val="00B960AF"/>
    <w:rsid w:val="00B9628E"/>
    <w:rsid w:val="00B96358"/>
    <w:rsid w:val="00B96B90"/>
    <w:rsid w:val="00B974B8"/>
    <w:rsid w:val="00B97D3E"/>
    <w:rsid w:val="00BA02E1"/>
    <w:rsid w:val="00BA0826"/>
    <w:rsid w:val="00BA0AFF"/>
    <w:rsid w:val="00BA1497"/>
    <w:rsid w:val="00BA3B06"/>
    <w:rsid w:val="00BA4429"/>
    <w:rsid w:val="00BA5972"/>
    <w:rsid w:val="00BA5EE2"/>
    <w:rsid w:val="00BA6C91"/>
    <w:rsid w:val="00BA7583"/>
    <w:rsid w:val="00BB00CC"/>
    <w:rsid w:val="00BB0344"/>
    <w:rsid w:val="00BB03DD"/>
    <w:rsid w:val="00BB10A3"/>
    <w:rsid w:val="00BB13E5"/>
    <w:rsid w:val="00BB1530"/>
    <w:rsid w:val="00BB1BCB"/>
    <w:rsid w:val="00BB267B"/>
    <w:rsid w:val="00BB2D60"/>
    <w:rsid w:val="00BB2E72"/>
    <w:rsid w:val="00BB3293"/>
    <w:rsid w:val="00BB36AA"/>
    <w:rsid w:val="00BB3C39"/>
    <w:rsid w:val="00BB3D6D"/>
    <w:rsid w:val="00BB3F1F"/>
    <w:rsid w:val="00BB4E18"/>
    <w:rsid w:val="00BB547A"/>
    <w:rsid w:val="00BB59E0"/>
    <w:rsid w:val="00BB5CDE"/>
    <w:rsid w:val="00BB67D6"/>
    <w:rsid w:val="00BB75CB"/>
    <w:rsid w:val="00BB75FE"/>
    <w:rsid w:val="00BB7D5F"/>
    <w:rsid w:val="00BC09A9"/>
    <w:rsid w:val="00BC0AF8"/>
    <w:rsid w:val="00BC1798"/>
    <w:rsid w:val="00BC2041"/>
    <w:rsid w:val="00BC20C2"/>
    <w:rsid w:val="00BC221F"/>
    <w:rsid w:val="00BC3BEF"/>
    <w:rsid w:val="00BC49BF"/>
    <w:rsid w:val="00BC52E2"/>
    <w:rsid w:val="00BC5CCD"/>
    <w:rsid w:val="00BC6D36"/>
    <w:rsid w:val="00BC6E2D"/>
    <w:rsid w:val="00BC6EB6"/>
    <w:rsid w:val="00BC6EBD"/>
    <w:rsid w:val="00BC6F1A"/>
    <w:rsid w:val="00BC7EE0"/>
    <w:rsid w:val="00BD0754"/>
    <w:rsid w:val="00BD0A71"/>
    <w:rsid w:val="00BD0ABB"/>
    <w:rsid w:val="00BD0D2A"/>
    <w:rsid w:val="00BD149C"/>
    <w:rsid w:val="00BD1D3B"/>
    <w:rsid w:val="00BD1F9F"/>
    <w:rsid w:val="00BD211B"/>
    <w:rsid w:val="00BD3129"/>
    <w:rsid w:val="00BD336A"/>
    <w:rsid w:val="00BD408A"/>
    <w:rsid w:val="00BD500B"/>
    <w:rsid w:val="00BD5CF1"/>
    <w:rsid w:val="00BD5E04"/>
    <w:rsid w:val="00BD6FE1"/>
    <w:rsid w:val="00BD73E2"/>
    <w:rsid w:val="00BD74D8"/>
    <w:rsid w:val="00BD7631"/>
    <w:rsid w:val="00BE1413"/>
    <w:rsid w:val="00BE16A5"/>
    <w:rsid w:val="00BE23AA"/>
    <w:rsid w:val="00BE26B0"/>
    <w:rsid w:val="00BE2D0F"/>
    <w:rsid w:val="00BE2D95"/>
    <w:rsid w:val="00BE355C"/>
    <w:rsid w:val="00BE38F8"/>
    <w:rsid w:val="00BE49B7"/>
    <w:rsid w:val="00BE5255"/>
    <w:rsid w:val="00BE5C0D"/>
    <w:rsid w:val="00BE5D22"/>
    <w:rsid w:val="00BE71B9"/>
    <w:rsid w:val="00BE7393"/>
    <w:rsid w:val="00BE793B"/>
    <w:rsid w:val="00BE7CD1"/>
    <w:rsid w:val="00BF0038"/>
    <w:rsid w:val="00BF018E"/>
    <w:rsid w:val="00BF0333"/>
    <w:rsid w:val="00BF0C89"/>
    <w:rsid w:val="00BF101B"/>
    <w:rsid w:val="00BF1B90"/>
    <w:rsid w:val="00BF1CFC"/>
    <w:rsid w:val="00BF1DAA"/>
    <w:rsid w:val="00BF1DF6"/>
    <w:rsid w:val="00BF2399"/>
    <w:rsid w:val="00BF266D"/>
    <w:rsid w:val="00BF3902"/>
    <w:rsid w:val="00BF3E34"/>
    <w:rsid w:val="00BF422A"/>
    <w:rsid w:val="00BF45FD"/>
    <w:rsid w:val="00BF4CCA"/>
    <w:rsid w:val="00BF4DC3"/>
    <w:rsid w:val="00BF500E"/>
    <w:rsid w:val="00BF55B6"/>
    <w:rsid w:val="00BF55C5"/>
    <w:rsid w:val="00BF5FB1"/>
    <w:rsid w:val="00BF6C3D"/>
    <w:rsid w:val="00BF7733"/>
    <w:rsid w:val="00BF7734"/>
    <w:rsid w:val="00BF7F05"/>
    <w:rsid w:val="00BF7F09"/>
    <w:rsid w:val="00C000F2"/>
    <w:rsid w:val="00C0060B"/>
    <w:rsid w:val="00C0165F"/>
    <w:rsid w:val="00C016D1"/>
    <w:rsid w:val="00C031F6"/>
    <w:rsid w:val="00C03322"/>
    <w:rsid w:val="00C0393D"/>
    <w:rsid w:val="00C04D41"/>
    <w:rsid w:val="00C05E8E"/>
    <w:rsid w:val="00C07097"/>
    <w:rsid w:val="00C07611"/>
    <w:rsid w:val="00C07684"/>
    <w:rsid w:val="00C07DEB"/>
    <w:rsid w:val="00C101B1"/>
    <w:rsid w:val="00C10F18"/>
    <w:rsid w:val="00C1104E"/>
    <w:rsid w:val="00C116C4"/>
    <w:rsid w:val="00C11B7F"/>
    <w:rsid w:val="00C12D1D"/>
    <w:rsid w:val="00C12F34"/>
    <w:rsid w:val="00C1402E"/>
    <w:rsid w:val="00C143BC"/>
    <w:rsid w:val="00C14C73"/>
    <w:rsid w:val="00C1509F"/>
    <w:rsid w:val="00C1566A"/>
    <w:rsid w:val="00C15EAB"/>
    <w:rsid w:val="00C1622A"/>
    <w:rsid w:val="00C16A22"/>
    <w:rsid w:val="00C16E32"/>
    <w:rsid w:val="00C16F99"/>
    <w:rsid w:val="00C17ABA"/>
    <w:rsid w:val="00C17B24"/>
    <w:rsid w:val="00C17C72"/>
    <w:rsid w:val="00C2077A"/>
    <w:rsid w:val="00C21D77"/>
    <w:rsid w:val="00C2291D"/>
    <w:rsid w:val="00C24352"/>
    <w:rsid w:val="00C243A9"/>
    <w:rsid w:val="00C243EE"/>
    <w:rsid w:val="00C245DA"/>
    <w:rsid w:val="00C248DE"/>
    <w:rsid w:val="00C24BEF"/>
    <w:rsid w:val="00C25201"/>
    <w:rsid w:val="00C2544F"/>
    <w:rsid w:val="00C254BC"/>
    <w:rsid w:val="00C259E4"/>
    <w:rsid w:val="00C25A87"/>
    <w:rsid w:val="00C2639F"/>
    <w:rsid w:val="00C264CE"/>
    <w:rsid w:val="00C26E0E"/>
    <w:rsid w:val="00C2705C"/>
    <w:rsid w:val="00C270AF"/>
    <w:rsid w:val="00C27178"/>
    <w:rsid w:val="00C30A80"/>
    <w:rsid w:val="00C30F4E"/>
    <w:rsid w:val="00C30FD5"/>
    <w:rsid w:val="00C3148A"/>
    <w:rsid w:val="00C31E6F"/>
    <w:rsid w:val="00C31F09"/>
    <w:rsid w:val="00C32381"/>
    <w:rsid w:val="00C327A6"/>
    <w:rsid w:val="00C32B77"/>
    <w:rsid w:val="00C33113"/>
    <w:rsid w:val="00C3382F"/>
    <w:rsid w:val="00C34170"/>
    <w:rsid w:val="00C34289"/>
    <w:rsid w:val="00C3469B"/>
    <w:rsid w:val="00C355CD"/>
    <w:rsid w:val="00C35B80"/>
    <w:rsid w:val="00C35FF7"/>
    <w:rsid w:val="00C36708"/>
    <w:rsid w:val="00C3694F"/>
    <w:rsid w:val="00C36C13"/>
    <w:rsid w:val="00C37140"/>
    <w:rsid w:val="00C40842"/>
    <w:rsid w:val="00C40935"/>
    <w:rsid w:val="00C41060"/>
    <w:rsid w:val="00C41A40"/>
    <w:rsid w:val="00C41ACE"/>
    <w:rsid w:val="00C41D1A"/>
    <w:rsid w:val="00C42872"/>
    <w:rsid w:val="00C4303F"/>
    <w:rsid w:val="00C4368A"/>
    <w:rsid w:val="00C439B4"/>
    <w:rsid w:val="00C45284"/>
    <w:rsid w:val="00C45372"/>
    <w:rsid w:val="00C454C6"/>
    <w:rsid w:val="00C45A42"/>
    <w:rsid w:val="00C45DA7"/>
    <w:rsid w:val="00C460BF"/>
    <w:rsid w:val="00C46183"/>
    <w:rsid w:val="00C4658C"/>
    <w:rsid w:val="00C46FB5"/>
    <w:rsid w:val="00C47297"/>
    <w:rsid w:val="00C47C94"/>
    <w:rsid w:val="00C50273"/>
    <w:rsid w:val="00C50408"/>
    <w:rsid w:val="00C506D5"/>
    <w:rsid w:val="00C50F56"/>
    <w:rsid w:val="00C513C8"/>
    <w:rsid w:val="00C513FA"/>
    <w:rsid w:val="00C5223A"/>
    <w:rsid w:val="00C52A86"/>
    <w:rsid w:val="00C52E44"/>
    <w:rsid w:val="00C5365B"/>
    <w:rsid w:val="00C53813"/>
    <w:rsid w:val="00C54E53"/>
    <w:rsid w:val="00C559CC"/>
    <w:rsid w:val="00C55CB8"/>
    <w:rsid w:val="00C55F8A"/>
    <w:rsid w:val="00C56291"/>
    <w:rsid w:val="00C56FF5"/>
    <w:rsid w:val="00C5722A"/>
    <w:rsid w:val="00C576E3"/>
    <w:rsid w:val="00C60016"/>
    <w:rsid w:val="00C600F1"/>
    <w:rsid w:val="00C60141"/>
    <w:rsid w:val="00C60382"/>
    <w:rsid w:val="00C60DBB"/>
    <w:rsid w:val="00C6123E"/>
    <w:rsid w:val="00C614E0"/>
    <w:rsid w:val="00C614E2"/>
    <w:rsid w:val="00C615C4"/>
    <w:rsid w:val="00C61DC1"/>
    <w:rsid w:val="00C61E33"/>
    <w:rsid w:val="00C61EEF"/>
    <w:rsid w:val="00C6320B"/>
    <w:rsid w:val="00C635F6"/>
    <w:rsid w:val="00C63B9D"/>
    <w:rsid w:val="00C63BAE"/>
    <w:rsid w:val="00C64458"/>
    <w:rsid w:val="00C646E0"/>
    <w:rsid w:val="00C64E3A"/>
    <w:rsid w:val="00C651A7"/>
    <w:rsid w:val="00C65245"/>
    <w:rsid w:val="00C65508"/>
    <w:rsid w:val="00C656E7"/>
    <w:rsid w:val="00C6570C"/>
    <w:rsid w:val="00C663E3"/>
    <w:rsid w:val="00C663E6"/>
    <w:rsid w:val="00C6692B"/>
    <w:rsid w:val="00C66A68"/>
    <w:rsid w:val="00C679F9"/>
    <w:rsid w:val="00C70C7D"/>
    <w:rsid w:val="00C70C7E"/>
    <w:rsid w:val="00C7100C"/>
    <w:rsid w:val="00C710E3"/>
    <w:rsid w:val="00C7152E"/>
    <w:rsid w:val="00C715B5"/>
    <w:rsid w:val="00C71BC5"/>
    <w:rsid w:val="00C72426"/>
    <w:rsid w:val="00C72465"/>
    <w:rsid w:val="00C7262B"/>
    <w:rsid w:val="00C72B8D"/>
    <w:rsid w:val="00C7409F"/>
    <w:rsid w:val="00C746C3"/>
    <w:rsid w:val="00C748FF"/>
    <w:rsid w:val="00C753B5"/>
    <w:rsid w:val="00C75417"/>
    <w:rsid w:val="00C757B1"/>
    <w:rsid w:val="00C75CA3"/>
    <w:rsid w:val="00C7613E"/>
    <w:rsid w:val="00C76C8C"/>
    <w:rsid w:val="00C76CDA"/>
    <w:rsid w:val="00C77EEF"/>
    <w:rsid w:val="00C801AF"/>
    <w:rsid w:val="00C802CD"/>
    <w:rsid w:val="00C80AC1"/>
    <w:rsid w:val="00C80EF4"/>
    <w:rsid w:val="00C819B7"/>
    <w:rsid w:val="00C81A59"/>
    <w:rsid w:val="00C82947"/>
    <w:rsid w:val="00C829B6"/>
    <w:rsid w:val="00C8312C"/>
    <w:rsid w:val="00C83192"/>
    <w:rsid w:val="00C83657"/>
    <w:rsid w:val="00C83E3B"/>
    <w:rsid w:val="00C84003"/>
    <w:rsid w:val="00C843BF"/>
    <w:rsid w:val="00C84A6B"/>
    <w:rsid w:val="00C85112"/>
    <w:rsid w:val="00C853B2"/>
    <w:rsid w:val="00C85F6B"/>
    <w:rsid w:val="00C86679"/>
    <w:rsid w:val="00C86B84"/>
    <w:rsid w:val="00C878B7"/>
    <w:rsid w:val="00C878D3"/>
    <w:rsid w:val="00C87B2F"/>
    <w:rsid w:val="00C87C30"/>
    <w:rsid w:val="00C87EB6"/>
    <w:rsid w:val="00C87F9C"/>
    <w:rsid w:val="00C90459"/>
    <w:rsid w:val="00C909C1"/>
    <w:rsid w:val="00C90B74"/>
    <w:rsid w:val="00C9139B"/>
    <w:rsid w:val="00C9161D"/>
    <w:rsid w:val="00C91A05"/>
    <w:rsid w:val="00C91DEA"/>
    <w:rsid w:val="00C9203F"/>
    <w:rsid w:val="00C924AC"/>
    <w:rsid w:val="00C9276F"/>
    <w:rsid w:val="00C92B34"/>
    <w:rsid w:val="00C92BCC"/>
    <w:rsid w:val="00C92F92"/>
    <w:rsid w:val="00C92FB8"/>
    <w:rsid w:val="00C93A23"/>
    <w:rsid w:val="00C93AA6"/>
    <w:rsid w:val="00C94134"/>
    <w:rsid w:val="00C9417E"/>
    <w:rsid w:val="00C9462E"/>
    <w:rsid w:val="00C94959"/>
    <w:rsid w:val="00C94B40"/>
    <w:rsid w:val="00C95169"/>
    <w:rsid w:val="00C95291"/>
    <w:rsid w:val="00C952F0"/>
    <w:rsid w:val="00C969E3"/>
    <w:rsid w:val="00C975FC"/>
    <w:rsid w:val="00C97953"/>
    <w:rsid w:val="00C97C95"/>
    <w:rsid w:val="00CA0AF0"/>
    <w:rsid w:val="00CA0C92"/>
    <w:rsid w:val="00CA1135"/>
    <w:rsid w:val="00CA26DB"/>
    <w:rsid w:val="00CA291D"/>
    <w:rsid w:val="00CA2AD1"/>
    <w:rsid w:val="00CA3699"/>
    <w:rsid w:val="00CA3893"/>
    <w:rsid w:val="00CA3A19"/>
    <w:rsid w:val="00CA3D1E"/>
    <w:rsid w:val="00CA3D75"/>
    <w:rsid w:val="00CA45C3"/>
    <w:rsid w:val="00CA46D3"/>
    <w:rsid w:val="00CA5049"/>
    <w:rsid w:val="00CA534E"/>
    <w:rsid w:val="00CA5D2F"/>
    <w:rsid w:val="00CA6011"/>
    <w:rsid w:val="00CA65B2"/>
    <w:rsid w:val="00CA69C8"/>
    <w:rsid w:val="00CA6F7F"/>
    <w:rsid w:val="00CB06F7"/>
    <w:rsid w:val="00CB0825"/>
    <w:rsid w:val="00CB0BD2"/>
    <w:rsid w:val="00CB16BB"/>
    <w:rsid w:val="00CB2BEF"/>
    <w:rsid w:val="00CB2F15"/>
    <w:rsid w:val="00CB3209"/>
    <w:rsid w:val="00CB388A"/>
    <w:rsid w:val="00CB3AE6"/>
    <w:rsid w:val="00CB3B5C"/>
    <w:rsid w:val="00CB45B8"/>
    <w:rsid w:val="00CB46B6"/>
    <w:rsid w:val="00CB4CE3"/>
    <w:rsid w:val="00CB4CEC"/>
    <w:rsid w:val="00CB5075"/>
    <w:rsid w:val="00CB5F40"/>
    <w:rsid w:val="00CB6559"/>
    <w:rsid w:val="00CB7DC4"/>
    <w:rsid w:val="00CC02A3"/>
    <w:rsid w:val="00CC034A"/>
    <w:rsid w:val="00CC1487"/>
    <w:rsid w:val="00CC18CC"/>
    <w:rsid w:val="00CC27FE"/>
    <w:rsid w:val="00CC2CF4"/>
    <w:rsid w:val="00CC37C8"/>
    <w:rsid w:val="00CC3AC4"/>
    <w:rsid w:val="00CC3C40"/>
    <w:rsid w:val="00CC3C56"/>
    <w:rsid w:val="00CC42DF"/>
    <w:rsid w:val="00CC483E"/>
    <w:rsid w:val="00CC4C30"/>
    <w:rsid w:val="00CC4D10"/>
    <w:rsid w:val="00CC4FAA"/>
    <w:rsid w:val="00CC59CB"/>
    <w:rsid w:val="00CC748E"/>
    <w:rsid w:val="00CC7CF3"/>
    <w:rsid w:val="00CD0117"/>
    <w:rsid w:val="00CD04B0"/>
    <w:rsid w:val="00CD05BE"/>
    <w:rsid w:val="00CD1A88"/>
    <w:rsid w:val="00CD2C3F"/>
    <w:rsid w:val="00CD3272"/>
    <w:rsid w:val="00CD3CF8"/>
    <w:rsid w:val="00CD3EE4"/>
    <w:rsid w:val="00CD4040"/>
    <w:rsid w:val="00CD446E"/>
    <w:rsid w:val="00CD44F4"/>
    <w:rsid w:val="00CD47BC"/>
    <w:rsid w:val="00CD4F55"/>
    <w:rsid w:val="00CD5956"/>
    <w:rsid w:val="00CD5D1F"/>
    <w:rsid w:val="00CD6A11"/>
    <w:rsid w:val="00CD6AF9"/>
    <w:rsid w:val="00CD6B96"/>
    <w:rsid w:val="00CD712E"/>
    <w:rsid w:val="00CD71CD"/>
    <w:rsid w:val="00CD788E"/>
    <w:rsid w:val="00CE05CE"/>
    <w:rsid w:val="00CE0837"/>
    <w:rsid w:val="00CE0E6E"/>
    <w:rsid w:val="00CE1704"/>
    <w:rsid w:val="00CE1807"/>
    <w:rsid w:val="00CE296C"/>
    <w:rsid w:val="00CE2BAB"/>
    <w:rsid w:val="00CE356A"/>
    <w:rsid w:val="00CE3A1C"/>
    <w:rsid w:val="00CE3E5D"/>
    <w:rsid w:val="00CE4168"/>
    <w:rsid w:val="00CE4811"/>
    <w:rsid w:val="00CE4DED"/>
    <w:rsid w:val="00CE5AE7"/>
    <w:rsid w:val="00CE5EDE"/>
    <w:rsid w:val="00CE742C"/>
    <w:rsid w:val="00CE78CC"/>
    <w:rsid w:val="00CE7D1A"/>
    <w:rsid w:val="00CF0134"/>
    <w:rsid w:val="00CF13F1"/>
    <w:rsid w:val="00CF17A2"/>
    <w:rsid w:val="00CF1848"/>
    <w:rsid w:val="00CF1F51"/>
    <w:rsid w:val="00CF23EF"/>
    <w:rsid w:val="00CF2598"/>
    <w:rsid w:val="00CF284C"/>
    <w:rsid w:val="00CF39B7"/>
    <w:rsid w:val="00CF3DD4"/>
    <w:rsid w:val="00CF3FA6"/>
    <w:rsid w:val="00CF45A6"/>
    <w:rsid w:val="00CF4C5B"/>
    <w:rsid w:val="00CF7916"/>
    <w:rsid w:val="00D0009A"/>
    <w:rsid w:val="00D00567"/>
    <w:rsid w:val="00D009DC"/>
    <w:rsid w:val="00D00A44"/>
    <w:rsid w:val="00D01176"/>
    <w:rsid w:val="00D031A6"/>
    <w:rsid w:val="00D039BD"/>
    <w:rsid w:val="00D03E7A"/>
    <w:rsid w:val="00D04080"/>
    <w:rsid w:val="00D04ACB"/>
    <w:rsid w:val="00D055AA"/>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492"/>
    <w:rsid w:val="00D12AA8"/>
    <w:rsid w:val="00D13143"/>
    <w:rsid w:val="00D14582"/>
    <w:rsid w:val="00D14B67"/>
    <w:rsid w:val="00D154A5"/>
    <w:rsid w:val="00D169A0"/>
    <w:rsid w:val="00D16A72"/>
    <w:rsid w:val="00D16B6C"/>
    <w:rsid w:val="00D16B9A"/>
    <w:rsid w:val="00D2030D"/>
    <w:rsid w:val="00D21922"/>
    <w:rsid w:val="00D22B4B"/>
    <w:rsid w:val="00D237B8"/>
    <w:rsid w:val="00D23B1F"/>
    <w:rsid w:val="00D23DA3"/>
    <w:rsid w:val="00D2402E"/>
    <w:rsid w:val="00D243BB"/>
    <w:rsid w:val="00D244B0"/>
    <w:rsid w:val="00D24793"/>
    <w:rsid w:val="00D2544A"/>
    <w:rsid w:val="00D258C2"/>
    <w:rsid w:val="00D264AC"/>
    <w:rsid w:val="00D268CF"/>
    <w:rsid w:val="00D26FB5"/>
    <w:rsid w:val="00D2755C"/>
    <w:rsid w:val="00D276C3"/>
    <w:rsid w:val="00D2777F"/>
    <w:rsid w:val="00D27EC3"/>
    <w:rsid w:val="00D27EED"/>
    <w:rsid w:val="00D30179"/>
    <w:rsid w:val="00D30249"/>
    <w:rsid w:val="00D302AE"/>
    <w:rsid w:val="00D303B8"/>
    <w:rsid w:val="00D30622"/>
    <w:rsid w:val="00D30FD1"/>
    <w:rsid w:val="00D32D19"/>
    <w:rsid w:val="00D34304"/>
    <w:rsid w:val="00D348ED"/>
    <w:rsid w:val="00D34A4E"/>
    <w:rsid w:val="00D351C3"/>
    <w:rsid w:val="00D35249"/>
    <w:rsid w:val="00D3551E"/>
    <w:rsid w:val="00D3591E"/>
    <w:rsid w:val="00D36195"/>
    <w:rsid w:val="00D3667D"/>
    <w:rsid w:val="00D4045D"/>
    <w:rsid w:val="00D40506"/>
    <w:rsid w:val="00D40645"/>
    <w:rsid w:val="00D4222A"/>
    <w:rsid w:val="00D4259F"/>
    <w:rsid w:val="00D425DE"/>
    <w:rsid w:val="00D42DAF"/>
    <w:rsid w:val="00D433A3"/>
    <w:rsid w:val="00D4460F"/>
    <w:rsid w:val="00D452C2"/>
    <w:rsid w:val="00D4545E"/>
    <w:rsid w:val="00D468DA"/>
    <w:rsid w:val="00D46DE9"/>
    <w:rsid w:val="00D46E28"/>
    <w:rsid w:val="00D473C9"/>
    <w:rsid w:val="00D475F0"/>
    <w:rsid w:val="00D5061B"/>
    <w:rsid w:val="00D5062C"/>
    <w:rsid w:val="00D508B2"/>
    <w:rsid w:val="00D50F39"/>
    <w:rsid w:val="00D516B9"/>
    <w:rsid w:val="00D51D9E"/>
    <w:rsid w:val="00D51F4F"/>
    <w:rsid w:val="00D536BF"/>
    <w:rsid w:val="00D53A3F"/>
    <w:rsid w:val="00D53B32"/>
    <w:rsid w:val="00D543C3"/>
    <w:rsid w:val="00D554BA"/>
    <w:rsid w:val="00D55677"/>
    <w:rsid w:val="00D5608D"/>
    <w:rsid w:val="00D561BC"/>
    <w:rsid w:val="00D579DD"/>
    <w:rsid w:val="00D57C47"/>
    <w:rsid w:val="00D57DFA"/>
    <w:rsid w:val="00D57E13"/>
    <w:rsid w:val="00D57F2C"/>
    <w:rsid w:val="00D6077C"/>
    <w:rsid w:val="00D60797"/>
    <w:rsid w:val="00D60950"/>
    <w:rsid w:val="00D622DA"/>
    <w:rsid w:val="00D63648"/>
    <w:rsid w:val="00D63998"/>
    <w:rsid w:val="00D64216"/>
    <w:rsid w:val="00D64F03"/>
    <w:rsid w:val="00D654B8"/>
    <w:rsid w:val="00D654CC"/>
    <w:rsid w:val="00D66865"/>
    <w:rsid w:val="00D671EC"/>
    <w:rsid w:val="00D67288"/>
    <w:rsid w:val="00D67348"/>
    <w:rsid w:val="00D67665"/>
    <w:rsid w:val="00D703A3"/>
    <w:rsid w:val="00D70698"/>
    <w:rsid w:val="00D71307"/>
    <w:rsid w:val="00D716F3"/>
    <w:rsid w:val="00D72C1E"/>
    <w:rsid w:val="00D73087"/>
    <w:rsid w:val="00D73D59"/>
    <w:rsid w:val="00D746FB"/>
    <w:rsid w:val="00D7515C"/>
    <w:rsid w:val="00D7528F"/>
    <w:rsid w:val="00D757BF"/>
    <w:rsid w:val="00D75B84"/>
    <w:rsid w:val="00D76A18"/>
    <w:rsid w:val="00D76C39"/>
    <w:rsid w:val="00D771FD"/>
    <w:rsid w:val="00D77424"/>
    <w:rsid w:val="00D8016A"/>
    <w:rsid w:val="00D80388"/>
    <w:rsid w:val="00D80A1E"/>
    <w:rsid w:val="00D80E57"/>
    <w:rsid w:val="00D81A3B"/>
    <w:rsid w:val="00D82472"/>
    <w:rsid w:val="00D83442"/>
    <w:rsid w:val="00D83EDB"/>
    <w:rsid w:val="00D844F2"/>
    <w:rsid w:val="00D84E14"/>
    <w:rsid w:val="00D85563"/>
    <w:rsid w:val="00D85F8A"/>
    <w:rsid w:val="00D8600F"/>
    <w:rsid w:val="00D86607"/>
    <w:rsid w:val="00D87625"/>
    <w:rsid w:val="00D90BC6"/>
    <w:rsid w:val="00D90FE8"/>
    <w:rsid w:val="00D91DAC"/>
    <w:rsid w:val="00D91E05"/>
    <w:rsid w:val="00D92652"/>
    <w:rsid w:val="00D92F64"/>
    <w:rsid w:val="00D93368"/>
    <w:rsid w:val="00D93912"/>
    <w:rsid w:val="00D93B99"/>
    <w:rsid w:val="00D93CFF"/>
    <w:rsid w:val="00D95155"/>
    <w:rsid w:val="00D9544B"/>
    <w:rsid w:val="00D954CF"/>
    <w:rsid w:val="00D95B9E"/>
    <w:rsid w:val="00D965B6"/>
    <w:rsid w:val="00D96682"/>
    <w:rsid w:val="00D971C8"/>
    <w:rsid w:val="00D97282"/>
    <w:rsid w:val="00D97487"/>
    <w:rsid w:val="00D977AA"/>
    <w:rsid w:val="00D97939"/>
    <w:rsid w:val="00DA0317"/>
    <w:rsid w:val="00DA1128"/>
    <w:rsid w:val="00DA172D"/>
    <w:rsid w:val="00DA44D3"/>
    <w:rsid w:val="00DA501E"/>
    <w:rsid w:val="00DA5F96"/>
    <w:rsid w:val="00DA6AC5"/>
    <w:rsid w:val="00DA7D63"/>
    <w:rsid w:val="00DB0025"/>
    <w:rsid w:val="00DB01F0"/>
    <w:rsid w:val="00DB052B"/>
    <w:rsid w:val="00DB12FF"/>
    <w:rsid w:val="00DB1397"/>
    <w:rsid w:val="00DB2825"/>
    <w:rsid w:val="00DB28EA"/>
    <w:rsid w:val="00DB2C0C"/>
    <w:rsid w:val="00DB3CDB"/>
    <w:rsid w:val="00DB408B"/>
    <w:rsid w:val="00DB4815"/>
    <w:rsid w:val="00DB4E87"/>
    <w:rsid w:val="00DB51C9"/>
    <w:rsid w:val="00DB59E9"/>
    <w:rsid w:val="00DB6496"/>
    <w:rsid w:val="00DB6BE3"/>
    <w:rsid w:val="00DB6E00"/>
    <w:rsid w:val="00DB6FCC"/>
    <w:rsid w:val="00DB755B"/>
    <w:rsid w:val="00DB78C4"/>
    <w:rsid w:val="00DC007C"/>
    <w:rsid w:val="00DC05C2"/>
    <w:rsid w:val="00DC084E"/>
    <w:rsid w:val="00DC0B28"/>
    <w:rsid w:val="00DC0E46"/>
    <w:rsid w:val="00DC101B"/>
    <w:rsid w:val="00DC1737"/>
    <w:rsid w:val="00DC19EE"/>
    <w:rsid w:val="00DC29E4"/>
    <w:rsid w:val="00DC2C46"/>
    <w:rsid w:val="00DC3D1D"/>
    <w:rsid w:val="00DC411F"/>
    <w:rsid w:val="00DC45D4"/>
    <w:rsid w:val="00DC5009"/>
    <w:rsid w:val="00DC5054"/>
    <w:rsid w:val="00DC507E"/>
    <w:rsid w:val="00DC52F7"/>
    <w:rsid w:val="00DC5D3E"/>
    <w:rsid w:val="00DC6831"/>
    <w:rsid w:val="00DC7208"/>
    <w:rsid w:val="00DC720D"/>
    <w:rsid w:val="00DC72FD"/>
    <w:rsid w:val="00DC75B1"/>
    <w:rsid w:val="00DC7D76"/>
    <w:rsid w:val="00DC7E52"/>
    <w:rsid w:val="00DD0BA3"/>
    <w:rsid w:val="00DD0F40"/>
    <w:rsid w:val="00DD118C"/>
    <w:rsid w:val="00DD14EF"/>
    <w:rsid w:val="00DD1560"/>
    <w:rsid w:val="00DD20CF"/>
    <w:rsid w:val="00DD230D"/>
    <w:rsid w:val="00DD265D"/>
    <w:rsid w:val="00DD3339"/>
    <w:rsid w:val="00DD3CE9"/>
    <w:rsid w:val="00DD3E4C"/>
    <w:rsid w:val="00DD42F7"/>
    <w:rsid w:val="00DD4897"/>
    <w:rsid w:val="00DD4A6A"/>
    <w:rsid w:val="00DD4CC1"/>
    <w:rsid w:val="00DD4DEE"/>
    <w:rsid w:val="00DD6B72"/>
    <w:rsid w:val="00DD6FBB"/>
    <w:rsid w:val="00DD703F"/>
    <w:rsid w:val="00DD717D"/>
    <w:rsid w:val="00DD7546"/>
    <w:rsid w:val="00DD778B"/>
    <w:rsid w:val="00DD7936"/>
    <w:rsid w:val="00DE00BA"/>
    <w:rsid w:val="00DE0824"/>
    <w:rsid w:val="00DE0E9B"/>
    <w:rsid w:val="00DE1034"/>
    <w:rsid w:val="00DE2ECE"/>
    <w:rsid w:val="00DE325D"/>
    <w:rsid w:val="00DE33B9"/>
    <w:rsid w:val="00DE343B"/>
    <w:rsid w:val="00DE391F"/>
    <w:rsid w:val="00DE39C7"/>
    <w:rsid w:val="00DE3B2E"/>
    <w:rsid w:val="00DE49EC"/>
    <w:rsid w:val="00DE4A3D"/>
    <w:rsid w:val="00DE4DBF"/>
    <w:rsid w:val="00DE53E7"/>
    <w:rsid w:val="00DE5A37"/>
    <w:rsid w:val="00DE6FD6"/>
    <w:rsid w:val="00DE759D"/>
    <w:rsid w:val="00DE76A3"/>
    <w:rsid w:val="00DF0745"/>
    <w:rsid w:val="00DF0D30"/>
    <w:rsid w:val="00DF2341"/>
    <w:rsid w:val="00DF271C"/>
    <w:rsid w:val="00DF2AE6"/>
    <w:rsid w:val="00DF2EC4"/>
    <w:rsid w:val="00DF2EF4"/>
    <w:rsid w:val="00DF43E4"/>
    <w:rsid w:val="00DF48D5"/>
    <w:rsid w:val="00DF4B48"/>
    <w:rsid w:val="00DF51C0"/>
    <w:rsid w:val="00DF5507"/>
    <w:rsid w:val="00DF551A"/>
    <w:rsid w:val="00DF5568"/>
    <w:rsid w:val="00DF5BF4"/>
    <w:rsid w:val="00DF658E"/>
    <w:rsid w:val="00DF6B5A"/>
    <w:rsid w:val="00DF6E63"/>
    <w:rsid w:val="00E001CE"/>
    <w:rsid w:val="00E01326"/>
    <w:rsid w:val="00E01EE7"/>
    <w:rsid w:val="00E0216B"/>
    <w:rsid w:val="00E0269F"/>
    <w:rsid w:val="00E027EC"/>
    <w:rsid w:val="00E02E86"/>
    <w:rsid w:val="00E030A3"/>
    <w:rsid w:val="00E033BD"/>
    <w:rsid w:val="00E03577"/>
    <w:rsid w:val="00E038EC"/>
    <w:rsid w:val="00E04272"/>
    <w:rsid w:val="00E0537B"/>
    <w:rsid w:val="00E05EAC"/>
    <w:rsid w:val="00E06303"/>
    <w:rsid w:val="00E065C1"/>
    <w:rsid w:val="00E10346"/>
    <w:rsid w:val="00E104C8"/>
    <w:rsid w:val="00E10A1D"/>
    <w:rsid w:val="00E11104"/>
    <w:rsid w:val="00E11A38"/>
    <w:rsid w:val="00E12299"/>
    <w:rsid w:val="00E125F0"/>
    <w:rsid w:val="00E12CC4"/>
    <w:rsid w:val="00E13033"/>
    <w:rsid w:val="00E1379C"/>
    <w:rsid w:val="00E13A60"/>
    <w:rsid w:val="00E13D89"/>
    <w:rsid w:val="00E14516"/>
    <w:rsid w:val="00E14816"/>
    <w:rsid w:val="00E14D50"/>
    <w:rsid w:val="00E14DE5"/>
    <w:rsid w:val="00E1560B"/>
    <w:rsid w:val="00E156FE"/>
    <w:rsid w:val="00E15C75"/>
    <w:rsid w:val="00E1683A"/>
    <w:rsid w:val="00E16A62"/>
    <w:rsid w:val="00E17DB5"/>
    <w:rsid w:val="00E20B9B"/>
    <w:rsid w:val="00E20BE0"/>
    <w:rsid w:val="00E211BF"/>
    <w:rsid w:val="00E217BA"/>
    <w:rsid w:val="00E21EAD"/>
    <w:rsid w:val="00E22D2E"/>
    <w:rsid w:val="00E23EC0"/>
    <w:rsid w:val="00E248E0"/>
    <w:rsid w:val="00E24BEA"/>
    <w:rsid w:val="00E24EE7"/>
    <w:rsid w:val="00E25DC1"/>
    <w:rsid w:val="00E267AB"/>
    <w:rsid w:val="00E26D66"/>
    <w:rsid w:val="00E26FB5"/>
    <w:rsid w:val="00E27B10"/>
    <w:rsid w:val="00E300E5"/>
    <w:rsid w:val="00E306F8"/>
    <w:rsid w:val="00E30C01"/>
    <w:rsid w:val="00E310E4"/>
    <w:rsid w:val="00E3139F"/>
    <w:rsid w:val="00E315A2"/>
    <w:rsid w:val="00E31DEB"/>
    <w:rsid w:val="00E321E4"/>
    <w:rsid w:val="00E32730"/>
    <w:rsid w:val="00E32BFC"/>
    <w:rsid w:val="00E333F3"/>
    <w:rsid w:val="00E335F9"/>
    <w:rsid w:val="00E33ACF"/>
    <w:rsid w:val="00E35EF6"/>
    <w:rsid w:val="00E367C7"/>
    <w:rsid w:val="00E369EC"/>
    <w:rsid w:val="00E36B95"/>
    <w:rsid w:val="00E40491"/>
    <w:rsid w:val="00E40744"/>
    <w:rsid w:val="00E40DC4"/>
    <w:rsid w:val="00E412EC"/>
    <w:rsid w:val="00E41470"/>
    <w:rsid w:val="00E41B7C"/>
    <w:rsid w:val="00E4291F"/>
    <w:rsid w:val="00E433C6"/>
    <w:rsid w:val="00E43539"/>
    <w:rsid w:val="00E43834"/>
    <w:rsid w:val="00E43986"/>
    <w:rsid w:val="00E44238"/>
    <w:rsid w:val="00E44528"/>
    <w:rsid w:val="00E455C9"/>
    <w:rsid w:val="00E45E57"/>
    <w:rsid w:val="00E46FA6"/>
    <w:rsid w:val="00E471E4"/>
    <w:rsid w:val="00E47400"/>
    <w:rsid w:val="00E505A1"/>
    <w:rsid w:val="00E507BC"/>
    <w:rsid w:val="00E50A87"/>
    <w:rsid w:val="00E5148C"/>
    <w:rsid w:val="00E51E2E"/>
    <w:rsid w:val="00E521C2"/>
    <w:rsid w:val="00E53FDA"/>
    <w:rsid w:val="00E54DEF"/>
    <w:rsid w:val="00E560A8"/>
    <w:rsid w:val="00E5677F"/>
    <w:rsid w:val="00E56F95"/>
    <w:rsid w:val="00E57188"/>
    <w:rsid w:val="00E571EF"/>
    <w:rsid w:val="00E5787E"/>
    <w:rsid w:val="00E57F3C"/>
    <w:rsid w:val="00E60105"/>
    <w:rsid w:val="00E60332"/>
    <w:rsid w:val="00E6046F"/>
    <w:rsid w:val="00E60840"/>
    <w:rsid w:val="00E60E96"/>
    <w:rsid w:val="00E60EC2"/>
    <w:rsid w:val="00E610B5"/>
    <w:rsid w:val="00E635C4"/>
    <w:rsid w:val="00E6396A"/>
    <w:rsid w:val="00E63D77"/>
    <w:rsid w:val="00E63E72"/>
    <w:rsid w:val="00E63FF2"/>
    <w:rsid w:val="00E64284"/>
    <w:rsid w:val="00E6462B"/>
    <w:rsid w:val="00E6476D"/>
    <w:rsid w:val="00E65370"/>
    <w:rsid w:val="00E65908"/>
    <w:rsid w:val="00E66235"/>
    <w:rsid w:val="00E6699F"/>
    <w:rsid w:val="00E66F11"/>
    <w:rsid w:val="00E674C2"/>
    <w:rsid w:val="00E677F0"/>
    <w:rsid w:val="00E70125"/>
    <w:rsid w:val="00E70621"/>
    <w:rsid w:val="00E70637"/>
    <w:rsid w:val="00E70804"/>
    <w:rsid w:val="00E709C6"/>
    <w:rsid w:val="00E71577"/>
    <w:rsid w:val="00E717D7"/>
    <w:rsid w:val="00E71B74"/>
    <w:rsid w:val="00E721BA"/>
    <w:rsid w:val="00E72858"/>
    <w:rsid w:val="00E72B3C"/>
    <w:rsid w:val="00E72B69"/>
    <w:rsid w:val="00E72D01"/>
    <w:rsid w:val="00E73412"/>
    <w:rsid w:val="00E73C17"/>
    <w:rsid w:val="00E73CE8"/>
    <w:rsid w:val="00E744AB"/>
    <w:rsid w:val="00E75022"/>
    <w:rsid w:val="00E758CD"/>
    <w:rsid w:val="00E7595B"/>
    <w:rsid w:val="00E76356"/>
    <w:rsid w:val="00E76D3B"/>
    <w:rsid w:val="00E76F13"/>
    <w:rsid w:val="00E76F5B"/>
    <w:rsid w:val="00E770F9"/>
    <w:rsid w:val="00E772B8"/>
    <w:rsid w:val="00E77712"/>
    <w:rsid w:val="00E77728"/>
    <w:rsid w:val="00E801D3"/>
    <w:rsid w:val="00E80492"/>
    <w:rsid w:val="00E80B61"/>
    <w:rsid w:val="00E80CCF"/>
    <w:rsid w:val="00E81393"/>
    <w:rsid w:val="00E8160C"/>
    <w:rsid w:val="00E81A33"/>
    <w:rsid w:val="00E8246B"/>
    <w:rsid w:val="00E839C3"/>
    <w:rsid w:val="00E83C24"/>
    <w:rsid w:val="00E840FB"/>
    <w:rsid w:val="00E84744"/>
    <w:rsid w:val="00E84949"/>
    <w:rsid w:val="00E85183"/>
    <w:rsid w:val="00E8645C"/>
    <w:rsid w:val="00E8670D"/>
    <w:rsid w:val="00E86A8F"/>
    <w:rsid w:val="00E87113"/>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3160"/>
    <w:rsid w:val="00E934CF"/>
    <w:rsid w:val="00E9379A"/>
    <w:rsid w:val="00E93844"/>
    <w:rsid w:val="00E93DFA"/>
    <w:rsid w:val="00E94595"/>
    <w:rsid w:val="00E95739"/>
    <w:rsid w:val="00E958E7"/>
    <w:rsid w:val="00E9591C"/>
    <w:rsid w:val="00E95CC3"/>
    <w:rsid w:val="00E96631"/>
    <w:rsid w:val="00E96712"/>
    <w:rsid w:val="00E97288"/>
    <w:rsid w:val="00E97690"/>
    <w:rsid w:val="00E97C1F"/>
    <w:rsid w:val="00EA016C"/>
    <w:rsid w:val="00EA040E"/>
    <w:rsid w:val="00EA046B"/>
    <w:rsid w:val="00EA0D0F"/>
    <w:rsid w:val="00EA224C"/>
    <w:rsid w:val="00EA23AA"/>
    <w:rsid w:val="00EA2FF5"/>
    <w:rsid w:val="00EA3C39"/>
    <w:rsid w:val="00EA3E9E"/>
    <w:rsid w:val="00EA4449"/>
    <w:rsid w:val="00EA5591"/>
    <w:rsid w:val="00EA588C"/>
    <w:rsid w:val="00EA6136"/>
    <w:rsid w:val="00EA617A"/>
    <w:rsid w:val="00EA64E4"/>
    <w:rsid w:val="00EA6DF6"/>
    <w:rsid w:val="00EB1E6D"/>
    <w:rsid w:val="00EB1FB5"/>
    <w:rsid w:val="00EB2BBC"/>
    <w:rsid w:val="00EB2E57"/>
    <w:rsid w:val="00EB4372"/>
    <w:rsid w:val="00EB4680"/>
    <w:rsid w:val="00EB46F7"/>
    <w:rsid w:val="00EB4BC1"/>
    <w:rsid w:val="00EB578A"/>
    <w:rsid w:val="00EB6ADE"/>
    <w:rsid w:val="00EC0107"/>
    <w:rsid w:val="00EC02F9"/>
    <w:rsid w:val="00EC0DF5"/>
    <w:rsid w:val="00EC10B6"/>
    <w:rsid w:val="00EC1437"/>
    <w:rsid w:val="00EC16D9"/>
    <w:rsid w:val="00EC1968"/>
    <w:rsid w:val="00EC20B1"/>
    <w:rsid w:val="00EC27B1"/>
    <w:rsid w:val="00EC33D9"/>
    <w:rsid w:val="00EC3688"/>
    <w:rsid w:val="00EC4A65"/>
    <w:rsid w:val="00EC4B56"/>
    <w:rsid w:val="00EC4BF4"/>
    <w:rsid w:val="00EC52CE"/>
    <w:rsid w:val="00EC5718"/>
    <w:rsid w:val="00EC6549"/>
    <w:rsid w:val="00EC668D"/>
    <w:rsid w:val="00EC67F1"/>
    <w:rsid w:val="00EC6F76"/>
    <w:rsid w:val="00EC71A1"/>
    <w:rsid w:val="00EC7520"/>
    <w:rsid w:val="00EC75EB"/>
    <w:rsid w:val="00EC7BBB"/>
    <w:rsid w:val="00EC7CF7"/>
    <w:rsid w:val="00ED077C"/>
    <w:rsid w:val="00ED11FD"/>
    <w:rsid w:val="00ED1558"/>
    <w:rsid w:val="00ED192E"/>
    <w:rsid w:val="00ED20E4"/>
    <w:rsid w:val="00ED36D0"/>
    <w:rsid w:val="00ED3C94"/>
    <w:rsid w:val="00ED3DB5"/>
    <w:rsid w:val="00ED5360"/>
    <w:rsid w:val="00ED5AB1"/>
    <w:rsid w:val="00ED650E"/>
    <w:rsid w:val="00ED680B"/>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C0F"/>
    <w:rsid w:val="00EE7CB4"/>
    <w:rsid w:val="00EF082E"/>
    <w:rsid w:val="00EF0B3D"/>
    <w:rsid w:val="00EF2A67"/>
    <w:rsid w:val="00EF352C"/>
    <w:rsid w:val="00EF3690"/>
    <w:rsid w:val="00EF4D0D"/>
    <w:rsid w:val="00EF4E24"/>
    <w:rsid w:val="00EF62F5"/>
    <w:rsid w:val="00EF633C"/>
    <w:rsid w:val="00EF69F7"/>
    <w:rsid w:val="00EF75A0"/>
    <w:rsid w:val="00EF7AF7"/>
    <w:rsid w:val="00EF7D4E"/>
    <w:rsid w:val="00F006BC"/>
    <w:rsid w:val="00F00784"/>
    <w:rsid w:val="00F00E0D"/>
    <w:rsid w:val="00F0227F"/>
    <w:rsid w:val="00F02B66"/>
    <w:rsid w:val="00F02E3F"/>
    <w:rsid w:val="00F03149"/>
    <w:rsid w:val="00F031E4"/>
    <w:rsid w:val="00F03295"/>
    <w:rsid w:val="00F032DD"/>
    <w:rsid w:val="00F03349"/>
    <w:rsid w:val="00F04204"/>
    <w:rsid w:val="00F04388"/>
    <w:rsid w:val="00F0455D"/>
    <w:rsid w:val="00F04C30"/>
    <w:rsid w:val="00F05176"/>
    <w:rsid w:val="00F05202"/>
    <w:rsid w:val="00F05FD5"/>
    <w:rsid w:val="00F06F15"/>
    <w:rsid w:val="00F07221"/>
    <w:rsid w:val="00F07B3C"/>
    <w:rsid w:val="00F07B69"/>
    <w:rsid w:val="00F07C78"/>
    <w:rsid w:val="00F07C90"/>
    <w:rsid w:val="00F07F2B"/>
    <w:rsid w:val="00F103DC"/>
    <w:rsid w:val="00F10672"/>
    <w:rsid w:val="00F10DC9"/>
    <w:rsid w:val="00F11115"/>
    <w:rsid w:val="00F11F81"/>
    <w:rsid w:val="00F12057"/>
    <w:rsid w:val="00F13514"/>
    <w:rsid w:val="00F137B7"/>
    <w:rsid w:val="00F13CDB"/>
    <w:rsid w:val="00F1588A"/>
    <w:rsid w:val="00F15B34"/>
    <w:rsid w:val="00F16332"/>
    <w:rsid w:val="00F16787"/>
    <w:rsid w:val="00F17623"/>
    <w:rsid w:val="00F17DBD"/>
    <w:rsid w:val="00F20C64"/>
    <w:rsid w:val="00F20F0F"/>
    <w:rsid w:val="00F218A0"/>
    <w:rsid w:val="00F22165"/>
    <w:rsid w:val="00F22EBB"/>
    <w:rsid w:val="00F23D56"/>
    <w:rsid w:val="00F24270"/>
    <w:rsid w:val="00F252F6"/>
    <w:rsid w:val="00F256C1"/>
    <w:rsid w:val="00F258D1"/>
    <w:rsid w:val="00F25C54"/>
    <w:rsid w:val="00F262DF"/>
    <w:rsid w:val="00F26460"/>
    <w:rsid w:val="00F26605"/>
    <w:rsid w:val="00F268E2"/>
    <w:rsid w:val="00F27A31"/>
    <w:rsid w:val="00F30DF7"/>
    <w:rsid w:val="00F33753"/>
    <w:rsid w:val="00F33983"/>
    <w:rsid w:val="00F33B27"/>
    <w:rsid w:val="00F33BD3"/>
    <w:rsid w:val="00F33CBA"/>
    <w:rsid w:val="00F33D15"/>
    <w:rsid w:val="00F340B2"/>
    <w:rsid w:val="00F34349"/>
    <w:rsid w:val="00F344AD"/>
    <w:rsid w:val="00F3496E"/>
    <w:rsid w:val="00F34ABE"/>
    <w:rsid w:val="00F35EDF"/>
    <w:rsid w:val="00F365CE"/>
    <w:rsid w:val="00F36A3D"/>
    <w:rsid w:val="00F37024"/>
    <w:rsid w:val="00F377C9"/>
    <w:rsid w:val="00F37CB3"/>
    <w:rsid w:val="00F37D3C"/>
    <w:rsid w:val="00F37D77"/>
    <w:rsid w:val="00F4035B"/>
    <w:rsid w:val="00F403E5"/>
    <w:rsid w:val="00F40E95"/>
    <w:rsid w:val="00F40FCB"/>
    <w:rsid w:val="00F41424"/>
    <w:rsid w:val="00F4205E"/>
    <w:rsid w:val="00F42864"/>
    <w:rsid w:val="00F4462B"/>
    <w:rsid w:val="00F44EBF"/>
    <w:rsid w:val="00F45B62"/>
    <w:rsid w:val="00F466C5"/>
    <w:rsid w:val="00F46D46"/>
    <w:rsid w:val="00F47220"/>
    <w:rsid w:val="00F47C95"/>
    <w:rsid w:val="00F50020"/>
    <w:rsid w:val="00F50425"/>
    <w:rsid w:val="00F504B3"/>
    <w:rsid w:val="00F506B9"/>
    <w:rsid w:val="00F50DBB"/>
    <w:rsid w:val="00F5149D"/>
    <w:rsid w:val="00F5183D"/>
    <w:rsid w:val="00F518EA"/>
    <w:rsid w:val="00F519EF"/>
    <w:rsid w:val="00F51E6C"/>
    <w:rsid w:val="00F52294"/>
    <w:rsid w:val="00F523A7"/>
    <w:rsid w:val="00F52B4F"/>
    <w:rsid w:val="00F52CCD"/>
    <w:rsid w:val="00F52DD9"/>
    <w:rsid w:val="00F53981"/>
    <w:rsid w:val="00F53F36"/>
    <w:rsid w:val="00F54531"/>
    <w:rsid w:val="00F545DB"/>
    <w:rsid w:val="00F54936"/>
    <w:rsid w:val="00F54A36"/>
    <w:rsid w:val="00F54A66"/>
    <w:rsid w:val="00F54C3C"/>
    <w:rsid w:val="00F54DA5"/>
    <w:rsid w:val="00F5516A"/>
    <w:rsid w:val="00F55C62"/>
    <w:rsid w:val="00F55E83"/>
    <w:rsid w:val="00F5604D"/>
    <w:rsid w:val="00F56DC8"/>
    <w:rsid w:val="00F5754E"/>
    <w:rsid w:val="00F5780D"/>
    <w:rsid w:val="00F57B19"/>
    <w:rsid w:val="00F6039C"/>
    <w:rsid w:val="00F6067F"/>
    <w:rsid w:val="00F61176"/>
    <w:rsid w:val="00F619F1"/>
    <w:rsid w:val="00F61A2D"/>
    <w:rsid w:val="00F61AF3"/>
    <w:rsid w:val="00F61D99"/>
    <w:rsid w:val="00F61DA3"/>
    <w:rsid w:val="00F61DA8"/>
    <w:rsid w:val="00F62219"/>
    <w:rsid w:val="00F623C1"/>
    <w:rsid w:val="00F62C6D"/>
    <w:rsid w:val="00F63F28"/>
    <w:rsid w:val="00F63FF3"/>
    <w:rsid w:val="00F64F70"/>
    <w:rsid w:val="00F65226"/>
    <w:rsid w:val="00F657CE"/>
    <w:rsid w:val="00F65EA3"/>
    <w:rsid w:val="00F663B1"/>
    <w:rsid w:val="00F6687E"/>
    <w:rsid w:val="00F66C0B"/>
    <w:rsid w:val="00F66DF2"/>
    <w:rsid w:val="00F6749B"/>
    <w:rsid w:val="00F67B03"/>
    <w:rsid w:val="00F7163B"/>
    <w:rsid w:val="00F7181E"/>
    <w:rsid w:val="00F7253B"/>
    <w:rsid w:val="00F72AF5"/>
    <w:rsid w:val="00F72C1A"/>
    <w:rsid w:val="00F736E9"/>
    <w:rsid w:val="00F7392C"/>
    <w:rsid w:val="00F74545"/>
    <w:rsid w:val="00F74666"/>
    <w:rsid w:val="00F74D48"/>
    <w:rsid w:val="00F75294"/>
    <w:rsid w:val="00F76290"/>
    <w:rsid w:val="00F76C8A"/>
    <w:rsid w:val="00F77397"/>
    <w:rsid w:val="00F775AF"/>
    <w:rsid w:val="00F77C14"/>
    <w:rsid w:val="00F77F48"/>
    <w:rsid w:val="00F80796"/>
    <w:rsid w:val="00F810E0"/>
    <w:rsid w:val="00F816B1"/>
    <w:rsid w:val="00F816F0"/>
    <w:rsid w:val="00F81ADD"/>
    <w:rsid w:val="00F82379"/>
    <w:rsid w:val="00F82995"/>
    <w:rsid w:val="00F8333C"/>
    <w:rsid w:val="00F83BF7"/>
    <w:rsid w:val="00F84F40"/>
    <w:rsid w:val="00F8516B"/>
    <w:rsid w:val="00F85880"/>
    <w:rsid w:val="00F85D63"/>
    <w:rsid w:val="00F8601C"/>
    <w:rsid w:val="00F872C3"/>
    <w:rsid w:val="00F90595"/>
    <w:rsid w:val="00F9062C"/>
    <w:rsid w:val="00F91CAC"/>
    <w:rsid w:val="00F92B09"/>
    <w:rsid w:val="00F92FBD"/>
    <w:rsid w:val="00F93581"/>
    <w:rsid w:val="00F93B3B"/>
    <w:rsid w:val="00F93C6C"/>
    <w:rsid w:val="00F93DC5"/>
    <w:rsid w:val="00F94774"/>
    <w:rsid w:val="00F94C89"/>
    <w:rsid w:val="00F9599F"/>
    <w:rsid w:val="00F974AB"/>
    <w:rsid w:val="00FA0F6B"/>
    <w:rsid w:val="00FA1181"/>
    <w:rsid w:val="00FA1204"/>
    <w:rsid w:val="00FA1450"/>
    <w:rsid w:val="00FA156F"/>
    <w:rsid w:val="00FA2527"/>
    <w:rsid w:val="00FA2FD9"/>
    <w:rsid w:val="00FA4B98"/>
    <w:rsid w:val="00FA4E22"/>
    <w:rsid w:val="00FA51DA"/>
    <w:rsid w:val="00FA5462"/>
    <w:rsid w:val="00FA5A90"/>
    <w:rsid w:val="00FB03A9"/>
    <w:rsid w:val="00FB08AF"/>
    <w:rsid w:val="00FB0CDF"/>
    <w:rsid w:val="00FB1207"/>
    <w:rsid w:val="00FB1BEE"/>
    <w:rsid w:val="00FB1DE4"/>
    <w:rsid w:val="00FB263C"/>
    <w:rsid w:val="00FB2F16"/>
    <w:rsid w:val="00FB353F"/>
    <w:rsid w:val="00FB375A"/>
    <w:rsid w:val="00FB3DC9"/>
    <w:rsid w:val="00FB3FC5"/>
    <w:rsid w:val="00FB4B4F"/>
    <w:rsid w:val="00FB4C25"/>
    <w:rsid w:val="00FB510F"/>
    <w:rsid w:val="00FB56ED"/>
    <w:rsid w:val="00FB5A2E"/>
    <w:rsid w:val="00FB5B91"/>
    <w:rsid w:val="00FB5C97"/>
    <w:rsid w:val="00FB61DD"/>
    <w:rsid w:val="00FB625C"/>
    <w:rsid w:val="00FB676C"/>
    <w:rsid w:val="00FB6F09"/>
    <w:rsid w:val="00FB764E"/>
    <w:rsid w:val="00FB7850"/>
    <w:rsid w:val="00FB7950"/>
    <w:rsid w:val="00FB7CC4"/>
    <w:rsid w:val="00FC02B3"/>
    <w:rsid w:val="00FC04BD"/>
    <w:rsid w:val="00FC0E06"/>
    <w:rsid w:val="00FC20CF"/>
    <w:rsid w:val="00FC282C"/>
    <w:rsid w:val="00FC2EC1"/>
    <w:rsid w:val="00FC30D9"/>
    <w:rsid w:val="00FC3150"/>
    <w:rsid w:val="00FC35F1"/>
    <w:rsid w:val="00FC3C12"/>
    <w:rsid w:val="00FC43C2"/>
    <w:rsid w:val="00FC53DB"/>
    <w:rsid w:val="00FC5897"/>
    <w:rsid w:val="00FC5C2C"/>
    <w:rsid w:val="00FC64E0"/>
    <w:rsid w:val="00FC6ADF"/>
    <w:rsid w:val="00FC6E83"/>
    <w:rsid w:val="00FC7A2A"/>
    <w:rsid w:val="00FD0202"/>
    <w:rsid w:val="00FD0B1A"/>
    <w:rsid w:val="00FD15B4"/>
    <w:rsid w:val="00FD1655"/>
    <w:rsid w:val="00FD1DD7"/>
    <w:rsid w:val="00FD1FDE"/>
    <w:rsid w:val="00FD24B4"/>
    <w:rsid w:val="00FD25DF"/>
    <w:rsid w:val="00FD27D0"/>
    <w:rsid w:val="00FD2842"/>
    <w:rsid w:val="00FD2A96"/>
    <w:rsid w:val="00FD2AA9"/>
    <w:rsid w:val="00FD2D3F"/>
    <w:rsid w:val="00FD2DD3"/>
    <w:rsid w:val="00FD3562"/>
    <w:rsid w:val="00FD3689"/>
    <w:rsid w:val="00FD3B46"/>
    <w:rsid w:val="00FD3EA4"/>
    <w:rsid w:val="00FD428E"/>
    <w:rsid w:val="00FD4806"/>
    <w:rsid w:val="00FD4E6B"/>
    <w:rsid w:val="00FD50D9"/>
    <w:rsid w:val="00FD5860"/>
    <w:rsid w:val="00FD5C58"/>
    <w:rsid w:val="00FD5C80"/>
    <w:rsid w:val="00FD62E8"/>
    <w:rsid w:val="00FD6ADB"/>
    <w:rsid w:val="00FD6AED"/>
    <w:rsid w:val="00FD7067"/>
    <w:rsid w:val="00FD72C4"/>
    <w:rsid w:val="00FD7FAA"/>
    <w:rsid w:val="00FE03C7"/>
    <w:rsid w:val="00FE0C23"/>
    <w:rsid w:val="00FE0C2A"/>
    <w:rsid w:val="00FE0C63"/>
    <w:rsid w:val="00FE0D0D"/>
    <w:rsid w:val="00FE17B2"/>
    <w:rsid w:val="00FE1CCB"/>
    <w:rsid w:val="00FE2280"/>
    <w:rsid w:val="00FE22DD"/>
    <w:rsid w:val="00FE2BDB"/>
    <w:rsid w:val="00FE3DDD"/>
    <w:rsid w:val="00FE4237"/>
    <w:rsid w:val="00FE4D98"/>
    <w:rsid w:val="00FE63EA"/>
    <w:rsid w:val="00FE6A40"/>
    <w:rsid w:val="00FE6DC4"/>
    <w:rsid w:val="00FE6F74"/>
    <w:rsid w:val="00FE71E5"/>
    <w:rsid w:val="00FE78C4"/>
    <w:rsid w:val="00FF050C"/>
    <w:rsid w:val="00FF0D3A"/>
    <w:rsid w:val="00FF1785"/>
    <w:rsid w:val="00FF2873"/>
    <w:rsid w:val="00FF2D27"/>
    <w:rsid w:val="00FF2F10"/>
    <w:rsid w:val="00FF2F9E"/>
    <w:rsid w:val="00FF374D"/>
    <w:rsid w:val="00FF456F"/>
    <w:rsid w:val="00FF4A5F"/>
    <w:rsid w:val="00FF4D42"/>
    <w:rsid w:val="00FF5C5A"/>
    <w:rsid w:val="00FF5C7D"/>
    <w:rsid w:val="00FF64C9"/>
    <w:rsid w:val="00FF657A"/>
    <w:rsid w:val="00FF66FC"/>
    <w:rsid w:val="00FF6FC3"/>
    <w:rsid w:val="00FF737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09BDEE20-ACBF-44B2-8869-639A12F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styleId="UnresolvedMention">
    <w:name w:val="Unresolved Mention"/>
    <w:basedOn w:val="DefaultParagraphFont"/>
    <w:uiPriority w:val="99"/>
    <w:semiHidden/>
    <w:unhideWhenUsed/>
    <w:rsid w:val="0047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352462254">
      <w:bodyDiv w:val="1"/>
      <w:marLeft w:val="0"/>
      <w:marRight w:val="0"/>
      <w:marTop w:val="0"/>
      <w:marBottom w:val="0"/>
      <w:divBdr>
        <w:top w:val="none" w:sz="0" w:space="0" w:color="auto"/>
        <w:left w:val="none" w:sz="0" w:space="0" w:color="auto"/>
        <w:bottom w:val="none" w:sz="0" w:space="0" w:color="auto"/>
        <w:right w:val="none" w:sz="0" w:space="0" w:color="auto"/>
      </w:divBdr>
    </w:div>
    <w:div w:id="392965927">
      <w:bodyDiv w:val="1"/>
      <w:marLeft w:val="0"/>
      <w:marRight w:val="0"/>
      <w:marTop w:val="0"/>
      <w:marBottom w:val="0"/>
      <w:divBdr>
        <w:top w:val="none" w:sz="0" w:space="0" w:color="auto"/>
        <w:left w:val="none" w:sz="0" w:space="0" w:color="auto"/>
        <w:bottom w:val="none" w:sz="0" w:space="0" w:color="auto"/>
        <w:right w:val="none" w:sz="0" w:space="0" w:color="auto"/>
      </w:divBdr>
    </w:div>
    <w:div w:id="1081490144">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702319754">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bch.cbd.int/protocol/issues/cpb_stplan.shtml" TargetMode="External"/><Relationship Id="rId26" Type="http://schemas.openxmlformats.org/officeDocument/2006/relationships/header" Target="header1.xml"/><Relationship Id="rId39" Type="http://schemas.openxmlformats.org/officeDocument/2006/relationships/hyperlink" Target="mailto:dannypoo2009@hotmail.com" TargetMode="External"/><Relationship Id="rId3" Type="http://schemas.openxmlformats.org/officeDocument/2006/relationships/customXml" Target="../customXml/item3.xml"/><Relationship Id="rId21" Type="http://schemas.openxmlformats.org/officeDocument/2006/relationships/hyperlink" Target="https://www.cbd.int/doc/c/8e2f/21a0/38aeba748095f3b49510d5f8/cp-lg-2020-01-02-en.pdf" TargetMode="External"/><Relationship Id="rId34" Type="http://schemas.openxmlformats.org/officeDocument/2006/relationships/hyperlink" Target="mailto:chimphe@gmail.com" TargetMode="External"/><Relationship Id="rId42" Type="http://schemas.openxmlformats.org/officeDocument/2006/relationships/hyperlink" Target="mailto:Sarah.lukie@croplife.org" TargetMode="External"/><Relationship Id="rId47" Type="http://schemas.openxmlformats.org/officeDocument/2006/relationships/hyperlink" Target="mailto:eric.okoree@gmail.com" TargetMode="External"/><Relationship Id="rId50" Type="http://schemas.openxmlformats.org/officeDocument/2006/relationships/hyperlink" Target="mailto:liuyan@nies.orga"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6-en.pdf" TargetMode="External"/><Relationship Id="rId25" Type="http://schemas.openxmlformats.org/officeDocument/2006/relationships/hyperlink" Target="https://www.cbd.int/doc/c/fa86/c913/51cb375cedcc660c152acde4/cp-lg-2020-01-03-en.pdf" TargetMode="External"/><Relationship Id="rId33" Type="http://schemas.openxmlformats.org/officeDocument/2006/relationships/hyperlink" Target="mailto:lilianchimphepo@yahoo.co.uk" TargetMode="External"/><Relationship Id="rId38" Type="http://schemas.openxmlformats.org/officeDocument/2006/relationships/hyperlink" Target="mailto:hmjang@kribb.re.kr" TargetMode="External"/><Relationship Id="rId46" Type="http://schemas.openxmlformats.org/officeDocument/2006/relationships/hyperlink" Target="mailto:eriokor@yahoo.com" TargetMode="External"/><Relationship Id="rId2" Type="http://schemas.openxmlformats.org/officeDocument/2006/relationships/customXml" Target="../customXml/item2.xml"/><Relationship Id="rId16" Type="http://schemas.openxmlformats.org/officeDocument/2006/relationships/hyperlink" Target="https://www.cbd.int/doc/decisions/cp-mop-09/cp-mop-09-dec-03-en.pdf" TargetMode="External"/><Relationship Id="rId20" Type="http://schemas.openxmlformats.org/officeDocument/2006/relationships/hyperlink" Target="https://www.cbd.int/doc/c/61b5/f1dc/27c38d3ab4cd5cf13ce9848d/cp-lg-2020-01-01-add1-rev1-en.pdf" TargetMode="External"/><Relationship Id="rId29" Type="http://schemas.openxmlformats.org/officeDocument/2006/relationships/hyperlink" Target="mailto:june@tebtebba.org" TargetMode="External"/><Relationship Id="rId41" Type="http://schemas.openxmlformats.org/officeDocument/2006/relationships/hyperlink" Target="mailto:lin@twnetwork.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ba35/9df9/4936692c0cab08d3c20552d9/post2020-ws-2020-02-03-en.pdf" TargetMode="External"/><Relationship Id="rId32" Type="http://schemas.openxmlformats.org/officeDocument/2006/relationships/hyperlink" Target="mailto:jcavelier@thegef.org" TargetMode="External"/><Relationship Id="rId37" Type="http://schemas.openxmlformats.org/officeDocument/2006/relationships/hyperlink" Target="mailto:kbch@kribb.re.kr" TargetMode="External"/><Relationship Id="rId40" Type="http://schemas.openxmlformats.org/officeDocument/2006/relationships/hyperlink" Target="mailto:rolandwellington.2010@gmail.com" TargetMode="External"/><Relationship Id="rId45" Type="http://schemas.openxmlformats.org/officeDocument/2006/relationships/hyperlink" Target="mailto:g.mozgova@igc.by"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hyperlink" Target="https://www.cbd.int/doc/c/3539/9fe5/d7f2e35051986addba4ec258/wg2020-02-03-add1-en.pdf" TargetMode="External"/><Relationship Id="rId28" Type="http://schemas.openxmlformats.org/officeDocument/2006/relationships/hyperlink" Target="mailto:rita.andorko@am.gov.hu" TargetMode="External"/><Relationship Id="rId36" Type="http://schemas.openxmlformats.org/officeDocument/2006/relationships/hyperlink" Target="mailto:andreas.heissenberger@umweltbundesamt.at" TargetMode="External"/><Relationship Id="rId49" Type="http://schemas.openxmlformats.org/officeDocument/2006/relationships/hyperlink" Target="mailto:tanya@orasen.co.cu" TargetMode="External"/><Relationship Id="rId10" Type="http://schemas.openxmlformats.org/officeDocument/2006/relationships/footnotes" Target="footnotes.xml"/><Relationship Id="rId19" Type="http://schemas.openxmlformats.org/officeDocument/2006/relationships/hyperlink" Target="https://www.cbd.int/doc/c/ed09/5f39/64fee332499b0a018f1edcf8/cp-lg-2020-01-01-en.pdf" TargetMode="External"/><Relationship Id="rId31" Type="http://schemas.openxmlformats.org/officeDocument/2006/relationships/hyperlink" Target="mailto:joachim.bendiek@bmel.bund.de" TargetMode="External"/><Relationship Id="rId44" Type="http://schemas.openxmlformats.org/officeDocument/2006/relationships/hyperlink" Target="mailto:g.mozgova@yandex.ru"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aa4b/b48d/637dd6dfdcbe351cdfd73368/cp-lg-2020-01-inf-01-en.pdf" TargetMode="External"/><Relationship Id="rId27" Type="http://schemas.openxmlformats.org/officeDocument/2006/relationships/header" Target="header2.xml"/><Relationship Id="rId30" Type="http://schemas.openxmlformats.org/officeDocument/2006/relationships/hyperlink" Target="mailto:martin.batic@gov" TargetMode="External"/><Relationship Id="rId35" Type="http://schemas.openxmlformats.org/officeDocument/2006/relationships/hyperlink" Target="mailto:estaciojulietafe@gmail.com" TargetMode="External"/><Relationship Id="rId43" Type="http://schemas.openxmlformats.org/officeDocument/2006/relationships/hyperlink" Target="mailto:ana.mello@mvotma.gub.uy" TargetMode="External"/><Relationship Id="rId48" Type="http://schemas.openxmlformats.org/officeDocument/2006/relationships/hyperlink" Target="mailto:alex.owusu-biney@un.org"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ecision/mop/?id=132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B27881A0DA94C87A67606132DE285BF"/>
        <w:category>
          <w:name w:val="General"/>
          <w:gallery w:val="placeholder"/>
        </w:category>
        <w:types>
          <w:type w:val="bbPlcHdr"/>
        </w:types>
        <w:behaviors>
          <w:behavior w:val="content"/>
        </w:behaviors>
        <w:guid w:val="{D5EE3443-10DA-48D3-AA28-DB560B314F9F}"/>
      </w:docPartPr>
      <w:docPartBody>
        <w:p w:rsidR="00E57951" w:rsidRDefault="00DC4CCD" w:rsidP="00DC4CCD">
          <w:pPr>
            <w:pStyle w:val="9B27881A0DA94C87A67606132DE285B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41B31"/>
    <w:rsid w:val="00045D7F"/>
    <w:rsid w:val="000979DA"/>
    <w:rsid w:val="000C1FC0"/>
    <w:rsid w:val="0011323E"/>
    <w:rsid w:val="001A5E07"/>
    <w:rsid w:val="001B6BA8"/>
    <w:rsid w:val="00204ED8"/>
    <w:rsid w:val="00221891"/>
    <w:rsid w:val="002375C8"/>
    <w:rsid w:val="00247042"/>
    <w:rsid w:val="002656DD"/>
    <w:rsid w:val="0037303F"/>
    <w:rsid w:val="003C52E2"/>
    <w:rsid w:val="003F6B7D"/>
    <w:rsid w:val="004A6780"/>
    <w:rsid w:val="004D52C8"/>
    <w:rsid w:val="00500A2B"/>
    <w:rsid w:val="005259DF"/>
    <w:rsid w:val="00554218"/>
    <w:rsid w:val="0058288D"/>
    <w:rsid w:val="005E1DAB"/>
    <w:rsid w:val="0061319C"/>
    <w:rsid w:val="0061507A"/>
    <w:rsid w:val="006801B3"/>
    <w:rsid w:val="006B71DE"/>
    <w:rsid w:val="0070617B"/>
    <w:rsid w:val="00721F4F"/>
    <w:rsid w:val="00734E53"/>
    <w:rsid w:val="007870CD"/>
    <w:rsid w:val="00810A55"/>
    <w:rsid w:val="008621D3"/>
    <w:rsid w:val="008669B3"/>
    <w:rsid w:val="00880804"/>
    <w:rsid w:val="008C13C3"/>
    <w:rsid w:val="008C6619"/>
    <w:rsid w:val="008D420E"/>
    <w:rsid w:val="0091219B"/>
    <w:rsid w:val="009235E3"/>
    <w:rsid w:val="0092573C"/>
    <w:rsid w:val="009440E4"/>
    <w:rsid w:val="00963238"/>
    <w:rsid w:val="0098642F"/>
    <w:rsid w:val="009C7C6D"/>
    <w:rsid w:val="009F5BA0"/>
    <w:rsid w:val="00AC7C28"/>
    <w:rsid w:val="00B65DB9"/>
    <w:rsid w:val="00BA1A7D"/>
    <w:rsid w:val="00BE2CDE"/>
    <w:rsid w:val="00D03584"/>
    <w:rsid w:val="00DC4CCD"/>
    <w:rsid w:val="00DE18DE"/>
    <w:rsid w:val="00E138F1"/>
    <w:rsid w:val="00E20D33"/>
    <w:rsid w:val="00E538A3"/>
    <w:rsid w:val="00E57951"/>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4CCD"/>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3.xml><?xml version="1.0" encoding="utf-8"?>
<ds:datastoreItem xmlns:ds="http://schemas.openxmlformats.org/officeDocument/2006/customXml" ds:itemID="{09D1ED07-447D-40E6-8ADD-4B24499C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B4346F-92AF-487F-ACE3-B7A42A9B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4383</Words>
  <Characters>24988</Characters>
  <Application>Microsoft Office Word</Application>
  <DocSecurity>0</DocSecurity>
  <Lines>208</Lines>
  <Paragraphs>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Report of the Liaison Group on the Cartagena Protocol on Biosafety on its fourteenth meeting</vt:lpstr>
      <vt:lpstr>Report of the Liaison Group on the Cartagena Protocol on Biosafety on its fourteenth meeting</vt:lpstr>
    </vt:vector>
  </TitlesOfParts>
  <Manager/>
  <Company>SCBD</Company>
  <LinksUpToDate>false</LinksUpToDate>
  <CharactersWithSpaces>29313</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Liaison Group on the Cartagena Protocol on Biosafety on its fourteenth meeting</dc:title>
  <dc:subject>CBD/CP/LG/2020/1/4</dc:subject>
  <dc:creator>SCBD</dc:creator>
  <cp:keywords>Liaison Group on the Cartagena Protocol on Biosafety, fourteenth meeting, Online, 20-23 April 2020, Convention on Biological Diversity</cp:keywords>
  <dc:description>Regional Consultation on the Post-2020 Global Biodiversity Framework for the Western European and Others Group and Other Members of the European Union, Bonn, 19-21 March 2019</dc:description>
  <cp:lastModifiedBy>Orestes Plasencia</cp:lastModifiedBy>
  <cp:revision>12</cp:revision>
  <cp:lastPrinted>2019-10-25T04:42:00Z</cp:lastPrinted>
  <dcterms:created xsi:type="dcterms:W3CDTF">2020-06-15T16:54:00Z</dcterms:created>
  <dcterms:modified xsi:type="dcterms:W3CDTF">2020-06-15T21:03:00Z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