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58BDF" w14:textId="3A4E1EB7" w:rsidR="007E2A7E" w:rsidRPr="007E2A7E" w:rsidRDefault="007E2A7E" w:rsidP="00D35E10">
      <w:pPr>
        <w:bidi/>
        <w:spacing w:after="0" w:line="240" w:lineRule="auto"/>
        <w:jc w:val="center"/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>ال</w:t>
      </w:r>
      <w:r w:rsidRPr="007E2A7E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 xml:space="preserve">جزء </w:t>
      </w:r>
      <w:r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>ال</w:t>
      </w:r>
      <w:r w:rsidRPr="007E2A7E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>رفيع المستوى</w:t>
      </w:r>
    </w:p>
    <w:p w14:paraId="53E3AEA5" w14:textId="77777777" w:rsidR="007E2A7E" w:rsidRPr="007E2A7E" w:rsidRDefault="007E2A7E" w:rsidP="007E2A7E">
      <w:pPr>
        <w:bidi/>
        <w:spacing w:after="0" w:line="240" w:lineRule="auto"/>
        <w:jc w:val="center"/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</w:pPr>
      <w:r w:rsidRPr="007E2A7E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>مؤتمر الأمم المتحدة للتنوع البيولوجي 2020</w:t>
      </w:r>
    </w:p>
    <w:p w14:paraId="60AFD877" w14:textId="3B40DA06" w:rsidR="007E2A7E" w:rsidRPr="007E2A7E" w:rsidRDefault="007E2A7E" w:rsidP="007E2A7E">
      <w:pPr>
        <w:bidi/>
        <w:spacing w:after="0" w:line="240" w:lineRule="auto"/>
        <w:jc w:val="center"/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</w:pPr>
      <w:r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15-17</w:t>
      </w:r>
      <w:r w:rsidRPr="007E2A7E">
        <w:rPr>
          <w:rFonts w:ascii="Simplified Arabic" w:eastAsiaTheme="minorHAnsi" w:hAnsi="Simplified Arabic" w:cs="Simplified Arabic"/>
          <w:sz w:val="22"/>
          <w:lang w:val="en-US" w:eastAsia="en-US" w:bidi="ar-EG"/>
        </w:rPr>
        <w:t xml:space="preserve"> </w:t>
      </w:r>
      <w:r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ديسمبر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/كانون الأول</w:t>
      </w:r>
      <w:r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2022، مونتريال، كيبيك، كندا</w:t>
      </w:r>
    </w:p>
    <w:p w14:paraId="551035FB" w14:textId="44217209" w:rsidR="007E2A7E" w:rsidRPr="007E2A7E" w:rsidRDefault="007E2A7E" w:rsidP="007E2A7E">
      <w:pPr>
        <w:bidi/>
        <w:spacing w:after="0" w:line="240" w:lineRule="auto"/>
        <w:jc w:val="center"/>
        <w:rPr>
          <w:rFonts w:ascii="Simplified Arabic" w:eastAsiaTheme="minorHAnsi" w:hAnsi="Simplified Arabic" w:cs="Simplified Arabic"/>
          <w:b/>
          <w:bCs/>
          <w:sz w:val="22"/>
          <w:lang w:val="en-US" w:eastAsia="en-US"/>
        </w:rPr>
      </w:pPr>
      <w:r w:rsidRPr="007E2A7E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 xml:space="preserve">مذكرة إرشادية بشأن </w:t>
      </w:r>
      <w:r w:rsidR="00F66B44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>الإدلاء</w:t>
      </w:r>
      <w:r w:rsidRPr="007E2A7E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 xml:space="preserve"> </w:t>
      </w:r>
      <w:r w:rsidR="00F66B44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>ب</w:t>
      </w:r>
      <w:r w:rsidRPr="007E2A7E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>البيانات</w:t>
      </w:r>
      <w:r w:rsidR="001220FD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 xml:space="preserve"> الوطنية</w:t>
      </w:r>
      <w:r w:rsidRPr="007E2A7E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 xml:space="preserve"> </w:t>
      </w:r>
      <w:r w:rsidR="001220FD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>وبيانات</w:t>
      </w:r>
      <w:r w:rsidR="000410FA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 xml:space="preserve"> </w:t>
      </w:r>
      <w:r w:rsidR="00777232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>ال</w:t>
      </w:r>
      <w:r w:rsidR="000410FA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>منظمات</w:t>
      </w:r>
    </w:p>
    <w:p w14:paraId="69F3B579" w14:textId="7322923C" w:rsidR="007E2A7E" w:rsidRPr="007E2A7E" w:rsidRDefault="007E2A7E" w:rsidP="007E2A7E">
      <w:pPr>
        <w:bidi/>
        <w:spacing w:before="240" w:after="120" w:line="240" w:lineRule="auto"/>
        <w:jc w:val="center"/>
        <w:rPr>
          <w:rFonts w:ascii="Simplified Arabic" w:eastAsiaTheme="minorHAnsi" w:hAnsi="Simplified Arabic" w:cs="Simplified Arabic"/>
          <w:b/>
          <w:bCs/>
          <w:sz w:val="22"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 xml:space="preserve">أولا - </w:t>
      </w:r>
      <w:r w:rsidRPr="007E2A7E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>مقدمة</w:t>
      </w:r>
    </w:p>
    <w:p w14:paraId="4585D440" w14:textId="54EC3DF5" w:rsidR="007E2A7E" w:rsidRPr="007E2A7E" w:rsidRDefault="007E2A7E" w:rsidP="007E2A7E">
      <w:pPr>
        <w:bidi/>
        <w:spacing w:before="100" w:after="10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عُقد الجزء الأول من الاجتماع الخامس عشر لمؤتمر الأطراف في</w:t>
      </w:r>
      <w:r w:rsidR="001220F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</w:t>
      </w:r>
      <w:r w:rsidR="00F66B4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اتفاقية</w:t>
      </w:r>
      <w:r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التنوع البيولوجي بنجاح في كونمينغ في الفترة من 11 إلى 15 أكتوبر/تشرين الأول 2021. واعتُمد إعلان كونمينغ، الذي كان بمثابة بيان قوي للإرادة السياسية الداعمة </w:t>
      </w:r>
      <w:r w:rsidR="001220F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ل</w:t>
      </w:r>
      <w:r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إنشاء إطار عالمي للتنوع البيولوجي لما بعد عام 2020، والذي يعطي دفعة جديدة </w:t>
      </w:r>
      <w:r w:rsidR="001220F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للحوكمة</w:t>
      </w:r>
      <w:r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البيئية العالمية من خلال المساهمة في بناء الزخم السياسي والحفاظ عليه وتعزيز الطموح السياسي لبناء مستقبل مشترك </w:t>
      </w:r>
      <w:r w:rsidR="001220F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لكافة</w:t>
      </w:r>
      <w:r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أشكال الحياة على الأرض معا</w:t>
      </w:r>
      <w:r w:rsidRPr="007E2A7E">
        <w:rPr>
          <w:rFonts w:ascii="Simplified Arabic" w:eastAsiaTheme="minorHAnsi" w:hAnsi="Simplified Arabic" w:cs="Simplified Arabic"/>
          <w:sz w:val="22"/>
          <w:lang w:val="en-US" w:eastAsia="en-US" w:bidi="ar-EG"/>
        </w:rPr>
        <w:t>.</w:t>
      </w:r>
    </w:p>
    <w:p w14:paraId="3A2C674E" w14:textId="59EA6F0E" w:rsidR="007E2A7E" w:rsidRPr="007E2A7E" w:rsidRDefault="005C3A2B" w:rsidP="007E2A7E">
      <w:pPr>
        <w:bidi/>
        <w:spacing w:before="100" w:after="10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="001220F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س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ي</w:t>
      </w:r>
      <w:r w:rsidR="001220F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ُ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عقد الجزء الثاني من الاجتماع الخامس عشر لمؤتمر الأطراف في اتفاقية</w:t>
      </w:r>
      <w:r w:rsidR="001220F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التنوع البيولوجي في مونتريال، كندا في الفترة من 7 إلى 19 ديسمبر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/كانون الأول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2022 تحت نفس </w:t>
      </w:r>
      <w:r w:rsidR="001220F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شعار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المرحلة الأولى، "الحضارة الإيكولوجية - </w:t>
      </w:r>
      <w:r w:rsidR="001220FD" w:rsidRPr="001220FD">
        <w:rPr>
          <w:rFonts w:ascii="Simplified Arabic" w:eastAsiaTheme="minorHAnsi" w:hAnsi="Simplified Arabic"/>
          <w:sz w:val="22"/>
          <w:rtl/>
          <w:lang w:val="en-US" w:eastAsia="en-US" w:bidi="ar-EG"/>
        </w:rPr>
        <w:t xml:space="preserve">بناء مستقبل </w:t>
      </w:r>
      <w:r w:rsidR="0003072A">
        <w:rPr>
          <w:rFonts w:ascii="Simplified Arabic" w:eastAsiaTheme="minorHAnsi" w:hAnsi="Simplified Arabic" w:hint="cs"/>
          <w:sz w:val="22"/>
          <w:rtl/>
          <w:lang w:val="en-US" w:eastAsia="en-US" w:bidi="ar-EG"/>
        </w:rPr>
        <w:t>مشترك</w:t>
      </w:r>
      <w:r w:rsidR="001220FD" w:rsidRPr="001220FD">
        <w:rPr>
          <w:rFonts w:ascii="Simplified Arabic" w:eastAsiaTheme="minorHAnsi" w:hAnsi="Simplified Arabic"/>
          <w:sz w:val="22"/>
          <w:rtl/>
          <w:lang w:val="en-US" w:eastAsia="en-US" w:bidi="ar-EG"/>
        </w:rPr>
        <w:t xml:space="preserve"> لكافة </w:t>
      </w:r>
      <w:r w:rsidR="0003072A">
        <w:rPr>
          <w:rFonts w:ascii="Simplified Arabic" w:eastAsiaTheme="minorHAnsi" w:hAnsi="Simplified Arabic" w:hint="cs"/>
          <w:sz w:val="22"/>
          <w:rtl/>
          <w:lang w:val="en-US" w:eastAsia="en-US" w:bidi="ar-EG"/>
        </w:rPr>
        <w:t xml:space="preserve">أشكال </w:t>
      </w:r>
      <w:r w:rsidR="001220FD" w:rsidRPr="001220FD">
        <w:rPr>
          <w:rFonts w:ascii="Simplified Arabic" w:eastAsiaTheme="minorHAnsi" w:hAnsi="Simplified Arabic"/>
          <w:sz w:val="22"/>
          <w:rtl/>
          <w:lang w:val="en-US" w:eastAsia="en-US" w:bidi="ar-EG"/>
        </w:rPr>
        <w:t>الحياة على الأر</w:t>
      </w:r>
      <w:r w:rsidR="001220FD">
        <w:rPr>
          <w:rFonts w:ascii="Simplified Arabic" w:eastAsiaTheme="minorHAnsi" w:hAnsi="Simplified Arabic" w:hint="cs"/>
          <w:sz w:val="22"/>
          <w:rtl/>
          <w:lang w:val="en-US" w:eastAsia="en-US" w:bidi="ar-EG"/>
        </w:rPr>
        <w:t>ض</w:t>
      </w:r>
      <w:r w:rsidR="001220F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".</w:t>
      </w:r>
    </w:p>
    <w:p w14:paraId="5483DCD3" w14:textId="26765556" w:rsidR="007E2A7E" w:rsidRPr="007E2A7E" w:rsidRDefault="005C3A2B" w:rsidP="007E2A7E">
      <w:pPr>
        <w:bidi/>
        <w:spacing w:before="100" w:after="10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من المقرر عقد الجزء الثاني من الجزء </w:t>
      </w:r>
      <w:r w:rsidR="001220F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رفيع المستوى</w:t>
      </w:r>
      <w:r w:rsidR="007E2A7E" w:rsidRPr="007E2A7E">
        <w:rPr>
          <w:rFonts w:ascii="Simplified Arabic" w:eastAsiaTheme="minorHAnsi" w:hAnsi="Simplified Arabic" w:cs="Simplified Arabic"/>
          <w:sz w:val="22"/>
          <w:lang w:val="en-US" w:eastAsia="en-US" w:bidi="ar-EG"/>
        </w:rPr>
        <w:t xml:space="preserve"> 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في 15 و16 و17 ديسمبر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/كانون الأول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2022. وتدعو جمهورية الصين الشعبية الوزراء أو ممثليهم ورؤساء المنظمات المدعوة </w:t>
      </w:r>
      <w:r w:rsidR="00F66B4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إلى الإدلاء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 w:rsidR="00F66B4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ب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بيانات يتحدثون فيها</w:t>
      </w:r>
      <w:r w:rsidR="00F66B4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بصفتهم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الوطنية أو نيابة عن المنظمة التي يمثلونها، خلال الجلسات العامة للجزء الثاني من الجزء </w:t>
      </w:r>
      <w:r w:rsidR="00F66B4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رفيع المستوى من الجزء الثاني من الاجتماع الخامس عشر لمؤتمر الأطراف في اتفاقية التنوع البيولوج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ي.</w:t>
      </w:r>
    </w:p>
    <w:p w14:paraId="61BB5B0C" w14:textId="01A45729" w:rsidR="007E2A7E" w:rsidRPr="007E2A7E" w:rsidRDefault="005C3A2B" w:rsidP="007E2A7E">
      <w:pPr>
        <w:bidi/>
        <w:spacing w:before="100" w:after="10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سيتم الإدلاء ببيانات الجزء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رفيع المستوى في الجلسات العامة التالية</w:t>
      </w:r>
      <w:r w:rsidR="007E2A7E" w:rsidRPr="007E2A7E">
        <w:rPr>
          <w:rFonts w:ascii="Simplified Arabic" w:eastAsiaTheme="minorHAnsi" w:hAnsi="Simplified Arabic" w:cs="Simplified Arabic"/>
          <w:sz w:val="22"/>
          <w:lang w:val="en-US" w:eastAsia="en-US" w:bidi="ar-EG"/>
        </w:rPr>
        <w:t>:</w:t>
      </w:r>
    </w:p>
    <w:p w14:paraId="6BA0D7BD" w14:textId="28D3D76D" w:rsidR="007E2A7E" w:rsidRPr="007E2A7E" w:rsidRDefault="007E2A7E" w:rsidP="007E2A7E">
      <w:pPr>
        <w:pStyle w:val="ListParagraph"/>
        <w:numPr>
          <w:ilvl w:val="0"/>
          <w:numId w:val="9"/>
        </w:numPr>
        <w:bidi/>
        <w:rPr>
          <w:rFonts w:ascii="Simplified Arabic" w:eastAsiaTheme="minorHAnsi" w:hAnsi="Simplified Arabic" w:cs="Simplified Arabic"/>
          <w:sz w:val="22"/>
          <w:rtl/>
          <w:lang w:bidi="ar-EG"/>
        </w:rPr>
      </w:pPr>
      <w:r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>الخميس 15 ديسمبر</w:t>
      </w:r>
      <w:r w:rsidR="005C3A2B">
        <w:rPr>
          <w:rFonts w:ascii="Simplified Arabic" w:eastAsiaTheme="minorHAnsi" w:hAnsi="Simplified Arabic" w:cs="Simplified Arabic" w:hint="cs"/>
          <w:sz w:val="22"/>
          <w:rtl/>
          <w:lang w:bidi="ar-EG"/>
        </w:rPr>
        <w:t>/كانون الأول</w:t>
      </w:r>
      <w:r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 xml:space="preserve"> 2022 من الساعة 12 ظهر</w:t>
      </w:r>
      <w:r w:rsidR="005C3A2B">
        <w:rPr>
          <w:rFonts w:ascii="Simplified Arabic" w:eastAsiaTheme="minorHAnsi" w:hAnsi="Simplified Arabic" w:cs="Simplified Arabic" w:hint="cs"/>
          <w:sz w:val="22"/>
          <w:rtl/>
          <w:lang w:bidi="ar-EG"/>
        </w:rPr>
        <w:t>ا</w:t>
      </w:r>
      <w:r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 xml:space="preserve"> حتى الساعة 1 ظهرا</w:t>
      </w:r>
    </w:p>
    <w:p w14:paraId="14815B95" w14:textId="7C4F393E" w:rsidR="007E2A7E" w:rsidRPr="007E2A7E" w:rsidRDefault="007E2A7E" w:rsidP="007E2A7E">
      <w:pPr>
        <w:pStyle w:val="ListParagraph"/>
        <w:numPr>
          <w:ilvl w:val="0"/>
          <w:numId w:val="9"/>
        </w:numPr>
        <w:bidi/>
        <w:rPr>
          <w:rFonts w:ascii="Simplified Arabic" w:eastAsiaTheme="minorHAnsi" w:hAnsi="Simplified Arabic" w:cs="Simplified Arabic"/>
          <w:sz w:val="22"/>
          <w:rtl/>
          <w:lang w:bidi="ar-EG"/>
        </w:rPr>
      </w:pPr>
      <w:r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 xml:space="preserve">الخميس 15 </w:t>
      </w:r>
      <w:r w:rsidR="005C3A2B"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>ديسمبر</w:t>
      </w:r>
      <w:r w:rsidR="005C3A2B">
        <w:rPr>
          <w:rFonts w:ascii="Simplified Arabic" w:eastAsiaTheme="minorHAnsi" w:hAnsi="Simplified Arabic" w:cs="Simplified Arabic" w:hint="cs"/>
          <w:sz w:val="22"/>
          <w:rtl/>
          <w:lang w:bidi="ar-EG"/>
        </w:rPr>
        <w:t>/كانون الأول</w:t>
      </w:r>
      <w:r w:rsidR="005C3A2B"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 xml:space="preserve"> </w:t>
      </w:r>
      <w:r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>2022 من الساعة 3 حتى</w:t>
      </w:r>
      <w:r w:rsidR="00F66B44">
        <w:rPr>
          <w:rFonts w:ascii="Simplified Arabic" w:eastAsiaTheme="minorHAnsi" w:hAnsi="Simplified Arabic" w:cs="Simplified Arabic" w:hint="cs"/>
          <w:sz w:val="22"/>
          <w:rtl/>
          <w:lang w:bidi="ar-EG"/>
        </w:rPr>
        <w:t xml:space="preserve"> الساعة</w:t>
      </w:r>
      <w:r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 xml:space="preserve"> 6 مساء</w:t>
      </w:r>
    </w:p>
    <w:p w14:paraId="41A32896" w14:textId="2DCCBA5C" w:rsidR="007E2A7E" w:rsidRPr="007E2A7E" w:rsidRDefault="007E2A7E" w:rsidP="007E2A7E">
      <w:pPr>
        <w:pStyle w:val="ListParagraph"/>
        <w:numPr>
          <w:ilvl w:val="0"/>
          <w:numId w:val="9"/>
        </w:numPr>
        <w:bidi/>
        <w:rPr>
          <w:rFonts w:ascii="Simplified Arabic" w:eastAsiaTheme="minorHAnsi" w:hAnsi="Simplified Arabic" w:cs="Simplified Arabic"/>
          <w:sz w:val="22"/>
          <w:rtl/>
          <w:lang w:bidi="ar-EG"/>
        </w:rPr>
      </w:pPr>
      <w:r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 xml:space="preserve">الجمعة 16 </w:t>
      </w:r>
      <w:r w:rsidR="005C3A2B"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>ديسمبر</w:t>
      </w:r>
      <w:r w:rsidR="005C3A2B">
        <w:rPr>
          <w:rFonts w:ascii="Simplified Arabic" w:eastAsiaTheme="minorHAnsi" w:hAnsi="Simplified Arabic" w:cs="Simplified Arabic" w:hint="cs"/>
          <w:sz w:val="22"/>
          <w:rtl/>
          <w:lang w:bidi="ar-EG"/>
        </w:rPr>
        <w:t>/كانون الأول</w:t>
      </w:r>
      <w:r w:rsidR="005C3A2B"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 xml:space="preserve"> </w:t>
      </w:r>
      <w:r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>2022 من الساعة 10 صباحا حتى</w:t>
      </w:r>
      <w:r w:rsidR="00F66B44">
        <w:rPr>
          <w:rFonts w:ascii="Simplified Arabic" w:eastAsiaTheme="minorHAnsi" w:hAnsi="Simplified Arabic" w:cs="Simplified Arabic" w:hint="cs"/>
          <w:sz w:val="22"/>
          <w:rtl/>
          <w:lang w:bidi="ar-EG"/>
        </w:rPr>
        <w:t xml:space="preserve"> الساعة</w:t>
      </w:r>
      <w:r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 xml:space="preserve"> 1 ظهرا</w:t>
      </w:r>
    </w:p>
    <w:p w14:paraId="2B58EAF2" w14:textId="0653F11E" w:rsidR="007E2A7E" w:rsidRPr="007E2A7E" w:rsidRDefault="007E2A7E" w:rsidP="0014687E">
      <w:pPr>
        <w:pStyle w:val="ListParagraph"/>
        <w:numPr>
          <w:ilvl w:val="0"/>
          <w:numId w:val="9"/>
        </w:numPr>
        <w:bidi/>
        <w:spacing w:after="0"/>
        <w:ind w:left="714" w:hanging="357"/>
        <w:contextualSpacing w:val="0"/>
        <w:rPr>
          <w:rFonts w:ascii="Simplified Arabic" w:eastAsiaTheme="minorHAnsi" w:hAnsi="Simplified Arabic" w:cs="Simplified Arabic"/>
          <w:sz w:val="22"/>
          <w:rtl/>
          <w:lang w:bidi="ar-EG"/>
        </w:rPr>
      </w:pPr>
      <w:r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 xml:space="preserve">الجمعة 16 </w:t>
      </w:r>
      <w:r w:rsidR="005C3A2B"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>ديسمبر</w:t>
      </w:r>
      <w:r w:rsidR="005C3A2B">
        <w:rPr>
          <w:rFonts w:ascii="Simplified Arabic" w:eastAsiaTheme="minorHAnsi" w:hAnsi="Simplified Arabic" w:cs="Simplified Arabic" w:hint="cs"/>
          <w:sz w:val="22"/>
          <w:rtl/>
          <w:lang w:bidi="ar-EG"/>
        </w:rPr>
        <w:t>/كانون الأول</w:t>
      </w:r>
      <w:r w:rsidR="005C3A2B"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 xml:space="preserve"> </w:t>
      </w:r>
      <w:r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>2022 من الساعة 3 حتى</w:t>
      </w:r>
      <w:r w:rsidR="00F66B44">
        <w:rPr>
          <w:rFonts w:ascii="Simplified Arabic" w:eastAsiaTheme="minorHAnsi" w:hAnsi="Simplified Arabic" w:cs="Simplified Arabic" w:hint="cs"/>
          <w:sz w:val="22"/>
          <w:rtl/>
          <w:lang w:bidi="ar-EG"/>
        </w:rPr>
        <w:t xml:space="preserve"> الساعة</w:t>
      </w:r>
      <w:r w:rsidRPr="007E2A7E">
        <w:rPr>
          <w:rFonts w:ascii="Simplified Arabic" w:eastAsiaTheme="minorHAnsi" w:hAnsi="Simplified Arabic" w:cs="Simplified Arabic"/>
          <w:sz w:val="22"/>
          <w:rtl/>
          <w:lang w:bidi="ar-EG"/>
        </w:rPr>
        <w:t xml:space="preserve"> 6 مساء</w:t>
      </w:r>
    </w:p>
    <w:p w14:paraId="0D3A0156" w14:textId="37131AE1" w:rsidR="007E2A7E" w:rsidRPr="007E2A7E" w:rsidRDefault="0014687E" w:rsidP="0014687E">
      <w:pPr>
        <w:bidi/>
        <w:spacing w:after="24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تتبع التفاصيل الخاصة بالوقت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توقيت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غ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رينتش-4 (المنطقة الزمنية الشرقية</w:t>
      </w:r>
      <w:r w:rsidR="005C3A2B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)</w:t>
      </w:r>
    </w:p>
    <w:p w14:paraId="0551F54C" w14:textId="2D3A040B" w:rsidR="007E2A7E" w:rsidRPr="007E2A7E" w:rsidRDefault="007E2A7E" w:rsidP="007E2A7E">
      <w:pPr>
        <w:bidi/>
        <w:spacing w:before="120" w:after="120" w:line="240" w:lineRule="auto"/>
        <w:jc w:val="center"/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</w:pPr>
      <w:r w:rsidRPr="007E2A7E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 xml:space="preserve">ثانيا </w:t>
      </w:r>
      <w:r w:rsidR="0014687E">
        <w:rPr>
          <w:rFonts w:ascii="Simplified Arabic" w:eastAsiaTheme="minorHAnsi" w:hAnsi="Simplified Arabic"/>
          <w:b/>
          <w:bCs/>
          <w:sz w:val="22"/>
          <w:rtl/>
          <w:lang w:val="en-US" w:eastAsia="en-US" w:bidi="ar-EG"/>
        </w:rPr>
        <w:t>–</w:t>
      </w:r>
      <w:r w:rsidRPr="007E2A7E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 xml:space="preserve"> </w:t>
      </w:r>
      <w:r w:rsidR="0014687E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>تقديم ال</w:t>
      </w:r>
      <w:r w:rsidRPr="007E2A7E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>طلب</w:t>
      </w:r>
      <w:r w:rsidR="0014687E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 xml:space="preserve">ات عبر شبكة الإنترنت لفترات التحدث </w:t>
      </w:r>
    </w:p>
    <w:p w14:paraId="343C08CD" w14:textId="702A00EB" w:rsidR="007E2A7E" w:rsidRPr="007E2A7E" w:rsidRDefault="0014687E" w:rsidP="005C3A2B">
      <w:pPr>
        <w:bidi/>
        <w:spacing w:before="100" w:after="10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ستتم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دعوة الوزراء والمشاركين الآخرين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إلى 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تقديم طلباتهم للتحدث، في أقرب وقت ممكن وفي موعد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أقصاه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 w:rsidR="007E2A7E" w:rsidRPr="0014687E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>9 ديسمبر</w:t>
      </w:r>
      <w:r w:rsidR="005C3A2B" w:rsidRPr="0014687E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>/كانون</w:t>
      </w:r>
      <w:r w:rsidR="005C3A2B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</w:t>
      </w:r>
      <w:r w:rsidR="005C3A2B" w:rsidRPr="0014687E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>الأول</w:t>
      </w:r>
      <w:r w:rsidR="007E2A7E" w:rsidRPr="0014687E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 xml:space="preserve"> 2022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،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عن طريق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رابط عبر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شبكة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الإنترنت سيتم إرساله إلى جميع المشاركين </w:t>
      </w:r>
      <w:r w:rsidR="007E2A7E" w:rsidRPr="0014687E">
        <w:rPr>
          <w:rFonts w:ascii="Simplified Arabic" w:eastAsiaTheme="minorHAnsi" w:hAnsi="Simplified Arabic" w:cs="Simplified Arabic"/>
          <w:sz w:val="22"/>
          <w:u w:val="single"/>
          <w:rtl/>
          <w:lang w:val="en-US" w:eastAsia="en-US" w:bidi="ar-EG"/>
        </w:rPr>
        <w:t>يوم الجمعة 25 نوفمبر</w:t>
      </w:r>
      <w:r w:rsidR="005C3A2B" w:rsidRPr="0014687E">
        <w:rPr>
          <w:rFonts w:ascii="Simplified Arabic" w:eastAsiaTheme="minorHAnsi" w:hAnsi="Simplified Arabic" w:cs="Simplified Arabic" w:hint="cs"/>
          <w:sz w:val="22"/>
          <w:u w:val="single"/>
          <w:rtl/>
          <w:lang w:val="en-US" w:eastAsia="en-US" w:bidi="ar-EG"/>
        </w:rPr>
        <w:t>/تشرين الثاني</w:t>
      </w:r>
      <w:r w:rsidR="007E2A7E" w:rsidRPr="0014687E">
        <w:rPr>
          <w:rFonts w:ascii="Simplified Arabic" w:eastAsiaTheme="minorHAnsi" w:hAnsi="Simplified Arabic" w:cs="Simplified Arabic"/>
          <w:sz w:val="22"/>
          <w:u w:val="single"/>
          <w:rtl/>
          <w:lang w:val="en-US" w:eastAsia="en-US" w:bidi="ar-EG"/>
        </w:rPr>
        <w:t xml:space="preserve"> 2022</w:t>
      </w:r>
      <w:r w:rsidR="007E2A7E" w:rsidRPr="007E2A7E">
        <w:rPr>
          <w:rFonts w:ascii="Simplified Arabic" w:eastAsiaTheme="minorHAnsi" w:hAnsi="Simplified Arabic" w:cs="Simplified Arabic"/>
          <w:sz w:val="22"/>
          <w:lang w:val="en-US" w:eastAsia="en-US" w:bidi="ar-EG"/>
        </w:rPr>
        <w:t>.</w:t>
      </w:r>
    </w:p>
    <w:p w14:paraId="7E2A700B" w14:textId="26A987F6" w:rsidR="007E2A7E" w:rsidRPr="007E2A7E" w:rsidRDefault="007E2A7E" w:rsidP="005C3A2B">
      <w:pPr>
        <w:keepNext/>
        <w:keepLines/>
        <w:bidi/>
        <w:spacing w:before="120" w:after="120" w:line="240" w:lineRule="auto"/>
        <w:jc w:val="center"/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</w:pPr>
      <w:r w:rsidRPr="007E2A7E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lastRenderedPageBreak/>
        <w:t>ثالثا -</w:t>
      </w:r>
      <w:r w:rsidRPr="007E2A7E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 xml:space="preserve"> طريقة </w:t>
      </w:r>
      <w:r w:rsidR="0014687E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>الإدلاء</w:t>
      </w:r>
    </w:p>
    <w:p w14:paraId="3D195274" w14:textId="0B0263A7" w:rsidR="007E2A7E" w:rsidRPr="007E2A7E" w:rsidRDefault="0014687E" w:rsidP="00F14CF5">
      <w:pPr>
        <w:bidi/>
        <w:spacing w:before="120" w:after="12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يُدعى 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المشاركون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إلى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الإدلاء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ببياناتهم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حضوريا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في القاعة العامة للجزء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رفيع المستوى الموجودة في الطابق الخامس في قصر المؤتمرات في مونتريال.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وبغية 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استيعاب أكبر عدد ممكن من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المداخلات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، سيتم استيعاب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مداخلة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 w:rsidR="007E2A7E" w:rsidRPr="0014687E">
        <w:rPr>
          <w:rFonts w:ascii="Simplified Arabic" w:eastAsiaTheme="minorHAnsi" w:hAnsi="Simplified Arabic" w:cs="Simplified Arabic"/>
          <w:b/>
          <w:bCs/>
          <w:sz w:val="22"/>
          <w:u w:val="single"/>
          <w:rtl/>
          <w:lang w:val="en-US" w:eastAsia="en-US" w:bidi="ar-EG"/>
        </w:rPr>
        <w:t>واحد</w:t>
      </w:r>
      <w:r w:rsidRPr="0014687E">
        <w:rPr>
          <w:rFonts w:ascii="Simplified Arabic" w:eastAsiaTheme="minorHAnsi" w:hAnsi="Simplified Arabic" w:cs="Simplified Arabic" w:hint="cs"/>
          <w:b/>
          <w:bCs/>
          <w:sz w:val="22"/>
          <w:u w:val="single"/>
          <w:rtl/>
          <w:lang w:val="en-US" w:eastAsia="en-US" w:bidi="ar-EG"/>
        </w:rPr>
        <w:t>ة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فقط (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بصورة حضورية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أو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عن طريق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فيديو) لكل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بلد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/منظمة</w:t>
      </w:r>
      <w:r w:rsidR="007E2A7E" w:rsidRPr="007E2A7E">
        <w:rPr>
          <w:rFonts w:ascii="Simplified Arabic" w:eastAsiaTheme="minorHAnsi" w:hAnsi="Simplified Arabic" w:cs="Simplified Arabic"/>
          <w:sz w:val="22"/>
          <w:lang w:val="en-US" w:eastAsia="en-US" w:bidi="ar-EG"/>
        </w:rPr>
        <w:t>.</w:t>
      </w:r>
    </w:p>
    <w:p w14:paraId="48AC1341" w14:textId="0AE84D40" w:rsidR="007E2A7E" w:rsidRPr="007E2A7E" w:rsidRDefault="005C3A2B" w:rsidP="00F14CF5">
      <w:pPr>
        <w:bidi/>
        <w:spacing w:before="120" w:after="24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ون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طلب، مع التقدير، تلقي نسخ مكتوبة من البيانات بأي من اللغات الرسمية الست للأمم المتحدة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بصورة مسبقة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لأغراض الترجمة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الفورية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.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يجب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على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البيان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أن يذكر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اسم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البلد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/المنظمة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،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واسم ولقب المتحدث.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يرجى إرسال البيانات إلى عنوان البريد الإلكتروني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التالي:</w:t>
      </w:r>
      <w:r w:rsidR="007E2A7E" w:rsidRPr="007E2A7E">
        <w:rPr>
          <w:rFonts w:ascii="Simplified Arabic" w:eastAsiaTheme="minorHAnsi" w:hAnsi="Simplified Arabic" w:cs="Simplified Arabic"/>
          <w:sz w:val="22"/>
          <w:lang w:val="en-US" w:eastAsia="en-US" w:bidi="ar-EG"/>
        </w:rPr>
        <w:t xml:space="preserve"> </w:t>
      </w:r>
      <w:hyperlink r:id="rId12" w:history="1">
        <w:r w:rsidR="00F14CF5" w:rsidRPr="003F5A14">
          <w:rPr>
            <w:rStyle w:val="Hyperlink"/>
            <w:rFonts w:asciiTheme="majorBidi" w:hAnsiTheme="majorBidi" w:cstheme="majorBidi"/>
            <w:sz w:val="22"/>
            <w:szCs w:val="22"/>
          </w:rPr>
          <w:t>statements@cbd.int</w:t>
        </w:r>
      </w:hyperlink>
      <w:r w:rsidR="00F14CF5" w:rsidRPr="00F14CF5">
        <w:rPr>
          <w:rStyle w:val="Hyperlink"/>
          <w:rFonts w:asciiTheme="majorBidi" w:hAnsiTheme="majorBidi" w:cstheme="majorBidi"/>
          <w:sz w:val="22"/>
          <w:szCs w:val="22"/>
          <w:u w:val="none"/>
          <w:lang w:val="en-US"/>
        </w:rPr>
        <w:t xml:space="preserve">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/>
        </w:rPr>
        <w:t>و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نسخة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إلى</w:t>
      </w:r>
      <w:hyperlink r:id="rId13" w:history="1">
        <w:r w:rsidR="00F14CF5" w:rsidRPr="003F5A14">
          <w:rPr>
            <w:rStyle w:val="Hyperlink"/>
            <w:rFonts w:asciiTheme="majorBidi" w:hAnsiTheme="majorBidi" w:cstheme="majorBidi"/>
            <w:sz w:val="22"/>
            <w:szCs w:val="22"/>
          </w:rPr>
          <w:t>cop15hls@cbd.int</w:t>
        </w:r>
      </w:hyperlink>
      <w:r w:rsidR="007E2A7E" w:rsidRPr="007E2A7E">
        <w:rPr>
          <w:rFonts w:ascii="Simplified Arabic" w:eastAsiaTheme="minorHAnsi" w:hAnsi="Simplified Arabic" w:cs="Simplified Arabic"/>
          <w:sz w:val="22"/>
          <w:lang w:val="en-US" w:eastAsia="en-US" w:bidi="ar-EG"/>
        </w:rPr>
        <w:t xml:space="preserve">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في موعد أقصاه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 w:rsidR="007E2A7E" w:rsidRPr="00F14CF5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>9 ديسمبر</w:t>
      </w:r>
      <w:r w:rsidRPr="00F14CF5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>/كانون الأول</w:t>
      </w:r>
      <w:r w:rsidR="007E2A7E" w:rsidRPr="00F14CF5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 xml:space="preserve"> 2022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.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وسيجري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أيضا نشر نسخ مكتوبة من البيانات في نهاية الجلسة على الموقع الإلكتروني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الخاص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بال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جزء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رفيع المستو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ى: </w:t>
      </w:r>
      <w:hyperlink r:id="rId14" w:history="1">
        <w:r w:rsidR="00F14CF5" w:rsidRPr="003F5A14">
          <w:rPr>
            <w:rStyle w:val="Hyperlink"/>
            <w:rFonts w:asciiTheme="majorBidi" w:hAnsiTheme="majorBidi" w:cstheme="majorBidi"/>
            <w:sz w:val="22"/>
            <w:szCs w:val="22"/>
          </w:rPr>
          <w:t>https://www.cbd.int/conferences/2021-2022/cop-15-hls</w:t>
        </w:r>
      </w:hyperlink>
      <w:r w:rsidR="00F14CF5" w:rsidRPr="00F14CF5">
        <w:rPr>
          <w:rStyle w:val="Hyperlink"/>
          <w:rFonts w:asciiTheme="majorBidi" w:hAnsiTheme="majorBidi" w:cstheme="majorBidi" w:hint="cs"/>
          <w:color w:val="000000" w:themeColor="text1"/>
          <w:sz w:val="22"/>
          <w:szCs w:val="22"/>
          <w:u w:val="none"/>
          <w:rtl/>
        </w:rPr>
        <w:t>.</w:t>
      </w:r>
    </w:p>
    <w:p w14:paraId="47C4A745" w14:textId="3201E5EE" w:rsidR="007E2A7E" w:rsidRDefault="005C3A2B" w:rsidP="00F14CF5">
      <w:pPr>
        <w:bidi/>
        <w:spacing w:before="120" w:after="12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لأسباب عملية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وبالتوافق مع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اجتماعات الرفيعة المستوى الأخرى، لن يكون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إدلاء الممثلين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ببيانات افتراضية "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مباشرة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"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ممكنا </w:t>
      </w:r>
      <w:r w:rsidR="007E2A7E" w:rsidRPr="007E2A7E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خلال الجلسة العامة.</w:t>
      </w:r>
    </w:p>
    <w:p w14:paraId="49640BEC" w14:textId="3F24514F" w:rsidR="005C3A2B" w:rsidRPr="005C3A2B" w:rsidRDefault="005C3A2B" w:rsidP="00F14CF5">
      <w:pPr>
        <w:bidi/>
        <w:spacing w:before="120" w:after="12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يمكن إرسال بيان فيديو مسجل مسبقا بدلا من </w:t>
      </w:r>
      <w:r w:rsidR="00777232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المداخلة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 w:rsidR="00F14CF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الحضوري</w:t>
      </w:r>
      <w:r w:rsidR="00777232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ة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.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سيتم تشغيل بيان الفيديو، قدر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المستطاع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، في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قاعة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المؤتمرات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خلال الجلسات العامة بعد البيانات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الحضورية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.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وسيجري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نشرها أيضا على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موقع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الإلكتروني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الخاص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بالجزء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رفيع المستو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ى:</w:t>
      </w:r>
      <w:r w:rsidR="00777232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</w:t>
      </w:r>
      <w:hyperlink r:id="rId15" w:history="1">
        <w:r w:rsidR="00777232" w:rsidRPr="003F5A14">
          <w:rPr>
            <w:rStyle w:val="Hyperlink"/>
            <w:rFonts w:asciiTheme="majorBidi" w:hAnsiTheme="majorBidi" w:cstheme="majorBidi"/>
            <w:sz w:val="22"/>
            <w:szCs w:val="22"/>
          </w:rPr>
          <w:t>https://www.cbd.int/conferences/2021-2022/cop-15-hls</w:t>
        </w:r>
      </w:hyperlink>
      <w:r w:rsidR="00A06CC9" w:rsidRPr="00A06CC9">
        <w:rPr>
          <w:rStyle w:val="Hyperlink"/>
          <w:rFonts w:asciiTheme="majorBidi" w:hAnsiTheme="majorBidi" w:cstheme="majorBidi" w:hint="cs"/>
          <w:color w:val="000000" w:themeColor="text1"/>
          <w:sz w:val="22"/>
          <w:szCs w:val="22"/>
          <w:u w:val="none"/>
          <w:rtl/>
        </w:rPr>
        <w:t xml:space="preserve">.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ويجب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إرسال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روابط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الخاصة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ب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تنزيل بيان </w:t>
      </w:r>
      <w:r w:rsidR="000F17AC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فيديو بالبريد الإلكتروني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إلى العنوان الإلكتروني: </w:t>
      </w:r>
      <w:hyperlink r:id="rId16" w:history="1">
        <w:r w:rsidR="00A06CC9" w:rsidRPr="003F5A14">
          <w:rPr>
            <w:rStyle w:val="Hyperlink"/>
            <w:rFonts w:asciiTheme="majorBidi" w:hAnsiTheme="majorBidi" w:cstheme="majorBidi"/>
            <w:sz w:val="22"/>
            <w:szCs w:val="22"/>
          </w:rPr>
          <w:t>cop15hls@cbd.int</w:t>
        </w:r>
      </w:hyperlink>
      <w:r w:rsidR="00A06CC9" w:rsidRPr="00A06CC9">
        <w:rPr>
          <w:rStyle w:val="Hyperlink"/>
          <w:rFonts w:asciiTheme="majorBidi" w:hAnsiTheme="majorBidi" w:cstheme="majorBidi" w:hint="cs"/>
          <w:color w:val="000000" w:themeColor="text1"/>
          <w:sz w:val="22"/>
          <w:szCs w:val="22"/>
          <w:u w:val="none"/>
          <w:rtl/>
        </w:rPr>
        <w:t xml:space="preserve">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في موعد أقصاه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9 ديسمبر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/كانون الأول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2022 (ي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ُ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رجى الامتناع عن إرفاق ملف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مقطع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الفيديو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بالكامل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).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لأغراض الترجمة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الفورية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، يجب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إرفاق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بيانات الفيديو بنص مكتوب للرسالة بأي من لغات الأمم المتحدة الست.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وإذا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تم تسجيل الفيديو بلغة غير لغ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ات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الأمم المتحدة الرسمية، فمن المفضل أن </w:t>
      </w:r>
      <w:r w:rsidR="00A06CC9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يتضمن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ترجمة باللغة الإن</w:t>
      </w:r>
      <w:r w:rsidR="00E159A0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ك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ليزية أو الفرنسية</w:t>
      </w:r>
      <w:r w:rsidRPr="005C3A2B">
        <w:rPr>
          <w:rFonts w:ascii="Simplified Arabic" w:eastAsiaTheme="minorHAnsi" w:hAnsi="Simplified Arabic" w:cs="Simplified Arabic"/>
          <w:sz w:val="22"/>
          <w:lang w:val="en-US" w:eastAsia="en-US" w:bidi="ar-EG"/>
        </w:rPr>
        <w:t>.</w:t>
      </w:r>
    </w:p>
    <w:p w14:paraId="1E2A359A" w14:textId="3C11138C" w:rsidR="005C3A2B" w:rsidRPr="005C3A2B" w:rsidRDefault="005C3A2B" w:rsidP="005C3A2B">
      <w:pPr>
        <w:keepNext/>
        <w:keepLines/>
        <w:bidi/>
        <w:spacing w:before="120" w:after="120" w:line="240" w:lineRule="auto"/>
        <w:jc w:val="center"/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</w:pPr>
      <w:r w:rsidRPr="005C3A2B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>رابعا</w:t>
      </w:r>
      <w:r w:rsidRPr="005C3A2B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 xml:space="preserve"> - </w:t>
      </w:r>
      <w:r w:rsidRPr="005C3A2B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>مدة البيانات</w:t>
      </w:r>
    </w:p>
    <w:p w14:paraId="545718C1" w14:textId="7A9DF0E1" w:rsidR="005C3A2B" w:rsidRPr="005C3A2B" w:rsidRDefault="00A06CC9" w:rsidP="005C3A2B">
      <w:pPr>
        <w:bidi/>
        <w:spacing w:before="100" w:after="10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بغية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استيعاب أكبر عدد ممكن من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البيانات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، يجب ألا تتجاوز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مدة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المداخلات </w:t>
      </w:r>
      <w:r w:rsidR="005C3A2B" w:rsidRPr="00A06CC9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>ثلاث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(3) دقائق (حوالي 300 كلمة). وسيلتزم رئيس الجلسات بصرامة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بزمن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التحدث. </w:t>
      </w:r>
      <w:r w:rsidR="005C3A2B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سيتم إيقاف بيانات الفيديو المسجلة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مسبقا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</w:t>
      </w:r>
      <w:r w:rsidR="000F17AC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بعد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انقضاء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مدة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الـ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3 دقائق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.</w:t>
      </w:r>
    </w:p>
    <w:p w14:paraId="2C5D8CB7" w14:textId="77777777" w:rsidR="005C3A2B" w:rsidRPr="005C3A2B" w:rsidRDefault="005C3A2B" w:rsidP="005C3A2B">
      <w:pPr>
        <w:keepNext/>
        <w:keepLines/>
        <w:bidi/>
        <w:spacing w:before="120" w:after="120" w:line="240" w:lineRule="auto"/>
        <w:jc w:val="center"/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</w:pPr>
      <w:r w:rsidRPr="005C3A2B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>خامسا - قائمة المتحدثين وأولوية البيانات</w:t>
      </w:r>
    </w:p>
    <w:p w14:paraId="1BEC11D6" w14:textId="4B09DE0B" w:rsidR="005C3A2B" w:rsidRPr="005C3A2B" w:rsidRDefault="00D8395D" w:rsidP="005C3A2B">
      <w:pPr>
        <w:bidi/>
        <w:spacing w:before="100" w:after="10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من أجل تيسير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الإدلاء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المنظم للبيانات، سيتم إعداد قائمة بالمتحدثين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تعكس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ترتيب المتحدثين في كل جلسة عامة. </w:t>
      </w:r>
      <w:r w:rsidR="005C3A2B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سيتم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تنظيم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ترتيب المداخلات على أساس مبدأ "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الأولوية بالأسبقية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" من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ناحية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الطلبات الواردة للتسجيل في قائمة المتحدثين. </w:t>
      </w:r>
      <w:r w:rsidR="005C3A2B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بقدر ما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تسمح به القيود الزمنية،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ستخصص كل جلسة عامة 2.5 ساعة للبيانات الوطنية وما مجموعه 30 دقيقة للمنظمات، مع إعطاء الأولوية على النحو التالي</w:t>
      </w:r>
      <w:r w:rsidR="005C3A2B" w:rsidRPr="005C3A2B">
        <w:rPr>
          <w:rFonts w:ascii="Simplified Arabic" w:eastAsiaTheme="minorHAnsi" w:hAnsi="Simplified Arabic" w:cs="Simplified Arabic"/>
          <w:sz w:val="22"/>
          <w:lang w:val="en-US" w:eastAsia="en-US" w:bidi="ar-EG"/>
        </w:rPr>
        <w:t>:</w:t>
      </w:r>
    </w:p>
    <w:p w14:paraId="4A7511EA" w14:textId="59DD2388" w:rsidR="005C3A2B" w:rsidRPr="005C3A2B" w:rsidRDefault="005C3A2B" w:rsidP="005C3A2B">
      <w:pPr>
        <w:pStyle w:val="ListParagraph"/>
        <w:numPr>
          <w:ilvl w:val="0"/>
          <w:numId w:val="9"/>
        </w:numPr>
        <w:bidi/>
        <w:rPr>
          <w:rFonts w:ascii="Simplified Arabic" w:eastAsiaTheme="minorHAnsi" w:hAnsi="Simplified Arabic" w:cs="Simplified Arabic"/>
          <w:sz w:val="22"/>
          <w:rtl/>
          <w:lang w:bidi="ar-EG"/>
        </w:rPr>
      </w:pPr>
      <w:r w:rsidRPr="005C3A2B">
        <w:rPr>
          <w:rFonts w:ascii="Simplified Arabic" w:eastAsiaTheme="minorHAnsi" w:hAnsi="Simplified Arabic" w:cs="Simplified Arabic"/>
          <w:sz w:val="22"/>
          <w:rtl/>
          <w:lang w:bidi="ar-EG"/>
        </w:rPr>
        <w:t>الوزراء</w:t>
      </w:r>
    </w:p>
    <w:p w14:paraId="083D0951" w14:textId="3D49F8DE" w:rsidR="005C3A2B" w:rsidRPr="005C3A2B" w:rsidRDefault="005C3A2B" w:rsidP="005C3A2B">
      <w:pPr>
        <w:pStyle w:val="ListParagraph"/>
        <w:numPr>
          <w:ilvl w:val="0"/>
          <w:numId w:val="9"/>
        </w:numPr>
        <w:bidi/>
        <w:rPr>
          <w:rFonts w:ascii="Simplified Arabic" w:eastAsiaTheme="minorHAnsi" w:hAnsi="Simplified Arabic" w:cs="Simplified Arabic"/>
          <w:sz w:val="22"/>
          <w:rtl/>
          <w:lang w:bidi="ar-EG"/>
        </w:rPr>
      </w:pPr>
      <w:r w:rsidRPr="005C3A2B">
        <w:rPr>
          <w:rFonts w:ascii="Simplified Arabic" w:eastAsiaTheme="minorHAnsi" w:hAnsi="Simplified Arabic" w:cs="Simplified Arabic"/>
          <w:sz w:val="22"/>
          <w:rtl/>
          <w:lang w:bidi="ar-EG"/>
        </w:rPr>
        <w:t>نواب الوزراء</w:t>
      </w:r>
    </w:p>
    <w:p w14:paraId="289B0A98" w14:textId="4AD73646" w:rsidR="005C3A2B" w:rsidRPr="005C3A2B" w:rsidRDefault="005C3A2B" w:rsidP="005C3A2B">
      <w:pPr>
        <w:pStyle w:val="ListParagraph"/>
        <w:numPr>
          <w:ilvl w:val="0"/>
          <w:numId w:val="9"/>
        </w:numPr>
        <w:bidi/>
        <w:rPr>
          <w:rFonts w:ascii="Simplified Arabic" w:eastAsiaTheme="minorHAnsi" w:hAnsi="Simplified Arabic" w:cs="Simplified Arabic"/>
          <w:sz w:val="22"/>
          <w:rtl/>
          <w:lang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bidi="ar-EG"/>
        </w:rPr>
        <w:t>ال</w:t>
      </w:r>
      <w:r w:rsidRPr="005C3A2B">
        <w:rPr>
          <w:rFonts w:ascii="Simplified Arabic" w:eastAsiaTheme="minorHAnsi" w:hAnsi="Simplified Arabic" w:cs="Simplified Arabic"/>
          <w:sz w:val="22"/>
          <w:rtl/>
          <w:lang w:bidi="ar-EG"/>
        </w:rPr>
        <w:t>سفراء</w:t>
      </w:r>
    </w:p>
    <w:p w14:paraId="5EF23C76" w14:textId="7E3589BE" w:rsidR="005C3A2B" w:rsidRPr="005C3A2B" w:rsidRDefault="005C3A2B" w:rsidP="005C3A2B">
      <w:pPr>
        <w:pStyle w:val="ListParagraph"/>
        <w:numPr>
          <w:ilvl w:val="0"/>
          <w:numId w:val="9"/>
        </w:numPr>
        <w:bidi/>
        <w:rPr>
          <w:rFonts w:ascii="Simplified Arabic" w:eastAsiaTheme="minorHAnsi" w:hAnsi="Simplified Arabic" w:cs="Simplified Arabic"/>
          <w:sz w:val="22"/>
          <w:rtl/>
          <w:lang w:bidi="ar-EG"/>
        </w:rPr>
      </w:pPr>
      <w:r w:rsidRPr="005C3A2B">
        <w:rPr>
          <w:rFonts w:ascii="Simplified Arabic" w:eastAsiaTheme="minorHAnsi" w:hAnsi="Simplified Arabic" w:cs="Simplified Arabic"/>
          <w:sz w:val="22"/>
          <w:rtl/>
          <w:lang w:bidi="ar-EG"/>
        </w:rPr>
        <w:t>رؤساء الوفود</w:t>
      </w:r>
    </w:p>
    <w:p w14:paraId="0E067381" w14:textId="4BE0F68A" w:rsidR="005C3A2B" w:rsidRPr="005C3A2B" w:rsidRDefault="005C3A2B" w:rsidP="005C3A2B">
      <w:pPr>
        <w:pStyle w:val="ListParagraph"/>
        <w:numPr>
          <w:ilvl w:val="0"/>
          <w:numId w:val="9"/>
        </w:numPr>
        <w:bidi/>
        <w:rPr>
          <w:rFonts w:ascii="Simplified Arabic" w:eastAsiaTheme="minorHAnsi" w:hAnsi="Simplified Arabic" w:cs="Simplified Arabic"/>
          <w:sz w:val="22"/>
          <w:rtl/>
          <w:lang w:bidi="ar-EG"/>
        </w:rPr>
      </w:pPr>
      <w:r w:rsidRPr="005C3A2B">
        <w:rPr>
          <w:rFonts w:ascii="Simplified Arabic" w:eastAsiaTheme="minorHAnsi" w:hAnsi="Simplified Arabic" w:cs="Simplified Arabic"/>
          <w:sz w:val="22"/>
          <w:rtl/>
          <w:lang w:bidi="ar-EG"/>
        </w:rPr>
        <w:lastRenderedPageBreak/>
        <w:t>رؤساء كيانات منظومة الأمم المتحدة</w:t>
      </w:r>
      <w:r w:rsidR="00D8395D">
        <w:rPr>
          <w:rFonts w:ascii="Simplified Arabic" w:eastAsiaTheme="minorHAnsi" w:hAnsi="Simplified Arabic" w:cs="Simplified Arabic" w:hint="cs"/>
          <w:sz w:val="22"/>
          <w:rtl/>
          <w:lang w:bidi="ar-EG"/>
        </w:rPr>
        <w:t>،</w:t>
      </w:r>
      <w:r w:rsidRPr="005C3A2B">
        <w:rPr>
          <w:rFonts w:ascii="Simplified Arabic" w:eastAsiaTheme="minorHAnsi" w:hAnsi="Simplified Arabic" w:cs="Simplified Arabic"/>
          <w:sz w:val="22"/>
          <w:rtl/>
          <w:lang w:bidi="ar-EG"/>
        </w:rPr>
        <w:t xml:space="preserve"> ورؤساء المنظمات الحكومية الدولية ورؤساء المنظمات غير الحكومية </w:t>
      </w:r>
      <w:r w:rsidR="00D8395D">
        <w:rPr>
          <w:rFonts w:ascii="Simplified Arabic" w:eastAsiaTheme="minorHAnsi" w:hAnsi="Simplified Arabic" w:cs="Simplified Arabic" w:hint="cs"/>
          <w:sz w:val="22"/>
          <w:rtl/>
          <w:lang w:bidi="ar-EG"/>
        </w:rPr>
        <w:t>وفقا لهذا</w:t>
      </w:r>
      <w:r w:rsidRPr="005C3A2B">
        <w:rPr>
          <w:rFonts w:ascii="Simplified Arabic" w:eastAsiaTheme="minorHAnsi" w:hAnsi="Simplified Arabic" w:cs="Simplified Arabic"/>
          <w:sz w:val="22"/>
          <w:rtl/>
          <w:lang w:bidi="ar-EG"/>
        </w:rPr>
        <w:t xml:space="preserve"> الترتيب</w:t>
      </w:r>
    </w:p>
    <w:p w14:paraId="2889E046" w14:textId="1779D434" w:rsidR="005C3A2B" w:rsidRPr="005C3A2B" w:rsidRDefault="005C3A2B" w:rsidP="005C3A2B">
      <w:pPr>
        <w:pStyle w:val="ListParagraph"/>
        <w:numPr>
          <w:ilvl w:val="0"/>
          <w:numId w:val="9"/>
        </w:numPr>
        <w:bidi/>
        <w:rPr>
          <w:rFonts w:ascii="Simplified Arabic" w:eastAsiaTheme="minorHAnsi" w:hAnsi="Simplified Arabic" w:cs="Simplified Arabic"/>
          <w:sz w:val="22"/>
          <w:rtl/>
          <w:lang w:bidi="ar-EG"/>
        </w:rPr>
      </w:pPr>
      <w:r w:rsidRPr="005C3A2B">
        <w:rPr>
          <w:rFonts w:ascii="Simplified Arabic" w:eastAsiaTheme="minorHAnsi" w:hAnsi="Simplified Arabic" w:cs="Simplified Arabic"/>
          <w:sz w:val="22"/>
          <w:rtl/>
          <w:lang w:bidi="ar-EG"/>
        </w:rPr>
        <w:t>بيانات الفيديو (مع</w:t>
      </w:r>
      <w:r w:rsidR="00D8395D">
        <w:rPr>
          <w:rFonts w:ascii="Simplified Arabic" w:eastAsiaTheme="minorHAnsi" w:hAnsi="Simplified Arabic" w:cs="Simplified Arabic" w:hint="cs"/>
          <w:sz w:val="22"/>
          <w:rtl/>
          <w:lang w:bidi="ar-EG"/>
        </w:rPr>
        <w:t xml:space="preserve"> إعطاء</w:t>
      </w:r>
      <w:r w:rsidRPr="005C3A2B">
        <w:rPr>
          <w:rFonts w:ascii="Simplified Arabic" w:eastAsiaTheme="minorHAnsi" w:hAnsi="Simplified Arabic" w:cs="Simplified Arabic"/>
          <w:sz w:val="22"/>
          <w:rtl/>
          <w:lang w:bidi="ar-EG"/>
        </w:rPr>
        <w:t xml:space="preserve"> الأولوية حسب</w:t>
      </w:r>
      <w:r w:rsidR="00D8395D">
        <w:rPr>
          <w:rFonts w:ascii="Simplified Arabic" w:eastAsiaTheme="minorHAnsi" w:hAnsi="Simplified Arabic" w:cs="Simplified Arabic" w:hint="cs"/>
          <w:sz w:val="22"/>
          <w:rtl/>
          <w:lang w:bidi="ar-EG"/>
        </w:rPr>
        <w:t xml:space="preserve"> الترتيب</w:t>
      </w:r>
      <w:r w:rsidRPr="005C3A2B">
        <w:rPr>
          <w:rFonts w:ascii="Simplified Arabic" w:eastAsiaTheme="minorHAnsi" w:hAnsi="Simplified Arabic" w:cs="Simplified Arabic"/>
          <w:sz w:val="22"/>
          <w:rtl/>
          <w:lang w:bidi="ar-EG"/>
        </w:rPr>
        <w:t xml:space="preserve"> المذكور أعلاه</w:t>
      </w:r>
      <w:r>
        <w:rPr>
          <w:rFonts w:ascii="Simplified Arabic" w:eastAsiaTheme="minorHAnsi" w:hAnsi="Simplified Arabic" w:cs="Simplified Arabic" w:hint="cs"/>
          <w:sz w:val="22"/>
          <w:rtl/>
          <w:lang w:bidi="ar-EG"/>
        </w:rPr>
        <w:t>)</w:t>
      </w:r>
    </w:p>
    <w:p w14:paraId="4C6DB10D" w14:textId="12023CAB" w:rsidR="005C3A2B" w:rsidRPr="005C3A2B" w:rsidRDefault="005C3A2B" w:rsidP="005C3A2B">
      <w:pPr>
        <w:bidi/>
        <w:spacing w:before="100" w:after="10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وست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ُ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تاح قائمة مؤقتة 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للمتحدثين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في الجزء 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رفيع المستوى 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لكافة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المشاركين المؤكدين قبل 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بضعة 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أيام من بدء الحدث 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لأغراض مرجعية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، 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وستتم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إتاحة القائمة النهائية في اليوم السابق لافتتاح الجزء 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رفيع المستوى</w:t>
      </w:r>
      <w:r w:rsidRPr="005C3A2B">
        <w:rPr>
          <w:rFonts w:ascii="Simplified Arabic" w:eastAsiaTheme="minorHAnsi" w:hAnsi="Simplified Arabic" w:cs="Simplified Arabic"/>
          <w:sz w:val="22"/>
          <w:lang w:val="en-US" w:eastAsia="en-US" w:bidi="ar-EG"/>
        </w:rPr>
        <w:t>.</w:t>
      </w:r>
    </w:p>
    <w:p w14:paraId="272E0E79" w14:textId="1A9F2B7E" w:rsidR="005C3A2B" w:rsidRPr="005C3A2B" w:rsidRDefault="005C3A2B" w:rsidP="005C3A2B">
      <w:pPr>
        <w:keepNext/>
        <w:keepLines/>
        <w:bidi/>
        <w:spacing w:before="120" w:after="120" w:line="240" w:lineRule="auto"/>
        <w:jc w:val="center"/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</w:pPr>
      <w:r w:rsidRPr="005C3A2B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>سادسا -</w:t>
      </w:r>
      <w:r w:rsidRPr="005C3A2B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 xml:space="preserve"> العناصر المقترحة للبيانات</w:t>
      </w:r>
    </w:p>
    <w:p w14:paraId="2CEE0E20" w14:textId="0BFE1D1C" w:rsidR="005C3A2B" w:rsidRPr="005C3A2B" w:rsidRDefault="005C3A2B" w:rsidP="005C3A2B">
      <w:pPr>
        <w:bidi/>
        <w:spacing w:before="100" w:after="10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/>
        </w:rPr>
      </w:pP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من المتوقع أن ينتهي الجزء الثاني من الاجتماع الخامس عشر لمؤتمر الأطراف في اتفاقية التنوع البيولوجي من المفاوضات 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وأن يعتمد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إطار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عالمي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طموح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وقابل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للتحقيق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للتنوع البيولوجي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لما بعد عام 2020</w:t>
      </w:r>
      <w:r w:rsidR="007B470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،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وسيؤدي</w:t>
      </w:r>
      <w:r w:rsidR="007B4705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الإطار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دورا محوريا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 w:rsidR="005B1B8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في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ال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تصدي 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ل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لأزمة</w:t>
      </w:r>
      <w:r w:rsidR="00D8395D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الثلاثية التي تواجه الكوكب و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المتمثلة في فقدان التنوع البيولوجي </w:t>
      </w:r>
      <w:r w:rsidR="005B1B8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تغير المناخ والتلوث، </w:t>
      </w:r>
      <w:r w:rsidR="005B1B8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وسيدفع في الوقت ذاته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عجلة التنفيذ الكامل لخطة</w:t>
      </w:r>
      <w:r w:rsidR="005B1B8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التنمية المستدامة لعام </w:t>
      </w:r>
      <w:r w:rsidR="005B1B84">
        <w:rPr>
          <w:rFonts w:ascii="Simplified Arabic" w:eastAsiaTheme="minorHAnsi" w:hAnsi="Simplified Arabic" w:cs="Simplified Arabic"/>
          <w:sz w:val="22"/>
          <w:lang w:val="en-US" w:eastAsia="en-US" w:bidi="ar-EG"/>
        </w:rPr>
        <w:t>2030</w:t>
      </w:r>
      <w:r w:rsidR="005B1B84">
        <w:rPr>
          <w:rFonts w:ascii="Simplified Arabic" w:eastAsiaTheme="minorHAnsi" w:hAnsi="Simplified Arabic" w:cs="Simplified Arabic" w:hint="cs"/>
          <w:sz w:val="22"/>
          <w:rtl/>
          <w:lang w:val="en-US" w:eastAsia="en-US"/>
        </w:rPr>
        <w:t>.</w:t>
      </w:r>
    </w:p>
    <w:p w14:paraId="43A0B71E" w14:textId="376560DA" w:rsidR="005C3A2B" w:rsidRPr="005C3A2B" w:rsidRDefault="005C3A2B" w:rsidP="005C3A2B">
      <w:pPr>
        <w:bidi/>
        <w:spacing w:before="100" w:after="10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من المتوقع أن يكون </w:t>
      </w:r>
      <w:r w:rsidR="005B1B8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إطار قويا </w:t>
      </w:r>
      <w:r w:rsidR="005B1B8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بما يكفي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لعكس الخسارة الحالية</w:t>
      </w:r>
      <w:r w:rsidR="005B1B8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في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 w:rsidR="005B1B8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تنوع البيولوجي ووضع التنوع البيولوجي على </w:t>
      </w:r>
      <w:r w:rsidR="005B1B8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مسار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 w:rsidR="005B1B8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التعافي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بحلول عام 2030 على أبعد تقدير. ويجب أن </w:t>
      </w:r>
      <w:r w:rsidR="005B1B8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يكون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مصحوب</w:t>
      </w:r>
      <w:r w:rsidR="005B1B8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بموارد مالية وغيرها من الموارد اللازمة لضمان تنفيذه.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هناك حاجة ماسة إلى طموح سياسي رفيع المستوى من أجل التوصل إلى اتفاق في </w:t>
      </w:r>
      <w:r w:rsidR="005B1B84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الاجتماع</w:t>
      </w:r>
      <w:r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الخامس عشر لمؤتمر الأطراف</w:t>
      </w:r>
      <w:r w:rsidRPr="005C3A2B">
        <w:rPr>
          <w:rFonts w:ascii="Simplified Arabic" w:eastAsiaTheme="minorHAnsi" w:hAnsi="Simplified Arabic" w:cs="Simplified Arabic"/>
          <w:sz w:val="22"/>
          <w:lang w:val="en-US" w:eastAsia="en-US" w:bidi="ar-EG"/>
        </w:rPr>
        <w:t>.</w:t>
      </w:r>
    </w:p>
    <w:p w14:paraId="079DDD68" w14:textId="37D26E47" w:rsidR="005C3A2B" w:rsidRPr="005C3A2B" w:rsidRDefault="005B1B84" w:rsidP="005C3A2B">
      <w:pPr>
        <w:bidi/>
        <w:spacing w:before="100" w:after="10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ويكمن 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الهدف العام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من ال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جزء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رفيع المستوى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في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تمكين الوزراء من دعم المراحل النهائية للمفاوضات بشأن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إطار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العالمي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ل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لتنوع البيولوجي لما بعد عام 2020 والقرارات ذات الصلة، بهدف ضمان نتيجة ناجحة للمؤتمر. </w:t>
      </w:r>
      <w:r w:rsidR="005C3A2B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يُدعى 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الوزراء والمشاركون الآخرون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إلى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الإ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علان في بياناتهم عن الإجراءات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، علاوة على 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الالتزامات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،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التي ستدعم التنفيذ السريع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ل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لإطار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العالمي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ل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لتنوع البيولوجي. </w:t>
      </w:r>
      <w:r w:rsidR="005C3A2B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قد تشمل هذه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البيانات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الإعلان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عن إجراءات أو مبادرات وطنية أو إقليمية، مخطط لها أو جارية، بما في ذلك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بشأن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معلومات التسلسل الرقمي، وتعبئة الموارد، والرصد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والاستعراض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، وبناء القدرات، من بين أمور أخرى. </w:t>
      </w:r>
      <w:r w:rsidR="005C3A2B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سيكون 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الإعلان عن مساهمات مالية لتمويل التنوع البيولوجي موضع ترحيب وتشجيع</w:t>
      </w:r>
      <w:r w:rsidR="00E159A0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 أيضا</w:t>
      </w:r>
      <w:r w:rsidR="005C3A2B" w:rsidRPr="005C3A2B">
        <w:rPr>
          <w:rFonts w:ascii="Simplified Arabic" w:eastAsiaTheme="minorHAnsi" w:hAnsi="Simplified Arabic" w:cs="Simplified Arabic"/>
          <w:sz w:val="22"/>
          <w:lang w:val="en-US" w:eastAsia="en-US" w:bidi="ar-EG"/>
        </w:rPr>
        <w:t>.</w:t>
      </w:r>
    </w:p>
    <w:p w14:paraId="4E439AA6" w14:textId="7FBF6EBA" w:rsidR="005C3A2B" w:rsidRPr="005C3A2B" w:rsidRDefault="005C3A2B" w:rsidP="005C3A2B">
      <w:pPr>
        <w:keepNext/>
        <w:keepLines/>
        <w:bidi/>
        <w:spacing w:before="120" w:after="120" w:line="240" w:lineRule="auto"/>
        <w:jc w:val="center"/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</w:pPr>
      <w:r w:rsidRPr="005C3A2B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>سابع</w:t>
      </w:r>
      <w:r w:rsidRPr="005C3A2B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>ا -</w:t>
      </w:r>
      <w:r w:rsidRPr="005C3A2B">
        <w:rPr>
          <w:rFonts w:ascii="Simplified Arabic" w:eastAsiaTheme="minorHAnsi" w:hAnsi="Simplified Arabic" w:cs="Simplified Arabic"/>
          <w:b/>
          <w:bCs/>
          <w:sz w:val="22"/>
          <w:rtl/>
          <w:lang w:val="en-US" w:eastAsia="en-US" w:bidi="ar-EG"/>
        </w:rPr>
        <w:t xml:space="preserve"> </w:t>
      </w:r>
      <w:r w:rsidRPr="005C3A2B">
        <w:rPr>
          <w:rFonts w:ascii="Simplified Arabic" w:eastAsiaTheme="minorHAnsi" w:hAnsi="Simplified Arabic" w:cs="Simplified Arabic" w:hint="cs"/>
          <w:b/>
          <w:bCs/>
          <w:sz w:val="22"/>
          <w:rtl/>
          <w:lang w:val="en-US" w:eastAsia="en-US" w:bidi="ar-EG"/>
        </w:rPr>
        <w:t>اللغة</w:t>
      </w:r>
    </w:p>
    <w:p w14:paraId="03F875C5" w14:textId="2EAF8102" w:rsidR="007E2A7E" w:rsidRPr="007E2A7E" w:rsidRDefault="00E159A0" w:rsidP="007B4705">
      <w:pPr>
        <w:bidi/>
        <w:spacing w:before="100" w:after="100" w:line="240" w:lineRule="auto"/>
        <w:jc w:val="both"/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</w:pP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ستُتاح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الترجمة الفورية باللغات الرسمية الست للأمم المتحدة (الإسبانية</w:t>
      </w:r>
      <w:r w:rsidR="005C3A2B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،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والإن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ك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ليزية</w:t>
      </w:r>
      <w:r w:rsidR="005C3A2B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،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والروسية</w:t>
      </w:r>
      <w:r w:rsidR="005C3A2B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،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والصينية</w:t>
      </w:r>
      <w:r w:rsidR="005C3A2B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،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 والعربية والفرنسية) طوال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 xml:space="preserve">فترة 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الجلسات العامة للجزء 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ال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 xml:space="preserve">رفيع المستوى. </w:t>
      </w:r>
      <w:r w:rsidR="005C3A2B"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و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ستقام حفلات الولائم الخاصة باللغة الإن</w:t>
      </w:r>
      <w:r>
        <w:rPr>
          <w:rFonts w:ascii="Simplified Arabic" w:eastAsiaTheme="minorHAnsi" w:hAnsi="Simplified Arabic" w:cs="Simplified Arabic" w:hint="cs"/>
          <w:sz w:val="22"/>
          <w:rtl/>
          <w:lang w:val="en-US" w:eastAsia="en-US" w:bidi="ar-EG"/>
        </w:rPr>
        <w:t>ك</w:t>
      </w:r>
      <w:r w:rsidR="005C3A2B" w:rsidRPr="005C3A2B">
        <w:rPr>
          <w:rFonts w:ascii="Simplified Arabic" w:eastAsiaTheme="minorHAnsi" w:hAnsi="Simplified Arabic" w:cs="Simplified Arabic"/>
          <w:sz w:val="22"/>
          <w:rtl/>
          <w:lang w:val="en-US" w:eastAsia="en-US" w:bidi="ar-EG"/>
        </w:rPr>
        <w:t>ليزية فقط.</w:t>
      </w:r>
    </w:p>
    <w:p w14:paraId="103E584C" w14:textId="06FF44A5" w:rsidR="00171AA5" w:rsidRPr="003F5A14" w:rsidRDefault="00F96499" w:rsidP="00E159A0">
      <w:pPr>
        <w:jc w:val="center"/>
        <w:rPr>
          <w:rFonts w:asciiTheme="majorBidi" w:hAnsiTheme="majorBidi" w:cstheme="majorBidi"/>
          <w:sz w:val="22"/>
          <w:szCs w:val="22"/>
        </w:rPr>
      </w:pPr>
      <w:r w:rsidRPr="003F5A14">
        <w:rPr>
          <w:rFonts w:asciiTheme="majorBidi" w:hAnsiTheme="majorBidi" w:cstheme="majorBidi"/>
          <w:sz w:val="22"/>
          <w:szCs w:val="22"/>
        </w:rPr>
        <w:t>__________</w:t>
      </w:r>
    </w:p>
    <w:sectPr w:rsidR="00171AA5" w:rsidRPr="003F5A14" w:rsidSect="00E159A0">
      <w:headerReference w:type="default" r:id="rId17"/>
      <w:headerReference w:type="first" r:id="rId18"/>
      <w:type w:val="continuous"/>
      <w:pgSz w:w="12240" w:h="15840"/>
      <w:pgMar w:top="1134" w:right="1418" w:bottom="1134" w:left="1418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D128F" w14:textId="77777777" w:rsidR="0090347A" w:rsidRDefault="0090347A">
      <w:pPr>
        <w:spacing w:after="0" w:line="240" w:lineRule="auto"/>
      </w:pPr>
      <w:r>
        <w:separator/>
      </w:r>
    </w:p>
  </w:endnote>
  <w:endnote w:type="continuationSeparator" w:id="0">
    <w:p w14:paraId="5FE8634B" w14:textId="77777777" w:rsidR="0090347A" w:rsidRDefault="00903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62FF7" w14:textId="77777777" w:rsidR="0090347A" w:rsidRDefault="0090347A">
      <w:pPr>
        <w:spacing w:after="0" w:line="240" w:lineRule="auto"/>
      </w:pPr>
      <w:r>
        <w:separator/>
      </w:r>
    </w:p>
  </w:footnote>
  <w:footnote w:type="continuationSeparator" w:id="0">
    <w:p w14:paraId="1587F375" w14:textId="77777777" w:rsidR="0090347A" w:rsidRDefault="00903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726F6" w14:textId="2BC4B8C5" w:rsidR="003F5A14" w:rsidRDefault="003F5A14">
    <w:pPr>
      <w:pStyle w:val="Header"/>
      <w:tabs>
        <w:tab w:val="clear" w:pos="4320"/>
        <w:tab w:val="clear" w:pos="8640"/>
        <w:tab w:val="left" w:pos="256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2852A" w14:textId="13890CFD" w:rsidR="00E159A0" w:rsidRDefault="00D35E10" w:rsidP="000748F0">
    <w:pPr>
      <w:pStyle w:val="Header"/>
      <w:tabs>
        <w:tab w:val="clear" w:pos="4320"/>
        <w:tab w:val="clear" w:pos="8640"/>
        <w:tab w:val="left" w:pos="5850"/>
      </w:tabs>
      <w:spacing w:after="0" w:line="480" w:lineRule="auto"/>
      <w:ind w:left="-1259" w:right="-96" w:firstLine="1259"/>
    </w:pPr>
    <w:r w:rsidRPr="00D35E10">
      <w:rPr>
        <w:rFonts w:ascii="Arial" w:hAnsi="Arial" w:cs="Arial"/>
        <w:sz w:val="32"/>
        <w:szCs w:val="32"/>
      </w:rPr>
      <w:drawing>
        <wp:inline distT="0" distB="0" distL="0" distR="0" wp14:anchorId="3F893A91" wp14:editId="0E98B5F4">
          <wp:extent cx="5943600" cy="1244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1244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4ACD"/>
    <w:multiLevelType w:val="hybridMultilevel"/>
    <w:tmpl w:val="E0F237FE"/>
    <w:lvl w:ilvl="0" w:tplc="1DF0ED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92144"/>
    <w:multiLevelType w:val="multilevel"/>
    <w:tmpl w:val="12A9214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A6285"/>
    <w:multiLevelType w:val="multilevel"/>
    <w:tmpl w:val="1B2A6285"/>
    <w:lvl w:ilvl="0">
      <w:start w:val="1"/>
      <w:numFmt w:val="decimal"/>
      <w:pStyle w:val="StyleStyle1-LP-1TimesNewRoman11ptNotBold"/>
      <w:lvlText w:val="%1."/>
      <w:lvlJc w:val="left"/>
      <w:pPr>
        <w:tabs>
          <w:tab w:val="left" w:pos="810"/>
        </w:tabs>
        <w:ind w:left="720" w:hanging="720"/>
      </w:pPr>
      <w:rPr>
        <w:rFonts w:ascii="Times New Roman Bold" w:hAnsi="Times New Roman Bold" w:cs="Times New Roman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left" w:pos="1710"/>
        </w:tabs>
        <w:ind w:left="990" w:hanging="720"/>
      </w:pPr>
      <w:rPr>
        <w:rFonts w:cs="Times New Roman" w:hint="default"/>
      </w:rPr>
    </w:lvl>
    <w:lvl w:ilvl="2">
      <w:start w:val="1"/>
      <w:numFmt w:val="lowerRoman"/>
      <w:lvlRestart w:val="0"/>
      <w:lvlText w:val="(%3)"/>
      <w:lvlJc w:val="right"/>
      <w:pPr>
        <w:tabs>
          <w:tab w:val="left" w:pos="990"/>
        </w:tabs>
        <w:ind w:left="171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3150"/>
        </w:tabs>
        <w:ind w:left="315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3870"/>
        </w:tabs>
        <w:ind w:left="387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4590"/>
        </w:tabs>
        <w:ind w:left="459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310"/>
        </w:tabs>
        <w:ind w:left="531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6030"/>
        </w:tabs>
        <w:ind w:left="603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6750"/>
        </w:tabs>
        <w:ind w:left="6750" w:hanging="180"/>
      </w:pPr>
      <w:rPr>
        <w:rFonts w:cs="Times New Roman" w:hint="default"/>
      </w:rPr>
    </w:lvl>
  </w:abstractNum>
  <w:abstractNum w:abstractNumId="3" w15:restartNumberingAfterBreak="0">
    <w:nsid w:val="21196F61"/>
    <w:multiLevelType w:val="hybridMultilevel"/>
    <w:tmpl w:val="44F2878A"/>
    <w:lvl w:ilvl="0" w:tplc="F5369E6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81A85"/>
    <w:multiLevelType w:val="hybridMultilevel"/>
    <w:tmpl w:val="A036DE36"/>
    <w:lvl w:ilvl="0" w:tplc="A9441A9E">
      <w:start w:val="15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E56F8"/>
    <w:multiLevelType w:val="multilevel"/>
    <w:tmpl w:val="42AE56F8"/>
    <w:lvl w:ilvl="0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9304C"/>
    <w:multiLevelType w:val="multilevel"/>
    <w:tmpl w:val="5759304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D6AEB"/>
    <w:multiLevelType w:val="multilevel"/>
    <w:tmpl w:val="620D6AEB"/>
    <w:lvl w:ilvl="0">
      <w:start w:val="1"/>
      <w:numFmt w:val="decimal"/>
      <w:pStyle w:val="Para1"/>
      <w:lvlText w:val="%1."/>
      <w:lvlJc w:val="left"/>
      <w:pPr>
        <w:tabs>
          <w:tab w:val="left" w:pos="360"/>
        </w:tabs>
        <w:ind w:left="0" w:firstLine="0"/>
      </w:pPr>
      <w:rPr>
        <w:rFonts w:asciiTheme="minorHAnsi" w:hAnsiTheme="minorHAnsi" w:cs="Times New Roman" w:hint="default"/>
        <w:b/>
        <w:i w:val="0"/>
        <w:color w:val="auto"/>
        <w:sz w:val="28"/>
        <w:szCs w:val="28"/>
      </w:rPr>
    </w:lvl>
    <w:lvl w:ilvl="1">
      <w:start w:val="1"/>
      <w:numFmt w:val="lowerLetter"/>
      <w:lvlText w:val="(%2)"/>
      <w:lvlJc w:val="left"/>
      <w:pPr>
        <w:tabs>
          <w:tab w:val="left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left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6AE76465"/>
    <w:multiLevelType w:val="multilevel"/>
    <w:tmpl w:val="12A9214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25189151">
    <w:abstractNumId w:val="7"/>
  </w:num>
  <w:num w:numId="2" w16cid:durableId="9534256">
    <w:abstractNumId w:val="2"/>
  </w:num>
  <w:num w:numId="3" w16cid:durableId="2104911371">
    <w:abstractNumId w:val="1"/>
  </w:num>
  <w:num w:numId="4" w16cid:durableId="483743991">
    <w:abstractNumId w:val="5"/>
  </w:num>
  <w:num w:numId="5" w16cid:durableId="681081984">
    <w:abstractNumId w:val="6"/>
  </w:num>
  <w:num w:numId="6" w16cid:durableId="579022438">
    <w:abstractNumId w:val="8"/>
  </w:num>
  <w:num w:numId="7" w16cid:durableId="99226217">
    <w:abstractNumId w:val="0"/>
  </w:num>
  <w:num w:numId="8" w16cid:durableId="1110469743">
    <w:abstractNumId w:val="3"/>
  </w:num>
  <w:num w:numId="9" w16cid:durableId="20551502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AC4"/>
    <w:rsid w:val="0000434A"/>
    <w:rsid w:val="00004372"/>
    <w:rsid w:val="00004B11"/>
    <w:rsid w:val="00006FA7"/>
    <w:rsid w:val="000128F0"/>
    <w:rsid w:val="0001509D"/>
    <w:rsid w:val="00015CAD"/>
    <w:rsid w:val="0001655B"/>
    <w:rsid w:val="00016968"/>
    <w:rsid w:val="00020CB7"/>
    <w:rsid w:val="0003072A"/>
    <w:rsid w:val="00032002"/>
    <w:rsid w:val="000320A2"/>
    <w:rsid w:val="00034067"/>
    <w:rsid w:val="00035703"/>
    <w:rsid w:val="00036557"/>
    <w:rsid w:val="000405C8"/>
    <w:rsid w:val="00041003"/>
    <w:rsid w:val="000410FA"/>
    <w:rsid w:val="000442E7"/>
    <w:rsid w:val="00044BA3"/>
    <w:rsid w:val="000470A8"/>
    <w:rsid w:val="00051099"/>
    <w:rsid w:val="00053583"/>
    <w:rsid w:val="0005628B"/>
    <w:rsid w:val="00060F26"/>
    <w:rsid w:val="0006718D"/>
    <w:rsid w:val="000748F0"/>
    <w:rsid w:val="00077B00"/>
    <w:rsid w:val="00082816"/>
    <w:rsid w:val="00090581"/>
    <w:rsid w:val="00093D3B"/>
    <w:rsid w:val="000A1EAF"/>
    <w:rsid w:val="000A33F7"/>
    <w:rsid w:val="000A43B2"/>
    <w:rsid w:val="000A6CF4"/>
    <w:rsid w:val="000B6228"/>
    <w:rsid w:val="000B7184"/>
    <w:rsid w:val="000C15A0"/>
    <w:rsid w:val="000C271C"/>
    <w:rsid w:val="000D4AE6"/>
    <w:rsid w:val="000D6A28"/>
    <w:rsid w:val="000F17AC"/>
    <w:rsid w:val="000F7436"/>
    <w:rsid w:val="00100488"/>
    <w:rsid w:val="0011369D"/>
    <w:rsid w:val="001208DE"/>
    <w:rsid w:val="001220FD"/>
    <w:rsid w:val="0012431A"/>
    <w:rsid w:val="001244CB"/>
    <w:rsid w:val="00130C58"/>
    <w:rsid w:val="001333FC"/>
    <w:rsid w:val="00145BAE"/>
    <w:rsid w:val="0014687E"/>
    <w:rsid w:val="00156E1A"/>
    <w:rsid w:val="001625DB"/>
    <w:rsid w:val="001656C6"/>
    <w:rsid w:val="00166C0B"/>
    <w:rsid w:val="00167FF3"/>
    <w:rsid w:val="00170A3F"/>
    <w:rsid w:val="00171AA5"/>
    <w:rsid w:val="00171CE9"/>
    <w:rsid w:val="00175BDD"/>
    <w:rsid w:val="001771FC"/>
    <w:rsid w:val="00184470"/>
    <w:rsid w:val="0019013D"/>
    <w:rsid w:val="00193162"/>
    <w:rsid w:val="00195F78"/>
    <w:rsid w:val="001A08A1"/>
    <w:rsid w:val="001A104A"/>
    <w:rsid w:val="001A301D"/>
    <w:rsid w:val="001A3BDE"/>
    <w:rsid w:val="001A47BA"/>
    <w:rsid w:val="001A52CB"/>
    <w:rsid w:val="001A7B51"/>
    <w:rsid w:val="001B502E"/>
    <w:rsid w:val="001B7642"/>
    <w:rsid w:val="001C04FF"/>
    <w:rsid w:val="001D22C4"/>
    <w:rsid w:val="001D3754"/>
    <w:rsid w:val="001D6800"/>
    <w:rsid w:val="001E3E11"/>
    <w:rsid w:val="001F2335"/>
    <w:rsid w:val="001F6AC7"/>
    <w:rsid w:val="00203867"/>
    <w:rsid w:val="0020634B"/>
    <w:rsid w:val="00213E75"/>
    <w:rsid w:val="002159F6"/>
    <w:rsid w:val="00216DA9"/>
    <w:rsid w:val="0022170D"/>
    <w:rsid w:val="002260F0"/>
    <w:rsid w:val="002324A3"/>
    <w:rsid w:val="00233094"/>
    <w:rsid w:val="00244FE0"/>
    <w:rsid w:val="00247402"/>
    <w:rsid w:val="0025181D"/>
    <w:rsid w:val="0025443E"/>
    <w:rsid w:val="00256301"/>
    <w:rsid w:val="0026391A"/>
    <w:rsid w:val="00264BCA"/>
    <w:rsid w:val="00266DE6"/>
    <w:rsid w:val="002678CB"/>
    <w:rsid w:val="00267E19"/>
    <w:rsid w:val="00270003"/>
    <w:rsid w:val="0027082F"/>
    <w:rsid w:val="00270C23"/>
    <w:rsid w:val="002729DF"/>
    <w:rsid w:val="00276D37"/>
    <w:rsid w:val="00280737"/>
    <w:rsid w:val="00287938"/>
    <w:rsid w:val="00290379"/>
    <w:rsid w:val="00291853"/>
    <w:rsid w:val="00293D44"/>
    <w:rsid w:val="00294BC4"/>
    <w:rsid w:val="002A1AE1"/>
    <w:rsid w:val="002A22C2"/>
    <w:rsid w:val="002A6DA8"/>
    <w:rsid w:val="002B5527"/>
    <w:rsid w:val="002B67E4"/>
    <w:rsid w:val="002B7DC5"/>
    <w:rsid w:val="002C067C"/>
    <w:rsid w:val="002C137A"/>
    <w:rsid w:val="002D065D"/>
    <w:rsid w:val="002D18CA"/>
    <w:rsid w:val="002D3697"/>
    <w:rsid w:val="002E755A"/>
    <w:rsid w:val="002F1070"/>
    <w:rsid w:val="00300760"/>
    <w:rsid w:val="00303A59"/>
    <w:rsid w:val="00312042"/>
    <w:rsid w:val="003135DA"/>
    <w:rsid w:val="00314B87"/>
    <w:rsid w:val="00315D84"/>
    <w:rsid w:val="00317932"/>
    <w:rsid w:val="0032071B"/>
    <w:rsid w:val="00330E6F"/>
    <w:rsid w:val="00332A6E"/>
    <w:rsid w:val="00332E9D"/>
    <w:rsid w:val="00333F18"/>
    <w:rsid w:val="00342659"/>
    <w:rsid w:val="00342DD3"/>
    <w:rsid w:val="00343531"/>
    <w:rsid w:val="003469EF"/>
    <w:rsid w:val="00353EC9"/>
    <w:rsid w:val="0035686E"/>
    <w:rsid w:val="0036255A"/>
    <w:rsid w:val="003724D0"/>
    <w:rsid w:val="003743D9"/>
    <w:rsid w:val="00380ABC"/>
    <w:rsid w:val="00381968"/>
    <w:rsid w:val="0038536F"/>
    <w:rsid w:val="00391F26"/>
    <w:rsid w:val="00395128"/>
    <w:rsid w:val="003C1C93"/>
    <w:rsid w:val="003D2B4F"/>
    <w:rsid w:val="003D2CCD"/>
    <w:rsid w:val="003E054D"/>
    <w:rsid w:val="003E375E"/>
    <w:rsid w:val="003E4430"/>
    <w:rsid w:val="003F3E6C"/>
    <w:rsid w:val="003F46DF"/>
    <w:rsid w:val="003F5466"/>
    <w:rsid w:val="003F5A14"/>
    <w:rsid w:val="003F5D0D"/>
    <w:rsid w:val="003F5EC1"/>
    <w:rsid w:val="0040420E"/>
    <w:rsid w:val="00404BD3"/>
    <w:rsid w:val="00414F22"/>
    <w:rsid w:val="004207E8"/>
    <w:rsid w:val="00421DB9"/>
    <w:rsid w:val="00424D3D"/>
    <w:rsid w:val="0043164D"/>
    <w:rsid w:val="0043502D"/>
    <w:rsid w:val="00454CE8"/>
    <w:rsid w:val="0047451A"/>
    <w:rsid w:val="004758F1"/>
    <w:rsid w:val="00481E2E"/>
    <w:rsid w:val="00485BEE"/>
    <w:rsid w:val="004874C9"/>
    <w:rsid w:val="00487C28"/>
    <w:rsid w:val="004911D9"/>
    <w:rsid w:val="00494B93"/>
    <w:rsid w:val="0049517F"/>
    <w:rsid w:val="004A04EF"/>
    <w:rsid w:val="004A1FBC"/>
    <w:rsid w:val="004A24E6"/>
    <w:rsid w:val="004A7A3E"/>
    <w:rsid w:val="004B0306"/>
    <w:rsid w:val="004B1481"/>
    <w:rsid w:val="004B5EC2"/>
    <w:rsid w:val="004B630C"/>
    <w:rsid w:val="004C1E3E"/>
    <w:rsid w:val="004C36AB"/>
    <w:rsid w:val="004D4109"/>
    <w:rsid w:val="004E0928"/>
    <w:rsid w:val="004E4BCF"/>
    <w:rsid w:val="004F57F0"/>
    <w:rsid w:val="004F586E"/>
    <w:rsid w:val="004F7AE1"/>
    <w:rsid w:val="005109F0"/>
    <w:rsid w:val="00511F75"/>
    <w:rsid w:val="005132C0"/>
    <w:rsid w:val="00516A48"/>
    <w:rsid w:val="005170CE"/>
    <w:rsid w:val="00521A01"/>
    <w:rsid w:val="005242F3"/>
    <w:rsid w:val="00532476"/>
    <w:rsid w:val="00537813"/>
    <w:rsid w:val="00546819"/>
    <w:rsid w:val="005469ED"/>
    <w:rsid w:val="00550D40"/>
    <w:rsid w:val="00550F74"/>
    <w:rsid w:val="0055572E"/>
    <w:rsid w:val="0055668B"/>
    <w:rsid w:val="0056172D"/>
    <w:rsid w:val="005650A7"/>
    <w:rsid w:val="005752F8"/>
    <w:rsid w:val="005824FC"/>
    <w:rsid w:val="0058391D"/>
    <w:rsid w:val="00584B19"/>
    <w:rsid w:val="005901F4"/>
    <w:rsid w:val="005932D5"/>
    <w:rsid w:val="00596A92"/>
    <w:rsid w:val="005A77F2"/>
    <w:rsid w:val="005B1B84"/>
    <w:rsid w:val="005C3A2B"/>
    <w:rsid w:val="005C3F60"/>
    <w:rsid w:val="005D1173"/>
    <w:rsid w:val="005D1DEA"/>
    <w:rsid w:val="005E2407"/>
    <w:rsid w:val="005F3C1E"/>
    <w:rsid w:val="00600804"/>
    <w:rsid w:val="00605093"/>
    <w:rsid w:val="006056FD"/>
    <w:rsid w:val="00610130"/>
    <w:rsid w:val="00610ECF"/>
    <w:rsid w:val="00616839"/>
    <w:rsid w:val="00621E0C"/>
    <w:rsid w:val="00624C82"/>
    <w:rsid w:val="00626CE8"/>
    <w:rsid w:val="00633284"/>
    <w:rsid w:val="006339AB"/>
    <w:rsid w:val="00633F48"/>
    <w:rsid w:val="00634FD3"/>
    <w:rsid w:val="0064615E"/>
    <w:rsid w:val="00650CE1"/>
    <w:rsid w:val="00661157"/>
    <w:rsid w:val="006618C3"/>
    <w:rsid w:val="006636FB"/>
    <w:rsid w:val="00664723"/>
    <w:rsid w:val="00676A1A"/>
    <w:rsid w:val="00682E48"/>
    <w:rsid w:val="006836A4"/>
    <w:rsid w:val="00687212"/>
    <w:rsid w:val="00687F86"/>
    <w:rsid w:val="00695088"/>
    <w:rsid w:val="0069698E"/>
    <w:rsid w:val="006A4BD5"/>
    <w:rsid w:val="006B12A9"/>
    <w:rsid w:val="006B2C28"/>
    <w:rsid w:val="006B3B91"/>
    <w:rsid w:val="006C60F9"/>
    <w:rsid w:val="006D00A9"/>
    <w:rsid w:val="006D5291"/>
    <w:rsid w:val="006E4CDA"/>
    <w:rsid w:val="006E5081"/>
    <w:rsid w:val="006F40ED"/>
    <w:rsid w:val="006F6398"/>
    <w:rsid w:val="006F7A2D"/>
    <w:rsid w:val="00700F25"/>
    <w:rsid w:val="00700F40"/>
    <w:rsid w:val="007033C3"/>
    <w:rsid w:val="00703B0A"/>
    <w:rsid w:val="00704C87"/>
    <w:rsid w:val="0071154D"/>
    <w:rsid w:val="00712390"/>
    <w:rsid w:val="007148F6"/>
    <w:rsid w:val="00716310"/>
    <w:rsid w:val="007348C0"/>
    <w:rsid w:val="00735D3A"/>
    <w:rsid w:val="007364F0"/>
    <w:rsid w:val="00737066"/>
    <w:rsid w:val="0074022B"/>
    <w:rsid w:val="00744991"/>
    <w:rsid w:val="007504A4"/>
    <w:rsid w:val="0075286D"/>
    <w:rsid w:val="007538E9"/>
    <w:rsid w:val="00753AA9"/>
    <w:rsid w:val="00756471"/>
    <w:rsid w:val="007604F0"/>
    <w:rsid w:val="0076084F"/>
    <w:rsid w:val="00761034"/>
    <w:rsid w:val="00767E2F"/>
    <w:rsid w:val="00770390"/>
    <w:rsid w:val="00770A6C"/>
    <w:rsid w:val="00771586"/>
    <w:rsid w:val="00776FD7"/>
    <w:rsid w:val="00777232"/>
    <w:rsid w:val="00777CDA"/>
    <w:rsid w:val="0079367D"/>
    <w:rsid w:val="00794E2B"/>
    <w:rsid w:val="007A0ABF"/>
    <w:rsid w:val="007A24E9"/>
    <w:rsid w:val="007A260D"/>
    <w:rsid w:val="007B1979"/>
    <w:rsid w:val="007B464D"/>
    <w:rsid w:val="007B4705"/>
    <w:rsid w:val="007B692D"/>
    <w:rsid w:val="007C0C1B"/>
    <w:rsid w:val="007C17F3"/>
    <w:rsid w:val="007C3A14"/>
    <w:rsid w:val="007D13B8"/>
    <w:rsid w:val="007D487C"/>
    <w:rsid w:val="007D4D41"/>
    <w:rsid w:val="007E027C"/>
    <w:rsid w:val="007E2A7E"/>
    <w:rsid w:val="007F3A99"/>
    <w:rsid w:val="007F6910"/>
    <w:rsid w:val="0080199C"/>
    <w:rsid w:val="00801A54"/>
    <w:rsid w:val="00801D1A"/>
    <w:rsid w:val="00804363"/>
    <w:rsid w:val="00831720"/>
    <w:rsid w:val="008325CF"/>
    <w:rsid w:val="00832E1E"/>
    <w:rsid w:val="00833400"/>
    <w:rsid w:val="0083724E"/>
    <w:rsid w:val="00840313"/>
    <w:rsid w:val="00850F25"/>
    <w:rsid w:val="00851CFA"/>
    <w:rsid w:val="008542AB"/>
    <w:rsid w:val="008545DA"/>
    <w:rsid w:val="00854D2C"/>
    <w:rsid w:val="00855DF3"/>
    <w:rsid w:val="0086515C"/>
    <w:rsid w:val="00866517"/>
    <w:rsid w:val="00866F20"/>
    <w:rsid w:val="00867CC0"/>
    <w:rsid w:val="00870C82"/>
    <w:rsid w:val="0087333E"/>
    <w:rsid w:val="008744AC"/>
    <w:rsid w:val="00874FA1"/>
    <w:rsid w:val="008758C9"/>
    <w:rsid w:val="00884219"/>
    <w:rsid w:val="008911E7"/>
    <w:rsid w:val="0089549A"/>
    <w:rsid w:val="00897531"/>
    <w:rsid w:val="008A1C70"/>
    <w:rsid w:val="008A226A"/>
    <w:rsid w:val="008B0551"/>
    <w:rsid w:val="008B0624"/>
    <w:rsid w:val="008B0D9B"/>
    <w:rsid w:val="008C35F9"/>
    <w:rsid w:val="008D08D5"/>
    <w:rsid w:val="008E0E9B"/>
    <w:rsid w:val="008E5267"/>
    <w:rsid w:val="008E624E"/>
    <w:rsid w:val="008E7923"/>
    <w:rsid w:val="008F0216"/>
    <w:rsid w:val="008F5C74"/>
    <w:rsid w:val="00900929"/>
    <w:rsid w:val="0090347A"/>
    <w:rsid w:val="009045A8"/>
    <w:rsid w:val="00904AC9"/>
    <w:rsid w:val="009127D6"/>
    <w:rsid w:val="0092685E"/>
    <w:rsid w:val="009274CD"/>
    <w:rsid w:val="00927993"/>
    <w:rsid w:val="00940608"/>
    <w:rsid w:val="00942DD2"/>
    <w:rsid w:val="00945444"/>
    <w:rsid w:val="009466D5"/>
    <w:rsid w:val="00947C2D"/>
    <w:rsid w:val="0095015E"/>
    <w:rsid w:val="00955498"/>
    <w:rsid w:val="009554AB"/>
    <w:rsid w:val="0096181A"/>
    <w:rsid w:val="00983CDC"/>
    <w:rsid w:val="00985B44"/>
    <w:rsid w:val="00994D82"/>
    <w:rsid w:val="009A0DDB"/>
    <w:rsid w:val="009A5BB4"/>
    <w:rsid w:val="009A7B94"/>
    <w:rsid w:val="009B5937"/>
    <w:rsid w:val="009C02AE"/>
    <w:rsid w:val="009C76FD"/>
    <w:rsid w:val="009D0254"/>
    <w:rsid w:val="009E1991"/>
    <w:rsid w:val="009E296B"/>
    <w:rsid w:val="009E4028"/>
    <w:rsid w:val="009F13B2"/>
    <w:rsid w:val="009F2277"/>
    <w:rsid w:val="009F28E0"/>
    <w:rsid w:val="009F35D9"/>
    <w:rsid w:val="009F6092"/>
    <w:rsid w:val="009F7CE6"/>
    <w:rsid w:val="00A040F8"/>
    <w:rsid w:val="00A0569E"/>
    <w:rsid w:val="00A064B8"/>
    <w:rsid w:val="00A06B58"/>
    <w:rsid w:val="00A06CC9"/>
    <w:rsid w:val="00A1306B"/>
    <w:rsid w:val="00A1456D"/>
    <w:rsid w:val="00A16711"/>
    <w:rsid w:val="00A2001D"/>
    <w:rsid w:val="00A21618"/>
    <w:rsid w:val="00A22426"/>
    <w:rsid w:val="00A22A42"/>
    <w:rsid w:val="00A22CA3"/>
    <w:rsid w:val="00A30D31"/>
    <w:rsid w:val="00A312D8"/>
    <w:rsid w:val="00A31A86"/>
    <w:rsid w:val="00A323B9"/>
    <w:rsid w:val="00A341E5"/>
    <w:rsid w:val="00A344F4"/>
    <w:rsid w:val="00A35A86"/>
    <w:rsid w:val="00A37EC6"/>
    <w:rsid w:val="00A5092B"/>
    <w:rsid w:val="00A54E86"/>
    <w:rsid w:val="00A60340"/>
    <w:rsid w:val="00A62047"/>
    <w:rsid w:val="00A73FB6"/>
    <w:rsid w:val="00A74CD4"/>
    <w:rsid w:val="00A750FF"/>
    <w:rsid w:val="00A7616F"/>
    <w:rsid w:val="00A76EA8"/>
    <w:rsid w:val="00A80795"/>
    <w:rsid w:val="00A8159B"/>
    <w:rsid w:val="00A8207D"/>
    <w:rsid w:val="00A828B2"/>
    <w:rsid w:val="00A83942"/>
    <w:rsid w:val="00A86502"/>
    <w:rsid w:val="00A90B67"/>
    <w:rsid w:val="00AA45C5"/>
    <w:rsid w:val="00AA500B"/>
    <w:rsid w:val="00AA6626"/>
    <w:rsid w:val="00AA6D6A"/>
    <w:rsid w:val="00AB4FD9"/>
    <w:rsid w:val="00AC1FF5"/>
    <w:rsid w:val="00AC4F76"/>
    <w:rsid w:val="00AC73F7"/>
    <w:rsid w:val="00AD01C3"/>
    <w:rsid w:val="00AE1C77"/>
    <w:rsid w:val="00AE6FEC"/>
    <w:rsid w:val="00AF43FE"/>
    <w:rsid w:val="00AF5037"/>
    <w:rsid w:val="00AF5DD8"/>
    <w:rsid w:val="00AF67BA"/>
    <w:rsid w:val="00AF7B2D"/>
    <w:rsid w:val="00B025C1"/>
    <w:rsid w:val="00B02B94"/>
    <w:rsid w:val="00B06B2E"/>
    <w:rsid w:val="00B21B20"/>
    <w:rsid w:val="00B317FB"/>
    <w:rsid w:val="00B411D0"/>
    <w:rsid w:val="00B464F2"/>
    <w:rsid w:val="00B50D68"/>
    <w:rsid w:val="00B569C5"/>
    <w:rsid w:val="00B56C21"/>
    <w:rsid w:val="00B61B0A"/>
    <w:rsid w:val="00B64489"/>
    <w:rsid w:val="00B65D31"/>
    <w:rsid w:val="00B70A0C"/>
    <w:rsid w:val="00B76841"/>
    <w:rsid w:val="00B76BE3"/>
    <w:rsid w:val="00B84C3D"/>
    <w:rsid w:val="00B85BA8"/>
    <w:rsid w:val="00B865BE"/>
    <w:rsid w:val="00B92140"/>
    <w:rsid w:val="00B92CB4"/>
    <w:rsid w:val="00B93D50"/>
    <w:rsid w:val="00B9484C"/>
    <w:rsid w:val="00BA2ADB"/>
    <w:rsid w:val="00BA47B0"/>
    <w:rsid w:val="00BA62B8"/>
    <w:rsid w:val="00BA7408"/>
    <w:rsid w:val="00BA76A8"/>
    <w:rsid w:val="00BB6F33"/>
    <w:rsid w:val="00BC064B"/>
    <w:rsid w:val="00BC09B3"/>
    <w:rsid w:val="00BC3D9A"/>
    <w:rsid w:val="00BD2D91"/>
    <w:rsid w:val="00BD319C"/>
    <w:rsid w:val="00BD4475"/>
    <w:rsid w:val="00BE5960"/>
    <w:rsid w:val="00BF098E"/>
    <w:rsid w:val="00BF192C"/>
    <w:rsid w:val="00BF4A89"/>
    <w:rsid w:val="00C0100A"/>
    <w:rsid w:val="00C01772"/>
    <w:rsid w:val="00C02B09"/>
    <w:rsid w:val="00C06EC7"/>
    <w:rsid w:val="00C11527"/>
    <w:rsid w:val="00C40BE9"/>
    <w:rsid w:val="00C40CAA"/>
    <w:rsid w:val="00C412DA"/>
    <w:rsid w:val="00C4152A"/>
    <w:rsid w:val="00C42AC4"/>
    <w:rsid w:val="00C50360"/>
    <w:rsid w:val="00C54BF8"/>
    <w:rsid w:val="00C61775"/>
    <w:rsid w:val="00C61E68"/>
    <w:rsid w:val="00C655F4"/>
    <w:rsid w:val="00C65852"/>
    <w:rsid w:val="00C658EC"/>
    <w:rsid w:val="00C65EF1"/>
    <w:rsid w:val="00C73215"/>
    <w:rsid w:val="00C73F78"/>
    <w:rsid w:val="00C7568A"/>
    <w:rsid w:val="00C76272"/>
    <w:rsid w:val="00C80994"/>
    <w:rsid w:val="00C80A7D"/>
    <w:rsid w:val="00C82437"/>
    <w:rsid w:val="00C86A24"/>
    <w:rsid w:val="00C913D3"/>
    <w:rsid w:val="00C91641"/>
    <w:rsid w:val="00C9464F"/>
    <w:rsid w:val="00C94853"/>
    <w:rsid w:val="00C97C2D"/>
    <w:rsid w:val="00CA2614"/>
    <w:rsid w:val="00CA3CDA"/>
    <w:rsid w:val="00CA7F43"/>
    <w:rsid w:val="00CB31A6"/>
    <w:rsid w:val="00CB39D6"/>
    <w:rsid w:val="00CB3EC1"/>
    <w:rsid w:val="00CB7750"/>
    <w:rsid w:val="00CC7281"/>
    <w:rsid w:val="00CC74E2"/>
    <w:rsid w:val="00CC7E93"/>
    <w:rsid w:val="00CE4AB1"/>
    <w:rsid w:val="00CE4CED"/>
    <w:rsid w:val="00CE602C"/>
    <w:rsid w:val="00CF16C6"/>
    <w:rsid w:val="00CF662A"/>
    <w:rsid w:val="00CF7875"/>
    <w:rsid w:val="00D00CDE"/>
    <w:rsid w:val="00D0277B"/>
    <w:rsid w:val="00D0791F"/>
    <w:rsid w:val="00D079F0"/>
    <w:rsid w:val="00D110D3"/>
    <w:rsid w:val="00D12530"/>
    <w:rsid w:val="00D12BF5"/>
    <w:rsid w:val="00D13AEE"/>
    <w:rsid w:val="00D17C13"/>
    <w:rsid w:val="00D24B25"/>
    <w:rsid w:val="00D3518F"/>
    <w:rsid w:val="00D35E10"/>
    <w:rsid w:val="00D40821"/>
    <w:rsid w:val="00D41835"/>
    <w:rsid w:val="00D45BE9"/>
    <w:rsid w:val="00D5253A"/>
    <w:rsid w:val="00D53212"/>
    <w:rsid w:val="00D62808"/>
    <w:rsid w:val="00D675FD"/>
    <w:rsid w:val="00D71787"/>
    <w:rsid w:val="00D72B8D"/>
    <w:rsid w:val="00D8033C"/>
    <w:rsid w:val="00D81D1A"/>
    <w:rsid w:val="00D8395D"/>
    <w:rsid w:val="00D84704"/>
    <w:rsid w:val="00D903AA"/>
    <w:rsid w:val="00D9405B"/>
    <w:rsid w:val="00D95C47"/>
    <w:rsid w:val="00D96BC3"/>
    <w:rsid w:val="00DA6977"/>
    <w:rsid w:val="00DA71A0"/>
    <w:rsid w:val="00DB77A1"/>
    <w:rsid w:val="00DC2823"/>
    <w:rsid w:val="00DC466F"/>
    <w:rsid w:val="00DC7317"/>
    <w:rsid w:val="00DD43D1"/>
    <w:rsid w:val="00DD4B8A"/>
    <w:rsid w:val="00E00037"/>
    <w:rsid w:val="00E00738"/>
    <w:rsid w:val="00E034BA"/>
    <w:rsid w:val="00E07200"/>
    <w:rsid w:val="00E0748D"/>
    <w:rsid w:val="00E0752D"/>
    <w:rsid w:val="00E11F23"/>
    <w:rsid w:val="00E13167"/>
    <w:rsid w:val="00E14C4F"/>
    <w:rsid w:val="00E155AD"/>
    <w:rsid w:val="00E159A0"/>
    <w:rsid w:val="00E1671F"/>
    <w:rsid w:val="00E31F33"/>
    <w:rsid w:val="00E3408E"/>
    <w:rsid w:val="00E40EFB"/>
    <w:rsid w:val="00E4247B"/>
    <w:rsid w:val="00E47EE6"/>
    <w:rsid w:val="00E54D42"/>
    <w:rsid w:val="00E55538"/>
    <w:rsid w:val="00E55F98"/>
    <w:rsid w:val="00E6426D"/>
    <w:rsid w:val="00E7019B"/>
    <w:rsid w:val="00E7032E"/>
    <w:rsid w:val="00E73042"/>
    <w:rsid w:val="00E74017"/>
    <w:rsid w:val="00E74140"/>
    <w:rsid w:val="00E75BF7"/>
    <w:rsid w:val="00E7742A"/>
    <w:rsid w:val="00E777BB"/>
    <w:rsid w:val="00E809DD"/>
    <w:rsid w:val="00E80F46"/>
    <w:rsid w:val="00E8142F"/>
    <w:rsid w:val="00E94B33"/>
    <w:rsid w:val="00EA18E2"/>
    <w:rsid w:val="00EB1C3F"/>
    <w:rsid w:val="00EB3960"/>
    <w:rsid w:val="00EB49A7"/>
    <w:rsid w:val="00EB725A"/>
    <w:rsid w:val="00EC22AD"/>
    <w:rsid w:val="00EC305C"/>
    <w:rsid w:val="00EC3CAE"/>
    <w:rsid w:val="00EC43EF"/>
    <w:rsid w:val="00EC5542"/>
    <w:rsid w:val="00ED3550"/>
    <w:rsid w:val="00ED50DB"/>
    <w:rsid w:val="00EE74B8"/>
    <w:rsid w:val="00EF1C35"/>
    <w:rsid w:val="00EF3E46"/>
    <w:rsid w:val="00EF7341"/>
    <w:rsid w:val="00F01BC0"/>
    <w:rsid w:val="00F02904"/>
    <w:rsid w:val="00F06DC2"/>
    <w:rsid w:val="00F14CF5"/>
    <w:rsid w:val="00F16BB3"/>
    <w:rsid w:val="00F211F5"/>
    <w:rsid w:val="00F27946"/>
    <w:rsid w:val="00F33D09"/>
    <w:rsid w:val="00F35F42"/>
    <w:rsid w:val="00F5301C"/>
    <w:rsid w:val="00F55E0E"/>
    <w:rsid w:val="00F60126"/>
    <w:rsid w:val="00F66B44"/>
    <w:rsid w:val="00F67B00"/>
    <w:rsid w:val="00F76944"/>
    <w:rsid w:val="00F776E4"/>
    <w:rsid w:val="00F83172"/>
    <w:rsid w:val="00F8397F"/>
    <w:rsid w:val="00F87C3E"/>
    <w:rsid w:val="00F87F33"/>
    <w:rsid w:val="00F90985"/>
    <w:rsid w:val="00F93A22"/>
    <w:rsid w:val="00F94CF6"/>
    <w:rsid w:val="00F96499"/>
    <w:rsid w:val="00F9675F"/>
    <w:rsid w:val="00FA6295"/>
    <w:rsid w:val="00FA7E16"/>
    <w:rsid w:val="00FC2EA7"/>
    <w:rsid w:val="00FD269E"/>
    <w:rsid w:val="00FD292D"/>
    <w:rsid w:val="00FD6110"/>
    <w:rsid w:val="00FD7120"/>
    <w:rsid w:val="00FE07B9"/>
    <w:rsid w:val="00FE0B76"/>
    <w:rsid w:val="00FE7DE6"/>
    <w:rsid w:val="00FF02DB"/>
    <w:rsid w:val="00FF1EDA"/>
    <w:rsid w:val="00FF40CA"/>
    <w:rsid w:val="49DE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4F872B7"/>
  <w15:docId w15:val="{6ADA3D47-E539-42DA-B334-592FC9D9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note text" w:qFormat="1"/>
    <w:lsdException w:name="caption" w:locked="1" w:semiHidden="1" w:unhideWhenUsed="1" w:qFormat="1"/>
    <w:lsdException w:name="Title" w:locked="1" w:qFormat="1"/>
    <w:lsdException w:name="Default Paragraph Font" w:semiHidden="1" w:uiPriority="1" w:unhideWhenUsed="1"/>
    <w:lsdException w:name="Subtitle" w:locked="1" w:qFormat="1"/>
    <w:lsdException w:name="Hyperlink" w:uiPriority="99"/>
    <w:lsdException w:name="FollowedHyperlink" w:qFormat="1"/>
    <w:lsdException w:name="Strong" w:locked="1" w:qFormat="1"/>
    <w:lsdException w:name="Emphasis" w:locked="1" w:uiPriority="20" w:qFormat="1"/>
    <w:lsdException w:name="Plain Text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CA"/>
    </w:rPr>
  </w:style>
  <w:style w:type="paragraph" w:styleId="Heading1">
    <w:name w:val="heading 1"/>
    <w:basedOn w:val="Normal"/>
    <w:next w:val="Normal"/>
    <w:link w:val="Heading1Char"/>
    <w:qFormat/>
    <w:locked/>
    <w:rsid w:val="00F964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Pr>
      <w:rFonts w:ascii="Calibri" w:eastAsiaTheme="minorHAnsi" w:hAnsi="Calibri" w:cstheme="minorBidi"/>
      <w:sz w:val="22"/>
      <w:szCs w:val="21"/>
      <w:lang w:val="en-CA" w:eastAsia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qFormat/>
    <w:rPr>
      <w:sz w:val="20"/>
      <w:szCs w:val="20"/>
    </w:rPr>
  </w:style>
  <w:style w:type="paragraph" w:styleId="Title">
    <w:name w:val="Title"/>
    <w:basedOn w:val="Normal"/>
    <w:link w:val="TitleChar"/>
    <w:qFormat/>
    <w:locked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lang w:val="fr-CA" w:eastAsia="en-US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qFormat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locked/>
    <w:rPr>
      <w:i/>
      <w:iCs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character" w:styleId="FootnoteReference">
    <w:name w:val="footnote reference"/>
    <w:basedOn w:val="DefaultParagraphFont"/>
    <w:rPr>
      <w:vertAlign w:val="superscript"/>
    </w:rPr>
  </w:style>
  <w:style w:type="character" w:customStyle="1" w:styleId="TitleChar">
    <w:name w:val="Title Char"/>
    <w:link w:val="Title"/>
    <w:rPr>
      <w:b/>
      <w:sz w:val="32"/>
      <w:lang w:val="fr-CA" w:eastAsia="en-US"/>
    </w:rPr>
  </w:style>
  <w:style w:type="paragraph" w:customStyle="1" w:styleId="Para1">
    <w:name w:val="Para1"/>
    <w:basedOn w:val="Normal"/>
    <w:link w:val="Para1Char"/>
    <w:pPr>
      <w:numPr>
        <w:numId w:val="1"/>
      </w:numPr>
      <w:spacing w:before="120" w:after="120"/>
      <w:jc w:val="both"/>
    </w:pPr>
    <w:rPr>
      <w:rFonts w:eastAsia="Malgun Gothic"/>
      <w:sz w:val="22"/>
      <w:szCs w:val="18"/>
      <w:lang w:eastAsia="en-US"/>
    </w:rPr>
  </w:style>
  <w:style w:type="paragraph" w:customStyle="1" w:styleId="Para3">
    <w:name w:val="Para3"/>
    <w:basedOn w:val="Normal"/>
    <w:pPr>
      <w:numPr>
        <w:ilvl w:val="2"/>
        <w:numId w:val="1"/>
      </w:numPr>
      <w:spacing w:before="80" w:after="80"/>
      <w:jc w:val="both"/>
    </w:pPr>
    <w:rPr>
      <w:rFonts w:eastAsia="Malgun Gothic"/>
      <w:sz w:val="22"/>
      <w:szCs w:val="20"/>
      <w:lang w:eastAsia="en-US"/>
    </w:rPr>
  </w:style>
  <w:style w:type="character" w:customStyle="1" w:styleId="Para1Char">
    <w:name w:val="Para1 Char"/>
    <w:link w:val="Para1"/>
    <w:locked/>
    <w:rPr>
      <w:rFonts w:eastAsia="Malgun Gothic"/>
      <w:sz w:val="22"/>
      <w:szCs w:val="18"/>
      <w:lang w:val="en-GB" w:eastAsia="en-US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FootnoteTextChar">
    <w:name w:val="Footnote Text Char"/>
    <w:basedOn w:val="DefaultParagraphFont"/>
    <w:link w:val="FootnoteText"/>
    <w:rPr>
      <w:lang w:val="en-GB"/>
    </w:rPr>
  </w:style>
  <w:style w:type="character" w:customStyle="1" w:styleId="CommentTextChar">
    <w:name w:val="Comment Text Char"/>
    <w:basedOn w:val="DefaultParagraphFont"/>
    <w:link w:val="CommentText"/>
    <w:rPr>
      <w:lang w:val="en-GB"/>
    </w:rPr>
  </w:style>
  <w:style w:type="character" w:customStyle="1" w:styleId="CommentSubjectChar">
    <w:name w:val="Comment Subject Char"/>
    <w:basedOn w:val="CommentTextChar"/>
    <w:link w:val="CommentSubject"/>
    <w:qFormat/>
    <w:rPr>
      <w:b/>
      <w:bCs/>
      <w:lang w:val="en-GB"/>
    </w:rPr>
  </w:style>
  <w:style w:type="paragraph" w:customStyle="1" w:styleId="Revision1">
    <w:name w:val="Revision1"/>
    <w:hidden/>
    <w:uiPriority w:val="99"/>
    <w:semiHidden/>
    <w:rPr>
      <w:sz w:val="24"/>
      <w:szCs w:val="24"/>
      <w:lang w:val="en-GB" w:eastAsia="en-CA"/>
    </w:rPr>
  </w:style>
  <w:style w:type="paragraph" w:styleId="NoSpacing">
    <w:name w:val="No Spacing"/>
    <w:uiPriority w:val="1"/>
    <w:qFormat/>
    <w:rPr>
      <w:sz w:val="24"/>
      <w:szCs w:val="24"/>
      <w:lang w:val="en-GB" w:eastAsia="en-C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CA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  <w:rPr>
      <w:rFonts w:ascii="Calibri" w:eastAsia="Calibri" w:hAnsi="Calibri"/>
      <w:lang w:val="en-US" w:eastAsia="en-US"/>
    </w:rPr>
  </w:style>
  <w:style w:type="character" w:customStyle="1" w:styleId="ListParagraphChar">
    <w:name w:val="List Paragraph Char"/>
    <w:link w:val="ListParagraph"/>
    <w:uiPriority w:val="34"/>
    <w:qFormat/>
    <w:locked/>
    <w:rPr>
      <w:rFonts w:ascii="Calibri" w:eastAsia="Calibri" w:hAnsi="Calibri"/>
      <w:sz w:val="24"/>
      <w:szCs w:val="24"/>
      <w:lang w:val="en-US" w:eastAsia="en-US"/>
    </w:rPr>
  </w:style>
  <w:style w:type="character" w:customStyle="1" w:styleId="acopre">
    <w:name w:val="acopre"/>
    <w:basedOn w:val="DefaultParagraphFont"/>
  </w:style>
  <w:style w:type="character" w:customStyle="1" w:styleId="Heading1Char1">
    <w:name w:val="Heading 1 Char1"/>
    <w:qFormat/>
    <w:rPr>
      <w:rFonts w:ascii="Times New Roman Bold" w:hAnsi="Times New Roman Bold"/>
      <w:b/>
      <w:sz w:val="24"/>
      <w:lang w:val="en-GB" w:eastAsia="en-US"/>
    </w:rPr>
  </w:style>
  <w:style w:type="paragraph" w:customStyle="1" w:styleId="StyleStyle1-LP-1TimesNewRoman11ptNotBold">
    <w:name w:val="Style Style1-LP-1 + Times New Roman 11 pt Not Bold"/>
    <w:basedOn w:val="Normal"/>
    <w:qFormat/>
    <w:pPr>
      <w:keepNext/>
      <w:numPr>
        <w:numId w:val="2"/>
      </w:num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/>
      <w:b/>
      <w:smallCaps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F9649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cop15hls@cbd.int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statements@cbd.in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cop15hls@cbd.in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conferences/2021-2022/cop-15-hls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bd.int/conferences/2021-2022/cop-15-hl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dicelli\Downloads\cbd-letterhead-2022-cop15-e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6" ma:contentTypeDescription="Create a new document." ma:contentTypeScope="" ma:versionID="c4c16e1197cbe4f6532fc82c1f1e71e6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0ec9788a2d0b4eb663de8bd5a6a0cb9f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SharedWithUsers xmlns="13ad741f-c0db-4e29-b5a6-03b4a1bc18ba">
      <UserInfo>
        <DisplayName>Johan Hedlund</DisplayName>
        <AccountId>19</AccountId>
        <AccountType/>
      </UserInfo>
    </SharedWithUsers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2B24D0-BABC-4CE6-B3E9-10917DC68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4F0281-7FAF-4E98-9F52-3EAE181303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043033-23FB-4C85-B205-4E15870616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E0593A-AC7F-4D0B-9B28-3E759619A01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13ad741f-c0db-4e29-b5a6-03b4a1bc18ba"/>
    <ds:schemaRef ds:uri="358298e0-1b7e-4ebe-8695-94439b74f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C:\Users\pedicelli\Downloads\cbd-letterhead-2022-cop15-en (1).dotx</Template>
  <TotalTime>98</TotalTime>
  <Pages>3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GUIDANCE NOTE ON THE DELIVERY OF NATIONAL STATEMENTS AND STATEMENTS BY ORGANIZATIONS</vt:lpstr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GUIDANCE NOTE ON THE DELIVERY OF NATIONAL STATEMENTS AND STATEMENTS BY ORGANIZATIONS</dc:title>
  <dc:creator>HLS</dc:creator>
  <cp:keywords>High-level segment, Conference of the Parties to the Convention on Biological Diversity, fifteenth meeting</cp:keywords>
  <cp:lastModifiedBy>Hani k</cp:lastModifiedBy>
  <cp:revision>18</cp:revision>
  <dcterms:created xsi:type="dcterms:W3CDTF">2022-11-25T22:52:00Z</dcterms:created>
  <dcterms:modified xsi:type="dcterms:W3CDTF">2022-11-27T21:44:00Z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KSOProductBuildVer">
    <vt:lpwstr>2052-11.8.2.8808</vt:lpwstr>
  </property>
  <property fmtid="{D5CDD505-2E9C-101B-9397-08002B2CF9AE}" pid="4" name="MediaServiceImageTags">
    <vt:lpwstr/>
  </property>
</Properties>
</file>