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B544E1" w14:paraId="3FDB91F3" w14:textId="77777777" w:rsidTr="009A429E">
        <w:trPr>
          <w:trHeight w:val="851"/>
        </w:trPr>
        <w:tc>
          <w:tcPr>
            <w:tcW w:w="478" w:type="pct"/>
            <w:tcBorders>
              <w:bottom w:val="single" w:sz="8" w:space="0" w:color="auto"/>
            </w:tcBorders>
            <w:vAlign w:val="bottom"/>
          </w:tcPr>
          <w:p w14:paraId="485FC686" w14:textId="77777777" w:rsidR="00A96B21" w:rsidRPr="00B544E1" w:rsidRDefault="00A96B21">
            <w:pPr>
              <w:spacing w:after="120"/>
              <w:jc w:val="left"/>
            </w:pPr>
            <w:bookmarkStart w:id="0" w:name="_Hlk137651738"/>
            <w:r w:rsidRPr="00B544E1">
              <w:rPr>
                <w:noProof/>
              </w:rPr>
              <w:drawing>
                <wp:inline distT="0" distB="0" distL="0" distR="0" wp14:anchorId="0236D23F" wp14:editId="0C2C629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1D4FEE94" w14:textId="77777777" w:rsidR="00A96B21" w:rsidRPr="00B544E1" w:rsidRDefault="00A96B21">
            <w:pPr>
              <w:spacing w:after="120"/>
              <w:jc w:val="left"/>
            </w:pPr>
            <w:r w:rsidRPr="00B544E1">
              <w:rPr>
                <w:noProof/>
              </w:rPr>
              <w:drawing>
                <wp:inline distT="0" distB="0" distL="0" distR="0" wp14:anchorId="1DCF6BC4" wp14:editId="1652C94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1E806CD3" w14:textId="386B88A7" w:rsidR="00A96B21" w:rsidRPr="00B544E1" w:rsidRDefault="00A96B21" w:rsidP="00184909">
            <w:pPr>
              <w:spacing w:after="120"/>
              <w:ind w:left="2021"/>
              <w:jc w:val="right"/>
              <w:rPr>
                <w:szCs w:val="22"/>
              </w:rPr>
            </w:pPr>
            <w:r w:rsidRPr="00B544E1">
              <w:rPr>
                <w:sz w:val="40"/>
                <w:szCs w:val="40"/>
              </w:rPr>
              <w:t>CBD</w:t>
            </w:r>
            <w:r w:rsidRPr="00B544E1">
              <w:rPr>
                <w:szCs w:val="22"/>
              </w:rPr>
              <w:t>/</w:t>
            </w:r>
            <w:r w:rsidR="00435A96" w:rsidRPr="00B544E1">
              <w:t>SBSTTA/2</w:t>
            </w:r>
            <w:r w:rsidR="003F428E" w:rsidRPr="00B544E1">
              <w:t>6</w:t>
            </w:r>
            <w:r w:rsidR="00435A96" w:rsidRPr="00B544E1">
              <w:t>/</w:t>
            </w:r>
            <w:r w:rsidR="0042615F" w:rsidRPr="00B544E1">
              <w:t>8</w:t>
            </w:r>
          </w:p>
        </w:tc>
      </w:tr>
      <w:tr w:rsidR="00A96B21" w:rsidRPr="00B544E1" w14:paraId="01FB4BFA" w14:textId="77777777" w:rsidTr="009A429E">
        <w:tc>
          <w:tcPr>
            <w:tcW w:w="2361" w:type="pct"/>
            <w:gridSpan w:val="2"/>
            <w:tcBorders>
              <w:top w:val="single" w:sz="8" w:space="0" w:color="auto"/>
              <w:bottom w:val="single" w:sz="12" w:space="0" w:color="auto"/>
            </w:tcBorders>
          </w:tcPr>
          <w:p w14:paraId="657AF310" w14:textId="77777777" w:rsidR="00A96B21" w:rsidRPr="00B544E1" w:rsidRDefault="00A96B21">
            <w:pPr>
              <w:pStyle w:val="Cornernotation"/>
              <w:suppressLineNumbers/>
              <w:suppressAutoHyphens/>
              <w:spacing w:before="120" w:after="120"/>
              <w:ind w:right="0"/>
            </w:pPr>
            <w:r w:rsidRPr="00B544E1">
              <w:rPr>
                <w:b w:val="0"/>
                <w:bCs/>
                <w:noProof/>
              </w:rPr>
              <w:drawing>
                <wp:inline distT="0" distB="0" distL="0" distR="0" wp14:anchorId="198FF7E8" wp14:editId="432649E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38CB9A35" w14:textId="77777777" w:rsidR="00A96B21" w:rsidRPr="00B544E1" w:rsidRDefault="00A96B21" w:rsidP="003C6F10">
            <w:pPr>
              <w:ind w:left="2584"/>
              <w:rPr>
                <w:sz w:val="22"/>
                <w:szCs w:val="22"/>
              </w:rPr>
            </w:pPr>
            <w:r w:rsidRPr="00B544E1">
              <w:rPr>
                <w:sz w:val="22"/>
                <w:szCs w:val="22"/>
              </w:rPr>
              <w:t>Distr.: General</w:t>
            </w:r>
          </w:p>
          <w:p w14:paraId="75E7C495" w14:textId="11C8CE34" w:rsidR="00A96B21" w:rsidRPr="00B544E1" w:rsidRDefault="00AB3C4C" w:rsidP="003C6F10">
            <w:pPr>
              <w:ind w:left="2584"/>
              <w:rPr>
                <w:sz w:val="22"/>
                <w:szCs w:val="22"/>
              </w:rPr>
            </w:pPr>
            <w:r w:rsidRPr="00B544E1">
              <w:rPr>
                <w:sz w:val="22"/>
                <w:szCs w:val="22"/>
              </w:rPr>
              <w:t>8 March 2024</w:t>
            </w:r>
          </w:p>
          <w:p w14:paraId="576D8675" w14:textId="77777777" w:rsidR="00A96B21" w:rsidRPr="00B544E1" w:rsidRDefault="00A96B21" w:rsidP="003C6F10">
            <w:pPr>
              <w:ind w:left="2584"/>
              <w:rPr>
                <w:sz w:val="22"/>
                <w:szCs w:val="22"/>
              </w:rPr>
            </w:pPr>
          </w:p>
          <w:p w14:paraId="1FCC19F0" w14:textId="77777777" w:rsidR="00A96B21" w:rsidRPr="00B544E1" w:rsidRDefault="00A96B21" w:rsidP="003C6F10">
            <w:pPr>
              <w:ind w:left="2584"/>
              <w:rPr>
                <w:sz w:val="22"/>
                <w:szCs w:val="22"/>
              </w:rPr>
            </w:pPr>
            <w:r w:rsidRPr="00B544E1">
              <w:rPr>
                <w:sz w:val="22"/>
                <w:szCs w:val="22"/>
              </w:rPr>
              <w:t>Original: English</w:t>
            </w:r>
          </w:p>
          <w:p w14:paraId="740BC116" w14:textId="77777777" w:rsidR="00A96B21" w:rsidRPr="00B544E1" w:rsidRDefault="00A96B21"/>
        </w:tc>
      </w:tr>
    </w:tbl>
    <w:p w14:paraId="209E675A" w14:textId="77777777" w:rsidR="00874541" w:rsidRPr="00B544E1" w:rsidRDefault="00BF60B0" w:rsidP="009A429E">
      <w:pPr>
        <w:pStyle w:val="Cornernotation"/>
        <w:ind w:left="0" w:right="5249" w:firstLine="0"/>
        <w:rPr>
          <w:bCs/>
        </w:rPr>
      </w:pPr>
      <w:r w:rsidRPr="00B544E1">
        <w:rPr>
          <w:bCs/>
        </w:rPr>
        <w:t>Subsidiary Body on Scientific, Technical and Technological Advice</w:t>
      </w:r>
    </w:p>
    <w:p w14:paraId="77EF9DA5" w14:textId="77777777" w:rsidR="00A96B21" w:rsidRPr="00B544E1" w:rsidRDefault="00D163F5" w:rsidP="00A96B21">
      <w:pPr>
        <w:pStyle w:val="Cornernotation"/>
        <w:rPr>
          <w:bCs/>
          <w:sz w:val="22"/>
        </w:rPr>
      </w:pPr>
      <w:r w:rsidRPr="00B544E1">
        <w:rPr>
          <w:bCs/>
        </w:rPr>
        <w:t>Twenty-</w:t>
      </w:r>
      <w:r w:rsidR="003F428E" w:rsidRPr="00B544E1">
        <w:rPr>
          <w:bCs/>
        </w:rPr>
        <w:t>sixth</w:t>
      </w:r>
      <w:r w:rsidRPr="00B544E1">
        <w:rPr>
          <w:bCs/>
        </w:rPr>
        <w:t xml:space="preserve"> </w:t>
      </w:r>
      <w:r w:rsidR="00A96B21" w:rsidRPr="00B544E1">
        <w:rPr>
          <w:bCs/>
          <w:sz w:val="22"/>
        </w:rPr>
        <w:t xml:space="preserve">meeting </w:t>
      </w:r>
    </w:p>
    <w:p w14:paraId="3E7FAB64" w14:textId="77777777" w:rsidR="00A96B21" w:rsidRPr="00B544E1" w:rsidRDefault="00435A96" w:rsidP="00A96B21">
      <w:pPr>
        <w:pStyle w:val="Venuedate"/>
      </w:pPr>
      <w:r w:rsidRPr="00B544E1">
        <w:t>Nairobi, 1</w:t>
      </w:r>
      <w:r w:rsidR="003F428E" w:rsidRPr="00B544E1">
        <w:t>3</w:t>
      </w:r>
      <w:r w:rsidRPr="00B544E1">
        <w:t>–</w:t>
      </w:r>
      <w:r w:rsidR="003F428E" w:rsidRPr="00B544E1">
        <w:t>18</w:t>
      </w:r>
      <w:r w:rsidRPr="00B544E1">
        <w:t xml:space="preserve"> </w:t>
      </w:r>
      <w:r w:rsidR="003F428E" w:rsidRPr="00B544E1">
        <w:t>May</w:t>
      </w:r>
      <w:r w:rsidRPr="00B544E1">
        <w:t xml:space="preserve"> 202</w:t>
      </w:r>
      <w:r w:rsidR="003F428E" w:rsidRPr="00B544E1">
        <w:t>4</w:t>
      </w:r>
    </w:p>
    <w:p w14:paraId="42DEFD42" w14:textId="7027C0E2" w:rsidR="00A96B21" w:rsidRPr="00B544E1" w:rsidRDefault="00A96B21" w:rsidP="00A96B21">
      <w:pPr>
        <w:pStyle w:val="Cornernotation-Item"/>
        <w:rPr>
          <w:b w:val="0"/>
          <w:bCs w:val="0"/>
        </w:rPr>
      </w:pPr>
      <w:r w:rsidRPr="00B544E1">
        <w:rPr>
          <w:b w:val="0"/>
          <w:bCs w:val="0"/>
        </w:rPr>
        <w:t xml:space="preserve">Item </w:t>
      </w:r>
      <w:r w:rsidR="00281683" w:rsidRPr="00B544E1">
        <w:rPr>
          <w:b w:val="0"/>
          <w:bCs w:val="0"/>
        </w:rPr>
        <w:t xml:space="preserve">9 </w:t>
      </w:r>
      <w:r w:rsidRPr="00B544E1">
        <w:rPr>
          <w:b w:val="0"/>
          <w:bCs w:val="0"/>
        </w:rPr>
        <w:t>of the provisional agenda</w:t>
      </w:r>
      <w:r w:rsidRPr="00B544E1">
        <w:rPr>
          <w:rStyle w:val="FootnoteReference"/>
          <w:b w:val="0"/>
          <w:bCs w:val="0"/>
        </w:rPr>
        <w:footnoteReference w:customMarkFollows="1" w:id="2"/>
        <w:t>*</w:t>
      </w:r>
    </w:p>
    <w:p w14:paraId="7FA6B652" w14:textId="4990B164" w:rsidR="00A96B21" w:rsidRPr="00B544E1" w:rsidRDefault="000536EC" w:rsidP="00A96B21">
      <w:pPr>
        <w:pStyle w:val="Cornernotation-Item"/>
      </w:pPr>
      <w:r w:rsidRPr="00B544E1">
        <w:t>Biodiversity and health</w:t>
      </w:r>
    </w:p>
    <w:bookmarkEnd w:id="0"/>
    <w:p w14:paraId="39AD76D4" w14:textId="10663C4D" w:rsidR="00A96B21" w:rsidRPr="00B544E1" w:rsidRDefault="00BF1464" w:rsidP="009A429E">
      <w:pPr>
        <w:pStyle w:val="Title"/>
        <w:jc w:val="left"/>
      </w:pPr>
      <w:sdt>
        <w:sdt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515466" w:rsidRPr="00B544E1">
            <w:t>Biodiversity and health</w:t>
          </w:r>
        </w:sdtContent>
      </w:sdt>
    </w:p>
    <w:p w14:paraId="4EB4736A" w14:textId="2F4A0D5E" w:rsidR="00A96B21" w:rsidRPr="00B544E1" w:rsidRDefault="00A96B21" w:rsidP="00A96B21">
      <w:pPr>
        <w:pStyle w:val="Subtitle"/>
        <w:spacing w:before="120" w:after="120"/>
        <w:ind w:left="567"/>
        <w:jc w:val="left"/>
        <w:rPr>
          <w:rFonts w:ascii="Times New Roman" w:hAnsi="Times New Roman" w:cs="Times New Roman"/>
          <w:color w:val="auto"/>
        </w:rPr>
      </w:pPr>
      <w:r w:rsidRPr="00B544E1">
        <w:rPr>
          <w:rFonts w:ascii="Times New Roman" w:hAnsi="Times New Roman" w:cs="Times New Roman"/>
          <w:color w:val="auto"/>
        </w:rPr>
        <w:t>Note by the Secretariat</w:t>
      </w:r>
    </w:p>
    <w:p w14:paraId="7BBC7F86" w14:textId="1851B2A5" w:rsidR="00FA18C9" w:rsidRPr="00B544E1" w:rsidRDefault="00B562CE" w:rsidP="009A429E">
      <w:pPr>
        <w:pStyle w:val="Heading1"/>
        <w:ind w:left="567" w:hanging="567"/>
        <w:rPr>
          <w:lang w:val="en-GB"/>
        </w:rPr>
      </w:pPr>
      <w:r w:rsidRPr="00B544E1">
        <w:rPr>
          <w:lang w:val="en-GB"/>
        </w:rPr>
        <w:t>Introduction</w:t>
      </w:r>
    </w:p>
    <w:p w14:paraId="01192BB0" w14:textId="6A991BD3" w:rsidR="007D3BF8" w:rsidRPr="00B544E1" w:rsidRDefault="00B562CE" w:rsidP="00FF71BC">
      <w:pPr>
        <w:pStyle w:val="Para10"/>
      </w:pPr>
      <w:r w:rsidRPr="00B544E1">
        <w:t xml:space="preserve">In </w:t>
      </w:r>
      <w:r w:rsidR="00196D2F" w:rsidRPr="00B544E1">
        <w:t xml:space="preserve">its </w:t>
      </w:r>
      <w:r w:rsidRPr="00B544E1">
        <w:t xml:space="preserve">decision </w:t>
      </w:r>
      <w:hyperlink r:id="rId14" w:history="1">
        <w:r w:rsidRPr="00B544E1">
          <w:rPr>
            <w:rStyle w:val="Hyperlink"/>
            <w:color w:val="auto"/>
            <w:u w:val="none"/>
          </w:rPr>
          <w:t>15/29</w:t>
        </w:r>
      </w:hyperlink>
      <w:r w:rsidRPr="00B544E1">
        <w:t>,</w:t>
      </w:r>
      <w:r w:rsidR="007E0C6A" w:rsidRPr="00B544E1">
        <w:t xml:space="preserve"> on </w:t>
      </w:r>
      <w:r w:rsidR="00CA3B91" w:rsidRPr="00B544E1">
        <w:t>b</w:t>
      </w:r>
      <w:r w:rsidR="007E0C6A" w:rsidRPr="00B544E1">
        <w:t xml:space="preserve">iodiversity and </w:t>
      </w:r>
      <w:r w:rsidR="00CA3B91" w:rsidRPr="00B544E1">
        <w:t>h</w:t>
      </w:r>
      <w:r w:rsidR="007E0C6A" w:rsidRPr="00B544E1">
        <w:t>ealth,</w:t>
      </w:r>
      <w:r w:rsidRPr="00B544E1">
        <w:t xml:space="preserve"> the Conference of the Parties</w:t>
      </w:r>
      <w:r w:rsidR="007E0C6A" w:rsidRPr="00B544E1">
        <w:t xml:space="preserve"> to the Convention on Biological Diversity</w:t>
      </w:r>
      <w:r w:rsidRPr="00B544E1">
        <w:t xml:space="preserve"> requested the Executive Secretary,</w:t>
      </w:r>
      <w:r w:rsidR="007D3BF8" w:rsidRPr="00B544E1">
        <w:t xml:space="preserve"> subject to the availability of resources,</w:t>
      </w:r>
      <w:r w:rsidRPr="00B544E1">
        <w:t xml:space="preserve"> in consultation with the Bureau of the Subsidiary Body on Scientific, Technical and Technological Advice, and in collaboration with the World Health Organization and the Quadripartite </w:t>
      </w:r>
      <w:r w:rsidR="004F33F6" w:rsidRPr="00B544E1">
        <w:t>alliance on</w:t>
      </w:r>
      <w:r w:rsidRPr="00B544E1">
        <w:t xml:space="preserve"> One Health to</w:t>
      </w:r>
      <w:r w:rsidR="007D3BF8" w:rsidRPr="00B544E1">
        <w:t>: (</w:t>
      </w:r>
      <w:r w:rsidR="00450CAC" w:rsidRPr="00B544E1">
        <w:t>a</w:t>
      </w:r>
      <w:r w:rsidR="007D3BF8" w:rsidRPr="00B544E1">
        <w:t xml:space="preserve">) complete the work pursuant to </w:t>
      </w:r>
      <w:r w:rsidR="00E96E3C" w:rsidRPr="00B544E1">
        <w:t xml:space="preserve">paragraphs 13 (b) and (c) of </w:t>
      </w:r>
      <w:r w:rsidR="007D3BF8" w:rsidRPr="00B544E1">
        <w:t xml:space="preserve">decision </w:t>
      </w:r>
      <w:hyperlink r:id="rId15" w:history="1">
        <w:r w:rsidR="007D3BF8" w:rsidRPr="00B544E1">
          <w:rPr>
            <w:rStyle w:val="Hyperlink"/>
            <w:color w:val="auto"/>
            <w:u w:val="none"/>
          </w:rPr>
          <w:t>14/4</w:t>
        </w:r>
      </w:hyperlink>
      <w:r w:rsidR="007D3BF8" w:rsidRPr="00B544E1">
        <w:t xml:space="preserve"> on </w:t>
      </w:r>
      <w:r w:rsidR="00674158" w:rsidRPr="00B544E1">
        <w:t xml:space="preserve">the development of </w:t>
      </w:r>
      <w:r w:rsidR="007D3BF8" w:rsidRPr="00B544E1">
        <w:t>targeted messages and a draft global action plan</w:t>
      </w:r>
      <w:r w:rsidR="00C078FF" w:rsidRPr="00B544E1">
        <w:t xml:space="preserve"> to mainstream biodiversity and health linkages into national policies, strategies, programmes and accounts</w:t>
      </w:r>
      <w:r w:rsidR="007D3BF8" w:rsidRPr="00B544E1">
        <w:t>, drawing on the deliberations of the Subsidiary Body</w:t>
      </w:r>
      <w:r w:rsidR="009722AC" w:rsidRPr="00B544E1">
        <w:t xml:space="preserve"> </w:t>
      </w:r>
      <w:r w:rsidR="00824F5C" w:rsidRPr="00B544E1">
        <w:t xml:space="preserve">at </w:t>
      </w:r>
      <w:r w:rsidR="009722AC" w:rsidRPr="00B544E1">
        <w:t xml:space="preserve">the resumed session of </w:t>
      </w:r>
      <w:r w:rsidR="00824F5C" w:rsidRPr="00B544E1">
        <w:t xml:space="preserve">its </w:t>
      </w:r>
      <w:r w:rsidR="009722AC" w:rsidRPr="00B544E1">
        <w:t>twenty-fourth meeting</w:t>
      </w:r>
      <w:r w:rsidR="007D3BF8" w:rsidRPr="00B544E1">
        <w:t>; (</w:t>
      </w:r>
      <w:r w:rsidR="00450CAC" w:rsidRPr="00B544E1">
        <w:t>b</w:t>
      </w:r>
      <w:r w:rsidR="007D3BF8" w:rsidRPr="00B544E1">
        <w:t>)</w:t>
      </w:r>
      <w:r w:rsidR="00D47CED" w:rsidRPr="00B544E1">
        <w:t> </w:t>
      </w:r>
      <w:r w:rsidR="007D3BF8" w:rsidRPr="00B544E1">
        <w:t>invite Parties, other Governments, indigenous peoples and local communities, women, youth and other relevant stakeholders to review the updated version of the draft plan; and (</w:t>
      </w:r>
      <w:r w:rsidR="00450CAC" w:rsidRPr="00B544E1">
        <w:t>c</w:t>
      </w:r>
      <w:r w:rsidR="007D3BF8" w:rsidRPr="00B544E1">
        <w:t>)</w:t>
      </w:r>
      <w:r w:rsidR="002D66F8" w:rsidRPr="00B544E1">
        <w:t> </w:t>
      </w:r>
      <w:r w:rsidR="007D3BF8" w:rsidRPr="00B544E1">
        <w:t>make the outcomes of th</w:t>
      </w:r>
      <w:r w:rsidR="00A60F2B" w:rsidRPr="00B544E1">
        <w:t>at</w:t>
      </w:r>
      <w:r w:rsidR="007D3BF8" w:rsidRPr="00B544E1">
        <w:t xml:space="preserve"> work available for consideration by the Subsidiary Body</w:t>
      </w:r>
      <w:r w:rsidR="004459FF" w:rsidRPr="00B544E1">
        <w:t>,</w:t>
      </w:r>
      <w:r w:rsidR="007D3BF8" w:rsidRPr="00B544E1">
        <w:t xml:space="preserve"> with a view to making recommendations to the Conference of the Parties at its sixteenth meeting.</w:t>
      </w:r>
    </w:p>
    <w:p w14:paraId="69946008" w14:textId="27AB7F35" w:rsidR="00B562CE" w:rsidRPr="00B544E1" w:rsidRDefault="007D3BF8" w:rsidP="00FF71BC">
      <w:pPr>
        <w:pStyle w:val="Para10"/>
      </w:pPr>
      <w:r w:rsidRPr="00B544E1">
        <w:t xml:space="preserve">The present document contains information on </w:t>
      </w:r>
      <w:r w:rsidR="0037174C" w:rsidRPr="00B544E1">
        <w:t xml:space="preserve">the revised draft </w:t>
      </w:r>
      <w:r w:rsidR="00792492" w:rsidRPr="00B544E1">
        <w:t xml:space="preserve">global </w:t>
      </w:r>
      <w:r w:rsidR="0037174C" w:rsidRPr="00B544E1">
        <w:t>action plan</w:t>
      </w:r>
      <w:r w:rsidR="001C21FF" w:rsidRPr="00B544E1">
        <w:t xml:space="preserve"> </w:t>
      </w:r>
      <w:r w:rsidR="00D03277" w:rsidRPr="00B544E1">
        <w:t xml:space="preserve">on biodiversity and health </w:t>
      </w:r>
      <w:r w:rsidR="001C21FF" w:rsidRPr="00B544E1">
        <w:t xml:space="preserve">(sect. II), </w:t>
      </w:r>
      <w:r w:rsidR="0037174C" w:rsidRPr="00B544E1">
        <w:t xml:space="preserve">targeted messaging approaches (sect. III) </w:t>
      </w:r>
      <w:r w:rsidR="001C21FF" w:rsidRPr="00B544E1">
        <w:t>and a draft decision for the Conference of the Parties for consideration by the Subsidiary Body (sect. I</w:t>
      </w:r>
      <w:r w:rsidR="0037174C" w:rsidRPr="00B544E1">
        <w:t>V</w:t>
      </w:r>
      <w:r w:rsidR="001C21FF" w:rsidRPr="00B544E1">
        <w:t>). Annex</w:t>
      </w:r>
      <w:r w:rsidR="00450CAC" w:rsidRPr="00B544E1">
        <w:t> </w:t>
      </w:r>
      <w:r w:rsidR="001C21FF" w:rsidRPr="00B544E1">
        <w:t xml:space="preserve">I </w:t>
      </w:r>
      <w:r w:rsidR="00CA068B" w:rsidRPr="00B544E1">
        <w:t xml:space="preserve">to the draft decision </w:t>
      </w:r>
      <w:r w:rsidR="001C21FF" w:rsidRPr="00B544E1">
        <w:t xml:space="preserve">contains the </w:t>
      </w:r>
      <w:r w:rsidR="00445BF2" w:rsidRPr="00B544E1">
        <w:t xml:space="preserve">revised </w:t>
      </w:r>
      <w:r w:rsidR="001C21FF" w:rsidRPr="00B544E1">
        <w:t xml:space="preserve">draft </w:t>
      </w:r>
      <w:r w:rsidR="009973F6" w:rsidRPr="00B544E1">
        <w:t>p</w:t>
      </w:r>
      <w:r w:rsidR="001C21FF" w:rsidRPr="00B544E1">
        <w:t>lan</w:t>
      </w:r>
      <w:r w:rsidR="0010482D" w:rsidRPr="00B544E1">
        <w:t>,</w:t>
      </w:r>
      <w:r w:rsidR="001C21FF" w:rsidRPr="00B544E1">
        <w:t xml:space="preserve"> and </w:t>
      </w:r>
      <w:r w:rsidR="00BE19F6" w:rsidRPr="00B544E1">
        <w:t>a</w:t>
      </w:r>
      <w:r w:rsidR="001C21FF" w:rsidRPr="00B544E1">
        <w:t xml:space="preserve">nnex II </w:t>
      </w:r>
      <w:r w:rsidR="00322918" w:rsidRPr="00B544E1">
        <w:t>targeted messages</w:t>
      </w:r>
      <w:r w:rsidR="001C21FF" w:rsidRPr="00B544E1">
        <w:t xml:space="preserve"> </w:t>
      </w:r>
      <w:r w:rsidR="004F33F6" w:rsidRPr="00B544E1">
        <w:t>for</w:t>
      </w:r>
      <w:r w:rsidR="001C21FF" w:rsidRPr="00B544E1">
        <w:t xml:space="preserve"> mainstream</w:t>
      </w:r>
      <w:r w:rsidR="004F33F6" w:rsidRPr="00B544E1">
        <w:t>ing</w:t>
      </w:r>
      <w:r w:rsidR="001C21FF" w:rsidRPr="00B544E1">
        <w:t xml:space="preserve"> biodiversity </w:t>
      </w:r>
      <w:r w:rsidR="00F07161" w:rsidRPr="00B544E1">
        <w:t>in</w:t>
      </w:r>
      <w:r w:rsidR="004F33F6" w:rsidRPr="00B544E1">
        <w:t>to</w:t>
      </w:r>
      <w:r w:rsidR="001C21FF" w:rsidRPr="00B544E1">
        <w:t xml:space="preserve"> the health sector.</w:t>
      </w:r>
    </w:p>
    <w:p w14:paraId="0C91ECA3" w14:textId="3406FE5D" w:rsidR="001C21FF" w:rsidRPr="00B544E1" w:rsidRDefault="00445BF2" w:rsidP="009A429E">
      <w:pPr>
        <w:pStyle w:val="Heading1"/>
        <w:ind w:left="567" w:hanging="567"/>
        <w:rPr>
          <w:lang w:val="en-GB"/>
        </w:rPr>
      </w:pPr>
      <w:r w:rsidRPr="00B544E1">
        <w:rPr>
          <w:lang w:val="en-GB"/>
        </w:rPr>
        <w:t xml:space="preserve">Revised </w:t>
      </w:r>
      <w:r w:rsidR="000C3D8D" w:rsidRPr="00B544E1">
        <w:rPr>
          <w:lang w:val="en-GB"/>
        </w:rPr>
        <w:t>d</w:t>
      </w:r>
      <w:r w:rsidR="001C21FF" w:rsidRPr="00B544E1">
        <w:rPr>
          <w:lang w:val="en-GB"/>
        </w:rPr>
        <w:t xml:space="preserve">raft </w:t>
      </w:r>
      <w:r w:rsidR="000C3D8D" w:rsidRPr="00B544E1">
        <w:rPr>
          <w:lang w:val="en-GB"/>
        </w:rPr>
        <w:t xml:space="preserve">global </w:t>
      </w:r>
      <w:r w:rsidR="001C21FF" w:rsidRPr="00B544E1">
        <w:rPr>
          <w:lang w:val="en-GB"/>
        </w:rPr>
        <w:t>action plan on biodiversity and health</w:t>
      </w:r>
    </w:p>
    <w:p w14:paraId="40C203E2" w14:textId="172B4D91" w:rsidR="00B562CE" w:rsidRPr="00B544E1" w:rsidRDefault="001C21FF" w:rsidP="00FF71BC">
      <w:pPr>
        <w:pStyle w:val="Para10"/>
      </w:pPr>
      <w:r w:rsidRPr="00B544E1">
        <w:t xml:space="preserve">In response to the request </w:t>
      </w:r>
      <w:r w:rsidR="00B94797" w:rsidRPr="00B544E1">
        <w:t xml:space="preserve">made </w:t>
      </w:r>
      <w:r w:rsidRPr="00B544E1">
        <w:t xml:space="preserve">by the Conference of the Parties in its decision </w:t>
      </w:r>
      <w:hyperlink r:id="rId16" w:history="1">
        <w:r w:rsidRPr="00B544E1">
          <w:rPr>
            <w:rStyle w:val="Hyperlink"/>
          </w:rPr>
          <w:t>15/29</w:t>
        </w:r>
      </w:hyperlink>
      <w:r w:rsidRPr="00B544E1">
        <w:t xml:space="preserve">, the Secretariat </w:t>
      </w:r>
      <w:r w:rsidR="00181512" w:rsidRPr="00B544E1">
        <w:t xml:space="preserve">of the Convention </w:t>
      </w:r>
      <w:r w:rsidR="005B1ACB" w:rsidRPr="00B544E1">
        <w:t xml:space="preserve">has </w:t>
      </w:r>
      <w:r w:rsidR="001A7EEB" w:rsidRPr="00B544E1">
        <w:t>prepared</w:t>
      </w:r>
      <w:r w:rsidRPr="00B544E1">
        <w:t xml:space="preserve"> </w:t>
      </w:r>
      <w:r w:rsidR="003262CC" w:rsidRPr="00B544E1">
        <w:t>a</w:t>
      </w:r>
      <w:r w:rsidRPr="00B544E1">
        <w:t xml:space="preserve"> </w:t>
      </w:r>
      <w:r w:rsidR="00E42E35" w:rsidRPr="00B544E1">
        <w:t>revised draft global action</w:t>
      </w:r>
      <w:r w:rsidR="003262CC" w:rsidRPr="00B544E1">
        <w:t xml:space="preserve"> plan</w:t>
      </w:r>
      <w:r w:rsidR="004F33F6" w:rsidRPr="00B544E1">
        <w:t>.</w:t>
      </w:r>
      <w:r w:rsidR="00553A62" w:rsidRPr="00B544E1">
        <w:rPr>
          <w:rStyle w:val="FootnoteReference"/>
        </w:rPr>
        <w:footnoteReference w:id="3"/>
      </w:r>
    </w:p>
    <w:p w14:paraId="6F6F0D7F" w14:textId="1DA252AE" w:rsidR="006B4827" w:rsidRPr="00B544E1" w:rsidRDefault="006B4827" w:rsidP="00FF71BC">
      <w:pPr>
        <w:pStyle w:val="Para10"/>
      </w:pPr>
      <w:r w:rsidRPr="00B544E1">
        <w:lastRenderedPageBreak/>
        <w:t>The revis</w:t>
      </w:r>
      <w:r w:rsidR="00504385" w:rsidRPr="00B544E1">
        <w:t>ion</w:t>
      </w:r>
      <w:r w:rsidRPr="00B544E1">
        <w:t xml:space="preserve"> draw</w:t>
      </w:r>
      <w:r w:rsidR="00504385" w:rsidRPr="00B544E1">
        <w:t>s</w:t>
      </w:r>
      <w:r w:rsidRPr="00B544E1">
        <w:t xml:space="preserve"> on the deliberations of the Subsidiary Body </w:t>
      </w:r>
      <w:r w:rsidR="00824F5C" w:rsidRPr="00B544E1">
        <w:t>at the resumed session of its twenty-fourth meeting</w:t>
      </w:r>
      <w:r w:rsidRPr="00B544E1">
        <w:t xml:space="preserve">, as well as the request </w:t>
      </w:r>
      <w:r w:rsidR="002044F8" w:rsidRPr="00B544E1">
        <w:t>to update t</w:t>
      </w:r>
      <w:r w:rsidR="0077586E" w:rsidRPr="00B544E1">
        <w:t>he plan</w:t>
      </w:r>
      <w:r w:rsidR="002044F8" w:rsidRPr="00B544E1">
        <w:t xml:space="preserve"> </w:t>
      </w:r>
      <w:r w:rsidR="00E467D5" w:rsidRPr="00B544E1">
        <w:t>i</w:t>
      </w:r>
      <w:r w:rsidRPr="00B544E1">
        <w:t xml:space="preserve">n paragraph 5 </w:t>
      </w:r>
      <w:r w:rsidR="00E467D5" w:rsidRPr="00B544E1">
        <w:t>(</w:t>
      </w:r>
      <w:r w:rsidRPr="00B544E1">
        <w:t>a</w:t>
      </w:r>
      <w:r w:rsidR="00E467D5" w:rsidRPr="00B544E1">
        <w:t>)</w:t>
      </w:r>
      <w:r w:rsidRPr="00B544E1">
        <w:t xml:space="preserve"> of decision </w:t>
      </w:r>
      <w:hyperlink r:id="rId17" w:history="1">
        <w:r w:rsidR="00493FA5" w:rsidRPr="00B544E1">
          <w:rPr>
            <w:rStyle w:val="Hyperlink"/>
          </w:rPr>
          <w:t>15/29</w:t>
        </w:r>
      </w:hyperlink>
      <w:r w:rsidR="002044F8" w:rsidRPr="00B544E1">
        <w:rPr>
          <w:rStyle w:val="Hyperlink"/>
        </w:rPr>
        <w:t>.</w:t>
      </w:r>
      <w:r w:rsidRPr="00B544E1">
        <w:t xml:space="preserve"> </w:t>
      </w:r>
      <w:r w:rsidR="00B171AA" w:rsidRPr="00B544E1">
        <w:t xml:space="preserve">The revision </w:t>
      </w:r>
      <w:r w:rsidR="004D0662" w:rsidRPr="00B544E1">
        <w:t xml:space="preserve">was </w:t>
      </w:r>
      <w:r w:rsidR="00F46297" w:rsidRPr="00B544E1">
        <w:t xml:space="preserve">also </w:t>
      </w:r>
      <w:r w:rsidR="000E6E46" w:rsidRPr="00B544E1">
        <w:t xml:space="preserve">carried out </w:t>
      </w:r>
      <w:r w:rsidR="004F4931" w:rsidRPr="00B544E1">
        <w:t>to</w:t>
      </w:r>
      <w:r w:rsidRPr="00B544E1">
        <w:t xml:space="preserve"> streamline </w:t>
      </w:r>
      <w:r w:rsidR="00FB2533" w:rsidRPr="00B544E1">
        <w:t xml:space="preserve">the plan </w:t>
      </w:r>
      <w:r w:rsidRPr="00B544E1">
        <w:t>length</w:t>
      </w:r>
      <w:r w:rsidR="009D1A75" w:rsidRPr="00B544E1">
        <w:t xml:space="preserve">, </w:t>
      </w:r>
      <w:r w:rsidRPr="00B544E1">
        <w:t>avoid repetition</w:t>
      </w:r>
      <w:r w:rsidR="00973FCF" w:rsidRPr="00B544E1">
        <w:t>s</w:t>
      </w:r>
      <w:r w:rsidRPr="00B544E1">
        <w:t xml:space="preserve"> </w:t>
      </w:r>
      <w:r w:rsidR="009D1A75" w:rsidRPr="00B544E1">
        <w:t xml:space="preserve">and </w:t>
      </w:r>
      <w:r w:rsidR="000E7916" w:rsidRPr="00B544E1">
        <w:t>update the list of bibliographic references used to support the plan</w:t>
      </w:r>
      <w:r w:rsidR="00A435A0" w:rsidRPr="00B544E1">
        <w:t>,</w:t>
      </w:r>
      <w:r w:rsidRPr="00B544E1">
        <w:t xml:space="preserve"> </w:t>
      </w:r>
      <w:r w:rsidR="00FB2533" w:rsidRPr="00B544E1">
        <w:rPr>
          <w:color w:val="000000"/>
        </w:rPr>
        <w:t>as well as</w:t>
      </w:r>
      <w:r w:rsidR="00A435A0" w:rsidRPr="00B544E1">
        <w:rPr>
          <w:color w:val="000000"/>
        </w:rPr>
        <w:t xml:space="preserve"> </w:t>
      </w:r>
      <w:r w:rsidRPr="00B544E1">
        <w:rPr>
          <w:color w:val="000000"/>
        </w:rPr>
        <w:t xml:space="preserve">to </w:t>
      </w:r>
      <w:r w:rsidR="00ED1457" w:rsidRPr="00B544E1">
        <w:rPr>
          <w:color w:val="000000"/>
        </w:rPr>
        <w:t xml:space="preserve">bring the plan in line </w:t>
      </w:r>
      <w:r w:rsidRPr="00B544E1">
        <w:t xml:space="preserve">with </w:t>
      </w:r>
      <w:r w:rsidR="00F46297" w:rsidRPr="00B544E1">
        <w:rPr>
          <w:color w:val="000000"/>
        </w:rPr>
        <w:t xml:space="preserve">the </w:t>
      </w:r>
      <w:r w:rsidR="00F46297" w:rsidRPr="00B544E1">
        <w:t xml:space="preserve">Kunming-Montreal Global Biodiversity </w:t>
      </w:r>
      <w:r w:rsidR="00F46297" w:rsidRPr="00B544E1">
        <w:rPr>
          <w:color w:val="000000"/>
        </w:rPr>
        <w:t>Framework</w:t>
      </w:r>
      <w:r w:rsidRPr="00B544E1">
        <w:t xml:space="preserve">. </w:t>
      </w:r>
    </w:p>
    <w:p w14:paraId="72B58453" w14:textId="1FDB5E90" w:rsidR="00AD7329" w:rsidRPr="00B544E1" w:rsidRDefault="00AD7329" w:rsidP="00FF71BC">
      <w:pPr>
        <w:pStyle w:val="Para10"/>
      </w:pPr>
      <w:r w:rsidRPr="00B544E1">
        <w:t xml:space="preserve">An online meeting with the members of the Quadripartite </w:t>
      </w:r>
      <w:r w:rsidR="007B50DD" w:rsidRPr="00B544E1">
        <w:t xml:space="preserve">alliance on </w:t>
      </w:r>
      <w:r w:rsidRPr="00B544E1">
        <w:t>One Hea</w:t>
      </w:r>
      <w:r w:rsidR="000B0331" w:rsidRPr="00B544E1">
        <w:t>l</w:t>
      </w:r>
      <w:r w:rsidRPr="00B544E1">
        <w:t xml:space="preserve">th </w:t>
      </w:r>
      <w:r w:rsidR="008B27CE" w:rsidRPr="00B544E1">
        <w:t xml:space="preserve">(Food and Agriculture Organization of the United Nations, World Health Organization, World Organization for Animal </w:t>
      </w:r>
      <w:proofErr w:type="gramStart"/>
      <w:r w:rsidR="008B27CE" w:rsidRPr="00B544E1">
        <w:t>Health</w:t>
      </w:r>
      <w:proofErr w:type="gramEnd"/>
      <w:r w:rsidR="008B27CE" w:rsidRPr="00B544E1">
        <w:t xml:space="preserve"> and United Nations Environment Programme) </w:t>
      </w:r>
      <w:r w:rsidRPr="00B544E1">
        <w:t xml:space="preserve">was </w:t>
      </w:r>
      <w:r w:rsidR="001309A5" w:rsidRPr="00B544E1">
        <w:t xml:space="preserve">held </w:t>
      </w:r>
      <w:r w:rsidR="005D71C8" w:rsidRPr="00B544E1">
        <w:t xml:space="preserve">in December 2023 </w:t>
      </w:r>
      <w:r w:rsidRPr="00B544E1">
        <w:t xml:space="preserve">with </w:t>
      </w:r>
      <w:r w:rsidR="001302D8" w:rsidRPr="00B544E1">
        <w:t xml:space="preserve">the </w:t>
      </w:r>
      <w:r w:rsidRPr="00B544E1">
        <w:t xml:space="preserve">support of the Quadripartite secretariat. The aim of the meeting was </w:t>
      </w:r>
      <w:r w:rsidR="005522EA" w:rsidRPr="00B544E1">
        <w:t xml:space="preserve">to share the </w:t>
      </w:r>
      <w:r w:rsidR="00D07638" w:rsidRPr="00B544E1">
        <w:t xml:space="preserve">Convention </w:t>
      </w:r>
      <w:r w:rsidR="005522EA" w:rsidRPr="00B544E1">
        <w:t xml:space="preserve">Secretariat’s plans to </w:t>
      </w:r>
      <w:r w:rsidR="00C30C72" w:rsidRPr="00B544E1">
        <w:t xml:space="preserve">revise </w:t>
      </w:r>
      <w:r w:rsidRPr="00B544E1">
        <w:t xml:space="preserve">the draft global action plan, including </w:t>
      </w:r>
      <w:r w:rsidR="006B4827" w:rsidRPr="00B544E1">
        <w:t>its</w:t>
      </w:r>
      <w:r w:rsidRPr="00B544E1">
        <w:t xml:space="preserve"> proposed new structure </w:t>
      </w:r>
      <w:r w:rsidR="00F46297" w:rsidRPr="00B544E1">
        <w:t>aligned</w:t>
      </w:r>
      <w:r w:rsidRPr="00B544E1">
        <w:t xml:space="preserve"> with the Framework, and</w:t>
      </w:r>
      <w:r w:rsidR="00B310E9" w:rsidRPr="00B544E1">
        <w:t xml:space="preserve"> to</w:t>
      </w:r>
      <w:r w:rsidRPr="00B544E1">
        <w:t xml:space="preserve"> invite the Quadripartite members to provide input during the peer review</w:t>
      </w:r>
      <w:r w:rsidR="00AF77B5" w:rsidRPr="00B544E1">
        <w:t xml:space="preserve"> of the draft plan</w:t>
      </w:r>
      <w:r w:rsidR="00533D09" w:rsidRPr="00B544E1">
        <w:t>.</w:t>
      </w:r>
      <w:r w:rsidRPr="00B544E1">
        <w:t xml:space="preserve"> </w:t>
      </w:r>
    </w:p>
    <w:p w14:paraId="3CF38AD5" w14:textId="34AB26F8" w:rsidR="008F51E2" w:rsidRPr="00B544E1" w:rsidRDefault="00AD7329" w:rsidP="00AF77B5">
      <w:pPr>
        <w:pStyle w:val="Para10"/>
      </w:pPr>
      <w:r w:rsidRPr="00B544E1">
        <w:t xml:space="preserve">Subsequently, the </w:t>
      </w:r>
      <w:r w:rsidR="00181512" w:rsidRPr="00B544E1">
        <w:t xml:space="preserve">Executive </w:t>
      </w:r>
      <w:r w:rsidR="00A33E7B" w:rsidRPr="00B544E1">
        <w:t>Secretary</w:t>
      </w:r>
      <w:r w:rsidRPr="00B544E1">
        <w:t xml:space="preserve"> invit</w:t>
      </w:r>
      <w:r w:rsidR="002A5CBD" w:rsidRPr="00B544E1">
        <w:t>e</w:t>
      </w:r>
      <w:r w:rsidR="001369F5" w:rsidRPr="00B544E1">
        <w:t>d</w:t>
      </w:r>
      <w:r w:rsidRPr="00B544E1">
        <w:t xml:space="preserve"> Parties, other Governments, indigenous peoples and local communities, and relevant stakeholders to participate in the peer</w:t>
      </w:r>
      <w:r w:rsidR="002A678F" w:rsidRPr="00B544E1">
        <w:t xml:space="preserve"> </w:t>
      </w:r>
      <w:r w:rsidRPr="00B544E1">
        <w:t xml:space="preserve">review of the </w:t>
      </w:r>
      <w:r w:rsidR="00332354" w:rsidRPr="00B544E1">
        <w:t xml:space="preserve">revised </w:t>
      </w:r>
      <w:r w:rsidRPr="00B544E1">
        <w:t>version</w:t>
      </w:r>
      <w:r w:rsidR="00AB6157" w:rsidRPr="00B544E1">
        <w:t>,</w:t>
      </w:r>
      <w:r w:rsidR="001369F5" w:rsidRPr="00B544E1">
        <w:rPr>
          <w:rStyle w:val="FootnoteReference"/>
        </w:rPr>
        <w:footnoteReference w:id="4"/>
      </w:r>
      <w:r w:rsidRPr="00B544E1">
        <w:t xml:space="preserve"> </w:t>
      </w:r>
      <w:r w:rsidR="00AB6157" w:rsidRPr="00B544E1">
        <w:t xml:space="preserve">which </w:t>
      </w:r>
      <w:r w:rsidR="00297611" w:rsidRPr="00B544E1">
        <w:t xml:space="preserve">was conducted </w:t>
      </w:r>
      <w:r w:rsidRPr="00B544E1">
        <w:t xml:space="preserve">from </w:t>
      </w:r>
      <w:r w:rsidR="00B76AD6" w:rsidRPr="00B544E1">
        <w:t xml:space="preserve">12 </w:t>
      </w:r>
      <w:r w:rsidRPr="00B544E1">
        <w:t xml:space="preserve">January </w:t>
      </w:r>
      <w:r w:rsidR="00B76AD6" w:rsidRPr="00B544E1">
        <w:t xml:space="preserve">to </w:t>
      </w:r>
      <w:r w:rsidRPr="00B544E1">
        <w:t>12</w:t>
      </w:r>
      <w:r w:rsidR="00B76AD6" w:rsidRPr="00B544E1">
        <w:t xml:space="preserve"> </w:t>
      </w:r>
      <w:r w:rsidRPr="00B544E1">
        <w:t xml:space="preserve">February 2024. In all, </w:t>
      </w:r>
      <w:r w:rsidR="00475F4A" w:rsidRPr="00B544E1">
        <w:t>6</w:t>
      </w:r>
      <w:r w:rsidR="00AA54B5" w:rsidRPr="00B544E1">
        <w:t>2</w:t>
      </w:r>
      <w:r w:rsidRPr="00B544E1">
        <w:t xml:space="preserve"> </w:t>
      </w:r>
      <w:r w:rsidR="00F46297" w:rsidRPr="00B544E1">
        <w:t>submissions were</w:t>
      </w:r>
      <w:r w:rsidR="004A409C" w:rsidRPr="00B544E1">
        <w:t xml:space="preserve"> received</w:t>
      </w:r>
      <w:r w:rsidR="003C57E9" w:rsidRPr="00B544E1">
        <w:t>,</w:t>
      </w:r>
      <w:r w:rsidRPr="00B544E1">
        <w:t xml:space="preserve"> of which </w:t>
      </w:r>
      <w:r w:rsidR="00DA700A" w:rsidRPr="00B544E1">
        <w:t>1</w:t>
      </w:r>
      <w:r w:rsidR="003E6D7D" w:rsidRPr="00B544E1">
        <w:t>9</w:t>
      </w:r>
      <w:r w:rsidRPr="00B544E1">
        <w:t xml:space="preserve"> were from Parties and </w:t>
      </w:r>
      <w:r w:rsidR="00147312" w:rsidRPr="00B544E1">
        <w:t>4</w:t>
      </w:r>
      <w:r w:rsidR="00AA54B5" w:rsidRPr="00B544E1">
        <w:t>3</w:t>
      </w:r>
      <w:r w:rsidRPr="00B544E1">
        <w:t xml:space="preserve"> from organi</w:t>
      </w:r>
      <w:r w:rsidR="00023326" w:rsidRPr="00B544E1">
        <w:t>z</w:t>
      </w:r>
      <w:r w:rsidRPr="00B544E1">
        <w:t>ations</w:t>
      </w:r>
      <w:r w:rsidR="00933FF2" w:rsidRPr="00B544E1">
        <w:t xml:space="preserve">, including from </w:t>
      </w:r>
      <w:r w:rsidR="00152206" w:rsidRPr="00B544E1">
        <w:t xml:space="preserve">other United Nations bodies, </w:t>
      </w:r>
      <w:r w:rsidR="00042C6E" w:rsidRPr="00B544E1">
        <w:t xml:space="preserve">the </w:t>
      </w:r>
      <w:r w:rsidR="002E260E" w:rsidRPr="00B544E1">
        <w:t>health</w:t>
      </w:r>
      <w:r w:rsidR="00042C6E" w:rsidRPr="00B544E1">
        <w:t xml:space="preserve"> sector</w:t>
      </w:r>
      <w:r w:rsidR="002E260E" w:rsidRPr="00B544E1">
        <w:t xml:space="preserve">, </w:t>
      </w:r>
      <w:r w:rsidR="00042C6E" w:rsidRPr="00B544E1">
        <w:t xml:space="preserve">the </w:t>
      </w:r>
      <w:r w:rsidR="009F5CC6" w:rsidRPr="00B544E1">
        <w:t>environment</w:t>
      </w:r>
      <w:r w:rsidR="00042C6E" w:rsidRPr="00B544E1">
        <w:t xml:space="preserve"> </w:t>
      </w:r>
      <w:proofErr w:type="gramStart"/>
      <w:r w:rsidR="00042C6E" w:rsidRPr="00B544E1">
        <w:t>sector</w:t>
      </w:r>
      <w:proofErr w:type="gramEnd"/>
      <w:r w:rsidR="009F5CC6" w:rsidRPr="00B544E1">
        <w:t xml:space="preserve"> and academia</w:t>
      </w:r>
      <w:r w:rsidR="004A409C" w:rsidRPr="00B544E1">
        <w:t>.</w:t>
      </w:r>
      <w:r w:rsidR="007B30C0" w:rsidRPr="00B544E1">
        <w:t xml:space="preserve"> The Bureau of the Subsidiary Body was kept informed of progress in the preparation of the </w:t>
      </w:r>
      <w:r w:rsidR="003A3B5C" w:rsidRPr="00B544E1">
        <w:t xml:space="preserve">revised draft </w:t>
      </w:r>
      <w:r w:rsidR="007B30C0" w:rsidRPr="00B544E1">
        <w:t xml:space="preserve">global action plan </w:t>
      </w:r>
      <w:r w:rsidR="003A3B5C" w:rsidRPr="00B544E1">
        <w:t>at</w:t>
      </w:r>
      <w:r w:rsidR="007B30C0" w:rsidRPr="00B544E1">
        <w:t xml:space="preserve"> its regular meetings</w:t>
      </w:r>
      <w:r w:rsidR="007174F5" w:rsidRPr="00B544E1">
        <w:t>.</w:t>
      </w:r>
    </w:p>
    <w:p w14:paraId="0DD100B4" w14:textId="3E589D51" w:rsidR="00091C2A" w:rsidRPr="00B544E1" w:rsidRDefault="00FC4524" w:rsidP="00FF71BC">
      <w:pPr>
        <w:pStyle w:val="Para10"/>
      </w:pPr>
      <w:r w:rsidRPr="00B544E1">
        <w:t>The revised draft global acti</w:t>
      </w:r>
      <w:r w:rsidR="00700F03" w:rsidRPr="00B544E1">
        <w:t>o</w:t>
      </w:r>
      <w:r w:rsidRPr="00B544E1">
        <w:t xml:space="preserve">n plan, amended to take the comments </w:t>
      </w:r>
      <w:r w:rsidR="00F87787" w:rsidRPr="00B544E1">
        <w:t xml:space="preserve">from the peer review </w:t>
      </w:r>
      <w:r w:rsidR="00B50471" w:rsidRPr="00B544E1">
        <w:t xml:space="preserve">into account, </w:t>
      </w:r>
      <w:r w:rsidRPr="00B544E1">
        <w:t xml:space="preserve">is </w:t>
      </w:r>
      <w:r w:rsidR="00C510CA" w:rsidRPr="00B544E1">
        <w:t>contained in</w:t>
      </w:r>
      <w:r w:rsidRPr="00B544E1">
        <w:t xml:space="preserve"> annex I to the present note. </w:t>
      </w:r>
      <w:r w:rsidR="004A409C" w:rsidRPr="00B544E1">
        <w:t xml:space="preserve">An information document </w:t>
      </w:r>
      <w:r w:rsidR="00174C09" w:rsidRPr="00B544E1">
        <w:t xml:space="preserve">containing </w:t>
      </w:r>
      <w:r w:rsidR="004A4009" w:rsidRPr="00B544E1">
        <w:t xml:space="preserve">supplementary </w:t>
      </w:r>
      <w:r w:rsidR="004A409C" w:rsidRPr="00B544E1">
        <w:t xml:space="preserve">information </w:t>
      </w:r>
      <w:r w:rsidR="004249DF" w:rsidRPr="00B544E1">
        <w:t xml:space="preserve">for </w:t>
      </w:r>
      <w:r w:rsidR="004249DF" w:rsidRPr="00B544E1">
        <w:rPr>
          <w:rStyle w:val="ui-provider"/>
        </w:rPr>
        <w:t xml:space="preserve">the plan </w:t>
      </w:r>
      <w:r w:rsidR="00795D11" w:rsidRPr="00B544E1">
        <w:t xml:space="preserve">will </w:t>
      </w:r>
      <w:r w:rsidR="008B2A14" w:rsidRPr="00B544E1">
        <w:t xml:space="preserve">also </w:t>
      </w:r>
      <w:r w:rsidR="00795D11" w:rsidRPr="00B544E1">
        <w:t>be made availab</w:t>
      </w:r>
      <w:r w:rsidR="009F3F21" w:rsidRPr="00B544E1">
        <w:t>le</w:t>
      </w:r>
      <w:r w:rsidR="00921119" w:rsidRPr="00B544E1">
        <w:t>.</w:t>
      </w:r>
      <w:r w:rsidR="004A409C" w:rsidRPr="00B544E1">
        <w:rPr>
          <w:rStyle w:val="FootnoteReference"/>
        </w:rPr>
        <w:footnoteReference w:id="5"/>
      </w:r>
    </w:p>
    <w:p w14:paraId="51F2DA30" w14:textId="2091FC03" w:rsidR="002C5E83" w:rsidRPr="00B544E1" w:rsidRDefault="002C5E83" w:rsidP="009A429E">
      <w:pPr>
        <w:pStyle w:val="Heading1"/>
        <w:ind w:left="567" w:hanging="567"/>
        <w:rPr>
          <w:lang w:val="en-GB"/>
        </w:rPr>
      </w:pPr>
      <w:r w:rsidRPr="00B544E1">
        <w:rPr>
          <w:lang w:val="en-GB"/>
        </w:rPr>
        <w:t xml:space="preserve">Targeted </w:t>
      </w:r>
      <w:r w:rsidR="0037677A" w:rsidRPr="00B544E1">
        <w:rPr>
          <w:lang w:val="en-GB"/>
        </w:rPr>
        <w:t>messages</w:t>
      </w:r>
    </w:p>
    <w:p w14:paraId="56E393C5" w14:textId="4E17DBBD" w:rsidR="002C5E83" w:rsidRPr="00B544E1" w:rsidRDefault="002C5E83" w:rsidP="00FF71BC">
      <w:pPr>
        <w:pStyle w:val="Para10"/>
        <w:rPr>
          <w:rFonts w:eastAsiaTheme="minorHAnsi"/>
        </w:rPr>
      </w:pPr>
      <w:r w:rsidRPr="00B544E1">
        <w:rPr>
          <w:rFonts w:eastAsiaTheme="minorHAnsi"/>
        </w:rPr>
        <w:t xml:space="preserve">In </w:t>
      </w:r>
      <w:r w:rsidR="004F4E8D" w:rsidRPr="00B544E1">
        <w:rPr>
          <w:rFonts w:eastAsiaTheme="minorHAnsi"/>
        </w:rPr>
        <w:t>d</w:t>
      </w:r>
      <w:r w:rsidRPr="00B544E1">
        <w:rPr>
          <w:rFonts w:eastAsiaTheme="minorHAnsi"/>
        </w:rPr>
        <w:t xml:space="preserve">ecision </w:t>
      </w:r>
      <w:hyperlink r:id="rId18" w:history="1">
        <w:r w:rsidRPr="00B544E1">
          <w:rPr>
            <w:rFonts w:eastAsiaTheme="minorHAnsi"/>
            <w:color w:val="0563C1" w:themeColor="hyperlink"/>
            <w:u w:val="single"/>
          </w:rPr>
          <w:t>14/4</w:t>
        </w:r>
      </w:hyperlink>
      <w:r w:rsidRPr="00B544E1">
        <w:rPr>
          <w:rFonts w:eastAsiaTheme="minorHAnsi"/>
        </w:rPr>
        <w:t xml:space="preserve">, the Conference of the Parties requested the Executive Secretary to develop targeted messaging approaches on mainstreaming biodiversity </w:t>
      </w:r>
      <w:r w:rsidR="00996174" w:rsidRPr="00B544E1">
        <w:rPr>
          <w:rFonts w:eastAsiaTheme="minorHAnsi"/>
        </w:rPr>
        <w:t>for</w:t>
      </w:r>
      <w:r w:rsidRPr="00B544E1">
        <w:rPr>
          <w:rFonts w:eastAsiaTheme="minorHAnsi"/>
        </w:rPr>
        <w:t xml:space="preserve"> the health sector, including as part of the delivery on the global communication strategy and messaging approaches</w:t>
      </w:r>
      <w:r w:rsidR="008E21EA" w:rsidRPr="00B544E1">
        <w:rPr>
          <w:rFonts w:eastAsiaTheme="minorHAnsi"/>
        </w:rPr>
        <w:t>,</w:t>
      </w:r>
      <w:r w:rsidRPr="00B544E1">
        <w:rPr>
          <w:rFonts w:eastAsiaTheme="minorHAnsi"/>
        </w:rPr>
        <w:t xml:space="preserve"> as set out in decision </w:t>
      </w:r>
      <w:hyperlink r:id="rId19" w:history="1">
        <w:r w:rsidRPr="00B544E1">
          <w:rPr>
            <w:rFonts w:eastAsiaTheme="minorHAnsi"/>
            <w:color w:val="0563C1" w:themeColor="hyperlink"/>
            <w:u w:val="single"/>
          </w:rPr>
          <w:t>XII/2</w:t>
        </w:r>
      </w:hyperlink>
      <w:r w:rsidRPr="00B544E1">
        <w:rPr>
          <w:rFonts w:eastAsiaTheme="minorHAnsi"/>
        </w:rPr>
        <w:t xml:space="preserve">. </w:t>
      </w:r>
      <w:r w:rsidR="00BB6B7E" w:rsidRPr="00B544E1">
        <w:rPr>
          <w:rFonts w:eastAsiaTheme="minorHAnsi"/>
        </w:rPr>
        <w:t>I</w:t>
      </w:r>
      <w:r w:rsidRPr="00B544E1">
        <w:rPr>
          <w:rFonts w:eastAsiaTheme="minorHAnsi"/>
        </w:rPr>
        <w:t xml:space="preserve">n </w:t>
      </w:r>
      <w:r w:rsidR="00FB712E" w:rsidRPr="00B544E1">
        <w:rPr>
          <w:rFonts w:eastAsiaTheme="minorHAnsi"/>
        </w:rPr>
        <w:t>d</w:t>
      </w:r>
      <w:r w:rsidRPr="00B544E1">
        <w:rPr>
          <w:rFonts w:eastAsiaTheme="minorHAnsi"/>
        </w:rPr>
        <w:t xml:space="preserve">ecision </w:t>
      </w:r>
      <w:hyperlink r:id="rId20" w:history="1">
        <w:r w:rsidR="00674158" w:rsidRPr="00B544E1">
          <w:rPr>
            <w:rStyle w:val="Hyperlink"/>
            <w:color w:val="auto"/>
            <w:u w:val="none"/>
          </w:rPr>
          <w:t>15/29</w:t>
        </w:r>
      </w:hyperlink>
      <w:r w:rsidRPr="00B544E1">
        <w:rPr>
          <w:rFonts w:eastAsiaTheme="minorHAnsi"/>
        </w:rPr>
        <w:t xml:space="preserve">, </w:t>
      </w:r>
      <w:r w:rsidR="00281CD6" w:rsidRPr="00B544E1">
        <w:rPr>
          <w:rFonts w:eastAsiaTheme="minorHAnsi"/>
        </w:rPr>
        <w:t xml:space="preserve">it </w:t>
      </w:r>
      <w:r w:rsidRPr="00B544E1">
        <w:rPr>
          <w:rFonts w:eastAsiaTheme="minorHAnsi"/>
        </w:rPr>
        <w:t xml:space="preserve">requested the </w:t>
      </w:r>
      <w:r w:rsidR="000D4282" w:rsidRPr="00B544E1">
        <w:rPr>
          <w:rFonts w:eastAsiaTheme="minorHAnsi"/>
        </w:rPr>
        <w:t xml:space="preserve">Executive </w:t>
      </w:r>
      <w:r w:rsidRPr="00B544E1">
        <w:rPr>
          <w:rFonts w:eastAsiaTheme="minorHAnsi"/>
        </w:rPr>
        <w:t>Secretar</w:t>
      </w:r>
      <w:r w:rsidR="000D4282" w:rsidRPr="00B544E1">
        <w:rPr>
          <w:rFonts w:eastAsiaTheme="minorHAnsi"/>
        </w:rPr>
        <w:t>y</w:t>
      </w:r>
      <w:r w:rsidRPr="00B544E1">
        <w:rPr>
          <w:rFonts w:eastAsiaTheme="minorHAnsi"/>
        </w:rPr>
        <w:t xml:space="preserve"> to complete th</w:t>
      </w:r>
      <w:r w:rsidR="00A1167B" w:rsidRPr="00B544E1">
        <w:rPr>
          <w:rFonts w:eastAsiaTheme="minorHAnsi"/>
        </w:rPr>
        <w:t>e</w:t>
      </w:r>
      <w:r w:rsidRPr="00B544E1">
        <w:rPr>
          <w:rFonts w:eastAsiaTheme="minorHAnsi"/>
        </w:rPr>
        <w:t xml:space="preserve"> work</w:t>
      </w:r>
      <w:r w:rsidR="00FB174C" w:rsidRPr="00B544E1">
        <w:rPr>
          <w:rFonts w:eastAsiaTheme="minorHAnsi"/>
        </w:rPr>
        <w:t>,</w:t>
      </w:r>
      <w:r w:rsidRPr="00B544E1">
        <w:rPr>
          <w:rFonts w:eastAsiaTheme="minorHAnsi"/>
        </w:rPr>
        <w:t xml:space="preserve"> drawing on the deliberations of the Subsidiary Body</w:t>
      </w:r>
      <w:r w:rsidR="00DB7151" w:rsidRPr="00B544E1">
        <w:rPr>
          <w:rFonts w:eastAsiaTheme="minorHAnsi"/>
        </w:rPr>
        <w:t xml:space="preserve"> at the resumed session of its twenty-fourth meeting</w:t>
      </w:r>
      <w:r w:rsidRPr="00B544E1">
        <w:rPr>
          <w:rFonts w:eastAsiaTheme="minorHAnsi"/>
        </w:rPr>
        <w:t>.</w:t>
      </w:r>
    </w:p>
    <w:p w14:paraId="16DC87D8" w14:textId="5FB5D2A7" w:rsidR="002C5E83" w:rsidRPr="00B544E1" w:rsidRDefault="00A70753" w:rsidP="00FF71BC">
      <w:pPr>
        <w:pStyle w:val="Para10"/>
        <w:rPr>
          <w:rFonts w:eastAsiaTheme="minorHAnsi"/>
        </w:rPr>
      </w:pPr>
      <w:r w:rsidRPr="00B544E1">
        <w:rPr>
          <w:rFonts w:eastAsiaTheme="minorHAnsi"/>
        </w:rPr>
        <w:t>Following</w:t>
      </w:r>
      <w:r w:rsidR="002C5E83" w:rsidRPr="00B544E1">
        <w:rPr>
          <w:rFonts w:eastAsiaTheme="minorHAnsi"/>
        </w:rPr>
        <w:t xml:space="preserve"> th</w:t>
      </w:r>
      <w:r w:rsidRPr="00B544E1">
        <w:rPr>
          <w:rFonts w:eastAsiaTheme="minorHAnsi"/>
        </w:rPr>
        <w:t>o</w:t>
      </w:r>
      <w:r w:rsidR="002C5E83" w:rsidRPr="00B544E1">
        <w:rPr>
          <w:rFonts w:eastAsiaTheme="minorHAnsi"/>
        </w:rPr>
        <w:t xml:space="preserve">se requests, the Secretariat has prepared a </w:t>
      </w:r>
      <w:r w:rsidR="00E25C51" w:rsidRPr="00B544E1">
        <w:rPr>
          <w:rFonts w:eastAsiaTheme="minorHAnsi"/>
        </w:rPr>
        <w:t xml:space="preserve">revised </w:t>
      </w:r>
      <w:r w:rsidR="002C5E83" w:rsidRPr="00B544E1">
        <w:rPr>
          <w:rFonts w:eastAsiaTheme="minorHAnsi"/>
        </w:rPr>
        <w:t xml:space="preserve">version of the </w:t>
      </w:r>
      <w:r w:rsidR="008639A0" w:rsidRPr="00B544E1">
        <w:rPr>
          <w:rFonts w:eastAsiaTheme="minorHAnsi"/>
        </w:rPr>
        <w:t xml:space="preserve">targeted </w:t>
      </w:r>
      <w:r w:rsidR="002C5E83" w:rsidRPr="00B544E1">
        <w:rPr>
          <w:rFonts w:eastAsiaTheme="minorHAnsi"/>
        </w:rPr>
        <w:t>messages</w:t>
      </w:r>
      <w:r w:rsidR="007D4D6B" w:rsidRPr="00B544E1">
        <w:rPr>
          <w:rFonts w:eastAsiaTheme="minorHAnsi"/>
        </w:rPr>
        <w:t>,</w:t>
      </w:r>
      <w:r w:rsidR="00294A59" w:rsidRPr="00B544E1">
        <w:rPr>
          <w:rFonts w:eastAsiaTheme="minorHAnsi"/>
        </w:rPr>
        <w:t xml:space="preserve"> </w:t>
      </w:r>
      <w:r w:rsidR="00F46297" w:rsidRPr="00B544E1">
        <w:rPr>
          <w:rFonts w:eastAsiaTheme="minorHAnsi"/>
        </w:rPr>
        <w:t>aligned</w:t>
      </w:r>
      <w:r w:rsidR="00332354" w:rsidRPr="00B544E1">
        <w:rPr>
          <w:rFonts w:eastAsiaTheme="minorHAnsi"/>
        </w:rPr>
        <w:t xml:space="preserve"> with the draft</w:t>
      </w:r>
      <w:r w:rsidR="001F1B86" w:rsidRPr="00B544E1">
        <w:rPr>
          <w:rFonts w:eastAsiaTheme="minorHAnsi"/>
        </w:rPr>
        <w:t xml:space="preserve"> global</w:t>
      </w:r>
      <w:r w:rsidR="00332354" w:rsidRPr="00B544E1">
        <w:rPr>
          <w:rFonts w:eastAsiaTheme="minorHAnsi"/>
        </w:rPr>
        <w:t xml:space="preserve"> action plan</w:t>
      </w:r>
      <w:r w:rsidR="001A5354" w:rsidRPr="00B544E1">
        <w:rPr>
          <w:rFonts w:eastAsiaTheme="minorHAnsi"/>
        </w:rPr>
        <w:t>.</w:t>
      </w:r>
      <w:r w:rsidR="00332354" w:rsidRPr="00B544E1">
        <w:rPr>
          <w:rFonts w:eastAsiaTheme="minorHAnsi"/>
        </w:rPr>
        <w:t xml:space="preserve"> </w:t>
      </w:r>
      <w:r w:rsidR="001A5354" w:rsidRPr="00B544E1">
        <w:rPr>
          <w:rFonts w:eastAsiaTheme="minorHAnsi"/>
        </w:rPr>
        <w:t>T</w:t>
      </w:r>
      <w:r w:rsidR="00332354" w:rsidRPr="00B544E1">
        <w:rPr>
          <w:rFonts w:eastAsiaTheme="minorHAnsi"/>
        </w:rPr>
        <w:t xml:space="preserve">he </w:t>
      </w:r>
      <w:r w:rsidR="007D4D6B" w:rsidRPr="00B544E1">
        <w:rPr>
          <w:rFonts w:eastAsiaTheme="minorHAnsi"/>
        </w:rPr>
        <w:t xml:space="preserve">revised </w:t>
      </w:r>
      <w:r w:rsidR="00332354" w:rsidRPr="00B544E1">
        <w:rPr>
          <w:rFonts w:eastAsiaTheme="minorHAnsi"/>
        </w:rPr>
        <w:t xml:space="preserve">version is provided </w:t>
      </w:r>
      <w:r w:rsidR="002F5B2B" w:rsidRPr="00B544E1">
        <w:rPr>
          <w:rFonts w:eastAsiaTheme="minorHAnsi"/>
        </w:rPr>
        <w:t>in</w:t>
      </w:r>
      <w:r w:rsidR="00332354" w:rsidRPr="00B544E1">
        <w:rPr>
          <w:rFonts w:eastAsiaTheme="minorHAnsi"/>
        </w:rPr>
        <w:t xml:space="preserve"> annex II to the </w:t>
      </w:r>
      <w:r w:rsidRPr="00B544E1">
        <w:rPr>
          <w:rFonts w:eastAsiaTheme="minorHAnsi"/>
        </w:rPr>
        <w:t>draft decision</w:t>
      </w:r>
      <w:r w:rsidR="00332354" w:rsidRPr="00B544E1">
        <w:rPr>
          <w:rFonts w:eastAsiaTheme="minorHAnsi"/>
        </w:rPr>
        <w:t>.</w:t>
      </w:r>
    </w:p>
    <w:p w14:paraId="610A7272" w14:textId="77777777" w:rsidR="006F71CA" w:rsidRPr="00B544E1" w:rsidRDefault="006F71CA" w:rsidP="00FF71BC">
      <w:pPr>
        <w:pStyle w:val="Para10"/>
        <w:numPr>
          <w:ilvl w:val="0"/>
          <w:numId w:val="0"/>
        </w:numPr>
        <w:ind w:left="567"/>
        <w:rPr>
          <w:rFonts w:eastAsiaTheme="minorHAnsi"/>
        </w:rPr>
        <w:sectPr w:rsidR="006F71CA" w:rsidRPr="00B544E1" w:rsidSect="003D4CCE">
          <w:headerReference w:type="even" r:id="rId21"/>
          <w:headerReference w:type="default" r:id="rId22"/>
          <w:footerReference w:type="even" r:id="rId23"/>
          <w:footerReference w:type="default" r:id="rId24"/>
          <w:pgSz w:w="12240" w:h="15840"/>
          <w:pgMar w:top="1440" w:right="1440" w:bottom="1440" w:left="1440" w:header="720" w:footer="720" w:gutter="0"/>
          <w:cols w:space="720"/>
          <w:titlePg/>
          <w:docGrid w:linePitch="360"/>
        </w:sectPr>
      </w:pPr>
    </w:p>
    <w:p w14:paraId="71150BCF" w14:textId="131FC95B" w:rsidR="00A07725" w:rsidRPr="00B544E1" w:rsidRDefault="00A07725" w:rsidP="009A429E">
      <w:pPr>
        <w:pStyle w:val="Heading1"/>
        <w:ind w:left="567" w:hanging="513"/>
        <w:rPr>
          <w:lang w:val="en-GB"/>
        </w:rPr>
      </w:pPr>
      <w:r w:rsidRPr="00B544E1">
        <w:rPr>
          <w:lang w:val="en-GB"/>
        </w:rPr>
        <w:lastRenderedPageBreak/>
        <w:t>Recommendations</w:t>
      </w:r>
    </w:p>
    <w:p w14:paraId="112E99DC" w14:textId="6DD42C52" w:rsidR="00A07725" w:rsidRPr="00B544E1" w:rsidRDefault="00A07725" w:rsidP="00FF71BC">
      <w:pPr>
        <w:pStyle w:val="Para10"/>
      </w:pPr>
      <w:r w:rsidRPr="00B544E1">
        <w:t xml:space="preserve">The Subsidiary Body may wish to recommend </w:t>
      </w:r>
      <w:r w:rsidR="00601B3F" w:rsidRPr="00B544E1">
        <w:t xml:space="preserve">that, </w:t>
      </w:r>
      <w:r w:rsidRPr="00B544E1">
        <w:t>at its sixteenth meeting</w:t>
      </w:r>
      <w:r w:rsidR="00601B3F" w:rsidRPr="00B544E1">
        <w:t>,</w:t>
      </w:r>
      <w:r w:rsidRPr="00B544E1">
        <w:t xml:space="preserve"> </w:t>
      </w:r>
      <w:r w:rsidR="00601B3F" w:rsidRPr="00B544E1">
        <w:t xml:space="preserve">the Conference of the Parties adopt </w:t>
      </w:r>
      <w:r w:rsidRPr="00B544E1">
        <w:t xml:space="preserve">a decision along the following lines: </w:t>
      </w:r>
    </w:p>
    <w:p w14:paraId="577E9279" w14:textId="43D13682" w:rsidR="00A07725" w:rsidRPr="00B544E1" w:rsidRDefault="00A07725" w:rsidP="00FF71BC">
      <w:pPr>
        <w:pStyle w:val="Para10"/>
        <w:numPr>
          <w:ilvl w:val="0"/>
          <w:numId w:val="0"/>
        </w:numPr>
        <w:ind w:left="567"/>
      </w:pPr>
      <w:r w:rsidRPr="00B544E1">
        <w:tab/>
        <w:t>The Conference of the Parties,</w:t>
      </w:r>
    </w:p>
    <w:p w14:paraId="0DBFED11" w14:textId="67901B80" w:rsidR="00A373CB" w:rsidRPr="00B544E1" w:rsidRDefault="00A373CB" w:rsidP="009A429E">
      <w:pPr>
        <w:pStyle w:val="Para10"/>
        <w:numPr>
          <w:ilvl w:val="0"/>
          <w:numId w:val="0"/>
        </w:numPr>
        <w:tabs>
          <w:tab w:val="clear" w:pos="1134"/>
        </w:tabs>
        <w:ind w:left="567" w:firstLine="567"/>
      </w:pPr>
      <w:r w:rsidRPr="00B544E1">
        <w:rPr>
          <w:i/>
          <w:iCs/>
        </w:rPr>
        <w:t xml:space="preserve">Recalling </w:t>
      </w:r>
      <w:r w:rsidR="00FC31FE" w:rsidRPr="00B544E1">
        <w:t>its</w:t>
      </w:r>
      <w:r w:rsidR="00FC31FE" w:rsidRPr="00B544E1">
        <w:rPr>
          <w:i/>
          <w:iCs/>
        </w:rPr>
        <w:t xml:space="preserve"> </w:t>
      </w:r>
      <w:r w:rsidRPr="00B544E1">
        <w:t>decision</w:t>
      </w:r>
      <w:r w:rsidR="00161A2A" w:rsidRPr="00B544E1">
        <w:t xml:space="preserve">s </w:t>
      </w:r>
      <w:hyperlink r:id="rId25" w:history="1">
        <w:r w:rsidR="00161A2A" w:rsidRPr="00B544E1">
          <w:rPr>
            <w:rStyle w:val="Hyperlink"/>
            <w:rFonts w:eastAsiaTheme="minorEastAsia"/>
            <w:kern w:val="2"/>
            <w14:ligatures w14:val="standardContextual"/>
          </w:rPr>
          <w:t>XII/21</w:t>
        </w:r>
      </w:hyperlink>
      <w:r w:rsidR="00161A2A" w:rsidRPr="00B544E1">
        <w:rPr>
          <w:rFonts w:eastAsiaTheme="minorEastAsia"/>
          <w:kern w:val="2"/>
          <w:szCs w:val="24"/>
          <w14:ligatures w14:val="standardContextual"/>
        </w:rPr>
        <w:t xml:space="preserve"> of </w:t>
      </w:r>
      <w:r w:rsidR="002766AA" w:rsidRPr="00B544E1">
        <w:rPr>
          <w:rFonts w:eastAsiaTheme="minorEastAsia"/>
          <w:kern w:val="2"/>
          <w14:ligatures w14:val="standardContextual"/>
        </w:rPr>
        <w:t xml:space="preserve">17 </w:t>
      </w:r>
      <w:r w:rsidR="00C209E7" w:rsidRPr="00B544E1">
        <w:rPr>
          <w:rFonts w:eastAsiaTheme="minorEastAsia"/>
          <w:kern w:val="2"/>
          <w:szCs w:val="24"/>
          <w14:ligatures w14:val="standardContextual"/>
        </w:rPr>
        <w:t>October 2</w:t>
      </w:r>
      <w:r w:rsidR="008E179F" w:rsidRPr="00B544E1">
        <w:rPr>
          <w:rFonts w:eastAsiaTheme="minorEastAsia"/>
          <w:kern w:val="2"/>
          <w:szCs w:val="24"/>
          <w14:ligatures w14:val="standardContextual"/>
        </w:rPr>
        <w:t>014,</w:t>
      </w:r>
      <w:r w:rsidRPr="00B544E1">
        <w:rPr>
          <w:i/>
          <w:iCs/>
        </w:rPr>
        <w:t xml:space="preserve"> </w:t>
      </w:r>
      <w:hyperlink r:id="rId26" w:history="1">
        <w:r w:rsidRPr="00B544E1">
          <w:rPr>
            <w:rStyle w:val="Hyperlink"/>
          </w:rPr>
          <w:t>X</w:t>
        </w:r>
        <w:r w:rsidR="00276240" w:rsidRPr="00B544E1">
          <w:rPr>
            <w:rStyle w:val="Hyperlink"/>
          </w:rPr>
          <w:t>III/6</w:t>
        </w:r>
      </w:hyperlink>
      <w:r w:rsidR="00AC3625" w:rsidRPr="00B544E1">
        <w:rPr>
          <w:i/>
          <w:iCs/>
        </w:rPr>
        <w:t xml:space="preserve"> </w:t>
      </w:r>
      <w:r w:rsidR="00AC3625" w:rsidRPr="00B544E1">
        <w:t>of</w:t>
      </w:r>
      <w:r w:rsidR="00C62743" w:rsidRPr="00B544E1">
        <w:t xml:space="preserve"> </w:t>
      </w:r>
      <w:r w:rsidR="000B1D7D" w:rsidRPr="00B544E1">
        <w:t>1</w:t>
      </w:r>
      <w:r w:rsidR="00734EA6" w:rsidRPr="00B544E1">
        <w:t>7</w:t>
      </w:r>
      <w:r w:rsidR="000B1D7D" w:rsidRPr="00B544E1">
        <w:t xml:space="preserve"> December 2016,</w:t>
      </w:r>
      <w:r w:rsidR="00161A2A" w:rsidRPr="00B544E1">
        <w:t xml:space="preserve"> </w:t>
      </w:r>
      <w:hyperlink r:id="rId27" w:history="1">
        <w:r w:rsidR="00161A2A" w:rsidRPr="00B544E1">
          <w:rPr>
            <w:rStyle w:val="Hyperlink"/>
          </w:rPr>
          <w:t>14/4</w:t>
        </w:r>
      </w:hyperlink>
      <w:r w:rsidR="00161A2A" w:rsidRPr="00B544E1">
        <w:t xml:space="preserve"> of</w:t>
      </w:r>
      <w:r w:rsidR="002332A6" w:rsidRPr="00B544E1">
        <w:t xml:space="preserve"> </w:t>
      </w:r>
      <w:r w:rsidR="00734EA6" w:rsidRPr="00B544E1">
        <w:t>22</w:t>
      </w:r>
      <w:r w:rsidR="00EF585C" w:rsidRPr="00B544E1">
        <w:t> </w:t>
      </w:r>
      <w:r w:rsidR="002332A6" w:rsidRPr="00B544E1">
        <w:t>November 2018</w:t>
      </w:r>
      <w:r w:rsidR="00161A2A" w:rsidRPr="00B544E1">
        <w:t xml:space="preserve"> and </w:t>
      </w:r>
      <w:hyperlink r:id="rId28" w:history="1">
        <w:r w:rsidR="00493FA5" w:rsidRPr="00B544E1">
          <w:rPr>
            <w:rStyle w:val="Hyperlink"/>
          </w:rPr>
          <w:t>15/29</w:t>
        </w:r>
      </w:hyperlink>
      <w:r w:rsidR="00161A2A" w:rsidRPr="00B544E1">
        <w:t xml:space="preserve"> of</w:t>
      </w:r>
      <w:r w:rsidR="00BD32A8" w:rsidRPr="00B544E1">
        <w:t xml:space="preserve"> </w:t>
      </w:r>
      <w:r w:rsidR="00A617B3" w:rsidRPr="00B544E1">
        <w:rPr>
          <w:szCs w:val="24"/>
        </w:rPr>
        <w:t xml:space="preserve">19 </w:t>
      </w:r>
      <w:r w:rsidR="00BD32A8" w:rsidRPr="00B544E1">
        <w:t>December 2022,</w:t>
      </w:r>
    </w:p>
    <w:p w14:paraId="26B0F280" w14:textId="20FD2888" w:rsidR="00180A7F" w:rsidRPr="00B544E1" w:rsidRDefault="007D216A" w:rsidP="00FF71BC">
      <w:pPr>
        <w:pStyle w:val="Para10"/>
        <w:numPr>
          <w:ilvl w:val="0"/>
          <w:numId w:val="0"/>
        </w:numPr>
        <w:ind w:left="567"/>
      </w:pPr>
      <w:r w:rsidRPr="00B544E1">
        <w:rPr>
          <w:i/>
          <w:iCs/>
        </w:rPr>
        <w:tab/>
      </w:r>
      <w:r w:rsidR="00553A62" w:rsidRPr="00B544E1">
        <w:rPr>
          <w:i/>
          <w:iCs/>
        </w:rPr>
        <w:t>Recalling</w:t>
      </w:r>
      <w:r w:rsidR="00D573DD" w:rsidRPr="00B544E1">
        <w:rPr>
          <w:i/>
          <w:iCs/>
        </w:rPr>
        <w:t xml:space="preserve"> also</w:t>
      </w:r>
      <w:r w:rsidR="00553A62" w:rsidRPr="00B544E1">
        <w:rPr>
          <w:i/>
          <w:iCs/>
        </w:rPr>
        <w:t xml:space="preserve"> </w:t>
      </w:r>
      <w:r w:rsidR="00180A7F" w:rsidRPr="00B544E1">
        <w:t xml:space="preserve">that </w:t>
      </w:r>
      <w:r w:rsidR="00211289" w:rsidRPr="00B544E1">
        <w:t>the Kunming</w:t>
      </w:r>
      <w:r w:rsidR="00E828CC" w:rsidRPr="00B544E1">
        <w:t>-</w:t>
      </w:r>
      <w:r w:rsidR="00211289" w:rsidRPr="00B544E1">
        <w:t>Montreal Global Biodiversity Framework</w:t>
      </w:r>
      <w:r w:rsidR="00CE4E9E" w:rsidRPr="00B544E1">
        <w:rPr>
          <w:rStyle w:val="FootnoteReference"/>
        </w:rPr>
        <w:footnoteReference w:id="6"/>
      </w:r>
      <w:r w:rsidR="00617078" w:rsidRPr="00B544E1">
        <w:t xml:space="preserve"> </w:t>
      </w:r>
      <w:r w:rsidR="0030692E" w:rsidRPr="00B544E1">
        <w:t>acknowledges the interlinkages between biodiversity and health and the three objectives of the Convention</w:t>
      </w:r>
      <w:r w:rsidR="006849B6" w:rsidRPr="00B544E1">
        <w:t xml:space="preserve"> on Biological Diversity,</w:t>
      </w:r>
      <w:r w:rsidR="005F275C" w:rsidRPr="00B544E1">
        <w:rPr>
          <w:rStyle w:val="FootnoteReference"/>
        </w:rPr>
        <w:footnoteReference w:id="7"/>
      </w:r>
    </w:p>
    <w:p w14:paraId="41A5F579" w14:textId="1664427C" w:rsidR="0055547D" w:rsidRPr="00B544E1" w:rsidRDefault="007D216A" w:rsidP="00FF71BC">
      <w:pPr>
        <w:pStyle w:val="Para10"/>
        <w:numPr>
          <w:ilvl w:val="0"/>
          <w:numId w:val="0"/>
        </w:numPr>
        <w:ind w:left="567"/>
      </w:pPr>
      <w:r w:rsidRPr="00B544E1">
        <w:rPr>
          <w:i/>
          <w:iCs/>
        </w:rPr>
        <w:tab/>
      </w:r>
      <w:r w:rsidR="006359A1" w:rsidRPr="00B544E1">
        <w:rPr>
          <w:i/>
          <w:iCs/>
        </w:rPr>
        <w:t xml:space="preserve">Recognizing </w:t>
      </w:r>
      <w:r w:rsidR="006359A1" w:rsidRPr="00B544E1">
        <w:t>that the implementation of the Framework</w:t>
      </w:r>
      <w:r w:rsidR="00A234B4" w:rsidRPr="00B544E1">
        <w:t xml:space="preserve"> will contribute to </w:t>
      </w:r>
      <w:r w:rsidR="005B7AE5" w:rsidRPr="00B544E1">
        <w:t xml:space="preserve">the </w:t>
      </w:r>
      <w:r w:rsidR="00A234B4" w:rsidRPr="00B544E1">
        <w:t>reduc</w:t>
      </w:r>
      <w:r w:rsidR="005B7AE5" w:rsidRPr="00B544E1">
        <w:t>t</w:t>
      </w:r>
      <w:r w:rsidR="00A234B4" w:rsidRPr="00B544E1">
        <w:t>i</w:t>
      </w:r>
      <w:r w:rsidR="005B7AE5" w:rsidRPr="00B544E1">
        <w:t>o</w:t>
      </w:r>
      <w:r w:rsidR="00A234B4" w:rsidRPr="00B544E1">
        <w:t xml:space="preserve">n </w:t>
      </w:r>
      <w:r w:rsidR="005B7AE5" w:rsidRPr="00B544E1">
        <w:t xml:space="preserve">in </w:t>
      </w:r>
      <w:r w:rsidR="00A234B4" w:rsidRPr="00B544E1">
        <w:t>the global burden of disease</w:t>
      </w:r>
      <w:r w:rsidR="00AA7046" w:rsidRPr="00B544E1">
        <w:t>,</w:t>
      </w:r>
      <w:r w:rsidR="00D67311" w:rsidRPr="00B544E1">
        <w:t xml:space="preserve"> inter alia</w:t>
      </w:r>
      <w:r w:rsidR="005B7AE5" w:rsidRPr="00B544E1">
        <w:t>,</w:t>
      </w:r>
      <w:r w:rsidR="00D67311" w:rsidRPr="00B544E1">
        <w:t xml:space="preserve"> by addressing drivers of biodiversity loss, which are often also drivers of ill</w:t>
      </w:r>
      <w:r w:rsidR="0064681A" w:rsidRPr="00B544E1">
        <w:t xml:space="preserve"> </w:t>
      </w:r>
      <w:r w:rsidR="00D67311" w:rsidRPr="00B544E1">
        <w:t>health,</w:t>
      </w:r>
    </w:p>
    <w:p w14:paraId="74C7F82C" w14:textId="753D76B5" w:rsidR="007C175F" w:rsidRPr="00B544E1" w:rsidRDefault="00074FF7" w:rsidP="00FF71BC">
      <w:pPr>
        <w:pStyle w:val="Para10"/>
        <w:numPr>
          <w:ilvl w:val="0"/>
          <w:numId w:val="0"/>
        </w:numPr>
        <w:ind w:left="567"/>
      </w:pPr>
      <w:r w:rsidRPr="00B544E1">
        <w:rPr>
          <w:i/>
          <w:iCs/>
        </w:rPr>
        <w:tab/>
      </w:r>
      <w:proofErr w:type="gramStart"/>
      <w:r w:rsidR="007C175F" w:rsidRPr="00B544E1">
        <w:rPr>
          <w:i/>
          <w:iCs/>
        </w:rPr>
        <w:t>Recognizing also</w:t>
      </w:r>
      <w:proofErr w:type="gramEnd"/>
      <w:r w:rsidR="007C175F" w:rsidRPr="00B544E1">
        <w:rPr>
          <w:i/>
          <w:iCs/>
        </w:rPr>
        <w:t xml:space="preserve"> </w:t>
      </w:r>
      <w:r w:rsidR="00D30E54" w:rsidRPr="00B544E1">
        <w:t>the multiple dimensions of health and well-being</w:t>
      </w:r>
      <w:r w:rsidR="00A807EC" w:rsidRPr="00B544E1">
        <w:t>, which go beyond human health</w:t>
      </w:r>
      <w:r w:rsidR="00391041" w:rsidRPr="00B544E1">
        <w:t xml:space="preserve"> </w:t>
      </w:r>
      <w:r w:rsidR="00462226" w:rsidRPr="00B544E1">
        <w:t>and include the health of ecosystems upon which human health depends</w:t>
      </w:r>
      <w:r w:rsidR="007027E0" w:rsidRPr="00B544E1">
        <w:t>,</w:t>
      </w:r>
    </w:p>
    <w:p w14:paraId="3E0664A9" w14:textId="61491995" w:rsidR="003A37E5" w:rsidRPr="00B544E1" w:rsidRDefault="007D216A" w:rsidP="00FF71BC">
      <w:pPr>
        <w:pStyle w:val="Para10"/>
        <w:numPr>
          <w:ilvl w:val="0"/>
          <w:numId w:val="0"/>
        </w:numPr>
        <w:ind w:left="567"/>
      </w:pPr>
      <w:r w:rsidRPr="00B544E1">
        <w:rPr>
          <w:i/>
          <w:iCs/>
        </w:rPr>
        <w:tab/>
      </w:r>
      <w:r w:rsidR="0049108C" w:rsidRPr="00B544E1">
        <w:rPr>
          <w:i/>
          <w:iCs/>
        </w:rPr>
        <w:t>N</w:t>
      </w:r>
      <w:r w:rsidR="00F13180" w:rsidRPr="00B544E1">
        <w:rPr>
          <w:i/>
          <w:iCs/>
        </w:rPr>
        <w:t xml:space="preserve">oting </w:t>
      </w:r>
      <w:r w:rsidR="00F13180" w:rsidRPr="00B544E1">
        <w:t xml:space="preserve">the </w:t>
      </w:r>
      <w:r w:rsidR="004D1A08" w:rsidRPr="00B544E1">
        <w:t>important role of education and awareness</w:t>
      </w:r>
      <w:r w:rsidR="005A704B" w:rsidRPr="00B544E1">
        <w:t>-</w:t>
      </w:r>
      <w:r w:rsidR="0041507D" w:rsidRPr="00B544E1">
        <w:t>raising</w:t>
      </w:r>
      <w:r w:rsidR="004D1A08" w:rsidRPr="00B544E1">
        <w:t xml:space="preserve"> for mainstreaming biodiversity and health </w:t>
      </w:r>
      <w:r w:rsidR="00C8045A" w:rsidRPr="00B544E1">
        <w:t>inter</w:t>
      </w:r>
      <w:r w:rsidR="004D1A08" w:rsidRPr="00B544E1">
        <w:t>linkages through a whole-of-government</w:t>
      </w:r>
      <w:r w:rsidR="00FC307E" w:rsidRPr="00B544E1">
        <w:t xml:space="preserve"> </w:t>
      </w:r>
      <w:r w:rsidR="004C73A9" w:rsidRPr="00B544E1">
        <w:t>and</w:t>
      </w:r>
      <w:r w:rsidR="006C1763" w:rsidRPr="00B544E1">
        <w:t xml:space="preserve"> whole-of-society approach,</w:t>
      </w:r>
    </w:p>
    <w:p w14:paraId="5741B343" w14:textId="31F984D3" w:rsidR="00F0244D" w:rsidRPr="00B544E1" w:rsidRDefault="007D216A" w:rsidP="00FF71BC">
      <w:pPr>
        <w:pStyle w:val="Para10"/>
        <w:numPr>
          <w:ilvl w:val="0"/>
          <w:numId w:val="0"/>
        </w:numPr>
        <w:ind w:left="567"/>
      </w:pPr>
      <w:r w:rsidRPr="00B544E1">
        <w:rPr>
          <w:i/>
          <w:iCs/>
        </w:rPr>
        <w:tab/>
      </w:r>
      <w:proofErr w:type="gramStart"/>
      <w:r w:rsidR="00F0244D" w:rsidRPr="00B544E1">
        <w:rPr>
          <w:i/>
          <w:iCs/>
        </w:rPr>
        <w:t>Noting</w:t>
      </w:r>
      <w:r w:rsidR="005B565C" w:rsidRPr="00B544E1">
        <w:rPr>
          <w:i/>
          <w:iCs/>
        </w:rPr>
        <w:t xml:space="preserve"> </w:t>
      </w:r>
      <w:r w:rsidR="00AA7046" w:rsidRPr="00B544E1">
        <w:rPr>
          <w:i/>
          <w:iCs/>
        </w:rPr>
        <w:t>also</w:t>
      </w:r>
      <w:proofErr w:type="gramEnd"/>
      <w:r w:rsidR="00F0244D" w:rsidRPr="00B544E1">
        <w:rPr>
          <w:i/>
          <w:iCs/>
        </w:rPr>
        <w:t xml:space="preserve"> </w:t>
      </w:r>
      <w:r w:rsidR="00F0244D" w:rsidRPr="00B544E1">
        <w:t xml:space="preserve">the </w:t>
      </w:r>
      <w:r w:rsidR="00FD7E57" w:rsidRPr="00B544E1">
        <w:t xml:space="preserve">ongoing </w:t>
      </w:r>
      <w:r w:rsidR="00F0244D" w:rsidRPr="00B544E1">
        <w:t>work of the</w:t>
      </w:r>
      <w:r w:rsidR="00B6604C" w:rsidRPr="00B544E1">
        <w:t xml:space="preserve"> Intergovernmental Science-Policy Platform on Biodiversity and Ecosystem Services</w:t>
      </w:r>
      <w:r w:rsidR="00F0244D" w:rsidRPr="00B544E1">
        <w:rPr>
          <w:i/>
          <w:iCs/>
        </w:rPr>
        <w:t xml:space="preserve"> </w:t>
      </w:r>
      <w:r w:rsidR="00B6604C" w:rsidRPr="00B544E1">
        <w:t xml:space="preserve">on </w:t>
      </w:r>
      <w:r w:rsidR="004726A0" w:rsidRPr="00B544E1">
        <w:t>t</w:t>
      </w:r>
      <w:r w:rsidR="00B6604C" w:rsidRPr="00B544E1">
        <w:t>he thematic assessment of the interlinkages among biodiversity, water, food and health</w:t>
      </w:r>
      <w:r w:rsidR="00906691" w:rsidRPr="00B544E1">
        <w:t>,</w:t>
      </w:r>
    </w:p>
    <w:p w14:paraId="0189B688" w14:textId="2BF1064E" w:rsidR="00010E98" w:rsidRPr="00B544E1" w:rsidRDefault="007D216A" w:rsidP="00FF71BC">
      <w:pPr>
        <w:pStyle w:val="Para10"/>
        <w:numPr>
          <w:ilvl w:val="0"/>
          <w:numId w:val="0"/>
        </w:numPr>
        <w:ind w:left="567"/>
      </w:pPr>
      <w:r w:rsidRPr="00B544E1">
        <w:rPr>
          <w:i/>
          <w:iCs/>
        </w:rPr>
        <w:tab/>
      </w:r>
      <w:r w:rsidR="00B05ED9" w:rsidRPr="00B544E1">
        <w:rPr>
          <w:i/>
          <w:iCs/>
        </w:rPr>
        <w:t>N</w:t>
      </w:r>
      <w:r w:rsidR="00010E98" w:rsidRPr="00B544E1">
        <w:rPr>
          <w:i/>
          <w:iCs/>
        </w:rPr>
        <w:t>oting</w:t>
      </w:r>
      <w:r w:rsidR="00B05ED9" w:rsidRPr="00B544E1">
        <w:rPr>
          <w:i/>
          <w:iCs/>
        </w:rPr>
        <w:t xml:space="preserve"> </w:t>
      </w:r>
      <w:r w:rsidR="00AA7046" w:rsidRPr="00B544E1">
        <w:rPr>
          <w:i/>
          <w:iCs/>
        </w:rPr>
        <w:t>further</w:t>
      </w:r>
      <w:r w:rsidR="00010E98" w:rsidRPr="00B544E1">
        <w:rPr>
          <w:i/>
          <w:iCs/>
        </w:rPr>
        <w:t xml:space="preserve"> </w:t>
      </w:r>
      <w:r w:rsidR="00327B98" w:rsidRPr="00B544E1">
        <w:t xml:space="preserve">the </w:t>
      </w:r>
      <w:r w:rsidR="00575887" w:rsidRPr="00B544E1">
        <w:t xml:space="preserve">importance </w:t>
      </w:r>
      <w:r w:rsidR="00327B98" w:rsidRPr="00B544E1">
        <w:t>give</w:t>
      </w:r>
      <w:r w:rsidR="00F02754" w:rsidRPr="00B544E1">
        <w:t>n</w:t>
      </w:r>
      <w:r w:rsidR="00327B98" w:rsidRPr="00B544E1">
        <w:t xml:space="preserve"> to biodiversity and health </w:t>
      </w:r>
      <w:r w:rsidR="00C8045A" w:rsidRPr="00B544E1">
        <w:t>inter</w:t>
      </w:r>
      <w:r w:rsidR="00327B98" w:rsidRPr="00B544E1">
        <w:t>linkages by other organizations and initiatives, including</w:t>
      </w:r>
      <w:r w:rsidR="00327B98" w:rsidRPr="00B544E1">
        <w:rPr>
          <w:i/>
          <w:iCs/>
        </w:rPr>
        <w:t xml:space="preserve"> </w:t>
      </w:r>
      <w:r w:rsidR="00C94EBF" w:rsidRPr="00B544E1">
        <w:t xml:space="preserve">the </w:t>
      </w:r>
      <w:r w:rsidR="00D13CDB" w:rsidRPr="00B544E1">
        <w:t xml:space="preserve">Conference of the Parties serving as the </w:t>
      </w:r>
      <w:r w:rsidR="004F4085" w:rsidRPr="00B544E1">
        <w:t>m</w:t>
      </w:r>
      <w:r w:rsidR="00D13CDB" w:rsidRPr="00B544E1">
        <w:t>eeting of the Parties to the Paris Agreement</w:t>
      </w:r>
      <w:r w:rsidR="00B0489C" w:rsidRPr="00B544E1">
        <w:t xml:space="preserve">, </w:t>
      </w:r>
      <w:r w:rsidR="00010E98" w:rsidRPr="00B544E1">
        <w:t>which urge</w:t>
      </w:r>
      <w:r w:rsidR="00CB208B" w:rsidRPr="00B544E1">
        <w:t>d</w:t>
      </w:r>
      <w:r w:rsidR="00010E98" w:rsidRPr="00B544E1">
        <w:t xml:space="preserve"> </w:t>
      </w:r>
      <w:r w:rsidR="000F3DF0" w:rsidRPr="00B544E1">
        <w:t>P</w:t>
      </w:r>
      <w:r w:rsidR="00010E98" w:rsidRPr="00B544E1">
        <w:t>arties and invite</w:t>
      </w:r>
      <w:r w:rsidR="00CB208B" w:rsidRPr="00B544E1">
        <w:t>d</w:t>
      </w:r>
      <w:r w:rsidR="00010E98" w:rsidRPr="00B544E1">
        <w:t xml:space="preserve"> non-</w:t>
      </w:r>
      <w:r w:rsidR="008D562B" w:rsidRPr="00B544E1">
        <w:t>P</w:t>
      </w:r>
      <w:r w:rsidR="00010E98" w:rsidRPr="00B544E1">
        <w:t xml:space="preserve">arty stakeholders to advance </w:t>
      </w:r>
      <w:r w:rsidR="0029072C" w:rsidRPr="00B544E1">
        <w:t xml:space="preserve">targets addressing </w:t>
      </w:r>
      <w:r w:rsidR="00010E98" w:rsidRPr="00B544E1">
        <w:t>biodiversity and health</w:t>
      </w:r>
      <w:r w:rsidR="002952D8" w:rsidRPr="00B544E1">
        <w:t xml:space="preserve"> in its decision</w:t>
      </w:r>
      <w:r w:rsidR="00552712" w:rsidRPr="00B544E1">
        <w:t>s</w:t>
      </w:r>
      <w:r w:rsidR="002952D8" w:rsidRPr="00B544E1">
        <w:t xml:space="preserve"> 1/CMA.5</w:t>
      </w:r>
      <w:r w:rsidR="00552712" w:rsidRPr="00B544E1">
        <w:t xml:space="preserve"> and 2/CMA.5</w:t>
      </w:r>
      <w:r w:rsidR="005A704B" w:rsidRPr="00B544E1">
        <w:t>,</w:t>
      </w:r>
      <w:r w:rsidR="006B4958" w:rsidRPr="00B544E1">
        <w:t xml:space="preserve"> and </w:t>
      </w:r>
      <w:r w:rsidR="00212D4D" w:rsidRPr="00B544E1">
        <w:t>the Perman</w:t>
      </w:r>
      <w:r w:rsidR="00BC1719" w:rsidRPr="00B544E1">
        <w:t>e</w:t>
      </w:r>
      <w:r w:rsidR="00212D4D" w:rsidRPr="00B544E1">
        <w:t xml:space="preserve">nt Forum on Indigenous </w:t>
      </w:r>
      <w:r w:rsidR="00D06CDC" w:rsidRPr="00B544E1">
        <w:t>Issues</w:t>
      </w:r>
      <w:r w:rsidR="001F74C2" w:rsidRPr="00B544E1">
        <w:t>,</w:t>
      </w:r>
      <w:r w:rsidR="00D06CDC" w:rsidRPr="00B544E1">
        <w:t xml:space="preserve"> </w:t>
      </w:r>
      <w:r w:rsidR="00212D4D" w:rsidRPr="00B544E1">
        <w:t>which</w:t>
      </w:r>
      <w:r w:rsidR="001F74C2" w:rsidRPr="00B544E1">
        <w:t xml:space="preserve"> </w:t>
      </w:r>
      <w:r w:rsidR="00212D4D" w:rsidRPr="00B544E1">
        <w:t>recognize</w:t>
      </w:r>
      <w:r w:rsidR="006471E8" w:rsidRPr="00B544E1">
        <w:t>d</w:t>
      </w:r>
      <w:r w:rsidR="00212D4D" w:rsidRPr="00B544E1">
        <w:t xml:space="preserve"> the centrality of nature to health,</w:t>
      </w:r>
      <w:r w:rsidR="004668EB" w:rsidRPr="00B544E1">
        <w:rPr>
          <w:rStyle w:val="FootnoteReference"/>
        </w:rPr>
        <w:footnoteReference w:id="8"/>
      </w:r>
      <w:r w:rsidR="00552166" w:rsidRPr="00B544E1">
        <w:t xml:space="preserve"> </w:t>
      </w:r>
    </w:p>
    <w:p w14:paraId="378D8CB9" w14:textId="588BAFB5" w:rsidR="008B1685" w:rsidRPr="00B544E1" w:rsidRDefault="00952805" w:rsidP="00FF71BC">
      <w:pPr>
        <w:pStyle w:val="Para10"/>
        <w:numPr>
          <w:ilvl w:val="0"/>
          <w:numId w:val="0"/>
        </w:numPr>
        <w:ind w:left="567"/>
        <w:rPr>
          <w:i/>
          <w:iCs/>
        </w:rPr>
      </w:pPr>
      <w:r w:rsidRPr="00B544E1">
        <w:rPr>
          <w:i/>
          <w:iCs/>
        </w:rPr>
        <w:tab/>
      </w:r>
      <w:r w:rsidR="008B1685" w:rsidRPr="00B544E1">
        <w:rPr>
          <w:i/>
          <w:iCs/>
        </w:rPr>
        <w:t xml:space="preserve">Considering </w:t>
      </w:r>
      <w:r w:rsidR="008B1685" w:rsidRPr="00B544E1">
        <w:t xml:space="preserve">the importance of </w:t>
      </w:r>
      <w:r w:rsidR="003C7C02" w:rsidRPr="00B544E1">
        <w:t xml:space="preserve">cooperation with other organizations and initiatives </w:t>
      </w:r>
      <w:proofErr w:type="gramStart"/>
      <w:r w:rsidR="003C7C02" w:rsidRPr="00B544E1">
        <w:t>in the area of</w:t>
      </w:r>
      <w:proofErr w:type="gramEnd"/>
      <w:r w:rsidR="003C7C02" w:rsidRPr="00B544E1">
        <w:t xml:space="preserve"> biodiversity and health</w:t>
      </w:r>
      <w:r w:rsidR="0029261F" w:rsidRPr="00B544E1">
        <w:t>,</w:t>
      </w:r>
    </w:p>
    <w:p w14:paraId="4D432C66" w14:textId="4CC5BF9F" w:rsidR="00E828CC" w:rsidRPr="00B544E1" w:rsidRDefault="007B0DA3" w:rsidP="009A429E">
      <w:pPr>
        <w:pStyle w:val="Para10"/>
        <w:numPr>
          <w:ilvl w:val="0"/>
          <w:numId w:val="0"/>
        </w:numPr>
        <w:tabs>
          <w:tab w:val="clear" w:pos="1134"/>
          <w:tab w:val="left" w:pos="1701"/>
        </w:tabs>
        <w:ind w:left="567" w:firstLine="567"/>
      </w:pPr>
      <w:r w:rsidRPr="00B544E1">
        <w:t>1</w:t>
      </w:r>
      <w:r w:rsidRPr="00B544E1">
        <w:rPr>
          <w:i/>
          <w:iCs/>
        </w:rPr>
        <w:t>.</w:t>
      </w:r>
      <w:r w:rsidRPr="00B544E1">
        <w:rPr>
          <w:i/>
          <w:iCs/>
        </w:rPr>
        <w:tab/>
      </w:r>
      <w:r w:rsidR="00553A62" w:rsidRPr="00B544E1">
        <w:rPr>
          <w:i/>
          <w:iCs/>
        </w:rPr>
        <w:t>Adopts</w:t>
      </w:r>
      <w:r w:rsidR="00553A62" w:rsidRPr="00B544E1">
        <w:t xml:space="preserve"> </w:t>
      </w:r>
      <w:r w:rsidR="00A07725" w:rsidRPr="00B544E1">
        <w:t>the Global Action Plan on Biodiversity and Hea</w:t>
      </w:r>
      <w:r w:rsidR="00FA147F" w:rsidRPr="00B544E1">
        <w:t>l</w:t>
      </w:r>
      <w:r w:rsidR="00A07725" w:rsidRPr="00B544E1">
        <w:t>th</w:t>
      </w:r>
      <w:r w:rsidR="00F07161" w:rsidRPr="00B544E1">
        <w:t xml:space="preserve"> as contained in annex</w:t>
      </w:r>
      <w:r w:rsidR="008C22F1" w:rsidRPr="00B544E1">
        <w:t> </w:t>
      </w:r>
      <w:r w:rsidR="00F07161" w:rsidRPr="00B544E1">
        <w:t xml:space="preserve">I to </w:t>
      </w:r>
      <w:r w:rsidR="008218F0" w:rsidRPr="00B544E1">
        <w:t xml:space="preserve">the present </w:t>
      </w:r>
      <w:r w:rsidR="00FA147F" w:rsidRPr="00B544E1">
        <w:t>decision</w:t>
      </w:r>
      <w:r w:rsidR="00E828CC" w:rsidRPr="00B544E1">
        <w:t>, and considers it an instrument for supporting the implementation of the Kunming-Montreal Global Biodiversity Framework</w:t>
      </w:r>
      <w:r w:rsidR="00161A2A" w:rsidRPr="00B544E1">
        <w:t xml:space="preserve">, complementary to the guidance contained in decisions </w:t>
      </w:r>
      <w:hyperlink r:id="rId29" w:history="1">
        <w:r w:rsidR="00161A2A" w:rsidRPr="00B544E1">
          <w:rPr>
            <w:rStyle w:val="Hyperlink"/>
          </w:rPr>
          <w:t>XIII/6</w:t>
        </w:r>
      </w:hyperlink>
      <w:r w:rsidR="00161A2A" w:rsidRPr="00B544E1">
        <w:t xml:space="preserve"> and </w:t>
      </w:r>
      <w:hyperlink r:id="rId30" w:history="1">
        <w:r w:rsidR="00674158" w:rsidRPr="00B544E1">
          <w:rPr>
            <w:rStyle w:val="Hyperlink"/>
            <w:color w:val="auto"/>
            <w:u w:val="none"/>
          </w:rPr>
          <w:t>14/4</w:t>
        </w:r>
      </w:hyperlink>
      <w:r w:rsidR="00952805" w:rsidRPr="00B544E1">
        <w:t>;</w:t>
      </w:r>
    </w:p>
    <w:p w14:paraId="6D11E063" w14:textId="5195E3E4" w:rsidR="008A737F" w:rsidRPr="00B544E1" w:rsidRDefault="007B0DA3" w:rsidP="009A429E">
      <w:pPr>
        <w:pStyle w:val="Para10"/>
        <w:numPr>
          <w:ilvl w:val="0"/>
          <w:numId w:val="0"/>
        </w:numPr>
        <w:tabs>
          <w:tab w:val="clear" w:pos="1134"/>
          <w:tab w:val="left" w:pos="1701"/>
        </w:tabs>
        <w:ind w:left="567" w:firstLine="567"/>
      </w:pPr>
      <w:r w:rsidRPr="00B544E1">
        <w:t>2.</w:t>
      </w:r>
      <w:r w:rsidRPr="00B544E1">
        <w:rPr>
          <w:i/>
          <w:iCs/>
        </w:rPr>
        <w:tab/>
      </w:r>
      <w:r w:rsidR="00865F35" w:rsidRPr="00B544E1">
        <w:rPr>
          <w:i/>
          <w:iCs/>
        </w:rPr>
        <w:t xml:space="preserve">Endorses </w:t>
      </w:r>
      <w:r w:rsidR="008A737F" w:rsidRPr="00B544E1">
        <w:t xml:space="preserve">the </w:t>
      </w:r>
      <w:r w:rsidR="00F0529B" w:rsidRPr="00B544E1">
        <w:t>t</w:t>
      </w:r>
      <w:r w:rsidR="0082582D" w:rsidRPr="00B544E1">
        <w:t xml:space="preserve">argeted </w:t>
      </w:r>
      <w:r w:rsidR="00F0529B" w:rsidRPr="00B544E1">
        <w:t>m</w:t>
      </w:r>
      <w:r w:rsidR="0082582D" w:rsidRPr="00B544E1">
        <w:t xml:space="preserve">essages </w:t>
      </w:r>
      <w:r w:rsidR="00692022" w:rsidRPr="00B544E1">
        <w:t xml:space="preserve">for </w:t>
      </w:r>
      <w:r w:rsidR="00073BD0" w:rsidRPr="00B544E1">
        <w:t>m</w:t>
      </w:r>
      <w:r w:rsidR="008A737F" w:rsidRPr="00B544E1">
        <w:t xml:space="preserve">ainstreaming </w:t>
      </w:r>
      <w:r w:rsidR="00073BD0" w:rsidRPr="00B544E1">
        <w:t>b</w:t>
      </w:r>
      <w:r w:rsidR="008A737F" w:rsidRPr="00B544E1">
        <w:t xml:space="preserve">iodiversity in the </w:t>
      </w:r>
      <w:r w:rsidR="00073BD0" w:rsidRPr="00B544E1">
        <w:t>h</w:t>
      </w:r>
      <w:r w:rsidR="008A737F" w:rsidRPr="00B544E1">
        <w:t xml:space="preserve">ealth </w:t>
      </w:r>
      <w:r w:rsidR="00073BD0" w:rsidRPr="00B544E1">
        <w:t>s</w:t>
      </w:r>
      <w:r w:rsidR="008A737F" w:rsidRPr="00B544E1">
        <w:t>ector</w:t>
      </w:r>
      <w:r w:rsidR="007D35D8" w:rsidRPr="00B544E1">
        <w:t xml:space="preserve"> contained in anne</w:t>
      </w:r>
      <w:r w:rsidR="000B4055" w:rsidRPr="00B544E1">
        <w:t>x II to th</w:t>
      </w:r>
      <w:r w:rsidR="00DC11CF" w:rsidRPr="00B544E1">
        <w:t>e</w:t>
      </w:r>
      <w:r w:rsidR="000B4055" w:rsidRPr="00B544E1">
        <w:t xml:space="preserve"> </w:t>
      </w:r>
      <w:r w:rsidR="00DC11CF" w:rsidRPr="00B544E1">
        <w:t xml:space="preserve">present </w:t>
      </w:r>
      <w:r w:rsidR="00073BD0" w:rsidRPr="00B544E1">
        <w:t>decision</w:t>
      </w:r>
      <w:r w:rsidR="00684E85" w:rsidRPr="00B544E1">
        <w:t>;</w:t>
      </w:r>
    </w:p>
    <w:p w14:paraId="1FAB625D" w14:textId="0B77D105" w:rsidR="00A07725" w:rsidRPr="00B544E1" w:rsidRDefault="007B0DA3" w:rsidP="009A429E">
      <w:pPr>
        <w:pStyle w:val="Para10"/>
        <w:numPr>
          <w:ilvl w:val="0"/>
          <w:numId w:val="0"/>
        </w:numPr>
        <w:tabs>
          <w:tab w:val="clear" w:pos="1134"/>
          <w:tab w:val="left" w:pos="1701"/>
        </w:tabs>
        <w:ind w:left="567" w:firstLine="567"/>
      </w:pPr>
      <w:r w:rsidRPr="00B544E1">
        <w:t>3.</w:t>
      </w:r>
      <w:r w:rsidRPr="00B544E1">
        <w:rPr>
          <w:i/>
          <w:iCs/>
        </w:rPr>
        <w:tab/>
      </w:r>
      <w:r w:rsidR="00A07725" w:rsidRPr="00B544E1">
        <w:rPr>
          <w:i/>
          <w:iCs/>
        </w:rPr>
        <w:t xml:space="preserve">Encourages </w:t>
      </w:r>
      <w:r w:rsidR="00A07725" w:rsidRPr="00B544E1">
        <w:t>Parties</w:t>
      </w:r>
      <w:r w:rsidR="00BD63A5" w:rsidRPr="00B544E1">
        <w:t>, in accordance with national circumstances and priorities</w:t>
      </w:r>
      <w:r w:rsidR="00E852B9" w:rsidRPr="00B544E1">
        <w:t>, and on</w:t>
      </w:r>
      <w:r w:rsidR="000063BA" w:rsidRPr="00B544E1">
        <w:t xml:space="preserve"> a</w:t>
      </w:r>
      <w:r w:rsidR="00E852B9" w:rsidRPr="00B544E1">
        <w:t xml:space="preserve"> voluntary basis</w:t>
      </w:r>
      <w:r w:rsidR="00BD63A5" w:rsidRPr="00B544E1">
        <w:t>:</w:t>
      </w:r>
    </w:p>
    <w:p w14:paraId="5AF35239" w14:textId="7D239027" w:rsidR="00BD63A5" w:rsidRPr="00B544E1" w:rsidRDefault="00A57936" w:rsidP="009A429E">
      <w:pPr>
        <w:pStyle w:val="Para10"/>
        <w:numPr>
          <w:ilvl w:val="0"/>
          <w:numId w:val="0"/>
        </w:numPr>
        <w:tabs>
          <w:tab w:val="clear" w:pos="1134"/>
          <w:tab w:val="left" w:pos="1701"/>
        </w:tabs>
        <w:ind w:left="567" w:firstLine="567"/>
      </w:pPr>
      <w:r w:rsidRPr="00B544E1">
        <w:rPr>
          <w:iCs/>
        </w:rPr>
        <w:t>(a)</w:t>
      </w:r>
      <w:r w:rsidRPr="00B544E1">
        <w:rPr>
          <w:iCs/>
        </w:rPr>
        <w:tab/>
      </w:r>
      <w:r w:rsidR="001B2588" w:rsidRPr="00B544E1">
        <w:rPr>
          <w:iCs/>
        </w:rPr>
        <w:t xml:space="preserve">To </w:t>
      </w:r>
      <w:r w:rsidR="001B2588" w:rsidRPr="00B544E1">
        <w:t>i</w:t>
      </w:r>
      <w:r w:rsidR="00BD63A5" w:rsidRPr="00B544E1">
        <w:t xml:space="preserve">mplement the </w:t>
      </w:r>
      <w:r w:rsidR="00F07161" w:rsidRPr="00B544E1">
        <w:t xml:space="preserve">Global </w:t>
      </w:r>
      <w:r w:rsidR="00BD63A5" w:rsidRPr="00B544E1">
        <w:t>Action Plan</w:t>
      </w:r>
      <w:r w:rsidR="00A80C97" w:rsidRPr="00B544E1">
        <w:t xml:space="preserve"> and </w:t>
      </w:r>
      <w:r w:rsidR="00BB7D52" w:rsidRPr="00B544E1">
        <w:t xml:space="preserve">provide information on their </w:t>
      </w:r>
      <w:r w:rsidR="007D6A86" w:rsidRPr="00B544E1">
        <w:t xml:space="preserve">implementing </w:t>
      </w:r>
      <w:r w:rsidR="00BB7D52" w:rsidRPr="00B544E1">
        <w:t xml:space="preserve">activities </w:t>
      </w:r>
      <w:r w:rsidR="008F6E71" w:rsidRPr="00B544E1">
        <w:t>and the results</w:t>
      </w:r>
      <w:r w:rsidR="00106F5F" w:rsidRPr="00B544E1">
        <w:t xml:space="preserve"> thereof</w:t>
      </w:r>
      <w:r w:rsidR="00B1352E" w:rsidRPr="00B544E1">
        <w:t>,</w:t>
      </w:r>
      <w:r w:rsidR="00BB7D52" w:rsidRPr="00B544E1">
        <w:t xml:space="preserve"> </w:t>
      </w:r>
      <w:r w:rsidR="00553A62" w:rsidRPr="00B544E1">
        <w:t xml:space="preserve">including </w:t>
      </w:r>
      <w:r w:rsidR="008A70E2" w:rsidRPr="00B544E1">
        <w:t>through the</w:t>
      </w:r>
      <w:r w:rsidR="00553A62" w:rsidRPr="00B544E1">
        <w:t>ir</w:t>
      </w:r>
      <w:r w:rsidR="008A70E2" w:rsidRPr="00B544E1">
        <w:t xml:space="preserve"> national reports</w:t>
      </w:r>
      <w:r w:rsidR="00400AE2" w:rsidRPr="00B544E1">
        <w:t>, as appropriate</w:t>
      </w:r>
      <w:r w:rsidR="008A70E2" w:rsidRPr="00B544E1">
        <w:t>;</w:t>
      </w:r>
    </w:p>
    <w:p w14:paraId="67365CC9" w14:textId="40B461E1" w:rsidR="000B36FA" w:rsidRPr="00B544E1" w:rsidRDefault="00A57936" w:rsidP="009A429E">
      <w:pPr>
        <w:pStyle w:val="Para10"/>
        <w:numPr>
          <w:ilvl w:val="0"/>
          <w:numId w:val="0"/>
        </w:numPr>
        <w:tabs>
          <w:tab w:val="clear" w:pos="1134"/>
          <w:tab w:val="left" w:pos="1701"/>
        </w:tabs>
        <w:ind w:left="567" w:firstLine="567"/>
      </w:pPr>
      <w:r w:rsidRPr="00B544E1">
        <w:rPr>
          <w:iCs/>
        </w:rPr>
        <w:t>(b)</w:t>
      </w:r>
      <w:r w:rsidRPr="00B544E1">
        <w:rPr>
          <w:iCs/>
        </w:rPr>
        <w:tab/>
      </w:r>
      <w:r w:rsidR="001B2588" w:rsidRPr="00B544E1">
        <w:rPr>
          <w:iCs/>
        </w:rPr>
        <w:t xml:space="preserve">To </w:t>
      </w:r>
      <w:r w:rsidR="001B2588" w:rsidRPr="00B544E1">
        <w:t>d</w:t>
      </w:r>
      <w:r w:rsidR="00400AE2" w:rsidRPr="00B544E1">
        <w:t xml:space="preserve">esignate </w:t>
      </w:r>
      <w:r w:rsidR="000B36FA" w:rsidRPr="00B544E1">
        <w:t xml:space="preserve">a national focal point on biodiversity and health to enhance national coordination, knowledge exchange, implementation and </w:t>
      </w:r>
      <w:r w:rsidR="00633ADB" w:rsidRPr="00B544E1">
        <w:t xml:space="preserve">the </w:t>
      </w:r>
      <w:r w:rsidR="000B36FA" w:rsidRPr="00B544E1">
        <w:t xml:space="preserve">sharing of best practices and lessons learned among biodiversity and health actors, including those </w:t>
      </w:r>
      <w:r w:rsidR="00990C1C" w:rsidRPr="00B544E1">
        <w:t xml:space="preserve">working in </w:t>
      </w:r>
      <w:r w:rsidR="00A01163" w:rsidRPr="00B544E1">
        <w:t>human,</w:t>
      </w:r>
      <w:r w:rsidR="000B36FA" w:rsidRPr="00B544E1">
        <w:t xml:space="preserve"> animal </w:t>
      </w:r>
      <w:r w:rsidR="0050558F" w:rsidRPr="00B544E1">
        <w:t xml:space="preserve">and </w:t>
      </w:r>
      <w:r w:rsidR="000B36FA" w:rsidRPr="00B544E1">
        <w:t>plant health</w:t>
      </w:r>
      <w:r w:rsidR="005E0078" w:rsidRPr="00B544E1">
        <w:t>, and environmental</w:t>
      </w:r>
      <w:r w:rsidR="000B36FA" w:rsidRPr="00B544E1">
        <w:t xml:space="preserve"> sectors</w:t>
      </w:r>
      <w:r w:rsidR="00604A91" w:rsidRPr="00B544E1">
        <w:t>,</w:t>
      </w:r>
      <w:r w:rsidR="000B36FA" w:rsidRPr="00B544E1">
        <w:t xml:space="preserve"> and </w:t>
      </w:r>
      <w:r w:rsidR="00D33351" w:rsidRPr="00B544E1">
        <w:t xml:space="preserve">to </w:t>
      </w:r>
      <w:r w:rsidR="000B36FA" w:rsidRPr="00B544E1">
        <w:t xml:space="preserve">work </w:t>
      </w:r>
      <w:r w:rsidR="00D33351" w:rsidRPr="00B544E1">
        <w:t xml:space="preserve">comprehensively </w:t>
      </w:r>
      <w:r w:rsidR="000B36FA" w:rsidRPr="00B544E1">
        <w:t>with health and health-related agencies and professionals at the national level;</w:t>
      </w:r>
    </w:p>
    <w:p w14:paraId="091F1033" w14:textId="388C9C73" w:rsidR="00940570" w:rsidRPr="00B544E1" w:rsidRDefault="00A57936" w:rsidP="009A429E">
      <w:pPr>
        <w:pStyle w:val="Para10"/>
        <w:numPr>
          <w:ilvl w:val="0"/>
          <w:numId w:val="0"/>
        </w:numPr>
        <w:tabs>
          <w:tab w:val="clear" w:pos="1134"/>
          <w:tab w:val="left" w:pos="1701"/>
        </w:tabs>
        <w:ind w:left="567" w:firstLine="567"/>
      </w:pPr>
      <w:r w:rsidRPr="00B544E1">
        <w:rPr>
          <w:iCs/>
        </w:rPr>
        <w:lastRenderedPageBreak/>
        <w:t>(c)</w:t>
      </w:r>
      <w:r w:rsidRPr="00B544E1">
        <w:rPr>
          <w:iCs/>
        </w:rPr>
        <w:tab/>
      </w:r>
      <w:r w:rsidR="001B2588" w:rsidRPr="00B544E1">
        <w:rPr>
          <w:iCs/>
        </w:rPr>
        <w:t xml:space="preserve">To </w:t>
      </w:r>
      <w:r w:rsidR="001B2588" w:rsidRPr="00B544E1">
        <w:t>i</w:t>
      </w:r>
      <w:r w:rsidR="00406C73" w:rsidRPr="00B544E1">
        <w:t>ntegrate</w:t>
      </w:r>
      <w:r w:rsidR="00A80C97" w:rsidRPr="00B544E1">
        <w:t xml:space="preserve"> biodiversity and health </w:t>
      </w:r>
      <w:r w:rsidR="003C30E9" w:rsidRPr="00B544E1">
        <w:t xml:space="preserve">interlinkages </w:t>
      </w:r>
      <w:r w:rsidR="00A80C97" w:rsidRPr="00B544E1">
        <w:t xml:space="preserve">into their national biodiversity strategies and action plans, </w:t>
      </w:r>
      <w:r w:rsidR="0070538F" w:rsidRPr="00B544E1">
        <w:t>in line with section C of the Framework</w:t>
      </w:r>
      <w:r w:rsidR="00CE01E4" w:rsidRPr="00B544E1">
        <w:t>,</w:t>
      </w:r>
      <w:r w:rsidR="0070538F" w:rsidRPr="00B544E1">
        <w:t xml:space="preserve"> </w:t>
      </w:r>
      <w:r w:rsidR="00553A62" w:rsidRPr="00B544E1">
        <w:t xml:space="preserve">taking the elements of </w:t>
      </w:r>
      <w:r w:rsidR="0070538F" w:rsidRPr="00B544E1">
        <w:t xml:space="preserve">the </w:t>
      </w:r>
      <w:r w:rsidR="000C3D8D" w:rsidRPr="00B544E1">
        <w:t xml:space="preserve">Global </w:t>
      </w:r>
      <w:r w:rsidR="0070538F" w:rsidRPr="00B544E1">
        <w:t>Action Plan</w:t>
      </w:r>
      <w:r w:rsidR="002123B5" w:rsidRPr="00B544E1">
        <w:t xml:space="preserve"> into account</w:t>
      </w:r>
      <w:r w:rsidR="004D28D6" w:rsidRPr="00B544E1">
        <w:t>;</w:t>
      </w:r>
    </w:p>
    <w:p w14:paraId="3AC6DF9C" w14:textId="4CF14BEE" w:rsidR="00F47D9A" w:rsidRPr="00B544E1" w:rsidRDefault="007B0DA3" w:rsidP="009A429E">
      <w:pPr>
        <w:pStyle w:val="Para10"/>
        <w:numPr>
          <w:ilvl w:val="0"/>
          <w:numId w:val="0"/>
        </w:numPr>
        <w:tabs>
          <w:tab w:val="clear" w:pos="1134"/>
          <w:tab w:val="left" w:pos="1701"/>
        </w:tabs>
        <w:ind w:left="567" w:firstLine="567"/>
      </w:pPr>
      <w:r w:rsidRPr="00B544E1">
        <w:t>4.</w:t>
      </w:r>
      <w:r w:rsidRPr="00B544E1">
        <w:rPr>
          <w:i/>
          <w:iCs/>
        </w:rPr>
        <w:tab/>
      </w:r>
      <w:r w:rsidR="00F47D9A" w:rsidRPr="00B544E1">
        <w:rPr>
          <w:i/>
          <w:iCs/>
        </w:rPr>
        <w:t>Invites</w:t>
      </w:r>
      <w:r w:rsidR="00F47D9A" w:rsidRPr="00B544E1">
        <w:t xml:space="preserve"> other </w:t>
      </w:r>
      <w:r w:rsidR="00F13AE8" w:rsidRPr="00B544E1">
        <w:t>Governments</w:t>
      </w:r>
      <w:r w:rsidR="00F47D9A" w:rsidRPr="00B544E1">
        <w:t xml:space="preserve"> and </w:t>
      </w:r>
      <w:r w:rsidR="00F13AE8" w:rsidRPr="00B544E1">
        <w:t>relevant o</w:t>
      </w:r>
      <w:r w:rsidR="00F47D9A" w:rsidRPr="00B544E1">
        <w:t>rganizations</w:t>
      </w:r>
      <w:r w:rsidR="00A96F03" w:rsidRPr="00B544E1">
        <w:t xml:space="preserve">, including the </w:t>
      </w:r>
      <w:r w:rsidR="007C6F69" w:rsidRPr="00B544E1">
        <w:t xml:space="preserve">members </w:t>
      </w:r>
      <w:r w:rsidR="00C03FE2" w:rsidRPr="00B544E1">
        <w:t xml:space="preserve">of the Quadripartite </w:t>
      </w:r>
      <w:r w:rsidR="000063AB" w:rsidRPr="00B544E1">
        <w:t>alliance on</w:t>
      </w:r>
      <w:r w:rsidR="00C03FE2" w:rsidRPr="00B544E1">
        <w:t xml:space="preserve"> One Health,</w:t>
      </w:r>
      <w:r w:rsidR="00F47D9A" w:rsidRPr="00B544E1">
        <w:t xml:space="preserve"> </w:t>
      </w:r>
      <w:r w:rsidR="00F13AE8" w:rsidRPr="00B544E1">
        <w:t>to make use</w:t>
      </w:r>
      <w:r w:rsidR="00E80392" w:rsidRPr="00B544E1">
        <w:t>,</w:t>
      </w:r>
      <w:r w:rsidR="00F13AE8" w:rsidRPr="00B544E1">
        <w:t xml:space="preserve"> </w:t>
      </w:r>
      <w:r w:rsidR="00E80392" w:rsidRPr="00B544E1">
        <w:t xml:space="preserve">as appropriate, </w:t>
      </w:r>
      <w:r w:rsidR="00F13AE8" w:rsidRPr="00B544E1">
        <w:t xml:space="preserve">of the </w:t>
      </w:r>
      <w:r w:rsidR="000C3D8D" w:rsidRPr="00B544E1">
        <w:t xml:space="preserve">Global </w:t>
      </w:r>
      <w:r w:rsidR="00F33562" w:rsidRPr="00B544E1">
        <w:t xml:space="preserve">Action Plan </w:t>
      </w:r>
      <w:proofErr w:type="gramStart"/>
      <w:r w:rsidR="0057561B" w:rsidRPr="00B544E1">
        <w:t xml:space="preserve">in order </w:t>
      </w:r>
      <w:r w:rsidR="00F33562" w:rsidRPr="00B544E1">
        <w:t>to</w:t>
      </w:r>
      <w:proofErr w:type="gramEnd"/>
      <w:r w:rsidR="00F33562" w:rsidRPr="00B544E1">
        <w:t xml:space="preserve"> mainstream biodiversity and health </w:t>
      </w:r>
      <w:r w:rsidR="00130E64" w:rsidRPr="00B544E1">
        <w:t>inter</w:t>
      </w:r>
      <w:r w:rsidR="00F33562" w:rsidRPr="00B544E1">
        <w:t>linkages</w:t>
      </w:r>
      <w:r w:rsidR="00677D20" w:rsidRPr="00B544E1">
        <w:t xml:space="preserve"> </w:t>
      </w:r>
      <w:r w:rsidR="00A512DD" w:rsidRPr="00B544E1">
        <w:t>in</w:t>
      </w:r>
      <w:r w:rsidR="0057561B" w:rsidRPr="00B544E1">
        <w:t>to</w:t>
      </w:r>
      <w:r w:rsidR="00A512DD" w:rsidRPr="00B544E1">
        <w:t xml:space="preserve"> </w:t>
      </w:r>
      <w:r w:rsidR="00677D20" w:rsidRPr="00B544E1">
        <w:t xml:space="preserve">their </w:t>
      </w:r>
      <w:r w:rsidR="00A512DD" w:rsidRPr="00B544E1">
        <w:t xml:space="preserve">respective </w:t>
      </w:r>
      <w:r w:rsidR="00677D20" w:rsidRPr="00B544E1">
        <w:t xml:space="preserve">constituencies and </w:t>
      </w:r>
      <w:r w:rsidR="00CC6EAA" w:rsidRPr="00B544E1">
        <w:t>across sect</w:t>
      </w:r>
      <w:r w:rsidR="00D61C18" w:rsidRPr="00B544E1">
        <w:t>ors</w:t>
      </w:r>
      <w:r w:rsidR="002C151D" w:rsidRPr="00B544E1">
        <w:t>;</w:t>
      </w:r>
    </w:p>
    <w:p w14:paraId="10B90A15" w14:textId="278B5909" w:rsidR="004B514B" w:rsidRPr="00B544E1" w:rsidRDefault="007B0DA3" w:rsidP="009A429E">
      <w:pPr>
        <w:pStyle w:val="Para10"/>
        <w:numPr>
          <w:ilvl w:val="0"/>
          <w:numId w:val="0"/>
        </w:numPr>
        <w:tabs>
          <w:tab w:val="clear" w:pos="1134"/>
          <w:tab w:val="left" w:pos="1701"/>
        </w:tabs>
        <w:ind w:left="567" w:firstLine="567"/>
      </w:pPr>
      <w:r w:rsidRPr="00B544E1">
        <w:t>5.</w:t>
      </w:r>
      <w:r w:rsidRPr="00B544E1">
        <w:rPr>
          <w:i/>
          <w:iCs/>
        </w:rPr>
        <w:tab/>
      </w:r>
      <w:r w:rsidR="004B514B" w:rsidRPr="00B544E1">
        <w:rPr>
          <w:i/>
          <w:iCs/>
        </w:rPr>
        <w:t xml:space="preserve">Invites </w:t>
      </w:r>
      <w:r w:rsidR="004B514B" w:rsidRPr="00B544E1">
        <w:t>the Wor</w:t>
      </w:r>
      <w:r w:rsidR="00272D7B" w:rsidRPr="00B544E1">
        <w:t>l</w:t>
      </w:r>
      <w:r w:rsidR="004B514B" w:rsidRPr="00B544E1">
        <w:t>d Health Organization</w:t>
      </w:r>
      <w:r w:rsidR="00265FFA" w:rsidRPr="00B544E1">
        <w:t xml:space="preserve"> to </w:t>
      </w:r>
      <w:r w:rsidR="008527EB" w:rsidRPr="00B544E1">
        <w:t xml:space="preserve">take account </w:t>
      </w:r>
      <w:r w:rsidR="00D63FEA" w:rsidRPr="00B544E1">
        <w:t xml:space="preserve">of </w:t>
      </w:r>
      <w:r w:rsidR="007D29BC" w:rsidRPr="00B544E1">
        <w:t xml:space="preserve">synergies </w:t>
      </w:r>
      <w:r w:rsidR="0094107D" w:rsidRPr="00B544E1">
        <w:t>in</w:t>
      </w:r>
      <w:r w:rsidR="008A59A2" w:rsidRPr="00B544E1">
        <w:t xml:space="preserve"> </w:t>
      </w:r>
      <w:r w:rsidR="007407CB" w:rsidRPr="00B544E1">
        <w:t xml:space="preserve">its </w:t>
      </w:r>
      <w:r w:rsidR="008527EB" w:rsidRPr="00B544E1">
        <w:t xml:space="preserve">work on biodiversity and health </w:t>
      </w:r>
      <w:r w:rsidR="00AA34F9" w:rsidRPr="00B544E1">
        <w:t xml:space="preserve">undertaken </w:t>
      </w:r>
      <w:r w:rsidR="000D5BAE" w:rsidRPr="00B544E1">
        <w:t xml:space="preserve">pursuant to </w:t>
      </w:r>
      <w:r w:rsidR="00BB1656" w:rsidRPr="00B544E1">
        <w:t xml:space="preserve">its </w:t>
      </w:r>
      <w:r w:rsidR="00843AC5" w:rsidRPr="00B544E1">
        <w:t>fourteen</w:t>
      </w:r>
      <w:r w:rsidR="00BB1656" w:rsidRPr="00B544E1">
        <w:t>th</w:t>
      </w:r>
      <w:r w:rsidR="00843AC5" w:rsidRPr="00B544E1">
        <w:t xml:space="preserve"> </w:t>
      </w:r>
      <w:r w:rsidR="00421DF7" w:rsidRPr="00B544E1">
        <w:t xml:space="preserve">General </w:t>
      </w:r>
      <w:r w:rsidR="00AF284D" w:rsidRPr="00B544E1">
        <w:t>Global Program</w:t>
      </w:r>
      <w:r w:rsidR="00BB1656" w:rsidRPr="00B544E1">
        <w:t>me</w:t>
      </w:r>
      <w:r w:rsidR="00AF284D" w:rsidRPr="00B544E1">
        <w:t xml:space="preserve"> of Work</w:t>
      </w:r>
      <w:r w:rsidR="00BB1656" w:rsidRPr="00B544E1">
        <w:t xml:space="preserve"> (2025</w:t>
      </w:r>
      <w:r w:rsidR="006927E6" w:rsidRPr="00B544E1">
        <w:t>–</w:t>
      </w:r>
      <w:r w:rsidR="00BB1656" w:rsidRPr="00B544E1">
        <w:t>2028)</w:t>
      </w:r>
      <w:r w:rsidR="00970D6E" w:rsidRPr="00B544E1">
        <w:t xml:space="preserve"> and resolutions of the World Health Assembly </w:t>
      </w:r>
      <w:r w:rsidR="0065293B" w:rsidRPr="00B544E1">
        <w:t>related to</w:t>
      </w:r>
      <w:r w:rsidR="00970D6E" w:rsidRPr="00B544E1">
        <w:t xml:space="preserve"> environmental</w:t>
      </w:r>
      <w:r w:rsidR="000F7D45" w:rsidRPr="00B544E1">
        <w:t xml:space="preserve"> determinants of </w:t>
      </w:r>
      <w:r w:rsidR="008B4B8C" w:rsidRPr="00B544E1">
        <w:t>h</w:t>
      </w:r>
      <w:r w:rsidR="00970D6E" w:rsidRPr="00B544E1">
        <w:t>ealth</w:t>
      </w:r>
      <w:r w:rsidR="002F1278" w:rsidRPr="00B544E1">
        <w:t>, and that undertaken under the Convention on Biological Diversity</w:t>
      </w:r>
      <w:r w:rsidR="00BB1656" w:rsidRPr="00B544E1">
        <w:t>;</w:t>
      </w:r>
    </w:p>
    <w:p w14:paraId="7A57F7BA" w14:textId="5A0CC3D7" w:rsidR="00B33650" w:rsidRPr="00B544E1" w:rsidRDefault="007B0DA3" w:rsidP="009A429E">
      <w:pPr>
        <w:pStyle w:val="Para10"/>
        <w:numPr>
          <w:ilvl w:val="0"/>
          <w:numId w:val="0"/>
        </w:numPr>
        <w:tabs>
          <w:tab w:val="clear" w:pos="1134"/>
          <w:tab w:val="left" w:pos="1701"/>
        </w:tabs>
        <w:ind w:left="567" w:firstLine="567"/>
      </w:pPr>
      <w:r w:rsidRPr="00B544E1">
        <w:t>6.</w:t>
      </w:r>
      <w:r w:rsidRPr="00B544E1">
        <w:rPr>
          <w:i/>
          <w:iCs/>
        </w:rPr>
        <w:tab/>
      </w:r>
      <w:r w:rsidR="00B33650" w:rsidRPr="00B544E1">
        <w:rPr>
          <w:i/>
          <w:iCs/>
        </w:rPr>
        <w:t>Invites</w:t>
      </w:r>
      <w:r w:rsidR="00B33650" w:rsidRPr="00B544E1">
        <w:t xml:space="preserve"> Parties, other Governments</w:t>
      </w:r>
      <w:r w:rsidR="00332354" w:rsidRPr="00B544E1">
        <w:t>,</w:t>
      </w:r>
      <w:r w:rsidR="00B33650" w:rsidRPr="00B544E1">
        <w:t xml:space="preserve"> relevant organizations, </w:t>
      </w:r>
      <w:proofErr w:type="gramStart"/>
      <w:r w:rsidR="00B33650" w:rsidRPr="00B544E1">
        <w:t>donor</w:t>
      </w:r>
      <w:r w:rsidR="00955730" w:rsidRPr="00B544E1">
        <w:t>s</w:t>
      </w:r>
      <w:proofErr w:type="gramEnd"/>
      <w:r w:rsidR="00B33650" w:rsidRPr="00B544E1">
        <w:t xml:space="preserve"> and </w:t>
      </w:r>
      <w:r w:rsidR="00332354" w:rsidRPr="00B544E1">
        <w:t>relevant financial institutions</w:t>
      </w:r>
      <w:r w:rsidR="00B33650" w:rsidRPr="00B544E1">
        <w:t xml:space="preserve"> to support capacity-building for the effective implementation of the </w:t>
      </w:r>
      <w:r w:rsidR="00D710F0" w:rsidRPr="00B544E1">
        <w:t xml:space="preserve">Global </w:t>
      </w:r>
      <w:r w:rsidR="00B33650" w:rsidRPr="00B544E1">
        <w:t>Action Plan</w:t>
      </w:r>
      <w:r w:rsidR="004D28D6" w:rsidRPr="00B544E1">
        <w:t>;</w:t>
      </w:r>
    </w:p>
    <w:p w14:paraId="0CA78F79" w14:textId="77777777" w:rsidR="006153AA" w:rsidRPr="00B544E1" w:rsidRDefault="007B0DA3">
      <w:pPr>
        <w:pStyle w:val="Para10"/>
        <w:numPr>
          <w:ilvl w:val="0"/>
          <w:numId w:val="0"/>
        </w:numPr>
        <w:tabs>
          <w:tab w:val="clear" w:pos="1134"/>
          <w:tab w:val="left" w:pos="1701"/>
        </w:tabs>
        <w:ind w:left="567" w:firstLine="567"/>
      </w:pPr>
      <w:r w:rsidRPr="00B544E1">
        <w:t>7.</w:t>
      </w:r>
      <w:r w:rsidRPr="00B544E1">
        <w:rPr>
          <w:i/>
          <w:iCs/>
        </w:rPr>
        <w:tab/>
      </w:r>
      <w:r w:rsidR="0038363A" w:rsidRPr="00B544E1">
        <w:rPr>
          <w:i/>
          <w:iCs/>
        </w:rPr>
        <w:t xml:space="preserve">Invites </w:t>
      </w:r>
      <w:r w:rsidR="0038363A" w:rsidRPr="00B544E1">
        <w:t>Parties</w:t>
      </w:r>
      <w:r w:rsidR="009F57E1" w:rsidRPr="00B544E1">
        <w:t>,</w:t>
      </w:r>
      <w:r w:rsidR="0038363A" w:rsidRPr="00B544E1">
        <w:t xml:space="preserve"> </w:t>
      </w:r>
      <w:r w:rsidR="00CC0B36" w:rsidRPr="00B544E1">
        <w:t xml:space="preserve">other </w:t>
      </w:r>
      <w:proofErr w:type="gramStart"/>
      <w:r w:rsidR="00CC0B36" w:rsidRPr="00B544E1">
        <w:t>Governments</w:t>
      </w:r>
      <w:proofErr w:type="gramEnd"/>
      <w:r w:rsidR="00CC0B36" w:rsidRPr="00B544E1">
        <w:t xml:space="preserve"> and relevant organizations </w:t>
      </w:r>
      <w:r w:rsidR="0038363A" w:rsidRPr="00B544E1">
        <w:t xml:space="preserve">to </w:t>
      </w:r>
      <w:r w:rsidR="00CC0B36" w:rsidRPr="00B544E1">
        <w:t>share information on</w:t>
      </w:r>
      <w:r w:rsidR="008B37FB" w:rsidRPr="00B544E1">
        <w:t xml:space="preserve">: </w:t>
      </w:r>
    </w:p>
    <w:p w14:paraId="18AD78B6" w14:textId="6B177FFF" w:rsidR="006153AA" w:rsidRPr="00B544E1" w:rsidRDefault="008B37FB">
      <w:pPr>
        <w:pStyle w:val="Para10"/>
        <w:numPr>
          <w:ilvl w:val="0"/>
          <w:numId w:val="0"/>
        </w:numPr>
        <w:tabs>
          <w:tab w:val="clear" w:pos="1134"/>
          <w:tab w:val="left" w:pos="1701"/>
        </w:tabs>
        <w:ind w:left="567" w:firstLine="567"/>
      </w:pPr>
      <w:r w:rsidRPr="00B544E1">
        <w:t>(</w:t>
      </w:r>
      <w:r w:rsidR="00E847D4" w:rsidRPr="00B544E1">
        <w:t>a</w:t>
      </w:r>
      <w:r w:rsidRPr="00B544E1">
        <w:t>)</w:t>
      </w:r>
      <w:r w:rsidR="003143FA" w:rsidRPr="00B544E1">
        <w:tab/>
        <w:t>H</w:t>
      </w:r>
      <w:r w:rsidR="00B91E0F" w:rsidRPr="00B544E1">
        <w:t xml:space="preserve">ow the indicators in the monitoring framework for the Kunming-Montreal Global Biodiversity Framework could be used to assess progress towards mainstreaming biodiversity and health interlinkages, including by identifying gaps in the coverage of </w:t>
      </w:r>
      <w:r w:rsidR="00912D93" w:rsidRPr="00B544E1">
        <w:t xml:space="preserve">such </w:t>
      </w:r>
      <w:r w:rsidR="00B91E0F" w:rsidRPr="00B544E1">
        <w:t xml:space="preserve">interlinkages in the monitoring </w:t>
      </w:r>
      <w:r w:rsidR="00E847D4" w:rsidRPr="00B544E1">
        <w:t>f</w:t>
      </w:r>
      <w:r w:rsidR="00B91E0F" w:rsidRPr="00B544E1">
        <w:t>ramework</w:t>
      </w:r>
      <w:r w:rsidR="00327AD4" w:rsidRPr="00B544E1">
        <w:t>;</w:t>
      </w:r>
      <w:r w:rsidR="005021DC" w:rsidRPr="00B544E1">
        <w:t xml:space="preserve"> </w:t>
      </w:r>
    </w:p>
    <w:p w14:paraId="14222402" w14:textId="04861D58" w:rsidR="006153AA" w:rsidRPr="00B544E1" w:rsidRDefault="004771ED">
      <w:pPr>
        <w:pStyle w:val="Para10"/>
        <w:numPr>
          <w:ilvl w:val="0"/>
          <w:numId w:val="0"/>
        </w:numPr>
        <w:tabs>
          <w:tab w:val="clear" w:pos="1134"/>
          <w:tab w:val="left" w:pos="1701"/>
        </w:tabs>
        <w:ind w:left="567" w:firstLine="567"/>
      </w:pPr>
      <w:r w:rsidRPr="00B544E1">
        <w:t>(</w:t>
      </w:r>
      <w:r w:rsidR="00E847D4" w:rsidRPr="00B544E1">
        <w:t>b</w:t>
      </w:r>
      <w:r w:rsidRPr="00B544E1">
        <w:t>)</w:t>
      </w:r>
      <w:r w:rsidR="003143FA" w:rsidRPr="00B544E1">
        <w:tab/>
        <w:t>S</w:t>
      </w:r>
      <w:r w:rsidRPr="00B544E1">
        <w:t xml:space="preserve">pecific indicators on biodiversity and health interlinkages </w:t>
      </w:r>
      <w:r w:rsidR="00900CE7" w:rsidRPr="00B544E1">
        <w:t xml:space="preserve">that </w:t>
      </w:r>
      <w:r w:rsidRPr="00B544E1">
        <w:t xml:space="preserve">currently exist at the national, </w:t>
      </w:r>
      <w:proofErr w:type="gramStart"/>
      <w:r w:rsidRPr="00B544E1">
        <w:t>regional</w:t>
      </w:r>
      <w:proofErr w:type="gramEnd"/>
      <w:r w:rsidRPr="00B544E1">
        <w:t xml:space="preserve"> or global level</w:t>
      </w:r>
      <w:r w:rsidR="00327AD4" w:rsidRPr="00B544E1">
        <w:t>;</w:t>
      </w:r>
      <w:r w:rsidRPr="00B544E1">
        <w:t xml:space="preserve"> </w:t>
      </w:r>
    </w:p>
    <w:p w14:paraId="0E69A9C8" w14:textId="571330EC" w:rsidR="00185A94" w:rsidRPr="00B544E1" w:rsidRDefault="008B37FB" w:rsidP="009A429E">
      <w:pPr>
        <w:pStyle w:val="Para10"/>
        <w:numPr>
          <w:ilvl w:val="0"/>
          <w:numId w:val="0"/>
        </w:numPr>
        <w:tabs>
          <w:tab w:val="clear" w:pos="1134"/>
          <w:tab w:val="left" w:pos="1701"/>
        </w:tabs>
        <w:ind w:left="567" w:firstLine="567"/>
      </w:pPr>
      <w:r w:rsidRPr="00B544E1">
        <w:t>(</w:t>
      </w:r>
      <w:r w:rsidR="00E847D4" w:rsidRPr="00B544E1">
        <w:t>c</w:t>
      </w:r>
      <w:r w:rsidRPr="00B544E1">
        <w:t>)</w:t>
      </w:r>
      <w:r w:rsidR="003143FA" w:rsidRPr="00B544E1">
        <w:tab/>
        <w:t>E</w:t>
      </w:r>
      <w:r w:rsidR="00442649" w:rsidRPr="00B544E1">
        <w:t xml:space="preserve">xamples of the implementation of the </w:t>
      </w:r>
      <w:r w:rsidR="0091328A" w:rsidRPr="00B544E1">
        <w:t>G</w:t>
      </w:r>
      <w:r w:rsidR="003C1950" w:rsidRPr="00B544E1">
        <w:t xml:space="preserve">lobal </w:t>
      </w:r>
      <w:r w:rsidR="0091328A" w:rsidRPr="00B544E1">
        <w:t>A</w:t>
      </w:r>
      <w:r w:rsidR="00442649" w:rsidRPr="00B544E1">
        <w:t xml:space="preserve">ction </w:t>
      </w:r>
      <w:r w:rsidR="0091328A" w:rsidRPr="00B544E1">
        <w:t>P</w:t>
      </w:r>
      <w:r w:rsidR="00442649" w:rsidRPr="00B544E1">
        <w:t>lan and the mainstreaming of biodiversity and health interlinkages</w:t>
      </w:r>
      <w:r w:rsidR="00C5456A" w:rsidRPr="00B544E1">
        <w:t xml:space="preserve"> at </w:t>
      </w:r>
      <w:r w:rsidR="00CE6FBD" w:rsidRPr="00B544E1">
        <w:t>the</w:t>
      </w:r>
      <w:r w:rsidR="00C5456A" w:rsidRPr="00B544E1">
        <w:t xml:space="preserve"> national or international level;</w:t>
      </w:r>
    </w:p>
    <w:p w14:paraId="0C0FBBF5" w14:textId="34EE4E5C" w:rsidR="004A0F1F" w:rsidRPr="00B544E1" w:rsidRDefault="006F71CA" w:rsidP="009A429E">
      <w:pPr>
        <w:pStyle w:val="Para10"/>
        <w:numPr>
          <w:ilvl w:val="0"/>
          <w:numId w:val="0"/>
        </w:numPr>
        <w:tabs>
          <w:tab w:val="clear" w:pos="1134"/>
          <w:tab w:val="left" w:pos="1701"/>
        </w:tabs>
        <w:ind w:left="567" w:firstLine="567"/>
      </w:pPr>
      <w:r w:rsidRPr="00B544E1">
        <w:t>8.</w:t>
      </w:r>
      <w:r w:rsidRPr="00B544E1">
        <w:rPr>
          <w:i/>
          <w:iCs/>
        </w:rPr>
        <w:tab/>
      </w:r>
      <w:r w:rsidR="004A0F1F" w:rsidRPr="00B544E1">
        <w:rPr>
          <w:i/>
          <w:iCs/>
        </w:rPr>
        <w:t xml:space="preserve">Requests </w:t>
      </w:r>
      <w:r w:rsidR="004A0F1F" w:rsidRPr="00B544E1">
        <w:t>the Executive Secretary, subject to the availability of financial resources</w:t>
      </w:r>
      <w:r w:rsidR="004A6C45" w:rsidRPr="00B544E1">
        <w:t>:</w:t>
      </w:r>
    </w:p>
    <w:p w14:paraId="4E37E93D" w14:textId="2B419BE8" w:rsidR="00E02071" w:rsidRPr="00B544E1" w:rsidRDefault="00A57936" w:rsidP="009A429E">
      <w:pPr>
        <w:pStyle w:val="Para10"/>
        <w:numPr>
          <w:ilvl w:val="0"/>
          <w:numId w:val="0"/>
        </w:numPr>
        <w:tabs>
          <w:tab w:val="clear" w:pos="1134"/>
          <w:tab w:val="left" w:pos="1701"/>
        </w:tabs>
        <w:ind w:left="567" w:firstLine="567"/>
      </w:pPr>
      <w:r w:rsidRPr="00B544E1">
        <w:rPr>
          <w:iCs/>
        </w:rPr>
        <w:t>(</w:t>
      </w:r>
      <w:r w:rsidR="009C184D" w:rsidRPr="00B544E1">
        <w:rPr>
          <w:iCs/>
        </w:rPr>
        <w:t>a</w:t>
      </w:r>
      <w:r w:rsidRPr="00B544E1">
        <w:rPr>
          <w:iCs/>
        </w:rPr>
        <w:t>)</w:t>
      </w:r>
      <w:r w:rsidRPr="00B544E1">
        <w:rPr>
          <w:iCs/>
        </w:rPr>
        <w:tab/>
      </w:r>
      <w:r w:rsidR="00E02071" w:rsidRPr="00B544E1">
        <w:t xml:space="preserve">To </w:t>
      </w:r>
      <w:r w:rsidR="0083479D" w:rsidRPr="00B544E1">
        <w:t xml:space="preserve">complete the work </w:t>
      </w:r>
      <w:r w:rsidR="00B410BB" w:rsidRPr="00B544E1">
        <w:t xml:space="preserve">conducted </w:t>
      </w:r>
      <w:r w:rsidR="0083479D" w:rsidRPr="00B544E1">
        <w:t xml:space="preserve">pursuant to </w:t>
      </w:r>
      <w:r w:rsidR="005B15F2" w:rsidRPr="00B544E1">
        <w:t xml:space="preserve">paragraph 13 (a) </w:t>
      </w:r>
      <w:r w:rsidR="004D6D20" w:rsidRPr="00B544E1">
        <w:t>of decision</w:t>
      </w:r>
      <w:r w:rsidR="00B410BB" w:rsidRPr="00B544E1">
        <w:t> </w:t>
      </w:r>
      <w:hyperlink r:id="rId31" w:history="1">
        <w:r w:rsidR="004D6D20" w:rsidRPr="00B544E1">
          <w:rPr>
            <w:rStyle w:val="Hyperlink"/>
            <w:color w:val="auto"/>
            <w:u w:val="none"/>
          </w:rPr>
          <w:t>14/4</w:t>
        </w:r>
      </w:hyperlink>
      <w:r w:rsidR="004D6D20" w:rsidRPr="00B544E1">
        <w:t xml:space="preserve"> </w:t>
      </w:r>
      <w:r w:rsidR="005B15F2" w:rsidRPr="00B544E1">
        <w:t>on the development of integrated science-based indicators, metrics and progress measurements tools on</w:t>
      </w:r>
      <w:r w:rsidR="00FB226D" w:rsidRPr="00B544E1">
        <w:t xml:space="preserve"> </w:t>
      </w:r>
      <w:r w:rsidR="005B15F2" w:rsidRPr="00B544E1">
        <w:t>biodiversity and health</w:t>
      </w:r>
      <w:r w:rsidR="00FB226D" w:rsidRPr="00B544E1">
        <w:t xml:space="preserve">, taking account </w:t>
      </w:r>
      <w:r w:rsidR="00D0271F" w:rsidRPr="00B544E1">
        <w:t xml:space="preserve">of </w:t>
      </w:r>
      <w:r w:rsidR="00FB226D" w:rsidRPr="00B544E1">
        <w:t xml:space="preserve">the information </w:t>
      </w:r>
      <w:r w:rsidR="00A1194C" w:rsidRPr="00B544E1">
        <w:t xml:space="preserve">referred to in </w:t>
      </w:r>
      <w:r w:rsidR="006153AA" w:rsidRPr="00B544E1">
        <w:t>sub</w:t>
      </w:r>
      <w:r w:rsidR="00F77BA0" w:rsidRPr="00B544E1">
        <w:t xml:space="preserve">paragraph </w:t>
      </w:r>
      <w:r w:rsidR="00F05100" w:rsidRPr="00B544E1">
        <w:t>7</w:t>
      </w:r>
      <w:r w:rsidR="00A1194C" w:rsidRPr="00B544E1">
        <w:t xml:space="preserve"> (a</w:t>
      </w:r>
      <w:r w:rsidR="00144E42" w:rsidRPr="00B544E1">
        <w:t xml:space="preserve">) </w:t>
      </w:r>
      <w:r w:rsidR="008E5E0F" w:rsidRPr="00B544E1">
        <w:t xml:space="preserve">and </w:t>
      </w:r>
      <w:r w:rsidR="00B410BB" w:rsidRPr="00B544E1">
        <w:t xml:space="preserve">of </w:t>
      </w:r>
      <w:r w:rsidR="008E5E0F" w:rsidRPr="00B544E1">
        <w:t>work done under the monitoring framework</w:t>
      </w:r>
      <w:r w:rsidR="00E60FC8" w:rsidRPr="00B544E1">
        <w:t>, among others</w:t>
      </w:r>
      <w:r w:rsidR="00BD4B6A" w:rsidRPr="00B544E1">
        <w:t>;</w:t>
      </w:r>
      <w:r w:rsidR="008E5E0F" w:rsidRPr="00B544E1">
        <w:t xml:space="preserve"> </w:t>
      </w:r>
    </w:p>
    <w:p w14:paraId="531ACB66" w14:textId="38AB1EB9" w:rsidR="00FB38D6" w:rsidRPr="00B544E1" w:rsidRDefault="00A57936" w:rsidP="009A429E">
      <w:pPr>
        <w:pStyle w:val="Para10"/>
        <w:numPr>
          <w:ilvl w:val="0"/>
          <w:numId w:val="0"/>
        </w:numPr>
        <w:tabs>
          <w:tab w:val="clear" w:pos="1134"/>
          <w:tab w:val="left" w:pos="1701"/>
        </w:tabs>
        <w:ind w:left="567" w:firstLine="567"/>
      </w:pPr>
      <w:r w:rsidRPr="00B544E1">
        <w:rPr>
          <w:iCs/>
        </w:rPr>
        <w:t>(</w:t>
      </w:r>
      <w:r w:rsidR="009C184D" w:rsidRPr="00B544E1">
        <w:rPr>
          <w:iCs/>
        </w:rPr>
        <w:t>b</w:t>
      </w:r>
      <w:r w:rsidRPr="00B544E1">
        <w:rPr>
          <w:iCs/>
        </w:rPr>
        <w:t>)</w:t>
      </w:r>
      <w:r w:rsidRPr="00B544E1">
        <w:rPr>
          <w:iCs/>
        </w:rPr>
        <w:tab/>
      </w:r>
      <w:r w:rsidR="00FB38D6" w:rsidRPr="00B544E1">
        <w:t>To facilitate</w:t>
      </w:r>
      <w:r w:rsidR="00F46297" w:rsidRPr="00B544E1">
        <w:t xml:space="preserve">, in collaboration with partners, </w:t>
      </w:r>
      <w:r w:rsidR="00FB38D6" w:rsidRPr="00B544E1">
        <w:t>capacity</w:t>
      </w:r>
      <w:r w:rsidR="005A6243" w:rsidRPr="00B544E1">
        <w:t>-</w:t>
      </w:r>
      <w:r w:rsidR="00FB38D6" w:rsidRPr="00B544E1">
        <w:t xml:space="preserve">building activities to support </w:t>
      </w:r>
      <w:r w:rsidR="008F75AB" w:rsidRPr="00B544E1">
        <w:t xml:space="preserve">Parties in </w:t>
      </w:r>
      <w:r w:rsidR="00FB38D6" w:rsidRPr="00B544E1">
        <w:t xml:space="preserve">the </w:t>
      </w:r>
      <w:r w:rsidR="008621BB" w:rsidRPr="00B544E1">
        <w:t>up</w:t>
      </w:r>
      <w:r w:rsidR="005C0A96" w:rsidRPr="00B544E1">
        <w:t xml:space="preserve">take and </w:t>
      </w:r>
      <w:r w:rsidR="00FB38D6" w:rsidRPr="00B544E1">
        <w:t xml:space="preserve">implementation of the </w:t>
      </w:r>
      <w:r w:rsidR="00CA1B38" w:rsidRPr="00B544E1">
        <w:t xml:space="preserve">Global </w:t>
      </w:r>
      <w:r w:rsidR="00FB38D6" w:rsidRPr="00B544E1">
        <w:t>Action Plan</w:t>
      </w:r>
      <w:r w:rsidR="0091328A" w:rsidRPr="00B544E1">
        <w:t>,</w:t>
      </w:r>
      <w:r w:rsidR="00FB38D6" w:rsidRPr="00B544E1">
        <w:t xml:space="preserve"> including </w:t>
      </w:r>
      <w:r w:rsidR="005C4D40" w:rsidRPr="00B544E1">
        <w:t xml:space="preserve">by </w:t>
      </w:r>
      <w:r w:rsidR="00E20E73" w:rsidRPr="00B544E1">
        <w:t>conven</w:t>
      </w:r>
      <w:r w:rsidR="00BF5A01" w:rsidRPr="00B544E1">
        <w:t>ing</w:t>
      </w:r>
      <w:r w:rsidR="00E20E73" w:rsidRPr="00B544E1">
        <w:t xml:space="preserve"> regional workshops</w:t>
      </w:r>
      <w:r w:rsidR="008621BB" w:rsidRPr="00B544E1">
        <w:t xml:space="preserve"> </w:t>
      </w:r>
      <w:r w:rsidR="005C0A96" w:rsidRPr="00B544E1">
        <w:t>and</w:t>
      </w:r>
      <w:r w:rsidR="008621BB" w:rsidRPr="00B544E1">
        <w:t xml:space="preserve"> facilitat</w:t>
      </w:r>
      <w:r w:rsidR="00CA1B15" w:rsidRPr="00B544E1">
        <w:t>ing</w:t>
      </w:r>
      <w:r w:rsidR="008621BB" w:rsidRPr="00B544E1">
        <w:t xml:space="preserve"> dialogues </w:t>
      </w:r>
      <w:r w:rsidR="00833A63" w:rsidRPr="00B544E1">
        <w:t>in collaboration with</w:t>
      </w:r>
      <w:r w:rsidR="000C710F" w:rsidRPr="00B544E1">
        <w:t>, inter alia,</w:t>
      </w:r>
      <w:r w:rsidR="00B21656" w:rsidRPr="00B544E1">
        <w:t xml:space="preserve"> </w:t>
      </w:r>
      <w:r w:rsidR="006466FA" w:rsidRPr="00B544E1">
        <w:t>organizations member</w:t>
      </w:r>
      <w:r w:rsidR="007D0550" w:rsidRPr="00B544E1">
        <w:t>s</w:t>
      </w:r>
      <w:r w:rsidR="006466FA" w:rsidRPr="00B544E1">
        <w:t xml:space="preserve"> of the </w:t>
      </w:r>
      <w:r w:rsidR="00B21656" w:rsidRPr="00B544E1">
        <w:t>Quadripartite</w:t>
      </w:r>
      <w:r w:rsidR="00D34768" w:rsidRPr="00B544E1">
        <w:t xml:space="preserve"> alliance on </w:t>
      </w:r>
      <w:r w:rsidR="006466FA" w:rsidRPr="00B544E1">
        <w:t>One Health</w:t>
      </w:r>
      <w:r w:rsidR="00664E35" w:rsidRPr="00B544E1">
        <w:t xml:space="preserve"> and other multilateral environmental agreements</w:t>
      </w:r>
      <w:r w:rsidR="008621BB" w:rsidRPr="00B544E1">
        <w:t>;</w:t>
      </w:r>
    </w:p>
    <w:p w14:paraId="0AB3167C" w14:textId="63560726" w:rsidR="00F46297" w:rsidRPr="00B544E1" w:rsidRDefault="00A57936" w:rsidP="009A429E">
      <w:pPr>
        <w:pStyle w:val="Para10"/>
        <w:numPr>
          <w:ilvl w:val="0"/>
          <w:numId w:val="0"/>
        </w:numPr>
        <w:tabs>
          <w:tab w:val="clear" w:pos="1134"/>
          <w:tab w:val="left" w:pos="1701"/>
        </w:tabs>
        <w:ind w:left="567" w:firstLine="567"/>
      </w:pPr>
      <w:r w:rsidRPr="00B544E1">
        <w:rPr>
          <w:iCs/>
        </w:rPr>
        <w:t>(</w:t>
      </w:r>
      <w:r w:rsidR="009C184D" w:rsidRPr="00B544E1">
        <w:rPr>
          <w:iCs/>
        </w:rPr>
        <w:t>c</w:t>
      </w:r>
      <w:r w:rsidRPr="00B544E1">
        <w:rPr>
          <w:iCs/>
        </w:rPr>
        <w:t>)</w:t>
      </w:r>
      <w:r w:rsidRPr="00B544E1">
        <w:rPr>
          <w:iCs/>
        </w:rPr>
        <w:tab/>
      </w:r>
      <w:r w:rsidR="00F46297" w:rsidRPr="00B544E1">
        <w:t xml:space="preserve">To continue </w:t>
      </w:r>
      <w:r w:rsidR="007D0550" w:rsidRPr="00B544E1">
        <w:t xml:space="preserve">to </w:t>
      </w:r>
      <w:r w:rsidR="00F46297" w:rsidRPr="00B544E1">
        <w:t>rais</w:t>
      </w:r>
      <w:r w:rsidR="007D0550" w:rsidRPr="00B544E1">
        <w:t>e</w:t>
      </w:r>
      <w:r w:rsidR="00F46297" w:rsidRPr="00B544E1">
        <w:t xml:space="preserve"> awareness at all levels, including through relevant processes of other </w:t>
      </w:r>
      <w:r w:rsidR="00471146" w:rsidRPr="00B544E1">
        <w:t>m</w:t>
      </w:r>
      <w:r w:rsidR="00F46297" w:rsidRPr="00B544E1">
        <w:t xml:space="preserve">ultilateral </w:t>
      </w:r>
      <w:r w:rsidR="00471146" w:rsidRPr="00B544E1">
        <w:t>e</w:t>
      </w:r>
      <w:r w:rsidR="00F46297" w:rsidRPr="00B544E1">
        <w:t xml:space="preserve">nvironmental </w:t>
      </w:r>
      <w:r w:rsidR="00471146" w:rsidRPr="00B544E1">
        <w:t>a</w:t>
      </w:r>
      <w:r w:rsidR="00F46297" w:rsidRPr="00B544E1">
        <w:t xml:space="preserve">greements and intergovernmental bodies, </w:t>
      </w:r>
      <w:r w:rsidR="005F3E54" w:rsidRPr="00B544E1">
        <w:t xml:space="preserve">of </w:t>
      </w:r>
      <w:r w:rsidR="00F46297" w:rsidRPr="00B544E1">
        <w:t xml:space="preserve">the important interlinkages between biodiversity and health, including </w:t>
      </w:r>
      <w:r w:rsidR="00B41BDC" w:rsidRPr="00B544E1">
        <w:t>their</w:t>
      </w:r>
      <w:r w:rsidR="00F46297" w:rsidRPr="00B544E1">
        <w:t xml:space="preserve"> relevance </w:t>
      </w:r>
      <w:r w:rsidR="00EA5E3D" w:rsidRPr="00B544E1">
        <w:t xml:space="preserve">to </w:t>
      </w:r>
      <w:r w:rsidR="00F46297" w:rsidRPr="00B544E1">
        <w:t xml:space="preserve">the implementation of the Framework; </w:t>
      </w:r>
    </w:p>
    <w:p w14:paraId="61EB08AF" w14:textId="296714E8" w:rsidR="00F95639" w:rsidRPr="00B544E1" w:rsidRDefault="00A57936" w:rsidP="009A429E">
      <w:pPr>
        <w:pStyle w:val="Para10"/>
        <w:numPr>
          <w:ilvl w:val="0"/>
          <w:numId w:val="0"/>
        </w:numPr>
        <w:tabs>
          <w:tab w:val="clear" w:pos="1134"/>
          <w:tab w:val="left" w:pos="1701"/>
        </w:tabs>
        <w:ind w:left="567" w:firstLine="567"/>
      </w:pPr>
      <w:r w:rsidRPr="00B544E1">
        <w:rPr>
          <w:iCs/>
        </w:rPr>
        <w:t>(</w:t>
      </w:r>
      <w:r w:rsidR="00A4132E" w:rsidRPr="00B544E1">
        <w:rPr>
          <w:iCs/>
        </w:rPr>
        <w:t>d</w:t>
      </w:r>
      <w:r w:rsidRPr="00B544E1">
        <w:rPr>
          <w:iCs/>
        </w:rPr>
        <w:t>)</w:t>
      </w:r>
      <w:r w:rsidRPr="00B544E1">
        <w:rPr>
          <w:iCs/>
        </w:rPr>
        <w:tab/>
      </w:r>
      <w:r w:rsidR="00C544D3" w:rsidRPr="00B544E1">
        <w:t>T</w:t>
      </w:r>
      <w:r w:rsidR="00B42C85" w:rsidRPr="00B544E1">
        <w:t>o</w:t>
      </w:r>
      <w:r w:rsidR="00C544D3" w:rsidRPr="00B544E1">
        <w:t xml:space="preserve"> enhance cooperation with </w:t>
      </w:r>
      <w:r w:rsidR="000C3D8D" w:rsidRPr="00B544E1">
        <w:t xml:space="preserve">international </w:t>
      </w:r>
      <w:r w:rsidR="00C544D3" w:rsidRPr="00B544E1">
        <w:t>organizations</w:t>
      </w:r>
      <w:r w:rsidR="00B22CC6" w:rsidRPr="00B544E1">
        <w:t xml:space="preserve"> and other multilateral environmental agreements</w:t>
      </w:r>
      <w:r w:rsidR="00C544D3" w:rsidRPr="00B544E1">
        <w:t xml:space="preserve"> </w:t>
      </w:r>
      <w:proofErr w:type="gramStart"/>
      <w:r w:rsidR="00C544D3" w:rsidRPr="00B544E1">
        <w:t xml:space="preserve">with </w:t>
      </w:r>
      <w:r w:rsidR="00EA5E3D" w:rsidRPr="00B544E1">
        <w:t xml:space="preserve">regard </w:t>
      </w:r>
      <w:r w:rsidR="00C544D3" w:rsidRPr="00B544E1">
        <w:t>to</w:t>
      </w:r>
      <w:proofErr w:type="gramEnd"/>
      <w:r w:rsidR="00C544D3" w:rsidRPr="00B544E1">
        <w:t xml:space="preserve"> </w:t>
      </w:r>
      <w:r w:rsidR="00923101" w:rsidRPr="00B544E1">
        <w:t>biodiversity and health interlinkages</w:t>
      </w:r>
      <w:r w:rsidR="00623393" w:rsidRPr="00B544E1">
        <w:t xml:space="preserve">, </w:t>
      </w:r>
      <w:r w:rsidR="00BF7251" w:rsidRPr="00B544E1">
        <w:t xml:space="preserve">including </w:t>
      </w:r>
      <w:r w:rsidR="00976738" w:rsidRPr="00B544E1">
        <w:t xml:space="preserve">by </w:t>
      </w:r>
      <w:r w:rsidR="00BF7251" w:rsidRPr="00B544E1">
        <w:t>promot</w:t>
      </w:r>
      <w:r w:rsidR="00976738" w:rsidRPr="00B544E1">
        <w:t>ing</w:t>
      </w:r>
      <w:r w:rsidR="00623393" w:rsidRPr="00B544E1">
        <w:t xml:space="preserve"> </w:t>
      </w:r>
      <w:r w:rsidR="00D70D49" w:rsidRPr="00B544E1">
        <w:t xml:space="preserve">the </w:t>
      </w:r>
      <w:r w:rsidR="00623393" w:rsidRPr="00B544E1">
        <w:t>consideration of th</w:t>
      </w:r>
      <w:r w:rsidR="00D70D49" w:rsidRPr="00B544E1">
        <w:t>o</w:t>
      </w:r>
      <w:r w:rsidR="00431019" w:rsidRPr="00B544E1">
        <w:t>se</w:t>
      </w:r>
      <w:r w:rsidR="00623393" w:rsidRPr="00B544E1">
        <w:t xml:space="preserve"> </w:t>
      </w:r>
      <w:r w:rsidR="00BF7251" w:rsidRPr="00B544E1">
        <w:t xml:space="preserve">interlinkages </w:t>
      </w:r>
      <w:r w:rsidR="00431019" w:rsidRPr="00B544E1">
        <w:t>with</w:t>
      </w:r>
      <w:r w:rsidR="00BF7251" w:rsidRPr="00B544E1">
        <w:t xml:space="preserve"> </w:t>
      </w:r>
      <w:r w:rsidR="007940CD" w:rsidRPr="00B544E1">
        <w:t xml:space="preserve">the </w:t>
      </w:r>
      <w:r w:rsidR="00BF7251" w:rsidRPr="00B544E1">
        <w:t>other elements of the triple planetary crisis</w:t>
      </w:r>
      <w:r w:rsidR="00CC6024" w:rsidRPr="00B544E1">
        <w:t>,</w:t>
      </w:r>
      <w:r w:rsidR="00BF7251" w:rsidRPr="00B544E1">
        <w:t xml:space="preserve"> </w:t>
      </w:r>
      <w:r w:rsidR="007940CD" w:rsidRPr="00B544E1">
        <w:t>namely,</w:t>
      </w:r>
      <w:r w:rsidR="00BF7251" w:rsidRPr="00B544E1">
        <w:t xml:space="preserve"> </w:t>
      </w:r>
      <w:r w:rsidR="00972105" w:rsidRPr="00B544E1">
        <w:t xml:space="preserve">biodiversity loss, </w:t>
      </w:r>
      <w:r w:rsidR="00BF7251" w:rsidRPr="00B544E1">
        <w:t>climate change and pollution</w:t>
      </w:r>
      <w:r w:rsidR="002143F9" w:rsidRPr="00B544E1">
        <w:t>;</w:t>
      </w:r>
    </w:p>
    <w:p w14:paraId="31669A95" w14:textId="6C787F7C" w:rsidR="00270462" w:rsidRPr="00B544E1" w:rsidRDefault="00A57936" w:rsidP="00011FC9">
      <w:pPr>
        <w:tabs>
          <w:tab w:val="left" w:pos="1701"/>
        </w:tabs>
        <w:spacing w:after="160" w:line="259" w:lineRule="auto"/>
        <w:ind w:left="567" w:firstLine="567"/>
      </w:pPr>
      <w:r w:rsidRPr="00B544E1">
        <w:t>(</w:t>
      </w:r>
      <w:r w:rsidR="00A4132E" w:rsidRPr="00B544E1">
        <w:t>e</w:t>
      </w:r>
      <w:r w:rsidRPr="00B544E1">
        <w:t>)</w:t>
      </w:r>
      <w:r w:rsidRPr="00B544E1">
        <w:tab/>
      </w:r>
      <w:r w:rsidR="00586837" w:rsidRPr="00B544E1">
        <w:t>To</w:t>
      </w:r>
      <w:r w:rsidR="001C04E1" w:rsidRPr="00B544E1">
        <w:t xml:space="preserve"> </w:t>
      </w:r>
      <w:r w:rsidR="00F46297" w:rsidRPr="00B544E1">
        <w:t xml:space="preserve">report on </w:t>
      </w:r>
      <w:r w:rsidR="000A2750" w:rsidRPr="00B544E1">
        <w:t>the outcomes of th</w:t>
      </w:r>
      <w:r w:rsidR="00E10CAB" w:rsidRPr="00B544E1">
        <w:t>at</w:t>
      </w:r>
      <w:r w:rsidR="000A2750" w:rsidRPr="00B544E1">
        <w:t xml:space="preserve"> work </w:t>
      </w:r>
      <w:r w:rsidR="00F46297" w:rsidRPr="00B544E1">
        <w:t>to</w:t>
      </w:r>
      <w:r w:rsidR="000A2750" w:rsidRPr="00B544E1">
        <w:t xml:space="preserve"> the Subsidiary Body on Scientific, Technical and Technological Advice at a meeting </w:t>
      </w:r>
      <w:r w:rsidR="00E10CAB" w:rsidRPr="00B544E1">
        <w:t>held before</w:t>
      </w:r>
      <w:r w:rsidR="000A2750" w:rsidRPr="00B544E1">
        <w:t xml:space="preserve"> the </w:t>
      </w:r>
      <w:r w:rsidR="004B6D4D" w:rsidRPr="00B544E1">
        <w:t xml:space="preserve">seventeenth meeting of the </w:t>
      </w:r>
      <w:r w:rsidR="000A2750" w:rsidRPr="00B544E1">
        <w:t>Conference of the Parties</w:t>
      </w:r>
      <w:r w:rsidR="004B6D4D" w:rsidRPr="00B544E1">
        <w:t>.</w:t>
      </w:r>
      <w:r w:rsidR="00277D13" w:rsidRPr="00B544E1">
        <w:t xml:space="preserve"> </w:t>
      </w:r>
    </w:p>
    <w:p w14:paraId="148B488F" w14:textId="62913B77" w:rsidR="000C3D8D" w:rsidRPr="00B544E1" w:rsidRDefault="00CA65BA" w:rsidP="009A429E">
      <w:pPr>
        <w:keepNext/>
        <w:rPr>
          <w:b/>
          <w:bCs/>
          <w:sz w:val="28"/>
          <w:szCs w:val="28"/>
        </w:rPr>
      </w:pPr>
      <w:r w:rsidRPr="00B544E1">
        <w:rPr>
          <w:rFonts w:eastAsiaTheme="majorEastAsia"/>
          <w:b/>
          <w:bCs/>
          <w:sz w:val="28"/>
          <w:szCs w:val="28"/>
        </w:rPr>
        <w:lastRenderedPageBreak/>
        <w:t>Annex I</w:t>
      </w:r>
    </w:p>
    <w:p w14:paraId="3DD51EC4" w14:textId="04BEFB96" w:rsidR="00050E9A" w:rsidRPr="00B544E1" w:rsidRDefault="00050E9A" w:rsidP="00C66A07">
      <w:pPr>
        <w:pStyle w:val="Title"/>
        <w:outlineLvl w:val="0"/>
        <w:rPr>
          <w:b w:val="0"/>
          <w:bCs w:val="0"/>
          <w:lang w:eastAsia="zh-CN"/>
        </w:rPr>
      </w:pPr>
      <w:bookmarkStart w:id="1" w:name="_Hlk160734646"/>
      <w:r w:rsidRPr="00B544E1">
        <w:rPr>
          <w:lang w:eastAsia="zh-CN"/>
        </w:rPr>
        <w:t>Global Action Plan on Biodiversity and Health</w:t>
      </w:r>
    </w:p>
    <w:p w14:paraId="0CED0CAF" w14:textId="7E386BA3" w:rsidR="00050E9A" w:rsidRPr="00B544E1" w:rsidRDefault="00050E9A" w:rsidP="00C66A07">
      <w:pPr>
        <w:tabs>
          <w:tab w:val="left" w:pos="567"/>
        </w:tabs>
        <w:spacing w:before="120" w:after="120"/>
        <w:outlineLvl w:val="0"/>
        <w:rPr>
          <w:b/>
          <w:bCs/>
          <w:snapToGrid w:val="0"/>
          <w:sz w:val="28"/>
          <w:szCs w:val="28"/>
        </w:rPr>
      </w:pPr>
      <w:r w:rsidRPr="00B544E1">
        <w:rPr>
          <w:b/>
          <w:bCs/>
          <w:snapToGrid w:val="0"/>
          <w:sz w:val="28"/>
          <w:szCs w:val="28"/>
        </w:rPr>
        <w:t>I.</w:t>
      </w:r>
      <w:r w:rsidR="00BE22EB" w:rsidRPr="00B544E1">
        <w:rPr>
          <w:snapToGrid w:val="0"/>
          <w:sz w:val="28"/>
          <w:szCs w:val="28"/>
        </w:rPr>
        <w:tab/>
      </w:r>
      <w:r w:rsidRPr="00B544E1">
        <w:rPr>
          <w:b/>
          <w:bCs/>
          <w:snapToGrid w:val="0"/>
          <w:sz w:val="28"/>
          <w:szCs w:val="28"/>
        </w:rPr>
        <w:t>Purpose</w:t>
      </w:r>
    </w:p>
    <w:p w14:paraId="7D0C58EF" w14:textId="053BE431" w:rsidR="00050E9A" w:rsidRPr="00B544E1" w:rsidRDefault="008D56EA" w:rsidP="009A429E">
      <w:pPr>
        <w:pStyle w:val="CBD-Para1-Not-numbered"/>
      </w:pPr>
      <w:r w:rsidRPr="00B544E1">
        <w:t>1</w:t>
      </w:r>
      <w:r w:rsidR="009F2B01">
        <w:t>.</w:t>
      </w:r>
      <w:r w:rsidR="00AF4863" w:rsidRPr="00B544E1">
        <w:tab/>
      </w:r>
      <w:r w:rsidR="00050E9A" w:rsidRPr="00B544E1">
        <w:t xml:space="preserve">In line with, and further to, decisions </w:t>
      </w:r>
      <w:hyperlink r:id="rId32">
        <w:r w:rsidR="00050E9A" w:rsidRPr="00B544E1">
          <w:rPr>
            <w:color w:val="0000FF"/>
            <w:szCs w:val="22"/>
            <w:u w:val="single"/>
          </w:rPr>
          <w:t>XII/21</w:t>
        </w:r>
      </w:hyperlink>
      <w:r w:rsidR="003909DC" w:rsidRPr="00B544E1">
        <w:rPr>
          <w:szCs w:val="22"/>
        </w:rPr>
        <w:t xml:space="preserve"> of 17 October </w:t>
      </w:r>
      <w:r w:rsidR="009776B4" w:rsidRPr="00B544E1">
        <w:rPr>
          <w:szCs w:val="22"/>
        </w:rPr>
        <w:t>2014</w:t>
      </w:r>
      <w:r w:rsidR="00050E9A" w:rsidRPr="00B544E1">
        <w:rPr>
          <w:szCs w:val="22"/>
        </w:rPr>
        <w:t xml:space="preserve">, </w:t>
      </w:r>
      <w:hyperlink r:id="rId33">
        <w:r w:rsidR="00050E9A" w:rsidRPr="00B544E1">
          <w:rPr>
            <w:color w:val="0000FF"/>
            <w:szCs w:val="22"/>
            <w:u w:val="single"/>
          </w:rPr>
          <w:t>XIII/6</w:t>
        </w:r>
      </w:hyperlink>
      <w:r w:rsidR="00967005" w:rsidRPr="00B544E1">
        <w:rPr>
          <w:szCs w:val="22"/>
        </w:rPr>
        <w:t xml:space="preserve"> of 17 December 2016</w:t>
      </w:r>
      <w:r w:rsidR="00050E9A" w:rsidRPr="00B544E1">
        <w:t xml:space="preserve">, </w:t>
      </w:r>
      <w:hyperlink r:id="rId34" w:history="1">
        <w:r w:rsidR="00674158" w:rsidRPr="00B544E1">
          <w:rPr>
            <w:rStyle w:val="Hyperlink"/>
            <w:color w:val="auto"/>
            <w:u w:val="none"/>
          </w:rPr>
          <w:t>14/4</w:t>
        </w:r>
      </w:hyperlink>
      <w:r w:rsidR="00967005" w:rsidRPr="00B544E1">
        <w:t xml:space="preserve"> </w:t>
      </w:r>
      <w:r w:rsidR="00EF3A10" w:rsidRPr="00B544E1">
        <w:t>of 22 November 2018</w:t>
      </w:r>
      <w:r w:rsidR="00050E9A" w:rsidRPr="00B544E1">
        <w:t xml:space="preserve"> and </w:t>
      </w:r>
      <w:hyperlink r:id="rId35" w:history="1">
        <w:r w:rsidR="00493FA5" w:rsidRPr="00B544E1">
          <w:rPr>
            <w:rStyle w:val="Hyperlink"/>
          </w:rPr>
          <w:t>15/29</w:t>
        </w:r>
      </w:hyperlink>
      <w:r w:rsidR="00EF3A10" w:rsidRPr="00B544E1">
        <w:t xml:space="preserve"> of 19 December 2022</w:t>
      </w:r>
      <w:r w:rsidR="00050E9A" w:rsidRPr="00B544E1">
        <w:t xml:space="preserve">, the objective of the </w:t>
      </w:r>
      <w:r w:rsidR="00B7365B" w:rsidRPr="00B544E1">
        <w:t>G</w:t>
      </w:r>
      <w:r w:rsidR="00050E9A" w:rsidRPr="00B544E1">
        <w:t xml:space="preserve">lobal </w:t>
      </w:r>
      <w:r w:rsidR="00B7365B" w:rsidRPr="00B544E1">
        <w:t>A</w:t>
      </w:r>
      <w:r w:rsidR="00050E9A" w:rsidRPr="00B544E1">
        <w:t xml:space="preserve">ction </w:t>
      </w:r>
      <w:r w:rsidR="00B7365B" w:rsidRPr="00B544E1">
        <w:t>P</w:t>
      </w:r>
      <w:r w:rsidR="00050E9A" w:rsidRPr="00B544E1">
        <w:t xml:space="preserve">lan on </w:t>
      </w:r>
      <w:r w:rsidR="00B7365B" w:rsidRPr="00B544E1">
        <w:t>B</w:t>
      </w:r>
      <w:r w:rsidR="00050E9A" w:rsidRPr="00B544E1">
        <w:t xml:space="preserve">iodiversity and </w:t>
      </w:r>
      <w:r w:rsidR="00B7365B" w:rsidRPr="00B544E1">
        <w:t>H</w:t>
      </w:r>
      <w:r w:rsidR="00050E9A" w:rsidRPr="00B544E1">
        <w:t xml:space="preserve">ealth is to support Parties and other </w:t>
      </w:r>
      <w:r w:rsidR="006E5486" w:rsidRPr="00B544E1">
        <w:t>G</w:t>
      </w:r>
      <w:r w:rsidR="00050E9A" w:rsidRPr="00B544E1">
        <w:t xml:space="preserve">overnments at all levels, relevant organizations and initiatives, indigenous peoples and local communities, the private sector and other stakeholders to mainstream biodiversity and health interlinkages into </w:t>
      </w:r>
      <w:r w:rsidR="005F7F21" w:rsidRPr="00B544E1">
        <w:t xml:space="preserve">national </w:t>
      </w:r>
      <w:r w:rsidR="00050E9A" w:rsidRPr="00B544E1">
        <w:t xml:space="preserve">policies, strategies, programmes and accounts. </w:t>
      </w:r>
      <w:r w:rsidR="00FD2FFB" w:rsidRPr="00B544E1">
        <w:t>T</w:t>
      </w:r>
      <w:r w:rsidR="00050E9A" w:rsidRPr="00B544E1">
        <w:t xml:space="preserve">he Plan </w:t>
      </w:r>
      <w:r w:rsidR="00BB4DA4" w:rsidRPr="00B544E1">
        <w:t xml:space="preserve">is </w:t>
      </w:r>
      <w:r w:rsidR="00050E9A" w:rsidRPr="00B544E1">
        <w:t>aim</w:t>
      </w:r>
      <w:r w:rsidR="00BB4DA4" w:rsidRPr="00B544E1">
        <w:t>ed</w:t>
      </w:r>
      <w:r w:rsidR="00050E9A" w:rsidRPr="00B544E1">
        <w:t xml:space="preserve"> </w:t>
      </w:r>
      <w:proofErr w:type="gramStart"/>
      <w:r w:rsidR="0081329A" w:rsidRPr="00B544E1">
        <w:t xml:space="preserve">in particular </w:t>
      </w:r>
      <w:r w:rsidR="00BB4DA4" w:rsidRPr="00B544E1">
        <w:t>a</w:t>
      </w:r>
      <w:r w:rsidR="00050E9A" w:rsidRPr="00B544E1">
        <w:t>t</w:t>
      </w:r>
      <w:proofErr w:type="gramEnd"/>
      <w:r w:rsidR="00050E9A" w:rsidRPr="00B544E1">
        <w:t xml:space="preserve"> enabl</w:t>
      </w:r>
      <w:r w:rsidR="00BB4DA4" w:rsidRPr="00B544E1">
        <w:t>ing</w:t>
      </w:r>
      <w:r w:rsidR="00050E9A" w:rsidRPr="00B544E1">
        <w:t xml:space="preserve"> relevant government authorities, including those responsible for finance, health </w:t>
      </w:r>
      <w:r w:rsidR="006C1FF9" w:rsidRPr="00B544E1">
        <w:t>(</w:t>
      </w:r>
      <w:r w:rsidR="002A0FF7" w:rsidRPr="00B544E1">
        <w:t xml:space="preserve">e.g. </w:t>
      </w:r>
      <w:r w:rsidR="006C1FF9" w:rsidRPr="00B544E1">
        <w:t xml:space="preserve">in relation to </w:t>
      </w:r>
      <w:r w:rsidR="00050E9A" w:rsidRPr="00B544E1">
        <w:t>nutrition, food security and food safety</w:t>
      </w:r>
      <w:r w:rsidR="006C1FF9" w:rsidRPr="00B544E1">
        <w:t>)</w:t>
      </w:r>
      <w:r w:rsidR="00050E9A" w:rsidRPr="00B544E1">
        <w:t>, environment, agriculture, water, waste, planning</w:t>
      </w:r>
      <w:r w:rsidR="00544337" w:rsidRPr="00B544E1">
        <w:t xml:space="preserve"> </w:t>
      </w:r>
      <w:r w:rsidR="002A0FF7" w:rsidRPr="00B544E1">
        <w:t xml:space="preserve">(e.g. </w:t>
      </w:r>
      <w:r w:rsidR="00050E9A" w:rsidRPr="00B544E1">
        <w:t>urban planning</w:t>
      </w:r>
      <w:r w:rsidR="006C1FF9" w:rsidRPr="00B544E1">
        <w:t>)</w:t>
      </w:r>
      <w:r w:rsidR="00050E9A" w:rsidRPr="00B544E1">
        <w:t>, climate change mitigation and adaptation and disaster risk reduction, to collaborate closely and coordinate their work on biodiversity and health interlinkages.</w:t>
      </w:r>
    </w:p>
    <w:p w14:paraId="29DA2E99" w14:textId="0F5E9C3E" w:rsidR="00301DF0" w:rsidRPr="00B544E1" w:rsidRDefault="008D56EA" w:rsidP="009A429E">
      <w:pPr>
        <w:pStyle w:val="CBD-Para1-Not-numbered"/>
      </w:pPr>
      <w:r w:rsidRPr="00B544E1">
        <w:t>2</w:t>
      </w:r>
      <w:r w:rsidR="00301DF0" w:rsidRPr="00B544E1">
        <w:t>.</w:t>
      </w:r>
      <w:r w:rsidR="0099763E" w:rsidRPr="00B544E1">
        <w:tab/>
      </w:r>
      <w:r w:rsidR="00050E9A" w:rsidRPr="00B544E1">
        <w:t xml:space="preserve">The Global Action Plan includes a set of voluntary actions that can be implemented at </w:t>
      </w:r>
      <w:r w:rsidR="00AF7CB4" w:rsidRPr="00B544E1">
        <w:t xml:space="preserve">various </w:t>
      </w:r>
      <w:r w:rsidR="00050E9A" w:rsidRPr="00B544E1">
        <w:t xml:space="preserve">levels and </w:t>
      </w:r>
      <w:r w:rsidR="00237EBF" w:rsidRPr="00B544E1">
        <w:t xml:space="preserve">on different </w:t>
      </w:r>
      <w:r w:rsidR="00050E9A" w:rsidRPr="00B544E1">
        <w:t xml:space="preserve">scales, from international to national and </w:t>
      </w:r>
      <w:r w:rsidR="00DF4B90" w:rsidRPr="00B544E1">
        <w:t>from</w:t>
      </w:r>
      <w:r w:rsidR="00140AB2" w:rsidRPr="00B544E1">
        <w:t xml:space="preserve"> </w:t>
      </w:r>
      <w:r w:rsidR="00050E9A" w:rsidRPr="00B544E1">
        <w:t xml:space="preserve">multisectoral </w:t>
      </w:r>
      <w:r w:rsidR="00DF4B90" w:rsidRPr="00B544E1">
        <w:t xml:space="preserve">to </w:t>
      </w:r>
      <w:r w:rsidR="00050E9A" w:rsidRPr="00B544E1">
        <w:t xml:space="preserve">sector-specific, with cross-sectoral collaboration at </w:t>
      </w:r>
      <w:r w:rsidR="0009798C" w:rsidRPr="00B544E1">
        <w:t xml:space="preserve">the </w:t>
      </w:r>
      <w:r w:rsidR="00050E9A" w:rsidRPr="00B544E1">
        <w:t xml:space="preserve">governmental level, </w:t>
      </w:r>
      <w:r w:rsidR="002361CC" w:rsidRPr="00B544E1">
        <w:t xml:space="preserve">and </w:t>
      </w:r>
      <w:r w:rsidR="00036AE3" w:rsidRPr="00B544E1">
        <w:t xml:space="preserve">that </w:t>
      </w:r>
      <w:r w:rsidR="002361CC" w:rsidRPr="00B544E1">
        <w:t>allow</w:t>
      </w:r>
      <w:r w:rsidR="00F30BF1" w:rsidRPr="00B544E1">
        <w:t xml:space="preserve"> for</w:t>
      </w:r>
      <w:r w:rsidR="00050E9A" w:rsidRPr="00B544E1">
        <w:t xml:space="preserve"> the participation of other stakeholders</w:t>
      </w:r>
      <w:r w:rsidR="00B102EF" w:rsidRPr="00B544E1">
        <w:t>,</w:t>
      </w:r>
      <w:r w:rsidR="00050E9A" w:rsidRPr="00B544E1">
        <w:t xml:space="preserve"> such as civil society, indigenous peoples and local communities</w:t>
      </w:r>
      <w:r w:rsidR="00A014EB" w:rsidRPr="00B544E1">
        <w:t>,</w:t>
      </w:r>
      <w:r w:rsidR="00050E9A" w:rsidRPr="00B544E1">
        <w:t xml:space="preserve"> and the private sector. </w:t>
      </w:r>
      <w:r w:rsidR="0054327D" w:rsidRPr="00B544E1">
        <w:t xml:space="preserve">In view of </w:t>
      </w:r>
      <w:r w:rsidR="00050E9A" w:rsidRPr="00B544E1">
        <w:t>the cross-cutting nature of biodiversity and health interlinkages, other multilateral instruments and processes</w:t>
      </w:r>
      <w:r w:rsidR="00A758ED" w:rsidRPr="00B544E1">
        <w:t xml:space="preserve"> shoul</w:t>
      </w:r>
      <w:r w:rsidR="00F741B0" w:rsidRPr="00B544E1">
        <w:t>d</w:t>
      </w:r>
      <w:r w:rsidR="00A758ED" w:rsidRPr="00B544E1">
        <w:t xml:space="preserve"> also be considered when implementing the Plan</w:t>
      </w:r>
      <w:r w:rsidR="00050E9A" w:rsidRPr="00B544E1">
        <w:t>.</w:t>
      </w:r>
    </w:p>
    <w:p w14:paraId="2DDD4E43" w14:textId="1B2AF0EA" w:rsidR="00050E9A" w:rsidRPr="00B544E1" w:rsidRDefault="008D56EA" w:rsidP="009A429E">
      <w:pPr>
        <w:pStyle w:val="CBD-Para1-Not-numbered"/>
      </w:pPr>
      <w:r w:rsidRPr="00B544E1">
        <w:t>3</w:t>
      </w:r>
      <w:r w:rsidR="00301DF0" w:rsidRPr="00B544E1">
        <w:t>.</w:t>
      </w:r>
      <w:r w:rsidR="0099763E" w:rsidRPr="00B544E1">
        <w:tab/>
      </w:r>
      <w:r w:rsidR="00050E9A" w:rsidRPr="00B544E1">
        <w:t xml:space="preserve">The Global Action Plan builds on previous work </w:t>
      </w:r>
      <w:r w:rsidR="00290821" w:rsidRPr="00B544E1">
        <w:t xml:space="preserve">undertaken </w:t>
      </w:r>
      <w:r w:rsidR="00050E9A" w:rsidRPr="00B544E1">
        <w:t>under the Convention on Biological Diversity,</w:t>
      </w:r>
      <w:r w:rsidR="00050E9A" w:rsidRPr="00B544E1">
        <w:rPr>
          <w:vertAlign w:val="superscript"/>
        </w:rPr>
        <w:footnoteReference w:id="9"/>
      </w:r>
      <w:r w:rsidR="00050E9A" w:rsidRPr="00B544E1">
        <w:t xml:space="preserve"> including that </w:t>
      </w:r>
      <w:r w:rsidR="002C31EE" w:rsidRPr="00B544E1">
        <w:t xml:space="preserve">conducted </w:t>
      </w:r>
      <w:r w:rsidR="00050E9A" w:rsidRPr="00B544E1">
        <w:t xml:space="preserve">in collaboration with the World Health Organization on biodiversity and health interlinkages through </w:t>
      </w:r>
      <w:r w:rsidR="00602930" w:rsidRPr="00B544E1">
        <w:t xml:space="preserve">a </w:t>
      </w:r>
      <w:r w:rsidR="00050E9A" w:rsidRPr="00B544E1">
        <w:t xml:space="preserve">joint work programme between 2012 and 2021. It is intended to complement and support the implementation of earlier decisions of the Conference of the Parties on biodiversity and health (decisions </w:t>
      </w:r>
      <w:hyperlink r:id="rId36" w:history="1">
        <w:r w:rsidR="00050E9A" w:rsidRPr="00B544E1">
          <w:rPr>
            <w:rStyle w:val="Hyperlink"/>
          </w:rPr>
          <w:t>XII/21</w:t>
        </w:r>
      </w:hyperlink>
      <w:r w:rsidR="00050E9A" w:rsidRPr="00B544E1">
        <w:t xml:space="preserve">, </w:t>
      </w:r>
      <w:hyperlink r:id="rId37" w:history="1">
        <w:r w:rsidR="00050E9A" w:rsidRPr="00B544E1">
          <w:rPr>
            <w:rStyle w:val="Hyperlink"/>
          </w:rPr>
          <w:t>XIII/6</w:t>
        </w:r>
      </w:hyperlink>
      <w:r w:rsidR="00050E9A" w:rsidRPr="00B544E1">
        <w:t xml:space="preserve">, </w:t>
      </w:r>
      <w:hyperlink r:id="rId38" w:history="1">
        <w:r w:rsidR="00674158" w:rsidRPr="00B544E1">
          <w:rPr>
            <w:rStyle w:val="Hyperlink"/>
            <w:color w:val="auto"/>
            <w:u w:val="none"/>
          </w:rPr>
          <w:t>14/4</w:t>
        </w:r>
      </w:hyperlink>
      <w:r w:rsidR="00050E9A" w:rsidRPr="00B544E1">
        <w:t xml:space="preserve"> and </w:t>
      </w:r>
      <w:hyperlink r:id="rId39" w:history="1">
        <w:r w:rsidR="00493FA5" w:rsidRPr="00B544E1">
          <w:rPr>
            <w:rStyle w:val="Hyperlink"/>
          </w:rPr>
          <w:t>15/29</w:t>
        </w:r>
      </w:hyperlink>
      <w:r w:rsidR="00050E9A" w:rsidRPr="00B544E1">
        <w:t xml:space="preserve">) and the information and guidance referred to therein, including the key messages </w:t>
      </w:r>
      <w:r w:rsidR="007D7BB3" w:rsidRPr="00B544E1">
        <w:t xml:space="preserve">in </w:t>
      </w:r>
      <w:r w:rsidR="00050E9A" w:rsidRPr="00B544E1">
        <w:t xml:space="preserve">the joint publication of </w:t>
      </w:r>
      <w:r w:rsidR="0097018F" w:rsidRPr="00B544E1">
        <w:t xml:space="preserve">the </w:t>
      </w:r>
      <w:r w:rsidR="00050E9A" w:rsidRPr="00B544E1">
        <w:t xml:space="preserve">World Health Organization and the Secretariat of the Convention </w:t>
      </w:r>
      <w:r w:rsidR="00143E34" w:rsidRPr="00B544E1">
        <w:t xml:space="preserve">entitled </w:t>
      </w:r>
      <w:r w:rsidR="00050E9A" w:rsidRPr="00B544E1">
        <w:rPr>
          <w:i/>
          <w:iCs/>
        </w:rPr>
        <w:t xml:space="preserve">Connecting </w:t>
      </w:r>
      <w:r w:rsidR="007314CE" w:rsidRPr="00B544E1">
        <w:rPr>
          <w:i/>
          <w:iCs/>
        </w:rPr>
        <w:t xml:space="preserve">Global </w:t>
      </w:r>
      <w:r w:rsidR="00050E9A" w:rsidRPr="00B544E1">
        <w:rPr>
          <w:i/>
          <w:iCs/>
        </w:rPr>
        <w:t xml:space="preserve">Priorities: Biodiversity and </w:t>
      </w:r>
      <w:r w:rsidR="007314CE" w:rsidRPr="00B544E1">
        <w:rPr>
          <w:i/>
          <w:iCs/>
        </w:rPr>
        <w:t xml:space="preserve">Human </w:t>
      </w:r>
      <w:r w:rsidR="00050E9A" w:rsidRPr="00B544E1">
        <w:rPr>
          <w:i/>
          <w:iCs/>
        </w:rPr>
        <w:t xml:space="preserve">Health </w:t>
      </w:r>
      <w:r w:rsidR="007314CE" w:rsidRPr="00B544E1">
        <w:rPr>
          <w:i/>
          <w:iCs/>
        </w:rPr>
        <w:t>– A</w:t>
      </w:r>
      <w:r w:rsidR="00050E9A" w:rsidRPr="00B544E1">
        <w:rPr>
          <w:i/>
          <w:iCs/>
        </w:rPr>
        <w:t xml:space="preserve"> State of Knowledge Review</w:t>
      </w:r>
      <w:r w:rsidR="00050E9A" w:rsidRPr="00B544E1">
        <w:t xml:space="preserve">, the </w:t>
      </w:r>
      <w:r w:rsidR="003A2E92" w:rsidRPr="00B544E1">
        <w:t>g</w:t>
      </w:r>
      <w:r w:rsidR="00050E9A" w:rsidRPr="00B544E1">
        <w:t>uidance on integrating biodiversity considerations into One Health approaches</w:t>
      </w:r>
      <w:r w:rsidR="00FD71F8" w:rsidRPr="00B544E1">
        <w:rPr>
          <w:rStyle w:val="FootnoteReference"/>
        </w:rPr>
        <w:footnoteReference w:id="10"/>
      </w:r>
      <w:r w:rsidR="00050E9A" w:rsidRPr="00B544E1">
        <w:t xml:space="preserve"> </w:t>
      </w:r>
      <w:r w:rsidR="00973B18" w:rsidRPr="00B544E1">
        <w:t xml:space="preserve">and </w:t>
      </w:r>
      <w:r w:rsidR="00050E9A" w:rsidRPr="00B544E1">
        <w:t xml:space="preserve">the report of </w:t>
      </w:r>
      <w:r w:rsidR="00A83148" w:rsidRPr="00B544E1">
        <w:t>the Director</w:t>
      </w:r>
      <w:r w:rsidR="006E4A24" w:rsidRPr="00B544E1">
        <w:t xml:space="preserve"> </w:t>
      </w:r>
      <w:r w:rsidR="00A83148" w:rsidRPr="00B544E1">
        <w:t>General of the World Health Organization on h</w:t>
      </w:r>
      <w:r w:rsidR="00806437" w:rsidRPr="00B544E1">
        <w:t>ealth, environment and climate change</w:t>
      </w:r>
      <w:r w:rsidR="00D7631E" w:rsidRPr="00B544E1">
        <w:t>: h</w:t>
      </w:r>
      <w:r w:rsidR="00806437" w:rsidRPr="00B544E1">
        <w:t>uman health and biodiversity</w:t>
      </w:r>
      <w:r w:rsidR="00D7631E" w:rsidRPr="00B544E1">
        <w:t xml:space="preserve"> for</w:t>
      </w:r>
      <w:r w:rsidR="00806437" w:rsidRPr="00B544E1">
        <w:t xml:space="preserve"> </w:t>
      </w:r>
      <w:r w:rsidR="00050E9A" w:rsidRPr="00B544E1">
        <w:t>the seventy-first World Health Assembly,</w:t>
      </w:r>
      <w:r w:rsidR="009B5043" w:rsidRPr="00B544E1">
        <w:rPr>
          <w:rStyle w:val="FootnoteReference"/>
        </w:rPr>
        <w:footnoteReference w:id="11"/>
      </w:r>
      <w:r w:rsidR="00050E9A" w:rsidRPr="00B544E1">
        <w:t xml:space="preserve"> </w:t>
      </w:r>
      <w:r w:rsidR="00B2530A" w:rsidRPr="00B544E1">
        <w:t xml:space="preserve">in </w:t>
      </w:r>
      <w:r w:rsidR="00050E9A" w:rsidRPr="00B544E1">
        <w:t xml:space="preserve">which </w:t>
      </w:r>
      <w:r w:rsidR="00B2530A" w:rsidRPr="00B544E1">
        <w:t xml:space="preserve">he </w:t>
      </w:r>
      <w:r w:rsidR="00050E9A" w:rsidRPr="00B544E1">
        <w:t>call</w:t>
      </w:r>
      <w:r w:rsidR="00B2530A" w:rsidRPr="00B544E1">
        <w:t>ed</w:t>
      </w:r>
      <w:r w:rsidR="00050E9A" w:rsidRPr="00B544E1">
        <w:t xml:space="preserve"> for enhanced integration of health, health policies, plans and projects into national biodiversity strategies and action plans and the integration of biodiversity into health plans and strategies. The Plan is also intended to facilitate the realization of biodiversity</w:t>
      </w:r>
      <w:r w:rsidR="00845256" w:rsidRPr="00B544E1">
        <w:t xml:space="preserve"> and </w:t>
      </w:r>
      <w:r w:rsidR="00050E9A" w:rsidRPr="00B544E1">
        <w:t>health co-benefits from the implementation of the Kunming-Montreal Global Biodiversity Framework.</w:t>
      </w:r>
      <w:r w:rsidR="00CC3377" w:rsidRPr="00B544E1">
        <w:rPr>
          <w:rStyle w:val="FootnoteReference"/>
        </w:rPr>
        <w:footnoteReference w:id="12"/>
      </w:r>
      <w:r w:rsidR="00050E9A" w:rsidRPr="00B544E1">
        <w:t xml:space="preserve"> </w:t>
      </w:r>
    </w:p>
    <w:p w14:paraId="1E1036F6" w14:textId="54FAA7C6" w:rsidR="00050E9A" w:rsidRPr="00B544E1" w:rsidRDefault="008D56EA" w:rsidP="009A429E">
      <w:pPr>
        <w:pStyle w:val="CBD-Para1-Not-numbered"/>
        <w:keepNext/>
        <w:ind w:left="562"/>
      </w:pPr>
      <w:r w:rsidRPr="00B544E1">
        <w:t>4</w:t>
      </w:r>
      <w:r w:rsidR="00AF4863" w:rsidRPr="00B544E1">
        <w:t>.</w:t>
      </w:r>
      <w:r w:rsidR="00AF4863" w:rsidRPr="00B544E1">
        <w:tab/>
      </w:r>
      <w:r w:rsidR="00050E9A" w:rsidRPr="00B544E1">
        <w:t>The Global Action Plan also draws on the following:</w:t>
      </w:r>
    </w:p>
    <w:p w14:paraId="6F192DF1" w14:textId="36B28BA5" w:rsidR="00050E9A" w:rsidRPr="00B544E1" w:rsidRDefault="0099763E" w:rsidP="009A429E">
      <w:pPr>
        <w:tabs>
          <w:tab w:val="left" w:pos="1701"/>
        </w:tabs>
        <w:spacing w:after="120"/>
        <w:ind w:left="567" w:firstLine="567"/>
        <w:rPr>
          <w:rFonts w:eastAsiaTheme="minorEastAsia"/>
          <w:kern w:val="2"/>
          <w:lang w:eastAsia="zh-CN"/>
          <w14:ligatures w14:val="standardContextual"/>
        </w:rPr>
      </w:pPr>
      <w:bookmarkStart w:id="2" w:name="_Toc70344429"/>
      <w:r w:rsidRPr="00B544E1">
        <w:rPr>
          <w:rFonts w:eastAsiaTheme="minorEastAsia"/>
          <w:kern w:val="2"/>
          <w:lang w:eastAsia="zh-CN"/>
          <w14:ligatures w14:val="standardContextual"/>
        </w:rPr>
        <w:t>(a)</w:t>
      </w:r>
      <w:r w:rsidRPr="00B544E1">
        <w:rPr>
          <w:rFonts w:eastAsiaTheme="minorEastAsia"/>
          <w:kern w:val="2"/>
          <w:lang w:eastAsia="zh-CN"/>
          <w14:ligatures w14:val="standardContextual"/>
        </w:rPr>
        <w:tab/>
      </w:r>
      <w:r w:rsidR="00050E9A" w:rsidRPr="00B544E1">
        <w:rPr>
          <w:rFonts w:eastAsiaTheme="minorEastAsia"/>
          <w:kern w:val="2"/>
          <w:lang w:eastAsia="zh-CN"/>
          <w14:ligatures w14:val="standardContextual"/>
        </w:rPr>
        <w:t xml:space="preserve">The findings of the Intergovernmental Science-Policy Platform on Biodiversity and Ecosystem Services, </w:t>
      </w:r>
      <w:r w:rsidR="00BD3D39" w:rsidRPr="00B544E1">
        <w:rPr>
          <w:rFonts w:eastAsiaTheme="minorEastAsia"/>
          <w:kern w:val="2"/>
          <w:lang w:eastAsia="zh-CN"/>
          <w14:ligatures w14:val="standardContextual"/>
        </w:rPr>
        <w:t>namely, that</w:t>
      </w:r>
      <w:r w:rsidR="001E6CC6"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 </w:t>
      </w:r>
      <w:r w:rsidR="00406B08" w:rsidRPr="00B544E1">
        <w:rPr>
          <w:rFonts w:eastAsiaTheme="minorEastAsia"/>
          <w:kern w:val="2"/>
          <w:lang w:eastAsia="zh-CN"/>
          <w14:ligatures w14:val="standardContextual"/>
        </w:rPr>
        <w:t>(</w:t>
      </w:r>
      <w:proofErr w:type="spellStart"/>
      <w:r w:rsidR="00050E9A" w:rsidRPr="00B544E1">
        <w:rPr>
          <w:rFonts w:eastAsiaTheme="minorEastAsia"/>
          <w:kern w:val="2"/>
          <w:lang w:eastAsia="zh-CN"/>
          <w14:ligatures w14:val="standardContextual"/>
        </w:rPr>
        <w:t>i</w:t>
      </w:r>
      <w:proofErr w:type="spellEnd"/>
      <w:r w:rsidR="00050E9A" w:rsidRPr="00B544E1">
        <w:rPr>
          <w:rFonts w:eastAsiaTheme="minorEastAsia"/>
          <w:kern w:val="2"/>
          <w:lang w:eastAsia="zh-CN"/>
          <w14:ligatures w14:val="standardContextual"/>
        </w:rPr>
        <w:t xml:space="preserve">) nature underpins all dimensions of human health and contributes to </w:t>
      </w:r>
      <w:r w:rsidR="006D1ED8" w:rsidRPr="00B544E1">
        <w:t xml:space="preserve">non-material aspects of </w:t>
      </w:r>
      <w:r w:rsidR="00DA0021" w:rsidRPr="00B544E1">
        <w:t xml:space="preserve">the </w:t>
      </w:r>
      <w:r w:rsidR="006D1ED8" w:rsidRPr="00B544E1">
        <w:t>quality of life (</w:t>
      </w:r>
      <w:r w:rsidR="00050E9A" w:rsidRPr="00B544E1">
        <w:rPr>
          <w:rFonts w:eastAsiaTheme="minorEastAsia"/>
          <w:kern w:val="2"/>
          <w:lang w:eastAsia="zh-CN"/>
          <w14:ligatures w14:val="standardContextual"/>
        </w:rPr>
        <w:t>inspiration and learning, physical and psychological experiences and supporting identities</w:t>
      </w:r>
      <w:r w:rsidR="006D1ED8" w:rsidRPr="00B544E1">
        <w:rPr>
          <w:rFonts w:eastAsiaTheme="minorEastAsia"/>
          <w:kern w:val="2"/>
          <w:lang w:eastAsia="zh-CN"/>
          <w14:ligatures w14:val="standardContextual"/>
        </w:rPr>
        <w:t>)</w:t>
      </w:r>
      <w:r w:rsidR="003B3933"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 which are central to </w:t>
      </w:r>
      <w:r w:rsidR="00DA0021" w:rsidRPr="00B544E1">
        <w:rPr>
          <w:rFonts w:eastAsiaTheme="minorEastAsia"/>
          <w:kern w:val="2"/>
          <w:lang w:eastAsia="zh-CN"/>
          <w14:ligatures w14:val="standardContextual"/>
        </w:rPr>
        <w:t xml:space="preserve">the </w:t>
      </w:r>
      <w:r w:rsidR="00050E9A" w:rsidRPr="00B544E1">
        <w:rPr>
          <w:rFonts w:eastAsiaTheme="minorEastAsia"/>
          <w:kern w:val="2"/>
          <w:lang w:eastAsia="zh-CN"/>
          <w14:ligatures w14:val="standardContextual"/>
        </w:rPr>
        <w:t xml:space="preserve">quality of life and cultural integrity; </w:t>
      </w:r>
      <w:r w:rsidR="00D57AD9"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ii) nature’s contributions to people</w:t>
      </w:r>
      <w:r w:rsidR="00050E9A" w:rsidRPr="00B544E1">
        <w:rPr>
          <w:rFonts w:eastAsiaTheme="minorEastAsia"/>
          <w:kern w:val="2"/>
          <w:vertAlign w:val="superscript"/>
          <w:lang w:eastAsia="zh-CN"/>
          <w14:ligatures w14:val="standardContextual"/>
        </w:rPr>
        <w:footnoteReference w:id="13"/>
      </w:r>
      <w:r w:rsidR="00050E9A" w:rsidRPr="00B544E1">
        <w:rPr>
          <w:rFonts w:eastAsiaTheme="minorEastAsia"/>
          <w:kern w:val="2"/>
          <w:lang w:eastAsia="zh-CN"/>
          <w14:ligatures w14:val="standardContextual"/>
        </w:rPr>
        <w:t xml:space="preserve"> </w:t>
      </w:r>
      <w:r w:rsidR="00457E4A" w:rsidRPr="00B544E1">
        <w:rPr>
          <w:rFonts w:eastAsiaTheme="minorEastAsia"/>
          <w:kern w:val="2"/>
          <w:lang w:eastAsia="zh-CN"/>
          <w14:ligatures w14:val="standardContextual"/>
        </w:rPr>
        <w:t xml:space="preserve">play an </w:t>
      </w:r>
      <w:r w:rsidR="00050E9A" w:rsidRPr="00B544E1">
        <w:rPr>
          <w:rFonts w:eastAsiaTheme="minorEastAsia"/>
          <w:kern w:val="2"/>
          <w:lang w:eastAsia="zh-CN"/>
          <w14:ligatures w14:val="standardContextual"/>
        </w:rPr>
        <w:t xml:space="preserve">essential </w:t>
      </w:r>
      <w:r w:rsidR="00457E4A" w:rsidRPr="00B544E1">
        <w:rPr>
          <w:rFonts w:eastAsiaTheme="minorEastAsia"/>
          <w:kern w:val="2"/>
          <w:lang w:eastAsia="zh-CN"/>
          <w14:ligatures w14:val="standardContextual"/>
        </w:rPr>
        <w:t>role in</w:t>
      </w:r>
      <w:r w:rsidR="00050E9A" w:rsidRPr="00B544E1">
        <w:rPr>
          <w:rFonts w:eastAsiaTheme="minorEastAsia"/>
          <w:kern w:val="2"/>
          <w:lang w:eastAsia="zh-CN"/>
          <w14:ligatures w14:val="standardContextual"/>
        </w:rPr>
        <w:t xml:space="preserve"> human health by </w:t>
      </w:r>
      <w:r w:rsidR="00050E9A" w:rsidRPr="00B544E1">
        <w:rPr>
          <w:rFonts w:eastAsiaTheme="minorEastAsia"/>
          <w:kern w:val="2"/>
          <w:lang w:eastAsia="zh-CN"/>
          <w14:ligatures w14:val="standardContextual"/>
        </w:rPr>
        <w:lastRenderedPageBreak/>
        <w:t>regulating material and non-material ecosystem services</w:t>
      </w:r>
      <w:r w:rsidR="00D57AD9" w:rsidRPr="00B544E1">
        <w:rPr>
          <w:rFonts w:eastAsiaTheme="minorEastAsia"/>
          <w:kern w:val="2"/>
          <w:lang w:eastAsia="zh-CN"/>
          <w14:ligatures w14:val="standardContextual"/>
        </w:rPr>
        <w:t>;</w:t>
      </w:r>
      <w:r w:rsidR="00050E9A" w:rsidRPr="00B544E1">
        <w:rPr>
          <w:rFonts w:eastAsiaTheme="minorEastAsia"/>
          <w:kern w:val="2"/>
          <w:vertAlign w:val="superscript"/>
          <w:lang w:eastAsia="zh-CN"/>
          <w14:ligatures w14:val="standardContextual"/>
        </w:rPr>
        <w:footnoteReference w:id="14"/>
      </w:r>
      <w:r w:rsidR="00050E9A" w:rsidRPr="00B544E1">
        <w:rPr>
          <w:rFonts w:eastAsiaTheme="minorEastAsia"/>
          <w:kern w:val="2"/>
          <w:lang w:eastAsia="zh-CN"/>
          <w14:ligatures w14:val="standardContextual"/>
        </w:rPr>
        <w:t xml:space="preserve"> </w:t>
      </w:r>
      <w:r w:rsidR="00A923C0"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iii) worldwide, </w:t>
      </w:r>
      <w:r w:rsidR="007A22E6" w:rsidRPr="00B544E1">
        <w:rPr>
          <w:rFonts w:eastAsiaTheme="minorEastAsia"/>
          <w:kern w:val="2"/>
          <w:lang w:eastAsia="zh-CN"/>
          <w14:ligatures w14:val="standardContextual"/>
        </w:rPr>
        <w:t xml:space="preserve">social groups have </w:t>
      </w:r>
      <w:r w:rsidR="00050E9A" w:rsidRPr="00B544E1">
        <w:rPr>
          <w:rFonts w:eastAsiaTheme="minorEastAsia"/>
          <w:kern w:val="2"/>
          <w:lang w:eastAsia="zh-CN"/>
          <w14:ligatures w14:val="standardContextual"/>
        </w:rPr>
        <w:t>unequal access to nature’s contributions</w:t>
      </w:r>
      <w:r w:rsidR="007A22E6" w:rsidRPr="00B544E1">
        <w:rPr>
          <w:rFonts w:eastAsiaTheme="minorEastAsia"/>
          <w:kern w:val="2"/>
          <w:lang w:eastAsia="zh-CN"/>
          <w14:ligatures w14:val="standardContextual"/>
        </w:rPr>
        <w:t>;</w:t>
      </w:r>
      <w:r w:rsidR="002C4E5D" w:rsidRPr="00B544E1">
        <w:rPr>
          <w:rFonts w:eastAsiaTheme="minorEastAsia"/>
          <w:kern w:val="2"/>
          <w:lang w:eastAsia="zh-CN"/>
          <w14:ligatures w14:val="standardContextual"/>
        </w:rPr>
        <w:t xml:space="preserve"> </w:t>
      </w:r>
      <w:r w:rsidR="00406B08"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iv) </w:t>
      </w:r>
      <w:r w:rsidR="0054665D" w:rsidRPr="00B544E1">
        <w:rPr>
          <w:rFonts w:eastAsiaTheme="minorEastAsia"/>
          <w:kern w:val="2"/>
          <w:lang w:eastAsia="zh-CN"/>
          <w14:ligatures w14:val="standardContextual"/>
        </w:rPr>
        <w:t xml:space="preserve">the </w:t>
      </w:r>
      <w:r w:rsidR="00050E9A" w:rsidRPr="00B544E1">
        <w:rPr>
          <w:rFonts w:eastAsiaTheme="minorEastAsia"/>
          <w:kern w:val="2"/>
          <w:lang w:eastAsia="zh-CN"/>
          <w14:ligatures w14:val="standardContextual"/>
        </w:rPr>
        <w:t xml:space="preserve">decline </w:t>
      </w:r>
      <w:r w:rsidR="008D1565" w:rsidRPr="00B544E1">
        <w:rPr>
          <w:rFonts w:eastAsiaTheme="minorEastAsia"/>
          <w:kern w:val="2"/>
          <w:lang w:eastAsia="zh-CN"/>
          <w14:ligatures w14:val="standardContextual"/>
        </w:rPr>
        <w:t>in</w:t>
      </w:r>
      <w:r w:rsidR="00050E9A" w:rsidRPr="00B544E1">
        <w:rPr>
          <w:rFonts w:eastAsiaTheme="minorEastAsia"/>
          <w:kern w:val="2"/>
          <w:lang w:eastAsia="zh-CN"/>
          <w14:ligatures w14:val="standardContextual"/>
        </w:rPr>
        <w:t xml:space="preserve"> nature’s contributions to people threatens </w:t>
      </w:r>
      <w:r w:rsidR="001B1898" w:rsidRPr="00B544E1">
        <w:rPr>
          <w:rFonts w:eastAsiaTheme="minorEastAsia"/>
          <w:kern w:val="2"/>
          <w:lang w:eastAsia="zh-CN"/>
          <w14:ligatures w14:val="standardContextual"/>
        </w:rPr>
        <w:t xml:space="preserve">the </w:t>
      </w:r>
      <w:r w:rsidR="00050E9A" w:rsidRPr="00B544E1">
        <w:rPr>
          <w:rFonts w:eastAsiaTheme="minorEastAsia"/>
          <w:kern w:val="2"/>
          <w:lang w:eastAsia="zh-CN"/>
          <w14:ligatures w14:val="standardContextual"/>
        </w:rPr>
        <w:t xml:space="preserve">quality of life; and </w:t>
      </w:r>
      <w:r w:rsidR="00031D18"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v) the deterioration of nature and consequent disruption of benefits to people ha</w:t>
      </w:r>
      <w:r w:rsidR="00B21B36" w:rsidRPr="00B544E1">
        <w:rPr>
          <w:rFonts w:eastAsiaTheme="minorEastAsia"/>
          <w:kern w:val="2"/>
          <w:lang w:eastAsia="zh-CN"/>
          <w14:ligatures w14:val="standardContextual"/>
        </w:rPr>
        <w:t>ve</w:t>
      </w:r>
      <w:r w:rsidR="00050E9A" w:rsidRPr="00B544E1">
        <w:rPr>
          <w:rFonts w:eastAsiaTheme="minorEastAsia"/>
          <w:kern w:val="2"/>
          <w:lang w:eastAsia="zh-CN"/>
          <w14:ligatures w14:val="standardContextual"/>
        </w:rPr>
        <w:t xml:space="preserve"> both direct and indirect implications for public health and can exacerbate existing inequalities in access to health care or healthy diets</w:t>
      </w:r>
      <w:r w:rsidR="00796B4D" w:rsidRPr="00B544E1">
        <w:rPr>
          <w:rFonts w:eastAsiaTheme="minorEastAsia"/>
          <w:kern w:val="2"/>
          <w:lang w:eastAsia="zh-CN"/>
          <w14:ligatures w14:val="standardContextual"/>
        </w:rPr>
        <w:t>;</w:t>
      </w:r>
    </w:p>
    <w:p w14:paraId="340467B2" w14:textId="1A7D17FC" w:rsidR="00050E9A" w:rsidRPr="00B544E1" w:rsidRDefault="0099763E" w:rsidP="009A429E">
      <w:pPr>
        <w:tabs>
          <w:tab w:val="left" w:pos="1701"/>
        </w:tabs>
        <w:spacing w:after="120"/>
        <w:ind w:left="567" w:firstLine="567"/>
        <w:rPr>
          <w:rFonts w:eastAsiaTheme="minorEastAsia"/>
          <w:kern w:val="2"/>
          <w:lang w:eastAsia="zh-CN"/>
          <w14:ligatures w14:val="standardContextual"/>
        </w:rPr>
      </w:pPr>
      <w:r w:rsidRPr="00B544E1">
        <w:rPr>
          <w:rFonts w:eastAsiaTheme="minorEastAsia"/>
          <w:kern w:val="2"/>
          <w:lang w:eastAsia="zh-CN"/>
          <w14:ligatures w14:val="standardContextual"/>
        </w:rPr>
        <w:t>(b)</w:t>
      </w:r>
      <w:r w:rsidRPr="00B544E1">
        <w:rPr>
          <w:rFonts w:eastAsiaTheme="minorEastAsia"/>
          <w:kern w:val="2"/>
          <w:lang w:eastAsia="zh-CN"/>
          <w14:ligatures w14:val="standardContextual"/>
        </w:rPr>
        <w:tab/>
      </w:r>
      <w:r w:rsidR="00050E9A" w:rsidRPr="00B544E1">
        <w:rPr>
          <w:rFonts w:eastAsiaTheme="minorEastAsia"/>
          <w:kern w:val="2"/>
          <w:lang w:eastAsia="zh-CN"/>
          <w14:ligatures w14:val="standardContextual"/>
        </w:rPr>
        <w:t xml:space="preserve">The findings of the Intergovernmental Panel on Climate Change, </w:t>
      </w:r>
      <w:r w:rsidR="00D619D6" w:rsidRPr="00B544E1">
        <w:rPr>
          <w:rFonts w:eastAsiaTheme="minorEastAsia"/>
          <w:kern w:val="2"/>
          <w:lang w:eastAsia="zh-CN"/>
          <w14:ligatures w14:val="standardContextual"/>
        </w:rPr>
        <w:t xml:space="preserve">namely, </w:t>
      </w:r>
      <w:r w:rsidR="00050E9A" w:rsidRPr="00B544E1">
        <w:rPr>
          <w:rFonts w:eastAsiaTheme="minorEastAsia"/>
          <w:kern w:val="2"/>
          <w:lang w:eastAsia="zh-CN"/>
          <w14:ligatures w14:val="standardContextual"/>
        </w:rPr>
        <w:t>that climate change is a threat to human well-being and planetary heal</w:t>
      </w:r>
      <w:r w:rsidR="00050E9A" w:rsidRPr="00B544E1">
        <w:rPr>
          <w:kern w:val="2"/>
          <w:lang w:eastAsia="zh-CN"/>
          <w14:ligatures w14:val="standardContextual"/>
        </w:rPr>
        <w:t>th</w:t>
      </w:r>
      <w:r w:rsidR="00515691" w:rsidRPr="00B544E1">
        <w:rPr>
          <w:kern w:val="2"/>
          <w:lang w:eastAsia="zh-CN"/>
          <w14:ligatures w14:val="standardContextual"/>
        </w:rPr>
        <w:t>;</w:t>
      </w:r>
      <w:r w:rsidR="00050E9A" w:rsidRPr="00B544E1">
        <w:rPr>
          <w:kern w:val="2"/>
          <w:vertAlign w:val="superscript"/>
          <w:lang w:eastAsia="zh-CN"/>
          <w14:ligatures w14:val="standardContextual"/>
        </w:rPr>
        <w:footnoteReference w:id="15"/>
      </w:r>
    </w:p>
    <w:p w14:paraId="280AD5EE" w14:textId="3A498EE5" w:rsidR="00050E9A" w:rsidRPr="00B544E1" w:rsidRDefault="0099763E" w:rsidP="009A429E">
      <w:pPr>
        <w:tabs>
          <w:tab w:val="left" w:pos="1701"/>
        </w:tabs>
        <w:spacing w:after="120"/>
        <w:ind w:left="567" w:firstLine="567"/>
        <w:rPr>
          <w:rFonts w:eastAsiaTheme="minorEastAsia"/>
          <w:kern w:val="2"/>
          <w:lang w:eastAsia="zh-CN"/>
          <w14:ligatures w14:val="standardContextual"/>
        </w:rPr>
      </w:pPr>
      <w:r w:rsidRPr="00B544E1">
        <w:rPr>
          <w:rFonts w:eastAsiaTheme="minorEastAsia"/>
          <w:kern w:val="2"/>
          <w:lang w:eastAsia="zh-CN"/>
          <w14:ligatures w14:val="standardContextual"/>
        </w:rPr>
        <w:t>(c)</w:t>
      </w:r>
      <w:r w:rsidRPr="00B544E1">
        <w:rPr>
          <w:rFonts w:eastAsiaTheme="minorEastAsia"/>
          <w:kern w:val="2"/>
          <w:lang w:eastAsia="zh-CN"/>
          <w14:ligatures w14:val="standardContextual"/>
        </w:rPr>
        <w:tab/>
      </w:r>
      <w:r w:rsidR="00C1566A" w:rsidRPr="00B544E1">
        <w:rPr>
          <w:rFonts w:asciiTheme="majorBidi" w:eastAsiaTheme="minorEastAsia" w:hAnsiTheme="majorBidi" w:cstheme="majorBidi"/>
          <w:kern w:val="2"/>
          <w:lang w:eastAsia="zh-CN"/>
          <w14:ligatures w14:val="standardContextual"/>
        </w:rPr>
        <w:t>T</w:t>
      </w:r>
      <w:r w:rsidR="00B03144" w:rsidRPr="00B544E1">
        <w:rPr>
          <w:rStyle w:val="cf01"/>
          <w:rFonts w:asciiTheme="majorBidi" w:hAnsiTheme="majorBidi" w:cstheme="majorBidi"/>
          <w:i w:val="0"/>
          <w:iCs w:val="0"/>
          <w:sz w:val="22"/>
          <w:szCs w:val="22"/>
        </w:rPr>
        <w:t xml:space="preserve">he study on </w:t>
      </w:r>
      <w:r w:rsidR="008839DE" w:rsidRPr="00B544E1">
        <w:rPr>
          <w:rStyle w:val="cf01"/>
          <w:rFonts w:asciiTheme="majorBidi" w:hAnsiTheme="majorBidi" w:cstheme="majorBidi"/>
          <w:i w:val="0"/>
          <w:iCs w:val="0"/>
          <w:sz w:val="22"/>
          <w:szCs w:val="22"/>
        </w:rPr>
        <w:t>i</w:t>
      </w:r>
      <w:r w:rsidR="00B03144" w:rsidRPr="00B544E1">
        <w:rPr>
          <w:rStyle w:val="cf01"/>
          <w:rFonts w:asciiTheme="majorBidi" w:hAnsiTheme="majorBidi" w:cstheme="majorBidi"/>
          <w:i w:val="0"/>
          <w:iCs w:val="0"/>
          <w:sz w:val="22"/>
          <w:szCs w:val="22"/>
        </w:rPr>
        <w:t>ndigenous determinants of health</w:t>
      </w:r>
      <w:r w:rsidR="008839DE" w:rsidRPr="00B544E1">
        <w:rPr>
          <w:rStyle w:val="cf01"/>
          <w:rFonts w:asciiTheme="majorBidi" w:hAnsiTheme="majorBidi" w:cstheme="majorBidi"/>
          <w:i w:val="0"/>
          <w:iCs w:val="0"/>
          <w:sz w:val="22"/>
          <w:szCs w:val="22"/>
        </w:rPr>
        <w:t xml:space="preserve"> </w:t>
      </w:r>
      <w:r w:rsidR="00B03144" w:rsidRPr="00B544E1">
        <w:rPr>
          <w:rStyle w:val="cf01"/>
          <w:rFonts w:asciiTheme="majorBidi" w:hAnsiTheme="majorBidi" w:cstheme="majorBidi"/>
          <w:i w:val="0"/>
          <w:iCs w:val="0"/>
          <w:sz w:val="22"/>
          <w:szCs w:val="22"/>
        </w:rPr>
        <w:t>in the 2030 Agenda for Sustainable Developmen</w:t>
      </w:r>
      <w:r w:rsidR="00B03144" w:rsidRPr="00B544E1">
        <w:rPr>
          <w:rStyle w:val="cf11"/>
          <w:rFonts w:asciiTheme="majorBidi" w:eastAsiaTheme="majorEastAsia" w:hAnsiTheme="majorBidi" w:cstheme="majorBidi"/>
          <w:i w:val="0"/>
          <w:iCs w:val="0"/>
          <w:sz w:val="22"/>
          <w:szCs w:val="22"/>
        </w:rPr>
        <w:t>t</w:t>
      </w:r>
      <w:r w:rsidR="00E40AA0" w:rsidRPr="00B544E1">
        <w:rPr>
          <w:rStyle w:val="cf11"/>
          <w:rFonts w:asciiTheme="majorBidi" w:eastAsiaTheme="majorEastAsia" w:hAnsiTheme="majorBidi" w:cstheme="majorBidi"/>
          <w:i w:val="0"/>
          <w:iCs w:val="0"/>
          <w:sz w:val="22"/>
          <w:szCs w:val="22"/>
        </w:rPr>
        <w:t>,</w:t>
      </w:r>
      <w:r w:rsidR="00E40AA0" w:rsidRPr="00B544E1">
        <w:rPr>
          <w:rStyle w:val="FootnoteReference"/>
          <w:rFonts w:asciiTheme="majorBidi" w:eastAsiaTheme="majorEastAsia" w:hAnsiTheme="majorBidi" w:cstheme="majorBidi"/>
        </w:rPr>
        <w:footnoteReference w:id="16"/>
      </w:r>
      <w:r w:rsidR="00B03144" w:rsidRPr="00B544E1">
        <w:rPr>
          <w:rStyle w:val="cf11"/>
          <w:rFonts w:asciiTheme="majorBidi" w:eastAsiaTheme="majorEastAsia" w:hAnsiTheme="majorBidi" w:cstheme="majorBidi"/>
          <w:i w:val="0"/>
          <w:iCs w:val="0"/>
          <w:sz w:val="22"/>
          <w:szCs w:val="22"/>
        </w:rPr>
        <w:t xml:space="preserve"> </w:t>
      </w:r>
      <w:r w:rsidR="00C36AE7" w:rsidRPr="00B544E1">
        <w:rPr>
          <w:rStyle w:val="cf11"/>
          <w:rFonts w:asciiTheme="majorBidi" w:eastAsiaTheme="majorEastAsia" w:hAnsiTheme="majorBidi" w:cstheme="majorBidi"/>
          <w:i w:val="0"/>
          <w:iCs w:val="0"/>
          <w:sz w:val="22"/>
          <w:szCs w:val="22"/>
        </w:rPr>
        <w:t>welcomed by</w:t>
      </w:r>
      <w:r w:rsidR="00C36AE7" w:rsidRPr="00B544E1">
        <w:rPr>
          <w:rStyle w:val="cf11"/>
          <w:rFonts w:eastAsiaTheme="majorEastAsia"/>
          <w:i w:val="0"/>
          <w:iCs w:val="0"/>
        </w:rPr>
        <w:t xml:space="preserve"> </w:t>
      </w:r>
      <w:r w:rsidR="00050E9A" w:rsidRPr="00B544E1">
        <w:rPr>
          <w:rFonts w:eastAsiaTheme="minorEastAsia"/>
          <w:kern w:val="2"/>
          <w:lang w:eastAsia="zh-CN"/>
          <w14:ligatures w14:val="standardContextual"/>
        </w:rPr>
        <w:t xml:space="preserve">the Permanent Forum on Indigenous Issues, </w:t>
      </w:r>
      <w:r w:rsidR="00DE6388" w:rsidRPr="00B544E1">
        <w:rPr>
          <w:rFonts w:eastAsiaTheme="minorEastAsia"/>
          <w:kern w:val="2"/>
          <w:lang w:eastAsia="zh-CN"/>
          <w14:ligatures w14:val="standardContextual"/>
        </w:rPr>
        <w:t xml:space="preserve">in </w:t>
      </w:r>
      <w:r w:rsidR="00050E9A" w:rsidRPr="00B544E1">
        <w:rPr>
          <w:rFonts w:eastAsiaTheme="minorEastAsia"/>
          <w:kern w:val="2"/>
          <w:lang w:eastAsia="zh-CN"/>
          <w14:ligatures w14:val="standardContextual"/>
        </w:rPr>
        <w:t>which the centrality of nature to health</w:t>
      </w:r>
      <w:r w:rsidR="00DE6388" w:rsidRPr="00B544E1">
        <w:rPr>
          <w:rFonts w:eastAsiaTheme="minorEastAsia"/>
          <w:kern w:val="2"/>
          <w:lang w:eastAsia="zh-CN"/>
          <w14:ligatures w14:val="standardContextual"/>
        </w:rPr>
        <w:t xml:space="preserve"> </w:t>
      </w:r>
      <w:r w:rsidR="00972B32" w:rsidRPr="00B544E1">
        <w:rPr>
          <w:rFonts w:eastAsiaTheme="minorEastAsia"/>
          <w:kern w:val="2"/>
          <w:lang w:eastAsia="zh-CN"/>
          <w14:ligatures w14:val="standardContextual"/>
        </w:rPr>
        <w:t>and the interdependence of human beings and the environment are recognized, noting an equilibrium of spirituality, traditional medicine and biodiversity and the interconnectedness of all that exists,</w:t>
      </w:r>
      <w:r w:rsidR="00050E9A" w:rsidRPr="00B544E1">
        <w:rPr>
          <w:rFonts w:eastAsiaTheme="minorEastAsia"/>
          <w:kern w:val="2"/>
          <w:lang w:eastAsia="zh-CN"/>
          <w14:ligatures w14:val="standardContextual"/>
        </w:rPr>
        <w:t xml:space="preserve"> </w:t>
      </w:r>
      <w:r w:rsidR="00972B32" w:rsidRPr="00B544E1">
        <w:rPr>
          <w:rFonts w:eastAsiaTheme="minorEastAsia"/>
          <w:kern w:val="2"/>
          <w:lang w:eastAsia="zh-CN"/>
          <w14:ligatures w14:val="standardContextual"/>
        </w:rPr>
        <w:t>and it is also stated that t</w:t>
      </w:r>
      <w:r w:rsidR="00050E9A" w:rsidRPr="00B544E1">
        <w:rPr>
          <w:rFonts w:eastAsiaTheme="minorEastAsia"/>
          <w:kern w:val="2"/>
          <w:lang w:eastAsia="zh-CN"/>
          <w14:ligatures w14:val="standardContextual"/>
        </w:rPr>
        <w:t xml:space="preserve">he health of the land and </w:t>
      </w:r>
      <w:r w:rsidR="00D10913" w:rsidRPr="00B544E1">
        <w:rPr>
          <w:rFonts w:eastAsiaTheme="minorEastAsia"/>
          <w:kern w:val="2"/>
          <w:lang w:eastAsia="zh-CN"/>
          <w14:ligatures w14:val="standardContextual"/>
        </w:rPr>
        <w:t>p</w:t>
      </w:r>
      <w:r w:rsidR="00050E9A" w:rsidRPr="00B544E1">
        <w:rPr>
          <w:rFonts w:eastAsiaTheme="minorEastAsia"/>
          <w:kern w:val="2"/>
          <w:lang w:eastAsia="zh-CN"/>
          <w14:ligatures w14:val="standardContextual"/>
        </w:rPr>
        <w:t>eoples are synonymous, nurtured through relationships with the physical and social environments, providing a strong basis for health and overall well-being</w:t>
      </w:r>
      <w:r w:rsidR="00972B32" w:rsidRPr="00B544E1">
        <w:rPr>
          <w:rFonts w:eastAsiaTheme="minorEastAsia"/>
          <w:kern w:val="2"/>
          <w:lang w:eastAsia="zh-CN"/>
          <w14:ligatures w14:val="standardContextual"/>
        </w:rPr>
        <w:t>;</w:t>
      </w:r>
    </w:p>
    <w:p w14:paraId="09BF3066" w14:textId="1EB76FF1" w:rsidR="00050E9A" w:rsidRPr="00B544E1" w:rsidDel="00024301" w:rsidRDefault="0099763E"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(d)</w:t>
      </w:r>
      <w:r w:rsidRPr="00B544E1">
        <w:rPr>
          <w:rFonts w:asciiTheme="majorBidi" w:eastAsiaTheme="minorEastAsia" w:hAnsiTheme="majorBidi" w:cstheme="majorBidi"/>
          <w:kern w:val="2"/>
          <w:lang w:eastAsia="zh-CN"/>
          <w14:ligatures w14:val="standardContextual"/>
        </w:rPr>
        <w:tab/>
      </w:r>
      <w:r w:rsidR="00050E9A" w:rsidRPr="00B544E1">
        <w:rPr>
          <w:rFonts w:asciiTheme="majorBidi" w:eastAsiaTheme="minorEastAsia" w:hAnsiTheme="majorBidi" w:cstheme="majorBidi"/>
          <w:kern w:val="2"/>
          <w:lang w:eastAsia="zh-CN"/>
          <w14:ligatures w14:val="standardContextual"/>
        </w:rPr>
        <w:t>The lessons learned from the</w:t>
      </w:r>
      <w:r w:rsidR="00B671C2" w:rsidRPr="00B544E1">
        <w:t xml:space="preserve"> </w:t>
      </w:r>
      <w:r w:rsidR="00B671C2" w:rsidRPr="00B544E1">
        <w:rPr>
          <w:rFonts w:asciiTheme="majorBidi" w:eastAsiaTheme="minorEastAsia" w:hAnsiTheme="majorBidi" w:cstheme="majorBidi"/>
          <w:kern w:val="2"/>
          <w:lang w:eastAsia="zh-CN"/>
          <w14:ligatures w14:val="standardContextual"/>
        </w:rPr>
        <w:t>coronavirus disease</w:t>
      </w:r>
      <w:r w:rsidR="00050E9A" w:rsidRPr="00B544E1">
        <w:rPr>
          <w:rFonts w:asciiTheme="majorBidi" w:eastAsiaTheme="minorEastAsia" w:hAnsiTheme="majorBidi" w:cstheme="majorBidi"/>
          <w:kern w:val="2"/>
          <w:lang w:eastAsia="zh-CN"/>
          <w14:ligatures w14:val="standardContextual"/>
        </w:rPr>
        <w:t xml:space="preserve"> </w:t>
      </w:r>
      <w:r w:rsidR="00364862"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COVID-19</w:t>
      </w:r>
      <w:r w:rsidR="00364862"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pandemic, which has further highlighted the importance of the relationship between health and well-being and biodiversity</w:t>
      </w:r>
      <w:r w:rsidR="00364862"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and the urgent need to conserve and sustainably use biodiversity </w:t>
      </w:r>
      <w:r w:rsidR="00050E9A" w:rsidRPr="00B544E1">
        <w:rPr>
          <w:rFonts w:asciiTheme="majorBidi" w:eastAsiaTheme="minorEastAsia" w:hAnsiTheme="majorBidi" w:cstheme="majorBidi"/>
          <w:color w:val="000000" w:themeColor="text1"/>
          <w:kern w:val="2"/>
          <w:lang w:eastAsia="zh-CN"/>
          <w14:ligatures w14:val="standardContextual"/>
        </w:rPr>
        <w:t>for a sustainable and inclusive recovery, thereby contributing to minimizing the risk of future diseases of zoonotic origin</w:t>
      </w:r>
      <w:r w:rsidR="00050E9A" w:rsidRPr="00B544E1">
        <w:rPr>
          <w:rFonts w:asciiTheme="majorBidi" w:eastAsiaTheme="minorEastAsia" w:hAnsiTheme="majorBidi" w:cstheme="majorBidi"/>
          <w:kern w:val="2"/>
          <w:lang w:eastAsia="zh-CN"/>
          <w14:ligatures w14:val="standardContextual"/>
        </w:rPr>
        <w:t>.</w:t>
      </w:r>
    </w:p>
    <w:p w14:paraId="39D8C839" w14:textId="239C364E" w:rsidR="00050E9A" w:rsidRPr="00B544E1" w:rsidRDefault="008D56EA" w:rsidP="009A429E">
      <w:pPr>
        <w:pStyle w:val="CBD-Para1-Not-numbered"/>
        <w:keepNext/>
        <w:ind w:left="562"/>
        <w:rPr>
          <w:rFonts w:eastAsiaTheme="minorEastAsia"/>
          <w:lang w:eastAsia="zh-CN"/>
        </w:rPr>
      </w:pPr>
      <w:r w:rsidRPr="00B544E1">
        <w:rPr>
          <w:rFonts w:eastAsiaTheme="minorEastAsia"/>
          <w:lang w:eastAsia="zh-CN"/>
        </w:rPr>
        <w:t>5</w:t>
      </w:r>
      <w:r w:rsidR="00301DF0" w:rsidRPr="00B544E1">
        <w:rPr>
          <w:rFonts w:eastAsiaTheme="minorEastAsia"/>
          <w:lang w:eastAsia="zh-CN"/>
        </w:rPr>
        <w:t>.</w:t>
      </w:r>
      <w:r w:rsidR="00EE4477" w:rsidRPr="00B544E1">
        <w:rPr>
          <w:rFonts w:eastAsiaTheme="minorEastAsia"/>
          <w:lang w:eastAsia="zh-CN"/>
        </w:rPr>
        <w:tab/>
      </w:r>
      <w:r w:rsidR="00050E9A" w:rsidRPr="00B544E1">
        <w:rPr>
          <w:rFonts w:eastAsiaTheme="minorEastAsia"/>
          <w:lang w:eastAsia="zh-CN"/>
        </w:rPr>
        <w:t xml:space="preserve">The </w:t>
      </w:r>
      <w:r w:rsidR="00034954" w:rsidRPr="00B544E1">
        <w:rPr>
          <w:rFonts w:eastAsiaTheme="minorEastAsia"/>
          <w:lang w:eastAsia="zh-CN"/>
        </w:rPr>
        <w:t>following</w:t>
      </w:r>
      <w:r w:rsidR="00050E9A" w:rsidRPr="00B544E1">
        <w:rPr>
          <w:rFonts w:eastAsiaTheme="minorEastAsia"/>
          <w:lang w:eastAsia="zh-CN"/>
        </w:rPr>
        <w:t xml:space="preserve"> </w:t>
      </w:r>
      <w:r w:rsidR="00034954" w:rsidRPr="00B544E1">
        <w:rPr>
          <w:rFonts w:eastAsiaTheme="minorEastAsia"/>
          <w:lang w:eastAsia="zh-CN"/>
        </w:rPr>
        <w:t xml:space="preserve">is </w:t>
      </w:r>
      <w:r w:rsidR="00050E9A" w:rsidRPr="00B544E1">
        <w:rPr>
          <w:rFonts w:eastAsiaTheme="minorEastAsia"/>
          <w:lang w:eastAsia="zh-CN"/>
        </w:rPr>
        <w:t>recognize</w:t>
      </w:r>
      <w:r w:rsidR="00034954" w:rsidRPr="00B544E1">
        <w:rPr>
          <w:rFonts w:eastAsiaTheme="minorEastAsia"/>
          <w:lang w:eastAsia="zh-CN"/>
        </w:rPr>
        <w:t>d</w:t>
      </w:r>
      <w:r w:rsidR="00050E9A" w:rsidRPr="00B544E1">
        <w:rPr>
          <w:rFonts w:eastAsiaTheme="minorEastAsia"/>
          <w:lang w:eastAsia="zh-CN"/>
        </w:rPr>
        <w:t>:</w:t>
      </w:r>
    </w:p>
    <w:p w14:paraId="4C8617DC" w14:textId="48B2C191" w:rsidR="00050E9A" w:rsidRPr="00B544E1" w:rsidRDefault="00096BA2"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(a)</w:t>
      </w:r>
      <w:r w:rsidRPr="00B544E1">
        <w:rPr>
          <w:rFonts w:asciiTheme="majorBidi" w:eastAsiaTheme="minorEastAsia" w:hAnsiTheme="majorBidi" w:cstheme="majorBidi"/>
          <w:kern w:val="2"/>
          <w:lang w:eastAsia="zh-CN"/>
          <w14:ligatures w14:val="standardContextual"/>
        </w:rPr>
        <w:tab/>
      </w:r>
      <w:r w:rsidR="00050E9A" w:rsidRPr="00B544E1">
        <w:rPr>
          <w:rFonts w:asciiTheme="majorBidi" w:eastAsiaTheme="minorEastAsia" w:hAnsiTheme="majorBidi" w:cstheme="majorBidi"/>
          <w:kern w:val="2"/>
          <w:lang w:eastAsia="zh-CN"/>
          <w14:ligatures w14:val="standardContextual"/>
        </w:rPr>
        <w:t>Biodiversity loss, ecosystem degradation and negative health outcomes share many common drivers</w:t>
      </w:r>
      <w:r w:rsidR="00F400AD"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including direct drivers of environmental change (changes in land and sea use, direct exploitation of habitats and organisms, climate change, </w:t>
      </w:r>
      <w:proofErr w:type="gramStart"/>
      <w:r w:rsidR="00050E9A" w:rsidRPr="00B544E1">
        <w:rPr>
          <w:rFonts w:asciiTheme="majorBidi" w:eastAsiaTheme="minorEastAsia" w:hAnsiTheme="majorBidi" w:cstheme="majorBidi"/>
          <w:kern w:val="2"/>
          <w:lang w:eastAsia="zh-CN"/>
          <w14:ligatures w14:val="standardContextual"/>
        </w:rPr>
        <w:t>pollution</w:t>
      </w:r>
      <w:proofErr w:type="gramEnd"/>
      <w:r w:rsidR="00050E9A" w:rsidRPr="00B544E1">
        <w:rPr>
          <w:rFonts w:asciiTheme="majorBidi" w:eastAsiaTheme="minorEastAsia" w:hAnsiTheme="majorBidi" w:cstheme="majorBidi"/>
          <w:kern w:val="2"/>
          <w:lang w:eastAsia="zh-CN"/>
          <w14:ligatures w14:val="standardContextual"/>
        </w:rPr>
        <w:t xml:space="preserve"> and invasive alien species), which result from an array of underlying causes and are</w:t>
      </w:r>
      <w:r w:rsidR="006A505D" w:rsidRPr="00B544E1">
        <w:rPr>
          <w:rFonts w:asciiTheme="majorBidi" w:eastAsiaTheme="minorEastAsia" w:hAnsiTheme="majorBidi" w:cstheme="majorBidi"/>
          <w:kern w:val="2"/>
          <w:lang w:eastAsia="zh-CN"/>
          <w14:ligatures w14:val="standardContextual"/>
        </w:rPr>
        <w:t xml:space="preserve"> </w:t>
      </w:r>
      <w:r w:rsidR="00050E9A" w:rsidRPr="00B544E1">
        <w:rPr>
          <w:rFonts w:asciiTheme="majorBidi" w:eastAsiaTheme="minorEastAsia" w:hAnsiTheme="majorBidi" w:cstheme="majorBidi"/>
          <w:kern w:val="2"/>
          <w:lang w:eastAsia="zh-CN"/>
          <w14:ligatures w14:val="standardContextual"/>
        </w:rPr>
        <w:t>underpinned by social values and behavio</w:t>
      </w:r>
      <w:r w:rsidR="004C577F" w:rsidRPr="00B544E1">
        <w:rPr>
          <w:rFonts w:asciiTheme="majorBidi" w:eastAsiaTheme="minorEastAsia" w:hAnsiTheme="majorBidi" w:cstheme="majorBidi"/>
          <w:kern w:val="2"/>
          <w:lang w:eastAsia="zh-CN"/>
          <w14:ligatures w14:val="standardContextual"/>
        </w:rPr>
        <w:t>u</w:t>
      </w:r>
      <w:r w:rsidR="00050E9A" w:rsidRPr="00B544E1">
        <w:rPr>
          <w:rFonts w:asciiTheme="majorBidi" w:eastAsiaTheme="minorEastAsia" w:hAnsiTheme="majorBidi" w:cstheme="majorBidi"/>
          <w:kern w:val="2"/>
          <w:lang w:eastAsia="zh-CN"/>
          <w14:ligatures w14:val="standardContextual"/>
        </w:rPr>
        <w:t>rs</w:t>
      </w:r>
      <w:r w:rsidR="001E5BA7"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w:t>
      </w:r>
    </w:p>
    <w:p w14:paraId="480D5605" w14:textId="3BE2784E" w:rsidR="00167C99" w:rsidRPr="00B544E1" w:rsidRDefault="00096BA2"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(b)</w:t>
      </w:r>
      <w:r w:rsidRPr="00B544E1">
        <w:rPr>
          <w:rFonts w:asciiTheme="majorBidi" w:eastAsiaTheme="minorEastAsia" w:hAnsiTheme="majorBidi" w:cstheme="majorBidi"/>
          <w:kern w:val="2"/>
          <w:lang w:eastAsia="zh-CN"/>
          <w14:ligatures w14:val="standardContextual"/>
        </w:rPr>
        <w:tab/>
      </w:r>
      <w:r w:rsidR="00167C99" w:rsidRPr="00B544E1">
        <w:rPr>
          <w:rFonts w:asciiTheme="majorBidi" w:eastAsiaTheme="minorEastAsia" w:hAnsiTheme="majorBidi" w:cstheme="majorBidi"/>
          <w:kern w:val="2"/>
          <w:lang w:eastAsia="zh-CN"/>
          <w14:ligatures w14:val="standardContextual"/>
        </w:rPr>
        <w:t>Environmental degradation contributes 24</w:t>
      </w:r>
      <w:r w:rsidR="004C577F" w:rsidRPr="00B544E1">
        <w:rPr>
          <w:rFonts w:asciiTheme="majorBidi" w:eastAsiaTheme="minorEastAsia" w:hAnsiTheme="majorBidi" w:cstheme="majorBidi"/>
          <w:kern w:val="2"/>
          <w:lang w:eastAsia="zh-CN"/>
          <w14:ligatures w14:val="standardContextual"/>
        </w:rPr>
        <w:t xml:space="preserve"> per cent</w:t>
      </w:r>
      <w:r w:rsidR="00167C99" w:rsidRPr="00B544E1">
        <w:rPr>
          <w:rFonts w:asciiTheme="majorBidi" w:eastAsiaTheme="minorEastAsia" w:hAnsiTheme="majorBidi" w:cstheme="majorBidi"/>
          <w:kern w:val="2"/>
          <w:lang w:eastAsia="zh-CN"/>
          <w14:ligatures w14:val="standardContextual"/>
        </w:rPr>
        <w:t xml:space="preserve"> to the overall global burden of disease and 28</w:t>
      </w:r>
      <w:r w:rsidR="00DD4844" w:rsidRPr="00B544E1">
        <w:rPr>
          <w:rFonts w:asciiTheme="majorBidi" w:eastAsiaTheme="minorEastAsia" w:hAnsiTheme="majorBidi" w:cstheme="majorBidi"/>
          <w:kern w:val="2"/>
          <w:lang w:eastAsia="zh-CN"/>
          <w14:ligatures w14:val="standardContextual"/>
        </w:rPr>
        <w:t xml:space="preserve"> per cent</w:t>
      </w:r>
      <w:r w:rsidR="00167C99" w:rsidRPr="00B544E1">
        <w:rPr>
          <w:rFonts w:asciiTheme="majorBidi" w:eastAsiaTheme="minorEastAsia" w:hAnsiTheme="majorBidi" w:cstheme="majorBidi"/>
          <w:kern w:val="2"/>
          <w:lang w:eastAsia="zh-CN"/>
          <w14:ligatures w14:val="standardContextual"/>
        </w:rPr>
        <w:t xml:space="preserve"> to the global burden of disease for children under </w:t>
      </w:r>
      <w:r w:rsidR="00D81A37" w:rsidRPr="00B544E1">
        <w:rPr>
          <w:rFonts w:asciiTheme="majorBidi" w:eastAsiaTheme="minorEastAsia" w:hAnsiTheme="majorBidi" w:cstheme="majorBidi"/>
          <w:kern w:val="2"/>
          <w:lang w:eastAsia="zh-CN"/>
          <w14:ligatures w14:val="standardContextual"/>
        </w:rPr>
        <w:t>5 </w:t>
      </w:r>
      <w:r w:rsidR="00C6327A" w:rsidRPr="00B544E1">
        <w:rPr>
          <w:rFonts w:asciiTheme="majorBidi" w:eastAsiaTheme="minorEastAsia" w:hAnsiTheme="majorBidi" w:cstheme="majorBidi"/>
          <w:kern w:val="2"/>
          <w:lang w:eastAsia="zh-CN"/>
          <w14:ligatures w14:val="standardContextual"/>
        </w:rPr>
        <w:t xml:space="preserve">years of </w:t>
      </w:r>
      <w:r w:rsidR="00167C99" w:rsidRPr="00B544E1">
        <w:rPr>
          <w:rFonts w:asciiTheme="majorBidi" w:eastAsiaTheme="minorEastAsia" w:hAnsiTheme="majorBidi" w:cstheme="majorBidi"/>
          <w:kern w:val="2"/>
          <w:lang w:eastAsia="zh-CN"/>
          <w14:ligatures w14:val="standardContextual"/>
        </w:rPr>
        <w:t>age</w:t>
      </w:r>
      <w:r w:rsidR="00C6327A" w:rsidRPr="00B544E1">
        <w:rPr>
          <w:rFonts w:asciiTheme="majorBidi" w:eastAsiaTheme="minorEastAsia" w:hAnsiTheme="majorBidi" w:cstheme="majorBidi"/>
          <w:kern w:val="2"/>
          <w:lang w:eastAsia="zh-CN"/>
          <w14:ligatures w14:val="standardContextual"/>
        </w:rPr>
        <w:t>;</w:t>
      </w:r>
    </w:p>
    <w:p w14:paraId="4F4E3501" w14:textId="6243D9D3" w:rsidR="00050E9A" w:rsidRPr="00B544E1" w:rsidRDefault="00096BA2"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(c)</w:t>
      </w:r>
      <w:r w:rsidRPr="00B544E1">
        <w:rPr>
          <w:rFonts w:asciiTheme="majorBidi" w:eastAsiaTheme="minorEastAsia" w:hAnsiTheme="majorBidi" w:cstheme="majorBidi"/>
          <w:kern w:val="2"/>
          <w:lang w:eastAsia="zh-CN"/>
          <w14:ligatures w14:val="standardContextual"/>
        </w:rPr>
        <w:tab/>
      </w:r>
      <w:r w:rsidR="00050E9A" w:rsidRPr="00B544E1">
        <w:rPr>
          <w:rFonts w:asciiTheme="majorBidi" w:eastAsiaTheme="minorEastAsia" w:hAnsiTheme="majorBidi" w:cstheme="majorBidi"/>
          <w:kern w:val="2"/>
          <w:lang w:eastAsia="zh-CN"/>
          <w14:ligatures w14:val="standardContextual"/>
        </w:rPr>
        <w:t>Biodiversity is a key environmental determinant of human health</w:t>
      </w:r>
      <w:r w:rsidR="001E5BA7"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vertAlign w:val="superscript"/>
          <w:lang w:eastAsia="zh-CN"/>
          <w14:ligatures w14:val="standardContextual"/>
        </w:rPr>
        <w:footnoteReference w:id="17"/>
      </w:r>
      <w:r w:rsidR="00050E9A" w:rsidRPr="00B544E1">
        <w:rPr>
          <w:rFonts w:asciiTheme="majorBidi" w:eastAsiaTheme="minorEastAsia" w:hAnsiTheme="majorBidi" w:cstheme="majorBidi"/>
          <w:kern w:val="2"/>
          <w:lang w:eastAsia="zh-CN"/>
          <w14:ligatures w14:val="standardContextual"/>
        </w:rPr>
        <w:t xml:space="preserve"> and the conservation and sustainable use of biodiversity can benefit human health by maintaining ecosystem services</w:t>
      </w:r>
      <w:r w:rsidR="00D77006"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fulfilling the psychological needs for nature </w:t>
      </w:r>
      <w:proofErr w:type="gramStart"/>
      <w:r w:rsidR="00050E9A" w:rsidRPr="00B544E1">
        <w:rPr>
          <w:rFonts w:asciiTheme="majorBidi" w:eastAsiaTheme="minorEastAsia" w:hAnsiTheme="majorBidi" w:cstheme="majorBidi"/>
          <w:kern w:val="2"/>
          <w:lang w:eastAsia="zh-CN"/>
          <w14:ligatures w14:val="standardContextual"/>
        </w:rPr>
        <w:t>relatedness</w:t>
      </w:r>
      <w:proofErr w:type="gramEnd"/>
      <w:r w:rsidR="00050E9A" w:rsidRPr="00B544E1">
        <w:rPr>
          <w:rFonts w:asciiTheme="majorBidi" w:eastAsiaTheme="minorEastAsia" w:hAnsiTheme="majorBidi" w:cstheme="majorBidi"/>
          <w:kern w:val="2"/>
          <w:lang w:eastAsia="zh-CN"/>
          <w14:ligatures w14:val="standardContextual"/>
        </w:rPr>
        <w:t xml:space="preserve"> and </w:t>
      </w:r>
      <w:r w:rsidR="00E92C6A" w:rsidRPr="00B544E1">
        <w:rPr>
          <w:rFonts w:asciiTheme="majorBidi" w:eastAsiaTheme="minorEastAsia" w:hAnsiTheme="majorBidi" w:cstheme="majorBidi"/>
          <w:kern w:val="2"/>
          <w:lang w:eastAsia="zh-CN"/>
          <w14:ligatures w14:val="standardContextual"/>
        </w:rPr>
        <w:t>realizing</w:t>
      </w:r>
      <w:r w:rsidR="00D77006" w:rsidRPr="00B544E1">
        <w:rPr>
          <w:rFonts w:asciiTheme="majorBidi" w:eastAsiaTheme="minorEastAsia" w:hAnsiTheme="majorBidi" w:cstheme="majorBidi"/>
          <w:kern w:val="2"/>
          <w:lang w:eastAsia="zh-CN"/>
          <w14:ligatures w14:val="standardContextual"/>
        </w:rPr>
        <w:t xml:space="preserve"> the vision of </w:t>
      </w:r>
      <w:r w:rsidR="00050E9A" w:rsidRPr="00B544E1">
        <w:rPr>
          <w:rFonts w:asciiTheme="majorBidi" w:eastAsiaTheme="minorEastAsia" w:hAnsiTheme="majorBidi" w:cstheme="majorBidi"/>
          <w:kern w:val="2"/>
          <w:lang w:eastAsia="zh-CN"/>
          <w14:ligatures w14:val="standardContextual"/>
        </w:rPr>
        <w:t>living in harmony with nature</w:t>
      </w:r>
      <w:r w:rsidR="00BB46D4" w:rsidRPr="00B544E1">
        <w:rPr>
          <w:rFonts w:asciiTheme="majorBidi" w:eastAsiaTheme="minorEastAsia" w:hAnsiTheme="majorBidi" w:cstheme="majorBidi"/>
          <w:kern w:val="2"/>
          <w:lang w:eastAsia="zh-CN"/>
          <w14:ligatures w14:val="standardContextual"/>
        </w:rPr>
        <w:t xml:space="preserve"> by 2050</w:t>
      </w:r>
      <w:r w:rsidR="00050E9A" w:rsidRPr="00B544E1">
        <w:rPr>
          <w:rFonts w:asciiTheme="majorBidi" w:eastAsiaTheme="minorEastAsia" w:hAnsiTheme="majorBidi" w:cstheme="majorBidi"/>
          <w:kern w:val="2"/>
          <w:lang w:eastAsia="zh-CN"/>
          <w14:ligatures w14:val="standardContextual"/>
        </w:rPr>
        <w:t>;</w:t>
      </w:r>
    </w:p>
    <w:p w14:paraId="0654384A" w14:textId="62B4AE0D" w:rsidR="00050E9A" w:rsidRPr="00B544E1" w:rsidRDefault="00096BA2"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(d)</w:t>
      </w:r>
      <w:r w:rsidRPr="00B544E1">
        <w:rPr>
          <w:rFonts w:asciiTheme="majorBidi" w:eastAsiaTheme="minorEastAsia" w:hAnsiTheme="majorBidi" w:cstheme="majorBidi"/>
          <w:kern w:val="2"/>
          <w:lang w:eastAsia="zh-CN"/>
          <w14:ligatures w14:val="standardContextual"/>
        </w:rPr>
        <w:tab/>
      </w:r>
      <w:r w:rsidR="00050E9A" w:rsidRPr="00B544E1">
        <w:rPr>
          <w:rFonts w:asciiTheme="majorBidi" w:eastAsiaTheme="minorEastAsia" w:hAnsiTheme="majorBidi" w:cstheme="majorBidi"/>
          <w:kern w:val="2"/>
          <w:lang w:eastAsia="zh-CN"/>
          <w14:ligatures w14:val="standardContextual"/>
        </w:rPr>
        <w:t xml:space="preserve">The relationship </w:t>
      </w:r>
      <w:r w:rsidR="00F6017F" w:rsidRPr="00B544E1">
        <w:rPr>
          <w:rFonts w:asciiTheme="majorBidi" w:eastAsiaTheme="minorEastAsia" w:hAnsiTheme="majorBidi" w:cstheme="majorBidi"/>
          <w:kern w:val="2"/>
          <w:lang w:eastAsia="zh-CN"/>
          <w14:ligatures w14:val="standardContextual"/>
        </w:rPr>
        <w:t xml:space="preserve">among </w:t>
      </w:r>
      <w:r w:rsidR="00050E9A" w:rsidRPr="00B544E1">
        <w:rPr>
          <w:rFonts w:asciiTheme="majorBidi" w:eastAsiaTheme="minorEastAsia" w:hAnsiTheme="majorBidi" w:cstheme="majorBidi"/>
          <w:kern w:val="2"/>
          <w:lang w:eastAsia="zh-CN"/>
          <w14:ligatures w14:val="standardContextual"/>
        </w:rPr>
        <w:t>biodiversity loss</w:t>
      </w:r>
      <w:r w:rsidR="00F6017F"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the emergence and spread of communicable and non</w:t>
      </w:r>
      <w:r w:rsidR="00262246"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communicable disease</w:t>
      </w:r>
      <w:r w:rsidR="0082323B" w:rsidRPr="00B544E1">
        <w:rPr>
          <w:rFonts w:asciiTheme="majorBidi" w:eastAsiaTheme="minorEastAsia" w:hAnsiTheme="majorBidi" w:cstheme="majorBidi"/>
          <w:kern w:val="2"/>
          <w:lang w:eastAsia="zh-CN"/>
          <w14:ligatures w14:val="standardContextual"/>
        </w:rPr>
        <w:t>s</w:t>
      </w:r>
      <w:r w:rsidR="00050E9A" w:rsidRPr="00B544E1">
        <w:rPr>
          <w:rFonts w:asciiTheme="majorBidi" w:eastAsiaTheme="minorEastAsia" w:hAnsiTheme="majorBidi" w:cstheme="majorBidi"/>
          <w:kern w:val="2"/>
          <w:lang w:eastAsia="zh-CN"/>
          <w14:ligatures w14:val="standardContextual"/>
        </w:rPr>
        <w:t xml:space="preserve"> and increasing health inequalities is well known</w:t>
      </w:r>
      <w:r w:rsidR="00491F9A"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as is the role of conservation and sustainable use of biodiversity in prevention, </w:t>
      </w:r>
      <w:proofErr w:type="gramStart"/>
      <w:r w:rsidR="00050E9A" w:rsidRPr="00B544E1">
        <w:rPr>
          <w:rFonts w:asciiTheme="majorBidi" w:eastAsiaTheme="minorEastAsia" w:hAnsiTheme="majorBidi" w:cstheme="majorBidi"/>
          <w:kern w:val="2"/>
          <w:lang w:eastAsia="zh-CN"/>
          <w14:ligatures w14:val="standardContextual"/>
        </w:rPr>
        <w:t>reduction</w:t>
      </w:r>
      <w:proofErr w:type="gramEnd"/>
      <w:r w:rsidR="00050E9A" w:rsidRPr="00B544E1">
        <w:rPr>
          <w:rFonts w:asciiTheme="majorBidi" w:eastAsiaTheme="minorEastAsia" w:hAnsiTheme="majorBidi" w:cstheme="majorBidi"/>
          <w:kern w:val="2"/>
          <w:lang w:eastAsia="zh-CN"/>
          <w14:ligatures w14:val="standardContextual"/>
        </w:rPr>
        <w:t xml:space="preserve"> and proactive management of communicable and non</w:t>
      </w:r>
      <w:r w:rsidR="008F17BB"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communicable disease risks;</w:t>
      </w:r>
    </w:p>
    <w:p w14:paraId="680028F3" w14:textId="08A0E32D" w:rsidR="00050E9A" w:rsidRPr="00B544E1" w:rsidRDefault="00096BA2" w:rsidP="009A429E">
      <w:pPr>
        <w:tabs>
          <w:tab w:val="left" w:pos="1701"/>
        </w:tabs>
        <w:spacing w:after="120"/>
        <w:ind w:left="567" w:firstLine="567"/>
        <w:rPr>
          <w:kern w:val="2"/>
          <w:lang w:eastAsia="zh-CN"/>
          <w14:ligatures w14:val="standardContextual"/>
        </w:rPr>
      </w:pPr>
      <w:r w:rsidRPr="00B544E1">
        <w:rPr>
          <w:kern w:val="2"/>
          <w:lang w:eastAsia="zh-CN"/>
          <w14:ligatures w14:val="standardContextual"/>
        </w:rPr>
        <w:t>(e)</w:t>
      </w:r>
      <w:r w:rsidRPr="00B544E1">
        <w:rPr>
          <w:kern w:val="2"/>
          <w:lang w:eastAsia="zh-CN"/>
          <w14:ligatures w14:val="standardContextual"/>
        </w:rPr>
        <w:tab/>
      </w:r>
      <w:r w:rsidR="00050E9A" w:rsidRPr="00B544E1">
        <w:rPr>
          <w:rFonts w:asciiTheme="majorBidi" w:eastAsiaTheme="minorEastAsia" w:hAnsiTheme="majorBidi" w:cstheme="majorBidi"/>
          <w:kern w:val="2"/>
          <w:lang w:eastAsia="zh-CN"/>
          <w14:ligatures w14:val="standardContextual"/>
        </w:rPr>
        <w:t>Haltin</w:t>
      </w:r>
      <w:r w:rsidR="00050E9A" w:rsidRPr="00B544E1">
        <w:rPr>
          <w:rFonts w:eastAsiaTheme="minorEastAsia"/>
          <w:kern w:val="2"/>
          <w:lang w:eastAsia="zh-CN"/>
          <w14:ligatures w14:val="standardContextual"/>
        </w:rPr>
        <w:t xml:space="preserve">g biodiversity loss contributes to respecting, </w:t>
      </w:r>
      <w:proofErr w:type="gramStart"/>
      <w:r w:rsidR="00050E9A" w:rsidRPr="00B544E1">
        <w:rPr>
          <w:rFonts w:eastAsiaTheme="minorEastAsia"/>
          <w:kern w:val="2"/>
          <w:lang w:eastAsia="zh-CN"/>
          <w14:ligatures w14:val="standardContextual"/>
        </w:rPr>
        <w:t>protecting</w:t>
      </w:r>
      <w:proofErr w:type="gramEnd"/>
      <w:r w:rsidR="00050E9A" w:rsidRPr="00B544E1">
        <w:rPr>
          <w:rFonts w:eastAsiaTheme="minorEastAsia"/>
          <w:kern w:val="2"/>
          <w:lang w:eastAsia="zh-CN"/>
          <w14:ligatures w14:val="standardContextual"/>
        </w:rPr>
        <w:t xml:space="preserve"> and fulfilling the human right</w:t>
      </w:r>
      <w:r w:rsidR="006403BE" w:rsidRPr="00B544E1">
        <w:rPr>
          <w:rFonts w:eastAsiaTheme="minorEastAsia"/>
          <w:kern w:val="2"/>
          <w:lang w:eastAsia="zh-CN"/>
          <w14:ligatures w14:val="standardContextual"/>
        </w:rPr>
        <w:t>s</w:t>
      </w:r>
      <w:r w:rsidR="00050E9A" w:rsidRPr="00B544E1">
        <w:rPr>
          <w:rFonts w:eastAsiaTheme="minorEastAsia"/>
          <w:kern w:val="2"/>
          <w:lang w:eastAsia="zh-CN"/>
          <w14:ligatures w14:val="standardContextual"/>
        </w:rPr>
        <w:t xml:space="preserve"> to health and to a clean, healthy and sustainable environment;</w:t>
      </w:r>
    </w:p>
    <w:p w14:paraId="692FE9B6" w14:textId="79FCFADE" w:rsidR="00050E9A" w:rsidRPr="00B544E1" w:rsidRDefault="00096BA2" w:rsidP="009A429E">
      <w:pPr>
        <w:tabs>
          <w:tab w:val="left" w:pos="1701"/>
        </w:tabs>
        <w:spacing w:after="120"/>
        <w:ind w:left="567" w:firstLine="567"/>
        <w:rPr>
          <w:rFonts w:eastAsiaTheme="minorEastAsia"/>
          <w:kern w:val="2"/>
          <w:lang w:eastAsia="zh-CN"/>
          <w14:ligatures w14:val="standardContextual"/>
        </w:rPr>
      </w:pPr>
      <w:r w:rsidRPr="00B544E1">
        <w:rPr>
          <w:rFonts w:eastAsiaTheme="minorEastAsia"/>
          <w:kern w:val="2"/>
          <w:lang w:eastAsia="zh-CN"/>
          <w14:ligatures w14:val="standardContextual"/>
        </w:rPr>
        <w:t>(f)</w:t>
      </w:r>
      <w:r w:rsidRPr="00B544E1">
        <w:rPr>
          <w:rFonts w:eastAsiaTheme="minorEastAsia"/>
          <w:kern w:val="2"/>
          <w:lang w:eastAsia="zh-CN"/>
          <w14:ligatures w14:val="standardContextual"/>
        </w:rPr>
        <w:tab/>
      </w:r>
      <w:r w:rsidR="00050E9A" w:rsidRPr="00B544E1">
        <w:rPr>
          <w:rFonts w:eastAsiaTheme="minorEastAsia"/>
          <w:kern w:val="2"/>
          <w:lang w:eastAsia="zh-CN"/>
          <w14:ligatures w14:val="standardContextual"/>
        </w:rPr>
        <w:t xml:space="preserve">Within the context of ensuring healthy lives and promoting well-being </w:t>
      </w:r>
      <w:r w:rsidR="00354DB4" w:rsidRPr="00B544E1">
        <w:rPr>
          <w:rFonts w:eastAsiaTheme="minorEastAsia"/>
          <w:kern w:val="2"/>
          <w:lang w:eastAsia="zh-CN"/>
          <w14:ligatures w14:val="standardContextual"/>
        </w:rPr>
        <w:t xml:space="preserve">for all at all ages </w:t>
      </w:r>
      <w:r w:rsidR="00050E9A" w:rsidRPr="00B544E1">
        <w:rPr>
          <w:rFonts w:eastAsiaTheme="minorEastAsia"/>
          <w:kern w:val="2"/>
          <w:lang w:eastAsia="zh-CN"/>
          <w14:ligatures w14:val="standardContextual"/>
        </w:rPr>
        <w:t xml:space="preserve">(Sustainable Development Goal 3), children and youth are more physically, </w:t>
      </w:r>
      <w:proofErr w:type="gramStart"/>
      <w:r w:rsidR="00050E9A" w:rsidRPr="00B544E1">
        <w:rPr>
          <w:rFonts w:eastAsiaTheme="minorEastAsia"/>
          <w:kern w:val="2"/>
          <w:lang w:eastAsia="zh-CN"/>
          <w14:ligatures w14:val="standardContextual"/>
        </w:rPr>
        <w:t>mentally</w:t>
      </w:r>
      <w:proofErr w:type="gramEnd"/>
      <w:r w:rsidR="00050E9A" w:rsidRPr="00B544E1">
        <w:rPr>
          <w:rFonts w:eastAsiaTheme="minorEastAsia"/>
          <w:kern w:val="2"/>
          <w:lang w:eastAsia="zh-CN"/>
          <w14:ligatures w14:val="standardContextual"/>
        </w:rPr>
        <w:t xml:space="preserve"> and emotionally vulnerable to environmental degradation and environmental change, which are posing a major threat to </w:t>
      </w:r>
      <w:r w:rsidR="006F471F" w:rsidRPr="00B544E1">
        <w:rPr>
          <w:rFonts w:eastAsiaTheme="minorEastAsia"/>
          <w:kern w:val="2"/>
          <w:lang w:eastAsia="zh-CN"/>
          <w14:ligatures w14:val="standardContextual"/>
        </w:rPr>
        <w:t xml:space="preserve">the </w:t>
      </w:r>
      <w:r w:rsidR="00050E9A" w:rsidRPr="00B544E1">
        <w:rPr>
          <w:rFonts w:eastAsiaTheme="minorEastAsia"/>
          <w:kern w:val="2"/>
          <w:lang w:eastAsia="zh-CN"/>
          <w14:ligatures w14:val="standardContextual"/>
        </w:rPr>
        <w:t xml:space="preserve">health </w:t>
      </w:r>
      <w:r w:rsidR="006F471F" w:rsidRPr="00B544E1">
        <w:rPr>
          <w:rFonts w:eastAsiaTheme="minorEastAsia"/>
          <w:kern w:val="2"/>
          <w:lang w:eastAsia="zh-CN"/>
          <w14:ligatures w14:val="standardContextual"/>
        </w:rPr>
        <w:t xml:space="preserve">of children </w:t>
      </w:r>
      <w:r w:rsidR="00050E9A" w:rsidRPr="00B544E1">
        <w:rPr>
          <w:rFonts w:eastAsiaTheme="minorEastAsia"/>
          <w:kern w:val="2"/>
          <w:lang w:eastAsia="zh-CN"/>
          <w14:ligatures w14:val="standardContextual"/>
        </w:rPr>
        <w:t xml:space="preserve">and </w:t>
      </w:r>
      <w:r w:rsidR="006F471F" w:rsidRPr="00B544E1">
        <w:rPr>
          <w:rFonts w:eastAsiaTheme="minorEastAsia"/>
          <w:kern w:val="2"/>
          <w:lang w:eastAsia="zh-CN"/>
          <w14:ligatures w14:val="standardContextual"/>
        </w:rPr>
        <w:t xml:space="preserve">the </w:t>
      </w:r>
      <w:r w:rsidR="00050E9A" w:rsidRPr="00B544E1">
        <w:rPr>
          <w:rFonts w:eastAsiaTheme="minorEastAsia"/>
          <w:kern w:val="2"/>
          <w:lang w:eastAsia="zh-CN"/>
          <w14:ligatures w14:val="standardContextual"/>
        </w:rPr>
        <w:t xml:space="preserve">achievement of </w:t>
      </w:r>
      <w:r w:rsidR="00F62F70" w:rsidRPr="00B544E1">
        <w:rPr>
          <w:rFonts w:eastAsiaTheme="minorEastAsia"/>
          <w:kern w:val="2"/>
          <w:lang w:eastAsia="zh-CN"/>
          <w14:ligatures w14:val="standardContextual"/>
        </w:rPr>
        <w:t xml:space="preserve">their </w:t>
      </w:r>
      <w:r w:rsidR="00050E9A" w:rsidRPr="00B544E1">
        <w:rPr>
          <w:rFonts w:eastAsiaTheme="minorEastAsia"/>
          <w:kern w:val="2"/>
          <w:lang w:eastAsia="zh-CN"/>
          <w14:ligatures w14:val="standardContextual"/>
        </w:rPr>
        <w:t>full development potential</w:t>
      </w:r>
      <w:r w:rsidR="00050E9A" w:rsidRPr="00B544E1">
        <w:rPr>
          <w:kern w:val="2"/>
          <w:lang w:eastAsia="zh-CN"/>
          <w14:ligatures w14:val="standardContextual"/>
        </w:rPr>
        <w:t>;</w:t>
      </w:r>
      <w:bookmarkEnd w:id="2"/>
    </w:p>
    <w:p w14:paraId="6E25D97C" w14:textId="4502134A" w:rsidR="00050E9A" w:rsidRPr="00B544E1" w:rsidRDefault="00096BA2" w:rsidP="009A429E">
      <w:pPr>
        <w:tabs>
          <w:tab w:val="left" w:pos="1701"/>
        </w:tabs>
        <w:spacing w:after="120"/>
        <w:ind w:left="567" w:firstLine="567"/>
        <w:rPr>
          <w:rFonts w:eastAsiaTheme="minorEastAsia"/>
          <w:kern w:val="2"/>
          <w:lang w:eastAsia="zh-CN"/>
          <w14:ligatures w14:val="standardContextual"/>
        </w:rPr>
      </w:pPr>
      <w:r w:rsidRPr="00B544E1">
        <w:rPr>
          <w:rFonts w:eastAsiaTheme="minorEastAsia"/>
          <w:kern w:val="2"/>
          <w:lang w:eastAsia="zh-CN"/>
          <w14:ligatures w14:val="standardContextual"/>
        </w:rPr>
        <w:lastRenderedPageBreak/>
        <w:t>(g)</w:t>
      </w:r>
      <w:r w:rsidRPr="00B544E1">
        <w:rPr>
          <w:rFonts w:eastAsiaTheme="minorEastAsia"/>
          <w:kern w:val="2"/>
          <w:lang w:eastAsia="zh-CN"/>
          <w14:ligatures w14:val="standardContextual"/>
        </w:rPr>
        <w:tab/>
      </w:r>
      <w:r w:rsidR="00050E9A" w:rsidRPr="00B544E1">
        <w:rPr>
          <w:rFonts w:eastAsiaTheme="minorEastAsia"/>
          <w:kern w:val="2"/>
          <w:lang w:eastAsia="zh-CN"/>
          <w14:ligatures w14:val="standardContextual"/>
        </w:rPr>
        <w:t xml:space="preserve">Environmental degradation and biodiversity loss </w:t>
      </w:r>
      <w:r w:rsidR="00050E9A" w:rsidRPr="00B544E1">
        <w:rPr>
          <w:kern w:val="2"/>
          <w:lang w:eastAsia="zh-CN"/>
          <w14:ligatures w14:val="standardContextual"/>
        </w:rPr>
        <w:t xml:space="preserve">contribute to health inequities, especially for vulnerable groups, including women, </w:t>
      </w:r>
      <w:proofErr w:type="gramStart"/>
      <w:r w:rsidR="00050E9A" w:rsidRPr="00B544E1">
        <w:rPr>
          <w:kern w:val="2"/>
          <w:lang w:eastAsia="zh-CN"/>
          <w14:ligatures w14:val="standardContextual"/>
        </w:rPr>
        <w:t>children</w:t>
      </w:r>
      <w:proofErr w:type="gramEnd"/>
      <w:r w:rsidR="00050E9A" w:rsidRPr="00B544E1">
        <w:rPr>
          <w:kern w:val="2"/>
          <w:lang w:eastAsia="zh-CN"/>
          <w14:ligatures w14:val="standardContextual"/>
        </w:rPr>
        <w:t xml:space="preserve"> and the elderly</w:t>
      </w:r>
      <w:r w:rsidR="00F62F70" w:rsidRPr="00B544E1">
        <w:rPr>
          <w:kern w:val="2"/>
          <w:lang w:eastAsia="zh-CN"/>
          <w14:ligatures w14:val="standardContextual"/>
        </w:rPr>
        <w:t>,</w:t>
      </w:r>
      <w:r w:rsidR="00050E9A" w:rsidRPr="00B544E1">
        <w:rPr>
          <w:rFonts w:eastAsiaTheme="minorEastAsia"/>
          <w:kern w:val="2"/>
          <w:lang w:eastAsia="zh-CN"/>
          <w14:ligatures w14:val="standardContextual"/>
        </w:rPr>
        <w:t xml:space="preserve"> and have severe adverse impacts on the health of indigenous peoples and their</w:t>
      </w:r>
      <w:r w:rsidR="00050E9A" w:rsidRPr="00B544E1">
        <w:rPr>
          <w:kern w:val="2"/>
          <w:lang w:eastAsia="zh-CN"/>
          <w14:ligatures w14:val="standardContextual"/>
        </w:rPr>
        <w:t xml:space="preserve"> unique interdependent relationship with local ecosystems, including </w:t>
      </w:r>
      <w:r w:rsidR="00C74F1A" w:rsidRPr="00B544E1">
        <w:rPr>
          <w:kern w:val="2"/>
          <w:lang w:eastAsia="zh-CN"/>
          <w14:ligatures w14:val="standardContextual"/>
        </w:rPr>
        <w:t xml:space="preserve">o </w:t>
      </w:r>
      <w:r w:rsidR="008E22D0" w:rsidRPr="00B544E1">
        <w:rPr>
          <w:kern w:val="2"/>
          <w:lang w:eastAsia="zh-CN"/>
          <w14:ligatures w14:val="standardContextual"/>
        </w:rPr>
        <w:t xml:space="preserve">their </w:t>
      </w:r>
      <w:r w:rsidR="00050E9A" w:rsidRPr="00B544E1">
        <w:rPr>
          <w:kern w:val="2"/>
          <w:lang w:eastAsia="zh-CN"/>
          <w14:ligatures w14:val="standardContextual"/>
        </w:rPr>
        <w:t xml:space="preserve">physical, mental, emotional and spiritual health, foodways and healing </w:t>
      </w:r>
      <w:r w:rsidR="00011462" w:rsidRPr="00B544E1">
        <w:rPr>
          <w:kern w:val="2"/>
          <w:lang w:eastAsia="zh-CN"/>
          <w14:ligatures w14:val="standardContextual"/>
        </w:rPr>
        <w:t xml:space="preserve">practices and </w:t>
      </w:r>
      <w:r w:rsidR="00050E9A" w:rsidRPr="00B544E1">
        <w:rPr>
          <w:kern w:val="2"/>
          <w:lang w:eastAsia="zh-CN"/>
          <w14:ligatures w14:val="standardContextual"/>
        </w:rPr>
        <w:t>systems;</w:t>
      </w:r>
    </w:p>
    <w:p w14:paraId="34C1E0EB" w14:textId="099D1DAD" w:rsidR="00074FF7" w:rsidRPr="00B544E1" w:rsidRDefault="00096BA2" w:rsidP="009A429E">
      <w:pPr>
        <w:tabs>
          <w:tab w:val="left" w:pos="1701"/>
        </w:tabs>
        <w:spacing w:after="120"/>
        <w:ind w:left="567" w:firstLine="567"/>
        <w:rPr>
          <w:rFonts w:eastAsiaTheme="minorEastAsia"/>
          <w:b/>
          <w:bCs/>
          <w:kern w:val="2"/>
          <w:sz w:val="24"/>
          <w:lang w:eastAsia="zh-CN"/>
          <w14:ligatures w14:val="standardContextual"/>
        </w:rPr>
      </w:pPr>
      <w:r w:rsidRPr="00B544E1">
        <w:rPr>
          <w:rFonts w:eastAsiaTheme="minorEastAsia"/>
          <w:kern w:val="2"/>
          <w:lang w:eastAsia="zh-CN"/>
          <w14:ligatures w14:val="standardContextual"/>
        </w:rPr>
        <w:t>(h)</w:t>
      </w:r>
      <w:r w:rsidRPr="00B544E1">
        <w:rPr>
          <w:rFonts w:eastAsiaTheme="minorEastAsia"/>
          <w:kern w:val="2"/>
          <w:lang w:eastAsia="zh-CN"/>
          <w14:ligatures w14:val="standardContextual"/>
        </w:rPr>
        <w:tab/>
      </w:r>
      <w:r w:rsidR="00050E9A" w:rsidRPr="00B544E1">
        <w:rPr>
          <w:rFonts w:eastAsiaTheme="minorEastAsia"/>
          <w:kern w:val="2"/>
          <w:lang w:eastAsia="zh-CN"/>
          <w14:ligatures w14:val="standardContextual"/>
        </w:rPr>
        <w:t xml:space="preserve">More effective and integrated policy coordination on ecosystems and health, including </w:t>
      </w:r>
      <w:r w:rsidR="00F655AF" w:rsidRPr="00B544E1">
        <w:rPr>
          <w:rFonts w:eastAsiaTheme="minorEastAsia"/>
          <w:kern w:val="2"/>
          <w:lang w:eastAsia="zh-CN"/>
          <w14:ligatures w14:val="standardContextual"/>
        </w:rPr>
        <w:t xml:space="preserve">by </w:t>
      </w:r>
      <w:r w:rsidR="00050E9A" w:rsidRPr="00B544E1">
        <w:rPr>
          <w:rFonts w:eastAsiaTheme="minorEastAsia"/>
          <w:kern w:val="2"/>
          <w:lang w:eastAsia="zh-CN"/>
          <w14:ligatures w14:val="standardContextual"/>
        </w:rPr>
        <w:t>enhanced communication, dialogue and collaboration across government ministries and all governments and sectors, is needed. This includes the need to strengthen the environmental dimension of One Health</w:t>
      </w:r>
      <w:r w:rsidR="00F91707"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 </w:t>
      </w:r>
      <w:r w:rsidR="00F91707" w:rsidRPr="00B544E1">
        <w:rPr>
          <w:rFonts w:eastAsiaTheme="minorEastAsia"/>
          <w:kern w:val="2"/>
          <w:lang w:eastAsia="zh-CN"/>
          <w14:ligatures w14:val="standardContextual"/>
        </w:rPr>
        <w:t xml:space="preserve">which is widely recognized, </w:t>
      </w:r>
      <w:r w:rsidR="00050E9A" w:rsidRPr="00B544E1">
        <w:rPr>
          <w:rFonts w:eastAsiaTheme="minorEastAsia"/>
          <w:kern w:val="2"/>
          <w:lang w:eastAsia="zh-CN"/>
          <w14:ligatures w14:val="standardContextual"/>
        </w:rPr>
        <w:t xml:space="preserve">and </w:t>
      </w:r>
      <w:r w:rsidR="00F91707" w:rsidRPr="00B544E1">
        <w:rPr>
          <w:rFonts w:eastAsiaTheme="minorEastAsia"/>
          <w:kern w:val="2"/>
          <w:lang w:eastAsia="zh-CN"/>
          <w14:ligatures w14:val="standardContextual"/>
        </w:rPr>
        <w:t xml:space="preserve">that of </w:t>
      </w:r>
      <w:r w:rsidR="00050E9A" w:rsidRPr="00B544E1">
        <w:rPr>
          <w:rFonts w:eastAsiaTheme="minorEastAsia"/>
          <w:kern w:val="2"/>
          <w:lang w:eastAsia="zh-CN"/>
          <w14:ligatures w14:val="standardContextual"/>
        </w:rPr>
        <w:t>other holistic approaches</w:t>
      </w:r>
      <w:r w:rsidR="00F91707" w:rsidRPr="00B544E1">
        <w:rPr>
          <w:rFonts w:eastAsiaTheme="minorEastAsia"/>
          <w:kern w:val="2"/>
          <w:lang w:eastAsia="zh-CN"/>
          <w14:ligatures w14:val="standardContextual"/>
        </w:rPr>
        <w:t>.</w:t>
      </w:r>
    </w:p>
    <w:p w14:paraId="6C5AD0FC" w14:textId="1AF6E7C4" w:rsidR="00074FF7" w:rsidRPr="00B544E1" w:rsidRDefault="00074FF7" w:rsidP="00C66A07">
      <w:pPr>
        <w:keepNext/>
        <w:spacing w:before="120" w:after="120"/>
        <w:ind w:left="561" w:hanging="561"/>
        <w:jc w:val="left"/>
        <w:outlineLvl w:val="0"/>
        <w:rPr>
          <w:rFonts w:eastAsiaTheme="minorEastAsia"/>
          <w:b/>
          <w:bCs/>
          <w:kern w:val="2"/>
          <w:sz w:val="24"/>
          <w:lang w:eastAsia="zh-CN"/>
          <w14:ligatures w14:val="standardContextual"/>
        </w:rPr>
      </w:pPr>
      <w:r w:rsidRPr="00B544E1">
        <w:rPr>
          <w:rFonts w:eastAsiaTheme="minorEastAsia"/>
          <w:b/>
          <w:bCs/>
          <w:kern w:val="2"/>
          <w:sz w:val="28"/>
          <w:szCs w:val="28"/>
          <w:lang w:eastAsia="zh-CN"/>
          <w14:ligatures w14:val="standardContextual"/>
        </w:rPr>
        <w:t>I</w:t>
      </w:r>
      <w:r w:rsidR="00216A99" w:rsidRPr="00B544E1">
        <w:rPr>
          <w:rFonts w:eastAsiaTheme="minorEastAsia"/>
          <w:b/>
          <w:bCs/>
          <w:kern w:val="2"/>
          <w:sz w:val="28"/>
          <w:szCs w:val="28"/>
          <w:lang w:eastAsia="zh-CN"/>
          <w14:ligatures w14:val="standardContextual"/>
        </w:rPr>
        <w:t>I</w:t>
      </w:r>
      <w:r w:rsidRPr="00B544E1">
        <w:rPr>
          <w:rFonts w:eastAsiaTheme="minorEastAsia"/>
          <w:b/>
          <w:bCs/>
          <w:kern w:val="2"/>
          <w:sz w:val="28"/>
          <w:szCs w:val="28"/>
          <w:lang w:eastAsia="zh-CN"/>
          <w14:ligatures w14:val="standardContextual"/>
        </w:rPr>
        <w:t>.</w:t>
      </w:r>
      <w:r w:rsidR="001A55BB" w:rsidRPr="00B544E1">
        <w:rPr>
          <w:rFonts w:eastAsiaTheme="minorEastAsia"/>
          <w:b/>
          <w:bCs/>
          <w:kern w:val="2"/>
          <w:sz w:val="28"/>
          <w:szCs w:val="28"/>
          <w:lang w:eastAsia="zh-CN"/>
          <w14:ligatures w14:val="standardContextual"/>
        </w:rPr>
        <w:tab/>
      </w:r>
      <w:r w:rsidRPr="00B544E1">
        <w:rPr>
          <w:rFonts w:eastAsiaTheme="minorEastAsia"/>
          <w:b/>
          <w:bCs/>
          <w:kern w:val="2"/>
          <w:sz w:val="28"/>
          <w:szCs w:val="28"/>
          <w:lang w:eastAsia="zh-CN"/>
          <w14:ligatures w14:val="standardContextual"/>
        </w:rPr>
        <w:t xml:space="preserve">Considerations and tools </w:t>
      </w:r>
      <w:r w:rsidR="003C66B2" w:rsidRPr="00B544E1">
        <w:rPr>
          <w:rFonts w:eastAsiaTheme="minorEastAsia"/>
          <w:b/>
          <w:bCs/>
          <w:kern w:val="2"/>
          <w:sz w:val="28"/>
          <w:szCs w:val="28"/>
          <w:lang w:eastAsia="zh-CN"/>
          <w14:ligatures w14:val="standardContextual"/>
        </w:rPr>
        <w:t xml:space="preserve">for </w:t>
      </w:r>
      <w:r w:rsidRPr="00B544E1">
        <w:rPr>
          <w:rFonts w:eastAsiaTheme="minorEastAsia"/>
          <w:b/>
          <w:bCs/>
          <w:kern w:val="2"/>
          <w:sz w:val="28"/>
          <w:szCs w:val="28"/>
          <w:lang w:eastAsia="zh-CN"/>
          <w14:ligatures w14:val="standardContextual"/>
        </w:rPr>
        <w:t>support</w:t>
      </w:r>
      <w:r w:rsidR="003C66B2" w:rsidRPr="00B544E1">
        <w:rPr>
          <w:rFonts w:eastAsiaTheme="minorEastAsia"/>
          <w:b/>
          <w:bCs/>
          <w:kern w:val="2"/>
          <w:sz w:val="28"/>
          <w:szCs w:val="28"/>
          <w:lang w:eastAsia="zh-CN"/>
          <w14:ligatures w14:val="standardContextual"/>
        </w:rPr>
        <w:t>ing</w:t>
      </w:r>
      <w:r w:rsidRPr="00B544E1">
        <w:rPr>
          <w:rFonts w:eastAsiaTheme="minorEastAsia"/>
          <w:b/>
          <w:bCs/>
          <w:kern w:val="2"/>
          <w:sz w:val="28"/>
          <w:szCs w:val="28"/>
          <w:lang w:eastAsia="zh-CN"/>
          <w14:ligatures w14:val="standardContextual"/>
        </w:rPr>
        <w:t xml:space="preserve"> the implementation </w:t>
      </w:r>
      <w:r w:rsidR="009313D2" w:rsidRPr="00B544E1">
        <w:rPr>
          <w:rFonts w:eastAsiaTheme="minorEastAsia"/>
          <w:b/>
          <w:bCs/>
          <w:kern w:val="2"/>
          <w:sz w:val="28"/>
          <w:szCs w:val="28"/>
          <w:lang w:eastAsia="zh-CN"/>
          <w14:ligatures w14:val="standardContextual"/>
        </w:rPr>
        <w:br/>
      </w:r>
      <w:r w:rsidRPr="00B544E1">
        <w:rPr>
          <w:rFonts w:eastAsiaTheme="minorEastAsia"/>
          <w:b/>
          <w:bCs/>
          <w:kern w:val="2"/>
          <w:sz w:val="28"/>
          <w:szCs w:val="28"/>
          <w:lang w:eastAsia="zh-CN"/>
          <w14:ligatures w14:val="standardContextual"/>
        </w:rPr>
        <w:t xml:space="preserve">of </w:t>
      </w:r>
      <w:r w:rsidR="00714B5D" w:rsidRPr="00B544E1">
        <w:rPr>
          <w:rFonts w:eastAsiaTheme="minorEastAsia"/>
          <w:b/>
          <w:bCs/>
          <w:kern w:val="2"/>
          <w:sz w:val="28"/>
          <w:szCs w:val="28"/>
          <w:lang w:eastAsia="zh-CN"/>
          <w14:ligatures w14:val="standardContextual"/>
        </w:rPr>
        <w:t>t</w:t>
      </w:r>
      <w:r w:rsidRPr="00B544E1">
        <w:rPr>
          <w:rFonts w:eastAsiaTheme="minorEastAsia"/>
          <w:b/>
          <w:bCs/>
          <w:kern w:val="2"/>
          <w:sz w:val="28"/>
          <w:szCs w:val="28"/>
          <w:lang w:eastAsia="zh-CN"/>
          <w14:ligatures w14:val="standardContextual"/>
        </w:rPr>
        <w:t xml:space="preserve">he </w:t>
      </w:r>
      <w:r w:rsidR="009F2DEA" w:rsidRPr="00B544E1">
        <w:rPr>
          <w:rFonts w:eastAsiaTheme="minorEastAsia"/>
          <w:b/>
          <w:bCs/>
          <w:kern w:val="2"/>
          <w:sz w:val="28"/>
          <w:szCs w:val="28"/>
          <w:lang w:eastAsia="zh-CN"/>
          <w14:ligatures w14:val="standardContextual"/>
        </w:rPr>
        <w:t>G</w:t>
      </w:r>
      <w:r w:rsidR="00C87F6A" w:rsidRPr="00B544E1">
        <w:rPr>
          <w:rFonts w:eastAsiaTheme="minorEastAsia"/>
          <w:b/>
          <w:bCs/>
          <w:kern w:val="2"/>
          <w:sz w:val="28"/>
          <w:szCs w:val="28"/>
          <w:lang w:eastAsia="zh-CN"/>
          <w14:ligatures w14:val="standardContextual"/>
        </w:rPr>
        <w:t xml:space="preserve">lobal </w:t>
      </w:r>
      <w:r w:rsidRPr="00B544E1">
        <w:rPr>
          <w:rFonts w:eastAsiaTheme="minorEastAsia"/>
          <w:b/>
          <w:bCs/>
          <w:kern w:val="2"/>
          <w:sz w:val="28"/>
          <w:szCs w:val="28"/>
          <w:lang w:eastAsia="zh-CN"/>
          <w14:ligatures w14:val="standardContextual"/>
        </w:rPr>
        <w:t>Action Plan</w:t>
      </w:r>
      <w:r w:rsidR="00C87F6A" w:rsidRPr="00B544E1">
        <w:rPr>
          <w:rFonts w:eastAsiaTheme="minorEastAsia"/>
          <w:b/>
          <w:bCs/>
          <w:kern w:val="2"/>
          <w:sz w:val="28"/>
          <w:szCs w:val="28"/>
          <w:lang w:eastAsia="zh-CN"/>
          <w14:ligatures w14:val="standardContextual"/>
        </w:rPr>
        <w:t xml:space="preserve"> </w:t>
      </w:r>
      <w:r w:rsidR="00C87F6A" w:rsidRPr="00B544E1">
        <w:rPr>
          <w:b/>
          <w:bCs/>
          <w:sz w:val="28"/>
          <w:szCs w:val="28"/>
        </w:rPr>
        <w:t xml:space="preserve">on </w:t>
      </w:r>
      <w:r w:rsidR="009F2DEA" w:rsidRPr="00B544E1">
        <w:rPr>
          <w:b/>
          <w:bCs/>
          <w:sz w:val="28"/>
          <w:szCs w:val="28"/>
        </w:rPr>
        <w:t>B</w:t>
      </w:r>
      <w:r w:rsidR="00C87F6A" w:rsidRPr="00B544E1">
        <w:rPr>
          <w:b/>
          <w:bCs/>
          <w:sz w:val="28"/>
          <w:szCs w:val="28"/>
        </w:rPr>
        <w:t xml:space="preserve">iodiversity and </w:t>
      </w:r>
      <w:r w:rsidR="009F2DEA" w:rsidRPr="00B544E1">
        <w:rPr>
          <w:b/>
          <w:bCs/>
          <w:sz w:val="28"/>
          <w:szCs w:val="28"/>
        </w:rPr>
        <w:t>H</w:t>
      </w:r>
      <w:r w:rsidR="00C87F6A" w:rsidRPr="00B544E1">
        <w:rPr>
          <w:b/>
          <w:bCs/>
          <w:sz w:val="28"/>
          <w:szCs w:val="28"/>
        </w:rPr>
        <w:t>ealth</w:t>
      </w:r>
    </w:p>
    <w:p w14:paraId="23F693EE" w14:textId="50DA6911" w:rsidR="00050E9A" w:rsidRPr="00B544E1" w:rsidDel="00D263DD" w:rsidRDefault="008D56EA" w:rsidP="009A429E">
      <w:pPr>
        <w:pStyle w:val="CBD-Para1-Not-numbered"/>
      </w:pPr>
      <w:r w:rsidRPr="00B544E1">
        <w:t>6</w:t>
      </w:r>
      <w:r w:rsidR="003146AD" w:rsidRPr="00B544E1">
        <w:t>.</w:t>
      </w:r>
      <w:r w:rsidR="001A55BB" w:rsidRPr="00B544E1">
        <w:tab/>
      </w:r>
      <w:r w:rsidR="00050E9A" w:rsidRPr="00B544E1">
        <w:t xml:space="preserve">Taking account </w:t>
      </w:r>
      <w:r w:rsidR="006025FB" w:rsidRPr="00B544E1">
        <w:t xml:space="preserve">of </w:t>
      </w:r>
      <w:r w:rsidR="00050E9A" w:rsidRPr="00B544E1">
        <w:t>the cross</w:t>
      </w:r>
      <w:r w:rsidR="00C87F6A" w:rsidRPr="00B544E1">
        <w:t>-</w:t>
      </w:r>
      <w:r w:rsidR="00050E9A" w:rsidRPr="00B544E1">
        <w:t xml:space="preserve">cutting nature of biodiversity and health interlinkages, the implementation of </w:t>
      </w:r>
      <w:r w:rsidR="00CF106D" w:rsidRPr="00B544E1">
        <w:t>t</w:t>
      </w:r>
      <w:r w:rsidR="00050E9A" w:rsidRPr="00B544E1">
        <w:t xml:space="preserve">he Global Action Plan should be carried out in accordance with national circumstances and </w:t>
      </w:r>
      <w:r w:rsidR="00100927" w:rsidRPr="00B544E1">
        <w:t xml:space="preserve">taking </w:t>
      </w:r>
      <w:r w:rsidR="00050E9A" w:rsidRPr="00B544E1">
        <w:t>other international obligations and agreements</w:t>
      </w:r>
      <w:r w:rsidR="00100927" w:rsidRPr="00B544E1">
        <w:t xml:space="preserve"> in</w:t>
      </w:r>
      <w:r w:rsidR="00B951F1" w:rsidRPr="00B544E1">
        <w:t>to</w:t>
      </w:r>
      <w:r w:rsidR="00100927" w:rsidRPr="00B544E1">
        <w:t xml:space="preserve"> consideration</w:t>
      </w:r>
      <w:r w:rsidR="00050E9A" w:rsidRPr="00B544E1">
        <w:t xml:space="preserve">. </w:t>
      </w:r>
    </w:p>
    <w:p w14:paraId="4595D246" w14:textId="5E01243F" w:rsidR="00050E9A" w:rsidRPr="00B544E1" w:rsidRDefault="008D56EA" w:rsidP="009A429E">
      <w:pPr>
        <w:pStyle w:val="CBD-Para1-Not-numbered"/>
      </w:pPr>
      <w:r w:rsidRPr="00B544E1">
        <w:t>7</w:t>
      </w:r>
      <w:r w:rsidR="003146AD" w:rsidRPr="00B544E1">
        <w:t>.</w:t>
      </w:r>
      <w:r w:rsidR="001A55BB" w:rsidRPr="00B544E1">
        <w:tab/>
      </w:r>
      <w:r w:rsidR="00050E9A" w:rsidRPr="00B544E1">
        <w:t>The Global Action Plan embodies the view that the health of the environment and the health of all species are interconnected and interdependent, and that a whole-of-government and whole-of-society approach is required to mainstream th</w:t>
      </w:r>
      <w:r w:rsidR="000D406B" w:rsidRPr="00B544E1">
        <w:t>at</w:t>
      </w:r>
      <w:r w:rsidR="00050E9A" w:rsidRPr="00B544E1">
        <w:t xml:space="preserve"> view into </w:t>
      </w:r>
      <w:r w:rsidR="00B504B8" w:rsidRPr="00B544E1">
        <w:t xml:space="preserve">national </w:t>
      </w:r>
      <w:r w:rsidR="00050E9A" w:rsidRPr="00B544E1">
        <w:t xml:space="preserve">policies, strategies, </w:t>
      </w:r>
      <w:proofErr w:type="gramStart"/>
      <w:r w:rsidR="00050E9A" w:rsidRPr="00B544E1">
        <w:t>programmes</w:t>
      </w:r>
      <w:proofErr w:type="gramEnd"/>
      <w:r w:rsidR="00050E9A" w:rsidRPr="00B544E1">
        <w:t xml:space="preserve"> and accounts. The concept of biodiversity and health interlinkages should be interpreted broadly, encompassing biodiversity from gene to planetary level, across and between species and ecosystems, and the multiple dimensions of health and well-being, including physical</w:t>
      </w:r>
      <w:r w:rsidR="006E2CF7" w:rsidRPr="00B544E1">
        <w:t>,</w:t>
      </w:r>
      <w:r w:rsidR="00050E9A" w:rsidRPr="00B544E1">
        <w:t xml:space="preserve"> mental</w:t>
      </w:r>
      <w:r w:rsidR="006E2CF7" w:rsidRPr="00B544E1">
        <w:t>,</w:t>
      </w:r>
      <w:r w:rsidR="00050E9A" w:rsidRPr="00B544E1">
        <w:t xml:space="preserve"> </w:t>
      </w:r>
      <w:proofErr w:type="gramStart"/>
      <w:r w:rsidR="00050E9A" w:rsidRPr="00B544E1">
        <w:t>spiritual</w:t>
      </w:r>
      <w:proofErr w:type="gramEnd"/>
      <w:r w:rsidR="00050E9A" w:rsidRPr="00B544E1">
        <w:t xml:space="preserve"> and emotional health. Elements of th</w:t>
      </w:r>
      <w:r w:rsidR="00987E20" w:rsidRPr="00B544E1">
        <w:t>e</w:t>
      </w:r>
      <w:r w:rsidR="00050E9A" w:rsidRPr="00B544E1">
        <w:t xml:space="preserve"> </w:t>
      </w:r>
      <w:r w:rsidR="00987E20" w:rsidRPr="00B544E1">
        <w:t>P</w:t>
      </w:r>
      <w:r w:rsidR="00050E9A" w:rsidRPr="00B544E1">
        <w:t xml:space="preserve">lan should be actioned towards enabling improved stewardship of the environment, animals, plants and other </w:t>
      </w:r>
      <w:r w:rsidR="00987E20" w:rsidRPr="00B544E1">
        <w:t>taxa</w:t>
      </w:r>
      <w:r w:rsidR="00050E9A" w:rsidRPr="00B544E1">
        <w:t xml:space="preserve"> and </w:t>
      </w:r>
      <w:r w:rsidR="000926C1" w:rsidRPr="00B544E1">
        <w:t xml:space="preserve">the </w:t>
      </w:r>
      <w:r w:rsidR="00050E9A" w:rsidRPr="00B544E1">
        <w:t>reali</w:t>
      </w:r>
      <w:r w:rsidR="00A16E59" w:rsidRPr="00B544E1">
        <w:t>z</w:t>
      </w:r>
      <w:r w:rsidR="00050E9A" w:rsidRPr="00B544E1">
        <w:t>ation of the vision of living in harmony with nature</w:t>
      </w:r>
      <w:r w:rsidR="00BB46D4" w:rsidRPr="00B544E1">
        <w:t xml:space="preserve"> by 2050</w:t>
      </w:r>
      <w:r w:rsidR="00050E9A" w:rsidRPr="00B544E1">
        <w:t>.</w:t>
      </w:r>
    </w:p>
    <w:p w14:paraId="07D88D51" w14:textId="3AD10F06" w:rsidR="005F19AF" w:rsidRPr="00B544E1" w:rsidRDefault="008D56EA">
      <w:pPr>
        <w:pStyle w:val="CBD-Para1-Not-numbered"/>
      </w:pPr>
      <w:r w:rsidRPr="00B544E1">
        <w:t>8</w:t>
      </w:r>
      <w:r w:rsidR="003146AD" w:rsidRPr="00B544E1">
        <w:t>.</w:t>
      </w:r>
      <w:r w:rsidR="001A55BB" w:rsidRPr="00B544E1">
        <w:tab/>
      </w:r>
      <w:r w:rsidR="00B00533" w:rsidRPr="00B544E1">
        <w:t>The i</w:t>
      </w:r>
      <w:r w:rsidR="00050E9A" w:rsidRPr="00B544E1">
        <w:t xml:space="preserve">mplementation of </w:t>
      </w:r>
      <w:r w:rsidR="00A16E59" w:rsidRPr="00B544E1">
        <w:t>t</w:t>
      </w:r>
      <w:r w:rsidR="00050E9A" w:rsidRPr="00B544E1">
        <w:t>he Global Action Plan can be supported by a range of tools and a body of knowledge on biodiversity and health interlinkages</w:t>
      </w:r>
      <w:r w:rsidR="00B00533" w:rsidRPr="00B544E1">
        <w:t>,</w:t>
      </w:r>
      <w:r w:rsidR="00050E9A" w:rsidRPr="00B544E1">
        <w:t xml:space="preserve"> includ</w:t>
      </w:r>
      <w:r w:rsidR="00B00533" w:rsidRPr="00B544E1">
        <w:t>ing</w:t>
      </w:r>
      <w:r w:rsidR="00050E9A" w:rsidRPr="00B544E1">
        <w:t xml:space="preserve">: </w:t>
      </w:r>
    </w:p>
    <w:p w14:paraId="6465E851" w14:textId="5FE1AA29" w:rsidR="00B56FA3" w:rsidRPr="00B544E1" w:rsidRDefault="00B56FA3" w:rsidP="00B56FA3">
      <w:pPr>
        <w:pStyle w:val="CBD-Para1-Not-numbered"/>
        <w:tabs>
          <w:tab w:val="clear" w:pos="1134"/>
          <w:tab w:val="left" w:pos="1701"/>
        </w:tabs>
        <w:ind w:firstLine="567"/>
      </w:pPr>
      <w:r w:rsidRPr="00B544E1">
        <w:t>(a)</w:t>
      </w:r>
      <w:r w:rsidRPr="00B544E1">
        <w:rPr>
          <w:i/>
          <w:iCs/>
        </w:rPr>
        <w:tab/>
      </w:r>
      <w:r w:rsidR="00050E9A" w:rsidRPr="00B544E1">
        <w:rPr>
          <w:i/>
          <w:iCs/>
        </w:rPr>
        <w:t xml:space="preserve">Connecting </w:t>
      </w:r>
      <w:r w:rsidR="006543A9" w:rsidRPr="00B544E1">
        <w:rPr>
          <w:i/>
          <w:iCs/>
        </w:rPr>
        <w:t xml:space="preserve">Global </w:t>
      </w:r>
      <w:r w:rsidR="00050E9A" w:rsidRPr="00B544E1">
        <w:rPr>
          <w:i/>
          <w:iCs/>
        </w:rPr>
        <w:t xml:space="preserve">Priorities: Biodiversity and </w:t>
      </w:r>
      <w:r w:rsidR="00380A22" w:rsidRPr="00B544E1">
        <w:rPr>
          <w:i/>
          <w:iCs/>
        </w:rPr>
        <w:t xml:space="preserve">Human </w:t>
      </w:r>
      <w:r w:rsidR="00050E9A" w:rsidRPr="00B544E1">
        <w:rPr>
          <w:i/>
          <w:iCs/>
        </w:rPr>
        <w:t xml:space="preserve">Health </w:t>
      </w:r>
      <w:r w:rsidR="00380A22" w:rsidRPr="00B544E1">
        <w:rPr>
          <w:i/>
          <w:iCs/>
        </w:rPr>
        <w:t xml:space="preserve">– A </w:t>
      </w:r>
      <w:r w:rsidR="00050E9A" w:rsidRPr="00B544E1">
        <w:rPr>
          <w:i/>
          <w:iCs/>
        </w:rPr>
        <w:t>State of Knowledge Review</w:t>
      </w:r>
      <w:r w:rsidR="00380A22" w:rsidRPr="00B544E1">
        <w:t>,</w:t>
      </w:r>
      <w:r w:rsidR="00050E9A" w:rsidRPr="00B544E1">
        <w:t xml:space="preserve"> </w:t>
      </w:r>
      <w:r w:rsidR="00050049" w:rsidRPr="00B544E1">
        <w:t xml:space="preserve">a </w:t>
      </w:r>
      <w:r w:rsidR="00050E9A" w:rsidRPr="00B544E1">
        <w:t xml:space="preserve">joint publication of </w:t>
      </w:r>
      <w:r w:rsidR="00050049" w:rsidRPr="00B544E1">
        <w:t xml:space="preserve">the </w:t>
      </w:r>
      <w:r w:rsidR="00050E9A" w:rsidRPr="00B544E1">
        <w:t>World Health Organization and the Secretariat of the Convention on Biological Diversity</w:t>
      </w:r>
      <w:r w:rsidR="00B01572" w:rsidRPr="00B544E1">
        <w:t>;</w:t>
      </w:r>
      <w:r w:rsidR="00050E9A" w:rsidRPr="00B544E1">
        <w:t xml:space="preserve"> </w:t>
      </w:r>
    </w:p>
    <w:p w14:paraId="5785C8FC" w14:textId="60BCA8FD" w:rsidR="00F43A5A" w:rsidRPr="00B544E1" w:rsidRDefault="00B56FA3" w:rsidP="00515770">
      <w:pPr>
        <w:pStyle w:val="CBD-Para1-Not-numbered"/>
        <w:tabs>
          <w:tab w:val="clear" w:pos="1134"/>
          <w:tab w:val="left" w:pos="1701"/>
        </w:tabs>
        <w:ind w:firstLine="567"/>
      </w:pPr>
      <w:r w:rsidRPr="00B544E1">
        <w:t>(b)</w:t>
      </w:r>
      <w:r w:rsidRPr="00B544E1">
        <w:tab/>
      </w:r>
      <w:r w:rsidR="00050E9A" w:rsidRPr="00B544E1">
        <w:t>Guidance on integrating biodiversity considerations into One Health approaches</w:t>
      </w:r>
      <w:r w:rsidR="002272AB" w:rsidRPr="00B544E1">
        <w:t>;</w:t>
      </w:r>
      <w:r w:rsidR="00050E9A" w:rsidRPr="00B544E1">
        <w:t xml:space="preserve"> </w:t>
      </w:r>
      <w:r w:rsidR="002272AB" w:rsidRPr="00B544E1">
        <w:t xml:space="preserve">issued by the </w:t>
      </w:r>
      <w:r w:rsidR="00050E9A" w:rsidRPr="00B544E1">
        <w:t>Secretariat of the Convention on Biological Diversity</w:t>
      </w:r>
      <w:r w:rsidR="002272AB" w:rsidRPr="00B544E1">
        <w:t>;</w:t>
      </w:r>
      <w:r w:rsidR="002272AB" w:rsidRPr="00B544E1">
        <w:rPr>
          <w:rStyle w:val="FootnoteReference"/>
        </w:rPr>
        <w:footnoteReference w:id="18"/>
      </w:r>
      <w:r w:rsidR="00050E9A" w:rsidRPr="00B544E1">
        <w:t xml:space="preserve">) </w:t>
      </w:r>
    </w:p>
    <w:p w14:paraId="0B78808A" w14:textId="44ABF6DF" w:rsidR="00515770" w:rsidRPr="00B544E1" w:rsidRDefault="00515770" w:rsidP="00B56FA3">
      <w:pPr>
        <w:pStyle w:val="CBD-Para1-Not-numbered"/>
        <w:tabs>
          <w:tab w:val="clear" w:pos="1134"/>
          <w:tab w:val="left" w:pos="1701"/>
        </w:tabs>
        <w:ind w:firstLine="567"/>
      </w:pPr>
      <w:r w:rsidRPr="00B544E1">
        <w:t>(c)</w:t>
      </w:r>
      <w:r w:rsidRPr="00B544E1">
        <w:rPr>
          <w:i/>
          <w:iCs/>
        </w:rPr>
        <w:tab/>
      </w:r>
      <w:r w:rsidR="006E00DD" w:rsidRPr="00B544E1">
        <w:t xml:space="preserve">Migratory species and health: </w:t>
      </w:r>
      <w:r w:rsidR="00BA38F4" w:rsidRPr="00B544E1">
        <w:t xml:space="preserve">a </w:t>
      </w:r>
      <w:r w:rsidR="001539A7" w:rsidRPr="00B544E1">
        <w:t>r</w:t>
      </w:r>
      <w:r w:rsidR="00050E9A" w:rsidRPr="00B544E1">
        <w:t xml:space="preserve">eview of </w:t>
      </w:r>
      <w:r w:rsidR="001539A7" w:rsidRPr="00B544E1">
        <w:t>m</w:t>
      </w:r>
      <w:r w:rsidR="00050E9A" w:rsidRPr="00B544E1">
        <w:t xml:space="preserve">igration and </w:t>
      </w:r>
      <w:r w:rsidR="001539A7" w:rsidRPr="00B544E1">
        <w:t>w</w:t>
      </w:r>
      <w:r w:rsidR="00050E9A" w:rsidRPr="00B544E1">
        <w:t xml:space="preserve">ildlife </w:t>
      </w:r>
      <w:r w:rsidR="001539A7" w:rsidRPr="00B544E1">
        <w:t>d</w:t>
      </w:r>
      <w:r w:rsidR="00050E9A" w:rsidRPr="00B544E1">
        <w:t xml:space="preserve">isease </w:t>
      </w:r>
      <w:r w:rsidR="001539A7" w:rsidRPr="00B544E1">
        <w:t>d</w:t>
      </w:r>
      <w:r w:rsidR="00050E9A" w:rsidRPr="00B544E1">
        <w:t xml:space="preserve">ynamics, and the </w:t>
      </w:r>
      <w:r w:rsidR="00C2134A" w:rsidRPr="00B544E1">
        <w:t>h</w:t>
      </w:r>
      <w:r w:rsidR="00050E9A" w:rsidRPr="00B544E1">
        <w:t xml:space="preserve">ealth of </w:t>
      </w:r>
      <w:r w:rsidR="00C2134A" w:rsidRPr="00B544E1">
        <w:t>m</w:t>
      </w:r>
      <w:r w:rsidR="00050E9A" w:rsidRPr="00B544E1">
        <w:t xml:space="preserve">igratory </w:t>
      </w:r>
      <w:r w:rsidR="00C2134A" w:rsidRPr="00B544E1">
        <w:t>s</w:t>
      </w:r>
      <w:r w:rsidR="00050E9A" w:rsidRPr="00B544E1">
        <w:t xml:space="preserve">pecies, within the </w:t>
      </w:r>
      <w:r w:rsidR="00C2134A" w:rsidRPr="00B544E1">
        <w:t>c</w:t>
      </w:r>
      <w:r w:rsidR="00050E9A" w:rsidRPr="00B544E1">
        <w:t>ontext of One Health</w:t>
      </w:r>
      <w:r w:rsidR="005446CA" w:rsidRPr="00B544E1">
        <w:t xml:space="preserve"> and ecosystem approaches</w:t>
      </w:r>
      <w:r w:rsidR="00C2134A" w:rsidRPr="00B544E1">
        <w:t xml:space="preserve"> to health</w:t>
      </w:r>
      <w:r w:rsidR="007F2F4E" w:rsidRPr="00B544E1">
        <w:t xml:space="preserve">, </w:t>
      </w:r>
      <w:r w:rsidR="005F50A1" w:rsidRPr="00B544E1">
        <w:t xml:space="preserve">a document </w:t>
      </w:r>
      <w:r w:rsidR="007F2F4E" w:rsidRPr="00B544E1">
        <w:t>issued by the</w:t>
      </w:r>
      <w:r w:rsidR="00050E9A" w:rsidRPr="00B544E1">
        <w:t xml:space="preserve"> </w:t>
      </w:r>
      <w:r w:rsidR="00237D39" w:rsidRPr="00B544E1">
        <w:t xml:space="preserve">Secretariat of the </w:t>
      </w:r>
      <w:r w:rsidR="00050E9A" w:rsidRPr="00B544E1">
        <w:t>Convention on the Conservation of Migratory Species of Wild Animals</w:t>
      </w:r>
      <w:r w:rsidR="00442EF8" w:rsidRPr="00B544E1">
        <w:t>;</w:t>
      </w:r>
      <w:r w:rsidR="00F333B8" w:rsidRPr="00B544E1">
        <w:rPr>
          <w:rStyle w:val="FootnoteReference"/>
        </w:rPr>
        <w:footnoteReference w:id="19"/>
      </w:r>
      <w:r w:rsidR="00050E9A" w:rsidRPr="00B544E1">
        <w:t xml:space="preserve"> </w:t>
      </w:r>
    </w:p>
    <w:p w14:paraId="2326E4F3" w14:textId="27CFABA6" w:rsidR="00515770" w:rsidRPr="00B544E1" w:rsidRDefault="00536808" w:rsidP="00B56FA3">
      <w:pPr>
        <w:pStyle w:val="CBD-Para1-Not-numbered"/>
        <w:tabs>
          <w:tab w:val="clear" w:pos="1134"/>
          <w:tab w:val="left" w:pos="1701"/>
        </w:tabs>
        <w:ind w:firstLine="567"/>
      </w:pPr>
      <w:r w:rsidRPr="00B544E1">
        <w:t>(d)</w:t>
      </w:r>
      <w:r w:rsidRPr="00B544E1">
        <w:rPr>
          <w:i/>
          <w:iCs/>
        </w:rPr>
        <w:tab/>
      </w:r>
      <w:r w:rsidR="00FB2FE4" w:rsidRPr="00B544E1">
        <w:t xml:space="preserve">The </w:t>
      </w:r>
      <w:r w:rsidR="00732E53" w:rsidRPr="00B544E1">
        <w:t>Global Framework on Chemicals – For a Planet Free of Harm from Chemicals and Waste</w:t>
      </w:r>
      <w:r w:rsidR="00745D1A" w:rsidRPr="00B544E1">
        <w:t>,</w:t>
      </w:r>
      <w:r w:rsidR="00050E9A" w:rsidRPr="00B544E1">
        <w:t xml:space="preserve"> </w:t>
      </w:r>
      <w:r w:rsidR="00B47123" w:rsidRPr="00B544E1">
        <w:t xml:space="preserve">adopted at the </w:t>
      </w:r>
      <w:r w:rsidR="00187916" w:rsidRPr="00B544E1">
        <w:t>fifth session of the International Conference on Chemicals Management</w:t>
      </w:r>
      <w:r w:rsidR="00060830" w:rsidRPr="00B544E1">
        <w:t>;</w:t>
      </w:r>
      <w:r w:rsidR="00B464FA" w:rsidRPr="00B544E1">
        <w:rPr>
          <w:rStyle w:val="FootnoteReference"/>
        </w:rPr>
        <w:footnoteReference w:id="20"/>
      </w:r>
      <w:r w:rsidR="00050E9A" w:rsidRPr="00B544E1">
        <w:t xml:space="preserve"> </w:t>
      </w:r>
    </w:p>
    <w:p w14:paraId="1D433496" w14:textId="0EFF5C1B" w:rsidR="00906D3A" w:rsidRPr="00B544E1" w:rsidRDefault="00536808" w:rsidP="00B56FA3">
      <w:pPr>
        <w:pStyle w:val="CBD-Para1-Not-numbered"/>
        <w:tabs>
          <w:tab w:val="clear" w:pos="1134"/>
          <w:tab w:val="left" w:pos="1701"/>
        </w:tabs>
        <w:ind w:firstLine="567"/>
      </w:pPr>
      <w:r w:rsidRPr="00B544E1">
        <w:t>(e)</w:t>
      </w:r>
      <w:r w:rsidRPr="00B544E1">
        <w:tab/>
      </w:r>
      <w:r w:rsidR="000453ED" w:rsidRPr="00B544E1">
        <w:t xml:space="preserve"> </w:t>
      </w:r>
      <w:r w:rsidR="00784B1C" w:rsidRPr="00B544E1">
        <w:rPr>
          <w:i/>
          <w:iCs/>
        </w:rPr>
        <w:t>Sustainable Healthy Diets</w:t>
      </w:r>
      <w:r w:rsidR="00D00DF9" w:rsidRPr="00B544E1">
        <w:rPr>
          <w:i/>
          <w:iCs/>
        </w:rPr>
        <w:t>:</w:t>
      </w:r>
      <w:r w:rsidR="00784B1C" w:rsidRPr="00B544E1">
        <w:rPr>
          <w:i/>
          <w:iCs/>
        </w:rPr>
        <w:t xml:space="preserve"> Guiding Principles</w:t>
      </w:r>
      <w:r w:rsidR="00D00DF9" w:rsidRPr="00B544E1">
        <w:t>,</w:t>
      </w:r>
      <w:r w:rsidR="00784B1C" w:rsidRPr="00B544E1">
        <w:rPr>
          <w:i/>
          <w:iCs/>
        </w:rPr>
        <w:t xml:space="preserve"> </w:t>
      </w:r>
      <w:r w:rsidR="00D00DF9" w:rsidRPr="00B544E1">
        <w:t xml:space="preserve">published </w:t>
      </w:r>
      <w:r w:rsidR="00D05779" w:rsidRPr="00B544E1">
        <w:t>by the Food and Agriculture Organization</w:t>
      </w:r>
      <w:r w:rsidR="008F7632" w:rsidRPr="00B544E1">
        <w:t xml:space="preserve"> </w:t>
      </w:r>
      <w:r w:rsidR="00D00DF9" w:rsidRPr="00B544E1">
        <w:t xml:space="preserve">of the United Nations </w:t>
      </w:r>
      <w:r w:rsidR="008F7632" w:rsidRPr="00B544E1">
        <w:t>and the World Health Organization</w:t>
      </w:r>
      <w:r w:rsidR="00D00DF9" w:rsidRPr="00B544E1">
        <w:t>;</w:t>
      </w:r>
    </w:p>
    <w:p w14:paraId="7BBB4118" w14:textId="0E84C025" w:rsidR="00906D3A" w:rsidRPr="00B544E1" w:rsidRDefault="00906D3A" w:rsidP="00B56FA3">
      <w:pPr>
        <w:pStyle w:val="CBD-Para1-Not-numbered"/>
        <w:tabs>
          <w:tab w:val="clear" w:pos="1134"/>
          <w:tab w:val="left" w:pos="1701"/>
        </w:tabs>
        <w:ind w:firstLine="567"/>
      </w:pPr>
      <w:r w:rsidRPr="00B544E1">
        <w:t>(f)</w:t>
      </w:r>
      <w:r w:rsidRPr="00B544E1">
        <w:tab/>
      </w:r>
      <w:r w:rsidR="005E0070" w:rsidRPr="00B544E1">
        <w:t xml:space="preserve">The </w:t>
      </w:r>
      <w:r w:rsidR="00732E53" w:rsidRPr="00B544E1">
        <w:t>Compendium of WHO and other UN Guidance on Health and Environment</w:t>
      </w:r>
      <w:r w:rsidR="00CF73F1" w:rsidRPr="00B544E1">
        <w:rPr>
          <w:i/>
          <w:iCs/>
        </w:rPr>
        <w:t>: 2022 Update</w:t>
      </w:r>
      <w:r w:rsidR="002D29FE" w:rsidRPr="00B544E1">
        <w:t>, published by the</w:t>
      </w:r>
      <w:r w:rsidR="00050E9A" w:rsidRPr="00B544E1">
        <w:t xml:space="preserve"> World Health Organization</w:t>
      </w:r>
      <w:r w:rsidR="00A74F44" w:rsidRPr="00B544E1">
        <w:t>;</w:t>
      </w:r>
    </w:p>
    <w:p w14:paraId="75E01881" w14:textId="5DCD268E" w:rsidR="00906D3A" w:rsidRPr="00B544E1" w:rsidRDefault="00906D3A" w:rsidP="009A429E">
      <w:pPr>
        <w:pStyle w:val="CBD-Para1-Not-numbered"/>
        <w:tabs>
          <w:tab w:val="left" w:pos="1701"/>
        </w:tabs>
        <w:ind w:firstLine="567"/>
      </w:pPr>
      <w:r w:rsidRPr="00B544E1">
        <w:t>(g)</w:t>
      </w:r>
      <w:r w:rsidRPr="00B544E1">
        <w:tab/>
      </w:r>
      <w:r w:rsidR="00F418E7" w:rsidRPr="00B544E1">
        <w:t xml:space="preserve">The </w:t>
      </w:r>
      <w:r w:rsidR="00732E53" w:rsidRPr="00B544E1">
        <w:rPr>
          <w:i/>
          <w:iCs/>
        </w:rPr>
        <w:t xml:space="preserve">One Health </w:t>
      </w:r>
      <w:r w:rsidR="00732E53" w:rsidRPr="00B544E1">
        <w:t>Joint Plan of Action (2022</w:t>
      </w:r>
      <w:r w:rsidR="00732E53" w:rsidRPr="00B544E1">
        <w:rPr>
          <w:i/>
          <w:iCs/>
        </w:rPr>
        <w:t>–</w:t>
      </w:r>
      <w:r w:rsidR="00732E53" w:rsidRPr="00B544E1">
        <w:t>2026)</w:t>
      </w:r>
      <w:r w:rsidR="00050E9A" w:rsidRPr="00B544E1">
        <w:t xml:space="preserve"> and </w:t>
      </w:r>
      <w:r w:rsidR="00F23A1D" w:rsidRPr="00B544E1">
        <w:rPr>
          <w:i/>
          <w:iCs/>
        </w:rPr>
        <w:t>A</w:t>
      </w:r>
      <w:r w:rsidR="00F23A1D" w:rsidRPr="00B544E1">
        <w:t xml:space="preserve"> </w:t>
      </w:r>
      <w:r w:rsidR="00732E53" w:rsidRPr="00B544E1">
        <w:t>Guide to Implementing the One Health Joint Plan of Action at national level</w:t>
      </w:r>
      <w:r w:rsidR="00541030" w:rsidRPr="00B544E1">
        <w:t>,</w:t>
      </w:r>
      <w:r w:rsidR="00050E9A" w:rsidRPr="00B544E1">
        <w:t xml:space="preserve"> </w:t>
      </w:r>
      <w:r w:rsidR="00541030" w:rsidRPr="00B544E1">
        <w:t xml:space="preserve">published by </w:t>
      </w:r>
      <w:r w:rsidR="00DA25EF" w:rsidRPr="00B544E1">
        <w:t xml:space="preserve">the </w:t>
      </w:r>
      <w:r w:rsidR="00050E9A" w:rsidRPr="00B544E1">
        <w:t xml:space="preserve">Quadripartite </w:t>
      </w:r>
      <w:r w:rsidR="00DA25EF" w:rsidRPr="00B544E1">
        <w:t xml:space="preserve">organizations </w:t>
      </w:r>
      <w:r w:rsidR="004C3002" w:rsidRPr="00B544E1">
        <w:t>(</w:t>
      </w:r>
      <w:r w:rsidR="00BC355E" w:rsidRPr="00B544E1">
        <w:t xml:space="preserve">Food </w:t>
      </w:r>
      <w:r w:rsidR="00BC355E" w:rsidRPr="00B544E1">
        <w:lastRenderedPageBreak/>
        <w:t>and Agriculture Organization of the United Nations</w:t>
      </w:r>
      <w:r w:rsidR="00B10404" w:rsidRPr="00B544E1">
        <w:t xml:space="preserve">, </w:t>
      </w:r>
      <w:r w:rsidR="0009752C" w:rsidRPr="00B544E1">
        <w:t>United Nations Environment Programme</w:t>
      </w:r>
      <w:r w:rsidR="00B10404" w:rsidRPr="00B544E1">
        <w:t>, World Health</w:t>
      </w:r>
      <w:r w:rsidR="00551929" w:rsidRPr="00B544E1">
        <w:t xml:space="preserve"> Organization</w:t>
      </w:r>
      <w:r w:rsidR="00B10404" w:rsidRPr="00B544E1">
        <w:t xml:space="preserve"> and World Organisation for Animal Health</w:t>
      </w:r>
      <w:r w:rsidR="00050E9A" w:rsidRPr="00B544E1">
        <w:t>)</w:t>
      </w:r>
      <w:r w:rsidR="00F60A2D" w:rsidRPr="00B544E1">
        <w:t>;</w:t>
      </w:r>
      <w:r w:rsidR="00050E9A" w:rsidRPr="00B544E1">
        <w:t xml:space="preserve"> </w:t>
      </w:r>
    </w:p>
    <w:p w14:paraId="646F72E7" w14:textId="137E98EB" w:rsidR="00664EF0" w:rsidRPr="00B544E1" w:rsidRDefault="00664EF0" w:rsidP="00B56FA3">
      <w:pPr>
        <w:pStyle w:val="CBD-Para1-Not-numbered"/>
        <w:tabs>
          <w:tab w:val="clear" w:pos="1134"/>
          <w:tab w:val="left" w:pos="1701"/>
        </w:tabs>
        <w:ind w:firstLine="567"/>
      </w:pPr>
      <w:r w:rsidRPr="00B544E1">
        <w:t>(h)</w:t>
      </w:r>
      <w:r w:rsidRPr="00B544E1">
        <w:tab/>
      </w:r>
      <w:r w:rsidR="00E57313" w:rsidRPr="00B544E1">
        <w:rPr>
          <w:i/>
          <w:iCs/>
        </w:rPr>
        <w:t xml:space="preserve">The Climate Crisis is a Child Rights Crisis: </w:t>
      </w:r>
      <w:r w:rsidR="00D9180B" w:rsidRPr="00B544E1">
        <w:rPr>
          <w:i/>
          <w:iCs/>
        </w:rPr>
        <w:t xml:space="preserve">Introducing the </w:t>
      </w:r>
      <w:r w:rsidR="00732E53" w:rsidRPr="00B544E1">
        <w:t>Children’s Climate Risk Index</w:t>
      </w:r>
      <w:r w:rsidR="00D9180B" w:rsidRPr="00B544E1">
        <w:t>,</w:t>
      </w:r>
      <w:r w:rsidR="00050E9A" w:rsidRPr="00B544E1">
        <w:t xml:space="preserve"> </w:t>
      </w:r>
      <w:r w:rsidR="00D9180B" w:rsidRPr="00B544E1">
        <w:t xml:space="preserve">published by the </w:t>
      </w:r>
      <w:r w:rsidR="00050E9A" w:rsidRPr="00B544E1">
        <w:t>United Nations Children’s Fund</w:t>
      </w:r>
      <w:r w:rsidR="0065075A" w:rsidRPr="00B544E1">
        <w:t>;</w:t>
      </w:r>
      <w:r w:rsidR="00050E9A" w:rsidRPr="00B544E1">
        <w:t xml:space="preserve"> </w:t>
      </w:r>
    </w:p>
    <w:p w14:paraId="49D76825" w14:textId="7AE46214" w:rsidR="00664EF0" w:rsidRPr="00B544E1" w:rsidRDefault="00664EF0" w:rsidP="00B56FA3">
      <w:pPr>
        <w:pStyle w:val="CBD-Para1-Not-numbered"/>
        <w:tabs>
          <w:tab w:val="clear" w:pos="1134"/>
          <w:tab w:val="left" w:pos="1701"/>
        </w:tabs>
        <w:ind w:firstLine="567"/>
      </w:pPr>
      <w:r w:rsidRPr="00B544E1">
        <w:t>(</w:t>
      </w:r>
      <w:proofErr w:type="spellStart"/>
      <w:r w:rsidRPr="00B544E1">
        <w:t>i</w:t>
      </w:r>
      <w:proofErr w:type="spellEnd"/>
      <w:r w:rsidRPr="00B544E1">
        <w:t>)</w:t>
      </w:r>
      <w:r w:rsidRPr="00B544E1">
        <w:tab/>
      </w:r>
      <w:r w:rsidR="00087725" w:rsidRPr="00B544E1">
        <w:t>A study on i</w:t>
      </w:r>
      <w:r w:rsidR="00050E9A" w:rsidRPr="00B544E1">
        <w:t xml:space="preserve">ndigenous </w:t>
      </w:r>
      <w:r w:rsidR="00113434" w:rsidRPr="00B544E1">
        <w:t>d</w:t>
      </w:r>
      <w:r w:rsidR="00050E9A" w:rsidRPr="00B544E1">
        <w:t xml:space="preserve">eterminants of </w:t>
      </w:r>
      <w:r w:rsidR="00A1191C" w:rsidRPr="00B544E1">
        <w:t>h</w:t>
      </w:r>
      <w:r w:rsidR="00050E9A" w:rsidRPr="00B544E1">
        <w:t>ealth in the 2030</w:t>
      </w:r>
      <w:r w:rsidR="00050E9A" w:rsidRPr="00B544E1">
        <w:rPr>
          <w:i/>
          <w:iCs/>
        </w:rPr>
        <w:t xml:space="preserve"> </w:t>
      </w:r>
      <w:r w:rsidR="00050E9A" w:rsidRPr="00B544E1">
        <w:t xml:space="preserve">Agenda </w:t>
      </w:r>
      <w:r w:rsidR="00E86812" w:rsidRPr="00B544E1">
        <w:t xml:space="preserve">for Sustainable Development </w:t>
      </w:r>
      <w:r w:rsidR="00087725" w:rsidRPr="00B544E1">
        <w:t xml:space="preserve">issued </w:t>
      </w:r>
      <w:r w:rsidR="007D0DA0" w:rsidRPr="00B544E1">
        <w:t xml:space="preserve">for the twenty-second session of the </w:t>
      </w:r>
      <w:r w:rsidR="00050E9A" w:rsidRPr="00B544E1">
        <w:t>Permanent Forum on Indigenous Issues</w:t>
      </w:r>
      <w:r w:rsidR="0065075A" w:rsidRPr="00B544E1">
        <w:t>;</w:t>
      </w:r>
      <w:r w:rsidR="007D0DA0" w:rsidRPr="00B544E1">
        <w:rPr>
          <w:rStyle w:val="FootnoteReference"/>
        </w:rPr>
        <w:footnoteReference w:id="21"/>
      </w:r>
      <w:r w:rsidR="00050E9A" w:rsidRPr="00B544E1">
        <w:t xml:space="preserve"> </w:t>
      </w:r>
    </w:p>
    <w:p w14:paraId="7DF317A8" w14:textId="4ABE44C1" w:rsidR="00664EF0" w:rsidRPr="00B544E1" w:rsidRDefault="00664EF0" w:rsidP="00B56FA3">
      <w:pPr>
        <w:pStyle w:val="CBD-Para1-Not-numbered"/>
        <w:tabs>
          <w:tab w:val="clear" w:pos="1134"/>
          <w:tab w:val="left" w:pos="1701"/>
        </w:tabs>
        <w:ind w:firstLine="567"/>
      </w:pPr>
      <w:r w:rsidRPr="00B544E1">
        <w:t>(j)</w:t>
      </w:r>
      <w:r w:rsidRPr="00B544E1">
        <w:tab/>
      </w:r>
      <w:r w:rsidR="00CB25C2" w:rsidRPr="00B544E1">
        <w:rPr>
          <w:i/>
          <w:iCs/>
        </w:rPr>
        <w:t xml:space="preserve">The Methodological Assessment Report on the </w:t>
      </w:r>
      <w:r w:rsidR="002D4456" w:rsidRPr="00B544E1">
        <w:rPr>
          <w:i/>
          <w:iCs/>
        </w:rPr>
        <w:t>Diverse Values and Valuation of Nature</w:t>
      </w:r>
      <w:r w:rsidR="00CB25C2" w:rsidRPr="00B544E1">
        <w:t>, published by the</w:t>
      </w:r>
      <w:r w:rsidR="002D4456" w:rsidRPr="00B544E1">
        <w:t xml:space="preserve"> </w:t>
      </w:r>
      <w:r w:rsidR="00050E9A" w:rsidRPr="00B544E1">
        <w:t>Intergovernmental Science-Policy Platform on Biodiversity and Ecosystem Services</w:t>
      </w:r>
      <w:r w:rsidR="0065075A" w:rsidRPr="00B544E1">
        <w:t>;</w:t>
      </w:r>
      <w:r w:rsidR="00050E9A" w:rsidRPr="00B544E1">
        <w:t xml:space="preserve"> </w:t>
      </w:r>
    </w:p>
    <w:p w14:paraId="79AA1758" w14:textId="0A055F7C" w:rsidR="00913C97" w:rsidRPr="00B544E1" w:rsidRDefault="00664EF0" w:rsidP="00B56FA3">
      <w:pPr>
        <w:pStyle w:val="CBD-Para1-Not-numbered"/>
        <w:tabs>
          <w:tab w:val="clear" w:pos="1134"/>
          <w:tab w:val="left" w:pos="1701"/>
        </w:tabs>
        <w:ind w:firstLine="567"/>
      </w:pPr>
      <w:r w:rsidRPr="00B544E1">
        <w:t>(</w:t>
      </w:r>
      <w:r w:rsidR="0065075A" w:rsidRPr="00B544E1">
        <w:t>k)</w:t>
      </w:r>
      <w:r w:rsidR="0065075A" w:rsidRPr="00B544E1">
        <w:tab/>
      </w:r>
      <w:r w:rsidR="00732E53" w:rsidRPr="00B544E1">
        <w:t>OIE Wildlife Health Framework – “Protecting wildlife health to achieve One Health</w:t>
      </w:r>
      <w:r w:rsidR="00FE5773" w:rsidRPr="00B544E1">
        <w:t xml:space="preserve">”, </w:t>
      </w:r>
      <w:r w:rsidR="00151F04" w:rsidRPr="00B544E1">
        <w:t xml:space="preserve">a paper issued </w:t>
      </w:r>
      <w:r w:rsidR="00FE5773" w:rsidRPr="00B544E1">
        <w:t>by the</w:t>
      </w:r>
      <w:r w:rsidR="00050E9A" w:rsidRPr="00B544E1">
        <w:t xml:space="preserve"> World Organi</w:t>
      </w:r>
      <w:r w:rsidR="00710462" w:rsidRPr="00B544E1">
        <w:t>s</w:t>
      </w:r>
      <w:r w:rsidR="00050E9A" w:rsidRPr="00B544E1">
        <w:t xml:space="preserve">ation for Animal Health. </w:t>
      </w:r>
    </w:p>
    <w:p w14:paraId="30822F55" w14:textId="5399620B" w:rsidR="00074FF7" w:rsidRPr="00B544E1" w:rsidRDefault="008D56EA" w:rsidP="009A429E">
      <w:pPr>
        <w:pStyle w:val="CBD-Para1-Not-numbered"/>
        <w:tabs>
          <w:tab w:val="left" w:pos="1701"/>
        </w:tabs>
      </w:pPr>
      <w:r w:rsidRPr="00B544E1">
        <w:t>9</w:t>
      </w:r>
      <w:r w:rsidR="00913C97" w:rsidRPr="00B544E1">
        <w:t>.</w:t>
      </w:r>
      <w:r w:rsidR="00913C97" w:rsidRPr="00B544E1">
        <w:tab/>
      </w:r>
      <w:r w:rsidR="00050E9A" w:rsidRPr="00B544E1">
        <w:t xml:space="preserve">The </w:t>
      </w:r>
      <w:r w:rsidR="00A27FBF" w:rsidRPr="00B544E1">
        <w:t xml:space="preserve">Global </w:t>
      </w:r>
      <w:r w:rsidR="00050E9A" w:rsidRPr="00B544E1">
        <w:t xml:space="preserve">Action Plan may be further supported by a compilation of additional resources, including a list of tools and resources that can assist its implementation, </w:t>
      </w:r>
      <w:r w:rsidR="00C41175" w:rsidRPr="00B544E1">
        <w:t xml:space="preserve">that are listed </w:t>
      </w:r>
      <w:r w:rsidR="00050E9A" w:rsidRPr="00B544E1">
        <w:t>in document CBD/SBSTTA/2</w:t>
      </w:r>
      <w:r w:rsidR="008D62F8" w:rsidRPr="00B544E1">
        <w:t>6</w:t>
      </w:r>
      <w:r w:rsidR="00050E9A" w:rsidRPr="00B544E1">
        <w:t xml:space="preserve">/INF/3. </w:t>
      </w:r>
    </w:p>
    <w:p w14:paraId="10D55862" w14:textId="1B0F0CD6" w:rsidR="00050E9A" w:rsidRPr="00B544E1" w:rsidRDefault="00074FF7" w:rsidP="009A429E">
      <w:pPr>
        <w:tabs>
          <w:tab w:val="left" w:pos="1134"/>
        </w:tabs>
        <w:spacing w:before="120" w:after="120"/>
        <w:ind w:left="567" w:hanging="567"/>
        <w:jc w:val="left"/>
        <w:rPr>
          <w:rFonts w:eastAsiaTheme="minorEastAsia"/>
          <w:b/>
          <w:bCs/>
          <w:kern w:val="2"/>
          <w:sz w:val="28"/>
          <w:szCs w:val="28"/>
          <w:lang w:eastAsia="zh-CN"/>
          <w14:ligatures w14:val="standardContextual"/>
        </w:rPr>
      </w:pPr>
      <w:r w:rsidRPr="00B544E1">
        <w:rPr>
          <w:rFonts w:eastAsiaTheme="minorEastAsia"/>
          <w:b/>
          <w:bCs/>
          <w:kern w:val="2"/>
          <w:sz w:val="28"/>
          <w:szCs w:val="28"/>
          <w:lang w:eastAsia="zh-CN"/>
          <w14:ligatures w14:val="standardContextual"/>
        </w:rPr>
        <w:t>I</w:t>
      </w:r>
      <w:r w:rsidR="00216A99" w:rsidRPr="00B544E1">
        <w:rPr>
          <w:rFonts w:eastAsiaTheme="minorEastAsia"/>
          <w:b/>
          <w:bCs/>
          <w:kern w:val="2"/>
          <w:sz w:val="28"/>
          <w:szCs w:val="28"/>
          <w:lang w:eastAsia="zh-CN"/>
          <w14:ligatures w14:val="standardContextual"/>
        </w:rPr>
        <w:t>II</w:t>
      </w:r>
      <w:r w:rsidRPr="00B544E1">
        <w:rPr>
          <w:rFonts w:eastAsiaTheme="minorEastAsia"/>
          <w:b/>
          <w:bCs/>
          <w:kern w:val="2"/>
          <w:sz w:val="28"/>
          <w:szCs w:val="28"/>
          <w:lang w:eastAsia="zh-CN"/>
          <w14:ligatures w14:val="standardContextual"/>
        </w:rPr>
        <w:t>.</w:t>
      </w:r>
      <w:r w:rsidR="00714B5D" w:rsidRPr="00B544E1">
        <w:rPr>
          <w:rFonts w:eastAsiaTheme="minorEastAsia"/>
          <w:b/>
          <w:bCs/>
          <w:kern w:val="2"/>
          <w:sz w:val="28"/>
          <w:szCs w:val="28"/>
          <w:lang w:eastAsia="zh-CN"/>
          <w14:ligatures w14:val="standardContextual"/>
        </w:rPr>
        <w:tab/>
      </w:r>
      <w:r w:rsidR="00050E9A" w:rsidRPr="00B544E1">
        <w:rPr>
          <w:rFonts w:eastAsiaTheme="minorEastAsia"/>
          <w:b/>
          <w:bCs/>
          <w:kern w:val="2"/>
          <w:sz w:val="28"/>
          <w:szCs w:val="28"/>
          <w:lang w:eastAsia="zh-CN"/>
          <w14:ligatures w14:val="standardContextual"/>
        </w:rPr>
        <w:t xml:space="preserve">Actions to mainstream biodiversity and health interlinkages </w:t>
      </w:r>
      <w:r w:rsidR="00C41175" w:rsidRPr="00B544E1">
        <w:rPr>
          <w:rFonts w:eastAsiaTheme="minorEastAsia"/>
          <w:b/>
          <w:bCs/>
          <w:kern w:val="2"/>
          <w:sz w:val="28"/>
          <w:szCs w:val="28"/>
          <w:lang w:eastAsia="zh-CN"/>
          <w14:ligatures w14:val="standardContextual"/>
        </w:rPr>
        <w:br/>
      </w:r>
      <w:r w:rsidR="00050E9A" w:rsidRPr="00B544E1">
        <w:rPr>
          <w:rFonts w:eastAsiaTheme="minorEastAsia"/>
          <w:b/>
          <w:bCs/>
          <w:kern w:val="2"/>
          <w:sz w:val="28"/>
          <w:szCs w:val="28"/>
          <w:lang w:eastAsia="zh-CN"/>
          <w14:ligatures w14:val="standardContextual"/>
        </w:rPr>
        <w:t>into</w:t>
      </w:r>
      <w:r w:rsidR="00EC043E" w:rsidRPr="00B544E1">
        <w:rPr>
          <w:rFonts w:eastAsiaTheme="minorEastAsia"/>
          <w:b/>
          <w:bCs/>
          <w:kern w:val="2"/>
          <w:sz w:val="28"/>
          <w:szCs w:val="28"/>
          <w:lang w:eastAsia="zh-CN"/>
          <w14:ligatures w14:val="standardContextual"/>
        </w:rPr>
        <w:t xml:space="preserve"> national</w:t>
      </w:r>
      <w:r w:rsidR="00050E9A" w:rsidRPr="00B544E1">
        <w:rPr>
          <w:rFonts w:eastAsiaTheme="minorEastAsia"/>
          <w:b/>
          <w:bCs/>
          <w:kern w:val="2"/>
          <w:sz w:val="28"/>
          <w:szCs w:val="28"/>
          <w:lang w:eastAsia="zh-CN"/>
          <w14:ligatures w14:val="standardContextual"/>
        </w:rPr>
        <w:t xml:space="preserve"> policies, strategies, </w:t>
      </w:r>
      <w:proofErr w:type="gramStart"/>
      <w:r w:rsidR="00050E9A" w:rsidRPr="00B544E1">
        <w:rPr>
          <w:rFonts w:eastAsiaTheme="minorEastAsia"/>
          <w:b/>
          <w:bCs/>
          <w:kern w:val="2"/>
          <w:sz w:val="28"/>
          <w:szCs w:val="28"/>
          <w:lang w:eastAsia="zh-CN"/>
          <w14:ligatures w14:val="standardContextual"/>
        </w:rPr>
        <w:t>program</w:t>
      </w:r>
      <w:r w:rsidR="00714B5D" w:rsidRPr="00B544E1">
        <w:rPr>
          <w:rFonts w:eastAsiaTheme="minorEastAsia"/>
          <w:b/>
          <w:bCs/>
          <w:kern w:val="2"/>
          <w:sz w:val="28"/>
          <w:szCs w:val="28"/>
          <w:lang w:eastAsia="zh-CN"/>
          <w14:ligatures w14:val="standardContextual"/>
        </w:rPr>
        <w:t>me</w:t>
      </w:r>
      <w:r w:rsidR="00050E9A" w:rsidRPr="00B544E1">
        <w:rPr>
          <w:rFonts w:eastAsiaTheme="minorEastAsia"/>
          <w:b/>
          <w:bCs/>
          <w:kern w:val="2"/>
          <w:sz w:val="28"/>
          <w:szCs w:val="28"/>
          <w:lang w:eastAsia="zh-CN"/>
          <w14:ligatures w14:val="standardContextual"/>
        </w:rPr>
        <w:t>s</w:t>
      </w:r>
      <w:proofErr w:type="gramEnd"/>
      <w:r w:rsidR="00050E9A" w:rsidRPr="00B544E1">
        <w:rPr>
          <w:rFonts w:eastAsiaTheme="minorEastAsia"/>
          <w:b/>
          <w:bCs/>
          <w:kern w:val="2"/>
          <w:sz w:val="28"/>
          <w:szCs w:val="28"/>
          <w:lang w:eastAsia="zh-CN"/>
          <w14:ligatures w14:val="standardContextual"/>
        </w:rPr>
        <w:t xml:space="preserve"> and accounts</w:t>
      </w:r>
    </w:p>
    <w:p w14:paraId="63AC6651" w14:textId="219F8872" w:rsidR="00050E9A" w:rsidRPr="00B544E1" w:rsidRDefault="003146AD" w:rsidP="009A429E">
      <w:pPr>
        <w:pStyle w:val="CBD-Para1-Not-numbered"/>
        <w:rPr>
          <w:b/>
          <w:bCs/>
        </w:rPr>
      </w:pPr>
      <w:r w:rsidRPr="00B544E1">
        <w:t>1</w:t>
      </w:r>
      <w:r w:rsidR="006957E0" w:rsidRPr="00B544E1">
        <w:t>0</w:t>
      </w:r>
      <w:r w:rsidRPr="00B544E1">
        <w:t>.</w:t>
      </w:r>
      <w:r w:rsidR="00E9534F" w:rsidRPr="00B544E1">
        <w:tab/>
      </w:r>
      <w:r w:rsidR="00050E9A" w:rsidRPr="00B544E1">
        <w:t xml:space="preserve">The following voluntary actions may be taken by </w:t>
      </w:r>
      <w:r w:rsidR="008F42BC" w:rsidRPr="00B544E1">
        <w:t>G</w:t>
      </w:r>
      <w:r w:rsidR="00050E9A" w:rsidRPr="00B544E1">
        <w:t>overnments, at the appropriate level, in accordance with national circumstances and</w:t>
      </w:r>
      <w:r w:rsidR="0098397F" w:rsidRPr="00B544E1">
        <w:t>,</w:t>
      </w:r>
      <w:r w:rsidR="00050E9A" w:rsidRPr="00B544E1">
        <w:t xml:space="preserve"> where relevant</w:t>
      </w:r>
      <w:r w:rsidR="0098397F" w:rsidRPr="00B544E1">
        <w:t>,</w:t>
      </w:r>
      <w:r w:rsidR="00050E9A" w:rsidRPr="00B544E1">
        <w:t xml:space="preserve"> by other actors, to mainstream biodiversity and health interlinkages</w:t>
      </w:r>
      <w:r w:rsidR="00F92D92" w:rsidRPr="00B544E1">
        <w:t>,</w:t>
      </w:r>
      <w:r w:rsidR="00050E9A" w:rsidRPr="00B544E1">
        <w:t xml:space="preserve"> thereby generat</w:t>
      </w:r>
      <w:r w:rsidR="00F92D92" w:rsidRPr="00B544E1">
        <w:t>ing</w:t>
      </w:r>
      <w:r w:rsidR="00050E9A" w:rsidRPr="00B544E1">
        <w:t xml:space="preserve"> benefits for health and the environment. The proposed general actions </w:t>
      </w:r>
      <w:r w:rsidR="002052CC" w:rsidRPr="00B544E1">
        <w:t xml:space="preserve">(sect. A) </w:t>
      </w:r>
      <w:r w:rsidR="00050E9A" w:rsidRPr="00B544E1">
        <w:t xml:space="preserve">can be complemented with actions to </w:t>
      </w:r>
      <w:r w:rsidR="00C5053D" w:rsidRPr="00B544E1">
        <w:t xml:space="preserve">integrate </w:t>
      </w:r>
      <w:r w:rsidR="00050E9A" w:rsidRPr="00B544E1">
        <w:t xml:space="preserve">biodiversity and health interlinkages into </w:t>
      </w:r>
      <w:r w:rsidR="00F51FFE" w:rsidRPr="00B544E1">
        <w:t xml:space="preserve">the </w:t>
      </w:r>
      <w:r w:rsidR="00050E9A" w:rsidRPr="00B544E1">
        <w:t xml:space="preserve">implementation of the Framework </w:t>
      </w:r>
      <w:r w:rsidR="007076DD" w:rsidRPr="00B544E1">
        <w:t>(</w:t>
      </w:r>
      <w:r w:rsidR="00050E9A" w:rsidRPr="00B544E1">
        <w:t>sect</w:t>
      </w:r>
      <w:r w:rsidR="007076DD" w:rsidRPr="00B544E1">
        <w:t>.</w:t>
      </w:r>
      <w:r w:rsidR="00050E9A" w:rsidRPr="00B544E1">
        <w:t xml:space="preserve"> B</w:t>
      </w:r>
      <w:r w:rsidR="007076DD" w:rsidRPr="00B544E1">
        <w:t>).</w:t>
      </w:r>
      <w:r w:rsidR="00050E9A" w:rsidRPr="00B544E1">
        <w:t xml:space="preserve"> </w:t>
      </w:r>
    </w:p>
    <w:p w14:paraId="67DE0C89" w14:textId="09DB4427" w:rsidR="00050E9A" w:rsidRPr="00B544E1" w:rsidRDefault="00050E9A" w:rsidP="00505413">
      <w:pPr>
        <w:tabs>
          <w:tab w:val="left" w:pos="567"/>
        </w:tabs>
        <w:spacing w:before="120" w:after="120"/>
        <w:outlineLvl w:val="1"/>
        <w:rPr>
          <w:b/>
          <w:bCs/>
          <w:snapToGrid w:val="0"/>
          <w:sz w:val="24"/>
          <w:szCs w:val="24"/>
        </w:rPr>
      </w:pPr>
      <w:r w:rsidRPr="00B544E1">
        <w:rPr>
          <w:b/>
          <w:bCs/>
          <w:snapToGrid w:val="0"/>
          <w:sz w:val="24"/>
          <w:szCs w:val="24"/>
        </w:rPr>
        <w:t>A.</w:t>
      </w:r>
      <w:r w:rsidR="00E9534F" w:rsidRPr="00B544E1">
        <w:rPr>
          <w:b/>
          <w:bCs/>
          <w:snapToGrid w:val="0"/>
          <w:sz w:val="24"/>
          <w:szCs w:val="24"/>
        </w:rPr>
        <w:tab/>
      </w:r>
      <w:r w:rsidRPr="00B544E1">
        <w:rPr>
          <w:b/>
          <w:bCs/>
          <w:snapToGrid w:val="0"/>
          <w:sz w:val="24"/>
          <w:szCs w:val="24"/>
        </w:rPr>
        <w:t xml:space="preserve">General </w:t>
      </w:r>
      <w:r w:rsidR="003B4D95" w:rsidRPr="00B544E1">
        <w:rPr>
          <w:b/>
          <w:bCs/>
          <w:snapToGrid w:val="0"/>
          <w:sz w:val="24"/>
          <w:szCs w:val="24"/>
        </w:rPr>
        <w:t>a</w:t>
      </w:r>
      <w:r w:rsidRPr="00B544E1">
        <w:rPr>
          <w:b/>
          <w:bCs/>
          <w:snapToGrid w:val="0"/>
          <w:sz w:val="24"/>
          <w:szCs w:val="24"/>
        </w:rPr>
        <w:t>ctions</w:t>
      </w:r>
    </w:p>
    <w:p w14:paraId="7E3751B9" w14:textId="6C3C5C67" w:rsidR="00951DDA" w:rsidRPr="00B544E1" w:rsidRDefault="00EA417E" w:rsidP="009A429E">
      <w:pPr>
        <w:pStyle w:val="CBD-Para1-Not-numbered"/>
      </w:pPr>
      <w:r w:rsidRPr="00B544E1">
        <w:t>1</w:t>
      </w:r>
      <w:r w:rsidR="006957E0" w:rsidRPr="00B544E1">
        <w:t>1</w:t>
      </w:r>
      <w:r w:rsidRPr="00B544E1">
        <w:t>.</w:t>
      </w:r>
      <w:r w:rsidRPr="00B544E1">
        <w:tab/>
      </w:r>
      <w:r w:rsidR="00D574C8" w:rsidRPr="00B544E1">
        <w:t>Proposed g</w:t>
      </w:r>
      <w:r w:rsidR="00CA1885" w:rsidRPr="00B544E1">
        <w:t>eneral actions include</w:t>
      </w:r>
      <w:r w:rsidR="007B5716" w:rsidRPr="00B544E1">
        <w:t xml:space="preserve"> the following</w:t>
      </w:r>
      <w:r w:rsidR="00CA1885" w:rsidRPr="00B544E1">
        <w:t>:</w:t>
      </w:r>
    </w:p>
    <w:p w14:paraId="4C93DF2D" w14:textId="2E540C1F" w:rsidR="00050E9A" w:rsidRPr="00B544E1" w:rsidRDefault="00050E9A"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(a)</w:t>
      </w:r>
      <w:r w:rsidR="00E9534F" w:rsidRPr="00B544E1">
        <w:rPr>
          <w:rFonts w:asciiTheme="majorBidi" w:eastAsiaTheme="minorEastAsia" w:hAnsiTheme="majorBidi" w:cstheme="majorBidi"/>
          <w:kern w:val="2"/>
          <w:lang w:eastAsia="zh-CN"/>
          <w14:ligatures w14:val="standardContextual"/>
        </w:rPr>
        <w:tab/>
      </w:r>
      <w:r w:rsidRPr="00B544E1">
        <w:rPr>
          <w:rFonts w:asciiTheme="majorBidi" w:eastAsiaTheme="minorEastAsia" w:hAnsiTheme="majorBidi" w:cstheme="majorBidi"/>
          <w:kern w:val="2"/>
          <w:lang w:eastAsia="zh-CN"/>
          <w14:ligatures w14:val="standardContextual"/>
        </w:rPr>
        <w:t>Assess</w:t>
      </w:r>
      <w:r w:rsidR="008D2120" w:rsidRPr="00B544E1">
        <w:rPr>
          <w:rFonts w:asciiTheme="majorBidi" w:eastAsiaTheme="minorEastAsia" w:hAnsiTheme="majorBidi" w:cstheme="majorBidi"/>
          <w:kern w:val="2"/>
          <w:lang w:eastAsia="zh-CN"/>
          <w14:ligatures w14:val="standardContextual"/>
        </w:rPr>
        <w:t>ing</w:t>
      </w:r>
      <w:r w:rsidRPr="00B544E1">
        <w:rPr>
          <w:rFonts w:asciiTheme="majorBidi" w:eastAsiaTheme="minorEastAsia" w:hAnsiTheme="majorBidi" w:cstheme="majorBidi"/>
          <w:kern w:val="2"/>
          <w:lang w:eastAsia="zh-CN"/>
          <w14:ligatures w14:val="standardContextual"/>
        </w:rPr>
        <w:t xml:space="preserve"> </w:t>
      </w:r>
      <w:r w:rsidRPr="00B544E1" w:rsidDel="00EA1251">
        <w:rPr>
          <w:rFonts w:asciiTheme="majorBidi" w:hAnsiTheme="majorBidi" w:cstheme="majorBidi"/>
          <w:color w:val="000000" w:themeColor="text1"/>
          <w:kern w:val="2"/>
          <w:lang w:eastAsia="zh-CN"/>
          <w14:ligatures w14:val="standardContextual"/>
        </w:rPr>
        <w:t xml:space="preserve">biodiversity and health interlinkages, </w:t>
      </w:r>
      <w:r w:rsidRPr="00B544E1">
        <w:rPr>
          <w:rFonts w:asciiTheme="majorBidi" w:eastAsiaTheme="minorEastAsia" w:hAnsiTheme="majorBidi" w:cstheme="majorBidi"/>
          <w:kern w:val="2"/>
          <w:lang w:eastAsia="zh-CN"/>
          <w14:ligatures w14:val="standardContextual"/>
        </w:rPr>
        <w:t>including ecosystem services and nature’s contributions to people related to health, the environmental determinants of health and the environmental burden of disease</w:t>
      </w:r>
      <w:r w:rsidRPr="00B544E1">
        <w:rPr>
          <w:rFonts w:asciiTheme="majorBidi" w:eastAsiaTheme="minorEastAsia" w:hAnsiTheme="majorBidi" w:cstheme="majorBidi"/>
          <w:kern w:val="2"/>
          <w:vertAlign w:val="superscript"/>
          <w:lang w:eastAsia="zh-CN"/>
          <w14:ligatures w14:val="standardContextual"/>
        </w:rPr>
        <w:footnoteReference w:id="22"/>
      </w:r>
      <w:r w:rsidRPr="00B544E1">
        <w:rPr>
          <w:rFonts w:asciiTheme="majorBidi" w:eastAsiaTheme="minorEastAsia" w:hAnsiTheme="majorBidi" w:cstheme="majorBidi"/>
          <w:kern w:val="2"/>
          <w:lang w:eastAsia="zh-CN"/>
          <w14:ligatures w14:val="standardContextual"/>
        </w:rPr>
        <w:t xml:space="preserve"> at the national level, taking account </w:t>
      </w:r>
      <w:r w:rsidR="006025FB" w:rsidRPr="00B544E1">
        <w:rPr>
          <w:rFonts w:asciiTheme="majorBidi" w:eastAsiaTheme="minorEastAsia" w:hAnsiTheme="majorBidi" w:cstheme="majorBidi"/>
          <w:kern w:val="2"/>
          <w:lang w:eastAsia="zh-CN"/>
          <w14:ligatures w14:val="standardContextual"/>
        </w:rPr>
        <w:t xml:space="preserve">of </w:t>
      </w:r>
      <w:r w:rsidRPr="00B544E1">
        <w:rPr>
          <w:rFonts w:asciiTheme="majorBidi" w:eastAsiaTheme="minorEastAsia" w:hAnsiTheme="majorBidi" w:cstheme="majorBidi"/>
          <w:kern w:val="2"/>
          <w:lang w:eastAsia="zh-CN"/>
          <w14:ligatures w14:val="standardContextual"/>
        </w:rPr>
        <w:t>biocultural diversity</w:t>
      </w:r>
      <w:r w:rsidR="00F01495" w:rsidRPr="00B544E1">
        <w:rPr>
          <w:rFonts w:asciiTheme="majorBidi" w:eastAsiaTheme="minorEastAsia" w:hAnsiTheme="majorBidi" w:cstheme="majorBidi"/>
          <w:kern w:val="2"/>
          <w:lang w:eastAsia="zh-CN"/>
          <w14:ligatures w14:val="standardContextual"/>
        </w:rPr>
        <w:t>,</w:t>
      </w:r>
      <w:r w:rsidRPr="00B544E1">
        <w:rPr>
          <w:rFonts w:eastAsiaTheme="minorEastAsia"/>
          <w:kern w:val="2"/>
          <w:vertAlign w:val="superscript"/>
          <w:lang w:eastAsia="zh-CN"/>
          <w14:ligatures w14:val="standardContextual"/>
        </w:rPr>
        <w:footnoteReference w:id="23"/>
      </w:r>
      <w:r w:rsidRPr="00B544E1">
        <w:rPr>
          <w:rFonts w:asciiTheme="majorBidi" w:eastAsiaTheme="minorEastAsia" w:hAnsiTheme="majorBidi" w:cstheme="majorBidi"/>
          <w:kern w:val="2"/>
          <w:lang w:eastAsia="zh-CN"/>
          <w14:ligatures w14:val="standardContextual"/>
        </w:rPr>
        <w:t xml:space="preserve"> diverse value systems and a comprehensive understanding of health and well-being</w:t>
      </w:r>
      <w:r w:rsidR="007B5716" w:rsidRPr="00B544E1">
        <w:rPr>
          <w:rFonts w:asciiTheme="majorBidi" w:eastAsiaTheme="minorEastAsia" w:hAnsiTheme="majorBidi" w:cstheme="majorBidi"/>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including physical, mental, spiritual and emotional health, cognitive development, learning, supporting identities</w:t>
      </w:r>
      <w:r w:rsidRPr="00B544E1">
        <w:rPr>
          <w:rFonts w:asciiTheme="majorBidi" w:eastAsiaTheme="minorEastAsia" w:hAnsiTheme="majorBidi" w:cstheme="majorBidi"/>
          <w:color w:val="000000" w:themeColor="text1"/>
          <w:kern w:val="2"/>
          <w:vertAlign w:val="superscript"/>
          <w:lang w:eastAsia="zh-CN"/>
          <w14:ligatures w14:val="standardContextual"/>
        </w:rPr>
        <w:footnoteReference w:id="24"/>
      </w:r>
      <w:r w:rsidRPr="00B544E1">
        <w:rPr>
          <w:rFonts w:asciiTheme="majorBidi" w:eastAsiaTheme="minorEastAsia" w:hAnsiTheme="majorBidi" w:cstheme="majorBidi"/>
          <w:color w:val="000000" w:themeColor="text1"/>
          <w:kern w:val="2"/>
          <w:lang w:eastAsia="zh-CN"/>
          <w14:ligatures w14:val="standardContextual"/>
        </w:rPr>
        <w:t xml:space="preserve"> </w:t>
      </w:r>
      <w:r w:rsidR="00966600" w:rsidRPr="00B544E1">
        <w:rPr>
          <w:rFonts w:asciiTheme="majorBidi" w:eastAsiaTheme="minorEastAsia" w:hAnsiTheme="majorBidi" w:cstheme="majorBidi"/>
          <w:color w:val="000000" w:themeColor="text1"/>
          <w:kern w:val="2"/>
          <w:lang w:eastAsia="zh-CN"/>
          <w14:ligatures w14:val="standardContextual"/>
        </w:rPr>
        <w:t xml:space="preserve">and </w:t>
      </w:r>
      <w:r w:rsidRPr="00B544E1">
        <w:rPr>
          <w:rFonts w:asciiTheme="majorBidi" w:eastAsiaTheme="minorEastAsia" w:hAnsiTheme="majorBidi" w:cstheme="majorBidi"/>
          <w:color w:val="000000" w:themeColor="text1"/>
          <w:kern w:val="2"/>
          <w:lang w:eastAsia="zh-CN"/>
          <w14:ligatures w14:val="standardContextual"/>
        </w:rPr>
        <w:t>social determinants of health;</w:t>
      </w:r>
    </w:p>
    <w:p w14:paraId="5FE5A167" w14:textId="594DF232" w:rsidR="00050E9A" w:rsidRPr="00B544E1" w:rsidRDefault="00050E9A" w:rsidP="009A429E">
      <w:pPr>
        <w:tabs>
          <w:tab w:val="left" w:pos="1701"/>
        </w:tabs>
        <w:spacing w:after="120"/>
        <w:ind w:left="567" w:firstLine="567"/>
        <w:rPr>
          <w:rFonts w:asciiTheme="minorHAnsi" w:eastAsiaTheme="minorEastAsia" w:hAnsiTheme="minorHAnsi" w:cstheme="minorBidi"/>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(b)</w:t>
      </w:r>
      <w:r w:rsidR="003B4D95"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Encourag</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and facilitat</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national dialogues and knowledge-sharing platforms and events to strengthen capacities among all sectors and actors </w:t>
      </w:r>
      <w:proofErr w:type="gramStart"/>
      <w:r w:rsidR="00954685" w:rsidRPr="00B544E1">
        <w:rPr>
          <w:rFonts w:asciiTheme="majorBidi" w:eastAsiaTheme="minorEastAsia" w:hAnsiTheme="majorBidi" w:cstheme="majorBidi"/>
          <w:color w:val="000000" w:themeColor="text1"/>
          <w:kern w:val="2"/>
          <w:lang w:eastAsia="zh-CN"/>
          <w14:ligatures w14:val="standardContextual"/>
        </w:rPr>
        <w:t>with regard to</w:t>
      </w:r>
      <w:proofErr w:type="gramEnd"/>
      <w:r w:rsidRPr="00B544E1">
        <w:rPr>
          <w:rFonts w:asciiTheme="majorBidi" w:eastAsiaTheme="minorEastAsia" w:hAnsiTheme="majorBidi" w:cstheme="majorBidi"/>
          <w:color w:val="000000" w:themeColor="text1"/>
          <w:kern w:val="2"/>
          <w:lang w:eastAsia="zh-CN"/>
          <w14:ligatures w14:val="standardContextual"/>
        </w:rPr>
        <w:t xml:space="preserve"> biodiversity and health interlinkages</w:t>
      </w:r>
      <w:r w:rsidR="00954685" w:rsidRPr="00B544E1">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w:t>
      </w:r>
      <w:r w:rsidR="00954685" w:rsidRPr="00B544E1">
        <w:rPr>
          <w:rFonts w:asciiTheme="majorBidi" w:eastAsiaTheme="minorEastAsia" w:hAnsiTheme="majorBidi" w:cstheme="majorBidi"/>
          <w:color w:val="000000" w:themeColor="text1"/>
          <w:kern w:val="2"/>
          <w:lang w:eastAsia="zh-CN"/>
          <w14:ligatures w14:val="standardContextual"/>
        </w:rPr>
        <w:t xml:space="preserve">with a view to </w:t>
      </w:r>
      <w:r w:rsidRPr="00B544E1">
        <w:rPr>
          <w:rFonts w:asciiTheme="majorBidi" w:eastAsiaTheme="minorEastAsia" w:hAnsiTheme="majorBidi" w:cstheme="majorBidi"/>
          <w:color w:val="000000" w:themeColor="text1"/>
          <w:kern w:val="2"/>
          <w:lang w:eastAsia="zh-CN"/>
          <w14:ligatures w14:val="standardContextual"/>
        </w:rPr>
        <w:t>developing communities of practice</w:t>
      </w:r>
      <w:r w:rsidRPr="00B544E1">
        <w:rPr>
          <w:kern w:val="2"/>
          <w:lang w:eastAsia="zh-CN"/>
          <w14:ligatures w14:val="standardContextual"/>
        </w:rPr>
        <w:t>, n</w:t>
      </w:r>
      <w:r w:rsidRPr="00B544E1">
        <w:rPr>
          <w:rFonts w:asciiTheme="majorBidi" w:eastAsiaTheme="minorEastAsia" w:hAnsiTheme="majorBidi" w:cstheme="majorBidi"/>
          <w:color w:val="000000" w:themeColor="text1"/>
          <w:kern w:val="2"/>
          <w:lang w:eastAsia="zh-CN"/>
          <w14:ligatures w14:val="standardContextual"/>
        </w:rPr>
        <w:t xml:space="preserve">oting the positive role of nature in all aspects of health and well-being; </w:t>
      </w:r>
    </w:p>
    <w:p w14:paraId="076DE761" w14:textId="7BE06884" w:rsidR="00050E9A" w:rsidRPr="00B544E1" w:rsidRDefault="00050E9A" w:rsidP="009A429E">
      <w:pPr>
        <w:tabs>
          <w:tab w:val="left" w:pos="1701"/>
        </w:tabs>
        <w:spacing w:after="120"/>
        <w:ind w:left="567" w:firstLine="567"/>
        <w:rPr>
          <w:rFonts w:asciiTheme="minorHAnsi" w:eastAsiaTheme="minorEastAsia" w:hAnsiTheme="minorHAnsi" w:cstheme="minorBidi"/>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(c)</w:t>
      </w:r>
      <w:r w:rsidR="003B4D95"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Promot</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policy coordination and mainstream</w:t>
      </w:r>
      <w:r w:rsidR="00422003"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biodiversity and health interlinkages into national biodiversity strategies and action plans</w:t>
      </w:r>
      <w:r w:rsidR="00B220A7" w:rsidRPr="00B544E1">
        <w:rPr>
          <w:rFonts w:asciiTheme="majorBidi" w:eastAsiaTheme="minorEastAsia" w:hAnsiTheme="majorBidi" w:cstheme="majorBidi"/>
          <w:color w:val="000000" w:themeColor="text1"/>
          <w:kern w:val="2"/>
          <w:lang w:eastAsia="zh-CN"/>
          <w14:ligatures w14:val="standardContextual"/>
        </w:rPr>
        <w:t>;</w:t>
      </w:r>
      <w:r w:rsidRPr="00B544E1">
        <w:rPr>
          <w:kern w:val="2"/>
          <w:lang w:eastAsia="zh-CN"/>
          <w14:ligatures w14:val="standardContextual"/>
        </w:rPr>
        <w:t xml:space="preserve"> </w:t>
      </w:r>
      <w:r w:rsidR="000D0A88" w:rsidRPr="00B544E1">
        <w:rPr>
          <w:rFonts w:asciiTheme="majorBidi" w:eastAsiaTheme="minorEastAsia" w:hAnsiTheme="majorBidi" w:cstheme="majorBidi"/>
          <w:color w:val="000000" w:themeColor="text1"/>
          <w:kern w:val="2"/>
          <w:lang w:eastAsia="zh-CN"/>
          <w14:ligatures w14:val="standardContextual"/>
        </w:rPr>
        <w:t xml:space="preserve">plans for mental health, nutrition, non-communicable and communicable disease </w:t>
      </w:r>
      <w:proofErr w:type="gramStart"/>
      <w:r w:rsidR="000D0A88" w:rsidRPr="00B544E1">
        <w:rPr>
          <w:rFonts w:asciiTheme="majorBidi" w:eastAsiaTheme="minorEastAsia" w:hAnsiTheme="majorBidi" w:cstheme="majorBidi"/>
          <w:color w:val="000000" w:themeColor="text1"/>
          <w:kern w:val="2"/>
          <w:lang w:eastAsia="zh-CN"/>
          <w14:ligatures w14:val="standardContextual"/>
        </w:rPr>
        <w:t>control</w:t>
      </w:r>
      <w:proofErr w:type="gramEnd"/>
      <w:r w:rsidR="000D0A88" w:rsidRPr="00B544E1">
        <w:rPr>
          <w:rFonts w:asciiTheme="majorBidi" w:eastAsiaTheme="minorEastAsia" w:hAnsiTheme="majorBidi" w:cstheme="majorBidi"/>
          <w:color w:val="000000" w:themeColor="text1"/>
          <w:kern w:val="2"/>
          <w:lang w:eastAsia="zh-CN"/>
          <w14:ligatures w14:val="standardContextual"/>
        </w:rPr>
        <w:t xml:space="preserve"> and childhood development;</w:t>
      </w:r>
      <w:r w:rsidR="00D426E0" w:rsidRPr="00B544E1">
        <w:rPr>
          <w:rFonts w:asciiTheme="majorBidi" w:eastAsiaTheme="minorEastAsia" w:hAnsiTheme="majorBidi" w:cstheme="majorBidi"/>
          <w:color w:val="000000" w:themeColor="text1"/>
          <w:kern w:val="2"/>
          <w:lang w:eastAsia="zh-CN"/>
          <w14:ligatures w14:val="standardContextual"/>
        </w:rPr>
        <w:t xml:space="preserve"> </w:t>
      </w:r>
      <w:r w:rsidRPr="00B544E1">
        <w:rPr>
          <w:kern w:val="2"/>
          <w:lang w:eastAsia="zh-CN"/>
          <w14:ligatures w14:val="standardContextual"/>
        </w:rPr>
        <w:t xml:space="preserve">economic </w:t>
      </w:r>
      <w:r w:rsidR="00D426E0" w:rsidRPr="00B544E1">
        <w:rPr>
          <w:kern w:val="2"/>
          <w:lang w:eastAsia="zh-CN"/>
          <w14:ligatures w14:val="standardContextual"/>
        </w:rPr>
        <w:t xml:space="preserve">and sustainable </w:t>
      </w:r>
      <w:r w:rsidRPr="00B544E1">
        <w:rPr>
          <w:kern w:val="2"/>
          <w:lang w:eastAsia="zh-CN"/>
          <w14:ligatures w14:val="standardContextual"/>
        </w:rPr>
        <w:t xml:space="preserve">development </w:t>
      </w:r>
      <w:r w:rsidRPr="00B544E1">
        <w:rPr>
          <w:rFonts w:asciiTheme="majorBidi" w:eastAsiaTheme="minorEastAsia" w:hAnsiTheme="majorBidi" w:cstheme="majorBidi"/>
          <w:color w:val="000000" w:themeColor="text1"/>
          <w:kern w:val="2"/>
          <w:lang w:eastAsia="zh-CN"/>
          <w14:ligatures w14:val="standardContextual"/>
        </w:rPr>
        <w:t>policies</w:t>
      </w:r>
      <w:r w:rsidR="00D426E0" w:rsidRPr="00B544E1">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policies related to animal and plant health</w:t>
      </w:r>
      <w:r w:rsidR="007054CB" w:rsidRPr="00B544E1">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and One Health </w:t>
      </w:r>
      <w:r w:rsidR="008F3671" w:rsidRPr="00B544E1">
        <w:rPr>
          <w:rFonts w:asciiTheme="majorBidi" w:eastAsiaTheme="minorEastAsia" w:hAnsiTheme="majorBidi" w:cstheme="majorBidi"/>
          <w:color w:val="000000" w:themeColor="text1"/>
          <w:kern w:val="2"/>
          <w:lang w:eastAsia="zh-CN"/>
          <w14:ligatures w14:val="standardContextual"/>
        </w:rPr>
        <w:t>a</w:t>
      </w:r>
      <w:r w:rsidRPr="00B544E1">
        <w:rPr>
          <w:rFonts w:asciiTheme="majorBidi" w:eastAsiaTheme="minorEastAsia" w:hAnsiTheme="majorBidi" w:cstheme="majorBidi"/>
          <w:color w:val="000000" w:themeColor="text1"/>
          <w:kern w:val="2"/>
          <w:lang w:eastAsia="zh-CN"/>
          <w14:ligatures w14:val="standardContextual"/>
        </w:rPr>
        <w:t xml:space="preserve">ntimicrobial </w:t>
      </w:r>
      <w:r w:rsidR="008F3671" w:rsidRPr="00B544E1">
        <w:rPr>
          <w:rFonts w:asciiTheme="majorBidi" w:eastAsiaTheme="minorEastAsia" w:hAnsiTheme="majorBidi" w:cstheme="majorBidi"/>
          <w:color w:val="000000" w:themeColor="text1"/>
          <w:kern w:val="2"/>
          <w:lang w:eastAsia="zh-CN"/>
          <w14:ligatures w14:val="standardContextual"/>
        </w:rPr>
        <w:t>r</w:t>
      </w:r>
      <w:r w:rsidRPr="00B544E1">
        <w:rPr>
          <w:rFonts w:asciiTheme="majorBidi" w:eastAsiaTheme="minorEastAsia" w:hAnsiTheme="majorBidi" w:cstheme="majorBidi"/>
          <w:color w:val="000000" w:themeColor="text1"/>
          <w:kern w:val="2"/>
          <w:lang w:eastAsia="zh-CN"/>
          <w14:ligatures w14:val="standardContextual"/>
        </w:rPr>
        <w:t xml:space="preserve">esistance </w:t>
      </w:r>
      <w:r w:rsidR="008F3671" w:rsidRPr="00B544E1">
        <w:rPr>
          <w:rFonts w:asciiTheme="majorBidi" w:eastAsiaTheme="minorEastAsia" w:hAnsiTheme="majorBidi" w:cstheme="majorBidi"/>
          <w:color w:val="000000" w:themeColor="text1"/>
          <w:kern w:val="2"/>
          <w:lang w:eastAsia="zh-CN"/>
          <w14:ligatures w14:val="standardContextual"/>
        </w:rPr>
        <w:t>n</w:t>
      </w:r>
      <w:r w:rsidRPr="00B544E1">
        <w:rPr>
          <w:rFonts w:asciiTheme="majorBidi" w:eastAsiaTheme="minorEastAsia" w:hAnsiTheme="majorBidi" w:cstheme="majorBidi"/>
          <w:color w:val="000000" w:themeColor="text1"/>
          <w:kern w:val="2"/>
          <w:lang w:eastAsia="zh-CN"/>
          <w14:ligatures w14:val="standardContextual"/>
        </w:rPr>
        <w:t xml:space="preserve">ational </w:t>
      </w:r>
      <w:r w:rsidR="008F3671" w:rsidRPr="00B544E1">
        <w:rPr>
          <w:rFonts w:asciiTheme="majorBidi" w:eastAsiaTheme="minorEastAsia" w:hAnsiTheme="majorBidi" w:cstheme="majorBidi"/>
          <w:color w:val="000000" w:themeColor="text1"/>
          <w:kern w:val="2"/>
          <w:lang w:eastAsia="zh-CN"/>
          <w14:ligatures w14:val="standardContextual"/>
        </w:rPr>
        <w:t>a</w:t>
      </w:r>
      <w:r w:rsidRPr="00B544E1">
        <w:rPr>
          <w:rFonts w:asciiTheme="majorBidi" w:eastAsiaTheme="minorEastAsia" w:hAnsiTheme="majorBidi" w:cstheme="majorBidi"/>
          <w:color w:val="000000" w:themeColor="text1"/>
          <w:kern w:val="2"/>
          <w:lang w:eastAsia="zh-CN"/>
          <w14:ligatures w14:val="standardContextual"/>
        </w:rPr>
        <w:t xml:space="preserve">ction </w:t>
      </w:r>
      <w:r w:rsidR="008F3671" w:rsidRPr="00B544E1">
        <w:rPr>
          <w:rFonts w:asciiTheme="majorBidi" w:eastAsiaTheme="minorEastAsia" w:hAnsiTheme="majorBidi" w:cstheme="majorBidi"/>
          <w:color w:val="000000" w:themeColor="text1"/>
          <w:kern w:val="2"/>
          <w:lang w:eastAsia="zh-CN"/>
          <w14:ligatures w14:val="standardContextual"/>
        </w:rPr>
        <w:t>p</w:t>
      </w:r>
      <w:r w:rsidRPr="00B544E1">
        <w:rPr>
          <w:rFonts w:asciiTheme="majorBidi" w:eastAsiaTheme="minorEastAsia" w:hAnsiTheme="majorBidi" w:cstheme="majorBidi"/>
          <w:color w:val="000000" w:themeColor="text1"/>
          <w:kern w:val="2"/>
          <w:lang w:eastAsia="zh-CN"/>
          <w14:ligatures w14:val="standardContextual"/>
        </w:rPr>
        <w:t>lans</w:t>
      </w:r>
      <w:r w:rsidRPr="00B544E1">
        <w:rPr>
          <w:rFonts w:eastAsiaTheme="minorEastAsia"/>
          <w:kern w:val="2"/>
          <w:lang w:eastAsia="zh-CN"/>
          <w14:ligatures w14:val="standardContextual"/>
        </w:rPr>
        <w:t>;</w:t>
      </w:r>
    </w:p>
    <w:p w14:paraId="1E522A7D" w14:textId="2F492252" w:rsidR="00050E9A" w:rsidRPr="00B544E1" w:rsidRDefault="00050E9A"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lastRenderedPageBreak/>
        <w:t>(d)</w:t>
      </w:r>
      <w:r w:rsidR="003B4D95"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Develop</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and, as necessary, strengthen</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val="en-US" w:eastAsia="zh-CN"/>
          <w14:ligatures w14:val="standardContextual"/>
        </w:rPr>
        <w:t xml:space="preserve"> national coordination mechanisms on biodiversity and health interlinkages that are interdisciplinary and interministerial</w:t>
      </w:r>
      <w:r w:rsidR="00F6178B" w:rsidRPr="00B544E1">
        <w:rPr>
          <w:rFonts w:asciiTheme="majorBidi" w:eastAsiaTheme="minorEastAsia" w:hAnsiTheme="majorBidi" w:cstheme="majorBidi"/>
          <w:color w:val="000000" w:themeColor="text1"/>
          <w:kern w:val="2"/>
          <w:lang w:val="en-US" w:eastAsia="zh-CN"/>
          <w14:ligatures w14:val="standardContextual"/>
        </w:rPr>
        <w:t>,</w:t>
      </w:r>
      <w:r w:rsidRPr="00B544E1">
        <w:rPr>
          <w:rFonts w:asciiTheme="majorBidi" w:eastAsiaTheme="minorEastAsia" w:hAnsiTheme="majorBidi" w:cstheme="majorBidi"/>
          <w:color w:val="000000" w:themeColor="text1"/>
          <w:kern w:val="2"/>
          <w:lang w:val="en-US" w:eastAsia="zh-CN"/>
          <w14:ligatures w14:val="standardContextual"/>
        </w:rPr>
        <w:t xml:space="preserve"> </w:t>
      </w:r>
      <w:proofErr w:type="spellStart"/>
      <w:r w:rsidRPr="00B544E1">
        <w:rPr>
          <w:rFonts w:asciiTheme="majorBidi" w:eastAsiaTheme="minorEastAsia" w:hAnsiTheme="majorBidi" w:cstheme="majorBidi"/>
          <w:color w:val="000000" w:themeColor="text1"/>
          <w:kern w:val="2"/>
          <w:lang w:val="en-US" w:eastAsia="zh-CN"/>
          <w14:ligatures w14:val="standardContextual"/>
        </w:rPr>
        <w:t>ensur</w:t>
      </w:r>
      <w:r w:rsidR="0042477C" w:rsidRPr="00B544E1">
        <w:rPr>
          <w:rFonts w:asciiTheme="majorBidi" w:eastAsiaTheme="minorEastAsia" w:hAnsiTheme="majorBidi" w:cstheme="majorBidi"/>
          <w:color w:val="000000" w:themeColor="text1"/>
          <w:kern w:val="2"/>
          <w:lang w:eastAsia="zh-CN"/>
          <w14:ligatures w14:val="standardContextual"/>
        </w:rPr>
        <w:t>ing</w:t>
      </w:r>
      <w:proofErr w:type="spellEnd"/>
      <w:r w:rsidRPr="00B544E1">
        <w:rPr>
          <w:rFonts w:asciiTheme="majorBidi" w:eastAsiaTheme="minorEastAsia" w:hAnsiTheme="majorBidi" w:cstheme="majorBidi"/>
          <w:color w:val="000000" w:themeColor="text1"/>
          <w:kern w:val="2"/>
          <w:lang w:eastAsia="zh-CN"/>
          <w14:ligatures w14:val="standardContextual"/>
        </w:rPr>
        <w:t xml:space="preserve"> the participation of all actors, including indigenous peoples and local communities; and designat</w:t>
      </w:r>
      <w:r w:rsidR="0042477C"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a national focal point </w:t>
      </w:r>
      <w:r w:rsidR="00F6178B" w:rsidRPr="00B544E1">
        <w:rPr>
          <w:rFonts w:asciiTheme="majorBidi" w:eastAsiaTheme="minorEastAsia" w:hAnsiTheme="majorBidi" w:cstheme="majorBidi"/>
          <w:color w:val="000000" w:themeColor="text1"/>
          <w:kern w:val="2"/>
          <w:lang w:eastAsia="zh-CN"/>
          <w14:ligatures w14:val="standardContextual"/>
        </w:rPr>
        <w:t xml:space="preserve">for </w:t>
      </w:r>
      <w:r w:rsidRPr="00B544E1">
        <w:rPr>
          <w:rFonts w:asciiTheme="majorBidi" w:eastAsiaTheme="minorEastAsia" w:hAnsiTheme="majorBidi" w:cstheme="majorBidi"/>
          <w:color w:val="000000" w:themeColor="text1"/>
          <w:kern w:val="2"/>
          <w:lang w:eastAsia="zh-CN"/>
          <w14:ligatures w14:val="standardContextual"/>
        </w:rPr>
        <w:t>biodiversity and health to facilitate th</w:t>
      </w:r>
      <w:r w:rsidR="00F6178B" w:rsidRPr="00B544E1">
        <w:rPr>
          <w:rFonts w:asciiTheme="majorBidi" w:eastAsiaTheme="minorEastAsia" w:hAnsiTheme="majorBidi" w:cstheme="majorBidi"/>
          <w:color w:val="000000" w:themeColor="text1"/>
          <w:kern w:val="2"/>
          <w:lang w:eastAsia="zh-CN"/>
          <w14:ligatures w14:val="standardContextual"/>
        </w:rPr>
        <w:t>e</w:t>
      </w:r>
      <w:r w:rsidRPr="00B544E1">
        <w:rPr>
          <w:rFonts w:asciiTheme="majorBidi" w:eastAsiaTheme="minorEastAsia" w:hAnsiTheme="majorBidi" w:cstheme="majorBidi"/>
          <w:color w:val="000000" w:themeColor="text1"/>
          <w:kern w:val="2"/>
          <w:lang w:eastAsia="zh-CN"/>
          <w14:ligatures w14:val="standardContextual"/>
        </w:rPr>
        <w:t xml:space="preserve"> process;</w:t>
      </w:r>
    </w:p>
    <w:p w14:paraId="5134C45E" w14:textId="4E8B0B59" w:rsidR="00050E9A" w:rsidRPr="00B544E1" w:rsidRDefault="00050E9A"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(e)</w:t>
      </w:r>
      <w:r w:rsidR="003B4D95"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Consider</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w:t>
      </w:r>
      <w:r w:rsidR="008D2120" w:rsidRPr="00B544E1">
        <w:rPr>
          <w:rFonts w:asciiTheme="majorBidi" w:eastAsiaTheme="minorEastAsia" w:hAnsiTheme="majorBidi" w:cstheme="majorBidi"/>
          <w:color w:val="000000" w:themeColor="text1"/>
          <w:kern w:val="2"/>
          <w:lang w:eastAsia="zh-CN"/>
          <w14:ligatures w14:val="standardContextual"/>
        </w:rPr>
        <w:t xml:space="preserve">the </w:t>
      </w:r>
      <w:r w:rsidRPr="00B544E1">
        <w:rPr>
          <w:rFonts w:asciiTheme="majorBidi" w:eastAsiaTheme="minorEastAsia" w:hAnsiTheme="majorBidi" w:cstheme="majorBidi"/>
          <w:color w:val="000000" w:themeColor="text1"/>
          <w:kern w:val="2"/>
          <w:lang w:eastAsia="zh-CN"/>
          <w14:ligatures w14:val="standardContextual"/>
        </w:rPr>
        <w:t>designati</w:t>
      </w:r>
      <w:r w:rsidR="008D2120" w:rsidRPr="00B544E1">
        <w:rPr>
          <w:rFonts w:asciiTheme="majorBidi" w:eastAsiaTheme="minorEastAsia" w:hAnsiTheme="majorBidi" w:cstheme="majorBidi"/>
          <w:color w:val="000000" w:themeColor="text1"/>
          <w:kern w:val="2"/>
          <w:lang w:eastAsia="zh-CN"/>
          <w14:ligatures w14:val="standardContextual"/>
        </w:rPr>
        <w:t>o</w:t>
      </w:r>
      <w:r w:rsidRPr="00B544E1">
        <w:rPr>
          <w:rFonts w:asciiTheme="majorBidi" w:eastAsiaTheme="minorEastAsia" w:hAnsiTheme="majorBidi" w:cstheme="majorBidi"/>
          <w:color w:val="000000" w:themeColor="text1"/>
          <w:kern w:val="2"/>
          <w:lang w:eastAsia="zh-CN"/>
          <w14:ligatures w14:val="standardContextual"/>
        </w:rPr>
        <w:t xml:space="preserve">n </w:t>
      </w:r>
      <w:r w:rsidR="008D2120" w:rsidRPr="00B544E1">
        <w:rPr>
          <w:rFonts w:asciiTheme="majorBidi" w:eastAsiaTheme="minorEastAsia" w:hAnsiTheme="majorBidi" w:cstheme="majorBidi"/>
          <w:color w:val="000000" w:themeColor="text1"/>
          <w:kern w:val="2"/>
          <w:lang w:eastAsia="zh-CN"/>
          <w14:ligatures w14:val="standardContextual"/>
        </w:rPr>
        <w:t xml:space="preserve">of </w:t>
      </w:r>
      <w:r w:rsidRPr="00B544E1">
        <w:rPr>
          <w:rFonts w:asciiTheme="majorBidi" w:eastAsiaTheme="minorEastAsia" w:hAnsiTheme="majorBidi" w:cstheme="majorBidi"/>
          <w:color w:val="000000" w:themeColor="text1"/>
          <w:kern w:val="2"/>
          <w:lang w:eastAsia="zh-CN"/>
          <w14:ligatures w14:val="standardContextual"/>
        </w:rPr>
        <w:t>a national youth liaison</w:t>
      </w:r>
      <w:r w:rsidR="009D4C6D" w:rsidRPr="00B544E1">
        <w:rPr>
          <w:rFonts w:asciiTheme="majorBidi" w:eastAsiaTheme="minorEastAsia" w:hAnsiTheme="majorBidi" w:cstheme="majorBidi"/>
          <w:color w:val="000000" w:themeColor="text1"/>
          <w:kern w:val="2"/>
          <w:lang w:eastAsia="zh-CN"/>
          <w14:ligatures w14:val="standardContextual"/>
        </w:rPr>
        <w:t xml:space="preserve"> focal point</w:t>
      </w:r>
      <w:r w:rsidRPr="00B544E1">
        <w:rPr>
          <w:rFonts w:asciiTheme="majorBidi" w:eastAsiaTheme="minorEastAsia" w:hAnsiTheme="majorBidi" w:cstheme="majorBidi"/>
          <w:color w:val="000000" w:themeColor="text1"/>
          <w:kern w:val="2"/>
          <w:lang w:eastAsia="zh-CN"/>
          <w14:ligatures w14:val="standardContextual"/>
        </w:rPr>
        <w:t xml:space="preserve"> on biodiversity and public health, who,</w:t>
      </w:r>
      <w:r w:rsidR="003B4D95" w:rsidRPr="00B544E1">
        <w:rPr>
          <w:rFonts w:asciiTheme="minorHAnsi" w:eastAsiaTheme="minorEastAsia" w:hAnsiTheme="minorHAnsi" w:cstheme="minorBidi"/>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 xml:space="preserve">among other tasks, can report on the contributions and needs of children and youth </w:t>
      </w:r>
      <w:r w:rsidR="0011238F" w:rsidRPr="00B544E1">
        <w:rPr>
          <w:rFonts w:asciiTheme="majorBidi" w:eastAsiaTheme="minorEastAsia" w:hAnsiTheme="majorBidi" w:cstheme="majorBidi"/>
          <w:color w:val="000000" w:themeColor="text1"/>
          <w:kern w:val="2"/>
          <w:lang w:eastAsia="zh-CN"/>
          <w14:ligatures w14:val="standardContextual"/>
        </w:rPr>
        <w:t xml:space="preserve">in </w:t>
      </w:r>
      <w:r w:rsidRPr="00B544E1">
        <w:rPr>
          <w:rFonts w:asciiTheme="majorBidi" w:eastAsiaTheme="minorEastAsia" w:hAnsiTheme="majorBidi" w:cstheme="majorBidi"/>
          <w:color w:val="000000" w:themeColor="text1"/>
          <w:kern w:val="2"/>
          <w:lang w:eastAsia="zh-CN"/>
          <w14:ligatures w14:val="standardContextual"/>
        </w:rPr>
        <w:t>relat</w:t>
      </w:r>
      <w:r w:rsidR="0011238F" w:rsidRPr="00B544E1">
        <w:rPr>
          <w:rFonts w:asciiTheme="majorBidi" w:eastAsiaTheme="minorEastAsia" w:hAnsiTheme="majorBidi" w:cstheme="majorBidi"/>
          <w:color w:val="000000" w:themeColor="text1"/>
          <w:kern w:val="2"/>
          <w:lang w:eastAsia="zh-CN"/>
          <w14:ligatures w14:val="standardContextual"/>
        </w:rPr>
        <w:t>ion</w:t>
      </w:r>
      <w:r w:rsidRPr="00B544E1">
        <w:rPr>
          <w:rFonts w:asciiTheme="majorBidi" w:eastAsiaTheme="minorEastAsia" w:hAnsiTheme="majorBidi" w:cstheme="majorBidi"/>
          <w:color w:val="000000" w:themeColor="text1"/>
          <w:kern w:val="2"/>
          <w:lang w:eastAsia="zh-CN"/>
          <w14:ligatures w14:val="standardContextual"/>
        </w:rPr>
        <w:t xml:space="preserve"> to environmental stewardship and intergenerational equity; </w:t>
      </w:r>
    </w:p>
    <w:p w14:paraId="705E2482" w14:textId="552E2CB2" w:rsidR="00050E9A" w:rsidRPr="00B544E1" w:rsidRDefault="00050E9A"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(f)</w:t>
      </w:r>
      <w:r w:rsidR="003B4D95"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Incorporat</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biodiversity and health interlinkages into assessments related to sustainable development, </w:t>
      </w:r>
      <w:r w:rsidR="00B30351" w:rsidRPr="00B544E1">
        <w:rPr>
          <w:rFonts w:asciiTheme="majorBidi" w:eastAsiaTheme="minorEastAsia" w:hAnsiTheme="majorBidi" w:cstheme="majorBidi"/>
          <w:color w:val="000000" w:themeColor="text1"/>
          <w:kern w:val="2"/>
          <w:lang w:eastAsia="zh-CN"/>
          <w14:ligatures w14:val="standardContextual"/>
        </w:rPr>
        <w:t xml:space="preserve">including </w:t>
      </w:r>
      <w:r w:rsidR="00686A0B" w:rsidRPr="00B544E1">
        <w:rPr>
          <w:rFonts w:asciiTheme="majorBidi" w:hAnsiTheme="majorBidi" w:cstheme="majorBidi"/>
          <w:snapToGrid w:val="0"/>
          <w:szCs w:val="18"/>
        </w:rPr>
        <w:t xml:space="preserve">environmental impact assessments, strategic environmental assessments, health assessments, socioeconomic </w:t>
      </w:r>
      <w:proofErr w:type="gramStart"/>
      <w:r w:rsidR="00686A0B" w:rsidRPr="00B544E1">
        <w:rPr>
          <w:rFonts w:asciiTheme="majorBidi" w:hAnsiTheme="majorBidi" w:cstheme="majorBidi"/>
          <w:snapToGrid w:val="0"/>
          <w:szCs w:val="18"/>
        </w:rPr>
        <w:t>assessments</w:t>
      </w:r>
      <w:proofErr w:type="gramEnd"/>
      <w:r w:rsidR="00686A0B" w:rsidRPr="00B544E1">
        <w:rPr>
          <w:rFonts w:asciiTheme="majorBidi" w:hAnsiTheme="majorBidi" w:cstheme="majorBidi"/>
          <w:snapToGrid w:val="0"/>
          <w:szCs w:val="18"/>
        </w:rPr>
        <w:t xml:space="preserve"> and other relevant assessments</w:t>
      </w:r>
      <w:r w:rsidR="00B30351" w:rsidRPr="00B544E1">
        <w:rPr>
          <w:rFonts w:asciiTheme="majorBidi" w:hAnsiTheme="majorBidi" w:cstheme="majorBidi"/>
          <w:snapToGrid w:val="0"/>
          <w:szCs w:val="18"/>
        </w:rPr>
        <w:t>,</w:t>
      </w:r>
      <w:r w:rsidR="00686A0B" w:rsidRPr="00B544E1">
        <w:rPr>
          <w:rFonts w:asciiTheme="majorBidi" w:hAnsiTheme="majorBidi" w:cstheme="majorBidi"/>
          <w:snapToGrid w:val="0"/>
          <w:szCs w:val="18"/>
        </w:rPr>
        <w:t xml:space="preserve"> </w:t>
      </w:r>
      <w:r w:rsidRPr="00B544E1">
        <w:rPr>
          <w:rFonts w:asciiTheme="majorBidi" w:eastAsiaTheme="minorEastAsia" w:hAnsiTheme="majorBidi" w:cstheme="majorBidi"/>
          <w:color w:val="000000" w:themeColor="text1"/>
          <w:kern w:val="2"/>
          <w:lang w:eastAsia="zh-CN"/>
          <w14:ligatures w14:val="standardContextual"/>
        </w:rPr>
        <w:t>in particular</w:t>
      </w:r>
      <w:r w:rsidR="008B07E6" w:rsidRPr="00B544E1">
        <w:rPr>
          <w:rFonts w:asciiTheme="majorBidi" w:eastAsiaTheme="minorEastAsia" w:hAnsiTheme="majorBidi" w:cstheme="majorBidi"/>
          <w:color w:val="000000" w:themeColor="text1"/>
          <w:kern w:val="2"/>
          <w:lang w:eastAsia="zh-CN"/>
          <w14:ligatures w14:val="standardContextual"/>
        </w:rPr>
        <w:t xml:space="preserve"> by</w:t>
      </w:r>
      <w:r w:rsidRPr="00B544E1">
        <w:rPr>
          <w:rFonts w:asciiTheme="majorBidi" w:eastAsiaTheme="minorEastAsia" w:hAnsiTheme="majorBidi" w:cstheme="majorBidi"/>
          <w:color w:val="000000" w:themeColor="text1"/>
          <w:kern w:val="2"/>
          <w:lang w:eastAsia="zh-CN"/>
          <w14:ligatures w14:val="standardContextual"/>
        </w:rPr>
        <w:t>:</w:t>
      </w:r>
    </w:p>
    <w:p w14:paraId="66AB91AD" w14:textId="32890E68" w:rsidR="00050E9A" w:rsidRPr="00B544E1" w:rsidRDefault="00050E9A" w:rsidP="009A429E">
      <w:pPr>
        <w:tabs>
          <w:tab w:val="left" w:pos="1701"/>
        </w:tabs>
        <w:spacing w:after="120"/>
        <w:ind w:left="1701" w:hanging="567"/>
        <w:rPr>
          <w:rFonts w:asciiTheme="majorBidi" w:hAnsiTheme="majorBidi" w:cstheme="majorBidi"/>
          <w:snapToGrid w:val="0"/>
          <w:szCs w:val="18"/>
        </w:rPr>
      </w:pPr>
      <w:r w:rsidRPr="00B544E1">
        <w:rPr>
          <w:rFonts w:asciiTheme="majorBidi" w:hAnsiTheme="majorBidi" w:cstheme="majorBidi"/>
          <w:snapToGrid w:val="0"/>
          <w:szCs w:val="18"/>
        </w:rPr>
        <w:t>(</w:t>
      </w:r>
      <w:proofErr w:type="spellStart"/>
      <w:r w:rsidRPr="00B544E1">
        <w:rPr>
          <w:rFonts w:asciiTheme="majorBidi" w:hAnsiTheme="majorBidi" w:cstheme="majorBidi"/>
          <w:snapToGrid w:val="0"/>
          <w:szCs w:val="18"/>
        </w:rPr>
        <w:t>i</w:t>
      </w:r>
      <w:proofErr w:type="spellEnd"/>
      <w:r w:rsidRPr="00B544E1">
        <w:rPr>
          <w:rFonts w:asciiTheme="majorBidi" w:hAnsiTheme="majorBidi" w:cstheme="majorBidi"/>
          <w:snapToGrid w:val="0"/>
          <w:szCs w:val="18"/>
        </w:rPr>
        <w:t>)</w:t>
      </w:r>
      <w:r w:rsidR="003B6A9A" w:rsidRPr="00B544E1">
        <w:rPr>
          <w:rFonts w:asciiTheme="majorBidi" w:hAnsiTheme="majorBidi" w:cstheme="majorBidi"/>
          <w:snapToGrid w:val="0"/>
          <w:szCs w:val="18"/>
        </w:rPr>
        <w:tab/>
      </w:r>
      <w:r w:rsidRPr="00B544E1">
        <w:rPr>
          <w:rFonts w:asciiTheme="majorBidi" w:hAnsiTheme="majorBidi" w:cstheme="majorBidi"/>
          <w:snapToGrid w:val="0"/>
          <w:szCs w:val="18"/>
        </w:rPr>
        <w:t>Consider</w:t>
      </w:r>
      <w:r w:rsidR="008B07E6" w:rsidRPr="00B544E1">
        <w:rPr>
          <w:rFonts w:asciiTheme="majorBidi" w:hAnsiTheme="majorBidi" w:cstheme="majorBidi"/>
          <w:snapToGrid w:val="0"/>
          <w:szCs w:val="18"/>
        </w:rPr>
        <w:t>ing</w:t>
      </w:r>
      <w:r w:rsidRPr="00B544E1">
        <w:rPr>
          <w:rFonts w:asciiTheme="majorBidi" w:hAnsiTheme="majorBidi" w:cstheme="majorBidi"/>
          <w:snapToGrid w:val="0"/>
          <w:szCs w:val="18"/>
        </w:rPr>
        <w:t xml:space="preserve"> the risks of biodiversity loss on biodiversity and health interlinkages in </w:t>
      </w:r>
      <w:r w:rsidR="003801F6" w:rsidRPr="00B544E1">
        <w:rPr>
          <w:rFonts w:asciiTheme="majorBidi" w:hAnsiTheme="majorBidi" w:cstheme="majorBidi"/>
          <w:snapToGrid w:val="0"/>
          <w:szCs w:val="18"/>
        </w:rPr>
        <w:t xml:space="preserve">the </w:t>
      </w:r>
      <w:proofErr w:type="gramStart"/>
      <w:r w:rsidR="001C6D1E" w:rsidRPr="00B544E1">
        <w:rPr>
          <w:rFonts w:asciiTheme="majorBidi" w:hAnsiTheme="majorBidi" w:cstheme="majorBidi"/>
          <w:snapToGrid w:val="0"/>
          <w:szCs w:val="18"/>
        </w:rPr>
        <w:t xml:space="preserve">aforementioned </w:t>
      </w:r>
      <w:r w:rsidRPr="00B544E1">
        <w:rPr>
          <w:rFonts w:asciiTheme="majorBidi" w:hAnsiTheme="majorBidi" w:cstheme="majorBidi"/>
          <w:snapToGrid w:val="0"/>
          <w:szCs w:val="18"/>
        </w:rPr>
        <w:t>assessments</w:t>
      </w:r>
      <w:proofErr w:type="gramEnd"/>
      <w:r w:rsidRPr="00B544E1">
        <w:rPr>
          <w:rFonts w:asciiTheme="majorBidi" w:hAnsiTheme="majorBidi" w:cstheme="majorBidi"/>
          <w:snapToGrid w:val="0"/>
          <w:szCs w:val="18"/>
        </w:rPr>
        <w:t xml:space="preserve"> as valuable tools to guide decision-making;</w:t>
      </w:r>
    </w:p>
    <w:p w14:paraId="5F007CD4" w14:textId="2F885F9B" w:rsidR="00050E9A" w:rsidRPr="00B544E1" w:rsidRDefault="00050E9A" w:rsidP="009A429E">
      <w:pPr>
        <w:tabs>
          <w:tab w:val="left" w:pos="1701"/>
        </w:tabs>
        <w:spacing w:after="120"/>
        <w:ind w:left="1701" w:hanging="567"/>
        <w:rPr>
          <w:rFonts w:asciiTheme="majorBidi" w:hAnsiTheme="majorBidi" w:cstheme="majorBidi"/>
          <w:snapToGrid w:val="0"/>
          <w:szCs w:val="18"/>
        </w:rPr>
      </w:pPr>
      <w:r w:rsidRPr="00B544E1">
        <w:rPr>
          <w:rFonts w:asciiTheme="majorBidi" w:hAnsiTheme="majorBidi" w:cstheme="majorBidi"/>
          <w:snapToGrid w:val="0"/>
          <w:szCs w:val="18"/>
        </w:rPr>
        <w:t>(ii)</w:t>
      </w:r>
      <w:r w:rsidR="003B6A9A" w:rsidRPr="00B544E1">
        <w:rPr>
          <w:rFonts w:asciiTheme="majorBidi" w:hAnsiTheme="majorBidi" w:cstheme="majorBidi"/>
          <w:snapToGrid w:val="0"/>
          <w:szCs w:val="18"/>
        </w:rPr>
        <w:tab/>
      </w:r>
      <w:r w:rsidRPr="00B544E1">
        <w:rPr>
          <w:rFonts w:asciiTheme="majorBidi" w:hAnsiTheme="majorBidi" w:cstheme="majorBidi"/>
          <w:snapToGrid w:val="0"/>
          <w:szCs w:val="18"/>
        </w:rPr>
        <w:t>Includ</w:t>
      </w:r>
      <w:r w:rsidR="008B07E6" w:rsidRPr="00B544E1">
        <w:rPr>
          <w:rFonts w:asciiTheme="majorBidi" w:hAnsiTheme="majorBidi" w:cstheme="majorBidi"/>
          <w:snapToGrid w:val="0"/>
          <w:szCs w:val="18"/>
        </w:rPr>
        <w:t>ing</w:t>
      </w:r>
      <w:r w:rsidRPr="00B544E1">
        <w:rPr>
          <w:rFonts w:asciiTheme="majorBidi" w:hAnsiTheme="majorBidi" w:cstheme="majorBidi"/>
          <w:snapToGrid w:val="0"/>
          <w:szCs w:val="18"/>
        </w:rPr>
        <w:t xml:space="preserve"> diverse health stakeholders</w:t>
      </w:r>
      <w:r w:rsidRPr="00B544E1">
        <w:rPr>
          <w:rFonts w:asciiTheme="majorBidi" w:hAnsiTheme="majorBidi" w:cstheme="majorBidi"/>
          <w:snapToGrid w:val="0"/>
          <w:szCs w:val="18"/>
          <w:vertAlign w:val="superscript"/>
        </w:rPr>
        <w:footnoteReference w:id="25"/>
      </w:r>
      <w:r w:rsidRPr="00B544E1">
        <w:rPr>
          <w:rFonts w:asciiTheme="majorBidi" w:hAnsiTheme="majorBidi" w:cstheme="majorBidi"/>
          <w:snapToGrid w:val="0"/>
          <w:szCs w:val="18"/>
        </w:rPr>
        <w:t xml:space="preserve"> in the screening, scoping, review, decision-making and follow-up processes for </w:t>
      </w:r>
      <w:r w:rsidR="001C0C26" w:rsidRPr="00B544E1">
        <w:rPr>
          <w:rFonts w:asciiTheme="majorBidi" w:hAnsiTheme="majorBidi" w:cstheme="majorBidi"/>
          <w:snapToGrid w:val="0"/>
          <w:szCs w:val="18"/>
        </w:rPr>
        <w:t xml:space="preserve">the </w:t>
      </w:r>
      <w:r w:rsidRPr="00B544E1">
        <w:rPr>
          <w:rFonts w:asciiTheme="majorBidi" w:hAnsiTheme="majorBidi" w:cstheme="majorBidi"/>
          <w:snapToGrid w:val="0"/>
          <w:szCs w:val="18"/>
        </w:rPr>
        <w:t>assessments and national reporting;</w:t>
      </w:r>
    </w:p>
    <w:p w14:paraId="30C1A8D5" w14:textId="47CC7C59" w:rsidR="00050E9A" w:rsidRPr="00B544E1" w:rsidRDefault="00050E9A" w:rsidP="009A429E">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kern w:val="2"/>
          <w:lang w:eastAsia="zh-CN"/>
          <w14:ligatures w14:val="standardContextual"/>
        </w:rPr>
        <w:t>(iii)</w:t>
      </w:r>
      <w:r w:rsidR="003B6A9A" w:rsidRPr="00B544E1">
        <w:rPr>
          <w:rFonts w:asciiTheme="majorBidi" w:eastAsiaTheme="minorEastAsia" w:hAnsiTheme="majorBidi" w:cstheme="majorBidi"/>
          <w:kern w:val="2"/>
          <w:lang w:eastAsia="zh-CN"/>
          <w14:ligatures w14:val="standardContextual"/>
        </w:rPr>
        <w:tab/>
      </w:r>
      <w:r w:rsidRPr="00B544E1">
        <w:rPr>
          <w:rFonts w:asciiTheme="majorBidi" w:eastAsiaTheme="minorEastAsia" w:hAnsiTheme="majorBidi" w:cstheme="majorBidi"/>
          <w:kern w:val="2"/>
          <w:lang w:eastAsia="zh-CN"/>
          <w14:ligatures w14:val="standardContextual"/>
        </w:rPr>
        <w:t>Includ</w:t>
      </w:r>
      <w:r w:rsidR="008B07E6" w:rsidRPr="00B544E1">
        <w:rPr>
          <w:rFonts w:asciiTheme="majorBidi" w:eastAsiaTheme="minorEastAsia" w:hAnsiTheme="majorBidi" w:cstheme="majorBidi"/>
          <w:kern w:val="2"/>
          <w:lang w:eastAsia="zh-CN"/>
          <w14:ligatures w14:val="standardContextual"/>
        </w:rPr>
        <w:t>ing</w:t>
      </w:r>
      <w:r w:rsidRPr="00B544E1">
        <w:rPr>
          <w:rFonts w:asciiTheme="majorBidi" w:eastAsiaTheme="minorEastAsia" w:hAnsiTheme="majorBidi" w:cstheme="majorBidi"/>
          <w:kern w:val="2"/>
          <w:lang w:eastAsia="zh-CN"/>
          <w14:ligatures w14:val="standardContextual"/>
        </w:rPr>
        <w:t xml:space="preserve"> comprehensive screening factors that reflect broad biodiversity and health interlinkages in assessments</w:t>
      </w:r>
      <w:r w:rsidR="00E27F4D" w:rsidRPr="00B544E1">
        <w:rPr>
          <w:rFonts w:asciiTheme="majorBidi" w:eastAsiaTheme="minorEastAsia" w:hAnsiTheme="majorBidi" w:cstheme="majorBidi"/>
          <w:kern w:val="2"/>
          <w:lang w:eastAsia="zh-CN"/>
          <w14:ligatures w14:val="standardContextual"/>
        </w:rPr>
        <w:t>,</w:t>
      </w:r>
      <w:r w:rsidRPr="00B544E1">
        <w:rPr>
          <w:rFonts w:asciiTheme="majorBidi" w:eastAsiaTheme="minorEastAsia" w:hAnsiTheme="majorBidi" w:cstheme="majorBidi"/>
          <w:kern w:val="2"/>
          <w:lang w:eastAsia="zh-CN"/>
          <w14:ligatures w14:val="standardContextual"/>
        </w:rPr>
        <w:t xml:space="preserve"> ensur</w:t>
      </w:r>
      <w:r w:rsidR="007A40AD" w:rsidRPr="00B544E1">
        <w:rPr>
          <w:rFonts w:asciiTheme="majorBidi" w:eastAsiaTheme="minorEastAsia" w:hAnsiTheme="majorBidi" w:cstheme="majorBidi"/>
          <w:kern w:val="2"/>
          <w:lang w:eastAsia="zh-CN"/>
          <w14:ligatures w14:val="standardContextual"/>
        </w:rPr>
        <w:t>ing</w:t>
      </w:r>
      <w:r w:rsidR="00E27F4D" w:rsidRPr="00B544E1">
        <w:rPr>
          <w:rFonts w:asciiTheme="majorBidi" w:eastAsiaTheme="minorEastAsia" w:hAnsiTheme="majorBidi" w:cstheme="majorBidi"/>
          <w:kern w:val="2"/>
          <w:lang w:eastAsia="zh-CN"/>
          <w14:ligatures w14:val="standardContextual"/>
        </w:rPr>
        <w:t xml:space="preserve">, where possible, </w:t>
      </w:r>
      <w:r w:rsidRPr="00B544E1">
        <w:rPr>
          <w:rFonts w:asciiTheme="majorBidi" w:eastAsiaTheme="minorEastAsia" w:hAnsiTheme="majorBidi" w:cstheme="majorBidi"/>
          <w:kern w:val="2"/>
          <w:lang w:eastAsia="zh-CN"/>
          <w14:ligatures w14:val="standardContextual"/>
        </w:rPr>
        <w:t xml:space="preserve">that they include cumulative and </w:t>
      </w:r>
      <w:r w:rsidRPr="00B544E1" w:rsidDel="00D03393">
        <w:rPr>
          <w:rFonts w:asciiTheme="majorBidi" w:eastAsiaTheme="minorEastAsia" w:hAnsiTheme="majorBidi" w:cstheme="majorBidi"/>
          <w:kern w:val="2"/>
          <w:lang w:eastAsia="zh-CN"/>
          <w14:ligatures w14:val="standardContextual"/>
        </w:rPr>
        <w:t>indirect</w:t>
      </w:r>
      <w:r w:rsidRPr="00B544E1" w:rsidDel="00D03393">
        <w:rPr>
          <w:rFonts w:asciiTheme="minorHAnsi" w:eastAsiaTheme="minorEastAsia" w:hAnsiTheme="minorHAnsi" w:cstheme="minorBidi"/>
          <w:kern w:val="2"/>
          <w:sz w:val="16"/>
          <w:szCs w:val="16"/>
          <w:lang w:eastAsia="zh-CN"/>
          <w14:ligatures w14:val="standardContextual"/>
        </w:rPr>
        <w:t xml:space="preserve"> </w:t>
      </w:r>
      <w:r w:rsidRPr="00B544E1" w:rsidDel="00D03393">
        <w:rPr>
          <w:rFonts w:asciiTheme="majorBidi" w:eastAsiaTheme="minorEastAsia" w:hAnsiTheme="majorBidi" w:cstheme="majorBidi"/>
          <w:kern w:val="2"/>
          <w:lang w:eastAsia="zh-CN"/>
          <w14:ligatures w14:val="standardContextual"/>
        </w:rPr>
        <w:t>impacts</w:t>
      </w:r>
      <w:r w:rsidRPr="00B544E1">
        <w:rPr>
          <w:rFonts w:asciiTheme="majorBidi" w:eastAsiaTheme="minorEastAsia" w:hAnsiTheme="majorBidi" w:cstheme="majorBidi"/>
          <w:kern w:val="2"/>
          <w:lang w:eastAsia="zh-CN"/>
          <w14:ligatures w14:val="standardContextual"/>
        </w:rPr>
        <w:t xml:space="preserve">, scaled impacts (local, </w:t>
      </w:r>
      <w:proofErr w:type="gramStart"/>
      <w:r w:rsidRPr="00B544E1">
        <w:rPr>
          <w:rFonts w:asciiTheme="majorBidi" w:eastAsiaTheme="minorEastAsia" w:hAnsiTheme="majorBidi" w:cstheme="majorBidi"/>
          <w:kern w:val="2"/>
          <w:lang w:eastAsia="zh-CN"/>
          <w14:ligatures w14:val="standardContextual"/>
        </w:rPr>
        <w:t>subnational</w:t>
      </w:r>
      <w:proofErr w:type="gramEnd"/>
      <w:r w:rsidRPr="00B544E1">
        <w:rPr>
          <w:rFonts w:asciiTheme="majorBidi" w:eastAsiaTheme="minorEastAsia" w:hAnsiTheme="majorBidi" w:cstheme="majorBidi"/>
          <w:kern w:val="2"/>
          <w:lang w:eastAsia="zh-CN"/>
          <w14:ligatures w14:val="standardContextual"/>
        </w:rPr>
        <w:t xml:space="preserve"> and regional contributions to global environmental change</w:t>
      </w:r>
      <w:r w:rsidR="007A40AD" w:rsidRPr="00B544E1">
        <w:rPr>
          <w:rFonts w:asciiTheme="majorBidi" w:eastAsiaTheme="minorEastAsia" w:hAnsiTheme="majorBidi" w:cstheme="majorBidi"/>
          <w:kern w:val="2"/>
          <w:lang w:eastAsia="zh-CN"/>
          <w14:ligatures w14:val="standardContextual"/>
        </w:rPr>
        <w:t>)</w:t>
      </w:r>
      <w:r w:rsidRPr="00B544E1">
        <w:rPr>
          <w:rFonts w:asciiTheme="majorBidi" w:eastAsiaTheme="minorEastAsia" w:hAnsiTheme="majorBidi" w:cstheme="majorBidi"/>
          <w:kern w:val="2"/>
          <w:vertAlign w:val="superscript"/>
          <w:lang w:eastAsia="zh-CN"/>
          <w14:ligatures w14:val="standardContextual"/>
        </w:rPr>
        <w:footnoteReference w:id="26"/>
      </w:r>
      <w:r w:rsidRPr="00B544E1">
        <w:rPr>
          <w:rFonts w:asciiTheme="majorBidi" w:eastAsiaTheme="minorEastAsia" w:hAnsiTheme="majorBidi" w:cstheme="majorBidi"/>
          <w:kern w:val="2"/>
          <w:lang w:eastAsia="zh-CN"/>
          <w14:ligatures w14:val="standardContextual"/>
        </w:rPr>
        <w:t xml:space="preserve"> and temporal impacts (immediate, slow-onset and chronic impacts </w:t>
      </w:r>
      <w:r w:rsidR="00B80BE7" w:rsidRPr="00B544E1">
        <w:rPr>
          <w:rFonts w:asciiTheme="majorBidi" w:eastAsiaTheme="minorEastAsia" w:hAnsiTheme="majorBidi" w:cstheme="majorBidi"/>
          <w:kern w:val="2"/>
          <w:lang w:eastAsia="zh-CN"/>
          <w14:ligatures w14:val="standardContextual"/>
        </w:rPr>
        <w:t>on</w:t>
      </w:r>
      <w:r w:rsidRPr="00B544E1">
        <w:rPr>
          <w:rFonts w:asciiTheme="majorBidi" w:eastAsiaTheme="minorEastAsia" w:hAnsiTheme="majorBidi" w:cstheme="majorBidi"/>
          <w:kern w:val="2"/>
          <w:lang w:eastAsia="zh-CN"/>
          <w14:ligatures w14:val="standardContextual"/>
        </w:rPr>
        <w:t xml:space="preserve"> health);</w:t>
      </w:r>
      <w:r w:rsidRPr="00B544E1">
        <w:rPr>
          <w:rFonts w:asciiTheme="majorBidi" w:eastAsiaTheme="minorEastAsia" w:hAnsiTheme="majorBidi" w:cstheme="majorBidi"/>
          <w:color w:val="000000" w:themeColor="text1"/>
          <w:kern w:val="2"/>
          <w:lang w:eastAsia="zh-CN"/>
          <w14:ligatures w14:val="standardContextual"/>
        </w:rPr>
        <w:t xml:space="preserve"> </w:t>
      </w:r>
    </w:p>
    <w:p w14:paraId="1076C8BA" w14:textId="43A10946" w:rsidR="00050E9A" w:rsidRPr="00B544E1" w:rsidRDefault="00050E9A" w:rsidP="009A429E">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(iv)</w:t>
      </w:r>
      <w:r w:rsidR="003B6A9A"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Ensur</w:t>
      </w:r>
      <w:r w:rsidR="008B07E6"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that </w:t>
      </w:r>
      <w:r w:rsidR="003A2013" w:rsidRPr="00B544E1">
        <w:rPr>
          <w:rFonts w:asciiTheme="majorBidi" w:eastAsiaTheme="minorEastAsia" w:hAnsiTheme="majorBidi" w:cstheme="majorBidi"/>
          <w:color w:val="000000" w:themeColor="text1"/>
          <w:kern w:val="2"/>
          <w:lang w:eastAsia="zh-CN"/>
          <w14:ligatures w14:val="standardContextual"/>
        </w:rPr>
        <w:t xml:space="preserve">the </w:t>
      </w:r>
      <w:r w:rsidRPr="00B544E1">
        <w:rPr>
          <w:rFonts w:asciiTheme="majorBidi" w:eastAsiaTheme="minorEastAsia" w:hAnsiTheme="majorBidi" w:cstheme="majorBidi"/>
          <w:color w:val="000000" w:themeColor="text1"/>
          <w:kern w:val="2"/>
          <w:lang w:eastAsia="zh-CN"/>
          <w14:ligatures w14:val="standardContextual"/>
        </w:rPr>
        <w:t>assessments, as well as national monitoring, reporting and review frameworks,</w:t>
      </w:r>
      <w:r w:rsidR="00081E09" w:rsidRPr="00B544E1">
        <w:rPr>
          <w:rFonts w:asciiTheme="majorBidi" w:eastAsiaTheme="minorEastAsia" w:hAnsiTheme="majorBidi" w:cstheme="majorBidi"/>
          <w:color w:val="000000" w:themeColor="text1"/>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consider biodiversity decline in the context of intergenerational and gender equity and the health of future generations,</w:t>
      </w:r>
      <w:r w:rsidR="00DA746C" w:rsidRPr="00B544E1">
        <w:rPr>
          <w:rFonts w:asciiTheme="majorBidi" w:eastAsiaTheme="minorEastAsia" w:hAnsiTheme="majorBidi" w:cstheme="majorBidi"/>
          <w:color w:val="000000" w:themeColor="text1"/>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 xml:space="preserve">specifically the ability of children to be born, grow, </w:t>
      </w:r>
      <w:proofErr w:type="gramStart"/>
      <w:r w:rsidRPr="00B544E1">
        <w:rPr>
          <w:rFonts w:asciiTheme="majorBidi" w:eastAsiaTheme="minorEastAsia" w:hAnsiTheme="majorBidi" w:cstheme="majorBidi"/>
          <w:color w:val="000000" w:themeColor="text1"/>
          <w:kern w:val="2"/>
          <w:lang w:eastAsia="zh-CN"/>
          <w14:ligatures w14:val="standardContextual"/>
        </w:rPr>
        <w:t>develop</w:t>
      </w:r>
      <w:proofErr w:type="gramEnd"/>
      <w:r w:rsidRPr="00B544E1">
        <w:rPr>
          <w:rFonts w:asciiTheme="majorBidi" w:eastAsiaTheme="minorEastAsia" w:hAnsiTheme="majorBidi" w:cstheme="majorBidi"/>
          <w:color w:val="000000" w:themeColor="text1"/>
          <w:kern w:val="2"/>
          <w:lang w:eastAsia="zh-CN"/>
          <w14:ligatures w14:val="standardContextual"/>
        </w:rPr>
        <w:t xml:space="preserve"> and thrive physically and mentally;</w:t>
      </w:r>
    </w:p>
    <w:p w14:paraId="54E53467" w14:textId="04FFA2C9" w:rsidR="00050E9A" w:rsidRPr="00B544E1" w:rsidRDefault="00050E9A" w:rsidP="009A429E">
      <w:pPr>
        <w:pStyle w:val="CBD-para2-notnumbered"/>
        <w:rPr>
          <w:color w:val="000000" w:themeColor="text1"/>
          <w:lang w:val="en-GB" w:eastAsia="zh-CN"/>
        </w:rPr>
      </w:pPr>
      <w:r w:rsidRPr="00B544E1">
        <w:rPr>
          <w:color w:val="000000" w:themeColor="text1"/>
          <w:lang w:val="en-GB" w:eastAsia="zh-CN"/>
        </w:rPr>
        <w:t>(g)</w:t>
      </w:r>
      <w:r w:rsidR="003B6A9A" w:rsidRPr="00B544E1">
        <w:rPr>
          <w:color w:val="000000" w:themeColor="text1"/>
          <w:lang w:val="en-GB" w:eastAsia="zh-CN"/>
        </w:rPr>
        <w:tab/>
      </w:r>
      <w:r w:rsidRPr="00B544E1">
        <w:rPr>
          <w:lang w:val="en-GB" w:eastAsia="zh-CN"/>
        </w:rPr>
        <w:t>Support</w:t>
      </w:r>
      <w:r w:rsidR="008D2120" w:rsidRPr="00B544E1">
        <w:rPr>
          <w:lang w:val="en-GB" w:eastAsia="zh-CN"/>
        </w:rPr>
        <w:t>ing</w:t>
      </w:r>
      <w:r w:rsidRPr="00B544E1">
        <w:rPr>
          <w:lang w:val="en-GB" w:eastAsia="zh-CN"/>
        </w:rPr>
        <w:t xml:space="preserve"> research on biodiversity and health interlinkages to address knowledge gaps, access to scientific evidence, indigenous </w:t>
      </w:r>
      <w:proofErr w:type="gramStart"/>
      <w:r w:rsidRPr="00B544E1">
        <w:rPr>
          <w:lang w:val="en-GB" w:eastAsia="zh-CN"/>
        </w:rPr>
        <w:t>science</w:t>
      </w:r>
      <w:proofErr w:type="gramEnd"/>
      <w:r w:rsidRPr="00B544E1">
        <w:rPr>
          <w:lang w:val="en-GB" w:eastAsia="zh-CN"/>
        </w:rPr>
        <w:t xml:space="preserve"> </w:t>
      </w:r>
      <w:r w:rsidR="00345B3D" w:rsidRPr="00B544E1">
        <w:rPr>
          <w:lang w:val="en-GB" w:eastAsia="zh-CN"/>
        </w:rPr>
        <w:t xml:space="preserve">and </w:t>
      </w:r>
      <w:r w:rsidRPr="00B544E1">
        <w:rPr>
          <w:lang w:val="en-GB" w:eastAsia="zh-CN"/>
        </w:rPr>
        <w:t xml:space="preserve">good practices, through transformative and transdisciplinary education; </w:t>
      </w:r>
    </w:p>
    <w:p w14:paraId="78183186" w14:textId="477365C7" w:rsidR="00050E9A" w:rsidRPr="00B544E1" w:rsidRDefault="00050E9A" w:rsidP="009A429E">
      <w:pPr>
        <w:pStyle w:val="CBD-para2-notnumbered"/>
        <w:rPr>
          <w:color w:val="000000" w:themeColor="text1"/>
          <w:lang w:val="en-GB" w:eastAsia="zh-CN"/>
        </w:rPr>
      </w:pPr>
      <w:r w:rsidRPr="00B544E1">
        <w:rPr>
          <w:color w:val="000000" w:themeColor="text1"/>
          <w:lang w:val="en-GB" w:eastAsia="zh-CN"/>
        </w:rPr>
        <w:t>(h)</w:t>
      </w:r>
      <w:r w:rsidR="00B97DC1" w:rsidRPr="00B544E1">
        <w:rPr>
          <w:color w:val="000000" w:themeColor="text1"/>
          <w:lang w:val="en-GB" w:eastAsia="zh-CN"/>
        </w:rPr>
        <w:tab/>
      </w:r>
      <w:r w:rsidRPr="00B544E1">
        <w:rPr>
          <w:lang w:val="en-GB" w:eastAsia="zh-CN"/>
        </w:rPr>
        <w:t>Strengthen</w:t>
      </w:r>
      <w:r w:rsidR="008D2120" w:rsidRPr="00B544E1">
        <w:rPr>
          <w:lang w:val="en-GB" w:eastAsia="zh-CN"/>
        </w:rPr>
        <w:t>ing</w:t>
      </w:r>
      <w:r w:rsidRPr="00B544E1">
        <w:rPr>
          <w:lang w:val="en-GB" w:eastAsia="zh-CN"/>
        </w:rPr>
        <w:t xml:space="preserve"> the understanding of biodiversity and health interlinkages by introducing </w:t>
      </w:r>
      <w:r w:rsidR="00345B3D" w:rsidRPr="00B544E1">
        <w:rPr>
          <w:lang w:val="en-GB" w:eastAsia="zh-CN"/>
        </w:rPr>
        <w:t>th</w:t>
      </w:r>
      <w:r w:rsidR="001E6267" w:rsidRPr="00B544E1">
        <w:rPr>
          <w:lang w:val="en-GB" w:eastAsia="zh-CN"/>
        </w:rPr>
        <w:t>em</w:t>
      </w:r>
      <w:r w:rsidRPr="00B544E1">
        <w:rPr>
          <w:lang w:val="en-GB" w:eastAsia="zh-CN"/>
        </w:rPr>
        <w:t xml:space="preserve"> into the curricula </w:t>
      </w:r>
      <w:r w:rsidR="00BA1382" w:rsidRPr="00B544E1">
        <w:rPr>
          <w:lang w:val="en-GB" w:eastAsia="zh-CN"/>
        </w:rPr>
        <w:t xml:space="preserve">of </w:t>
      </w:r>
      <w:r w:rsidR="003E115F" w:rsidRPr="00B544E1">
        <w:rPr>
          <w:lang w:val="en-GB" w:eastAsia="zh-CN"/>
        </w:rPr>
        <w:t xml:space="preserve">professionals in the fields </w:t>
      </w:r>
      <w:r w:rsidRPr="00B544E1">
        <w:rPr>
          <w:lang w:val="en-GB" w:eastAsia="zh-CN"/>
        </w:rPr>
        <w:t>of health</w:t>
      </w:r>
      <w:r w:rsidR="00A23675" w:rsidRPr="00B544E1">
        <w:rPr>
          <w:lang w:val="en-GB" w:eastAsia="zh-CN"/>
        </w:rPr>
        <w:t xml:space="preserve"> </w:t>
      </w:r>
      <w:r w:rsidRPr="00B544E1">
        <w:rPr>
          <w:lang w:val="en-GB" w:eastAsia="zh-CN"/>
        </w:rPr>
        <w:t>care and medicine, biodiversity and environment, food system and animal welfare as part of lifelong learning and skills development;</w:t>
      </w:r>
    </w:p>
    <w:p w14:paraId="5330E747" w14:textId="790B2B00" w:rsidR="00050E9A" w:rsidRPr="00B544E1" w:rsidRDefault="00050E9A" w:rsidP="009A429E">
      <w:pPr>
        <w:pStyle w:val="CBD-para2-notnumbered"/>
        <w:rPr>
          <w:lang w:val="en-GB" w:eastAsia="zh-CN"/>
        </w:rPr>
      </w:pPr>
      <w:r w:rsidRPr="00B544E1">
        <w:rPr>
          <w:lang w:val="en-GB" w:eastAsia="zh-CN"/>
        </w:rPr>
        <w:t>(</w:t>
      </w:r>
      <w:proofErr w:type="spellStart"/>
      <w:r w:rsidRPr="00B544E1">
        <w:rPr>
          <w:lang w:val="en-GB" w:eastAsia="zh-CN"/>
        </w:rPr>
        <w:t>i</w:t>
      </w:r>
      <w:proofErr w:type="spellEnd"/>
      <w:r w:rsidRPr="00B544E1">
        <w:rPr>
          <w:lang w:val="en-GB" w:eastAsia="zh-CN"/>
        </w:rPr>
        <w:t>)</w:t>
      </w:r>
      <w:r w:rsidR="00B97DC1" w:rsidRPr="00B544E1">
        <w:rPr>
          <w:lang w:val="en-GB" w:eastAsia="zh-CN"/>
        </w:rPr>
        <w:tab/>
      </w:r>
      <w:r w:rsidRPr="00B544E1">
        <w:rPr>
          <w:color w:val="000000" w:themeColor="text1"/>
          <w:lang w:val="en-GB" w:eastAsia="zh-CN"/>
        </w:rPr>
        <w:t>Promot</w:t>
      </w:r>
      <w:r w:rsidR="008D2120" w:rsidRPr="00B544E1">
        <w:rPr>
          <w:color w:val="000000" w:themeColor="text1"/>
          <w:lang w:val="en-GB" w:eastAsia="zh-CN"/>
        </w:rPr>
        <w:t>ing</w:t>
      </w:r>
      <w:r w:rsidRPr="00B544E1">
        <w:rPr>
          <w:color w:val="000000" w:themeColor="text1"/>
          <w:lang w:val="en-GB" w:eastAsia="zh-CN"/>
        </w:rPr>
        <w:t>, in collaboration with health-related organizations,</w:t>
      </w:r>
      <w:r w:rsidR="005C121B" w:rsidRPr="00B544E1">
        <w:rPr>
          <w:color w:val="000000" w:themeColor="text1"/>
          <w:lang w:val="en-GB" w:eastAsia="zh-CN"/>
        </w:rPr>
        <w:t xml:space="preserve"> the integration of biodiversity-related metrics, indicators and tools into health strategies, plans and programmes and, conversely, </w:t>
      </w:r>
      <w:r w:rsidR="0018109E" w:rsidRPr="00B544E1">
        <w:rPr>
          <w:color w:val="000000" w:themeColor="text1"/>
          <w:lang w:val="en-GB" w:eastAsia="zh-CN"/>
        </w:rPr>
        <w:t xml:space="preserve">the integration </w:t>
      </w:r>
      <w:r w:rsidR="005C121B" w:rsidRPr="00B544E1">
        <w:rPr>
          <w:color w:val="000000" w:themeColor="text1"/>
          <w:lang w:val="en-GB" w:eastAsia="zh-CN"/>
        </w:rPr>
        <w:t>of health-related metrics, indicators and tools into biodiversity strategies, plans and programmes</w:t>
      </w:r>
      <w:r w:rsidRPr="00B544E1">
        <w:rPr>
          <w:color w:val="000000" w:themeColor="text1"/>
          <w:lang w:val="en-GB" w:eastAsia="zh-CN"/>
        </w:rPr>
        <w:t>;</w:t>
      </w:r>
    </w:p>
    <w:p w14:paraId="1625638A" w14:textId="17ACE200" w:rsidR="00050E9A" w:rsidRPr="00B544E1" w:rsidRDefault="00050E9A" w:rsidP="009A429E">
      <w:pPr>
        <w:pStyle w:val="CBD-para2-notnumbered"/>
        <w:rPr>
          <w:color w:val="000000" w:themeColor="text1"/>
          <w:lang w:val="en-GB" w:eastAsia="zh-CN"/>
        </w:rPr>
      </w:pPr>
      <w:r w:rsidRPr="00B544E1">
        <w:rPr>
          <w:color w:val="000000" w:themeColor="text1"/>
          <w:lang w:val="en-GB" w:eastAsia="zh-CN"/>
        </w:rPr>
        <w:t>(j)</w:t>
      </w:r>
      <w:r w:rsidR="00B97DC1" w:rsidRPr="00B544E1">
        <w:rPr>
          <w:color w:val="000000" w:themeColor="text1"/>
          <w:lang w:val="en-GB" w:eastAsia="zh-CN"/>
        </w:rPr>
        <w:tab/>
      </w:r>
      <w:r w:rsidRPr="00B544E1">
        <w:rPr>
          <w:color w:val="000000" w:themeColor="text1"/>
          <w:lang w:val="en-GB" w:eastAsia="zh-CN"/>
        </w:rPr>
        <w:t>Enhanc</w:t>
      </w:r>
      <w:r w:rsidR="008D2120" w:rsidRPr="00B544E1">
        <w:rPr>
          <w:color w:val="000000" w:themeColor="text1"/>
          <w:lang w:val="en-GB" w:eastAsia="zh-CN"/>
        </w:rPr>
        <w:t>ing</w:t>
      </w:r>
      <w:r w:rsidRPr="00B544E1">
        <w:rPr>
          <w:color w:val="000000" w:themeColor="text1"/>
          <w:lang w:val="en-GB" w:eastAsia="zh-CN"/>
        </w:rPr>
        <w:t xml:space="preserve"> international cooperation to </w:t>
      </w:r>
      <w:r w:rsidR="00F8318C" w:rsidRPr="00B544E1">
        <w:rPr>
          <w:color w:val="000000" w:themeColor="text1"/>
          <w:lang w:val="en-GB" w:eastAsia="zh-CN"/>
        </w:rPr>
        <w:t xml:space="preserve">support </w:t>
      </w:r>
      <w:r w:rsidRPr="00B544E1">
        <w:rPr>
          <w:color w:val="000000" w:themeColor="text1"/>
          <w:lang w:val="en-GB" w:eastAsia="zh-CN"/>
        </w:rPr>
        <w:t xml:space="preserve">developing countries in addressing </w:t>
      </w:r>
      <w:r w:rsidR="00F8318C" w:rsidRPr="00B544E1">
        <w:rPr>
          <w:color w:val="000000" w:themeColor="text1"/>
          <w:lang w:val="en-GB" w:eastAsia="zh-CN"/>
        </w:rPr>
        <w:t xml:space="preserve">the specific </w:t>
      </w:r>
      <w:r w:rsidRPr="00B544E1">
        <w:rPr>
          <w:color w:val="000000" w:themeColor="text1"/>
          <w:lang w:val="en-GB" w:eastAsia="zh-CN"/>
        </w:rPr>
        <w:t>environment</w:t>
      </w:r>
      <w:r w:rsidR="00137458" w:rsidRPr="00B544E1">
        <w:rPr>
          <w:color w:val="000000" w:themeColor="text1"/>
          <w:lang w:val="en-GB" w:eastAsia="zh-CN"/>
        </w:rPr>
        <w:t>al</w:t>
      </w:r>
      <w:r w:rsidRPr="00B544E1">
        <w:rPr>
          <w:color w:val="000000" w:themeColor="text1"/>
          <w:lang w:val="en-GB" w:eastAsia="zh-CN"/>
        </w:rPr>
        <w:t xml:space="preserve"> and health</w:t>
      </w:r>
      <w:r w:rsidR="00137458" w:rsidRPr="00B544E1">
        <w:rPr>
          <w:color w:val="000000" w:themeColor="text1"/>
          <w:lang w:val="en-GB" w:eastAsia="zh-CN"/>
        </w:rPr>
        <w:t>-related</w:t>
      </w:r>
      <w:r w:rsidRPr="00B544E1">
        <w:rPr>
          <w:color w:val="000000" w:themeColor="text1"/>
          <w:lang w:val="en-GB" w:eastAsia="zh-CN"/>
        </w:rPr>
        <w:t xml:space="preserve"> challenges</w:t>
      </w:r>
      <w:r w:rsidR="00F8318C" w:rsidRPr="00B544E1">
        <w:rPr>
          <w:color w:val="000000" w:themeColor="text1"/>
          <w:lang w:val="en-GB" w:eastAsia="zh-CN"/>
        </w:rPr>
        <w:t xml:space="preserve"> that they face</w:t>
      </w:r>
      <w:r w:rsidRPr="00B544E1">
        <w:rPr>
          <w:color w:val="000000" w:themeColor="text1"/>
          <w:lang w:val="en-GB" w:eastAsia="zh-CN"/>
        </w:rPr>
        <w:t>, including in implementing the One Health and other holistic approaches;</w:t>
      </w:r>
    </w:p>
    <w:p w14:paraId="33686952" w14:textId="2C1BAE02" w:rsidR="00050E9A" w:rsidRPr="00B544E1" w:rsidRDefault="00050E9A" w:rsidP="009A429E">
      <w:pPr>
        <w:pStyle w:val="CBD-para2-notnumbered"/>
        <w:rPr>
          <w:color w:val="000000" w:themeColor="text1"/>
          <w:lang w:val="en-GB" w:eastAsia="zh-CN"/>
        </w:rPr>
      </w:pPr>
      <w:r w:rsidRPr="00B544E1">
        <w:rPr>
          <w:color w:val="000000" w:themeColor="text1"/>
          <w:lang w:val="en-GB" w:eastAsia="zh-CN"/>
        </w:rPr>
        <w:t>(k)</w:t>
      </w:r>
      <w:r w:rsidR="00B97DC1" w:rsidRPr="00B544E1">
        <w:rPr>
          <w:color w:val="000000" w:themeColor="text1"/>
          <w:lang w:val="en-GB" w:eastAsia="zh-CN"/>
        </w:rPr>
        <w:tab/>
      </w:r>
      <w:r w:rsidRPr="00B544E1">
        <w:rPr>
          <w:color w:val="000000" w:themeColor="text1"/>
          <w:lang w:val="en-GB" w:eastAsia="zh-CN"/>
        </w:rPr>
        <w:t>Encourag</w:t>
      </w:r>
      <w:r w:rsidR="008D2120" w:rsidRPr="00B544E1">
        <w:rPr>
          <w:color w:val="000000" w:themeColor="text1"/>
          <w:lang w:val="en-GB" w:eastAsia="zh-CN"/>
        </w:rPr>
        <w:t>ing</w:t>
      </w:r>
      <w:r w:rsidRPr="00B544E1">
        <w:rPr>
          <w:color w:val="000000" w:themeColor="text1"/>
          <w:lang w:val="en-GB" w:eastAsia="zh-CN"/>
        </w:rPr>
        <w:t xml:space="preserve"> cooperation among national focal points from multilateral environmental agreements on actions related to biodiversity and health interlinkages, including through participation in cross-sectoral events.</w:t>
      </w:r>
    </w:p>
    <w:p w14:paraId="479D2D81" w14:textId="3CEF4065" w:rsidR="00050E9A" w:rsidRPr="00B544E1" w:rsidRDefault="00050E9A" w:rsidP="00505413">
      <w:pPr>
        <w:keepNext/>
        <w:spacing w:after="160"/>
        <w:ind w:left="567" w:hanging="567"/>
        <w:jc w:val="left"/>
        <w:outlineLvl w:val="1"/>
        <w:rPr>
          <w:rFonts w:eastAsiaTheme="minorEastAsia"/>
          <w:b/>
          <w:bCs/>
          <w:kern w:val="2"/>
          <w:sz w:val="24"/>
          <w:szCs w:val="24"/>
          <w:lang w:eastAsia="zh-CN"/>
          <w14:ligatures w14:val="standardContextual"/>
        </w:rPr>
      </w:pPr>
      <w:r w:rsidRPr="00B544E1">
        <w:rPr>
          <w:rFonts w:eastAsiaTheme="minorEastAsia"/>
          <w:b/>
          <w:bCs/>
          <w:kern w:val="2"/>
          <w:sz w:val="24"/>
          <w:szCs w:val="24"/>
          <w:lang w:eastAsia="zh-CN"/>
          <w14:ligatures w14:val="standardContextual"/>
        </w:rPr>
        <w:lastRenderedPageBreak/>
        <w:t>B.</w:t>
      </w:r>
      <w:r w:rsidRPr="00B544E1">
        <w:rPr>
          <w:rFonts w:asciiTheme="minorHAnsi" w:eastAsiaTheme="minorEastAsia" w:hAnsiTheme="minorHAnsi" w:cstheme="minorBidi"/>
          <w:kern w:val="2"/>
          <w:sz w:val="24"/>
          <w:szCs w:val="24"/>
          <w:lang w:eastAsia="zh-CN"/>
          <w14:ligatures w14:val="standardContextual"/>
        </w:rPr>
        <w:tab/>
      </w:r>
      <w:r w:rsidRPr="00B544E1">
        <w:rPr>
          <w:rFonts w:eastAsiaTheme="minorEastAsia"/>
          <w:b/>
          <w:bCs/>
          <w:kern w:val="2"/>
          <w:sz w:val="24"/>
          <w:szCs w:val="24"/>
          <w:lang w:eastAsia="zh-CN"/>
          <w14:ligatures w14:val="standardContextual"/>
        </w:rPr>
        <w:t>Actions to integrate biodiversity and health interlinkages in</w:t>
      </w:r>
      <w:r w:rsidR="00C5053D" w:rsidRPr="00B544E1">
        <w:rPr>
          <w:rFonts w:eastAsiaTheme="minorEastAsia"/>
          <w:b/>
          <w:bCs/>
          <w:kern w:val="2"/>
          <w:sz w:val="24"/>
          <w:szCs w:val="24"/>
          <w:lang w:eastAsia="zh-CN"/>
          <w14:ligatures w14:val="standardContextual"/>
        </w:rPr>
        <w:t>to</w:t>
      </w:r>
      <w:r w:rsidRPr="00B544E1">
        <w:rPr>
          <w:rFonts w:eastAsiaTheme="minorEastAsia"/>
          <w:b/>
          <w:bCs/>
          <w:kern w:val="2"/>
          <w:sz w:val="24"/>
          <w:szCs w:val="24"/>
          <w:lang w:eastAsia="zh-CN"/>
          <w14:ligatures w14:val="standardContextual"/>
        </w:rPr>
        <w:t xml:space="preserve"> the implementation </w:t>
      </w:r>
      <w:r w:rsidR="00A870D4" w:rsidRPr="00B544E1">
        <w:rPr>
          <w:rFonts w:eastAsiaTheme="minorEastAsia"/>
          <w:b/>
          <w:bCs/>
          <w:kern w:val="2"/>
          <w:sz w:val="24"/>
          <w:szCs w:val="24"/>
          <w:lang w:eastAsia="zh-CN"/>
          <w14:ligatures w14:val="standardContextual"/>
        </w:rPr>
        <w:br/>
      </w:r>
      <w:r w:rsidRPr="00B544E1">
        <w:rPr>
          <w:rFonts w:eastAsiaTheme="minorEastAsia"/>
          <w:b/>
          <w:bCs/>
          <w:kern w:val="2"/>
          <w:sz w:val="24"/>
          <w:szCs w:val="24"/>
          <w:lang w:eastAsia="zh-CN"/>
          <w14:ligatures w14:val="standardContextual"/>
        </w:rPr>
        <w:t>of the Kunming-Montr</w:t>
      </w:r>
      <w:r w:rsidR="00150CFA" w:rsidRPr="00B544E1">
        <w:rPr>
          <w:rFonts w:eastAsiaTheme="minorEastAsia"/>
          <w:b/>
          <w:bCs/>
          <w:kern w:val="2"/>
          <w:sz w:val="24"/>
          <w:szCs w:val="24"/>
          <w:lang w:eastAsia="zh-CN"/>
          <w14:ligatures w14:val="standardContextual"/>
        </w:rPr>
        <w:t>e</w:t>
      </w:r>
      <w:r w:rsidRPr="00B544E1">
        <w:rPr>
          <w:rFonts w:eastAsiaTheme="minorEastAsia"/>
          <w:b/>
          <w:bCs/>
          <w:kern w:val="2"/>
          <w:sz w:val="24"/>
          <w:szCs w:val="24"/>
          <w:lang w:eastAsia="zh-CN"/>
          <w14:ligatures w14:val="standardContextual"/>
        </w:rPr>
        <w:t>al Global Biodiversity Framework</w:t>
      </w:r>
    </w:p>
    <w:p w14:paraId="73E788F9" w14:textId="46988631" w:rsidR="00050E9A" w:rsidRPr="00B544E1" w:rsidRDefault="003146AD" w:rsidP="009A429E">
      <w:pPr>
        <w:pStyle w:val="CBD-Para1-Not-numbered"/>
      </w:pPr>
      <w:r w:rsidRPr="00B544E1">
        <w:t>1</w:t>
      </w:r>
      <w:r w:rsidR="006957E0" w:rsidRPr="00B544E1">
        <w:t>2</w:t>
      </w:r>
      <w:r w:rsidRPr="00B544E1">
        <w:t>.</w:t>
      </w:r>
      <w:r w:rsidR="00B97DC1" w:rsidRPr="00B544E1">
        <w:tab/>
      </w:r>
      <w:r w:rsidR="00050E9A" w:rsidRPr="00B544E1">
        <w:t xml:space="preserve">The interlinkages between biodiversity and health </w:t>
      </w:r>
      <w:r w:rsidR="00777F33" w:rsidRPr="00B544E1">
        <w:t>are ackno</w:t>
      </w:r>
      <w:r w:rsidR="002D64C7" w:rsidRPr="00B544E1">
        <w:t>w</w:t>
      </w:r>
      <w:r w:rsidR="00777F33" w:rsidRPr="00B544E1">
        <w:t xml:space="preserve">ledged </w:t>
      </w:r>
      <w:r w:rsidR="002D64C7" w:rsidRPr="00B544E1">
        <w:t xml:space="preserve">in the Kunming-Montreal Global Biodiversity Framework </w:t>
      </w:r>
      <w:r w:rsidR="00050E9A" w:rsidRPr="00B544E1">
        <w:t>as one of the considerations for its implementation, as follows:</w:t>
      </w:r>
    </w:p>
    <w:p w14:paraId="147EB3DE" w14:textId="799D8949" w:rsidR="00050E9A" w:rsidRPr="00B544E1" w:rsidRDefault="00050E9A" w:rsidP="009A429E">
      <w:pPr>
        <w:tabs>
          <w:tab w:val="left" w:pos="1134"/>
        </w:tabs>
        <w:spacing w:before="120" w:after="120"/>
        <w:ind w:left="1134"/>
        <w:rPr>
          <w:snapToGrid w:val="0"/>
          <w:szCs w:val="18"/>
        </w:rPr>
      </w:pPr>
      <w:r w:rsidRPr="00B544E1">
        <w:rPr>
          <w:snapToGrid w:val="0"/>
          <w:szCs w:val="18"/>
        </w:rPr>
        <w:t>The</w:t>
      </w:r>
      <w:r w:rsidR="008C7278" w:rsidRPr="00B544E1">
        <w:rPr>
          <w:snapToGrid w:val="0"/>
          <w:szCs w:val="18"/>
        </w:rPr>
        <w:t xml:space="preserve"> </w:t>
      </w:r>
      <w:r w:rsidRPr="00B544E1">
        <w:rPr>
          <w:snapToGrid w:val="0"/>
          <w:szCs w:val="18"/>
        </w:rPr>
        <w:t xml:space="preserve">Framework acknowledges the interlinkages between biodiversity and health and the three objectives of the Convention. The Framework is to be implemented with consideration of the One Health </w:t>
      </w:r>
      <w:r w:rsidR="003E6B4C" w:rsidRPr="00B544E1">
        <w:rPr>
          <w:snapToGrid w:val="0"/>
          <w:szCs w:val="18"/>
        </w:rPr>
        <w:t>a</w:t>
      </w:r>
      <w:r w:rsidRPr="00B544E1">
        <w:rPr>
          <w:snapToGrid w:val="0"/>
          <w:szCs w:val="18"/>
        </w:rPr>
        <w:t>pproach, among other holistic approaches that are based on science, mobilize multiple sectors, disciplines and communities to work together, and aim to sustainably balance and optimize the health of people, animals, plants and ecosystems, recognizing the need for equitable access to tools and technologies</w:t>
      </w:r>
      <w:r w:rsidR="000E74DA" w:rsidRPr="00B544E1">
        <w:rPr>
          <w:snapToGrid w:val="0"/>
          <w:szCs w:val="18"/>
        </w:rPr>
        <w:t>,</w:t>
      </w:r>
      <w:r w:rsidRPr="00B544E1">
        <w:rPr>
          <w:snapToGrid w:val="0"/>
          <w:szCs w:val="18"/>
        </w:rPr>
        <w:t xml:space="preserve"> including medicines, vaccines and other health products related to biodiversity, while highlighting the urgent need to reduce pressures on biodiversity and decrease environmental degradation to reduce risks to health, and, as appropriate, develop practical access and benefit-sharing arrangements.</w:t>
      </w:r>
    </w:p>
    <w:p w14:paraId="5BC7056B" w14:textId="05E34952" w:rsidR="00050E9A" w:rsidRPr="00B544E1" w:rsidRDefault="003146AD" w:rsidP="009A429E">
      <w:pPr>
        <w:pStyle w:val="CBD-Para1-Not-numbered"/>
      </w:pPr>
      <w:r w:rsidRPr="00B544E1">
        <w:t>1</w:t>
      </w:r>
      <w:r w:rsidR="006957E0" w:rsidRPr="00B544E1">
        <w:t>3</w:t>
      </w:r>
      <w:r w:rsidRPr="00B544E1">
        <w:t>.</w:t>
      </w:r>
      <w:r w:rsidR="00457A9B" w:rsidRPr="00B544E1">
        <w:tab/>
      </w:r>
      <w:r w:rsidR="005A08C8" w:rsidRPr="00B544E1">
        <w:t>T</w:t>
      </w:r>
      <w:r w:rsidR="00050E9A" w:rsidRPr="00B544E1">
        <w:t xml:space="preserve">he human right to a clean, </w:t>
      </w:r>
      <w:proofErr w:type="gramStart"/>
      <w:r w:rsidR="00050E9A" w:rsidRPr="00B544E1">
        <w:t>healthy</w:t>
      </w:r>
      <w:proofErr w:type="gramEnd"/>
      <w:r w:rsidR="00050E9A" w:rsidRPr="00B544E1">
        <w:t xml:space="preserve"> and sustainable environment</w:t>
      </w:r>
      <w:r w:rsidR="005A08C8" w:rsidRPr="00B544E1">
        <w:t xml:space="preserve"> are also acknowledged in the Framework</w:t>
      </w:r>
      <w:r w:rsidR="00D74531" w:rsidRPr="00B544E1">
        <w:t>.</w:t>
      </w:r>
    </w:p>
    <w:p w14:paraId="68FB27A1" w14:textId="392E3354" w:rsidR="00DD7449" w:rsidRPr="00B544E1" w:rsidRDefault="003146AD">
      <w:pPr>
        <w:pStyle w:val="CBD-Para1-Not-numbered"/>
      </w:pPr>
      <w:r w:rsidRPr="00B544E1">
        <w:t>1</w:t>
      </w:r>
      <w:r w:rsidR="006957E0" w:rsidRPr="00B544E1">
        <w:t>4</w:t>
      </w:r>
      <w:r w:rsidRPr="00B544E1">
        <w:t>.</w:t>
      </w:r>
      <w:r w:rsidR="00457A9B" w:rsidRPr="00B544E1">
        <w:tab/>
      </w:r>
      <w:r w:rsidR="00050E9A" w:rsidRPr="00B544E1">
        <w:t xml:space="preserve">Since the health of the environment and the health of all species are interconnected, all actions towards the implementation of the Framework will have co-benefits for all species and </w:t>
      </w:r>
      <w:r w:rsidR="007361C2" w:rsidRPr="00B544E1">
        <w:t xml:space="preserve">for </w:t>
      </w:r>
      <w:r w:rsidR="00050E9A" w:rsidRPr="00B544E1">
        <w:t xml:space="preserve">human health. </w:t>
      </w:r>
      <w:r w:rsidR="007616EA" w:rsidRPr="00B544E1">
        <w:t xml:space="preserve">Actions </w:t>
      </w:r>
      <w:r w:rsidR="00962309" w:rsidRPr="00B544E1">
        <w:t>for</w:t>
      </w:r>
      <w:r w:rsidR="007616EA" w:rsidRPr="00B544E1">
        <w:t xml:space="preserve"> mainstream</w:t>
      </w:r>
      <w:r w:rsidR="00962309" w:rsidRPr="00B544E1">
        <w:t>ing</w:t>
      </w:r>
      <w:r w:rsidR="007616EA" w:rsidRPr="00B544E1">
        <w:t xml:space="preserve"> biodiversity and health interlinkages into the implementation of the Framework are shown in the table below</w:t>
      </w:r>
      <w:r w:rsidR="00050E9A" w:rsidRPr="00B544E1">
        <w:t>.</w:t>
      </w:r>
    </w:p>
    <w:p w14:paraId="471554AF" w14:textId="77777777" w:rsidR="00D91A8D" w:rsidRPr="00B544E1" w:rsidRDefault="00D91A8D" w:rsidP="00DD7449">
      <w:pPr>
        <w:spacing w:before="240" w:after="120"/>
        <w:jc w:val="left"/>
        <w:rPr>
          <w:rFonts w:eastAsiaTheme="minorEastAsia"/>
          <w:b/>
          <w:bCs/>
          <w:kern w:val="2"/>
          <w:lang w:eastAsia="zh-CN"/>
          <w14:ligatures w14:val="standardContextual"/>
        </w:rPr>
        <w:sectPr w:rsidR="00D91A8D" w:rsidRPr="00B544E1" w:rsidSect="003D4CCE">
          <w:headerReference w:type="default" r:id="rId40"/>
          <w:footerReference w:type="even" r:id="rId41"/>
          <w:footerReference w:type="default" r:id="rId42"/>
          <w:footnotePr>
            <w:numRestart w:val="eachSect"/>
          </w:footnotePr>
          <w:pgSz w:w="12240" w:h="15840"/>
          <w:pgMar w:top="1134" w:right="1440" w:bottom="1134" w:left="1440" w:header="709" w:footer="709" w:gutter="0"/>
          <w:cols w:space="708"/>
          <w:docGrid w:linePitch="360"/>
        </w:sectPr>
      </w:pPr>
    </w:p>
    <w:p w14:paraId="74CB8854" w14:textId="3C73E752" w:rsidR="00050E9A" w:rsidRPr="00B544E1" w:rsidRDefault="00050E9A" w:rsidP="00DD7449">
      <w:pPr>
        <w:spacing w:before="240" w:after="120"/>
        <w:jc w:val="left"/>
        <w:rPr>
          <w:rFonts w:eastAsiaTheme="minorEastAsia"/>
          <w:b/>
          <w:bCs/>
          <w:kern w:val="2"/>
          <w:lang w:eastAsia="zh-CN"/>
          <w14:ligatures w14:val="standardContextual"/>
        </w:rPr>
      </w:pPr>
      <w:r w:rsidRPr="00B544E1">
        <w:rPr>
          <w:rFonts w:eastAsiaTheme="minorEastAsia"/>
          <w:b/>
          <w:bCs/>
          <w:kern w:val="2"/>
          <w:lang w:eastAsia="zh-CN"/>
          <w14:ligatures w14:val="standardContextual"/>
        </w:rPr>
        <w:lastRenderedPageBreak/>
        <w:t xml:space="preserve">Actions </w:t>
      </w:r>
      <w:r w:rsidR="003052DF" w:rsidRPr="00B544E1">
        <w:rPr>
          <w:rFonts w:eastAsiaTheme="minorEastAsia"/>
          <w:b/>
          <w:bCs/>
          <w:kern w:val="2"/>
          <w:lang w:eastAsia="zh-CN"/>
          <w14:ligatures w14:val="standardContextual"/>
        </w:rPr>
        <w:t>for</w:t>
      </w:r>
      <w:r w:rsidRPr="00B544E1">
        <w:rPr>
          <w:rFonts w:eastAsiaTheme="minorEastAsia"/>
          <w:b/>
          <w:bCs/>
          <w:kern w:val="2"/>
          <w:lang w:eastAsia="zh-CN"/>
          <w14:ligatures w14:val="standardContextual"/>
        </w:rPr>
        <w:t xml:space="preserve"> mainstream</w:t>
      </w:r>
      <w:r w:rsidR="003052DF" w:rsidRPr="00B544E1">
        <w:rPr>
          <w:rFonts w:eastAsiaTheme="minorEastAsia"/>
          <w:b/>
          <w:bCs/>
          <w:kern w:val="2"/>
          <w:lang w:eastAsia="zh-CN"/>
          <w14:ligatures w14:val="standardContextual"/>
        </w:rPr>
        <w:t>ing</w:t>
      </w:r>
      <w:r w:rsidRPr="00B544E1">
        <w:rPr>
          <w:rFonts w:eastAsiaTheme="minorEastAsia"/>
          <w:b/>
          <w:bCs/>
          <w:kern w:val="2"/>
          <w:lang w:eastAsia="zh-CN"/>
          <w14:ligatures w14:val="standardContextual"/>
        </w:rPr>
        <w:t xml:space="preserve"> biodiversity and health interlinkages in</w:t>
      </w:r>
      <w:r w:rsidR="003052DF" w:rsidRPr="00B544E1">
        <w:rPr>
          <w:rFonts w:eastAsiaTheme="minorEastAsia"/>
          <w:b/>
          <w:bCs/>
          <w:kern w:val="2"/>
          <w:lang w:eastAsia="zh-CN"/>
          <w14:ligatures w14:val="standardContextual"/>
        </w:rPr>
        <w:t>to</w:t>
      </w:r>
      <w:r w:rsidRPr="00B544E1">
        <w:rPr>
          <w:rFonts w:eastAsiaTheme="minorEastAsia"/>
          <w:b/>
          <w:bCs/>
          <w:kern w:val="2"/>
          <w:lang w:eastAsia="zh-CN"/>
          <w14:ligatures w14:val="standardContextual"/>
        </w:rPr>
        <w:t xml:space="preserve"> the implementation of the Kunming-Montreal Global Biodiversity Framework</w:t>
      </w:r>
      <w:r w:rsidR="00CF1C6D" w:rsidRPr="00B544E1">
        <w:rPr>
          <w:rFonts w:eastAsiaTheme="minorEastAsia"/>
          <w:b/>
          <w:bCs/>
          <w:kern w:val="2"/>
          <w:lang w:eastAsia="zh-CN"/>
          <w14:ligatures w14:val="standardContextual"/>
        </w:rPr>
        <w:t xml:space="preserve"> </w:t>
      </w:r>
    </w:p>
    <w:tbl>
      <w:tblPr>
        <w:tblStyle w:val="TableGrid3"/>
        <w:tblW w:w="5115" w:type="pct"/>
        <w:tblInd w:w="-289" w:type="dxa"/>
        <w:tblLayout w:type="fixed"/>
        <w:tblLook w:val="04A0" w:firstRow="1" w:lastRow="0" w:firstColumn="1" w:lastColumn="0" w:noHBand="0" w:noVBand="1"/>
      </w:tblPr>
      <w:tblGrid>
        <w:gridCol w:w="2984"/>
        <w:gridCol w:w="3822"/>
        <w:gridCol w:w="7068"/>
      </w:tblGrid>
      <w:tr w:rsidR="00050E9A" w:rsidRPr="00B544E1" w14:paraId="225ED9AB" w14:textId="77777777" w:rsidTr="009A429E">
        <w:trPr>
          <w:tblHeader/>
        </w:trPr>
        <w:tc>
          <w:tcPr>
            <w:tcW w:w="2984" w:type="dxa"/>
          </w:tcPr>
          <w:p w14:paraId="3F3A02C4" w14:textId="7FE61CFB"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Action area</w:t>
            </w:r>
            <w:r w:rsidR="003013DE" w:rsidRPr="00B544E1">
              <w:rPr>
                <w:rFonts w:asciiTheme="majorBidi" w:eastAsiaTheme="minorEastAsia" w:hAnsiTheme="majorBidi" w:cstheme="majorBidi"/>
                <w:i/>
                <w:iCs/>
                <w:color w:val="000000" w:themeColor="text1"/>
                <w:kern w:val="2"/>
                <w:sz w:val="22"/>
                <w:szCs w:val="22"/>
                <w:lang w:eastAsia="zh-CN"/>
                <w14:ligatures w14:val="standardContextual"/>
              </w:rPr>
              <w:t>s</w:t>
            </w: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 and related </w:t>
            </w:r>
            <w:r w:rsidR="00A42497"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Framework </w:t>
            </w:r>
            <w:proofErr w:type="spellStart"/>
            <w:r w:rsidRPr="00B544E1">
              <w:rPr>
                <w:rFonts w:asciiTheme="majorBidi" w:eastAsiaTheme="minorEastAsia" w:hAnsiTheme="majorBidi" w:cstheme="majorBidi"/>
                <w:i/>
                <w:iCs/>
                <w:color w:val="000000" w:themeColor="text1"/>
                <w:kern w:val="2"/>
                <w:sz w:val="22"/>
                <w:szCs w:val="22"/>
                <w:lang w:eastAsia="zh-CN"/>
                <w14:ligatures w14:val="standardContextual"/>
              </w:rPr>
              <w:t>targets</w:t>
            </w:r>
            <w:r w:rsidR="0089766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a</w:t>
            </w:r>
            <w:proofErr w:type="spellEnd"/>
          </w:p>
        </w:tc>
        <w:tc>
          <w:tcPr>
            <w:tcW w:w="3822" w:type="dxa"/>
          </w:tcPr>
          <w:p w14:paraId="3190994F" w14:textId="2B414C93"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Relevance to </w:t>
            </w:r>
            <w:proofErr w:type="spellStart"/>
            <w:r w:rsidRPr="00B544E1">
              <w:rPr>
                <w:rFonts w:asciiTheme="majorBidi" w:eastAsiaTheme="minorEastAsia" w:hAnsiTheme="majorBidi" w:cstheme="majorBidi"/>
                <w:i/>
                <w:iCs/>
                <w:color w:val="000000" w:themeColor="text1"/>
                <w:kern w:val="2"/>
                <w:sz w:val="22"/>
                <w:szCs w:val="22"/>
                <w:lang w:eastAsia="zh-CN"/>
                <w14:ligatures w14:val="standardContextual"/>
              </w:rPr>
              <w:t>health</w:t>
            </w:r>
            <w:r w:rsidR="00D6533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b</w:t>
            </w:r>
            <w:proofErr w:type="spellEnd"/>
          </w:p>
        </w:tc>
        <w:tc>
          <w:tcPr>
            <w:tcW w:w="7068" w:type="dxa"/>
          </w:tcPr>
          <w:p w14:paraId="7063090B" w14:textId="08515886"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Actions to ensure biodiversity and health co-benefits, to be implemented </w:t>
            </w:r>
            <w:r w:rsidR="00B951F1"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taking </w:t>
            </w: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the One Health </w:t>
            </w:r>
            <w:r w:rsidR="008C5ABC"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i/>
                <w:iCs/>
                <w:color w:val="000000" w:themeColor="text1"/>
                <w:kern w:val="2"/>
                <w:sz w:val="22"/>
                <w:szCs w:val="22"/>
                <w:lang w:eastAsia="zh-CN"/>
                <w14:ligatures w14:val="standardContextual"/>
              </w:rPr>
              <w:t>other holistic approaches</w:t>
            </w:r>
            <w:r w:rsidR="00910CB5"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 into consideration</w:t>
            </w:r>
          </w:p>
        </w:tc>
      </w:tr>
      <w:tr w:rsidR="008C3584" w:rsidRPr="00B544E1" w14:paraId="3BBDBED6" w14:textId="77777777" w:rsidTr="00F165DC">
        <w:tc>
          <w:tcPr>
            <w:tcW w:w="13874" w:type="dxa"/>
            <w:gridSpan w:val="3"/>
          </w:tcPr>
          <w:p w14:paraId="528B0EA5" w14:textId="630FC64A" w:rsidR="008C3584" w:rsidRPr="00B544E1" w:rsidRDefault="00402E44" w:rsidP="009A429E">
            <w:pPr>
              <w:spacing w:before="40" w:after="4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b/>
                <w:color w:val="000000" w:themeColor="text1"/>
                <w:kern w:val="2"/>
                <w:sz w:val="22"/>
                <w:szCs w:val="22"/>
                <w:lang w:eastAsia="zh-CN"/>
                <w14:ligatures w14:val="standardContextual"/>
              </w:rPr>
              <w:t>Land and sea use</w:t>
            </w:r>
          </w:p>
        </w:tc>
      </w:tr>
      <w:tr w:rsidR="00050E9A" w:rsidRPr="00B544E1" w14:paraId="6EEE6AA5" w14:textId="77777777" w:rsidTr="009A429E">
        <w:tc>
          <w:tcPr>
            <w:tcW w:w="2984" w:type="dxa"/>
          </w:tcPr>
          <w:p w14:paraId="1C9B4C32" w14:textId="16012328" w:rsidR="00050E9A" w:rsidRPr="00B544E1" w:rsidRDefault="00050E9A" w:rsidP="003013DE">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w:t>
            </w:r>
            <w:r w:rsidR="00F570BE" w:rsidRPr="00B544E1">
              <w:rPr>
                <w:rFonts w:asciiTheme="majorBidi" w:eastAsiaTheme="minorEastAsia" w:hAnsiTheme="majorBidi" w:cstheme="majorBidi"/>
                <w:bCs/>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00F570BE"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bCs/>
                <w:color w:val="000000" w:themeColor="text1"/>
                <w:kern w:val="2"/>
                <w:sz w:val="22"/>
                <w:szCs w:val="22"/>
                <w:lang w:eastAsia="zh-CN"/>
                <w14:ligatures w14:val="standardContextual"/>
              </w:rPr>
              <w:t>1</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2 and 3</w:t>
            </w:r>
          </w:p>
        </w:tc>
        <w:tc>
          <w:tcPr>
            <w:tcW w:w="3822" w:type="dxa"/>
          </w:tcPr>
          <w:p w14:paraId="198EE5BE" w14:textId="49EBE4DF" w:rsidR="00050E9A" w:rsidRPr="00B544E1" w:rsidRDefault="00050E9A" w:rsidP="00A00A5F">
            <w:pPr>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sz w:val="22"/>
                <w:szCs w:val="22"/>
              </w:rPr>
              <w:t xml:space="preserve">Reducing </w:t>
            </w:r>
            <w:r w:rsidR="003E4685" w:rsidRPr="00B544E1">
              <w:rPr>
                <w:rFonts w:asciiTheme="majorBidi" w:eastAsiaTheme="minorEastAsia" w:hAnsiTheme="majorBidi" w:cstheme="majorBidi"/>
                <w:sz w:val="22"/>
                <w:szCs w:val="22"/>
              </w:rPr>
              <w:t xml:space="preserve">the </w:t>
            </w:r>
            <w:r w:rsidRPr="00B544E1">
              <w:rPr>
                <w:rFonts w:asciiTheme="majorBidi" w:eastAsiaTheme="minorEastAsia" w:hAnsiTheme="majorBidi" w:cstheme="majorBidi"/>
                <w:sz w:val="22"/>
                <w:szCs w:val="22"/>
              </w:rPr>
              <w:t xml:space="preserve">degradation and </w:t>
            </w:r>
            <w:r w:rsidRPr="00B544E1">
              <w:rPr>
                <w:rFonts w:asciiTheme="majorBidi" w:eastAsiaTheme="minorEastAsia" w:hAnsiTheme="majorBidi" w:cstheme="majorBidi"/>
                <w:sz w:val="22"/>
                <w:szCs w:val="22"/>
                <w:lang w:eastAsia="zh-CN"/>
              </w:rPr>
              <w:t>fragmentation</w:t>
            </w:r>
            <w:r w:rsidRPr="00B544E1">
              <w:rPr>
                <w:rFonts w:asciiTheme="majorBidi" w:eastAsiaTheme="minorEastAsia" w:hAnsiTheme="majorBidi" w:cstheme="majorBidi"/>
                <w:sz w:val="22"/>
                <w:szCs w:val="22"/>
              </w:rPr>
              <w:t xml:space="preserve"> of wildlife habitats and </w:t>
            </w:r>
            <w:r w:rsidR="003E4685" w:rsidRPr="00B544E1">
              <w:rPr>
                <w:rFonts w:asciiTheme="majorBidi" w:eastAsiaTheme="minorEastAsia" w:hAnsiTheme="majorBidi" w:cstheme="majorBidi"/>
                <w:sz w:val="22"/>
                <w:szCs w:val="22"/>
              </w:rPr>
              <w:t xml:space="preserve">the </w:t>
            </w:r>
            <w:r w:rsidRPr="00B544E1">
              <w:rPr>
                <w:rFonts w:asciiTheme="majorBidi" w:eastAsiaTheme="minorEastAsia" w:hAnsiTheme="majorBidi" w:cstheme="majorBidi"/>
                <w:sz w:val="22"/>
                <w:szCs w:val="22"/>
              </w:rPr>
              <w:t xml:space="preserve">encroachment of biodiverse areas </w:t>
            </w:r>
            <w:r w:rsidR="005B0CCD" w:rsidRPr="00B544E1">
              <w:rPr>
                <w:rFonts w:asciiTheme="majorBidi" w:eastAsiaTheme="minorEastAsia" w:hAnsiTheme="majorBidi" w:cstheme="majorBidi"/>
                <w:sz w:val="22"/>
                <w:szCs w:val="22"/>
              </w:rPr>
              <w:t>by people and livestock</w:t>
            </w:r>
            <w:r w:rsidR="00600793" w:rsidRPr="00B544E1">
              <w:rPr>
                <w:rFonts w:asciiTheme="majorBidi" w:eastAsiaTheme="minorEastAsia" w:hAnsiTheme="majorBidi" w:cstheme="majorBidi"/>
                <w:sz w:val="22"/>
                <w:szCs w:val="22"/>
              </w:rPr>
              <w:t xml:space="preserve"> </w:t>
            </w:r>
            <w:r w:rsidRPr="00B544E1">
              <w:rPr>
                <w:rFonts w:asciiTheme="majorBidi" w:eastAsiaTheme="minorEastAsia" w:hAnsiTheme="majorBidi" w:cstheme="majorBidi"/>
                <w:sz w:val="22"/>
                <w:szCs w:val="22"/>
              </w:rPr>
              <w:t>contribute</w:t>
            </w:r>
            <w:r w:rsidR="00600793" w:rsidRPr="00B544E1">
              <w:rPr>
                <w:rFonts w:asciiTheme="majorBidi" w:eastAsiaTheme="minorEastAsia" w:hAnsiTheme="majorBidi" w:cstheme="majorBidi"/>
                <w:sz w:val="22"/>
                <w:szCs w:val="22"/>
              </w:rPr>
              <w:t>s</w:t>
            </w:r>
            <w:r w:rsidRPr="00B544E1">
              <w:rPr>
                <w:rFonts w:asciiTheme="majorBidi" w:eastAsiaTheme="minorEastAsia" w:hAnsiTheme="majorBidi" w:cstheme="majorBidi"/>
                <w:sz w:val="22"/>
                <w:szCs w:val="22"/>
              </w:rPr>
              <w:t xml:space="preserve"> to the continued provision of nature’s contributions to people, which in turn support health and reduce disease emergence and transmission among wildlife, </w:t>
            </w:r>
            <w:proofErr w:type="gramStart"/>
            <w:r w:rsidRPr="00B544E1">
              <w:rPr>
                <w:rFonts w:asciiTheme="majorBidi" w:eastAsiaTheme="minorEastAsia" w:hAnsiTheme="majorBidi" w:cstheme="majorBidi"/>
                <w:sz w:val="22"/>
                <w:szCs w:val="22"/>
              </w:rPr>
              <w:t>livestock</w:t>
            </w:r>
            <w:proofErr w:type="gramEnd"/>
            <w:r w:rsidRPr="00B544E1">
              <w:rPr>
                <w:rFonts w:asciiTheme="majorBidi" w:eastAsiaTheme="minorEastAsia" w:hAnsiTheme="majorBidi" w:cstheme="majorBidi"/>
                <w:sz w:val="22"/>
                <w:szCs w:val="22"/>
              </w:rPr>
              <w:t xml:space="preserve"> and people.</w:t>
            </w:r>
          </w:p>
        </w:tc>
        <w:tc>
          <w:tcPr>
            <w:tcW w:w="7068" w:type="dxa"/>
          </w:tcPr>
          <w:p w14:paraId="00027322" w14:textId="6E38182E" w:rsidR="00050E9A" w:rsidRPr="00B544E1" w:rsidRDefault="00050E9A" w:rsidP="009A429E">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sz w:val="22"/>
                <w:szCs w:val="22"/>
                <w:lang w:eastAsia="zh-CN"/>
              </w:rPr>
              <w:t>1. Integrate the consideration of biodiversity and health interlinkages into land- and sea-use planning and policies, plans and action for conservation and restoration to identify potential co-benefits and trade</w:t>
            </w:r>
            <w:r w:rsidR="003D6AC6" w:rsidRPr="00B544E1">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offs for biodiversity and health, including by incorporating health impact assessments into such activities </w:t>
            </w:r>
            <w:r w:rsidR="009B7AB0" w:rsidRPr="00B544E1">
              <w:rPr>
                <w:rFonts w:asciiTheme="majorBidi" w:eastAsiaTheme="minorEastAsia" w:hAnsiTheme="majorBidi" w:cstheme="majorBidi"/>
                <w:sz w:val="22"/>
                <w:szCs w:val="22"/>
                <w:lang w:eastAsia="zh-CN"/>
              </w:rPr>
              <w:t xml:space="preserve">so as </w:t>
            </w:r>
            <w:r w:rsidRPr="00B544E1">
              <w:rPr>
                <w:rFonts w:asciiTheme="majorBidi" w:eastAsiaTheme="minorEastAsia" w:hAnsiTheme="majorBidi" w:cstheme="majorBidi"/>
                <w:sz w:val="22"/>
                <w:szCs w:val="22"/>
                <w:lang w:eastAsia="zh-CN"/>
              </w:rPr>
              <w:t>to promote the multiple dimensions of health and reduce and mitigate disease risks to people, livestock and wildlife</w:t>
            </w:r>
            <w:r w:rsidR="004F67BA" w:rsidRPr="00B544E1">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 taking risks of disease spillover and spillback</w:t>
            </w:r>
            <w:r w:rsidR="00BF7997" w:rsidRPr="00B544E1">
              <w:rPr>
                <w:rFonts w:asciiTheme="majorBidi" w:eastAsiaTheme="minorEastAsia" w:hAnsiTheme="majorBidi" w:cstheme="majorBidi"/>
                <w:sz w:val="22"/>
                <w:szCs w:val="22"/>
                <w:lang w:eastAsia="zh-CN"/>
              </w:rPr>
              <w:t xml:space="preserve"> into account</w:t>
            </w:r>
            <w:r w:rsidR="00C25BB1" w:rsidRPr="00B544E1">
              <w:rPr>
                <w:rFonts w:asciiTheme="majorBidi" w:eastAsiaTheme="minorEastAsia" w:hAnsiTheme="majorBidi" w:cstheme="majorBidi"/>
                <w:sz w:val="22"/>
                <w:szCs w:val="22"/>
                <w:lang w:eastAsia="zh-CN"/>
              </w:rPr>
              <w:t>.</w:t>
            </w:r>
          </w:p>
          <w:p w14:paraId="79079CCA" w14:textId="74A8BC71" w:rsidR="00050E9A" w:rsidRPr="00B544E1" w:rsidRDefault="00D22D68" w:rsidP="009A429E">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sz w:val="22"/>
                <w:szCs w:val="22"/>
                <w:lang w:eastAsia="zh-CN"/>
              </w:rPr>
              <w:t>2.</w:t>
            </w:r>
            <w:r w:rsidR="00050E9A" w:rsidRPr="00B544E1">
              <w:rPr>
                <w:rFonts w:asciiTheme="majorBidi" w:eastAsiaTheme="minorEastAsia" w:hAnsiTheme="majorBidi" w:cstheme="majorBidi"/>
                <w:sz w:val="22"/>
                <w:szCs w:val="22"/>
                <w:lang w:eastAsia="zh-CN"/>
              </w:rPr>
              <w:t xml:space="preserve"> </w:t>
            </w:r>
            <w:r w:rsidRPr="00B544E1">
              <w:rPr>
                <w:rFonts w:asciiTheme="majorBidi" w:eastAsiaTheme="minorEastAsia" w:hAnsiTheme="majorBidi" w:cstheme="majorBidi"/>
                <w:sz w:val="22"/>
                <w:szCs w:val="22"/>
                <w:lang w:eastAsia="zh-CN"/>
              </w:rPr>
              <w:t>E</w:t>
            </w:r>
            <w:r w:rsidR="00050E9A" w:rsidRPr="00B544E1">
              <w:rPr>
                <w:rFonts w:asciiTheme="majorBidi" w:eastAsiaTheme="minorEastAsia" w:hAnsiTheme="majorBidi" w:cstheme="majorBidi"/>
                <w:sz w:val="22"/>
                <w:szCs w:val="22"/>
                <w:lang w:eastAsia="zh-CN"/>
              </w:rPr>
              <w:t>stablish</w:t>
            </w:r>
            <w:r w:rsidR="00EE3A0C" w:rsidRPr="00B544E1">
              <w:rPr>
                <w:rFonts w:asciiTheme="majorBidi" w:eastAsiaTheme="minorEastAsia" w:hAnsiTheme="majorBidi" w:cstheme="majorBidi"/>
                <w:sz w:val="22"/>
                <w:szCs w:val="22"/>
                <w:lang w:eastAsia="zh-CN"/>
              </w:rPr>
              <w:t>,</w:t>
            </w:r>
            <w:r w:rsidR="00050E9A" w:rsidRPr="00B544E1">
              <w:rPr>
                <w:rFonts w:asciiTheme="majorBidi" w:eastAsiaTheme="minorEastAsia" w:hAnsiTheme="majorBidi" w:cstheme="majorBidi"/>
                <w:sz w:val="22"/>
                <w:szCs w:val="22"/>
                <w:lang w:eastAsia="zh-CN"/>
              </w:rPr>
              <w:t xml:space="preserve"> </w:t>
            </w:r>
            <w:r w:rsidRPr="00B544E1">
              <w:rPr>
                <w:rFonts w:asciiTheme="majorBidi" w:eastAsiaTheme="minorEastAsia" w:hAnsiTheme="majorBidi" w:cstheme="majorBidi"/>
                <w:sz w:val="22"/>
                <w:szCs w:val="22"/>
                <w:lang w:eastAsia="zh-CN"/>
              </w:rPr>
              <w:t xml:space="preserve">as appropriate, </w:t>
            </w:r>
            <w:r w:rsidR="00050E9A" w:rsidRPr="00B544E1">
              <w:rPr>
                <w:rFonts w:asciiTheme="majorBidi" w:eastAsiaTheme="minorEastAsia" w:hAnsiTheme="majorBidi" w:cstheme="majorBidi"/>
                <w:sz w:val="22"/>
                <w:szCs w:val="22"/>
                <w:lang w:eastAsia="zh-CN"/>
              </w:rPr>
              <w:t xml:space="preserve">monitoring systems to include </w:t>
            </w:r>
            <w:r w:rsidR="00EE3A0C" w:rsidRPr="00B544E1">
              <w:rPr>
                <w:rFonts w:asciiTheme="majorBidi" w:eastAsiaTheme="minorEastAsia" w:hAnsiTheme="majorBidi" w:cstheme="majorBidi"/>
                <w:sz w:val="22"/>
                <w:szCs w:val="22"/>
                <w:lang w:eastAsia="zh-CN"/>
              </w:rPr>
              <w:t xml:space="preserve">the </w:t>
            </w:r>
            <w:r w:rsidR="00050E9A" w:rsidRPr="00B544E1">
              <w:rPr>
                <w:rFonts w:asciiTheme="majorBidi" w:eastAsiaTheme="minorEastAsia" w:hAnsiTheme="majorBidi" w:cstheme="majorBidi"/>
                <w:sz w:val="22"/>
                <w:szCs w:val="22"/>
                <w:lang w:eastAsia="zh-CN"/>
              </w:rPr>
              <w:t>evaluation of the impacts of th</w:t>
            </w:r>
            <w:r w:rsidR="00EE3A0C" w:rsidRPr="00B544E1">
              <w:rPr>
                <w:rFonts w:asciiTheme="majorBidi" w:eastAsiaTheme="minorEastAsia" w:hAnsiTheme="majorBidi" w:cstheme="majorBidi"/>
                <w:sz w:val="22"/>
                <w:szCs w:val="22"/>
                <w:lang w:eastAsia="zh-CN"/>
              </w:rPr>
              <w:t>o</w:t>
            </w:r>
            <w:r w:rsidR="00050E9A" w:rsidRPr="00B544E1">
              <w:rPr>
                <w:rFonts w:asciiTheme="majorBidi" w:eastAsiaTheme="minorEastAsia" w:hAnsiTheme="majorBidi" w:cstheme="majorBidi"/>
                <w:sz w:val="22"/>
                <w:szCs w:val="22"/>
                <w:lang w:eastAsia="zh-CN"/>
              </w:rPr>
              <w:t>se activities on human</w:t>
            </w:r>
            <w:r w:rsidR="00DB5588" w:rsidRPr="00B544E1">
              <w:rPr>
                <w:rFonts w:asciiTheme="majorBidi" w:eastAsiaTheme="minorEastAsia" w:hAnsiTheme="majorBidi" w:cstheme="majorBidi"/>
                <w:sz w:val="22"/>
                <w:szCs w:val="22"/>
                <w:lang w:eastAsia="zh-CN"/>
              </w:rPr>
              <w:t xml:space="preserve"> being</w:t>
            </w:r>
            <w:r w:rsidR="00050E9A" w:rsidRPr="00B544E1">
              <w:rPr>
                <w:rFonts w:asciiTheme="majorBidi" w:eastAsiaTheme="minorEastAsia" w:hAnsiTheme="majorBidi" w:cstheme="majorBidi"/>
                <w:sz w:val="22"/>
                <w:szCs w:val="22"/>
                <w:lang w:eastAsia="zh-CN"/>
              </w:rPr>
              <w:t xml:space="preserve">s, </w:t>
            </w:r>
            <w:proofErr w:type="gramStart"/>
            <w:r w:rsidR="00050E9A" w:rsidRPr="00B544E1">
              <w:rPr>
                <w:rFonts w:asciiTheme="majorBidi" w:eastAsiaTheme="minorEastAsia" w:hAnsiTheme="majorBidi" w:cstheme="majorBidi"/>
                <w:sz w:val="22"/>
                <w:szCs w:val="22"/>
                <w:lang w:eastAsia="zh-CN"/>
              </w:rPr>
              <w:t>animals</w:t>
            </w:r>
            <w:proofErr w:type="gramEnd"/>
            <w:r w:rsidR="00050E9A" w:rsidRPr="00B544E1">
              <w:rPr>
                <w:rFonts w:asciiTheme="majorBidi" w:eastAsiaTheme="minorEastAsia" w:hAnsiTheme="majorBidi" w:cstheme="majorBidi"/>
                <w:sz w:val="22"/>
                <w:szCs w:val="22"/>
                <w:lang w:eastAsia="zh-CN"/>
              </w:rPr>
              <w:t xml:space="preserve"> and ecosystems, including by establishing surveillance sites in high-risk areas where environmental conditions are quickly changing and becoming conducive to disease emergence, such as areas that are being </w:t>
            </w:r>
            <w:r w:rsidR="006E2B11" w:rsidRPr="00B544E1">
              <w:rPr>
                <w:rFonts w:asciiTheme="majorBidi" w:eastAsiaTheme="minorEastAsia" w:hAnsiTheme="majorBidi" w:cstheme="majorBidi"/>
                <w:sz w:val="22"/>
                <w:szCs w:val="22"/>
                <w:lang w:eastAsia="zh-CN"/>
              </w:rPr>
              <w:t xml:space="preserve">rapidly </w:t>
            </w:r>
            <w:r w:rsidR="00050E9A" w:rsidRPr="00B544E1">
              <w:rPr>
                <w:rFonts w:asciiTheme="majorBidi" w:eastAsiaTheme="minorEastAsia" w:hAnsiTheme="majorBidi" w:cstheme="majorBidi"/>
                <w:sz w:val="22"/>
                <w:szCs w:val="22"/>
                <w:lang w:eastAsia="zh-CN"/>
              </w:rPr>
              <w:t>deforested, degraded or encroached</w:t>
            </w:r>
            <w:r w:rsidR="006E2B11" w:rsidRPr="00B544E1">
              <w:rPr>
                <w:rFonts w:asciiTheme="majorBidi" w:eastAsiaTheme="minorEastAsia" w:hAnsiTheme="majorBidi" w:cstheme="majorBidi"/>
                <w:sz w:val="22"/>
                <w:szCs w:val="22"/>
                <w:lang w:eastAsia="zh-CN"/>
              </w:rPr>
              <w:t xml:space="preserve"> on</w:t>
            </w:r>
            <w:r w:rsidR="00050E9A" w:rsidRPr="00B544E1">
              <w:rPr>
                <w:rFonts w:asciiTheme="majorBidi" w:eastAsiaTheme="minorEastAsia" w:hAnsiTheme="majorBidi" w:cstheme="majorBidi"/>
                <w:sz w:val="22"/>
                <w:szCs w:val="22"/>
                <w:lang w:eastAsia="zh-CN"/>
              </w:rPr>
              <w:t xml:space="preserve"> and other natural habitats experiencing land-use conversion</w:t>
            </w:r>
            <w:r w:rsidR="00C25BB1" w:rsidRPr="00B544E1">
              <w:rPr>
                <w:rFonts w:asciiTheme="majorBidi" w:eastAsiaTheme="minorEastAsia" w:hAnsiTheme="majorBidi" w:cstheme="majorBidi"/>
                <w:sz w:val="22"/>
                <w:szCs w:val="22"/>
                <w:lang w:eastAsia="zh-CN"/>
              </w:rPr>
              <w:t>.</w:t>
            </w:r>
          </w:p>
          <w:p w14:paraId="3416EF7D" w14:textId="416C8432" w:rsidR="00050E9A" w:rsidRPr="00B544E1" w:rsidRDefault="007F6A30" w:rsidP="009A429E">
            <w:pPr>
              <w:spacing w:before="60" w:after="60"/>
              <w:jc w:val="left"/>
              <w:rPr>
                <w:rFonts w:asciiTheme="majorBidi" w:eastAsiaTheme="minorEastAsia" w:hAnsiTheme="majorBidi" w:cstheme="majorBidi"/>
                <w:color w:val="000000"/>
                <w:kern w:val="22"/>
                <w:sz w:val="22"/>
                <w:szCs w:val="22"/>
                <w:lang w:eastAsia="fr-FR"/>
              </w:rPr>
            </w:pPr>
            <w:r w:rsidRPr="00B544E1">
              <w:rPr>
                <w:rFonts w:asciiTheme="majorBidi" w:eastAsiaTheme="minorEastAsia" w:hAnsiTheme="majorBidi" w:cstheme="majorBidi"/>
                <w:color w:val="000000"/>
                <w:kern w:val="22"/>
                <w:sz w:val="22"/>
                <w:szCs w:val="22"/>
                <w:lang w:eastAsia="zh-CN"/>
              </w:rPr>
              <w:t>3.</w:t>
            </w:r>
            <w:r w:rsidR="00050E9A" w:rsidRPr="00B544E1">
              <w:rPr>
                <w:rFonts w:asciiTheme="majorBidi" w:eastAsiaTheme="minorEastAsia" w:hAnsiTheme="majorBidi" w:cstheme="majorBidi"/>
                <w:color w:val="000000"/>
                <w:kern w:val="22"/>
                <w:sz w:val="22"/>
                <w:szCs w:val="22"/>
                <w:lang w:eastAsia="zh-CN"/>
              </w:rPr>
              <w:t xml:space="preserve"> </w:t>
            </w:r>
            <w:r w:rsidR="00AA5131" w:rsidRPr="00B544E1">
              <w:rPr>
                <w:rFonts w:asciiTheme="majorBidi" w:eastAsiaTheme="minorEastAsia" w:hAnsiTheme="majorBidi" w:cstheme="majorBidi"/>
                <w:color w:val="000000"/>
                <w:kern w:val="22"/>
                <w:sz w:val="22"/>
                <w:szCs w:val="22"/>
                <w:lang w:eastAsia="zh-CN"/>
              </w:rPr>
              <w:t>I</w:t>
            </w:r>
            <w:r w:rsidR="00050E9A" w:rsidRPr="00B544E1">
              <w:rPr>
                <w:rFonts w:asciiTheme="majorBidi" w:eastAsiaTheme="minorEastAsia" w:hAnsiTheme="majorBidi" w:cstheme="majorBidi"/>
                <w:color w:val="000000"/>
                <w:kern w:val="22"/>
                <w:sz w:val="22"/>
                <w:szCs w:val="22"/>
                <w:lang w:eastAsia="zh-CN"/>
              </w:rPr>
              <w:t>ncorporat</w:t>
            </w:r>
            <w:r w:rsidRPr="00B544E1">
              <w:rPr>
                <w:rFonts w:asciiTheme="majorBidi" w:eastAsiaTheme="minorEastAsia" w:hAnsiTheme="majorBidi" w:cstheme="majorBidi"/>
                <w:color w:val="000000"/>
                <w:kern w:val="22"/>
                <w:sz w:val="22"/>
                <w:szCs w:val="22"/>
                <w:lang w:eastAsia="zh-CN"/>
              </w:rPr>
              <w:t>e</w:t>
            </w:r>
            <w:r w:rsidR="00050E9A" w:rsidRPr="00B544E1">
              <w:rPr>
                <w:rFonts w:asciiTheme="majorBidi" w:eastAsiaTheme="minorEastAsia" w:hAnsiTheme="majorBidi" w:cstheme="majorBidi"/>
                <w:color w:val="000000"/>
                <w:kern w:val="22"/>
                <w:sz w:val="22"/>
                <w:szCs w:val="22"/>
                <w:lang w:eastAsia="zh-CN"/>
              </w:rPr>
              <w:t xml:space="preserve"> the </w:t>
            </w:r>
            <w:r w:rsidR="00050E9A" w:rsidRPr="00B544E1">
              <w:rPr>
                <w:rFonts w:asciiTheme="majorBidi" w:eastAsiaTheme="minorEastAsia" w:hAnsiTheme="majorBidi" w:cstheme="majorBidi"/>
                <w:sz w:val="22"/>
                <w:szCs w:val="22"/>
                <w:lang w:eastAsia="zh-CN"/>
              </w:rPr>
              <w:t>consideration of biodiversity and health interlinkages in</w:t>
            </w:r>
            <w:r w:rsidR="00A7752B" w:rsidRPr="00B544E1">
              <w:rPr>
                <w:rFonts w:asciiTheme="majorBidi" w:eastAsiaTheme="minorEastAsia" w:hAnsiTheme="majorBidi" w:cstheme="majorBidi"/>
                <w:sz w:val="22"/>
                <w:szCs w:val="22"/>
                <w:lang w:eastAsia="zh-CN"/>
              </w:rPr>
              <w:t>to</w:t>
            </w:r>
            <w:r w:rsidR="00050E9A"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color w:val="000000"/>
                <w:kern w:val="22"/>
                <w:sz w:val="22"/>
                <w:szCs w:val="22"/>
                <w:lang w:eastAsia="zh-CN"/>
              </w:rPr>
              <w:t xml:space="preserve">policies </w:t>
            </w:r>
            <w:r w:rsidR="00050E9A" w:rsidRPr="00B544E1">
              <w:rPr>
                <w:rFonts w:asciiTheme="majorBidi" w:eastAsiaTheme="minorEastAsia" w:hAnsiTheme="majorBidi" w:cstheme="majorBidi"/>
                <w:sz w:val="22"/>
                <w:szCs w:val="22"/>
                <w:lang w:eastAsia="zh-CN"/>
              </w:rPr>
              <w:t>and</w:t>
            </w:r>
            <w:r w:rsidR="00050E9A" w:rsidRPr="00B544E1">
              <w:rPr>
                <w:rFonts w:asciiTheme="majorBidi" w:eastAsiaTheme="minorEastAsia" w:hAnsiTheme="majorBidi" w:cstheme="majorBidi"/>
                <w:color w:val="000000"/>
                <w:kern w:val="22"/>
                <w:sz w:val="22"/>
                <w:szCs w:val="22"/>
                <w:lang w:eastAsia="zh-CN"/>
              </w:rPr>
              <w:t xml:space="preserve"> programmes for</w:t>
            </w:r>
            <w:r w:rsidR="00050E9A" w:rsidRPr="00B544E1">
              <w:rPr>
                <w:rFonts w:asciiTheme="majorBidi" w:eastAsiaTheme="minorEastAsia" w:hAnsiTheme="majorBidi" w:cstheme="majorBidi"/>
                <w:color w:val="000000"/>
                <w:kern w:val="22"/>
                <w:sz w:val="22"/>
                <w:szCs w:val="22"/>
                <w:lang w:eastAsia="fr-FR"/>
              </w:rPr>
              <w:t xml:space="preserve"> water, sanitation and hygiene and measures to protect ecosystems that supply water</w:t>
            </w:r>
            <w:r w:rsidR="00AF08A5" w:rsidRPr="00B544E1">
              <w:rPr>
                <w:rFonts w:asciiTheme="majorBidi" w:eastAsiaTheme="minorEastAsia" w:hAnsiTheme="majorBidi" w:cstheme="majorBidi"/>
                <w:color w:val="000000"/>
                <w:kern w:val="22"/>
                <w:sz w:val="22"/>
                <w:szCs w:val="22"/>
                <w:lang w:eastAsia="fr-FR"/>
              </w:rPr>
              <w:t>;</w:t>
            </w:r>
            <w:r w:rsidR="00050E9A" w:rsidRPr="00B544E1">
              <w:rPr>
                <w:rFonts w:asciiTheme="majorBidi" w:eastAsiaTheme="minorEastAsia" w:hAnsiTheme="majorBidi" w:cstheme="majorBidi"/>
                <w:color w:val="000000"/>
                <w:kern w:val="22"/>
                <w:sz w:val="22"/>
                <w:szCs w:val="22"/>
                <w:lang w:eastAsia="fr-FR"/>
              </w:rPr>
              <w:t xml:space="preserve"> and promote sustainable water use</w:t>
            </w:r>
            <w:r w:rsidR="00C25BB1" w:rsidRPr="00B544E1">
              <w:rPr>
                <w:rFonts w:asciiTheme="majorBidi" w:eastAsiaTheme="minorEastAsia" w:hAnsiTheme="majorBidi" w:cstheme="majorBidi"/>
                <w:color w:val="000000"/>
                <w:kern w:val="22"/>
                <w:sz w:val="22"/>
                <w:szCs w:val="22"/>
                <w:lang w:eastAsia="fr-FR"/>
              </w:rPr>
              <w:t>.</w:t>
            </w:r>
          </w:p>
        </w:tc>
      </w:tr>
      <w:tr w:rsidR="00402E44" w:rsidRPr="00B544E1" w14:paraId="7EFA9448" w14:textId="77777777" w:rsidTr="00902045">
        <w:tc>
          <w:tcPr>
            <w:tcW w:w="13874" w:type="dxa"/>
            <w:gridSpan w:val="3"/>
          </w:tcPr>
          <w:p w14:paraId="552EC9A5" w14:textId="6C8212AF" w:rsidR="00402E44" w:rsidRPr="00B544E1" w:rsidRDefault="00402E44" w:rsidP="009A429E">
            <w:pPr>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t>Species management</w:t>
            </w:r>
          </w:p>
        </w:tc>
      </w:tr>
      <w:tr w:rsidR="00050E9A" w:rsidRPr="00B544E1" w14:paraId="6F8EBA3A" w14:textId="77777777" w:rsidTr="009A429E">
        <w:tc>
          <w:tcPr>
            <w:tcW w:w="2984" w:type="dxa"/>
          </w:tcPr>
          <w:p w14:paraId="4EE8EA2D" w14:textId="1182D1D1" w:rsidR="00050E9A" w:rsidRPr="00B544E1" w:rsidRDefault="00050E9A" w:rsidP="008D341A">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w:t>
            </w:r>
            <w:r w:rsidR="008961CC" w:rsidRPr="00B544E1">
              <w:rPr>
                <w:rFonts w:asciiTheme="majorBidi" w:eastAsiaTheme="minorEastAsia" w:hAnsiTheme="majorBidi" w:cstheme="majorBidi"/>
                <w:bCs/>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008961CC"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bCs/>
                <w:color w:val="000000" w:themeColor="text1"/>
                <w:kern w:val="2"/>
                <w:sz w:val="22"/>
                <w:szCs w:val="22"/>
                <w:lang w:eastAsia="zh-CN"/>
                <w14:ligatures w14:val="standardContextual"/>
              </w:rPr>
              <w:t>4</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5 and 9</w:t>
            </w:r>
          </w:p>
        </w:tc>
        <w:tc>
          <w:tcPr>
            <w:tcW w:w="3822" w:type="dxa"/>
          </w:tcPr>
          <w:p w14:paraId="586C9E02" w14:textId="24427382" w:rsidR="00050E9A" w:rsidRPr="00B544E1" w:rsidRDefault="00B33DFD"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The 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ustainable </w:t>
            </w:r>
            <w:r w:rsidR="00050E9A" w:rsidRPr="00B544E1">
              <w:rPr>
                <w:rFonts w:asciiTheme="majorBidi" w:eastAsiaTheme="minorEastAsia" w:hAnsiTheme="majorBidi" w:cstheme="majorBidi"/>
                <w:sz w:val="22"/>
                <w:szCs w:val="22"/>
                <w:lang w:eastAsia="zh-CN"/>
              </w:rPr>
              <w:t>management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of populations of wild species is important for the health of ecosystems and the provision of ecosystem services, such as food security</w:t>
            </w:r>
            <w:r w:rsidRPr="00B544E1">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nutrition, biomedical </w:t>
            </w:r>
            <w:proofErr w:type="gramStart"/>
            <w:r w:rsidR="00050E9A" w:rsidRPr="00B544E1">
              <w:rPr>
                <w:rFonts w:asciiTheme="majorBidi" w:eastAsiaTheme="minorEastAsia" w:hAnsiTheme="majorBidi" w:cstheme="majorBidi"/>
                <w:color w:val="000000" w:themeColor="text1"/>
                <w:kern w:val="2"/>
                <w:sz w:val="22"/>
                <w:szCs w:val="22"/>
                <w:lang w:eastAsia="zh-CN"/>
                <w14:ligatures w14:val="standardContextual"/>
              </w:rPr>
              <w:t>discovery</w:t>
            </w:r>
            <w:proofErr w:type="gramEnd"/>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medicine, and will enable people to continue to </w:t>
            </w:r>
            <w:r w:rsidR="00F437E8" w:rsidRPr="00B544E1">
              <w:rPr>
                <w:rFonts w:asciiTheme="majorBidi" w:eastAsiaTheme="minorEastAsia" w:hAnsiTheme="majorBidi" w:cstheme="majorBidi"/>
                <w:color w:val="000000" w:themeColor="text1"/>
                <w:kern w:val="2"/>
                <w:sz w:val="22"/>
                <w:szCs w:val="22"/>
                <w:lang w:eastAsia="zh-CN"/>
                <w14:ligatures w14:val="standardContextual"/>
              </w:rPr>
              <w:t xml:space="preserve">draw </w:t>
            </w:r>
            <w:r w:rsidR="00050E9A" w:rsidRPr="00B544E1">
              <w:rPr>
                <w:rFonts w:asciiTheme="majorBidi" w:eastAsiaTheme="minorEastAsia" w:hAnsiTheme="majorBidi" w:cstheme="majorBidi"/>
                <w:color w:val="000000" w:themeColor="text1"/>
                <w:kern w:val="2"/>
                <w:sz w:val="22"/>
                <w:szCs w:val="22"/>
                <w:lang w:eastAsia="zh-CN"/>
                <w14:ligatures w14:val="standardContextual"/>
              </w:rPr>
              <w:t>benefits from th</w:t>
            </w:r>
            <w:r w:rsidRPr="00B544E1">
              <w:rPr>
                <w:rFonts w:asciiTheme="majorBidi" w:eastAsiaTheme="minorEastAsia" w:hAnsiTheme="majorBidi" w:cstheme="majorBidi"/>
                <w:color w:val="000000" w:themeColor="text1"/>
                <w:kern w:val="2"/>
                <w:sz w:val="22"/>
                <w:szCs w:val="22"/>
                <w:lang w:eastAsia="zh-CN"/>
                <w14:ligatures w14:val="standardContextual"/>
              </w:rPr>
              <w:t>o</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se </w:t>
            </w:r>
            <w:r w:rsidR="00432E1C" w:rsidRPr="00B544E1">
              <w:rPr>
                <w:rFonts w:asciiTheme="majorBidi" w:eastAsiaTheme="minorEastAsia" w:hAnsiTheme="majorBidi" w:cstheme="majorBidi"/>
                <w:color w:val="000000" w:themeColor="text1"/>
                <w:kern w:val="2"/>
                <w:sz w:val="22"/>
                <w:szCs w:val="22"/>
                <w:lang w:eastAsia="zh-CN"/>
                <w14:ligatures w14:val="standardContextual"/>
              </w:rPr>
              <w:t>populations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Protecting customary sustainable use by indigenous peoples and local communities and other </w:t>
            </w:r>
            <w:r w:rsidR="00050E9A" w:rsidRPr="00B544E1">
              <w:rPr>
                <w:rFonts w:asciiTheme="majorBidi" w:eastAsiaTheme="minorEastAsia" w:hAnsiTheme="majorBidi" w:cstheme="majorBidi"/>
                <w:color w:val="000000" w:themeColor="text1"/>
                <w:kern w:val="2"/>
                <w:sz w:val="22"/>
                <w:szCs w:val="22"/>
                <w:lang w:eastAsia="zh-CN"/>
                <w14:ligatures w14:val="standardContextual"/>
              </w:rPr>
              <w:lastRenderedPageBreak/>
              <w:t>populations particularly dependent on th</w:t>
            </w:r>
            <w:r w:rsidR="00432E1C" w:rsidRPr="00B544E1">
              <w:rPr>
                <w:rFonts w:asciiTheme="majorBidi" w:eastAsiaTheme="minorEastAsia" w:hAnsiTheme="majorBidi" w:cstheme="majorBidi"/>
                <w:color w:val="000000" w:themeColor="text1"/>
                <w:kern w:val="2"/>
                <w:sz w:val="22"/>
                <w:szCs w:val="22"/>
                <w:lang w:eastAsia="zh-CN"/>
                <w14:ligatures w14:val="standardContextual"/>
              </w:rPr>
              <w:t>o</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se species is especially important. </w:t>
            </w:r>
            <w:r w:rsidR="00050E9A" w:rsidRPr="00B544E1">
              <w:rPr>
                <w:rFonts w:asciiTheme="majorBidi" w:eastAsiaTheme="minorEastAsia" w:hAnsiTheme="majorBidi" w:cstheme="majorBidi"/>
                <w:kern w:val="2"/>
                <w:sz w:val="22"/>
                <w:szCs w:val="22"/>
                <w:lang w:eastAsia="zh-CN"/>
                <w14:ligatures w14:val="standardContextual"/>
              </w:rPr>
              <w:t xml:space="preserve">At the same time, improving the regulation and management of the use </w:t>
            </w:r>
            <w:r w:rsidR="000037D1" w:rsidRPr="00B544E1">
              <w:rPr>
                <w:rFonts w:asciiTheme="majorBidi" w:eastAsiaTheme="minorEastAsia" w:hAnsiTheme="majorBidi" w:cstheme="majorBidi"/>
                <w:kern w:val="2"/>
                <w:sz w:val="22"/>
                <w:szCs w:val="22"/>
                <w:lang w:eastAsia="zh-CN"/>
                <w14:ligatures w14:val="standardContextual"/>
              </w:rPr>
              <w:t xml:space="preserve">of </w:t>
            </w:r>
            <w:r w:rsidR="00050E9A" w:rsidRPr="00B544E1">
              <w:rPr>
                <w:rFonts w:asciiTheme="majorBidi" w:eastAsiaTheme="minorEastAsia" w:hAnsiTheme="majorBidi" w:cstheme="majorBidi"/>
                <w:kern w:val="2"/>
                <w:sz w:val="22"/>
                <w:szCs w:val="22"/>
                <w:lang w:eastAsia="zh-CN"/>
                <w14:ligatures w14:val="standardContextual"/>
              </w:rPr>
              <w:t xml:space="preserve">and trade </w:t>
            </w:r>
            <w:r w:rsidR="000037D1" w:rsidRPr="00B544E1">
              <w:rPr>
                <w:rFonts w:asciiTheme="majorBidi" w:eastAsiaTheme="minorEastAsia" w:hAnsiTheme="majorBidi" w:cstheme="majorBidi"/>
                <w:kern w:val="2"/>
                <w:sz w:val="22"/>
                <w:szCs w:val="22"/>
                <w:lang w:eastAsia="zh-CN"/>
                <w14:ligatures w14:val="standardContextual"/>
              </w:rPr>
              <w:t xml:space="preserve">in </w:t>
            </w:r>
            <w:r w:rsidR="00050E9A" w:rsidRPr="00B544E1">
              <w:rPr>
                <w:rFonts w:asciiTheme="majorBidi" w:eastAsiaTheme="minorEastAsia" w:hAnsiTheme="majorBidi" w:cstheme="majorBidi"/>
                <w:kern w:val="2"/>
                <w:sz w:val="22"/>
                <w:szCs w:val="22"/>
                <w:lang w:eastAsia="zh-CN"/>
                <w14:ligatures w14:val="standardContextual"/>
              </w:rPr>
              <w:t xml:space="preserve">wild species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and reducing human-wildlife conflict can reduce the transmission of</w:t>
            </w:r>
            <w:r w:rsidR="00050E9A" w:rsidRPr="00B544E1">
              <w:rPr>
                <w:rFonts w:asciiTheme="majorBidi" w:eastAsiaTheme="minorEastAsia" w:hAnsiTheme="majorBidi" w:cstheme="majorBidi"/>
                <w:kern w:val="2"/>
                <w:sz w:val="22"/>
                <w:szCs w:val="22"/>
                <w:lang w:eastAsia="zh-CN"/>
                <w14:ligatures w14:val="standardContextual"/>
              </w:rPr>
              <w:t xml:space="preserve"> infectious diseases.</w:t>
            </w:r>
          </w:p>
        </w:tc>
        <w:tc>
          <w:tcPr>
            <w:tcW w:w="7068" w:type="dxa"/>
          </w:tcPr>
          <w:p w14:paraId="59F68E83" w14:textId="2456066A" w:rsidR="00050E9A" w:rsidRPr="00B544E1" w:rsidRDefault="00050E9A"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lastRenderedPageBreak/>
              <w:t>1. Protect</w:t>
            </w:r>
            <w:r w:rsidRPr="00B544E1">
              <w:rPr>
                <w:rFonts w:asciiTheme="majorBidi" w:hAnsiTheme="majorBidi" w:cstheme="majorBidi"/>
                <w:snapToGrid w:val="0"/>
                <w:sz w:val="22"/>
                <w:szCs w:val="22"/>
              </w:rPr>
              <w:t xml:space="preserve"> </w:t>
            </w:r>
            <w:r w:rsidRPr="00B544E1">
              <w:rPr>
                <w:rFonts w:asciiTheme="majorBidi" w:eastAsiaTheme="minorEastAsia" w:hAnsiTheme="majorBidi" w:cstheme="majorBidi"/>
                <w:sz w:val="22"/>
                <w:szCs w:val="22"/>
                <w:lang w:eastAsia="zh-CN"/>
              </w:rPr>
              <w:t>the</w:t>
            </w:r>
            <w:r w:rsidRPr="00B544E1">
              <w:rPr>
                <w:rFonts w:asciiTheme="majorBidi" w:hAnsiTheme="majorBidi" w:cstheme="majorBidi"/>
                <w:snapToGrid w:val="0"/>
                <w:sz w:val="22"/>
                <w:szCs w:val="22"/>
              </w:rPr>
              <w:t xml:space="preserve"> customary sustainable use of biodiversity by indigenous peoples and local communities in protected and conserved areas, and </w:t>
            </w:r>
            <w:r w:rsidR="00BD6033" w:rsidRPr="00B544E1">
              <w:rPr>
                <w:rFonts w:asciiTheme="majorBidi" w:hAnsiTheme="majorBidi" w:cstheme="majorBidi"/>
                <w:snapToGrid w:val="0"/>
                <w:sz w:val="22"/>
                <w:szCs w:val="22"/>
              </w:rPr>
              <w:t xml:space="preserve">related </w:t>
            </w:r>
            <w:r w:rsidRPr="00B544E1">
              <w:rPr>
                <w:rFonts w:asciiTheme="majorBidi" w:hAnsiTheme="majorBidi" w:cstheme="majorBidi"/>
                <w:snapToGrid w:val="0"/>
                <w:sz w:val="22"/>
                <w:szCs w:val="22"/>
              </w:rPr>
              <w:t>health benefits</w:t>
            </w:r>
            <w:r w:rsidR="00C25BB1" w:rsidRPr="00B544E1">
              <w:rPr>
                <w:rFonts w:asciiTheme="majorBidi" w:hAnsiTheme="majorBidi" w:cstheme="majorBidi"/>
                <w:snapToGrid w:val="0"/>
                <w:sz w:val="22"/>
                <w:szCs w:val="22"/>
              </w:rPr>
              <w:t>.</w:t>
            </w:r>
            <w:r w:rsidRPr="00B544E1">
              <w:rPr>
                <w:rFonts w:asciiTheme="majorBidi" w:hAnsiTheme="majorBidi" w:cstheme="majorBidi"/>
                <w:snapToGrid w:val="0"/>
                <w:sz w:val="22"/>
                <w:szCs w:val="22"/>
              </w:rPr>
              <w:t xml:space="preserve"> </w:t>
            </w:r>
          </w:p>
          <w:p w14:paraId="62C624FC" w14:textId="2242B073" w:rsidR="00050E9A" w:rsidRPr="00B544E1" w:rsidRDefault="00050E9A"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2. </w:t>
            </w:r>
            <w:r w:rsidRPr="00B544E1">
              <w:rPr>
                <w:rFonts w:asciiTheme="majorBidi" w:eastAsiaTheme="minorEastAsia" w:hAnsiTheme="majorBidi" w:cstheme="majorBidi"/>
                <w:sz w:val="22"/>
                <w:szCs w:val="22"/>
                <w:lang w:eastAsia="zh-CN"/>
              </w:rPr>
              <w:t>Consider</w:t>
            </w:r>
            <w:r w:rsidRPr="00B544E1">
              <w:rPr>
                <w:rFonts w:asciiTheme="majorBidi" w:hAnsiTheme="majorBidi" w:cstheme="majorBidi"/>
                <w:snapToGrid w:val="0"/>
                <w:color w:val="000000" w:themeColor="text1"/>
                <w:sz w:val="22"/>
                <w:szCs w:val="22"/>
              </w:rPr>
              <w:t xml:space="preserve"> the role of species and genetic diversity in the production of nutritious food, medicine</w:t>
            </w:r>
            <w:r w:rsidR="00696538" w:rsidRPr="00B544E1">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 xml:space="preserve">and other goods, and the risk of biodiversity loss and species extinction arising from high demand for </w:t>
            </w:r>
            <w:r w:rsidR="00787EEB" w:rsidRPr="00B544E1">
              <w:rPr>
                <w:rFonts w:asciiTheme="majorBidi" w:hAnsiTheme="majorBidi" w:cstheme="majorBidi"/>
                <w:snapToGrid w:val="0"/>
                <w:color w:val="000000" w:themeColor="text1"/>
                <w:sz w:val="22"/>
                <w:szCs w:val="22"/>
              </w:rPr>
              <w:t>those</w:t>
            </w:r>
            <w:r w:rsidR="00F02502" w:rsidRPr="00B544E1">
              <w:rPr>
                <w:rFonts w:asciiTheme="majorBidi" w:hAnsiTheme="majorBidi" w:cstheme="majorBidi"/>
                <w:snapToGrid w:val="0"/>
                <w:color w:val="000000" w:themeColor="text1"/>
                <w:sz w:val="22"/>
                <w:szCs w:val="22"/>
              </w:rPr>
              <w:t xml:space="preserve"> goods,</w:t>
            </w:r>
            <w:r w:rsidRPr="00B544E1">
              <w:rPr>
                <w:rFonts w:asciiTheme="majorBidi" w:hAnsiTheme="majorBidi" w:cstheme="majorBidi"/>
                <w:snapToGrid w:val="0"/>
                <w:color w:val="000000" w:themeColor="text1"/>
                <w:sz w:val="22"/>
                <w:szCs w:val="22"/>
              </w:rPr>
              <w:t xml:space="preserve"> as well as the health risks associated with such loss; and promote collaboration among sectors to ensure that the </w:t>
            </w:r>
            <w:r w:rsidR="00E65A42" w:rsidRPr="00B544E1">
              <w:rPr>
                <w:rFonts w:asciiTheme="majorBidi" w:hAnsiTheme="majorBidi" w:cstheme="majorBidi"/>
                <w:snapToGrid w:val="0"/>
                <w:color w:val="000000" w:themeColor="text1"/>
                <w:sz w:val="22"/>
                <w:szCs w:val="22"/>
              </w:rPr>
              <w:t xml:space="preserve">medicinal </w:t>
            </w:r>
            <w:r w:rsidRPr="00B544E1">
              <w:rPr>
                <w:rFonts w:asciiTheme="majorBidi" w:hAnsiTheme="majorBidi" w:cstheme="majorBidi"/>
                <w:snapToGrid w:val="0"/>
                <w:color w:val="000000" w:themeColor="text1"/>
                <w:sz w:val="22"/>
                <w:szCs w:val="22"/>
              </w:rPr>
              <w:t>use of wild species</w:t>
            </w:r>
            <w:r w:rsidR="00E65A42"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including </w:t>
            </w:r>
            <w:r w:rsidR="00E45E0D" w:rsidRPr="00B544E1">
              <w:rPr>
                <w:rFonts w:asciiTheme="majorBidi" w:hAnsiTheme="majorBidi" w:cstheme="majorBidi"/>
                <w:snapToGrid w:val="0"/>
                <w:color w:val="000000" w:themeColor="text1"/>
                <w:sz w:val="22"/>
                <w:szCs w:val="22"/>
              </w:rPr>
              <w:t xml:space="preserve">in </w:t>
            </w:r>
            <w:r w:rsidRPr="00B544E1">
              <w:rPr>
                <w:rFonts w:asciiTheme="majorBidi" w:hAnsiTheme="majorBidi" w:cstheme="majorBidi"/>
                <w:snapToGrid w:val="0"/>
                <w:color w:val="000000" w:themeColor="text1"/>
                <w:sz w:val="22"/>
                <w:szCs w:val="22"/>
              </w:rPr>
              <w:t>traditional medicine, is sustainable, safe and legal</w:t>
            </w:r>
            <w:r w:rsidR="00901108"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and</w:t>
            </w:r>
            <w:r w:rsidR="00285BEE"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for threatened or </w:t>
            </w:r>
            <w:r w:rsidRPr="00B544E1">
              <w:rPr>
                <w:rFonts w:asciiTheme="majorBidi" w:hAnsiTheme="majorBidi" w:cstheme="majorBidi"/>
                <w:snapToGrid w:val="0"/>
                <w:color w:val="000000" w:themeColor="text1"/>
                <w:sz w:val="22"/>
                <w:szCs w:val="22"/>
              </w:rPr>
              <w:lastRenderedPageBreak/>
              <w:t>protected species, encourage alternative, sustainable sources for medicinal use where possible</w:t>
            </w:r>
            <w:r w:rsidR="008B2AE3" w:rsidRPr="00B544E1">
              <w:rPr>
                <w:rFonts w:asciiTheme="majorBidi" w:hAnsiTheme="majorBidi" w:cstheme="majorBidi"/>
                <w:snapToGrid w:val="0"/>
                <w:color w:val="000000" w:themeColor="text1"/>
                <w:sz w:val="22"/>
                <w:szCs w:val="22"/>
              </w:rPr>
              <w:t>.</w:t>
            </w:r>
          </w:p>
          <w:p w14:paraId="6685B8E0" w14:textId="3D1BE30B" w:rsidR="00050E9A" w:rsidRPr="00B544E1" w:rsidRDefault="00050E9A"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3. Improve, in accordance with other international agreements, the regulation, management </w:t>
            </w:r>
            <w:r w:rsidR="00FC0883" w:rsidRPr="00B544E1">
              <w:rPr>
                <w:rFonts w:asciiTheme="majorBidi" w:hAnsiTheme="majorBidi" w:cstheme="majorBidi"/>
                <w:snapToGrid w:val="0"/>
                <w:color w:val="000000" w:themeColor="text1"/>
                <w:sz w:val="22"/>
                <w:szCs w:val="22"/>
              </w:rPr>
              <w:t xml:space="preserve">and </w:t>
            </w:r>
            <w:r w:rsidRPr="00B544E1">
              <w:rPr>
                <w:rFonts w:asciiTheme="majorBidi" w:hAnsiTheme="majorBidi" w:cstheme="majorBidi"/>
                <w:snapToGrid w:val="0"/>
                <w:color w:val="000000" w:themeColor="text1"/>
                <w:sz w:val="22"/>
                <w:szCs w:val="22"/>
              </w:rPr>
              <w:t xml:space="preserve">use </w:t>
            </w:r>
            <w:r w:rsidR="00FC0883" w:rsidRPr="00B544E1">
              <w:rPr>
                <w:rFonts w:asciiTheme="majorBidi" w:hAnsiTheme="majorBidi" w:cstheme="majorBidi"/>
                <w:snapToGrid w:val="0"/>
                <w:color w:val="000000" w:themeColor="text1"/>
                <w:sz w:val="22"/>
                <w:szCs w:val="22"/>
              </w:rPr>
              <w:t xml:space="preserve">of </w:t>
            </w:r>
            <w:r w:rsidRPr="00B544E1">
              <w:rPr>
                <w:rFonts w:asciiTheme="majorBidi" w:hAnsiTheme="majorBidi" w:cstheme="majorBidi"/>
                <w:snapToGrid w:val="0"/>
                <w:color w:val="000000" w:themeColor="text1"/>
                <w:sz w:val="22"/>
                <w:szCs w:val="22"/>
              </w:rPr>
              <w:t xml:space="preserve">and trade </w:t>
            </w:r>
            <w:r w:rsidR="00FC0883" w:rsidRPr="00B544E1">
              <w:rPr>
                <w:rFonts w:asciiTheme="majorBidi" w:hAnsiTheme="majorBidi" w:cstheme="majorBidi"/>
                <w:snapToGrid w:val="0"/>
                <w:color w:val="000000" w:themeColor="text1"/>
                <w:sz w:val="22"/>
                <w:szCs w:val="22"/>
              </w:rPr>
              <w:t xml:space="preserve">in </w:t>
            </w:r>
            <w:r w:rsidRPr="00B544E1">
              <w:rPr>
                <w:rFonts w:asciiTheme="majorBidi" w:hAnsiTheme="majorBidi" w:cstheme="majorBidi"/>
                <w:snapToGrid w:val="0"/>
                <w:color w:val="000000" w:themeColor="text1"/>
                <w:sz w:val="22"/>
                <w:szCs w:val="22"/>
              </w:rPr>
              <w:t>wild species, such that it is safe for human and wildlife health</w:t>
            </w:r>
            <w:r w:rsidR="00617394"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by:</w:t>
            </w:r>
          </w:p>
          <w:p w14:paraId="331267B5" w14:textId="02B93916"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(a) </w:t>
            </w:r>
            <w:r w:rsidR="00AD3574" w:rsidRPr="00B544E1">
              <w:rPr>
                <w:rFonts w:asciiTheme="majorBidi" w:hAnsiTheme="majorBidi" w:cstheme="majorBidi"/>
                <w:snapToGrid w:val="0"/>
                <w:color w:val="000000" w:themeColor="text1"/>
                <w:sz w:val="22"/>
                <w:szCs w:val="22"/>
              </w:rPr>
              <w:t>A</w:t>
            </w:r>
            <w:r w:rsidRPr="00B544E1">
              <w:rPr>
                <w:rFonts w:asciiTheme="majorBidi" w:hAnsiTheme="majorBidi" w:cstheme="majorBidi"/>
                <w:snapToGrid w:val="0"/>
                <w:color w:val="000000" w:themeColor="text1"/>
                <w:sz w:val="22"/>
                <w:szCs w:val="22"/>
              </w:rPr>
              <w:t xml:space="preserve">cknowledging and addressing the potential for health risks from use practices, such as </w:t>
            </w:r>
            <w:r w:rsidR="007E53C7" w:rsidRPr="00B544E1">
              <w:rPr>
                <w:rFonts w:asciiTheme="majorBidi" w:hAnsiTheme="majorBidi" w:cstheme="majorBidi"/>
                <w:snapToGrid w:val="0"/>
                <w:color w:val="000000" w:themeColor="text1"/>
                <w:sz w:val="22"/>
                <w:szCs w:val="22"/>
              </w:rPr>
              <w:t xml:space="preserve">the </w:t>
            </w:r>
            <w:r w:rsidRPr="00B544E1">
              <w:rPr>
                <w:rFonts w:asciiTheme="majorBidi" w:hAnsiTheme="majorBidi" w:cstheme="majorBidi"/>
                <w:snapToGrid w:val="0"/>
                <w:color w:val="000000" w:themeColor="text1"/>
                <w:sz w:val="22"/>
                <w:szCs w:val="22"/>
              </w:rPr>
              <w:t xml:space="preserve">transport, </w:t>
            </w:r>
            <w:proofErr w:type="gramStart"/>
            <w:r w:rsidRPr="00B544E1">
              <w:rPr>
                <w:rFonts w:asciiTheme="majorBidi" w:hAnsiTheme="majorBidi" w:cstheme="majorBidi"/>
                <w:snapToGrid w:val="0"/>
                <w:color w:val="000000" w:themeColor="text1"/>
                <w:sz w:val="22"/>
                <w:szCs w:val="22"/>
              </w:rPr>
              <w:t>marketing</w:t>
            </w:r>
            <w:proofErr w:type="gramEnd"/>
            <w:r w:rsidRPr="00B544E1">
              <w:rPr>
                <w:rFonts w:asciiTheme="majorBidi" w:hAnsiTheme="majorBidi" w:cstheme="majorBidi"/>
                <w:snapToGrid w:val="0"/>
                <w:color w:val="000000" w:themeColor="text1"/>
                <w:sz w:val="22"/>
                <w:szCs w:val="22"/>
              </w:rPr>
              <w:t xml:space="preserve"> and commercialization of </w:t>
            </w:r>
            <w:r w:rsidR="00BF104D" w:rsidRPr="00B544E1">
              <w:rPr>
                <w:rFonts w:asciiTheme="majorBidi" w:hAnsiTheme="majorBidi" w:cstheme="majorBidi"/>
                <w:snapToGrid w:val="0"/>
                <w:color w:val="000000" w:themeColor="text1"/>
                <w:sz w:val="22"/>
                <w:szCs w:val="22"/>
              </w:rPr>
              <w:t xml:space="preserve">specimens of </w:t>
            </w:r>
            <w:r w:rsidR="00B3422C" w:rsidRPr="00B544E1">
              <w:rPr>
                <w:rFonts w:asciiTheme="majorBidi" w:hAnsiTheme="majorBidi" w:cstheme="majorBidi"/>
                <w:snapToGrid w:val="0"/>
                <w:color w:val="000000" w:themeColor="text1"/>
                <w:sz w:val="22"/>
                <w:szCs w:val="22"/>
              </w:rPr>
              <w:t xml:space="preserve">wild </w:t>
            </w:r>
            <w:r w:rsidRPr="00B544E1">
              <w:rPr>
                <w:rFonts w:asciiTheme="majorBidi" w:hAnsiTheme="majorBidi" w:cstheme="majorBidi"/>
                <w:snapToGrid w:val="0"/>
                <w:color w:val="000000" w:themeColor="text1"/>
                <w:sz w:val="22"/>
                <w:szCs w:val="22"/>
              </w:rPr>
              <w:t>species</w:t>
            </w:r>
            <w:r w:rsidR="008B2AE3"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642147AB" w14:textId="3745C88C"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(b) </w:t>
            </w:r>
            <w:r w:rsidR="00AD3574" w:rsidRPr="00B544E1">
              <w:rPr>
                <w:rFonts w:asciiTheme="majorBidi" w:hAnsiTheme="majorBidi" w:cstheme="majorBidi"/>
                <w:snapToGrid w:val="0"/>
                <w:color w:val="000000" w:themeColor="text1"/>
                <w:sz w:val="22"/>
                <w:szCs w:val="22"/>
              </w:rPr>
              <w:t>I</w:t>
            </w:r>
            <w:r w:rsidRPr="00B544E1">
              <w:rPr>
                <w:rFonts w:asciiTheme="majorBidi" w:hAnsiTheme="majorBidi" w:cstheme="majorBidi"/>
                <w:snapToGrid w:val="0"/>
                <w:color w:val="000000" w:themeColor="text1"/>
                <w:sz w:val="22"/>
                <w:szCs w:val="22"/>
              </w:rPr>
              <w:t>mproving biosecurity and sanitation in markets and along the entire trade chain</w:t>
            </w:r>
            <w:r w:rsidR="008B2AE3"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6BC75ECF" w14:textId="3A618A2C"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(c) </w:t>
            </w:r>
            <w:r w:rsidR="00AD3574" w:rsidRPr="00B544E1">
              <w:rPr>
                <w:rFonts w:asciiTheme="majorBidi" w:hAnsiTheme="majorBidi" w:cstheme="majorBidi"/>
                <w:snapToGrid w:val="0"/>
                <w:color w:val="000000" w:themeColor="text1"/>
                <w:sz w:val="22"/>
                <w:szCs w:val="22"/>
              </w:rPr>
              <w:t>E</w:t>
            </w:r>
            <w:r w:rsidRPr="00B544E1">
              <w:rPr>
                <w:rFonts w:asciiTheme="majorBidi" w:hAnsiTheme="majorBidi" w:cstheme="majorBidi"/>
                <w:snapToGrid w:val="0"/>
                <w:color w:val="000000" w:themeColor="text1"/>
                <w:sz w:val="22"/>
                <w:szCs w:val="22"/>
              </w:rPr>
              <w:t xml:space="preserve">ncouraging </w:t>
            </w:r>
            <w:r w:rsidR="00B3422C" w:rsidRPr="00B544E1">
              <w:rPr>
                <w:rFonts w:asciiTheme="majorBidi" w:hAnsiTheme="majorBidi" w:cstheme="majorBidi"/>
                <w:snapToGrid w:val="0"/>
                <w:color w:val="000000" w:themeColor="text1"/>
                <w:sz w:val="22"/>
                <w:szCs w:val="22"/>
              </w:rPr>
              <w:t xml:space="preserve">the </w:t>
            </w:r>
            <w:r w:rsidRPr="00B544E1">
              <w:rPr>
                <w:rFonts w:asciiTheme="majorBidi" w:hAnsiTheme="majorBidi" w:cstheme="majorBidi"/>
                <w:snapToGrid w:val="0"/>
                <w:color w:val="000000" w:themeColor="text1"/>
                <w:sz w:val="22"/>
                <w:szCs w:val="22"/>
              </w:rPr>
              <w:t xml:space="preserve">participatory monitoring of wildlife </w:t>
            </w:r>
            <w:r w:rsidR="00F50D3A" w:rsidRPr="00B544E1">
              <w:rPr>
                <w:rFonts w:asciiTheme="majorBidi" w:hAnsiTheme="majorBidi" w:cstheme="majorBidi"/>
                <w:snapToGrid w:val="0"/>
                <w:color w:val="000000" w:themeColor="text1"/>
                <w:sz w:val="22"/>
                <w:szCs w:val="22"/>
              </w:rPr>
              <w:t xml:space="preserve">including by </w:t>
            </w:r>
            <w:r w:rsidRPr="00B544E1">
              <w:rPr>
                <w:rFonts w:asciiTheme="majorBidi" w:hAnsiTheme="majorBidi" w:cstheme="majorBidi"/>
                <w:snapToGrid w:val="0"/>
                <w:color w:val="000000" w:themeColor="text1"/>
                <w:sz w:val="22"/>
                <w:szCs w:val="22"/>
              </w:rPr>
              <w:t xml:space="preserve">wildlife hunters, </w:t>
            </w:r>
            <w:proofErr w:type="gramStart"/>
            <w:r w:rsidRPr="00B544E1">
              <w:rPr>
                <w:rFonts w:asciiTheme="majorBidi" w:hAnsiTheme="majorBidi" w:cstheme="majorBidi"/>
                <w:snapToGrid w:val="0"/>
                <w:color w:val="000000" w:themeColor="text1"/>
                <w:sz w:val="22"/>
                <w:szCs w:val="22"/>
              </w:rPr>
              <w:t>farmers</w:t>
            </w:r>
            <w:proofErr w:type="gramEnd"/>
            <w:r w:rsidRPr="00B544E1">
              <w:rPr>
                <w:rFonts w:asciiTheme="majorBidi" w:hAnsiTheme="majorBidi" w:cstheme="majorBidi"/>
                <w:snapToGrid w:val="0"/>
                <w:color w:val="000000" w:themeColor="text1"/>
                <w:sz w:val="22"/>
                <w:szCs w:val="22"/>
              </w:rPr>
              <w:t xml:space="preserve"> and traders</w:t>
            </w:r>
            <w:r w:rsidR="003013DE"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r w:rsidR="003013DE" w:rsidRPr="00B544E1">
              <w:rPr>
                <w:rFonts w:asciiTheme="majorBidi" w:hAnsiTheme="majorBidi" w:cstheme="majorBidi"/>
                <w:snapToGrid w:val="0"/>
                <w:color w:val="000000" w:themeColor="text1"/>
                <w:sz w:val="22"/>
                <w:szCs w:val="22"/>
              </w:rPr>
              <w:t>in</w:t>
            </w:r>
            <w:r w:rsidRPr="00B544E1">
              <w:rPr>
                <w:rFonts w:asciiTheme="majorBidi" w:hAnsiTheme="majorBidi" w:cstheme="majorBidi"/>
                <w:snapToGrid w:val="0"/>
                <w:color w:val="000000" w:themeColor="text1"/>
                <w:sz w:val="22"/>
                <w:szCs w:val="22"/>
              </w:rPr>
              <w:t xml:space="preserve"> emerging disease hotspots, as elements </w:t>
            </w:r>
            <w:r w:rsidR="00C41D93" w:rsidRPr="00B544E1">
              <w:rPr>
                <w:rFonts w:asciiTheme="majorBidi" w:hAnsiTheme="majorBidi" w:cstheme="majorBidi"/>
                <w:snapToGrid w:val="0"/>
                <w:color w:val="000000" w:themeColor="text1"/>
                <w:sz w:val="22"/>
                <w:szCs w:val="22"/>
              </w:rPr>
              <w:t xml:space="preserve">of </w:t>
            </w:r>
            <w:r w:rsidRPr="00B544E1">
              <w:rPr>
                <w:rFonts w:asciiTheme="majorBidi" w:hAnsiTheme="majorBidi" w:cstheme="majorBidi"/>
                <w:snapToGrid w:val="0"/>
                <w:color w:val="000000" w:themeColor="text1"/>
                <w:sz w:val="22"/>
                <w:szCs w:val="22"/>
              </w:rPr>
              <w:t>strategies for disease prevention</w:t>
            </w:r>
            <w:r w:rsidR="008B2AE3" w:rsidRPr="00B544E1">
              <w:rPr>
                <w:rFonts w:asciiTheme="majorBidi" w:hAnsiTheme="majorBidi" w:cstheme="majorBidi"/>
                <w:snapToGrid w:val="0"/>
                <w:color w:val="000000" w:themeColor="text1"/>
                <w:sz w:val="22"/>
                <w:szCs w:val="22"/>
              </w:rPr>
              <w:t>;</w:t>
            </w:r>
          </w:p>
          <w:p w14:paraId="5A8D166C" w14:textId="074C6212"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(d) </w:t>
            </w:r>
            <w:r w:rsidR="00AD3574" w:rsidRPr="00B544E1">
              <w:rPr>
                <w:rFonts w:asciiTheme="majorBidi" w:hAnsiTheme="majorBidi" w:cstheme="majorBidi"/>
                <w:snapToGrid w:val="0"/>
                <w:color w:val="000000" w:themeColor="text1"/>
                <w:sz w:val="22"/>
                <w:szCs w:val="22"/>
              </w:rPr>
              <w:t>I</w:t>
            </w:r>
            <w:r w:rsidRPr="00B544E1">
              <w:rPr>
                <w:rFonts w:asciiTheme="majorBidi" w:hAnsiTheme="majorBidi" w:cstheme="majorBidi"/>
                <w:snapToGrid w:val="0"/>
                <w:color w:val="000000" w:themeColor="text1"/>
                <w:sz w:val="22"/>
                <w:szCs w:val="22"/>
              </w:rPr>
              <w:t xml:space="preserve">ncluding policies and actions designed to limit pathogen spillover and spillback in wildlife use and management programmes and activities, </w:t>
            </w:r>
            <w:r w:rsidR="00DE2A88" w:rsidRPr="00B544E1">
              <w:rPr>
                <w:rFonts w:asciiTheme="majorBidi" w:hAnsiTheme="majorBidi" w:cstheme="majorBidi"/>
                <w:snapToGrid w:val="0"/>
                <w:color w:val="000000" w:themeColor="text1"/>
                <w:sz w:val="22"/>
                <w:szCs w:val="22"/>
              </w:rPr>
              <w:t xml:space="preserve">such as </w:t>
            </w:r>
            <w:r w:rsidRPr="00B544E1">
              <w:rPr>
                <w:rFonts w:asciiTheme="majorBidi" w:hAnsiTheme="majorBidi" w:cstheme="majorBidi"/>
                <w:snapToGrid w:val="0"/>
                <w:color w:val="000000" w:themeColor="text1"/>
                <w:sz w:val="22"/>
                <w:szCs w:val="22"/>
              </w:rPr>
              <w:t>wildlife farming and commercialization</w:t>
            </w:r>
            <w:r w:rsidR="008B2AE3" w:rsidRPr="00B544E1">
              <w:rPr>
                <w:rFonts w:asciiTheme="majorBidi" w:hAnsiTheme="majorBidi" w:cstheme="majorBidi"/>
                <w:snapToGrid w:val="0"/>
                <w:color w:val="000000" w:themeColor="text1"/>
                <w:sz w:val="22"/>
                <w:szCs w:val="22"/>
              </w:rPr>
              <w:t>.</w:t>
            </w:r>
          </w:p>
          <w:p w14:paraId="71A20460" w14:textId="5AC34905" w:rsidR="00050E9A" w:rsidRPr="00B544E1" w:rsidRDefault="00AA08DD"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4</w:t>
            </w:r>
            <w:r w:rsidR="00F02502" w:rsidRPr="00B544E1">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w:t>
            </w:r>
            <w:r w:rsidR="00AD3574" w:rsidRPr="00B544E1">
              <w:rPr>
                <w:rFonts w:asciiTheme="majorBidi" w:hAnsiTheme="majorBidi" w:cstheme="majorBidi"/>
                <w:snapToGrid w:val="0"/>
                <w:color w:val="000000" w:themeColor="text1"/>
                <w:sz w:val="22"/>
                <w:szCs w:val="22"/>
              </w:rPr>
              <w:t>S</w:t>
            </w:r>
            <w:r w:rsidR="00050E9A" w:rsidRPr="00B544E1">
              <w:rPr>
                <w:rFonts w:asciiTheme="majorBidi" w:hAnsiTheme="majorBidi" w:cstheme="majorBidi"/>
                <w:snapToGrid w:val="0"/>
                <w:color w:val="000000" w:themeColor="text1"/>
                <w:sz w:val="22"/>
                <w:szCs w:val="22"/>
              </w:rPr>
              <w:t xml:space="preserve">trengthen </w:t>
            </w:r>
            <w:r w:rsidR="00AB689F" w:rsidRPr="00B544E1">
              <w:rPr>
                <w:rFonts w:asciiTheme="majorBidi" w:hAnsiTheme="majorBidi" w:cstheme="majorBidi"/>
                <w:snapToGrid w:val="0"/>
                <w:color w:val="000000" w:themeColor="text1"/>
                <w:sz w:val="22"/>
                <w:szCs w:val="22"/>
              </w:rPr>
              <w:t xml:space="preserve">the </w:t>
            </w:r>
            <w:r w:rsidR="00050E9A" w:rsidRPr="00B544E1">
              <w:rPr>
                <w:rFonts w:asciiTheme="majorBidi" w:hAnsiTheme="majorBidi" w:cstheme="majorBidi"/>
                <w:snapToGrid w:val="0"/>
                <w:color w:val="000000" w:themeColor="text1"/>
                <w:sz w:val="22"/>
                <w:szCs w:val="22"/>
              </w:rPr>
              <w:t xml:space="preserve">capacity to understand human-mediated factors with high potential to </w:t>
            </w:r>
            <w:r w:rsidR="00050E9A" w:rsidRPr="00B544E1">
              <w:rPr>
                <w:rFonts w:asciiTheme="majorBidi" w:eastAsiaTheme="minorEastAsia" w:hAnsiTheme="majorBidi" w:cstheme="majorBidi"/>
                <w:sz w:val="22"/>
                <w:szCs w:val="22"/>
                <w:lang w:eastAsia="zh-CN"/>
              </w:rPr>
              <w:t>drive</w:t>
            </w:r>
            <w:r w:rsidR="00050E9A" w:rsidRPr="00B544E1">
              <w:rPr>
                <w:rFonts w:asciiTheme="majorBidi" w:hAnsiTheme="majorBidi" w:cstheme="majorBidi"/>
                <w:snapToGrid w:val="0"/>
                <w:color w:val="000000" w:themeColor="text1"/>
                <w:sz w:val="22"/>
                <w:szCs w:val="22"/>
              </w:rPr>
              <w:t xml:space="preserve"> the transmission of zoonotic diseases</w:t>
            </w:r>
            <w:r w:rsidR="008D730F" w:rsidRPr="00B544E1">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such as increasing human demand for animal protein</w:t>
            </w:r>
            <w:r w:rsidR="00AB689F" w:rsidRPr="00B544E1">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unsustainable agricultural intensification, </w:t>
            </w:r>
            <w:r w:rsidR="003F135F" w:rsidRPr="00B544E1">
              <w:rPr>
                <w:rFonts w:asciiTheme="majorBidi" w:hAnsiTheme="majorBidi" w:cstheme="majorBidi"/>
                <w:snapToGrid w:val="0"/>
                <w:color w:val="000000" w:themeColor="text1"/>
                <w:sz w:val="22"/>
                <w:szCs w:val="22"/>
              </w:rPr>
              <w:t xml:space="preserve">the </w:t>
            </w:r>
            <w:r w:rsidR="00050E9A" w:rsidRPr="00B544E1">
              <w:rPr>
                <w:rFonts w:asciiTheme="majorBidi" w:hAnsiTheme="majorBidi" w:cstheme="majorBidi"/>
                <w:snapToGrid w:val="0"/>
                <w:color w:val="000000" w:themeColor="text1"/>
                <w:sz w:val="22"/>
                <w:szCs w:val="22"/>
              </w:rPr>
              <w:t xml:space="preserve">unsustainable </w:t>
            </w:r>
            <w:r w:rsidR="003F135F" w:rsidRPr="00B544E1">
              <w:rPr>
                <w:rFonts w:asciiTheme="majorBidi" w:hAnsiTheme="majorBidi" w:cstheme="majorBidi"/>
                <w:snapToGrid w:val="0"/>
                <w:color w:val="000000" w:themeColor="text1"/>
                <w:sz w:val="22"/>
                <w:szCs w:val="22"/>
              </w:rPr>
              <w:t xml:space="preserve">use </w:t>
            </w:r>
            <w:r w:rsidR="00050E9A" w:rsidRPr="00B544E1">
              <w:rPr>
                <w:rFonts w:asciiTheme="majorBidi" w:hAnsiTheme="majorBidi" w:cstheme="majorBidi"/>
                <w:snapToGrid w:val="0"/>
                <w:color w:val="000000" w:themeColor="text1"/>
                <w:sz w:val="22"/>
                <w:szCs w:val="22"/>
              </w:rPr>
              <w:t>of natural resources, changes in food supply and climate change.</w:t>
            </w:r>
          </w:p>
        </w:tc>
      </w:tr>
      <w:tr w:rsidR="007B05AE" w:rsidRPr="00B544E1" w14:paraId="3950442D" w14:textId="77777777" w:rsidTr="00906F73">
        <w:tc>
          <w:tcPr>
            <w:tcW w:w="13874" w:type="dxa"/>
            <w:gridSpan w:val="3"/>
          </w:tcPr>
          <w:p w14:paraId="4CD598B5" w14:textId="288E469E" w:rsidR="007B05AE" w:rsidRPr="00B544E1" w:rsidRDefault="007B05AE" w:rsidP="009A429E">
            <w:pPr>
              <w:keepNext/>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 xml:space="preserve">Invasive alien </w:t>
            </w:r>
            <w:proofErr w:type="spellStart"/>
            <w:r w:rsidRPr="00B544E1">
              <w:rPr>
                <w:rFonts w:asciiTheme="majorBidi" w:eastAsiaTheme="minorEastAsia" w:hAnsiTheme="majorBidi" w:cstheme="majorBidi"/>
                <w:b/>
                <w:bCs/>
                <w:color w:val="000000" w:themeColor="text1"/>
                <w:kern w:val="2"/>
                <w:sz w:val="22"/>
                <w:szCs w:val="22"/>
                <w:lang w:eastAsia="zh-CN"/>
                <w14:ligatures w14:val="standardContextual"/>
              </w:rPr>
              <w:t>species</w:t>
            </w:r>
            <w:r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c</w:t>
            </w:r>
            <w:proofErr w:type="spellEnd"/>
          </w:p>
        </w:tc>
      </w:tr>
      <w:tr w:rsidR="00050E9A" w:rsidRPr="00B544E1" w14:paraId="3BCE49B6" w14:textId="77777777" w:rsidTr="009A429E">
        <w:tc>
          <w:tcPr>
            <w:tcW w:w="2984" w:type="dxa"/>
          </w:tcPr>
          <w:p w14:paraId="38462494" w14:textId="1414860C" w:rsidR="00050E9A" w:rsidRPr="00B544E1" w:rsidRDefault="00050E9A" w:rsidP="00AA08DD">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3B0FB7" w:rsidRPr="00B544E1">
              <w:rPr>
                <w:rFonts w:asciiTheme="majorBidi" w:eastAsiaTheme="minorEastAsia" w:hAnsiTheme="majorBidi" w:cstheme="majorBidi"/>
                <w:color w:val="000000" w:themeColor="text1"/>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kern w:val="2"/>
                <w:sz w:val="22"/>
                <w:szCs w:val="22"/>
                <w:lang w:eastAsia="zh-CN"/>
                <w14:ligatures w14:val="standardContextual"/>
              </w:rPr>
              <w:t>6</w:t>
            </w:r>
          </w:p>
        </w:tc>
        <w:tc>
          <w:tcPr>
            <w:tcW w:w="3822" w:type="dxa"/>
          </w:tcPr>
          <w:p w14:paraId="75F61741" w14:textId="6C5C5A4D"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Invasive alien species are a major driver of biodiversity loss and a major threat to nature, nature’s contributions to people and </w:t>
            </w:r>
            <w:r w:rsidR="005D2C4F" w:rsidRPr="00B544E1">
              <w:rPr>
                <w:rFonts w:asciiTheme="majorBidi" w:eastAsiaTheme="minorEastAsia" w:hAnsiTheme="majorBidi" w:cstheme="majorBidi"/>
                <w:color w:val="000000" w:themeColor="text1"/>
                <w:kern w:val="2"/>
                <w:sz w:val="22"/>
                <w:szCs w:val="22"/>
                <w:lang w:eastAsia="zh-CN"/>
                <w14:ligatures w14:val="standardContextual"/>
              </w:rPr>
              <w:t xml:space="preserve">a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good quality of life. Many are pathogens or pests. Others affect human, animal,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plant</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environmental health in various ways, including by causing disease</w:t>
            </w:r>
            <w:r w:rsidR="00381CBA"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such as allergic disease</w:t>
            </w:r>
            <w:r w:rsidR="00381CBA"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434FE1" w:rsidRPr="00B544E1">
              <w:rPr>
                <w:rFonts w:asciiTheme="majorBidi" w:eastAsiaTheme="minorEastAsia" w:hAnsiTheme="majorBidi" w:cstheme="majorBidi"/>
                <w:color w:val="000000" w:themeColor="text1"/>
                <w:kern w:val="2"/>
                <w:sz w:val="22"/>
                <w:szCs w:val="22"/>
                <w:lang w:eastAsia="zh-CN"/>
                <w14:ligatures w14:val="standardContextual"/>
              </w:rPr>
              <w:t xml:space="preserve">because of their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toxicity or as vectors of pathogen transmission. In addition, </w:t>
            </w: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invasive alien species often reduce the quantity and quality of services provided by ecosystems and can affect livelihoods and food security. </w:t>
            </w:r>
          </w:p>
        </w:tc>
        <w:tc>
          <w:tcPr>
            <w:tcW w:w="7068" w:type="dxa"/>
          </w:tcPr>
          <w:p w14:paraId="7CE7227A" w14:textId="49012633"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 xml:space="preserve">1. Consider the adverse </w:t>
            </w:r>
            <w:r w:rsidRPr="00B544E1">
              <w:rPr>
                <w:rFonts w:asciiTheme="majorBidi" w:eastAsiaTheme="minorEastAsia" w:hAnsiTheme="majorBidi" w:cstheme="majorBidi"/>
                <w:sz w:val="22"/>
                <w:szCs w:val="22"/>
                <w:lang w:eastAsia="zh-CN"/>
              </w:rPr>
              <w:t>impacts</w:t>
            </w:r>
            <w:r w:rsidRPr="00B544E1">
              <w:rPr>
                <w:rFonts w:asciiTheme="majorBidi" w:eastAsiaTheme="minorEastAsia" w:hAnsiTheme="majorBidi" w:cstheme="majorBidi"/>
                <w:kern w:val="2"/>
                <w:sz w:val="22"/>
                <w:szCs w:val="22"/>
                <w:lang w:eastAsia="zh-CN"/>
                <w14:ligatures w14:val="standardContextual"/>
              </w:rPr>
              <w:t xml:space="preserve"> of invasive alien species on human, animal, plant and ecosystem health in strategies, action plans and projects</w:t>
            </w:r>
            <w:r w:rsidR="001E7190" w:rsidRPr="00B544E1">
              <w:rPr>
                <w:rFonts w:asciiTheme="majorBidi" w:eastAsiaTheme="minorEastAsia" w:hAnsiTheme="majorBidi" w:cstheme="majorBidi"/>
                <w:kern w:val="2"/>
                <w:sz w:val="22"/>
                <w:szCs w:val="22"/>
                <w:lang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 xml:space="preserve"> and undertake assessments on th</w:t>
            </w:r>
            <w:r w:rsidR="00C1024D" w:rsidRPr="00B544E1">
              <w:rPr>
                <w:rFonts w:asciiTheme="majorBidi" w:eastAsiaTheme="minorEastAsia" w:hAnsiTheme="majorBidi" w:cstheme="majorBidi"/>
                <w:kern w:val="2"/>
                <w:sz w:val="22"/>
                <w:szCs w:val="22"/>
                <w:lang w:eastAsia="zh-CN"/>
                <w14:ligatures w14:val="standardContextual"/>
              </w:rPr>
              <w:t>at</w:t>
            </w:r>
            <w:r w:rsidRPr="00B544E1">
              <w:rPr>
                <w:rFonts w:asciiTheme="majorBidi" w:eastAsiaTheme="minorEastAsia" w:hAnsiTheme="majorBidi" w:cstheme="majorBidi"/>
                <w:kern w:val="2"/>
                <w:sz w:val="22"/>
                <w:szCs w:val="22"/>
                <w:lang w:eastAsia="zh-CN"/>
                <w14:ligatures w14:val="standardContextual"/>
              </w:rPr>
              <w:t xml:space="preserve"> matter to support informed decision-making and actions aimed at minimizing </w:t>
            </w:r>
            <w:r w:rsidR="00A62C8F" w:rsidRPr="00B544E1">
              <w:rPr>
                <w:rFonts w:asciiTheme="majorBidi" w:eastAsiaTheme="minorEastAsia" w:hAnsiTheme="majorBidi" w:cstheme="majorBidi"/>
                <w:kern w:val="2"/>
                <w:sz w:val="22"/>
                <w:szCs w:val="22"/>
                <w:lang w:eastAsia="zh-CN"/>
                <w14:ligatures w14:val="standardContextual"/>
              </w:rPr>
              <w:t xml:space="preserve">such </w:t>
            </w:r>
            <w:r w:rsidRPr="00B544E1">
              <w:rPr>
                <w:rFonts w:asciiTheme="majorBidi" w:eastAsiaTheme="minorEastAsia" w:hAnsiTheme="majorBidi" w:cstheme="majorBidi"/>
                <w:kern w:val="2"/>
                <w:sz w:val="22"/>
                <w:szCs w:val="22"/>
                <w:lang w:eastAsia="zh-CN"/>
                <w14:ligatures w14:val="standardContextual"/>
              </w:rPr>
              <w:t xml:space="preserve">impacts, including </w:t>
            </w:r>
            <w:proofErr w:type="gramStart"/>
            <w:r w:rsidRPr="00B544E1">
              <w:rPr>
                <w:rFonts w:asciiTheme="majorBidi" w:eastAsiaTheme="minorEastAsia" w:hAnsiTheme="majorBidi" w:cstheme="majorBidi"/>
                <w:kern w:val="2"/>
                <w:sz w:val="22"/>
                <w:szCs w:val="22"/>
                <w:lang w:eastAsia="zh-CN"/>
                <w14:ligatures w14:val="standardContextual"/>
              </w:rPr>
              <w:t>through the use of</w:t>
            </w:r>
            <w:proofErr w:type="gramEnd"/>
            <w:r w:rsidRPr="00B544E1">
              <w:rPr>
                <w:rFonts w:asciiTheme="majorBidi" w:eastAsiaTheme="minorEastAsia" w:hAnsiTheme="majorBidi" w:cstheme="majorBidi"/>
                <w:kern w:val="2"/>
                <w:sz w:val="22"/>
                <w:szCs w:val="22"/>
                <w:lang w:eastAsia="zh-CN"/>
                <w14:ligatures w14:val="standardContextual"/>
              </w:rPr>
              <w:t xml:space="preserve"> multisectoral and transdisciplinary approaches</w:t>
            </w:r>
            <w:r w:rsidR="00B03A96" w:rsidRPr="00B544E1">
              <w:rPr>
                <w:rFonts w:asciiTheme="majorBidi" w:eastAsiaTheme="minorEastAsia" w:hAnsiTheme="majorBidi" w:cstheme="majorBidi"/>
                <w:kern w:val="2"/>
                <w:sz w:val="22"/>
                <w:szCs w:val="22"/>
                <w:lang w:eastAsia="zh-CN"/>
                <w14:ligatures w14:val="standardContextual"/>
              </w:rPr>
              <w:t>.</w:t>
            </w:r>
          </w:p>
          <w:p w14:paraId="4A22AAEA" w14:textId="28AF5253"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Identify </w:t>
            </w:r>
            <w:r w:rsidRPr="00B544E1">
              <w:rPr>
                <w:rFonts w:asciiTheme="majorBidi" w:eastAsiaTheme="minorEastAsia" w:hAnsiTheme="majorBidi" w:cstheme="majorBidi"/>
                <w:sz w:val="22"/>
                <w:szCs w:val="22"/>
                <w:lang w:eastAsia="zh-CN"/>
              </w:rPr>
              <w:t>gaps</w:t>
            </w:r>
            <w:r w:rsidRPr="00B544E1">
              <w:rPr>
                <w:rFonts w:asciiTheme="majorBidi" w:eastAsiaTheme="minorEastAsia" w:hAnsiTheme="majorBidi" w:cstheme="majorBidi"/>
                <w:kern w:val="2"/>
                <w:sz w:val="22"/>
                <w:szCs w:val="22"/>
                <w:lang w:eastAsia="zh-CN"/>
                <w14:ligatures w14:val="standardContextual"/>
              </w:rPr>
              <w:t xml:space="preserve"> in knowledge, monitoring and management of emerging infectious diseases affecting biodiversity and human health that relate to or are facilitated by invasive alien species</w:t>
            </w:r>
            <w:r w:rsidR="00827768" w:rsidRPr="00B544E1">
              <w:rPr>
                <w:rFonts w:asciiTheme="majorBidi" w:eastAsiaTheme="minorEastAsia" w:hAnsiTheme="majorBidi" w:cstheme="majorBidi"/>
                <w:kern w:val="2"/>
                <w:sz w:val="22"/>
                <w:szCs w:val="22"/>
                <w:lang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 xml:space="preserve"> </w:t>
            </w:r>
          </w:p>
          <w:p w14:paraId="2F03B1F1" w14:textId="68F60142"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 xml:space="preserve">3. Promote </w:t>
            </w:r>
            <w:r w:rsidRPr="00B544E1">
              <w:rPr>
                <w:rFonts w:asciiTheme="majorBidi" w:eastAsiaTheme="minorEastAsia" w:hAnsiTheme="majorBidi" w:cstheme="majorBidi"/>
                <w:sz w:val="22"/>
                <w:szCs w:val="22"/>
                <w:lang w:eastAsia="zh-CN"/>
              </w:rPr>
              <w:t>awareness</w:t>
            </w:r>
            <w:r w:rsidRPr="00B544E1">
              <w:rPr>
                <w:rFonts w:asciiTheme="majorBidi" w:eastAsiaTheme="minorEastAsia" w:hAnsiTheme="majorBidi" w:cstheme="majorBidi"/>
                <w:kern w:val="2"/>
                <w:sz w:val="22"/>
                <w:szCs w:val="22"/>
                <w:lang w:eastAsia="zh-CN"/>
                <w14:ligatures w14:val="standardContextual"/>
              </w:rPr>
              <w:t xml:space="preserve"> of, and education on, the impacts of invasive alien species on human, animal, </w:t>
            </w:r>
            <w:proofErr w:type="gramStart"/>
            <w:r w:rsidRPr="00B544E1">
              <w:rPr>
                <w:rFonts w:asciiTheme="majorBidi" w:eastAsiaTheme="minorEastAsia" w:hAnsiTheme="majorBidi" w:cstheme="majorBidi"/>
                <w:kern w:val="2"/>
                <w:sz w:val="22"/>
                <w:szCs w:val="22"/>
                <w:lang w:eastAsia="zh-CN"/>
                <w14:ligatures w14:val="standardContextual"/>
              </w:rPr>
              <w:t>plant</w:t>
            </w:r>
            <w:proofErr w:type="gramEnd"/>
            <w:r w:rsidRPr="00B544E1">
              <w:rPr>
                <w:rFonts w:asciiTheme="majorBidi" w:eastAsiaTheme="minorEastAsia" w:hAnsiTheme="majorBidi" w:cstheme="majorBidi"/>
                <w:kern w:val="2"/>
                <w:sz w:val="22"/>
                <w:szCs w:val="22"/>
                <w:lang w:eastAsia="zh-CN"/>
                <w14:ligatures w14:val="standardContextual"/>
              </w:rPr>
              <w:t xml:space="preserve"> and ecosystem health, across sectors and </w:t>
            </w:r>
            <w:r w:rsidR="00A62C8F" w:rsidRPr="00B544E1">
              <w:rPr>
                <w:rFonts w:asciiTheme="majorBidi" w:eastAsiaTheme="minorEastAsia" w:hAnsiTheme="majorBidi" w:cstheme="majorBidi"/>
                <w:kern w:val="2"/>
                <w:sz w:val="22"/>
                <w:szCs w:val="22"/>
                <w:lang w:eastAsia="zh-CN"/>
                <w14:ligatures w14:val="standardContextual"/>
              </w:rPr>
              <w:t xml:space="preserve">among </w:t>
            </w:r>
            <w:r w:rsidRPr="00B544E1">
              <w:rPr>
                <w:rFonts w:asciiTheme="majorBidi" w:eastAsiaTheme="minorEastAsia" w:hAnsiTheme="majorBidi" w:cstheme="majorBidi"/>
                <w:kern w:val="2"/>
                <w:sz w:val="22"/>
                <w:szCs w:val="22"/>
                <w:lang w:eastAsia="zh-CN"/>
                <w14:ligatures w14:val="standardContextual"/>
              </w:rPr>
              <w:t>consumers.</w:t>
            </w:r>
          </w:p>
        </w:tc>
      </w:tr>
      <w:tr w:rsidR="007B05AE" w:rsidRPr="00B544E1" w14:paraId="47045092" w14:textId="77777777" w:rsidTr="00057734">
        <w:tc>
          <w:tcPr>
            <w:tcW w:w="13874" w:type="dxa"/>
            <w:gridSpan w:val="3"/>
          </w:tcPr>
          <w:p w14:paraId="11C4D3F6" w14:textId="3C1C1F24"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Pollution</w:t>
            </w:r>
          </w:p>
        </w:tc>
      </w:tr>
      <w:tr w:rsidR="00050E9A" w:rsidRPr="00B544E1" w14:paraId="4BB5AF34" w14:textId="77777777" w:rsidTr="009A429E">
        <w:tc>
          <w:tcPr>
            <w:tcW w:w="2984" w:type="dxa"/>
          </w:tcPr>
          <w:p w14:paraId="236971A1" w14:textId="7C413DDB" w:rsidR="00050E9A" w:rsidRPr="00B544E1" w:rsidRDefault="00050E9A"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w:t>
            </w:r>
            <w:r w:rsidR="000B551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spacing w:val="6"/>
                <w:kern w:val="2"/>
                <w:sz w:val="22"/>
                <w:szCs w:val="22"/>
                <w:lang w:eastAsia="zh-CN"/>
                <w14:ligatures w14:val="standardContextual"/>
              </w:rPr>
              <w:t>7</w:t>
            </w:r>
          </w:p>
        </w:tc>
        <w:tc>
          <w:tcPr>
            <w:tcW w:w="3822" w:type="dxa"/>
          </w:tcPr>
          <w:p w14:paraId="1F38EFF4" w14:textId="786E9367" w:rsidR="00050E9A" w:rsidRPr="00B544E1" w:rsidRDefault="00050E9A"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Pollution, in all its forms, is harmful to biodiversity, ecosystem functioning and the health of people, animals, plants and other organisms</w:t>
            </w:r>
            <w:r w:rsidR="00E97CD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F96B73" w:rsidRPr="00B544E1">
              <w:rPr>
                <w:rFonts w:asciiTheme="majorBidi" w:eastAsiaTheme="minorEastAsia" w:hAnsiTheme="majorBidi" w:cstheme="majorBidi"/>
                <w:color w:val="000000" w:themeColor="text1"/>
                <w:kern w:val="2"/>
                <w:sz w:val="22"/>
                <w:szCs w:val="22"/>
                <w:lang w:eastAsia="zh-CN"/>
                <w14:ligatures w14:val="standardContextual"/>
              </w:rPr>
              <w:t>I</w:t>
            </w:r>
            <w:r w:rsidR="00E97CD2" w:rsidRPr="00B544E1">
              <w:rPr>
                <w:rFonts w:asciiTheme="majorBidi" w:eastAsiaTheme="minorEastAsia" w:hAnsiTheme="majorBidi" w:cstheme="majorBidi"/>
                <w:color w:val="000000" w:themeColor="text1"/>
                <w:kern w:val="2"/>
                <w:sz w:val="22"/>
                <w:szCs w:val="22"/>
                <w:lang w:eastAsia="zh-CN"/>
                <w14:ligatures w14:val="standardContextual"/>
              </w:rPr>
              <w:t xml:space="preserve">t has an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impact </w:t>
            </w:r>
            <w:r w:rsidR="00566208" w:rsidRPr="00B544E1">
              <w:rPr>
                <w:rFonts w:asciiTheme="majorBidi" w:eastAsiaTheme="minorEastAsia" w:hAnsiTheme="majorBidi" w:cstheme="majorBidi"/>
                <w:color w:val="000000" w:themeColor="text1"/>
                <w:kern w:val="2"/>
                <w:sz w:val="22"/>
                <w:szCs w:val="22"/>
                <w:lang w:eastAsia="zh-CN"/>
                <w14:ligatures w14:val="standardContextual"/>
              </w:rPr>
              <w:t xml:space="preserve">on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the ability of biodiversity to contribute, for </w:t>
            </w:r>
            <w:r w:rsidR="00566208" w:rsidRPr="00B544E1">
              <w:rPr>
                <w:rFonts w:asciiTheme="majorBidi" w:eastAsiaTheme="minorEastAsia" w:hAnsiTheme="majorBidi" w:cstheme="majorBidi"/>
                <w:color w:val="000000" w:themeColor="text1"/>
                <w:kern w:val="2"/>
                <w:sz w:val="22"/>
                <w:szCs w:val="22"/>
                <w:lang w:eastAsia="zh-CN"/>
                <w14:ligatures w14:val="standardContextual"/>
              </w:rPr>
              <w:t>example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to the provision of clean air and water, soil fertility,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pollination</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pest control. Direct and indirect exposure to pollutants, </w:t>
            </w:r>
            <w:r w:rsidR="006E1E12" w:rsidRPr="00B544E1">
              <w:rPr>
                <w:rFonts w:asciiTheme="majorBidi" w:eastAsiaTheme="minorEastAsia" w:hAnsiTheme="majorBidi" w:cstheme="majorBidi"/>
                <w:color w:val="000000" w:themeColor="text1"/>
                <w:kern w:val="2"/>
                <w:sz w:val="22"/>
                <w:szCs w:val="22"/>
                <w:lang w:eastAsia="zh-CN"/>
                <w14:ligatures w14:val="standardContextual"/>
              </w:rPr>
              <w:t xml:space="preserve">in </w:t>
            </w:r>
            <w:r w:rsidRPr="00B544E1">
              <w:rPr>
                <w:rFonts w:asciiTheme="majorBidi" w:eastAsiaTheme="minorEastAsia" w:hAnsiTheme="majorBidi" w:cstheme="majorBidi"/>
                <w:color w:val="000000" w:themeColor="text1"/>
                <w:kern w:val="2"/>
                <w:sz w:val="22"/>
                <w:szCs w:val="22"/>
                <w:lang w:eastAsia="zh-CN"/>
                <w14:ligatures w14:val="standardContextual"/>
              </w:rPr>
              <w:t>particular early</w:t>
            </w:r>
            <w:r w:rsidR="002D74E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life exposure, can increase the risk of multiple non</w:t>
            </w:r>
            <w:r w:rsidR="00262246"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communicable diseases over the life course</w:t>
            </w:r>
            <w:r w:rsidR="00567BFB" w:rsidRPr="00B544E1">
              <w:rPr>
                <w:rFonts w:asciiTheme="majorBidi" w:eastAsiaTheme="minorEastAsia" w:hAnsiTheme="majorBidi" w:cstheme="majorBidi"/>
                <w:color w:val="000000" w:themeColor="text1"/>
                <w:kern w:val="2"/>
                <w:sz w:val="22"/>
                <w:szCs w:val="22"/>
                <w:lang w:eastAsia="zh-CN"/>
                <w14:ligatures w14:val="standardContextual"/>
              </w:rPr>
              <w:t>.</w:t>
            </w:r>
          </w:p>
        </w:tc>
        <w:tc>
          <w:tcPr>
            <w:tcW w:w="7068" w:type="dxa"/>
          </w:tcPr>
          <w:p w14:paraId="665A1B89" w14:textId="6C4B736A"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w:t>
            </w:r>
            <w:r w:rsidRPr="00B544E1">
              <w:rPr>
                <w:rFonts w:asciiTheme="majorBidi" w:eastAsiaTheme="minorEastAsia" w:hAnsiTheme="majorBidi" w:cstheme="majorBidi"/>
                <w:sz w:val="22"/>
                <w:szCs w:val="22"/>
                <w:lang w:eastAsia="zh-CN"/>
              </w:rPr>
              <w:t>Raise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awareness of the negative impact of excess nutrients, antimicrobials, pesticides, hazardous chemicals, heavy metals, plastic (including microplastics) and air, light and noise pollution on biodiversity and human health</w:t>
            </w:r>
            <w:r w:rsidR="003C1BCB" w:rsidRPr="00B544E1">
              <w:rPr>
                <w:rFonts w:asciiTheme="majorBidi" w:eastAsiaTheme="minorEastAsia" w:hAnsiTheme="majorBidi" w:cstheme="majorBidi"/>
                <w:color w:val="000000" w:themeColor="text1"/>
                <w:kern w:val="2"/>
                <w:sz w:val="22"/>
                <w:szCs w:val="22"/>
                <w:lang w:eastAsia="zh-CN"/>
                <w14:ligatures w14:val="standardContextual"/>
              </w:rPr>
              <w:t>.</w:t>
            </w:r>
          </w:p>
          <w:p w14:paraId="29DF43F1" w14:textId="709DF651"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w:t>
            </w:r>
            <w:r w:rsidRPr="00B544E1">
              <w:rPr>
                <w:rFonts w:asciiTheme="majorBidi" w:eastAsiaTheme="minorEastAsia" w:hAnsiTheme="majorBidi" w:cstheme="majorBidi"/>
                <w:sz w:val="22"/>
                <w:szCs w:val="22"/>
                <w:lang w:eastAsia="zh-CN"/>
              </w:rPr>
              <w:t>Promote</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the implementation of joint guidelines for the environmentally sound management of public health, medical and veterinary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operations</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their waste, including to avoid </w:t>
            </w:r>
            <w:r w:rsidR="00B65F69"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inappropriate use and disposal of medical products</w:t>
            </w:r>
            <w:r w:rsidR="00EF4B1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heavy metals and waste</w:t>
            </w:r>
            <w:r w:rsidR="00990956"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monitor and limit </w:t>
            </w:r>
            <w:r w:rsidR="00990956"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unnecessary use of antimicrobial treatments and other pharmaceuticals</w:t>
            </w:r>
            <w:r w:rsidR="003C1BCB" w:rsidRPr="00B544E1">
              <w:rPr>
                <w:rFonts w:asciiTheme="majorBidi" w:eastAsiaTheme="minorEastAsia" w:hAnsiTheme="majorBidi" w:cstheme="majorBidi"/>
                <w:color w:val="000000" w:themeColor="text1"/>
                <w:kern w:val="2"/>
                <w:sz w:val="22"/>
                <w:szCs w:val="22"/>
                <w:lang w:eastAsia="zh-CN"/>
                <w14:ligatures w14:val="standardContextual"/>
              </w:rPr>
              <w:t>.</w:t>
            </w:r>
          </w:p>
          <w:p w14:paraId="753E40FA" w14:textId="43CEC574" w:rsidR="00050E9A" w:rsidRPr="00B544E1" w:rsidRDefault="0042264E" w:rsidP="009A429E">
            <w:pPr>
              <w:spacing w:before="60" w:after="60"/>
              <w:jc w:val="left"/>
              <w:rPr>
                <w:rFonts w:asciiTheme="majorBidi" w:hAnsiTheme="majorBidi" w:cstheme="majorBidi"/>
                <w:snapToGrid w:val="0"/>
                <w:color w:val="000000" w:themeColor="text1"/>
                <w:sz w:val="22"/>
                <w:szCs w:val="22"/>
              </w:rPr>
            </w:pPr>
            <w:r w:rsidRPr="00B544E1">
              <w:rPr>
                <w:rFonts w:asciiTheme="majorBidi" w:eastAsiaTheme="minorEastAsia" w:hAnsiTheme="majorBidi" w:cstheme="majorBidi"/>
                <w:sz w:val="22"/>
                <w:szCs w:val="22"/>
                <w:lang w:eastAsia="zh-CN"/>
              </w:rPr>
              <w:t>3.</w:t>
            </w:r>
            <w:r w:rsidR="00FD0CED"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sz w:val="22"/>
                <w:szCs w:val="22"/>
                <w:lang w:eastAsia="zh-CN"/>
              </w:rPr>
              <w:t>Minimize</w:t>
            </w:r>
            <w:r w:rsidR="00050E9A" w:rsidRPr="00B544E1">
              <w:rPr>
                <w:rFonts w:asciiTheme="majorBidi" w:hAnsiTheme="majorBidi" w:cstheme="majorBidi"/>
                <w:snapToGrid w:val="0"/>
                <w:color w:val="000000" w:themeColor="text1"/>
                <w:sz w:val="22"/>
                <w:szCs w:val="22"/>
              </w:rPr>
              <w:t xml:space="preserve"> pollution from waste and wastewater municipal systems that are drivers of antimicrobial resistance;</w:t>
            </w:r>
            <w:r w:rsidR="00050E9A" w:rsidRPr="00B544E1">
              <w:rPr>
                <w:rFonts w:asciiTheme="majorBidi" w:eastAsiaTheme="minorEastAsia" w:hAnsiTheme="majorBidi" w:cstheme="majorBidi"/>
                <w:snapToGrid w:val="0"/>
                <w:color w:val="000000" w:themeColor="text1"/>
                <w:sz w:val="22"/>
                <w:szCs w:val="22"/>
              </w:rPr>
              <w:t xml:space="preserve"> integrate biodiversity and health considerations into local and municipal waste and wastewater management plans;</w:t>
            </w:r>
            <w:r w:rsidR="00050E9A" w:rsidRPr="00B544E1">
              <w:rPr>
                <w:rFonts w:asciiTheme="majorBidi" w:hAnsiTheme="majorBidi" w:cstheme="majorBidi"/>
                <w:snapToGrid w:val="0"/>
                <w:color w:val="000000" w:themeColor="text1"/>
                <w:sz w:val="22"/>
                <w:szCs w:val="22"/>
              </w:rPr>
              <w:t xml:space="preserve"> </w:t>
            </w:r>
            <w:r w:rsidR="00050E9A" w:rsidRPr="00B544E1">
              <w:rPr>
                <w:rFonts w:asciiTheme="majorBidi" w:eastAsiaTheme="minorEastAsia" w:hAnsiTheme="majorBidi" w:cstheme="majorBidi"/>
                <w:snapToGrid w:val="0"/>
                <w:color w:val="000000" w:themeColor="text1"/>
                <w:sz w:val="22"/>
                <w:szCs w:val="22"/>
              </w:rPr>
              <w:t>and incorporate national</w:t>
            </w:r>
            <w:r w:rsidR="007803A5" w:rsidRPr="00B544E1">
              <w:rPr>
                <w:rFonts w:asciiTheme="majorBidi" w:eastAsiaTheme="minorEastAsia" w:hAnsiTheme="majorBidi" w:cstheme="majorBidi"/>
                <w:snapToGrid w:val="0"/>
                <w:color w:val="000000" w:themeColor="text1"/>
                <w:sz w:val="22"/>
                <w:szCs w:val="22"/>
              </w:rPr>
              <w:t>-</w:t>
            </w:r>
            <w:r w:rsidR="00050E9A" w:rsidRPr="00B544E1">
              <w:rPr>
                <w:rFonts w:asciiTheme="majorBidi" w:eastAsiaTheme="minorEastAsia" w:hAnsiTheme="majorBidi" w:cstheme="majorBidi"/>
                <w:snapToGrid w:val="0"/>
                <w:color w:val="000000" w:themeColor="text1"/>
                <w:sz w:val="22"/>
                <w:szCs w:val="22"/>
              </w:rPr>
              <w:t xml:space="preserve"> and subnational-level strategies for the management of municipal wastewater effluents into national biodiversity strategies and action plans</w:t>
            </w:r>
            <w:r w:rsidR="003C1BCB" w:rsidRPr="00B544E1">
              <w:rPr>
                <w:rFonts w:asciiTheme="majorBidi" w:eastAsiaTheme="minorEastAsia" w:hAnsiTheme="majorBidi" w:cstheme="majorBidi"/>
                <w:snapToGrid w:val="0"/>
                <w:color w:val="000000" w:themeColor="text1"/>
                <w:sz w:val="22"/>
                <w:szCs w:val="22"/>
              </w:rPr>
              <w:t>.</w:t>
            </w:r>
          </w:p>
          <w:p w14:paraId="704F9B26" w14:textId="4E0A3B34" w:rsidR="00050E9A" w:rsidRPr="00B544E1" w:rsidRDefault="00FD0CED" w:rsidP="009A429E">
            <w:pPr>
              <w:spacing w:before="60" w:after="60"/>
              <w:jc w:val="left"/>
              <w:rPr>
                <w:rFonts w:asciiTheme="majorBidi" w:eastAsiaTheme="minorEastAsia" w:hAnsiTheme="majorBidi" w:cstheme="majorBidi"/>
                <w:snapToGrid w:val="0"/>
                <w:color w:val="000000" w:themeColor="text1"/>
                <w:sz w:val="22"/>
                <w:szCs w:val="22"/>
              </w:rPr>
            </w:pPr>
            <w:r w:rsidRPr="00B544E1">
              <w:rPr>
                <w:rFonts w:asciiTheme="majorBidi" w:eastAsiaTheme="minorEastAsia" w:hAnsiTheme="majorBidi" w:cstheme="majorBidi"/>
                <w:sz w:val="22"/>
                <w:szCs w:val="22"/>
                <w:lang w:eastAsia="zh-CN"/>
              </w:rPr>
              <w:t xml:space="preserve">4. </w:t>
            </w:r>
            <w:r w:rsidR="00050E9A" w:rsidRPr="00B544E1">
              <w:rPr>
                <w:rFonts w:asciiTheme="majorBidi" w:eastAsiaTheme="minorEastAsia" w:hAnsiTheme="majorBidi" w:cstheme="majorBidi"/>
                <w:sz w:val="22"/>
                <w:szCs w:val="22"/>
                <w:lang w:eastAsia="zh-CN"/>
              </w:rPr>
              <w:t>Promote</w:t>
            </w:r>
            <w:r w:rsidR="00050E9A" w:rsidRPr="00B544E1">
              <w:rPr>
                <w:rFonts w:asciiTheme="majorBidi" w:hAnsiTheme="majorBidi" w:cstheme="majorBidi"/>
                <w:snapToGrid w:val="0"/>
                <w:color w:val="000000" w:themeColor="text1"/>
                <w:sz w:val="22"/>
                <w:szCs w:val="22"/>
              </w:rPr>
              <w:t xml:space="preserve"> strategies to reduce light and noise pollution that is harmful to human health and the health of other organisms</w:t>
            </w:r>
            <w:r w:rsidR="003C1BCB" w:rsidRPr="00B544E1">
              <w:rPr>
                <w:rFonts w:asciiTheme="majorBidi" w:hAnsiTheme="majorBidi" w:cstheme="majorBidi"/>
                <w:snapToGrid w:val="0"/>
                <w:color w:val="000000" w:themeColor="text1"/>
                <w:sz w:val="22"/>
                <w:szCs w:val="22"/>
              </w:rPr>
              <w:t>.</w:t>
            </w:r>
          </w:p>
          <w:p w14:paraId="38FFE309" w14:textId="4714291D" w:rsidR="00050E9A" w:rsidRPr="00B544E1" w:rsidRDefault="00FD0CED"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5. </w:t>
            </w:r>
            <w:r w:rsidR="00050E9A" w:rsidRPr="00B544E1">
              <w:rPr>
                <w:rFonts w:asciiTheme="majorBidi" w:hAnsiTheme="majorBidi" w:cstheme="majorBidi"/>
                <w:snapToGrid w:val="0"/>
                <w:color w:val="000000" w:themeColor="text1"/>
                <w:sz w:val="22"/>
                <w:szCs w:val="22"/>
              </w:rPr>
              <w:t xml:space="preserve">Make use of national systems on human </w:t>
            </w:r>
            <w:proofErr w:type="spellStart"/>
            <w:r w:rsidR="00050E9A" w:rsidRPr="00B544E1">
              <w:rPr>
                <w:rFonts w:asciiTheme="majorBidi" w:hAnsiTheme="majorBidi" w:cstheme="majorBidi"/>
                <w:snapToGrid w:val="0"/>
                <w:color w:val="000000" w:themeColor="text1"/>
                <w:sz w:val="22"/>
                <w:szCs w:val="22"/>
              </w:rPr>
              <w:t>biomonitoring</w:t>
            </w:r>
            <w:r w:rsidR="001F78E7" w:rsidRPr="00B544E1">
              <w:rPr>
                <w:rFonts w:asciiTheme="majorBidi" w:hAnsiTheme="majorBidi" w:cstheme="majorBidi"/>
                <w:i/>
                <w:iCs/>
                <w:snapToGrid w:val="0"/>
                <w:color w:val="000000" w:themeColor="text1"/>
                <w:sz w:val="22"/>
                <w:szCs w:val="22"/>
                <w:vertAlign w:val="superscript"/>
              </w:rPr>
              <w:t>d</w:t>
            </w:r>
            <w:proofErr w:type="spellEnd"/>
            <w:r w:rsidR="00050E9A" w:rsidRPr="00B544E1">
              <w:rPr>
                <w:rFonts w:asciiTheme="majorBidi" w:hAnsiTheme="majorBidi" w:cstheme="majorBidi"/>
                <w:snapToGrid w:val="0"/>
                <w:color w:val="000000" w:themeColor="text1"/>
                <w:sz w:val="22"/>
                <w:szCs w:val="22"/>
                <w:vertAlign w:val="superscript"/>
              </w:rPr>
              <w:t xml:space="preserve"> </w:t>
            </w:r>
            <w:r w:rsidR="00050E9A" w:rsidRPr="00B544E1">
              <w:rPr>
                <w:rFonts w:asciiTheme="majorBidi" w:hAnsiTheme="majorBidi" w:cstheme="majorBidi"/>
                <w:snapToGrid w:val="0"/>
                <w:color w:val="000000" w:themeColor="text1"/>
                <w:sz w:val="22"/>
                <w:szCs w:val="22"/>
              </w:rPr>
              <w:t xml:space="preserve">to, among other objectives, mobilize resources to </w:t>
            </w:r>
            <w:r w:rsidR="0098134C" w:rsidRPr="00B544E1">
              <w:rPr>
                <w:rFonts w:asciiTheme="majorBidi" w:hAnsiTheme="majorBidi" w:cstheme="majorBidi"/>
                <w:snapToGrid w:val="0"/>
                <w:color w:val="000000" w:themeColor="text1"/>
                <w:sz w:val="22"/>
                <w:szCs w:val="22"/>
              </w:rPr>
              <w:t xml:space="preserve">produce </w:t>
            </w:r>
            <w:r w:rsidR="00050E9A" w:rsidRPr="00B544E1">
              <w:rPr>
                <w:rFonts w:asciiTheme="majorBidi" w:hAnsiTheme="majorBidi" w:cstheme="majorBidi"/>
                <w:snapToGrid w:val="0"/>
                <w:color w:val="000000" w:themeColor="text1"/>
                <w:sz w:val="22"/>
                <w:szCs w:val="22"/>
              </w:rPr>
              <w:t xml:space="preserve">or enhance data to develop new strategies </w:t>
            </w:r>
            <w:r w:rsidR="00203177" w:rsidRPr="00B544E1">
              <w:rPr>
                <w:rFonts w:asciiTheme="majorBidi" w:hAnsiTheme="majorBidi" w:cstheme="majorBidi"/>
                <w:snapToGrid w:val="0"/>
                <w:color w:val="000000" w:themeColor="text1"/>
                <w:sz w:val="22"/>
                <w:szCs w:val="22"/>
              </w:rPr>
              <w:t>for</w:t>
            </w:r>
            <w:r w:rsidR="00050E9A" w:rsidRPr="00B544E1">
              <w:rPr>
                <w:rFonts w:asciiTheme="majorBidi" w:hAnsiTheme="majorBidi" w:cstheme="majorBidi"/>
                <w:snapToGrid w:val="0"/>
                <w:color w:val="000000" w:themeColor="text1"/>
                <w:sz w:val="22"/>
                <w:szCs w:val="22"/>
              </w:rPr>
              <w:t xml:space="preserve"> strengthen</w:t>
            </w:r>
            <w:r w:rsidR="00011D02" w:rsidRPr="00B544E1">
              <w:rPr>
                <w:rFonts w:asciiTheme="majorBidi" w:hAnsiTheme="majorBidi" w:cstheme="majorBidi"/>
                <w:snapToGrid w:val="0"/>
                <w:color w:val="000000" w:themeColor="text1"/>
                <w:sz w:val="22"/>
                <w:szCs w:val="22"/>
              </w:rPr>
              <w:t>ing</w:t>
            </w:r>
            <w:r w:rsidR="00050E9A" w:rsidRPr="00B544E1">
              <w:rPr>
                <w:rFonts w:asciiTheme="majorBidi" w:hAnsiTheme="majorBidi" w:cstheme="majorBidi"/>
                <w:snapToGrid w:val="0"/>
                <w:color w:val="000000" w:themeColor="text1"/>
                <w:sz w:val="22"/>
                <w:szCs w:val="22"/>
              </w:rPr>
              <w:t xml:space="preserve"> </w:t>
            </w:r>
            <w:r w:rsidR="00357326" w:rsidRPr="00B544E1">
              <w:rPr>
                <w:rFonts w:asciiTheme="majorBidi" w:hAnsiTheme="majorBidi" w:cstheme="majorBidi"/>
                <w:snapToGrid w:val="0"/>
                <w:color w:val="000000" w:themeColor="text1"/>
                <w:sz w:val="22"/>
                <w:szCs w:val="22"/>
              </w:rPr>
              <w:t xml:space="preserve">pollution control </w:t>
            </w:r>
            <w:r w:rsidR="00050E9A" w:rsidRPr="00B544E1">
              <w:rPr>
                <w:rFonts w:asciiTheme="majorBidi" w:hAnsiTheme="majorBidi" w:cstheme="majorBidi"/>
                <w:snapToGrid w:val="0"/>
                <w:color w:val="000000" w:themeColor="text1"/>
                <w:sz w:val="22"/>
                <w:szCs w:val="22"/>
              </w:rPr>
              <w:t>measures</w:t>
            </w:r>
            <w:r w:rsidR="00357326" w:rsidRPr="00B544E1">
              <w:rPr>
                <w:rFonts w:asciiTheme="majorBidi" w:hAnsiTheme="majorBidi" w:cstheme="majorBidi"/>
                <w:snapToGrid w:val="0"/>
                <w:color w:val="000000" w:themeColor="text1"/>
                <w:sz w:val="22"/>
                <w:szCs w:val="22"/>
              </w:rPr>
              <w:t>.</w:t>
            </w:r>
          </w:p>
        </w:tc>
      </w:tr>
      <w:tr w:rsidR="007B05AE" w:rsidRPr="00B544E1" w14:paraId="4E6748ED" w14:textId="77777777" w:rsidTr="00B34A97">
        <w:tc>
          <w:tcPr>
            <w:tcW w:w="13874" w:type="dxa"/>
            <w:gridSpan w:val="3"/>
          </w:tcPr>
          <w:p w14:paraId="245E3D6D" w14:textId="41D4CD40"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t xml:space="preserve">Climate change </w:t>
            </w:r>
          </w:p>
        </w:tc>
      </w:tr>
      <w:tr w:rsidR="00050E9A" w:rsidRPr="00B544E1" w14:paraId="2C0D56F9" w14:textId="77777777" w:rsidTr="009A429E">
        <w:tc>
          <w:tcPr>
            <w:tcW w:w="2984" w:type="dxa"/>
          </w:tcPr>
          <w:p w14:paraId="22F8BBF0" w14:textId="5BC2CE76" w:rsidR="00050E9A" w:rsidRPr="00B544E1" w:rsidRDefault="00050E9A" w:rsidP="004B3901">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bCs/>
                <w:color w:val="000000" w:themeColor="text1"/>
                <w:spacing w:val="6"/>
                <w:kern w:val="2"/>
                <w:sz w:val="22"/>
                <w:szCs w:val="22"/>
                <w:lang w:eastAsia="zh-CN"/>
                <w14:ligatures w14:val="standardContextual"/>
              </w:rPr>
              <w:t>T</w:t>
            </w:r>
            <w:r w:rsidR="003B0FB7" w:rsidRPr="00B544E1">
              <w:rPr>
                <w:rFonts w:asciiTheme="majorBidi" w:eastAsiaTheme="minorEastAsia" w:hAnsiTheme="majorBidi" w:cstheme="majorBidi"/>
                <w:bCs/>
                <w:color w:val="000000" w:themeColor="text1"/>
                <w:spacing w:val="6"/>
                <w:kern w:val="2"/>
                <w:sz w:val="22"/>
                <w:szCs w:val="22"/>
                <w:lang w:eastAsia="zh-CN"/>
                <w14:ligatures w14:val="standardContextual"/>
              </w:rPr>
              <w:t>arget</w:t>
            </w:r>
            <w:r w:rsidR="0032000B" w:rsidRPr="00B544E1">
              <w:rPr>
                <w:rFonts w:asciiTheme="majorBidi" w:eastAsiaTheme="minorEastAsia" w:hAnsiTheme="majorBidi" w:cstheme="majorBidi"/>
                <w:bCs/>
                <w:color w:val="000000" w:themeColor="text1"/>
                <w:spacing w:val="6"/>
                <w:kern w:val="2"/>
                <w:sz w:val="22"/>
                <w:szCs w:val="22"/>
                <w:lang w:eastAsia="zh-CN"/>
                <w14:ligatures w14:val="standardContextual"/>
              </w:rPr>
              <w:t xml:space="preserve"> </w:t>
            </w:r>
            <w:r w:rsidRPr="00B544E1">
              <w:rPr>
                <w:rFonts w:asciiTheme="majorBidi" w:eastAsiaTheme="minorEastAsia" w:hAnsiTheme="majorBidi" w:cstheme="majorBidi"/>
                <w:bCs/>
                <w:color w:val="000000" w:themeColor="text1"/>
                <w:spacing w:val="6"/>
                <w:kern w:val="2"/>
                <w:sz w:val="22"/>
                <w:szCs w:val="22"/>
                <w:lang w:eastAsia="zh-CN"/>
                <w14:ligatures w14:val="standardContextual"/>
              </w:rPr>
              <w:t>8</w:t>
            </w:r>
          </w:p>
        </w:tc>
        <w:tc>
          <w:tcPr>
            <w:tcW w:w="3822" w:type="dxa"/>
          </w:tcPr>
          <w:p w14:paraId="3B4EA8A6" w14:textId="3E232209" w:rsidR="00050E9A" w:rsidRPr="00B544E1" w:rsidRDefault="00050E9A"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Climate </w:t>
            </w:r>
            <w:r w:rsidRPr="00B544E1">
              <w:rPr>
                <w:rFonts w:asciiTheme="majorBidi" w:eastAsiaTheme="minorEastAsia" w:hAnsiTheme="majorBidi" w:cstheme="majorBidi"/>
                <w:sz w:val="22"/>
                <w:szCs w:val="22"/>
                <w:lang w:eastAsia="zh-CN"/>
              </w:rPr>
              <w:t>change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is a driver of biodiversity loss and ill</w:t>
            </w:r>
            <w:r w:rsidR="0064681A"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health.</w:t>
            </w:r>
            <w:r w:rsidRPr="00B544E1">
              <w:rPr>
                <w:rFonts w:asciiTheme="majorBidi"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It increases the risks of extreme weather events (e.g. heatwaves, forest fires,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droughts</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A205C2" w:rsidRPr="00B544E1">
              <w:rPr>
                <w:rFonts w:asciiTheme="majorBidi" w:eastAsiaTheme="minorEastAsia" w:hAnsiTheme="majorBidi" w:cstheme="majorBidi"/>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floods) and ocean acidification and </w:t>
            </w:r>
            <w:r w:rsidR="00176C15" w:rsidRPr="00B544E1">
              <w:rPr>
                <w:rFonts w:asciiTheme="majorBidi" w:eastAsiaTheme="minorEastAsia" w:hAnsiTheme="majorBidi" w:cstheme="majorBidi"/>
                <w:color w:val="000000" w:themeColor="text1"/>
                <w:kern w:val="2"/>
                <w:sz w:val="22"/>
                <w:szCs w:val="22"/>
                <w:lang w:eastAsia="zh-CN"/>
                <w14:ligatures w14:val="standardContextual"/>
              </w:rPr>
              <w:t xml:space="preserve">has an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adverse impact </w:t>
            </w:r>
            <w:r w:rsidR="00176C15"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on </w:t>
            </w:r>
            <w:r w:rsidRPr="00B544E1">
              <w:rPr>
                <w:rFonts w:asciiTheme="majorBidi" w:eastAsiaTheme="minorEastAsia" w:hAnsiTheme="majorBidi" w:cstheme="majorBidi"/>
                <w:color w:val="000000" w:themeColor="text1"/>
                <w:kern w:val="2"/>
                <w:sz w:val="22"/>
                <w:szCs w:val="22"/>
                <w:lang w:eastAsia="zh-CN"/>
                <w14:ligatures w14:val="standardContextual"/>
              </w:rPr>
              <w:t>water quality and quantity, food production from agriculture, livestock, fisheries and aquaculture, and infrastructure supporting cities and settlements, increasing risks of vector-</w:t>
            </w:r>
            <w:r w:rsidR="002D6043" w:rsidRPr="00B544E1">
              <w:rPr>
                <w:rFonts w:asciiTheme="majorBidi" w:eastAsiaTheme="minorEastAsia" w:hAnsiTheme="majorBidi" w:cstheme="majorBidi"/>
                <w:color w:val="000000" w:themeColor="text1"/>
                <w:kern w:val="2"/>
                <w:sz w:val="22"/>
                <w:szCs w:val="22"/>
                <w:lang w:eastAsia="zh-CN"/>
                <w14:ligatures w14:val="standardContextual"/>
              </w:rPr>
              <w:t>borne</w:t>
            </w:r>
            <w:r w:rsidRPr="00B544E1">
              <w:rPr>
                <w:rFonts w:asciiTheme="majorBidi" w:eastAsiaTheme="minorEastAsia" w:hAnsiTheme="majorBidi" w:cstheme="majorBidi"/>
                <w:color w:val="000000" w:themeColor="text1"/>
                <w:kern w:val="2"/>
                <w:sz w:val="22"/>
                <w:szCs w:val="22"/>
                <w:lang w:eastAsia="zh-CN"/>
                <w14:ligatures w14:val="standardContextual"/>
              </w:rPr>
              <w:t>, water</w:t>
            </w:r>
            <w:r w:rsidR="002D6043" w:rsidRPr="00B544E1">
              <w:rPr>
                <w:rFonts w:asciiTheme="majorBidi" w:eastAsiaTheme="minorEastAsia" w:hAnsiTheme="majorBidi" w:cstheme="majorBidi"/>
                <w:color w:val="000000" w:themeColor="text1"/>
                <w:kern w:val="2"/>
                <w:sz w:val="22"/>
                <w:szCs w:val="22"/>
                <w:lang w:eastAsia="zh-CN"/>
                <w14:ligatures w14:val="standardContextual"/>
              </w:rPr>
              <w:t>borne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food-borne disease</w:t>
            </w:r>
            <w:r w:rsidR="0027036C"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malnutrition, heat illness, mental health and displacement. Risks from climate change affect human</w:t>
            </w:r>
            <w:r w:rsidR="00DB5588" w:rsidRPr="00B544E1">
              <w:rPr>
                <w:rFonts w:asciiTheme="majorBidi" w:eastAsiaTheme="minorEastAsia" w:hAnsiTheme="majorBidi" w:cstheme="majorBidi"/>
                <w:color w:val="000000" w:themeColor="text1"/>
                <w:kern w:val="2"/>
                <w:sz w:val="22"/>
                <w:szCs w:val="22"/>
                <w:lang w:eastAsia="zh-CN"/>
                <w14:ligatures w14:val="standardContextual"/>
              </w:rPr>
              <w:t xml:space="preserve"> being</w:t>
            </w:r>
            <w:r w:rsidRPr="00B544E1">
              <w:rPr>
                <w:rFonts w:asciiTheme="majorBidi" w:eastAsiaTheme="minorEastAsia" w:hAnsiTheme="majorBidi" w:cstheme="majorBidi"/>
                <w:color w:val="000000" w:themeColor="text1"/>
                <w:kern w:val="2"/>
                <w:sz w:val="22"/>
                <w:szCs w:val="22"/>
                <w:lang w:eastAsia="zh-CN"/>
                <w14:ligatures w14:val="standardContextual"/>
              </w:rPr>
              <w:t>s, animals</w:t>
            </w:r>
            <w:r w:rsidR="009F3601"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plants</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ecosystems. Nature-based </w:t>
            </w:r>
            <w:proofErr w:type="spellStart"/>
            <w:r w:rsidRPr="00B544E1">
              <w:rPr>
                <w:rFonts w:asciiTheme="majorBidi" w:eastAsiaTheme="minorEastAsia" w:hAnsiTheme="majorBidi" w:cstheme="majorBidi"/>
                <w:color w:val="000000" w:themeColor="text1"/>
                <w:kern w:val="2"/>
                <w:sz w:val="22"/>
                <w:szCs w:val="22"/>
                <w:lang w:eastAsia="zh-CN"/>
                <w14:ligatures w14:val="standardContextual"/>
              </w:rPr>
              <w:t>solutio</w:t>
            </w:r>
            <w:r w:rsidRPr="00B544E1">
              <w:rPr>
                <w:rFonts w:asciiTheme="majorBidi" w:hAnsiTheme="majorBidi" w:cstheme="majorBidi"/>
                <w:color w:val="000000" w:themeColor="text1"/>
                <w:kern w:val="2"/>
                <w:sz w:val="22"/>
                <w:szCs w:val="22"/>
                <w:lang w:eastAsia="zh-CN"/>
                <w14:ligatures w14:val="standardContextual"/>
              </w:rPr>
              <w:t>ns</w:t>
            </w:r>
            <w:r w:rsidR="00511D5C" w:rsidRPr="00B544E1">
              <w:rPr>
                <w:rFonts w:asciiTheme="majorBidi" w:hAnsiTheme="majorBidi" w:cstheme="majorBidi"/>
                <w:i/>
                <w:iCs/>
                <w:color w:val="000000" w:themeColor="text1"/>
                <w:kern w:val="2"/>
                <w:sz w:val="22"/>
                <w:szCs w:val="22"/>
                <w:vertAlign w:val="superscript"/>
                <w:lang w:eastAsia="zh-CN"/>
                <w14:ligatures w14:val="standardContextual"/>
              </w:rPr>
              <w:t>e</w:t>
            </w:r>
            <w:proofErr w:type="spellEnd"/>
            <w:r w:rsidRPr="00B544E1">
              <w:rPr>
                <w:rFonts w:asciiTheme="majorBidi"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and</w:t>
            </w:r>
            <w:r w:rsidR="009E1158" w:rsidRPr="00B544E1">
              <w:rPr>
                <w:rFonts w:asciiTheme="majorBidi" w:eastAsiaTheme="minorEastAsia" w:hAnsiTheme="majorBidi" w:cstheme="majorBidi"/>
                <w:color w:val="000000" w:themeColor="text1"/>
                <w:kern w:val="2"/>
                <w:sz w:val="22"/>
                <w:szCs w:val="22"/>
                <w:lang w:eastAsia="zh-CN"/>
                <w14:ligatures w14:val="standardContextual"/>
              </w:rPr>
              <w:t>/or</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ecosystem-based approaches can help to mitigate </w:t>
            </w:r>
            <w:r w:rsidRPr="00B544E1" w:rsidDel="00382AC0">
              <w:rPr>
                <w:rFonts w:asciiTheme="majorBidi" w:eastAsiaTheme="minorEastAsia" w:hAnsiTheme="majorBidi" w:cstheme="majorBidi"/>
                <w:color w:val="000000" w:themeColor="text1"/>
                <w:kern w:val="2"/>
                <w:sz w:val="22"/>
                <w:szCs w:val="22"/>
                <w:lang w:eastAsia="zh-CN"/>
                <w14:ligatures w14:val="standardContextual"/>
              </w:rPr>
              <w:t>and adapt to climate change</w:t>
            </w:r>
            <w:r w:rsidRPr="00B544E1">
              <w:rPr>
                <w:rFonts w:asciiTheme="majorBidi" w:eastAsiaTheme="minorEastAsia" w:hAnsiTheme="majorBidi" w:cstheme="majorBidi"/>
                <w:color w:val="000000" w:themeColor="text1"/>
                <w:kern w:val="2"/>
                <w:sz w:val="22"/>
                <w:szCs w:val="22"/>
                <w:lang w:eastAsia="zh-CN"/>
                <w14:ligatures w14:val="standardContextual"/>
              </w:rPr>
              <w:t>.</w:t>
            </w:r>
          </w:p>
        </w:tc>
        <w:tc>
          <w:tcPr>
            <w:tcW w:w="7068" w:type="dxa"/>
          </w:tcPr>
          <w:p w14:paraId="53A8C690" w14:textId="59816E7E" w:rsidR="00050E9A" w:rsidRPr="00B544E1" w:rsidRDefault="00050E9A"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1. I</w:t>
            </w:r>
            <w:r w:rsidRPr="00B544E1">
              <w:rPr>
                <w:rFonts w:asciiTheme="majorBidi" w:hAnsiTheme="majorBidi" w:cstheme="majorBidi"/>
                <w:kern w:val="2"/>
                <w:sz w:val="22"/>
                <w:szCs w:val="22"/>
                <w:lang w:eastAsia="zh-CN"/>
                <w14:ligatures w14:val="standardContextual"/>
              </w:rPr>
              <w:t xml:space="preserve">ntegrate </w:t>
            </w:r>
            <w:r w:rsidR="0050390F" w:rsidRPr="00B544E1">
              <w:rPr>
                <w:rFonts w:asciiTheme="majorBidi"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sz w:val="22"/>
                <w:szCs w:val="22"/>
                <w:lang w:eastAsia="zh-CN"/>
              </w:rPr>
              <w:t>consideration</w:t>
            </w:r>
            <w:r w:rsidRPr="00B544E1">
              <w:rPr>
                <w:rFonts w:asciiTheme="majorBidi" w:hAnsiTheme="majorBidi" w:cstheme="majorBidi"/>
                <w:kern w:val="2"/>
                <w:sz w:val="22"/>
                <w:szCs w:val="22"/>
                <w:lang w:eastAsia="zh-CN"/>
                <w14:ligatures w14:val="standardContextual"/>
              </w:rPr>
              <w:t xml:space="preserve"> of climate change impacts on biodiversity and health interlinkages into</w:t>
            </w:r>
            <w:r w:rsidR="00566208"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for </w:t>
            </w:r>
            <w:r w:rsidR="00566208" w:rsidRPr="00B544E1">
              <w:rPr>
                <w:rFonts w:asciiTheme="majorBidi" w:hAnsiTheme="majorBidi" w:cstheme="majorBidi"/>
                <w:kern w:val="2"/>
                <w:sz w:val="22"/>
                <w:szCs w:val="22"/>
                <w:lang w:eastAsia="zh-CN"/>
                <w14:ligatures w14:val="standardContextual"/>
              </w:rPr>
              <w:t>example</w:t>
            </w:r>
            <w:r w:rsidRPr="00B544E1">
              <w:rPr>
                <w:rFonts w:asciiTheme="majorBidi"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 xml:space="preserve">national and subnational vulnerability assessments, </w:t>
            </w:r>
            <w:r w:rsidR="0050390F" w:rsidRPr="00B544E1">
              <w:rPr>
                <w:rFonts w:asciiTheme="majorBidi" w:eastAsiaTheme="minorEastAsia" w:hAnsiTheme="majorBidi" w:cstheme="majorBidi"/>
                <w:kern w:val="2"/>
                <w:sz w:val="22"/>
                <w:szCs w:val="22"/>
                <w:lang w:eastAsia="zh-CN"/>
                <w14:ligatures w14:val="standardContextual"/>
              </w:rPr>
              <w:t xml:space="preserve">national </w:t>
            </w:r>
            <w:r w:rsidRPr="00B544E1">
              <w:rPr>
                <w:rFonts w:asciiTheme="majorBidi" w:eastAsiaTheme="minorEastAsia" w:hAnsiTheme="majorBidi" w:cstheme="majorBidi"/>
                <w:kern w:val="2"/>
                <w:sz w:val="22"/>
                <w:szCs w:val="22"/>
                <w:lang w:eastAsia="zh-CN"/>
                <w14:ligatures w14:val="standardContextual"/>
              </w:rPr>
              <w:t xml:space="preserve">health adaptation plans, national disaster risk reduction strategies, national biodiversity strategies and action plans, national </w:t>
            </w:r>
            <w:r w:rsidRPr="00B544E1">
              <w:rPr>
                <w:rFonts w:asciiTheme="majorBidi" w:eastAsiaTheme="minorEastAsia" w:hAnsiTheme="majorBidi" w:cstheme="majorBidi"/>
                <w:kern w:val="2"/>
                <w:sz w:val="22"/>
                <w:szCs w:val="22"/>
                <w:lang w:eastAsia="zh-CN"/>
                <w14:ligatures w14:val="standardContextual"/>
              </w:rPr>
              <w:lastRenderedPageBreak/>
              <w:t>adaptation plans and nationally determined contributions, as well as in assessments of loss and damage</w:t>
            </w:r>
            <w:r w:rsidR="00F5236C" w:rsidRPr="00B544E1">
              <w:rPr>
                <w:rFonts w:asciiTheme="majorBidi" w:eastAsiaTheme="minorEastAsia" w:hAnsiTheme="majorBidi" w:cstheme="majorBidi"/>
                <w:kern w:val="2"/>
                <w:sz w:val="22"/>
                <w:szCs w:val="22"/>
                <w:lang w:eastAsia="zh-CN"/>
                <w14:ligatures w14:val="standardContextual"/>
              </w:rPr>
              <w:t>.</w:t>
            </w:r>
          </w:p>
          <w:p w14:paraId="0CD66F7D" w14:textId="1145B117" w:rsidR="00050E9A" w:rsidRPr="00B544E1" w:rsidRDefault="00050E9A" w:rsidP="009A429E">
            <w:pPr>
              <w:spacing w:before="60" w:after="60"/>
              <w:jc w:val="left"/>
              <w:rPr>
                <w:rFonts w:asciiTheme="majorBidi" w:eastAsiaTheme="minorEastAsia" w:hAnsiTheme="majorBidi" w:cstheme="majorBidi"/>
                <w:strike/>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w:t>
            </w:r>
            <w:r w:rsidRPr="00B544E1">
              <w:rPr>
                <w:rFonts w:asciiTheme="majorBidi" w:eastAsiaTheme="minorEastAsia" w:hAnsiTheme="majorBidi" w:cstheme="majorBidi"/>
                <w:sz w:val="22"/>
                <w:szCs w:val="22"/>
                <w:lang w:eastAsia="zh-CN"/>
              </w:rPr>
              <w:t>Strengthen</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sz w:val="22"/>
                <w:szCs w:val="22"/>
                <w:lang w:eastAsia="zh-CN"/>
              </w:rPr>
              <w:t>capacity</w:t>
            </w:r>
            <w:r w:rsidRPr="00B544E1">
              <w:rPr>
                <w:rFonts w:asciiTheme="majorBidi" w:eastAsiaTheme="minorEastAsia" w:hAnsiTheme="majorBidi" w:cstheme="majorBidi"/>
                <w:kern w:val="2"/>
                <w:sz w:val="22"/>
                <w:szCs w:val="22"/>
                <w:lang w:eastAsia="zh-CN"/>
                <w14:ligatures w14:val="standardContextual"/>
              </w:rPr>
              <w:t xml:space="preserve"> to address the interlinkages </w:t>
            </w:r>
            <w:r w:rsidR="00ED3A8B" w:rsidRPr="00B544E1">
              <w:rPr>
                <w:rFonts w:asciiTheme="majorBidi" w:eastAsiaTheme="minorEastAsia" w:hAnsiTheme="majorBidi" w:cstheme="majorBidi"/>
                <w:kern w:val="2"/>
                <w:sz w:val="22"/>
                <w:szCs w:val="22"/>
                <w:lang w:eastAsia="zh-CN"/>
                <w14:ligatures w14:val="standardContextual"/>
              </w:rPr>
              <w:t xml:space="preserve">among </w:t>
            </w:r>
            <w:r w:rsidRPr="00B544E1">
              <w:rPr>
                <w:rFonts w:asciiTheme="majorBidi" w:eastAsiaTheme="minorEastAsia" w:hAnsiTheme="majorBidi" w:cstheme="majorBidi"/>
                <w:kern w:val="2"/>
                <w:sz w:val="22"/>
                <w:szCs w:val="22"/>
                <w:lang w:eastAsia="zh-CN"/>
                <w14:ligatures w14:val="standardContextual"/>
              </w:rPr>
              <w:t>biodiversity, climate change and health, including through research and by developing knowledge and communication tools</w:t>
            </w:r>
            <w:r w:rsidR="005F01A3" w:rsidRPr="00B544E1">
              <w:rPr>
                <w:rFonts w:asciiTheme="majorBidi" w:eastAsiaTheme="minorEastAsia" w:hAnsiTheme="majorBidi" w:cstheme="majorBidi"/>
                <w:kern w:val="2"/>
                <w:sz w:val="22"/>
                <w:szCs w:val="22"/>
                <w:lang w:eastAsia="zh-CN"/>
                <w14:ligatures w14:val="standardContextual"/>
              </w:rPr>
              <w:t>.</w:t>
            </w:r>
          </w:p>
          <w:p w14:paraId="197FB47A" w14:textId="011E2698"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3. Co-develop and implement early warning systems to predict disease outbreaks in terrestrial, inland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water</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marine ecosystems by incorporating </w:t>
            </w:r>
            <w:proofErr w:type="spellStart"/>
            <w:r w:rsidRPr="00B544E1">
              <w:rPr>
                <w:rFonts w:asciiTheme="majorBidi" w:eastAsiaTheme="minorEastAsia" w:hAnsiTheme="majorBidi" w:cstheme="majorBidi"/>
                <w:color w:val="000000" w:themeColor="text1"/>
                <w:kern w:val="2"/>
                <w:sz w:val="22"/>
                <w:szCs w:val="22"/>
                <w:lang w:eastAsia="zh-CN"/>
                <w14:ligatures w14:val="standardContextual"/>
              </w:rPr>
              <w:t>interoperable</w:t>
            </w:r>
            <w:r w:rsidR="005C083E"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f</w:t>
            </w:r>
            <w:proofErr w:type="spellEnd"/>
            <w:r w:rsidRPr="00B544E1">
              <w:rPr>
                <w:rFonts w:asciiTheme="majorBidi" w:eastAsiaTheme="minorEastAsia" w:hAnsiTheme="majorBidi" w:cstheme="majorBidi"/>
                <w:color w:val="000000" w:themeColor="text1"/>
                <w:kern w:val="2"/>
                <w:sz w:val="22"/>
                <w:szCs w:val="22"/>
                <w:lang w:eastAsia="zh-CN"/>
                <w14:ligatures w14:val="standardContextual"/>
              </w:rPr>
              <w:t xml:space="preserve"> climate and environmental information </w:t>
            </w:r>
            <w:r w:rsidR="00FB5042" w:rsidRPr="00B544E1">
              <w:rPr>
                <w:rFonts w:asciiTheme="majorBidi" w:eastAsiaTheme="minorEastAsia" w:hAnsiTheme="majorBidi" w:cstheme="majorBidi"/>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epidemiological information </w:t>
            </w:r>
            <w:r w:rsidR="002C2923" w:rsidRPr="00B544E1">
              <w:rPr>
                <w:rFonts w:asciiTheme="majorBidi" w:eastAsiaTheme="minorEastAsia" w:hAnsiTheme="majorBidi" w:cstheme="majorBidi"/>
                <w:color w:val="000000" w:themeColor="text1"/>
                <w:kern w:val="2"/>
                <w:sz w:val="22"/>
                <w:szCs w:val="22"/>
                <w:lang w:eastAsia="zh-CN"/>
                <w14:ligatures w14:val="standardContextual"/>
              </w:rPr>
              <w:t xml:space="preserve">on </w:t>
            </w:r>
            <w:r w:rsidRPr="00B544E1">
              <w:rPr>
                <w:rFonts w:asciiTheme="majorBidi" w:eastAsiaTheme="minorEastAsia" w:hAnsiTheme="majorBidi" w:cstheme="majorBidi"/>
                <w:color w:val="000000" w:themeColor="text1"/>
                <w:kern w:val="2"/>
                <w:sz w:val="22"/>
                <w:szCs w:val="22"/>
                <w:lang w:eastAsia="zh-CN"/>
                <w14:ligatures w14:val="standardContextual"/>
              </w:rPr>
              <w:t>appropriate spatial and temporal scales to support local decision-making</w:t>
            </w:r>
            <w:r w:rsidR="005F01A3" w:rsidRPr="00B544E1">
              <w:rPr>
                <w:rFonts w:asciiTheme="majorBidi" w:eastAsiaTheme="minorEastAsia" w:hAnsiTheme="majorBidi" w:cstheme="majorBidi"/>
                <w:color w:val="000000" w:themeColor="text1"/>
                <w:kern w:val="2"/>
                <w:sz w:val="22"/>
                <w:szCs w:val="22"/>
                <w:lang w:eastAsia="zh-CN"/>
                <w14:ligatures w14:val="standardContextual"/>
              </w:rPr>
              <w:t>.</w:t>
            </w:r>
          </w:p>
          <w:p w14:paraId="533B6A49" w14:textId="56DD7249"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 xml:space="preserve">4. </w:t>
            </w:r>
            <w:r w:rsidRPr="00B544E1">
              <w:rPr>
                <w:rFonts w:asciiTheme="majorBidi" w:eastAsiaTheme="minorEastAsia" w:hAnsiTheme="majorBidi" w:cstheme="majorBidi"/>
                <w:sz w:val="22"/>
                <w:szCs w:val="22"/>
                <w:lang w:eastAsia="zh-CN"/>
              </w:rPr>
              <w:t>Promote</w:t>
            </w:r>
            <w:r w:rsidRPr="00B544E1">
              <w:rPr>
                <w:rFonts w:asciiTheme="majorBidi" w:hAnsiTheme="majorBidi" w:cstheme="majorBidi"/>
                <w:kern w:val="2"/>
                <w:sz w:val="22"/>
                <w:szCs w:val="22"/>
                <w:lang w:eastAsia="zh-CN"/>
                <w14:ligatures w14:val="standardContextual"/>
              </w:rPr>
              <w:t xml:space="preserve"> research on potential climate change impacts on biodiversity and health </w:t>
            </w:r>
            <w:r w:rsidR="00ED219A" w:rsidRPr="00B544E1">
              <w:rPr>
                <w:rFonts w:asciiTheme="majorBidi" w:hAnsiTheme="majorBidi" w:cstheme="majorBidi"/>
                <w:kern w:val="2"/>
                <w:sz w:val="22"/>
                <w:szCs w:val="22"/>
                <w:lang w:eastAsia="zh-CN"/>
                <w14:ligatures w14:val="standardContextual"/>
              </w:rPr>
              <w:t>inter</w:t>
            </w:r>
            <w:r w:rsidRPr="00B544E1">
              <w:rPr>
                <w:rFonts w:asciiTheme="majorBidi" w:hAnsiTheme="majorBidi" w:cstheme="majorBidi"/>
                <w:kern w:val="2"/>
                <w:sz w:val="22"/>
                <w:szCs w:val="22"/>
                <w:lang w:eastAsia="zh-CN"/>
                <w14:ligatures w14:val="standardContextual"/>
              </w:rPr>
              <w:t xml:space="preserve">linkages, </w:t>
            </w:r>
            <w:r w:rsidR="00054A40" w:rsidRPr="00B544E1">
              <w:rPr>
                <w:rFonts w:asciiTheme="majorBidi" w:hAnsiTheme="majorBidi" w:cstheme="majorBidi"/>
                <w:kern w:val="2"/>
                <w:sz w:val="22"/>
                <w:szCs w:val="22"/>
                <w:lang w:eastAsia="zh-CN"/>
                <w14:ligatures w14:val="standardContextual"/>
              </w:rPr>
              <w:t xml:space="preserve">for example, </w:t>
            </w:r>
            <w:r w:rsidRPr="00B544E1">
              <w:rPr>
                <w:rFonts w:asciiTheme="majorBidi" w:hAnsiTheme="majorBidi" w:cstheme="majorBidi"/>
                <w:kern w:val="2"/>
                <w:sz w:val="22"/>
                <w:szCs w:val="22"/>
                <w:lang w:eastAsia="zh-CN"/>
                <w14:ligatures w14:val="standardContextual"/>
              </w:rPr>
              <w:t>on vector-</w:t>
            </w:r>
            <w:r w:rsidR="007D2F3A" w:rsidRPr="00B544E1">
              <w:rPr>
                <w:rFonts w:asciiTheme="majorBidi" w:hAnsiTheme="majorBidi" w:cstheme="majorBidi"/>
                <w:kern w:val="2"/>
                <w:sz w:val="22"/>
                <w:szCs w:val="22"/>
                <w:lang w:eastAsia="zh-CN"/>
                <w14:ligatures w14:val="standardContextual"/>
              </w:rPr>
              <w:t>borne</w:t>
            </w:r>
            <w:r w:rsidRPr="00B544E1">
              <w:rPr>
                <w:rFonts w:asciiTheme="majorBidi" w:hAnsiTheme="majorBidi" w:cstheme="majorBidi"/>
                <w:kern w:val="2"/>
                <w:sz w:val="22"/>
                <w:szCs w:val="22"/>
                <w:lang w:eastAsia="zh-CN"/>
                <w14:ligatures w14:val="standardContextual"/>
              </w:rPr>
              <w:t xml:space="preserve"> and waterborne diseases </w:t>
            </w:r>
            <w:r w:rsidR="00054A40" w:rsidRPr="00B544E1">
              <w:rPr>
                <w:rFonts w:asciiTheme="majorBidi" w:hAnsiTheme="majorBidi" w:cstheme="majorBidi"/>
                <w:kern w:val="2"/>
                <w:sz w:val="22"/>
                <w:szCs w:val="22"/>
                <w:lang w:eastAsia="zh-CN"/>
                <w14:ligatures w14:val="standardContextual"/>
              </w:rPr>
              <w:t xml:space="preserve">and </w:t>
            </w:r>
            <w:r w:rsidRPr="00B544E1">
              <w:rPr>
                <w:rFonts w:asciiTheme="majorBidi" w:hAnsiTheme="majorBidi" w:cstheme="majorBidi"/>
                <w:kern w:val="2"/>
                <w:sz w:val="22"/>
                <w:szCs w:val="22"/>
                <w:lang w:eastAsia="zh-CN"/>
                <w14:ligatures w14:val="standardContextual"/>
              </w:rPr>
              <w:t>community mental health</w:t>
            </w:r>
            <w:r w:rsidR="00702AC4" w:rsidRPr="00B544E1">
              <w:rPr>
                <w:rFonts w:asciiTheme="majorBidi" w:hAnsiTheme="majorBidi" w:cstheme="majorBidi"/>
                <w:kern w:val="2"/>
                <w:sz w:val="22"/>
                <w:szCs w:val="22"/>
                <w:lang w:eastAsia="zh-CN"/>
                <w14:ligatures w14:val="standardContextual"/>
              </w:rPr>
              <w:t>.</w:t>
            </w:r>
          </w:p>
          <w:p w14:paraId="48E248BD" w14:textId="3FF88BD8" w:rsidR="00050E9A" w:rsidRPr="00B544E1" w:rsidRDefault="00050E9A" w:rsidP="009A429E">
            <w:pPr>
              <w:spacing w:before="40" w:after="40"/>
              <w:ind w:right="-2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 xml:space="preserve">5. </w:t>
            </w:r>
            <w:r w:rsidRPr="00B544E1">
              <w:rPr>
                <w:rFonts w:asciiTheme="majorBidi" w:eastAsiaTheme="minorEastAsia" w:hAnsiTheme="majorBidi" w:cstheme="majorBidi"/>
                <w:sz w:val="22"/>
                <w:szCs w:val="22"/>
                <w:lang w:eastAsia="zh-CN"/>
              </w:rPr>
              <w:t>Integrate</w:t>
            </w:r>
            <w:r w:rsidRPr="00B544E1">
              <w:rPr>
                <w:rFonts w:asciiTheme="majorBidi" w:hAnsiTheme="majorBidi" w:cstheme="majorBidi"/>
                <w:kern w:val="2"/>
                <w:sz w:val="22"/>
                <w:szCs w:val="22"/>
                <w:lang w:eastAsia="zh-CN"/>
                <w14:ligatures w14:val="standardContextual"/>
              </w:rPr>
              <w:t xml:space="preserve"> health considerations into the design, </w:t>
            </w:r>
            <w:proofErr w:type="gramStart"/>
            <w:r w:rsidRPr="00B544E1">
              <w:rPr>
                <w:rFonts w:asciiTheme="majorBidi" w:hAnsiTheme="majorBidi" w:cstheme="majorBidi"/>
                <w:kern w:val="2"/>
                <w:sz w:val="22"/>
                <w:szCs w:val="22"/>
                <w:lang w:eastAsia="zh-CN"/>
                <w14:ligatures w14:val="standardContextual"/>
              </w:rPr>
              <w:t>implementation</w:t>
            </w:r>
            <w:proofErr w:type="gramEnd"/>
            <w:r w:rsidRPr="00B544E1">
              <w:rPr>
                <w:rFonts w:asciiTheme="majorBidi" w:hAnsiTheme="majorBidi" w:cstheme="majorBidi"/>
                <w:kern w:val="2"/>
                <w:sz w:val="22"/>
                <w:szCs w:val="22"/>
                <w:lang w:eastAsia="zh-CN"/>
                <w14:ligatures w14:val="standardContextual"/>
              </w:rPr>
              <w:t xml:space="preserve"> and monitoring of nature-based solution</w:t>
            </w:r>
            <w:r w:rsidR="0028107B" w:rsidRPr="00B544E1">
              <w:rPr>
                <w:rFonts w:asciiTheme="majorBidi" w:hAnsiTheme="majorBidi" w:cstheme="majorBidi"/>
                <w:kern w:val="2"/>
                <w:sz w:val="22"/>
                <w:szCs w:val="22"/>
                <w:lang w:eastAsia="zh-CN"/>
                <w14:ligatures w14:val="standardContextual"/>
              </w:rPr>
              <w:t>s</w:t>
            </w:r>
            <w:r w:rsidRPr="00B544E1">
              <w:rPr>
                <w:rFonts w:asciiTheme="majorBidi" w:hAnsiTheme="majorBidi" w:cstheme="majorBidi"/>
                <w:kern w:val="2"/>
                <w:sz w:val="22"/>
                <w:szCs w:val="22"/>
                <w:lang w:eastAsia="zh-CN"/>
                <w14:ligatures w14:val="standardContextual"/>
              </w:rPr>
              <w:t xml:space="preserve"> and</w:t>
            </w:r>
            <w:r w:rsidR="0028107B" w:rsidRPr="00B544E1">
              <w:rPr>
                <w:rFonts w:asciiTheme="majorBidi" w:hAnsiTheme="majorBidi" w:cstheme="majorBidi"/>
                <w:kern w:val="2"/>
                <w:sz w:val="22"/>
                <w:szCs w:val="22"/>
                <w:lang w:eastAsia="zh-CN"/>
                <w14:ligatures w14:val="standardContextual"/>
              </w:rPr>
              <w:t>/or</w:t>
            </w:r>
            <w:r w:rsidRPr="00B544E1">
              <w:rPr>
                <w:rFonts w:asciiTheme="majorBidi" w:hAnsiTheme="majorBidi" w:cstheme="majorBidi"/>
                <w:kern w:val="2"/>
                <w:sz w:val="22"/>
                <w:szCs w:val="22"/>
                <w:lang w:eastAsia="zh-CN"/>
                <w14:ligatures w14:val="standardContextual"/>
              </w:rPr>
              <w:t xml:space="preserve"> ecosystem-based approaches. </w:t>
            </w:r>
          </w:p>
        </w:tc>
      </w:tr>
      <w:tr w:rsidR="007B05AE" w:rsidRPr="00B544E1" w14:paraId="74F9AAB2" w14:textId="77777777" w:rsidTr="001A497C">
        <w:tc>
          <w:tcPr>
            <w:tcW w:w="13874" w:type="dxa"/>
            <w:gridSpan w:val="3"/>
          </w:tcPr>
          <w:p w14:paraId="00270BBB" w14:textId="7DA48A7B" w:rsidR="007B05AE" w:rsidRPr="00B544E1" w:rsidRDefault="007B05AE" w:rsidP="009A429E">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 xml:space="preserve">Agriculture, aquaculture, </w:t>
            </w:r>
            <w:proofErr w:type="gramStart"/>
            <w:r w:rsidRPr="00B544E1">
              <w:rPr>
                <w:rFonts w:asciiTheme="majorBidi" w:eastAsiaTheme="minorEastAsia" w:hAnsiTheme="majorBidi" w:cstheme="majorBidi"/>
                <w:b/>
                <w:bCs/>
                <w:color w:val="000000" w:themeColor="text1"/>
                <w:kern w:val="2"/>
                <w:sz w:val="22"/>
                <w:szCs w:val="22"/>
                <w:lang w:eastAsia="zh-CN"/>
                <w14:ligatures w14:val="standardContextual"/>
              </w:rPr>
              <w:t>fisheries</w:t>
            </w:r>
            <w:proofErr w:type="gramEnd"/>
            <w:r w:rsidRPr="00B544E1">
              <w:rPr>
                <w:rFonts w:asciiTheme="majorBidi" w:eastAsiaTheme="minorEastAsia" w:hAnsiTheme="majorBidi" w:cstheme="majorBidi"/>
                <w:b/>
                <w:bCs/>
                <w:color w:val="000000" w:themeColor="text1"/>
                <w:kern w:val="2"/>
                <w:sz w:val="22"/>
                <w:szCs w:val="22"/>
                <w:lang w:eastAsia="zh-CN"/>
                <w14:ligatures w14:val="standardContextual"/>
              </w:rPr>
              <w:t xml:space="preserve"> and forestry</w:t>
            </w:r>
          </w:p>
        </w:tc>
      </w:tr>
      <w:tr w:rsidR="00050E9A" w:rsidRPr="00B544E1" w14:paraId="4A868012" w14:textId="77777777" w:rsidTr="009A429E">
        <w:tc>
          <w:tcPr>
            <w:tcW w:w="2984" w:type="dxa"/>
          </w:tcPr>
          <w:p w14:paraId="06420BC5" w14:textId="270C18A0"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0B5519" w:rsidRPr="00B544E1">
              <w:rPr>
                <w:rFonts w:asciiTheme="majorBidi" w:eastAsiaTheme="minorEastAsia" w:hAnsiTheme="majorBidi" w:cstheme="majorBidi"/>
                <w:color w:val="000000" w:themeColor="text1"/>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10 </w:t>
            </w:r>
          </w:p>
          <w:p w14:paraId="2ECA38CB" w14:textId="77777777"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2" w:type="dxa"/>
          </w:tcPr>
          <w:p w14:paraId="33EFCF6B" w14:textId="5BBC36D0" w:rsidR="00050E9A" w:rsidRPr="00B544E1" w:rsidRDefault="00050E9A" w:rsidP="007A4F48">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Biodiversity at every level (genetic, species and ecosystem level</w:t>
            </w:r>
            <w:r w:rsidR="00FD7D8D"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is a pillar </w:t>
            </w:r>
            <w:r w:rsidR="003E5947"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food security,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nutrition</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dietary quality. The quality and quantity of food and the way </w:t>
            </w:r>
            <w:r w:rsidR="001B27DF" w:rsidRPr="00B544E1">
              <w:rPr>
                <w:rFonts w:asciiTheme="majorBidi" w:eastAsiaTheme="minorEastAsia" w:hAnsiTheme="majorBidi" w:cstheme="majorBidi"/>
                <w:color w:val="000000" w:themeColor="text1"/>
                <w:kern w:val="2"/>
                <w:sz w:val="22"/>
                <w:szCs w:val="22"/>
                <w:lang w:eastAsia="zh-CN"/>
                <w14:ligatures w14:val="standardContextual"/>
              </w:rPr>
              <w:t xml:space="preserve">in which </w:t>
            </w:r>
            <w:r w:rsidRPr="00B544E1">
              <w:rPr>
                <w:rFonts w:asciiTheme="majorBidi" w:eastAsiaTheme="minorEastAsia" w:hAnsiTheme="majorBidi" w:cstheme="majorBidi"/>
                <w:color w:val="000000" w:themeColor="text1"/>
                <w:kern w:val="2"/>
                <w:sz w:val="22"/>
                <w:szCs w:val="22"/>
                <w:lang w:eastAsia="zh-CN"/>
                <w14:ligatures w14:val="standardContextual"/>
              </w:rPr>
              <w:t>it is produced ha</w:t>
            </w:r>
            <w:r w:rsidR="001B27DF" w:rsidRPr="00B544E1">
              <w:rPr>
                <w:rFonts w:asciiTheme="majorBidi" w:eastAsiaTheme="minorEastAsia" w:hAnsiTheme="majorBidi" w:cstheme="majorBidi"/>
                <w:color w:val="000000" w:themeColor="text1"/>
                <w:kern w:val="2"/>
                <w:sz w:val="22"/>
                <w:szCs w:val="22"/>
                <w:lang w:eastAsia="zh-CN"/>
                <w14:ligatures w14:val="standardContextual"/>
              </w:rPr>
              <w:t>ve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implications for human health</w:t>
            </w:r>
            <w:r w:rsidR="005D5B80"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as well as the health of livestock, wild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animals</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the environment. Dietary diversity, underpinned by diverse crops, livestock</w:t>
            </w:r>
            <w:r w:rsidRPr="00B544E1">
              <w:rPr>
                <w:rFonts w:asciiTheme="majorBidi" w:hAnsiTheme="majorBidi" w:cstheme="majorBidi"/>
                <w:color w:val="000000" w:themeColor="text1"/>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healthy </w:t>
            </w:r>
            <w:proofErr w:type="gramStart"/>
            <w:r w:rsidRPr="00B544E1">
              <w:rPr>
                <w:rFonts w:asciiTheme="majorBidi" w:hAnsiTheme="majorBidi" w:cstheme="majorBidi"/>
                <w:kern w:val="2"/>
                <w:sz w:val="22"/>
                <w:szCs w:val="22"/>
                <w:lang w:eastAsia="zh-CN"/>
                <w14:ligatures w14:val="standardContextual"/>
              </w:rPr>
              <w:t>forests</w:t>
            </w:r>
            <w:proofErr w:type="gramEnd"/>
            <w:r w:rsidRPr="00B544E1">
              <w:rPr>
                <w:rFonts w:asciiTheme="majorBidi" w:hAnsiTheme="majorBidi" w:cstheme="majorBidi"/>
                <w:kern w:val="2"/>
                <w:sz w:val="22"/>
                <w:szCs w:val="22"/>
                <w:lang w:eastAsia="zh-CN"/>
                <w14:ligatures w14:val="standardContextual"/>
              </w:rPr>
              <w:t xml:space="preserve"> and</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marine and freshwater food, among other</w:t>
            </w:r>
            <w:r w:rsidR="00D403F3"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provide a wide range of essential nutrients and non-nutrients, such as fib</w:t>
            </w:r>
            <w:r w:rsidR="00D134B2" w:rsidRPr="00B544E1">
              <w:rPr>
                <w:rFonts w:asciiTheme="majorBidi" w:eastAsiaTheme="minorEastAsia" w:hAnsiTheme="majorBidi" w:cstheme="majorBidi"/>
                <w:color w:val="000000" w:themeColor="text1"/>
                <w:kern w:val="2"/>
                <w:sz w:val="22"/>
                <w:szCs w:val="22"/>
                <w:lang w:eastAsia="zh-CN"/>
                <w14:ligatures w14:val="standardContextual"/>
              </w:rPr>
              <w:t>r</w:t>
            </w:r>
            <w:r w:rsidRPr="00B544E1">
              <w:rPr>
                <w:rFonts w:asciiTheme="majorBidi" w:eastAsiaTheme="minorEastAsia" w:hAnsiTheme="majorBidi" w:cstheme="majorBidi"/>
                <w:color w:val="000000" w:themeColor="text1"/>
                <w:kern w:val="2"/>
                <w:sz w:val="22"/>
                <w:szCs w:val="22"/>
                <w:lang w:eastAsia="zh-CN"/>
                <w14:ligatures w14:val="standardContextual"/>
              </w:rPr>
              <w:t>e. The cultivation of nutrient-rich crops depends</w:t>
            </w:r>
            <w:r w:rsidR="00F575BF"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among other things, on pollinators and the diversity </w:t>
            </w:r>
            <w:r w:rsidR="0085703F"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beneficial microorganisms in </w:t>
            </w:r>
            <w:r w:rsidR="0085703F"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soil. </w:t>
            </w: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Sustainable intensification, integrated pest management and agroecological approaches can reduce the need for pesticides</w:t>
            </w:r>
            <w:r w:rsidR="00F575BF"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including those harmful to people and pollinators</w:t>
            </w:r>
            <w:r w:rsidR="00615ECA" w:rsidRPr="00B544E1">
              <w:rPr>
                <w:rFonts w:asciiTheme="majorBidi" w:eastAsiaTheme="minorEastAsia" w:hAnsiTheme="majorBidi" w:cstheme="majorBidi"/>
                <w:color w:val="000000" w:themeColor="text1"/>
                <w:kern w:val="2"/>
                <w:sz w:val="22"/>
                <w:szCs w:val="22"/>
                <w:lang w:eastAsia="zh-CN"/>
                <w14:ligatures w14:val="standardContextual"/>
              </w:rPr>
              <w:t>.</w:t>
            </w:r>
          </w:p>
        </w:tc>
        <w:tc>
          <w:tcPr>
            <w:tcW w:w="7068" w:type="dxa"/>
          </w:tcPr>
          <w:p w14:paraId="11F50DD9" w14:textId="506906C8"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Raise </w:t>
            </w:r>
            <w:r w:rsidRPr="00B544E1">
              <w:rPr>
                <w:rFonts w:asciiTheme="majorBidi" w:eastAsiaTheme="minorEastAsia" w:hAnsiTheme="majorBidi" w:cstheme="majorBidi"/>
                <w:sz w:val="22"/>
                <w:szCs w:val="22"/>
                <w:lang w:eastAsia="zh-CN"/>
              </w:rPr>
              <w:t>awareness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of the interlinkages between biodiversity and health for nutrition, food security,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livelihoods</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food system resilience</w:t>
            </w:r>
            <w:r w:rsidR="00595AC7" w:rsidRPr="00B544E1">
              <w:rPr>
                <w:rFonts w:asciiTheme="majorBidi" w:eastAsiaTheme="minorEastAsia" w:hAnsiTheme="majorBidi" w:cstheme="majorBidi"/>
                <w:color w:val="000000" w:themeColor="text1"/>
                <w:kern w:val="2"/>
                <w:sz w:val="22"/>
                <w:szCs w:val="22"/>
                <w:lang w:eastAsia="zh-CN"/>
                <w14:ligatures w14:val="standardContextual"/>
              </w:rPr>
              <w:t>.</w:t>
            </w:r>
          </w:p>
          <w:p w14:paraId="66328840" w14:textId="3025497B" w:rsidR="00050E9A" w:rsidRPr="00B544E1" w:rsidRDefault="00595AC7"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2</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Reduce </w:t>
            </w:r>
            <w:r w:rsidR="00CC0CCB"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sz w:val="22"/>
                <w:szCs w:val="22"/>
                <w:lang w:eastAsia="zh-CN"/>
              </w:rPr>
              <w:t>negative</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impacts on biodiversity and health </w:t>
            </w:r>
            <w:r w:rsidR="00CC0CCB"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agriculture, aquaculture, </w:t>
            </w:r>
            <w:proofErr w:type="gramStart"/>
            <w:r w:rsidR="00050E9A" w:rsidRPr="00B544E1">
              <w:rPr>
                <w:rFonts w:asciiTheme="majorBidi" w:eastAsiaTheme="minorEastAsia" w:hAnsiTheme="majorBidi" w:cstheme="majorBidi"/>
                <w:color w:val="000000" w:themeColor="text1"/>
                <w:kern w:val="2"/>
                <w:sz w:val="22"/>
                <w:szCs w:val="22"/>
                <w:lang w:eastAsia="zh-CN"/>
                <w14:ligatures w14:val="standardContextual"/>
              </w:rPr>
              <w:t>fisheries</w:t>
            </w:r>
            <w:proofErr w:type="gramEnd"/>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forestry</w:t>
            </w:r>
            <w:r w:rsidR="00786340" w:rsidRPr="00B544E1">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8B4E5D" w:rsidRPr="00B544E1">
              <w:rPr>
                <w:rFonts w:asciiTheme="majorBidi" w:eastAsiaTheme="minorEastAsia" w:hAnsiTheme="majorBidi" w:cstheme="majorBidi"/>
                <w:color w:val="000000" w:themeColor="text1"/>
                <w:kern w:val="2"/>
                <w:sz w:val="22"/>
                <w:szCs w:val="22"/>
                <w:lang w:eastAsia="zh-CN"/>
                <w14:ligatures w14:val="standardContextual"/>
              </w:rPr>
              <w:t xml:space="preserve">among others,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by leveraging sustainable practices, such as sustainable intensification, agrobiodiversity, agroecology, integrated landscape planning and the use of integrated pest management to reduce the need for pesticides and other chemical inputs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3BA1F2DE" w14:textId="3DC81EDC" w:rsidR="00050E9A" w:rsidRPr="00B544E1" w:rsidRDefault="00AC0A71"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3</w:t>
            </w:r>
            <w:r w:rsidR="00050E9A" w:rsidRPr="00B544E1">
              <w:rPr>
                <w:rFonts w:asciiTheme="majorBidi" w:eastAsiaTheme="minorEastAsia" w:hAnsiTheme="majorBidi" w:cstheme="majorBidi"/>
                <w:color w:val="000000" w:themeColor="text1"/>
                <w:kern w:val="2"/>
                <w:sz w:val="22"/>
                <w:szCs w:val="22"/>
                <w:lang w:eastAsia="zh-CN"/>
                <w14:ligatures w14:val="standardContextual"/>
              </w:rPr>
              <w:t>. Promote improved standards of animal welfare for their health and well-being, including to reduce the risk of communicable disease in farm animals and aquaculture, by</w:t>
            </w:r>
            <w:r w:rsidR="00DA18F2" w:rsidRPr="00B544E1">
              <w:rPr>
                <w:rFonts w:asciiTheme="majorBidi" w:eastAsiaTheme="minorEastAsia" w:hAnsiTheme="majorBidi" w:cstheme="majorBidi"/>
                <w:color w:val="000000" w:themeColor="text1"/>
                <w:kern w:val="2"/>
                <w:sz w:val="22"/>
                <w:szCs w:val="22"/>
                <w:lang w:eastAsia="zh-CN"/>
                <w14:ligatures w14:val="standardContextual"/>
              </w:rPr>
              <w:t>, inter alia,</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limiting </w:t>
            </w:r>
            <w:r w:rsidR="00DA18F2"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unnecessary use of antimicrobials, including antibiotics to prevent antimicrobial resistance</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4EEEF801" w14:textId="489A87DB" w:rsidR="00050E9A" w:rsidRPr="00B544E1" w:rsidRDefault="00AC0A71"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4</w:t>
            </w:r>
            <w:r w:rsidR="00050E9A" w:rsidRPr="00B544E1">
              <w:rPr>
                <w:rFonts w:asciiTheme="majorBidi" w:hAnsiTheme="majorBidi" w:cstheme="majorBidi"/>
                <w:kern w:val="2"/>
                <w:sz w:val="22"/>
                <w:szCs w:val="22"/>
                <w:lang w:eastAsia="zh-CN"/>
                <w14:ligatures w14:val="standardContextual"/>
              </w:rPr>
              <w:t>. Recognize the value of traditional food practices, the foodways of indigenous peoples and the role of local foods in strategies for health</w:t>
            </w:r>
            <w:r w:rsidR="0015458F" w:rsidRPr="00B544E1">
              <w:rPr>
                <w:rFonts w:asciiTheme="majorBidi" w:hAnsiTheme="majorBidi" w:cstheme="majorBidi"/>
                <w:kern w:val="2"/>
                <w:sz w:val="22"/>
                <w:szCs w:val="22"/>
                <w:lang w:eastAsia="zh-CN"/>
                <w14:ligatures w14:val="standardContextual"/>
              </w:rPr>
              <w:t>,</w:t>
            </w:r>
            <w:r w:rsidR="00050E9A" w:rsidRPr="00B544E1">
              <w:rPr>
                <w:rFonts w:asciiTheme="majorBidi" w:hAnsiTheme="majorBidi" w:cstheme="majorBidi"/>
                <w:kern w:val="2"/>
                <w:sz w:val="22"/>
                <w:szCs w:val="22"/>
                <w:lang w:eastAsia="zh-CN"/>
                <w14:ligatures w14:val="standardContextual"/>
              </w:rPr>
              <w:t xml:space="preserve"> </w:t>
            </w:r>
            <w:proofErr w:type="gramStart"/>
            <w:r w:rsidR="00050E9A" w:rsidRPr="00B544E1">
              <w:rPr>
                <w:rFonts w:asciiTheme="majorBidi" w:hAnsiTheme="majorBidi" w:cstheme="majorBidi"/>
                <w:kern w:val="2"/>
                <w:sz w:val="22"/>
                <w:szCs w:val="22"/>
                <w:lang w:eastAsia="zh-CN"/>
                <w14:ligatures w14:val="standardContextual"/>
              </w:rPr>
              <w:t>well-being</w:t>
            </w:r>
            <w:proofErr w:type="gramEnd"/>
            <w:r w:rsidR="00050E9A" w:rsidRPr="00B544E1">
              <w:rPr>
                <w:rFonts w:asciiTheme="majorBidi" w:hAnsiTheme="majorBidi" w:cstheme="majorBidi"/>
                <w:kern w:val="2"/>
                <w:sz w:val="22"/>
                <w:szCs w:val="22"/>
                <w:lang w:eastAsia="zh-CN"/>
                <w14:ligatures w14:val="standardContextual"/>
              </w:rPr>
              <w:t xml:space="preserve"> and disease prevention</w:t>
            </w:r>
            <w:r w:rsidR="008776B8" w:rsidRPr="00B544E1">
              <w:rPr>
                <w:rFonts w:asciiTheme="majorBidi" w:hAnsiTheme="majorBidi" w:cstheme="majorBidi"/>
                <w:kern w:val="2"/>
                <w:sz w:val="22"/>
                <w:szCs w:val="22"/>
                <w:lang w:eastAsia="zh-CN"/>
                <w14:ligatures w14:val="standardContextual"/>
              </w:rPr>
              <w:t>.</w:t>
            </w:r>
          </w:p>
          <w:p w14:paraId="40AD1189" w14:textId="245CE9FD" w:rsidR="00050E9A" w:rsidRPr="00B544E1" w:rsidRDefault="00AC0A71"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lastRenderedPageBreak/>
              <w:t>5</w:t>
            </w:r>
            <w:r w:rsidR="00050E9A" w:rsidRPr="00B544E1">
              <w:rPr>
                <w:rFonts w:asciiTheme="majorBidi" w:hAnsiTheme="majorBidi" w:cstheme="majorBidi"/>
                <w:kern w:val="2"/>
                <w:sz w:val="22"/>
                <w:szCs w:val="22"/>
                <w:lang w:eastAsia="zh-CN"/>
                <w14:ligatures w14:val="standardContextual"/>
              </w:rPr>
              <w:t xml:space="preserve">. Support </w:t>
            </w:r>
            <w:r w:rsidR="00050E9A" w:rsidRPr="00B544E1">
              <w:rPr>
                <w:rFonts w:asciiTheme="majorBidi" w:eastAsiaTheme="minorEastAsia" w:hAnsiTheme="majorBidi" w:cstheme="majorBidi"/>
                <w:sz w:val="22"/>
                <w:szCs w:val="22"/>
                <w:lang w:eastAsia="zh-CN"/>
              </w:rPr>
              <w:t>initiatives</w:t>
            </w:r>
            <w:r w:rsidR="00050E9A" w:rsidRPr="00B544E1">
              <w:rPr>
                <w:rFonts w:asciiTheme="majorBidi" w:hAnsiTheme="majorBidi" w:cstheme="majorBidi"/>
                <w:kern w:val="2"/>
                <w:sz w:val="22"/>
                <w:szCs w:val="22"/>
                <w:lang w:eastAsia="zh-CN"/>
                <w14:ligatures w14:val="standardContextual"/>
              </w:rPr>
              <w:t xml:space="preserve"> to conserve genetic diversity for healthy ecosystems and food security, from seeds, livestock, forestry, </w:t>
            </w:r>
            <w:proofErr w:type="gramStart"/>
            <w:r w:rsidR="00050E9A" w:rsidRPr="00B544E1">
              <w:rPr>
                <w:rFonts w:asciiTheme="majorBidi" w:hAnsiTheme="majorBidi" w:cstheme="majorBidi"/>
                <w:kern w:val="2"/>
                <w:sz w:val="22"/>
                <w:szCs w:val="22"/>
                <w:lang w:eastAsia="zh-CN"/>
                <w14:ligatures w14:val="standardContextual"/>
              </w:rPr>
              <w:t>fisheries</w:t>
            </w:r>
            <w:proofErr w:type="gramEnd"/>
            <w:r w:rsidR="00050E9A" w:rsidRPr="00B544E1">
              <w:rPr>
                <w:rFonts w:asciiTheme="majorBidi" w:hAnsiTheme="majorBidi" w:cstheme="majorBidi"/>
                <w:kern w:val="2"/>
                <w:sz w:val="22"/>
                <w:szCs w:val="22"/>
                <w:lang w:eastAsia="zh-CN"/>
                <w14:ligatures w14:val="standardContextual"/>
              </w:rPr>
              <w:t xml:space="preserve"> and pollinators.</w:t>
            </w:r>
          </w:p>
        </w:tc>
      </w:tr>
      <w:tr w:rsidR="007B05AE" w:rsidRPr="00B544E1" w14:paraId="717DC081" w14:textId="77777777" w:rsidTr="008C579F">
        <w:tc>
          <w:tcPr>
            <w:tcW w:w="13874" w:type="dxa"/>
            <w:gridSpan w:val="3"/>
          </w:tcPr>
          <w:p w14:paraId="74E432CC" w14:textId="022CA44A" w:rsidR="007B05AE" w:rsidRPr="00B544E1" w:rsidRDefault="007B05AE" w:rsidP="009A429E">
            <w:pPr>
              <w:spacing w:before="40" w:after="40"/>
              <w:jc w:val="left"/>
              <w:rPr>
                <w:rFonts w:asciiTheme="majorBidi" w:eastAsiaTheme="minorEastAsia" w:hAnsiTheme="majorBidi" w:cstheme="majorBidi"/>
                <w:b/>
                <w:kern w:val="2"/>
                <w:sz w:val="22"/>
                <w:szCs w:val="22"/>
                <w:lang w:eastAsia="zh-CN"/>
                <w14:ligatures w14:val="standardContextual"/>
              </w:rPr>
            </w:pPr>
            <w:r w:rsidRPr="00B544E1">
              <w:rPr>
                <w:rFonts w:asciiTheme="majorBidi" w:eastAsiaTheme="minorEastAsia" w:hAnsiTheme="majorBidi" w:cstheme="majorBidi"/>
                <w:b/>
                <w:kern w:val="2"/>
                <w:sz w:val="22"/>
                <w:szCs w:val="22"/>
                <w:lang w:eastAsia="zh-CN"/>
                <w14:ligatures w14:val="standardContextual"/>
              </w:rPr>
              <w:lastRenderedPageBreak/>
              <w:t>Nature’s contributions to people</w:t>
            </w:r>
          </w:p>
        </w:tc>
      </w:tr>
      <w:tr w:rsidR="00050E9A" w:rsidRPr="00B544E1" w14:paraId="1C2F5EC0" w14:textId="77777777" w:rsidTr="009A429E">
        <w:tc>
          <w:tcPr>
            <w:tcW w:w="2984" w:type="dxa"/>
          </w:tcPr>
          <w:p w14:paraId="572C4A79" w14:textId="53CE1D69" w:rsidR="00050E9A" w:rsidRPr="00B544E1" w:rsidRDefault="00050E9A"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T</w:t>
            </w:r>
            <w:r w:rsidR="004519D5" w:rsidRPr="00B544E1">
              <w:rPr>
                <w:rFonts w:asciiTheme="majorBidi" w:eastAsiaTheme="minorEastAsia" w:hAnsiTheme="majorBidi" w:cstheme="majorBidi"/>
                <w:kern w:val="2"/>
                <w:sz w:val="22"/>
                <w:szCs w:val="22"/>
                <w:lang w:eastAsia="zh-CN"/>
                <w14:ligatures w14:val="standardContextual"/>
              </w:rPr>
              <w:t xml:space="preserve">arget </w:t>
            </w:r>
            <w:r w:rsidRPr="00B544E1">
              <w:rPr>
                <w:rFonts w:asciiTheme="majorBidi" w:eastAsiaTheme="minorEastAsia" w:hAnsiTheme="majorBidi" w:cstheme="majorBidi"/>
                <w:kern w:val="2"/>
                <w:sz w:val="22"/>
                <w:szCs w:val="22"/>
                <w:lang w:eastAsia="zh-CN"/>
                <w14:ligatures w14:val="standardContextual"/>
              </w:rPr>
              <w:t>11</w:t>
            </w:r>
          </w:p>
        </w:tc>
        <w:tc>
          <w:tcPr>
            <w:tcW w:w="3822" w:type="dxa"/>
          </w:tcPr>
          <w:p w14:paraId="36A50556" w14:textId="09AEFE37" w:rsidR="00E22873"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Biodiversity underpins </w:t>
            </w:r>
            <w:r w:rsidRPr="00B544E1">
              <w:rPr>
                <w:rFonts w:asciiTheme="majorBidi" w:eastAsiaTheme="minorEastAsia" w:hAnsiTheme="majorBidi" w:cstheme="majorBidi"/>
                <w:sz w:val="22"/>
                <w:szCs w:val="22"/>
                <w:lang w:eastAsia="zh-CN"/>
              </w:rPr>
              <w:t>nature’s</w:t>
            </w:r>
            <w:r w:rsidRPr="00B544E1">
              <w:rPr>
                <w:rFonts w:asciiTheme="majorBidi" w:eastAsiaTheme="minorEastAsia" w:hAnsiTheme="majorBidi" w:cstheme="majorBidi"/>
                <w:kern w:val="2"/>
                <w:sz w:val="22"/>
                <w:szCs w:val="22"/>
                <w:lang w:eastAsia="zh-CN"/>
                <w14:ligatures w14:val="standardContextual"/>
              </w:rPr>
              <w:t xml:space="preserve"> contributions to </w:t>
            </w:r>
            <w:proofErr w:type="spellStart"/>
            <w:proofErr w:type="gramStart"/>
            <w:r w:rsidRPr="00B544E1">
              <w:rPr>
                <w:rFonts w:asciiTheme="majorBidi" w:eastAsiaTheme="minorEastAsia" w:hAnsiTheme="majorBidi" w:cstheme="majorBidi"/>
                <w:kern w:val="2"/>
                <w:sz w:val="22"/>
                <w:szCs w:val="22"/>
                <w:lang w:eastAsia="zh-CN"/>
                <w14:ligatures w14:val="standardContextual"/>
              </w:rPr>
              <w:t>people</w:t>
            </w:r>
            <w:r w:rsidR="00AF5779" w:rsidRPr="00B544E1">
              <w:rPr>
                <w:rFonts w:asciiTheme="majorBidi" w:eastAsiaTheme="minorEastAsia" w:hAnsiTheme="majorBidi" w:cstheme="majorBidi"/>
                <w:kern w:val="2"/>
                <w:sz w:val="22"/>
                <w:szCs w:val="22"/>
                <w:lang w:eastAsia="zh-CN"/>
                <w14:ligatures w14:val="standardContextual"/>
              </w:rPr>
              <w:t>.</w:t>
            </w:r>
            <w:r w:rsidR="00086453" w:rsidRPr="00B544E1">
              <w:rPr>
                <w:rFonts w:asciiTheme="majorBidi" w:eastAsiaTheme="minorEastAsia" w:hAnsiTheme="majorBidi" w:cstheme="majorBidi"/>
                <w:i/>
                <w:iCs/>
                <w:kern w:val="2"/>
                <w:sz w:val="22"/>
                <w:szCs w:val="22"/>
                <w:vertAlign w:val="superscript"/>
                <w:lang w:eastAsia="zh-CN"/>
                <w14:ligatures w14:val="standardContextual"/>
              </w:rPr>
              <w:t>g</w:t>
            </w:r>
            <w:proofErr w:type="spellEnd"/>
            <w:proofErr w:type="gramEnd"/>
            <w:r w:rsidRPr="00B544E1">
              <w:rPr>
                <w:rFonts w:asciiTheme="majorBidi" w:eastAsiaTheme="minorEastAsia" w:hAnsiTheme="majorBidi" w:cstheme="majorBidi"/>
                <w:kern w:val="2"/>
                <w:sz w:val="22"/>
                <w:szCs w:val="22"/>
                <w:lang w:eastAsia="zh-CN"/>
                <w14:ligatures w14:val="standardContextual"/>
              </w:rPr>
              <w:t xml:space="preserve"> Safeguarding </w:t>
            </w:r>
            <w:r w:rsidR="00EE5AFC" w:rsidRPr="00B544E1">
              <w:rPr>
                <w:rFonts w:asciiTheme="majorBidi" w:eastAsiaTheme="minorEastAsia" w:hAnsiTheme="majorBidi" w:cstheme="majorBidi"/>
                <w:kern w:val="2"/>
                <w:sz w:val="22"/>
                <w:szCs w:val="22"/>
                <w:lang w:eastAsia="zh-CN"/>
                <w14:ligatures w14:val="standardContextual"/>
              </w:rPr>
              <w:t>t</w:t>
            </w:r>
            <w:r w:rsidR="001E0767" w:rsidRPr="00B544E1">
              <w:rPr>
                <w:rFonts w:asciiTheme="majorBidi" w:eastAsiaTheme="minorEastAsia" w:hAnsiTheme="majorBidi" w:cstheme="majorBidi"/>
                <w:kern w:val="2"/>
                <w:sz w:val="22"/>
                <w:szCs w:val="22"/>
                <w:lang w:eastAsia="zh-CN"/>
                <w14:ligatures w14:val="standardContextual"/>
              </w:rPr>
              <w:t>hose</w:t>
            </w:r>
            <w:r w:rsidRPr="00B544E1">
              <w:rPr>
                <w:rFonts w:asciiTheme="majorBidi" w:eastAsiaTheme="minorEastAsia" w:hAnsiTheme="majorBidi" w:cstheme="majorBidi"/>
                <w:kern w:val="2"/>
                <w:sz w:val="22"/>
                <w:szCs w:val="22"/>
                <w:lang w:eastAsia="zh-CN"/>
                <w14:ligatures w14:val="standardContextual"/>
              </w:rPr>
              <w:t xml:space="preserve"> </w:t>
            </w:r>
            <w:r w:rsidR="006B1921" w:rsidRPr="00B544E1">
              <w:rPr>
                <w:rFonts w:asciiTheme="majorBidi" w:eastAsiaTheme="minorEastAsia" w:hAnsiTheme="majorBidi" w:cstheme="majorBidi"/>
                <w:kern w:val="2"/>
                <w:sz w:val="22"/>
                <w:szCs w:val="22"/>
                <w:lang w:eastAsia="zh-CN"/>
                <w14:ligatures w14:val="standardContextual"/>
              </w:rPr>
              <w:t xml:space="preserve">contributions </w:t>
            </w:r>
            <w:r w:rsidRPr="00B544E1">
              <w:rPr>
                <w:rFonts w:asciiTheme="majorBidi" w:eastAsiaTheme="minorEastAsia" w:hAnsiTheme="majorBidi" w:cstheme="majorBidi"/>
                <w:kern w:val="2"/>
                <w:sz w:val="22"/>
                <w:szCs w:val="22"/>
                <w:lang w:eastAsia="zh-CN"/>
                <w14:ligatures w14:val="standardContextual"/>
              </w:rPr>
              <w:t xml:space="preserve">benefits human health, including physical and mental health, and reduces mortality and morbidity. </w:t>
            </w:r>
            <w:r w:rsidR="00D85CDA" w:rsidRPr="00B544E1">
              <w:rPr>
                <w:rFonts w:asciiTheme="majorBidi" w:eastAsiaTheme="minorEastAsia" w:hAnsiTheme="majorBidi" w:cstheme="majorBidi"/>
                <w:kern w:val="2"/>
                <w:sz w:val="22"/>
                <w:szCs w:val="22"/>
                <w:lang w:eastAsia="zh-CN"/>
                <w14:ligatures w14:val="standardContextual"/>
              </w:rPr>
              <w:t>The</w:t>
            </w:r>
            <w:r w:rsidR="006B1921" w:rsidRPr="00B544E1">
              <w:rPr>
                <w:rFonts w:asciiTheme="majorBidi" w:eastAsiaTheme="minorEastAsia" w:hAnsiTheme="majorBidi" w:cstheme="majorBidi"/>
                <w:kern w:val="2"/>
                <w:sz w:val="22"/>
                <w:szCs w:val="22"/>
                <w:lang w:eastAsia="zh-CN"/>
                <w14:ligatures w14:val="standardContextual"/>
              </w:rPr>
              <w:t xml:space="preserve"> contributions </w:t>
            </w:r>
            <w:r w:rsidRPr="00B544E1">
              <w:rPr>
                <w:rFonts w:asciiTheme="majorBidi" w:eastAsiaTheme="minorEastAsia" w:hAnsiTheme="majorBidi" w:cstheme="majorBidi"/>
                <w:kern w:val="2"/>
                <w:sz w:val="22"/>
                <w:szCs w:val="22"/>
                <w:lang w:eastAsia="zh-CN"/>
                <w14:ligatures w14:val="standardContextual"/>
              </w:rPr>
              <w:t>include</w:t>
            </w:r>
            <w:r w:rsidR="006B1921" w:rsidRPr="00B544E1">
              <w:rPr>
                <w:rFonts w:asciiTheme="majorBidi" w:eastAsiaTheme="minorEastAsia" w:hAnsiTheme="majorBidi" w:cstheme="majorBidi"/>
                <w:kern w:val="2"/>
                <w:sz w:val="22"/>
                <w:szCs w:val="22"/>
                <w:lang w:eastAsia="zh-CN"/>
                <w14:ligatures w14:val="standardContextual"/>
              </w:rPr>
              <w:t xml:space="preserve">: </w:t>
            </w:r>
          </w:p>
          <w:p w14:paraId="68281783" w14:textId="195B34C3" w:rsidR="00050E9A" w:rsidRPr="00B544E1" w:rsidRDefault="00E22873" w:rsidP="00646FA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(a) </w:t>
            </w:r>
            <w:r w:rsidR="003A5D8F" w:rsidRPr="00B544E1">
              <w:rPr>
                <w:rFonts w:asciiTheme="majorBidi" w:eastAsiaTheme="minorEastAsia" w:hAnsiTheme="majorBidi" w:cstheme="majorBidi"/>
                <w:kern w:val="2"/>
                <w:sz w:val="22"/>
                <w:szCs w:val="22"/>
                <w:lang w:eastAsia="zh-CN"/>
                <w14:ligatures w14:val="standardContextual"/>
              </w:rPr>
              <w:t xml:space="preserve">The </w:t>
            </w:r>
            <w:r w:rsidR="00050E9A" w:rsidRPr="00B544E1">
              <w:rPr>
                <w:rFonts w:asciiTheme="majorBidi" w:eastAsiaTheme="minorEastAsia" w:hAnsiTheme="majorBidi" w:cstheme="majorBidi"/>
                <w:kern w:val="2"/>
                <w:sz w:val="22"/>
                <w:szCs w:val="22"/>
                <w:lang w:eastAsia="zh-CN"/>
                <w14:ligatures w14:val="standardContextual"/>
              </w:rPr>
              <w:t xml:space="preserve">regulation of climate, ocean acidification </w:t>
            </w:r>
            <w:r w:rsidR="003A5D8F" w:rsidRPr="00B544E1">
              <w:rPr>
                <w:rFonts w:asciiTheme="majorBidi" w:eastAsiaTheme="minorEastAsia" w:hAnsiTheme="majorBidi" w:cstheme="majorBidi"/>
                <w:kern w:val="2"/>
                <w:sz w:val="22"/>
                <w:szCs w:val="22"/>
                <w:lang w:eastAsia="zh-CN"/>
                <w14:ligatures w14:val="standardContextual"/>
              </w:rPr>
              <w:t xml:space="preserve">and </w:t>
            </w:r>
            <w:r w:rsidR="00050E9A" w:rsidRPr="00B544E1">
              <w:rPr>
                <w:rFonts w:asciiTheme="majorBidi" w:eastAsiaTheme="minorEastAsia" w:hAnsiTheme="majorBidi" w:cstheme="majorBidi"/>
                <w:kern w:val="2"/>
                <w:sz w:val="22"/>
                <w:szCs w:val="22"/>
                <w:lang w:eastAsia="zh-CN"/>
                <w14:ligatures w14:val="standardContextual"/>
              </w:rPr>
              <w:t>hydrological cycles;</w:t>
            </w:r>
          </w:p>
          <w:p w14:paraId="651AF91E" w14:textId="52FC7196" w:rsidR="00050E9A" w:rsidRPr="00B544E1" w:rsidRDefault="00050E9A" w:rsidP="00646FAE">
            <w:pPr>
              <w:spacing w:before="40" w:after="4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(b)</w:t>
            </w:r>
            <w:r w:rsidR="00E22873" w:rsidRPr="00B544E1">
              <w:rPr>
                <w:rFonts w:asciiTheme="majorBidi" w:eastAsiaTheme="minorEastAsia" w:hAnsiTheme="majorBidi" w:cstheme="majorBidi"/>
                <w:kern w:val="2"/>
                <w:sz w:val="22"/>
                <w:szCs w:val="22"/>
                <w:lang w:eastAsia="zh-CN"/>
                <w14:ligatures w14:val="standardContextual"/>
              </w:rPr>
              <w:t xml:space="preserve"> </w:t>
            </w:r>
            <w:r w:rsidR="003A5D8F"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3A5D8F"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n and improv</w:t>
            </w:r>
            <w:r w:rsidR="00162CBA" w:rsidRPr="00B544E1">
              <w:rPr>
                <w:rFonts w:asciiTheme="majorBidi" w:eastAsiaTheme="minorEastAsia" w:hAnsiTheme="majorBidi" w:cstheme="majorBidi"/>
                <w:kern w:val="2"/>
                <w:sz w:val="22"/>
                <w:szCs w:val="22"/>
                <w:lang w:eastAsia="zh-CN"/>
                <w14:ligatures w14:val="standardContextual"/>
              </w:rPr>
              <w:t>e</w:t>
            </w:r>
            <w:r w:rsidR="003A5D8F" w:rsidRPr="00B544E1">
              <w:rPr>
                <w:rFonts w:asciiTheme="majorBidi" w:eastAsiaTheme="minorEastAsia" w:hAnsiTheme="majorBidi" w:cstheme="majorBidi"/>
                <w:kern w:val="2"/>
                <w:sz w:val="22"/>
                <w:szCs w:val="22"/>
                <w:lang w:eastAsia="zh-CN"/>
                <w14:ligatures w14:val="standardContextual"/>
              </w:rPr>
              <w:t>ment</w:t>
            </w:r>
            <w:r w:rsidRPr="00B544E1">
              <w:rPr>
                <w:rFonts w:asciiTheme="majorBidi" w:eastAsiaTheme="minorEastAsia" w:hAnsiTheme="majorBidi" w:cstheme="majorBidi"/>
                <w:kern w:val="2"/>
                <w:sz w:val="22"/>
                <w:szCs w:val="22"/>
                <w:lang w:eastAsia="zh-CN"/>
                <w14:ligatures w14:val="standardContextual"/>
              </w:rPr>
              <w:t xml:space="preserve"> </w:t>
            </w:r>
            <w:r w:rsidR="00162CBA" w:rsidRPr="00B544E1">
              <w:rPr>
                <w:rFonts w:asciiTheme="majorBidi" w:eastAsiaTheme="minorEastAsia" w:hAnsiTheme="majorBidi" w:cstheme="majorBidi"/>
                <w:kern w:val="2"/>
                <w:sz w:val="22"/>
                <w:szCs w:val="22"/>
                <w:lang w:eastAsia="zh-CN"/>
                <w14:ligatures w14:val="standardContextual"/>
              </w:rPr>
              <w:t xml:space="preserve">of </w:t>
            </w:r>
            <w:r w:rsidRPr="00B544E1">
              <w:rPr>
                <w:rFonts w:asciiTheme="majorBidi" w:eastAsiaTheme="minorEastAsia" w:hAnsiTheme="majorBidi" w:cstheme="majorBidi"/>
                <w:kern w:val="2"/>
                <w:sz w:val="22"/>
                <w:szCs w:val="22"/>
                <w:lang w:eastAsia="zh-CN"/>
                <w14:ligatures w14:val="standardContextual"/>
              </w:rPr>
              <w:t xml:space="preserve">air and fresh and coastal water quality and </w:t>
            </w:r>
            <w:r w:rsidR="00162CBA"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290A25"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 xml:space="preserve">n </w:t>
            </w:r>
            <w:r w:rsidR="00290A25" w:rsidRPr="00B544E1">
              <w:rPr>
                <w:rFonts w:asciiTheme="majorBidi" w:eastAsiaTheme="minorEastAsia" w:hAnsiTheme="majorBidi" w:cstheme="majorBidi"/>
                <w:kern w:val="2"/>
                <w:sz w:val="22"/>
                <w:szCs w:val="22"/>
                <w:lang w:eastAsia="zh-CN"/>
                <w14:ligatures w14:val="standardContextual"/>
              </w:rPr>
              <w:t xml:space="preserve">of </w:t>
            </w:r>
            <w:r w:rsidRPr="00B544E1">
              <w:rPr>
                <w:rFonts w:asciiTheme="majorBidi" w:eastAsiaTheme="minorEastAsia" w:hAnsiTheme="majorBidi" w:cstheme="majorBidi"/>
                <w:kern w:val="2"/>
                <w:sz w:val="22"/>
                <w:szCs w:val="22"/>
                <w:lang w:eastAsia="zh-CN"/>
                <w14:ligatures w14:val="standardContextual"/>
              </w:rPr>
              <w:t>water flows;</w:t>
            </w:r>
          </w:p>
          <w:p w14:paraId="56D3EFC1" w14:textId="7FA87D1B"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(c)</w:t>
            </w:r>
            <w:r w:rsidR="007C12B8" w:rsidRPr="00B544E1">
              <w:rPr>
                <w:rFonts w:asciiTheme="majorBidi" w:eastAsiaTheme="minorEastAsia" w:hAnsiTheme="majorBidi" w:cstheme="majorBidi"/>
                <w:kern w:val="2"/>
                <w:sz w:val="22"/>
                <w:szCs w:val="22"/>
                <w:lang w:eastAsia="zh-CN"/>
                <w14:ligatures w14:val="standardContextual"/>
              </w:rPr>
              <w:t xml:space="preserve"> S</w:t>
            </w:r>
            <w:r w:rsidRPr="00B544E1">
              <w:rPr>
                <w:rFonts w:asciiTheme="majorBidi" w:eastAsiaTheme="minorEastAsia" w:hAnsiTheme="majorBidi" w:cstheme="majorBidi"/>
                <w:kern w:val="2"/>
                <w:sz w:val="22"/>
                <w:szCs w:val="22"/>
                <w:lang w:eastAsia="zh-CN"/>
                <w14:ligatures w14:val="standardContextual"/>
              </w:rPr>
              <w:t xml:space="preserve">oil biodiversity, quality </w:t>
            </w:r>
            <w:r w:rsidR="00290A25" w:rsidRPr="00B544E1">
              <w:rPr>
                <w:rFonts w:asciiTheme="majorBidi" w:eastAsiaTheme="minorEastAsia" w:hAnsiTheme="majorBidi" w:cstheme="majorBidi"/>
                <w:kern w:val="2"/>
                <w:sz w:val="22"/>
                <w:szCs w:val="22"/>
                <w:lang w:eastAsia="zh-CN"/>
                <w14:ligatures w14:val="standardContextual"/>
              </w:rPr>
              <w:t xml:space="preserve">and </w:t>
            </w:r>
            <w:r w:rsidRPr="00B544E1">
              <w:rPr>
                <w:rFonts w:asciiTheme="majorBidi" w:eastAsiaTheme="minorEastAsia" w:hAnsiTheme="majorBidi" w:cstheme="majorBidi"/>
                <w:kern w:val="2"/>
                <w:sz w:val="22"/>
                <w:szCs w:val="22"/>
                <w:lang w:eastAsia="zh-CN"/>
                <w14:ligatures w14:val="standardContextual"/>
              </w:rPr>
              <w:t xml:space="preserve">fertility and </w:t>
            </w:r>
            <w:r w:rsidR="00290A25"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degradation or storage of pollutants;</w:t>
            </w:r>
          </w:p>
          <w:p w14:paraId="1BA1A29F" w14:textId="5CD00C48"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(d)</w:t>
            </w:r>
            <w:r w:rsidR="000501EE" w:rsidRPr="00B544E1">
              <w:rPr>
                <w:rFonts w:asciiTheme="majorBidi" w:eastAsiaTheme="minorEastAsia" w:hAnsiTheme="majorBidi" w:cstheme="majorBidi"/>
                <w:kern w:val="2"/>
                <w:sz w:val="22"/>
                <w:szCs w:val="22"/>
                <w:lang w:eastAsia="zh-CN"/>
                <w14:ligatures w14:val="standardContextual"/>
              </w:rPr>
              <w:t xml:space="preserve"> </w:t>
            </w:r>
            <w:r w:rsidR="00290A25"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290A25"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 xml:space="preserve">n </w:t>
            </w:r>
            <w:r w:rsidR="00290A25" w:rsidRPr="00B544E1">
              <w:rPr>
                <w:rFonts w:asciiTheme="majorBidi" w:eastAsiaTheme="minorEastAsia" w:hAnsiTheme="majorBidi" w:cstheme="majorBidi"/>
                <w:kern w:val="2"/>
                <w:sz w:val="22"/>
                <w:szCs w:val="22"/>
                <w:lang w:eastAsia="zh-CN"/>
                <w14:ligatures w14:val="standardContextual"/>
              </w:rPr>
              <w:t xml:space="preserve">of </w:t>
            </w:r>
            <w:r w:rsidR="001263B1" w:rsidRPr="00B544E1">
              <w:rPr>
                <w:rFonts w:asciiTheme="majorBidi" w:eastAsiaTheme="minorEastAsia" w:hAnsiTheme="majorBidi" w:cstheme="majorBidi"/>
                <w:kern w:val="2"/>
                <w:sz w:val="22"/>
                <w:szCs w:val="22"/>
                <w:lang w:eastAsia="zh-CN"/>
                <w14:ligatures w14:val="standardContextual"/>
              </w:rPr>
              <w:t xml:space="preserve">natural </w:t>
            </w:r>
            <w:r w:rsidRPr="00B544E1">
              <w:rPr>
                <w:rFonts w:asciiTheme="majorBidi" w:eastAsiaTheme="minorEastAsia" w:hAnsiTheme="majorBidi" w:cstheme="majorBidi"/>
                <w:kern w:val="2"/>
                <w:sz w:val="22"/>
                <w:szCs w:val="22"/>
                <w:lang w:eastAsia="zh-CN"/>
                <w14:ligatures w14:val="standardContextual"/>
              </w:rPr>
              <w:t>hazards and extreme</w:t>
            </w:r>
            <w:r w:rsidR="00FA5C57"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events;</w:t>
            </w:r>
          </w:p>
          <w:p w14:paraId="22E869A2" w14:textId="34741FC4"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(e) </w:t>
            </w:r>
            <w:r w:rsidR="000501EE" w:rsidRPr="00B544E1">
              <w:rPr>
                <w:rFonts w:asciiTheme="majorBidi" w:eastAsiaTheme="minorEastAsia" w:hAnsiTheme="majorBidi" w:cstheme="majorBidi"/>
                <w:kern w:val="2"/>
                <w:sz w:val="22"/>
                <w:szCs w:val="22"/>
                <w:lang w:eastAsia="zh-CN"/>
                <w14:ligatures w14:val="standardContextual"/>
              </w:rPr>
              <w:t>P</w:t>
            </w:r>
            <w:r w:rsidRPr="00B544E1">
              <w:rPr>
                <w:rFonts w:asciiTheme="majorBidi" w:eastAsiaTheme="minorEastAsia" w:hAnsiTheme="majorBidi" w:cstheme="majorBidi"/>
                <w:kern w:val="2"/>
                <w:sz w:val="22"/>
                <w:szCs w:val="22"/>
                <w:lang w:eastAsia="zh-CN"/>
                <w14:ligatures w14:val="standardContextual"/>
              </w:rPr>
              <w:t>ollination and seed dispersal;</w:t>
            </w:r>
          </w:p>
          <w:p w14:paraId="1ACEF475" w14:textId="6602498D" w:rsidR="000501EE" w:rsidRPr="00B544E1" w:rsidRDefault="00050E9A">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(f) </w:t>
            </w:r>
            <w:r w:rsidR="000501EE" w:rsidRPr="00B544E1">
              <w:rPr>
                <w:rFonts w:asciiTheme="majorBidi" w:eastAsiaTheme="minorEastAsia" w:hAnsiTheme="majorBidi" w:cstheme="majorBidi"/>
                <w:kern w:val="2"/>
                <w:sz w:val="22"/>
                <w:szCs w:val="22"/>
                <w:lang w:eastAsia="zh-CN"/>
                <w14:ligatures w14:val="standardContextual"/>
              </w:rPr>
              <w:t>F</w:t>
            </w:r>
            <w:r w:rsidRPr="00B544E1">
              <w:rPr>
                <w:rFonts w:asciiTheme="majorBidi" w:eastAsiaTheme="minorEastAsia" w:hAnsiTheme="majorBidi" w:cstheme="majorBidi"/>
                <w:kern w:val="2"/>
                <w:sz w:val="22"/>
                <w:szCs w:val="22"/>
                <w:lang w:eastAsia="zh-CN"/>
                <w14:ligatures w14:val="standardContextual"/>
              </w:rPr>
              <w:t>ood and feed production fr</w:t>
            </w:r>
            <w:r w:rsidR="00266E64" w:rsidRPr="00B544E1">
              <w:rPr>
                <w:rFonts w:asciiTheme="majorBidi" w:eastAsiaTheme="minorEastAsia" w:hAnsiTheme="majorBidi" w:cstheme="majorBidi"/>
                <w:kern w:val="2"/>
                <w:sz w:val="22"/>
                <w:szCs w:val="22"/>
                <w:lang w:eastAsia="zh-CN"/>
                <w14:ligatures w14:val="standardContextual"/>
              </w:rPr>
              <w:t>om</w:t>
            </w:r>
            <w:r w:rsidRPr="00B544E1">
              <w:rPr>
                <w:rFonts w:asciiTheme="majorBidi" w:eastAsiaTheme="minorEastAsia" w:hAnsiTheme="majorBidi" w:cstheme="majorBidi"/>
                <w:kern w:val="2"/>
                <w:sz w:val="22"/>
                <w:szCs w:val="22"/>
                <w:lang w:eastAsia="zh-CN"/>
                <w14:ligatures w14:val="standardContextual"/>
              </w:rPr>
              <w:t xml:space="preserve"> wild, </w:t>
            </w:r>
            <w:proofErr w:type="gramStart"/>
            <w:r w:rsidRPr="00B544E1">
              <w:rPr>
                <w:rFonts w:asciiTheme="majorBidi" w:eastAsiaTheme="minorEastAsia" w:hAnsiTheme="majorBidi" w:cstheme="majorBidi"/>
                <w:kern w:val="2"/>
                <w:sz w:val="22"/>
                <w:szCs w:val="22"/>
                <w:lang w:eastAsia="zh-CN"/>
                <w14:ligatures w14:val="standardContextual"/>
              </w:rPr>
              <w:t>managed</w:t>
            </w:r>
            <w:proofErr w:type="gramEnd"/>
            <w:r w:rsidRPr="00B544E1">
              <w:rPr>
                <w:rFonts w:asciiTheme="majorBidi" w:eastAsiaTheme="minorEastAsia" w:hAnsiTheme="majorBidi" w:cstheme="majorBidi"/>
                <w:kern w:val="2"/>
                <w:sz w:val="22"/>
                <w:szCs w:val="22"/>
                <w:lang w:eastAsia="zh-CN"/>
                <w14:ligatures w14:val="standardContextual"/>
              </w:rPr>
              <w:t xml:space="preserve"> or domesticated land or sea organisms; </w:t>
            </w:r>
          </w:p>
          <w:p w14:paraId="49292459" w14:textId="00CC9B57"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(g) </w:t>
            </w:r>
            <w:r w:rsidR="001933BD"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 xml:space="preserve">regulation of pests, pathogens, predators, competitors, </w:t>
            </w:r>
            <w:proofErr w:type="gramStart"/>
            <w:r w:rsidRPr="00B544E1">
              <w:rPr>
                <w:rFonts w:asciiTheme="majorBidi" w:eastAsiaTheme="minorEastAsia" w:hAnsiTheme="majorBidi" w:cstheme="majorBidi"/>
                <w:kern w:val="2"/>
                <w:sz w:val="22"/>
                <w:szCs w:val="22"/>
                <w:lang w:eastAsia="zh-CN"/>
                <w14:ligatures w14:val="standardContextual"/>
              </w:rPr>
              <w:t>parasites</w:t>
            </w:r>
            <w:proofErr w:type="gramEnd"/>
            <w:r w:rsidRPr="00B544E1">
              <w:rPr>
                <w:rFonts w:asciiTheme="majorBidi" w:eastAsiaTheme="minorEastAsia" w:hAnsiTheme="majorBidi" w:cstheme="majorBidi"/>
                <w:kern w:val="2"/>
                <w:sz w:val="22"/>
                <w:szCs w:val="22"/>
                <w:lang w:eastAsia="zh-CN"/>
                <w14:ligatures w14:val="standardContextual"/>
              </w:rPr>
              <w:t xml:space="preserve"> and potentially harmful organisms;</w:t>
            </w:r>
          </w:p>
          <w:p w14:paraId="4A644286" w14:textId="1BEA5130"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(h)</w:t>
            </w:r>
            <w:r w:rsidR="000501EE" w:rsidRPr="00B544E1">
              <w:rPr>
                <w:rFonts w:asciiTheme="majorBidi" w:eastAsiaTheme="minorEastAsia" w:hAnsiTheme="majorBidi" w:cstheme="majorBidi"/>
                <w:kern w:val="2"/>
                <w:sz w:val="22"/>
                <w:szCs w:val="22"/>
                <w:lang w:eastAsia="zh-CN"/>
                <w14:ligatures w14:val="standardContextual"/>
              </w:rPr>
              <w:t xml:space="preserve"> L</w:t>
            </w:r>
            <w:r w:rsidRPr="00B544E1">
              <w:rPr>
                <w:rFonts w:asciiTheme="majorBidi" w:eastAsiaTheme="minorEastAsia" w:hAnsiTheme="majorBidi" w:cstheme="majorBidi"/>
                <w:kern w:val="2"/>
                <w:sz w:val="22"/>
                <w:szCs w:val="22"/>
                <w:lang w:eastAsia="zh-CN"/>
                <w14:ligatures w14:val="standardContextual"/>
              </w:rPr>
              <w:t xml:space="preserve">earning (education, knowledge acquisition and inspiration for art and </w:t>
            </w:r>
            <w:r w:rsidRPr="00B544E1">
              <w:rPr>
                <w:rFonts w:asciiTheme="majorBidi" w:eastAsiaTheme="minorEastAsia" w:hAnsiTheme="majorBidi" w:cstheme="majorBidi"/>
                <w:kern w:val="2"/>
                <w:sz w:val="22"/>
                <w:szCs w:val="22"/>
                <w:lang w:eastAsia="zh-CN"/>
                <w14:ligatures w14:val="standardContextual"/>
              </w:rPr>
              <w:lastRenderedPageBreak/>
              <w:t xml:space="preserve">technological design, </w:t>
            </w:r>
            <w:r w:rsidR="00345297" w:rsidRPr="00B544E1">
              <w:rPr>
                <w:rFonts w:asciiTheme="majorBidi" w:eastAsiaTheme="minorEastAsia" w:hAnsiTheme="majorBidi" w:cstheme="majorBidi"/>
                <w:kern w:val="2"/>
                <w:sz w:val="22"/>
                <w:szCs w:val="22"/>
                <w:lang w:eastAsia="zh-CN"/>
                <w14:ligatures w14:val="standardContextual"/>
              </w:rPr>
              <w:t xml:space="preserve">such as </w:t>
            </w:r>
            <w:r w:rsidRPr="00B544E1">
              <w:rPr>
                <w:rFonts w:asciiTheme="majorBidi" w:eastAsiaTheme="minorEastAsia" w:hAnsiTheme="majorBidi" w:cstheme="majorBidi"/>
                <w:kern w:val="2"/>
                <w:sz w:val="22"/>
                <w:szCs w:val="22"/>
                <w:lang w:eastAsia="zh-CN"/>
                <w14:ligatures w14:val="standardContextual"/>
              </w:rPr>
              <w:t>biomimicry);</w:t>
            </w:r>
          </w:p>
          <w:p w14:paraId="0358E081" w14:textId="2A45B10E"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w:t>
            </w:r>
            <w:proofErr w:type="spellStart"/>
            <w:r w:rsidR="00AB3A0B" w:rsidRPr="00B544E1">
              <w:rPr>
                <w:rFonts w:asciiTheme="majorBidi" w:eastAsiaTheme="minorEastAsia" w:hAnsiTheme="majorBidi" w:cstheme="majorBidi"/>
                <w:kern w:val="2"/>
                <w:sz w:val="22"/>
                <w:szCs w:val="22"/>
                <w:lang w:eastAsia="zh-CN"/>
                <w14:ligatures w14:val="standardContextual"/>
              </w:rPr>
              <w:t>i</w:t>
            </w:r>
            <w:proofErr w:type="spellEnd"/>
            <w:r w:rsidRPr="00B544E1">
              <w:rPr>
                <w:rFonts w:asciiTheme="majorBidi" w:eastAsiaTheme="minorEastAsia" w:hAnsiTheme="majorBidi" w:cstheme="majorBidi"/>
                <w:kern w:val="2"/>
                <w:sz w:val="22"/>
                <w:szCs w:val="22"/>
                <w:lang w:eastAsia="zh-CN"/>
                <w14:ligatures w14:val="standardContextual"/>
              </w:rPr>
              <w:t xml:space="preserve">) </w:t>
            </w:r>
            <w:r w:rsidR="0016113C" w:rsidRPr="00B544E1">
              <w:rPr>
                <w:rFonts w:asciiTheme="majorBidi" w:eastAsiaTheme="minorEastAsia" w:hAnsiTheme="majorBidi" w:cstheme="majorBidi"/>
                <w:kern w:val="2"/>
                <w:sz w:val="22"/>
                <w:szCs w:val="22"/>
                <w:lang w:eastAsia="zh-CN"/>
                <w14:ligatures w14:val="standardContextual"/>
              </w:rPr>
              <w:t>H</w:t>
            </w:r>
            <w:r w:rsidRPr="00B544E1">
              <w:rPr>
                <w:rFonts w:asciiTheme="majorBidi" w:eastAsiaTheme="minorEastAsia" w:hAnsiTheme="majorBidi" w:cstheme="majorBidi"/>
                <w:kern w:val="2"/>
                <w:sz w:val="22"/>
                <w:szCs w:val="22"/>
                <w:lang w:eastAsia="zh-CN"/>
                <w14:ligatures w14:val="standardContextual"/>
              </w:rPr>
              <w:t xml:space="preserve">ealing, relaxation, </w:t>
            </w:r>
            <w:proofErr w:type="gramStart"/>
            <w:r w:rsidRPr="00B544E1">
              <w:rPr>
                <w:rFonts w:asciiTheme="majorBidi" w:eastAsiaTheme="minorEastAsia" w:hAnsiTheme="majorBidi" w:cstheme="majorBidi"/>
                <w:kern w:val="2"/>
                <w:sz w:val="22"/>
                <w:szCs w:val="22"/>
                <w:lang w:eastAsia="zh-CN"/>
                <w14:ligatures w14:val="standardContextual"/>
              </w:rPr>
              <w:t>recreation</w:t>
            </w:r>
            <w:proofErr w:type="gramEnd"/>
            <w:r w:rsidRPr="00B544E1">
              <w:rPr>
                <w:rFonts w:asciiTheme="majorBidi" w:eastAsiaTheme="minorEastAsia" w:hAnsiTheme="majorBidi" w:cstheme="majorBidi"/>
                <w:kern w:val="2"/>
                <w:sz w:val="22"/>
                <w:szCs w:val="22"/>
                <w:lang w:eastAsia="zh-CN"/>
                <w14:ligatures w14:val="standardContextual"/>
              </w:rPr>
              <w:t xml:space="preserve"> </w:t>
            </w:r>
            <w:r w:rsidR="008E0AED" w:rsidRPr="00B544E1">
              <w:rPr>
                <w:rFonts w:asciiTheme="majorBidi" w:eastAsiaTheme="minorEastAsia" w:hAnsiTheme="majorBidi" w:cstheme="majorBidi"/>
                <w:kern w:val="2"/>
                <w:sz w:val="22"/>
                <w:szCs w:val="22"/>
                <w:lang w:eastAsia="zh-CN"/>
                <w14:ligatures w14:val="standardContextual"/>
              </w:rPr>
              <w:t xml:space="preserve">and </w:t>
            </w:r>
            <w:r w:rsidRPr="00B544E1">
              <w:rPr>
                <w:rFonts w:asciiTheme="majorBidi" w:eastAsiaTheme="minorEastAsia" w:hAnsiTheme="majorBidi" w:cstheme="majorBidi"/>
                <w:kern w:val="2"/>
                <w:sz w:val="22"/>
                <w:szCs w:val="22"/>
                <w:lang w:eastAsia="zh-CN"/>
                <w14:ligatures w14:val="standardContextual"/>
              </w:rPr>
              <w:t>leisure;</w:t>
            </w:r>
          </w:p>
          <w:p w14:paraId="03A975D5" w14:textId="205F3594" w:rsidR="00050E9A" w:rsidRPr="00B544E1" w:rsidRDefault="00050E9A" w:rsidP="00BF21EE">
            <w:pPr>
              <w:spacing w:before="40" w:after="40"/>
              <w:jc w:val="left"/>
              <w:rPr>
                <w:rFonts w:asciiTheme="majorBidi" w:eastAsiaTheme="minorEastAsia" w:hAnsiTheme="majorBidi" w:cstheme="majorBidi"/>
                <w:bCs/>
                <w:kern w:val="2"/>
                <w:sz w:val="22"/>
                <w:szCs w:val="22"/>
                <w:lang w:eastAsia="zh-CN"/>
                <w14:ligatures w14:val="standardContextual"/>
              </w:rPr>
            </w:pPr>
            <w:r w:rsidRPr="00B544E1">
              <w:rPr>
                <w:rFonts w:asciiTheme="majorBidi" w:eastAsiaTheme="minorEastAsia" w:hAnsiTheme="majorBidi" w:cstheme="majorBidi"/>
                <w:bCs/>
                <w:kern w:val="2"/>
                <w:sz w:val="22"/>
                <w:szCs w:val="22"/>
                <w:lang w:eastAsia="zh-CN"/>
                <w14:ligatures w14:val="standardContextual"/>
              </w:rPr>
              <w:t>(</w:t>
            </w:r>
            <w:r w:rsidR="00AB3A0B" w:rsidRPr="00B544E1">
              <w:rPr>
                <w:rFonts w:asciiTheme="majorBidi" w:eastAsiaTheme="minorEastAsia" w:hAnsiTheme="majorBidi" w:cstheme="majorBidi"/>
                <w:bCs/>
                <w:kern w:val="2"/>
                <w:sz w:val="22"/>
                <w:szCs w:val="22"/>
                <w:lang w:eastAsia="zh-CN"/>
                <w14:ligatures w14:val="standardContextual"/>
              </w:rPr>
              <w:t>j</w:t>
            </w:r>
            <w:r w:rsidRPr="00B544E1">
              <w:rPr>
                <w:rFonts w:asciiTheme="majorBidi" w:eastAsiaTheme="minorEastAsia" w:hAnsiTheme="majorBidi" w:cstheme="majorBidi"/>
                <w:bCs/>
                <w:kern w:val="2"/>
                <w:sz w:val="22"/>
                <w:szCs w:val="22"/>
                <w:lang w:eastAsia="zh-CN"/>
                <w14:ligatures w14:val="standardContextual"/>
              </w:rPr>
              <w:t>)</w:t>
            </w:r>
            <w:r w:rsidR="006F6D00" w:rsidRPr="00B544E1">
              <w:rPr>
                <w:rFonts w:asciiTheme="majorBidi" w:eastAsiaTheme="minorEastAsia" w:hAnsiTheme="majorBidi" w:cstheme="majorBidi"/>
                <w:bCs/>
                <w:kern w:val="2"/>
                <w:sz w:val="22"/>
                <w:szCs w:val="22"/>
                <w:lang w:eastAsia="zh-CN"/>
                <w14:ligatures w14:val="standardContextual"/>
              </w:rPr>
              <w:t xml:space="preserve"> I</w:t>
            </w:r>
            <w:r w:rsidRPr="00B544E1">
              <w:rPr>
                <w:rFonts w:asciiTheme="majorBidi" w:eastAsiaTheme="minorEastAsia" w:hAnsiTheme="majorBidi" w:cstheme="majorBidi"/>
                <w:bCs/>
                <w:kern w:val="2"/>
                <w:sz w:val="22"/>
                <w:szCs w:val="22"/>
                <w:lang w:eastAsia="zh-CN"/>
                <w14:ligatures w14:val="standardContextual"/>
              </w:rPr>
              <w:t>ntrinsic interconnection and supporting identities (</w:t>
            </w:r>
            <w:r w:rsidR="005D2788" w:rsidRPr="00B544E1">
              <w:rPr>
                <w:rFonts w:asciiTheme="majorBidi" w:eastAsiaTheme="minorEastAsia" w:hAnsiTheme="majorBidi" w:cstheme="majorBidi"/>
                <w:bCs/>
                <w:kern w:val="2"/>
                <w:sz w:val="22"/>
                <w:szCs w:val="22"/>
                <w:lang w:eastAsia="zh-CN"/>
                <w14:ligatures w14:val="standardContextual"/>
              </w:rPr>
              <w:t>i.e. the</w:t>
            </w:r>
            <w:r w:rsidR="00850AB9" w:rsidRPr="00B544E1">
              <w:rPr>
                <w:rFonts w:asciiTheme="majorBidi" w:eastAsiaTheme="minorEastAsia" w:hAnsiTheme="majorBidi" w:cstheme="majorBidi"/>
                <w:bCs/>
                <w:kern w:val="2"/>
                <w:sz w:val="22"/>
                <w:szCs w:val="22"/>
                <w:lang w:eastAsia="zh-CN"/>
                <w14:ligatures w14:val="standardContextual"/>
              </w:rPr>
              <w:t xml:space="preserve"> </w:t>
            </w:r>
            <w:r w:rsidRPr="00B544E1">
              <w:rPr>
                <w:rFonts w:asciiTheme="majorBidi" w:eastAsiaTheme="minorEastAsia" w:hAnsiTheme="majorBidi" w:cstheme="majorBidi"/>
                <w:bCs/>
                <w:kern w:val="2"/>
                <w:sz w:val="22"/>
                <w:szCs w:val="22"/>
                <w:lang w:eastAsia="zh-CN"/>
                <w14:ligatures w14:val="standardContextual"/>
              </w:rPr>
              <w:t>basis for</w:t>
            </w:r>
            <w:r w:rsidR="005D2788" w:rsidRPr="00B544E1">
              <w:rPr>
                <w:rFonts w:asciiTheme="majorBidi" w:eastAsiaTheme="minorEastAsia" w:hAnsiTheme="majorBidi" w:cstheme="majorBidi"/>
                <w:bCs/>
                <w:kern w:val="2"/>
                <w:sz w:val="22"/>
                <w:szCs w:val="22"/>
                <w:lang w:eastAsia="zh-CN"/>
                <w14:ligatures w14:val="standardContextual"/>
              </w:rPr>
              <w:t>, for example,</w:t>
            </w:r>
            <w:r w:rsidRPr="00B544E1">
              <w:rPr>
                <w:rFonts w:asciiTheme="majorBidi" w:eastAsiaTheme="minorEastAsia" w:hAnsiTheme="majorBidi" w:cstheme="majorBidi"/>
                <w:bCs/>
                <w:kern w:val="2"/>
                <w:sz w:val="22"/>
                <w:szCs w:val="22"/>
                <w:lang w:eastAsia="zh-CN"/>
                <w14:ligatures w14:val="standardContextual"/>
              </w:rPr>
              <w:t xml:space="preserve"> religious, </w:t>
            </w:r>
            <w:proofErr w:type="gramStart"/>
            <w:r w:rsidRPr="00B544E1">
              <w:rPr>
                <w:rFonts w:asciiTheme="majorBidi" w:eastAsiaTheme="minorEastAsia" w:hAnsiTheme="majorBidi" w:cstheme="majorBidi"/>
                <w:bCs/>
                <w:kern w:val="2"/>
                <w:sz w:val="22"/>
                <w:szCs w:val="22"/>
                <w:lang w:eastAsia="zh-CN"/>
                <w14:ligatures w14:val="standardContextual"/>
              </w:rPr>
              <w:t>spiritual</w:t>
            </w:r>
            <w:proofErr w:type="gramEnd"/>
            <w:r w:rsidRPr="00B544E1">
              <w:rPr>
                <w:rFonts w:asciiTheme="majorBidi" w:eastAsiaTheme="minorEastAsia" w:hAnsiTheme="majorBidi" w:cstheme="majorBidi"/>
                <w:bCs/>
                <w:kern w:val="2"/>
                <w:sz w:val="22"/>
                <w:szCs w:val="22"/>
                <w:lang w:eastAsia="zh-CN"/>
                <w14:ligatures w14:val="standardContextual"/>
              </w:rPr>
              <w:t xml:space="preserve"> and social-cohesion experiences, and the sense of place, purpose, belonging, rootedness or connectedness);</w:t>
            </w:r>
          </w:p>
          <w:p w14:paraId="171A0C00" w14:textId="68D7BED7"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w:t>
            </w:r>
            <w:r w:rsidR="00AB3A0B" w:rsidRPr="00B544E1">
              <w:rPr>
                <w:rFonts w:asciiTheme="majorBidi" w:eastAsiaTheme="minorEastAsia" w:hAnsiTheme="majorBidi" w:cstheme="majorBidi"/>
                <w:kern w:val="2"/>
                <w:sz w:val="22"/>
                <w:szCs w:val="22"/>
                <w:lang w:eastAsia="zh-CN"/>
                <w14:ligatures w14:val="standardContextual"/>
              </w:rPr>
              <w:t>k</w:t>
            </w:r>
            <w:r w:rsidRPr="00B544E1">
              <w:rPr>
                <w:rFonts w:asciiTheme="majorBidi" w:eastAsiaTheme="minorEastAsia" w:hAnsiTheme="majorBidi" w:cstheme="majorBidi"/>
                <w:kern w:val="2"/>
                <w:sz w:val="22"/>
                <w:szCs w:val="22"/>
                <w:lang w:eastAsia="zh-CN"/>
                <w14:ligatures w14:val="standardContextual"/>
              </w:rPr>
              <w:t xml:space="preserve">) </w:t>
            </w:r>
            <w:r w:rsidR="0068788B"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 xml:space="preserve">provision of medicinal, </w:t>
            </w:r>
            <w:proofErr w:type="gramStart"/>
            <w:r w:rsidRPr="00B544E1">
              <w:rPr>
                <w:rFonts w:asciiTheme="majorBidi" w:eastAsiaTheme="minorEastAsia" w:hAnsiTheme="majorBidi" w:cstheme="majorBidi"/>
                <w:kern w:val="2"/>
                <w:sz w:val="22"/>
                <w:szCs w:val="22"/>
                <w:lang w:eastAsia="zh-CN"/>
                <w14:ligatures w14:val="standardContextual"/>
              </w:rPr>
              <w:t>biochemical</w:t>
            </w:r>
            <w:proofErr w:type="gramEnd"/>
            <w:r w:rsidRPr="00B544E1">
              <w:rPr>
                <w:rFonts w:asciiTheme="majorBidi" w:eastAsiaTheme="minorEastAsia" w:hAnsiTheme="majorBidi" w:cstheme="majorBidi"/>
                <w:kern w:val="2"/>
                <w:sz w:val="22"/>
                <w:szCs w:val="22"/>
                <w:lang w:eastAsia="zh-CN"/>
                <w14:ligatures w14:val="standardContextual"/>
              </w:rPr>
              <w:t xml:space="preserve"> and genetic resources</w:t>
            </w:r>
          </w:p>
        </w:tc>
        <w:tc>
          <w:tcPr>
            <w:tcW w:w="7068" w:type="dxa"/>
          </w:tcPr>
          <w:p w14:paraId="5D4B2880" w14:textId="0F20ACC5"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 xml:space="preserve">1. Consider nature’s role </w:t>
            </w:r>
            <w:r w:rsidR="00F761F1" w:rsidRPr="00B544E1">
              <w:rPr>
                <w:rFonts w:asciiTheme="majorBidi" w:eastAsiaTheme="minorEastAsia" w:hAnsiTheme="majorBidi" w:cstheme="majorBidi"/>
                <w:kern w:val="2"/>
                <w:sz w:val="22"/>
                <w:szCs w:val="22"/>
                <w:lang w:eastAsia="zh-CN"/>
                <w14:ligatures w14:val="standardContextual"/>
              </w:rPr>
              <w:t xml:space="preserve">in </w:t>
            </w:r>
            <w:r w:rsidR="00F761F1" w:rsidRPr="00B544E1">
              <w:rPr>
                <w:rFonts w:asciiTheme="majorBidi" w:eastAsiaTheme="minorEastAsia" w:hAnsiTheme="majorBidi" w:cstheme="majorBidi"/>
                <w:sz w:val="22"/>
                <w:szCs w:val="22"/>
                <w:lang w:eastAsia="zh-CN"/>
              </w:rPr>
              <w:t>national</w:t>
            </w:r>
            <w:r w:rsidR="00F761F1" w:rsidRPr="00B544E1">
              <w:rPr>
                <w:rFonts w:asciiTheme="majorBidi" w:eastAsiaTheme="minorEastAsia" w:hAnsiTheme="majorBidi" w:cstheme="majorBidi"/>
                <w:kern w:val="2"/>
                <w:sz w:val="22"/>
                <w:szCs w:val="22"/>
                <w:lang w:eastAsia="zh-CN"/>
                <w14:ligatures w14:val="standardContextual"/>
              </w:rPr>
              <w:t xml:space="preserve"> policies, </w:t>
            </w:r>
            <w:proofErr w:type="gramStart"/>
            <w:r w:rsidR="00F761F1" w:rsidRPr="00B544E1">
              <w:rPr>
                <w:rFonts w:asciiTheme="majorBidi" w:eastAsiaTheme="minorEastAsia" w:hAnsiTheme="majorBidi" w:cstheme="majorBidi"/>
                <w:kern w:val="2"/>
                <w:sz w:val="22"/>
                <w:szCs w:val="22"/>
                <w:lang w:eastAsia="zh-CN"/>
                <w14:ligatures w14:val="standardContextual"/>
              </w:rPr>
              <w:t>strategies</w:t>
            </w:r>
            <w:proofErr w:type="gramEnd"/>
            <w:r w:rsidR="00F761F1" w:rsidRPr="00B544E1">
              <w:rPr>
                <w:rFonts w:asciiTheme="majorBidi" w:eastAsiaTheme="minorEastAsia" w:hAnsiTheme="majorBidi" w:cstheme="majorBidi"/>
                <w:kern w:val="2"/>
                <w:sz w:val="22"/>
                <w:szCs w:val="22"/>
                <w:lang w:eastAsia="zh-CN"/>
                <w14:ligatures w14:val="standardContextual"/>
              </w:rPr>
              <w:t xml:space="preserve"> and programmes </w:t>
            </w:r>
            <w:r w:rsidRPr="00B544E1">
              <w:rPr>
                <w:rFonts w:asciiTheme="majorBidi" w:eastAsiaTheme="minorEastAsia" w:hAnsiTheme="majorBidi" w:cstheme="majorBidi"/>
                <w:kern w:val="2"/>
                <w:sz w:val="22"/>
                <w:szCs w:val="22"/>
                <w:lang w:eastAsia="zh-CN"/>
                <w14:ligatures w14:val="standardContextual"/>
              </w:rPr>
              <w:t>as a life support system for human</w:t>
            </w:r>
            <w:r w:rsidR="00DB5588" w:rsidRPr="00B544E1">
              <w:rPr>
                <w:rFonts w:asciiTheme="majorBidi" w:eastAsiaTheme="minorEastAsia" w:hAnsiTheme="majorBidi" w:cstheme="majorBidi"/>
                <w:kern w:val="2"/>
                <w:sz w:val="22"/>
                <w:szCs w:val="22"/>
                <w:lang w:eastAsia="zh-CN"/>
                <w14:ligatures w14:val="standardContextual"/>
              </w:rPr>
              <w:t xml:space="preserve"> being</w:t>
            </w:r>
            <w:r w:rsidRPr="00B544E1">
              <w:rPr>
                <w:rFonts w:asciiTheme="majorBidi" w:eastAsiaTheme="minorEastAsia" w:hAnsiTheme="majorBidi" w:cstheme="majorBidi"/>
                <w:kern w:val="2"/>
                <w:sz w:val="22"/>
                <w:szCs w:val="22"/>
                <w:lang w:eastAsia="zh-CN"/>
                <w14:ligatures w14:val="standardContextual"/>
              </w:rPr>
              <w:t>s and species and for health equit</w:t>
            </w:r>
            <w:r w:rsidRPr="00B544E1">
              <w:rPr>
                <w:rFonts w:asciiTheme="majorBidi" w:hAnsiTheme="majorBidi" w:cstheme="majorBidi"/>
                <w:kern w:val="2"/>
                <w:sz w:val="22"/>
                <w:szCs w:val="22"/>
                <w:lang w:eastAsia="zh-CN"/>
                <w14:ligatures w14:val="standardContextual"/>
              </w:rPr>
              <w:t>y</w:t>
            </w:r>
            <w:r w:rsidR="00F575BF"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 xml:space="preserve">including across the life course and for different community groups, </w:t>
            </w:r>
            <w:r w:rsidRPr="00B544E1">
              <w:rPr>
                <w:rFonts w:asciiTheme="majorBidi" w:hAnsiTheme="majorBidi" w:cstheme="majorBidi"/>
                <w:kern w:val="2"/>
                <w:sz w:val="22"/>
                <w:szCs w:val="22"/>
                <w:lang w:eastAsia="zh-CN"/>
                <w14:ligatures w14:val="standardContextual"/>
              </w:rPr>
              <w:t xml:space="preserve">recognizing nature’s </w:t>
            </w:r>
            <w:r w:rsidRPr="00B544E1" w:rsidDel="00A1311D">
              <w:rPr>
                <w:rFonts w:asciiTheme="majorBidi" w:hAnsiTheme="majorBidi" w:cstheme="majorBidi"/>
                <w:kern w:val="2"/>
                <w:sz w:val="22"/>
                <w:szCs w:val="22"/>
                <w:lang w:eastAsia="zh-CN"/>
                <w14:ligatures w14:val="standardContextual"/>
              </w:rPr>
              <w:t xml:space="preserve">positive </w:t>
            </w:r>
            <w:r w:rsidRPr="00B544E1">
              <w:rPr>
                <w:rFonts w:asciiTheme="majorBidi" w:hAnsiTheme="majorBidi" w:cstheme="majorBidi"/>
                <w:kern w:val="2"/>
                <w:sz w:val="22"/>
                <w:szCs w:val="22"/>
                <w:lang w:eastAsia="zh-CN"/>
                <w14:ligatures w14:val="standardContextual"/>
              </w:rPr>
              <w:t>contributions to all dimensions of human</w:t>
            </w:r>
            <w:r w:rsidRPr="00B544E1" w:rsidDel="0070106C">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health and well-being</w:t>
            </w:r>
            <w:r w:rsidR="008776B8" w:rsidRPr="00B544E1">
              <w:rPr>
                <w:rFonts w:asciiTheme="majorBidi" w:hAnsiTheme="majorBidi" w:cstheme="majorBidi"/>
                <w:kern w:val="2"/>
                <w:sz w:val="22"/>
                <w:szCs w:val="22"/>
                <w:lang w:eastAsia="zh-CN"/>
                <w14:ligatures w14:val="standardContextual"/>
              </w:rPr>
              <w:t>.</w:t>
            </w:r>
          </w:p>
          <w:p w14:paraId="4F44CA2E" w14:textId="7390B125" w:rsidR="00A1738B" w:rsidRPr="00B544E1" w:rsidRDefault="00050E9A">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2. Take</w:t>
            </w:r>
            <w:r w:rsidRPr="00B544E1" w:rsidDel="005B53FA">
              <w:rPr>
                <w:rFonts w:asciiTheme="majorBidi" w:hAnsiTheme="majorBidi" w:cstheme="majorBidi"/>
                <w:kern w:val="2"/>
                <w:sz w:val="22"/>
                <w:szCs w:val="22"/>
                <w:lang w:eastAsia="zh-CN"/>
                <w14:ligatures w14:val="standardContextual"/>
              </w:rPr>
              <w:t xml:space="preserve"> steps to </w:t>
            </w:r>
            <w:r w:rsidRPr="00B544E1" w:rsidDel="005B53FA">
              <w:rPr>
                <w:rFonts w:asciiTheme="majorBidi" w:eastAsiaTheme="minorEastAsia" w:hAnsiTheme="majorBidi" w:cstheme="majorBidi"/>
                <w:sz w:val="22"/>
                <w:szCs w:val="22"/>
                <w:lang w:eastAsia="zh-CN"/>
              </w:rPr>
              <w:t>address</w:t>
            </w:r>
            <w:r w:rsidRPr="00B544E1" w:rsidDel="005B53FA">
              <w:rPr>
                <w:rFonts w:asciiTheme="majorBidi" w:hAnsiTheme="majorBidi" w:cstheme="majorBidi"/>
                <w:kern w:val="2"/>
                <w:sz w:val="22"/>
                <w:szCs w:val="22"/>
                <w:lang w:eastAsia="zh-CN"/>
                <w14:ligatures w14:val="standardContextual"/>
              </w:rPr>
              <w:t xml:space="preserve"> the adverse </w:t>
            </w:r>
            <w:r w:rsidRPr="00B544E1">
              <w:rPr>
                <w:rFonts w:asciiTheme="majorBidi" w:hAnsiTheme="majorBidi" w:cstheme="majorBidi"/>
                <w:kern w:val="2"/>
                <w:sz w:val="22"/>
                <w:szCs w:val="22"/>
                <w:lang w:eastAsia="zh-CN"/>
                <w14:ligatures w14:val="standardContextual"/>
              </w:rPr>
              <w:t>impacts of biodiversity loss on health, including mental</w:t>
            </w:r>
            <w:r w:rsidRPr="00B544E1" w:rsidDel="0070106C">
              <w:rPr>
                <w:rFonts w:asciiTheme="majorBidi" w:hAnsiTheme="majorBidi" w:cstheme="majorBidi"/>
                <w:kern w:val="2"/>
                <w:sz w:val="22"/>
                <w:szCs w:val="22"/>
                <w:lang w:eastAsia="zh-CN"/>
                <w14:ligatures w14:val="standardContextual"/>
              </w:rPr>
              <w:t xml:space="preserve"> and emotional</w:t>
            </w:r>
            <w:r w:rsidRPr="00B544E1" w:rsidDel="005B53FA">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health, such as</w:t>
            </w:r>
            <w:r w:rsidRPr="00B544E1" w:rsidDel="00A04879">
              <w:rPr>
                <w:rFonts w:asciiTheme="majorBidi" w:hAnsiTheme="majorBidi" w:cstheme="majorBidi"/>
                <w:kern w:val="2"/>
                <w:sz w:val="22"/>
                <w:szCs w:val="22"/>
                <w:lang w:eastAsia="zh-CN"/>
                <w14:ligatures w14:val="standardContextual"/>
              </w:rPr>
              <w:t xml:space="preserve"> eco-anxiety, </w:t>
            </w:r>
            <w:r w:rsidRPr="00B544E1">
              <w:rPr>
                <w:rFonts w:asciiTheme="majorBidi" w:hAnsiTheme="majorBidi" w:cstheme="majorBidi"/>
                <w:kern w:val="2"/>
                <w:sz w:val="22"/>
                <w:szCs w:val="22"/>
                <w:lang w:eastAsia="zh-CN"/>
                <w14:ligatures w14:val="standardContextual"/>
              </w:rPr>
              <w:t>for example</w:t>
            </w:r>
            <w:r w:rsidR="00545F1B"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w:t>
            </w:r>
            <w:r w:rsidR="00285F60" w:rsidRPr="00B544E1">
              <w:rPr>
                <w:rFonts w:asciiTheme="majorBidi" w:hAnsiTheme="majorBidi" w:cstheme="majorBidi"/>
                <w:kern w:val="2"/>
                <w:sz w:val="22"/>
                <w:szCs w:val="22"/>
                <w:lang w:eastAsia="zh-CN"/>
                <w14:ligatures w14:val="standardContextual"/>
              </w:rPr>
              <w:t>by:</w:t>
            </w:r>
          </w:p>
          <w:p w14:paraId="242A1350" w14:textId="4994AD75" w:rsidR="00A1738B"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kern w:val="2"/>
                <w:sz w:val="22"/>
                <w:szCs w:val="22"/>
                <w:lang w:eastAsia="zh-CN"/>
                <w14:ligatures w14:val="standardContextual"/>
              </w:rPr>
              <w:t>(</w:t>
            </w:r>
            <w:r w:rsidR="000501EE" w:rsidRPr="00B544E1">
              <w:rPr>
                <w:rFonts w:asciiTheme="majorBidi" w:hAnsiTheme="majorBidi" w:cstheme="majorBidi"/>
                <w:kern w:val="2"/>
                <w:sz w:val="22"/>
                <w:szCs w:val="22"/>
                <w:lang w:eastAsia="zh-CN"/>
                <w14:ligatures w14:val="standardContextual"/>
              </w:rPr>
              <w:t>a</w:t>
            </w:r>
            <w:r w:rsidRPr="00B544E1">
              <w:rPr>
                <w:rFonts w:asciiTheme="majorBidi" w:hAnsiTheme="majorBidi" w:cstheme="majorBidi"/>
                <w:kern w:val="2"/>
                <w:sz w:val="22"/>
                <w:szCs w:val="22"/>
                <w:lang w:eastAsia="zh-CN"/>
                <w14:ligatures w14:val="standardContextual"/>
              </w:rPr>
              <w:t>)</w:t>
            </w:r>
            <w:r w:rsidR="008D741A" w:rsidRPr="00B544E1">
              <w:rPr>
                <w:rFonts w:asciiTheme="majorBidi" w:hAnsiTheme="majorBidi" w:cstheme="majorBidi"/>
                <w:kern w:val="2"/>
                <w:sz w:val="22"/>
                <w:szCs w:val="22"/>
                <w:lang w:eastAsia="zh-CN"/>
                <w14:ligatures w14:val="standardContextual"/>
              </w:rPr>
              <w:t> </w:t>
            </w:r>
            <w:r w:rsidRPr="00B544E1">
              <w:rPr>
                <w:rFonts w:asciiTheme="majorBidi" w:hAnsiTheme="majorBidi" w:cstheme="majorBidi"/>
                <w:kern w:val="2"/>
                <w:sz w:val="22"/>
                <w:szCs w:val="22"/>
                <w:lang w:eastAsia="zh-CN"/>
                <w14:ligatures w14:val="standardContextual"/>
              </w:rPr>
              <w:t xml:space="preserve">supporting </w:t>
            </w:r>
            <w:r w:rsidRPr="00B544E1">
              <w:rPr>
                <w:rFonts w:asciiTheme="majorBidi" w:hAnsiTheme="majorBidi" w:cstheme="majorBidi"/>
                <w:snapToGrid w:val="0"/>
                <w:color w:val="000000" w:themeColor="text1"/>
                <w:sz w:val="22"/>
                <w:szCs w:val="22"/>
              </w:rPr>
              <w:t>initiatives that assist individuals and communities suffering from th</w:t>
            </w:r>
            <w:r w:rsidR="00181B8D" w:rsidRPr="00B544E1">
              <w:rPr>
                <w:rFonts w:asciiTheme="majorBidi" w:hAnsiTheme="majorBidi" w:cstheme="majorBidi"/>
                <w:snapToGrid w:val="0"/>
                <w:color w:val="000000" w:themeColor="text1"/>
                <w:sz w:val="22"/>
                <w:szCs w:val="22"/>
              </w:rPr>
              <w:t>o</w:t>
            </w:r>
            <w:r w:rsidRPr="00B544E1">
              <w:rPr>
                <w:rFonts w:asciiTheme="majorBidi" w:hAnsiTheme="majorBidi" w:cstheme="majorBidi"/>
                <w:snapToGrid w:val="0"/>
                <w:color w:val="000000" w:themeColor="text1"/>
                <w:sz w:val="22"/>
                <w:szCs w:val="22"/>
              </w:rPr>
              <w:t>se impacts</w:t>
            </w:r>
            <w:r w:rsidR="00181B8D"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55C2C034" w14:textId="16CAD21F" w:rsidR="00A1738B"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w:t>
            </w:r>
            <w:r w:rsidR="000501EE" w:rsidRPr="00B544E1">
              <w:rPr>
                <w:rFonts w:asciiTheme="majorBidi" w:hAnsiTheme="majorBidi" w:cstheme="majorBidi"/>
                <w:snapToGrid w:val="0"/>
                <w:color w:val="000000" w:themeColor="text1"/>
                <w:sz w:val="22"/>
                <w:szCs w:val="22"/>
              </w:rPr>
              <w:t>b</w:t>
            </w:r>
            <w:r w:rsidRPr="00B544E1">
              <w:rPr>
                <w:rFonts w:asciiTheme="majorBidi" w:hAnsiTheme="majorBidi" w:cstheme="majorBidi"/>
                <w:snapToGrid w:val="0"/>
                <w:color w:val="000000" w:themeColor="text1"/>
                <w:sz w:val="22"/>
                <w:szCs w:val="22"/>
              </w:rPr>
              <w:t xml:space="preserve">) fostering positive narratives on the environment for the future, especially among children and youth; </w:t>
            </w:r>
          </w:p>
          <w:p w14:paraId="275DA1CD" w14:textId="50AD2F0E" w:rsidR="00050E9A" w:rsidRPr="00B544E1" w:rsidRDefault="00050E9A" w:rsidP="009A429E">
            <w:pPr>
              <w:tabs>
                <w:tab w:val="left" w:pos="691"/>
              </w:tabs>
              <w:spacing w:before="40" w:after="40"/>
              <w:ind w:firstLine="188"/>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snapToGrid w:val="0"/>
                <w:color w:val="000000" w:themeColor="text1"/>
                <w:sz w:val="22"/>
                <w:szCs w:val="22"/>
              </w:rPr>
              <w:t>(</w:t>
            </w:r>
            <w:r w:rsidR="000501EE" w:rsidRPr="00B544E1">
              <w:rPr>
                <w:rFonts w:asciiTheme="majorBidi" w:hAnsiTheme="majorBidi" w:cstheme="majorBidi"/>
                <w:snapToGrid w:val="0"/>
                <w:color w:val="000000" w:themeColor="text1"/>
                <w:sz w:val="22"/>
                <w:szCs w:val="22"/>
              </w:rPr>
              <w:t>c</w:t>
            </w:r>
            <w:r w:rsidRPr="00B544E1">
              <w:rPr>
                <w:rFonts w:asciiTheme="majorBidi" w:hAnsiTheme="majorBidi" w:cstheme="majorBidi"/>
                <w:snapToGrid w:val="0"/>
                <w:color w:val="000000" w:themeColor="text1"/>
                <w:sz w:val="22"/>
                <w:szCs w:val="22"/>
              </w:rPr>
              <w:t>) recognizing relevant public health tools, such as nature prescriptions and nature-based therapy</w:t>
            </w:r>
            <w:r w:rsidRPr="00B544E1">
              <w:rPr>
                <w:rFonts w:asciiTheme="majorBidi" w:hAnsiTheme="majorBidi" w:cstheme="majorBidi"/>
                <w:kern w:val="2"/>
                <w:sz w:val="22"/>
                <w:szCs w:val="22"/>
                <w:lang w:eastAsia="zh-CN"/>
                <w14:ligatures w14:val="standardContextual"/>
              </w:rPr>
              <w:t>, to engage the health sector in building capacity to minimize, prevent and treat adverse impacts</w:t>
            </w:r>
            <w:r w:rsidR="008776B8" w:rsidRPr="00B544E1">
              <w:rPr>
                <w:rFonts w:asciiTheme="majorBidi" w:hAnsiTheme="majorBidi" w:cstheme="majorBidi"/>
                <w:kern w:val="2"/>
                <w:sz w:val="22"/>
                <w:szCs w:val="22"/>
                <w:lang w:eastAsia="zh-CN"/>
                <w14:ligatures w14:val="standardContextual"/>
              </w:rPr>
              <w:t>.</w:t>
            </w:r>
          </w:p>
          <w:p w14:paraId="4F8E2BB3" w14:textId="65870FC6"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3. Use</w:t>
            </w:r>
            <w:r w:rsidR="0052783C" w:rsidRPr="00B544E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 xml:space="preserve">nature-based solutions </w:t>
            </w:r>
            <w:r w:rsidR="009E1158" w:rsidRPr="00B544E1">
              <w:rPr>
                <w:rFonts w:asciiTheme="majorBidi" w:hAnsiTheme="majorBidi" w:cstheme="majorBidi"/>
                <w:kern w:val="2"/>
                <w:sz w:val="22"/>
                <w:szCs w:val="22"/>
                <w:lang w:eastAsia="zh-CN"/>
                <w14:ligatures w14:val="standardContextual"/>
              </w:rPr>
              <w:t xml:space="preserve">and/or ecosystem-based approaches </w:t>
            </w:r>
            <w:r w:rsidRPr="00B544E1">
              <w:rPr>
                <w:rFonts w:asciiTheme="majorBidi" w:hAnsiTheme="majorBidi" w:cstheme="majorBidi"/>
                <w:kern w:val="2"/>
                <w:sz w:val="22"/>
                <w:szCs w:val="22"/>
                <w:lang w:eastAsia="zh-CN"/>
                <w14:ligatures w14:val="standardContextual"/>
              </w:rPr>
              <w:t xml:space="preserve">and innovative approaches to </w:t>
            </w:r>
            <w:r w:rsidRPr="00B544E1" w:rsidDel="00F63B31">
              <w:rPr>
                <w:rFonts w:asciiTheme="majorBidi" w:hAnsiTheme="majorBidi" w:cstheme="majorBidi"/>
                <w:kern w:val="2"/>
                <w:sz w:val="22"/>
                <w:szCs w:val="22"/>
                <w:lang w:eastAsia="zh-CN"/>
                <w14:ligatures w14:val="standardContextual"/>
              </w:rPr>
              <w:t xml:space="preserve">achieve </w:t>
            </w:r>
            <w:r w:rsidRPr="00B544E1">
              <w:rPr>
                <w:rFonts w:asciiTheme="majorBidi" w:hAnsiTheme="majorBidi" w:cstheme="majorBidi"/>
                <w:kern w:val="2"/>
                <w:sz w:val="22"/>
                <w:szCs w:val="22"/>
                <w:lang w:eastAsia="zh-CN"/>
                <w14:ligatures w14:val="standardContextual"/>
              </w:rPr>
              <w:t>benefits</w:t>
            </w:r>
            <w:r w:rsidRPr="00B544E1" w:rsidDel="00F63B31">
              <w:rPr>
                <w:rFonts w:asciiTheme="majorBidi" w:hAnsiTheme="majorBidi" w:cstheme="majorBidi"/>
                <w:kern w:val="2"/>
                <w:sz w:val="22"/>
                <w:szCs w:val="22"/>
                <w:lang w:eastAsia="zh-CN"/>
                <w14:ligatures w14:val="standardContextual"/>
              </w:rPr>
              <w:t xml:space="preserve"> for biodiversity, ecosystem integrity and natural systems while delivering sustainable </w:t>
            </w:r>
            <w:r w:rsidRPr="00B544E1">
              <w:rPr>
                <w:rFonts w:asciiTheme="majorBidi" w:hAnsiTheme="majorBidi" w:cstheme="majorBidi"/>
                <w:kern w:val="2"/>
                <w:sz w:val="22"/>
                <w:szCs w:val="22"/>
                <w:lang w:eastAsia="zh-CN"/>
                <w14:ligatures w14:val="standardContextual"/>
              </w:rPr>
              <w:t xml:space="preserve">health benefits </w:t>
            </w:r>
            <w:r w:rsidR="00B12176" w:rsidRPr="00B544E1">
              <w:rPr>
                <w:rFonts w:asciiTheme="majorBidi" w:hAnsiTheme="majorBidi" w:cstheme="majorBidi"/>
                <w:kern w:val="2"/>
                <w:sz w:val="22"/>
                <w:szCs w:val="22"/>
                <w:lang w:eastAsia="zh-CN"/>
                <w14:ligatures w14:val="standardContextual"/>
              </w:rPr>
              <w:t xml:space="preserve">to </w:t>
            </w:r>
            <w:r w:rsidRPr="00B544E1">
              <w:rPr>
                <w:rFonts w:asciiTheme="majorBidi" w:hAnsiTheme="majorBidi" w:cstheme="majorBidi"/>
                <w:kern w:val="2"/>
                <w:sz w:val="22"/>
                <w:szCs w:val="22"/>
                <w:lang w:eastAsia="zh-CN"/>
                <w14:ligatures w14:val="standardContextual"/>
              </w:rPr>
              <w:t xml:space="preserve">people, such as supporting access to safe water, sanitation, </w:t>
            </w:r>
            <w:proofErr w:type="gramStart"/>
            <w:r w:rsidRPr="00B544E1">
              <w:rPr>
                <w:rFonts w:asciiTheme="majorBidi" w:hAnsiTheme="majorBidi" w:cstheme="majorBidi"/>
                <w:kern w:val="2"/>
                <w:sz w:val="22"/>
                <w:szCs w:val="22"/>
                <w:lang w:eastAsia="zh-CN"/>
                <w14:ligatures w14:val="standardContextual"/>
              </w:rPr>
              <w:t>hygiene</w:t>
            </w:r>
            <w:proofErr w:type="gramEnd"/>
            <w:r w:rsidRPr="00B544E1">
              <w:rPr>
                <w:rFonts w:asciiTheme="majorBidi" w:hAnsiTheme="majorBidi" w:cstheme="majorBidi"/>
                <w:kern w:val="2"/>
                <w:sz w:val="22"/>
                <w:szCs w:val="22"/>
                <w:lang w:eastAsia="zh-CN"/>
                <w14:ligatures w14:val="standardContextual"/>
              </w:rPr>
              <w:t xml:space="preserve"> and waste </w:t>
            </w:r>
            <w:r w:rsidRPr="00B544E1">
              <w:rPr>
                <w:rFonts w:asciiTheme="majorBidi" w:eastAsiaTheme="minorEastAsia" w:hAnsiTheme="majorBidi" w:cstheme="majorBidi"/>
                <w:sz w:val="22"/>
                <w:szCs w:val="22"/>
                <w:lang w:eastAsia="zh-CN"/>
              </w:rPr>
              <w:t>management</w:t>
            </w:r>
            <w:r w:rsidR="00D90797" w:rsidRPr="00B544E1">
              <w:rPr>
                <w:rFonts w:asciiTheme="majorBidi" w:hAnsiTheme="majorBidi" w:cstheme="majorBidi"/>
                <w:kern w:val="2"/>
                <w:sz w:val="22"/>
                <w:szCs w:val="22"/>
                <w:lang w:eastAsia="zh-CN"/>
                <w14:ligatures w14:val="standardContextual"/>
              </w:rPr>
              <w:t>.</w:t>
            </w:r>
          </w:p>
        </w:tc>
      </w:tr>
      <w:tr w:rsidR="007B05AE" w:rsidRPr="00B544E1" w14:paraId="2B6B7BFA" w14:textId="77777777" w:rsidTr="009F7702">
        <w:trPr>
          <w:trHeight w:val="449"/>
        </w:trPr>
        <w:tc>
          <w:tcPr>
            <w:tcW w:w="13874" w:type="dxa"/>
            <w:gridSpan w:val="3"/>
          </w:tcPr>
          <w:p w14:paraId="52C6B06F" w14:textId="545C505D"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t>Urban areas</w:t>
            </w:r>
          </w:p>
        </w:tc>
      </w:tr>
      <w:tr w:rsidR="00050E9A" w:rsidRPr="00B544E1" w14:paraId="482FCEF8" w14:textId="77777777" w:rsidTr="009A429E">
        <w:trPr>
          <w:trHeight w:val="449"/>
        </w:trPr>
        <w:tc>
          <w:tcPr>
            <w:tcW w:w="2984" w:type="dxa"/>
          </w:tcPr>
          <w:p w14:paraId="54D8F7FF" w14:textId="6BE789C3" w:rsidR="00050E9A" w:rsidRPr="00B544E1" w:rsidRDefault="00050E9A"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w:t>
            </w:r>
            <w:r w:rsidR="000F4BBA"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spacing w:val="6"/>
                <w:kern w:val="2"/>
                <w:sz w:val="22"/>
                <w:szCs w:val="22"/>
                <w:lang w:eastAsia="zh-CN"/>
                <w14:ligatures w14:val="standardContextual"/>
              </w:rPr>
              <w:t>12</w:t>
            </w:r>
          </w:p>
        </w:tc>
        <w:tc>
          <w:tcPr>
            <w:tcW w:w="3822" w:type="dxa"/>
          </w:tcPr>
          <w:p w14:paraId="29F9D3E1" w14:textId="073465D6" w:rsidR="00050E9A" w:rsidRPr="00B544E1" w:rsidRDefault="00050E9A" w:rsidP="008C5DF8">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Green and blue spaces and urban planning that takes biodiversity </w:t>
            </w:r>
            <w:r w:rsidR="00B65D79" w:rsidRPr="00B544E1">
              <w:rPr>
                <w:rFonts w:asciiTheme="majorBidi" w:eastAsiaTheme="minorEastAsia" w:hAnsiTheme="majorBidi" w:cstheme="majorBidi"/>
                <w:color w:val="000000" w:themeColor="text1"/>
                <w:kern w:val="2"/>
                <w:sz w:val="22"/>
                <w:szCs w:val="22"/>
                <w:lang w:eastAsia="zh-CN"/>
                <w14:ligatures w14:val="standardContextual"/>
              </w:rPr>
              <w:t xml:space="preserve">into account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can optimize ecosystem integrity and connectivity and increase physical, mental, spiritual and emotional health through various mechanisms, including by improving air quality, reducing </w:t>
            </w:r>
            <w:r w:rsidR="00493944"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heat island</w:t>
            </w:r>
            <w:r w:rsidR="007F100A" w:rsidRPr="00B544E1">
              <w:rPr>
                <w:rFonts w:asciiTheme="majorBidi" w:eastAsiaTheme="minorEastAsia" w:hAnsiTheme="majorBidi" w:cstheme="majorBidi"/>
                <w:color w:val="000000" w:themeColor="text1"/>
                <w:kern w:val="2"/>
                <w:sz w:val="22"/>
                <w:szCs w:val="22"/>
                <w:lang w:eastAsia="zh-CN"/>
                <w14:ligatures w14:val="standardContextual"/>
              </w:rPr>
              <w:t xml:space="preserve"> effect</w:t>
            </w:r>
            <w:r w:rsidRPr="00B544E1">
              <w:rPr>
                <w:rFonts w:asciiTheme="majorBidi" w:eastAsiaTheme="minorEastAsia" w:hAnsiTheme="majorBidi" w:cstheme="majorBidi"/>
                <w:color w:val="000000" w:themeColor="text1"/>
                <w:kern w:val="2"/>
                <w:sz w:val="22"/>
                <w:szCs w:val="22"/>
                <w:lang w:eastAsia="zh-CN"/>
                <w14:ligatures w14:val="standardContextual"/>
              </w:rPr>
              <w:t>, enhancing flood resilience, providing beneficial microbiota</w:t>
            </w:r>
            <w:r w:rsidR="00AF7065"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3E1095" w:rsidRPr="00B544E1">
              <w:rPr>
                <w:rFonts w:asciiTheme="majorBidi" w:eastAsiaTheme="minorEastAsia" w:hAnsiTheme="majorBidi" w:cstheme="majorBidi"/>
                <w:color w:val="000000" w:themeColor="text1"/>
                <w:kern w:val="2"/>
                <w:sz w:val="22"/>
                <w:szCs w:val="22"/>
                <w:lang w:eastAsia="zh-CN"/>
                <w14:ligatures w14:val="standardContextual"/>
              </w:rPr>
              <w:t xml:space="preserve">bringing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cultural and psychological benefits and </w:t>
            </w:r>
            <w:r w:rsidR="00AF7065" w:rsidRPr="00B544E1">
              <w:rPr>
                <w:rFonts w:asciiTheme="majorBidi" w:eastAsiaTheme="minorEastAsia" w:hAnsiTheme="majorBidi" w:cstheme="majorBidi"/>
                <w:color w:val="000000" w:themeColor="text1"/>
                <w:kern w:val="2"/>
                <w:sz w:val="22"/>
                <w:szCs w:val="22"/>
                <w:lang w:eastAsia="zh-CN"/>
                <w14:ligatures w14:val="standardContextual"/>
              </w:rPr>
              <w:t xml:space="preserve">facilitating </w:t>
            </w:r>
            <w:r w:rsidRPr="00B544E1">
              <w:rPr>
                <w:rFonts w:asciiTheme="majorBidi" w:eastAsiaTheme="minorEastAsia" w:hAnsiTheme="majorBidi" w:cstheme="majorBidi"/>
                <w:color w:val="000000" w:themeColor="text1"/>
                <w:kern w:val="2"/>
                <w:sz w:val="22"/>
                <w:szCs w:val="22"/>
                <w:lang w:eastAsia="zh-CN"/>
                <w14:ligatures w14:val="standardContextual"/>
              </w:rPr>
              <w:t>physical exercise</w:t>
            </w:r>
            <w:r w:rsidR="00AF7065"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for healing, relaxation, recreation and supporting identit</w:t>
            </w:r>
            <w:r w:rsidR="008B72B1" w:rsidRPr="00B544E1">
              <w:rPr>
                <w:rFonts w:asciiTheme="majorBidi" w:eastAsiaTheme="minorEastAsia" w:hAnsiTheme="majorBidi" w:cstheme="majorBidi"/>
                <w:color w:val="000000" w:themeColor="text1"/>
                <w:kern w:val="2"/>
                <w:sz w:val="22"/>
                <w:szCs w:val="22"/>
                <w:lang w:eastAsia="zh-CN"/>
                <w14:ligatures w14:val="standardContextual"/>
              </w:rPr>
              <w:t>ies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as well as community and social cohesion activities. </w:t>
            </w:r>
          </w:p>
        </w:tc>
        <w:tc>
          <w:tcPr>
            <w:tcW w:w="7068" w:type="dxa"/>
          </w:tcPr>
          <w:p w14:paraId="70421848" w14:textId="5413F3F1"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Consider </w:t>
            </w:r>
            <w:r w:rsidRPr="00B544E1">
              <w:rPr>
                <w:rFonts w:asciiTheme="majorBidi" w:eastAsiaTheme="minorEastAsia" w:hAnsiTheme="majorBidi" w:cstheme="majorBidi"/>
                <w:sz w:val="22"/>
                <w:szCs w:val="22"/>
                <w:lang w:eastAsia="zh-CN"/>
              </w:rPr>
              <w:t>benefits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for human health, in all its dimensions, in biodiversity</w:t>
            </w:r>
            <w:r w:rsidR="004D6F5E"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inclusive urban planning policies and the provision of blue and green spaces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p>
          <w:p w14:paraId="32AA6F2E" w14:textId="0FE0E51A" w:rsidR="00050E9A" w:rsidRPr="00B544E1" w:rsidRDefault="00050E9A" w:rsidP="00BF21EE">
            <w:pPr>
              <w:spacing w:before="40" w:after="40"/>
              <w:ind w:left="-20" w:right="-2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2. Improve access to green and blue spaces for all, including children</w:t>
            </w:r>
            <w:r w:rsidR="004A2A82"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w:t>
            </w:r>
            <w:proofErr w:type="gramStart"/>
            <w:r w:rsidRPr="00B544E1">
              <w:rPr>
                <w:rFonts w:asciiTheme="majorBidi" w:hAnsiTheme="majorBidi" w:cstheme="majorBidi"/>
                <w:kern w:val="2"/>
                <w:sz w:val="22"/>
                <w:szCs w:val="22"/>
                <w:lang w:eastAsia="zh-CN"/>
                <w14:ligatures w14:val="standardContextual"/>
              </w:rPr>
              <w:t>youth</w:t>
            </w:r>
            <w:proofErr w:type="gramEnd"/>
            <w:r w:rsidRPr="00B544E1">
              <w:rPr>
                <w:rFonts w:asciiTheme="majorBidi" w:hAnsiTheme="majorBidi" w:cstheme="majorBidi"/>
                <w:kern w:val="2"/>
                <w:sz w:val="22"/>
                <w:szCs w:val="22"/>
                <w:lang w:eastAsia="zh-CN"/>
                <w14:ligatures w14:val="standardContextual"/>
              </w:rPr>
              <w:t xml:space="preserve"> and people with disabilities</w:t>
            </w:r>
            <w:r w:rsidR="008776B8" w:rsidRPr="00B544E1">
              <w:rPr>
                <w:rFonts w:asciiTheme="majorBidi" w:hAnsiTheme="majorBidi" w:cstheme="majorBidi"/>
                <w:kern w:val="2"/>
                <w:sz w:val="22"/>
                <w:szCs w:val="22"/>
                <w:lang w:eastAsia="zh-CN"/>
                <w14:ligatures w14:val="standardContextual"/>
              </w:rPr>
              <w:t>.</w:t>
            </w:r>
          </w:p>
          <w:p w14:paraId="4F77F647" w14:textId="4250298B" w:rsidR="00050E9A" w:rsidRPr="00B544E1" w:rsidRDefault="00050E9A" w:rsidP="009A429E">
            <w:pPr>
              <w:spacing w:after="1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3. Develop communication tools in collaboration with the health sector on how enhancing biodiversity and ecological integrity and connectivity in urban areas is essential for the health and well-being of all species</w:t>
            </w:r>
            <w:r w:rsidR="00341E34"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and take steps to disseminate th</w:t>
            </w:r>
            <w:r w:rsidR="00D50CA3" w:rsidRPr="00B544E1">
              <w:rPr>
                <w:rFonts w:asciiTheme="majorBidi" w:hAnsiTheme="majorBidi" w:cstheme="majorBidi"/>
                <w:kern w:val="2"/>
                <w:sz w:val="22"/>
                <w:szCs w:val="22"/>
                <w:lang w:eastAsia="zh-CN"/>
                <w14:ligatures w14:val="standardContextual"/>
              </w:rPr>
              <w:t>o</w:t>
            </w:r>
            <w:r w:rsidRPr="00B544E1">
              <w:rPr>
                <w:rFonts w:asciiTheme="majorBidi" w:hAnsiTheme="majorBidi" w:cstheme="majorBidi"/>
                <w:kern w:val="2"/>
                <w:sz w:val="22"/>
                <w:szCs w:val="22"/>
                <w:lang w:eastAsia="zh-CN"/>
                <w14:ligatures w14:val="standardContextual"/>
              </w:rPr>
              <w:t xml:space="preserve">se tools across sectors, within all health sectors </w:t>
            </w:r>
            <w:r w:rsidR="00300348" w:rsidRPr="00B544E1">
              <w:rPr>
                <w:rFonts w:asciiTheme="majorBidi" w:hAnsiTheme="majorBidi" w:cstheme="majorBidi"/>
                <w:kern w:val="2"/>
                <w:sz w:val="22"/>
                <w:szCs w:val="22"/>
                <w:lang w:eastAsia="zh-CN"/>
                <w14:ligatures w14:val="standardContextual"/>
              </w:rPr>
              <w:t xml:space="preserve">and </w:t>
            </w:r>
            <w:r w:rsidR="00C66B57" w:rsidRPr="00B544E1">
              <w:rPr>
                <w:rFonts w:asciiTheme="majorBidi" w:hAnsiTheme="majorBidi" w:cstheme="majorBidi"/>
                <w:kern w:val="2"/>
                <w:sz w:val="22"/>
                <w:szCs w:val="22"/>
                <w:lang w:eastAsia="zh-CN"/>
                <w14:ligatures w14:val="standardContextual"/>
              </w:rPr>
              <w:t>to</w:t>
            </w:r>
            <w:r w:rsidR="00300348" w:rsidRPr="00B544E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schools and community organizations.</w:t>
            </w:r>
          </w:p>
        </w:tc>
      </w:tr>
      <w:tr w:rsidR="007B05AE" w:rsidRPr="00B544E1" w14:paraId="747C61D5" w14:textId="77777777" w:rsidTr="008951BB">
        <w:tc>
          <w:tcPr>
            <w:tcW w:w="13874" w:type="dxa"/>
            <w:gridSpan w:val="3"/>
          </w:tcPr>
          <w:p w14:paraId="115E94BA" w14:textId="2C500EAB" w:rsidR="007B05AE" w:rsidRPr="00B544E1" w:rsidRDefault="004C1F99" w:rsidP="009A429E">
            <w:pPr>
              <w:keepNext/>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b/>
                <w:bCs/>
                <w:kern w:val="2"/>
                <w:sz w:val="22"/>
                <w:szCs w:val="22"/>
                <w:lang w:eastAsia="zh-CN"/>
                <w14:ligatures w14:val="standardContextual"/>
              </w:rPr>
              <w:t xml:space="preserve">Access and benefit-sharing, </w:t>
            </w:r>
            <w:proofErr w:type="gramStart"/>
            <w:r w:rsidRPr="00B544E1">
              <w:rPr>
                <w:rFonts w:asciiTheme="majorBidi" w:eastAsiaTheme="minorEastAsia" w:hAnsiTheme="majorBidi" w:cstheme="majorBidi"/>
                <w:b/>
                <w:bCs/>
                <w:kern w:val="2"/>
                <w:sz w:val="22"/>
                <w:szCs w:val="22"/>
                <w:lang w:eastAsia="zh-CN"/>
                <w14:ligatures w14:val="standardContextual"/>
              </w:rPr>
              <w:t>biosafety</w:t>
            </w:r>
            <w:proofErr w:type="gramEnd"/>
            <w:r w:rsidRPr="00B544E1">
              <w:rPr>
                <w:rFonts w:asciiTheme="majorBidi" w:eastAsiaTheme="minorEastAsia" w:hAnsiTheme="majorBidi" w:cstheme="majorBidi"/>
                <w:b/>
                <w:bCs/>
                <w:kern w:val="2"/>
                <w:sz w:val="22"/>
                <w:szCs w:val="22"/>
                <w:lang w:eastAsia="zh-CN"/>
                <w14:ligatures w14:val="standardContextual"/>
              </w:rPr>
              <w:t xml:space="preserve"> and biotechnology</w:t>
            </w:r>
          </w:p>
        </w:tc>
      </w:tr>
      <w:tr w:rsidR="00050E9A" w:rsidRPr="00B544E1" w14:paraId="4103DA8D" w14:textId="77777777" w:rsidTr="009A429E">
        <w:tc>
          <w:tcPr>
            <w:tcW w:w="2984" w:type="dxa"/>
          </w:tcPr>
          <w:p w14:paraId="1972E17A" w14:textId="455B96E2" w:rsidR="00050E9A" w:rsidRPr="00B544E1" w:rsidRDefault="00050E9A" w:rsidP="009A429E">
            <w:pPr>
              <w:spacing w:before="12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T</w:t>
            </w:r>
            <w:r w:rsidR="00DF45B1" w:rsidRPr="00B544E1">
              <w:rPr>
                <w:rFonts w:asciiTheme="majorBidi" w:eastAsiaTheme="minorEastAsia" w:hAnsiTheme="majorBidi" w:cstheme="majorBidi"/>
                <w:kern w:val="2"/>
                <w:sz w:val="22"/>
                <w:szCs w:val="22"/>
                <w:lang w:eastAsia="zh-CN"/>
                <w14:ligatures w14:val="standardContextual"/>
              </w:rPr>
              <w:t>arget</w:t>
            </w:r>
            <w:r w:rsidR="00D00DF9" w:rsidRPr="00B544E1">
              <w:rPr>
                <w:rFonts w:asciiTheme="majorBidi" w:eastAsiaTheme="minorEastAsia" w:hAnsiTheme="majorBidi" w:cstheme="majorBidi"/>
                <w:kern w:val="2"/>
                <w:sz w:val="22"/>
                <w:szCs w:val="22"/>
                <w:lang w:eastAsia="zh-CN"/>
                <w14:ligatures w14:val="standardContextual"/>
              </w:rPr>
              <w:t>s</w:t>
            </w:r>
            <w:r w:rsidR="00DF45B1"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13</w:t>
            </w:r>
            <w:r w:rsidR="00D00DF9" w:rsidRPr="00B544E1">
              <w:rPr>
                <w:rFonts w:asciiTheme="majorBidi" w:eastAsiaTheme="minorEastAsia" w:hAnsiTheme="majorBidi" w:cstheme="majorBidi"/>
                <w:kern w:val="2"/>
                <w:sz w:val="22"/>
                <w:szCs w:val="22"/>
                <w:lang w:eastAsia="zh-CN"/>
                <w14:ligatures w14:val="standardContextual"/>
              </w:rPr>
              <w:t xml:space="preserve"> and 17</w:t>
            </w:r>
          </w:p>
        </w:tc>
        <w:tc>
          <w:tcPr>
            <w:tcW w:w="3822" w:type="dxa"/>
          </w:tcPr>
          <w:p w14:paraId="3B09643F" w14:textId="6223FDB2"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Access to genetic resources and the fair and equitable sharing of benefits arising </w:t>
            </w:r>
            <w:r w:rsidRPr="00B544E1">
              <w:rPr>
                <w:rFonts w:asciiTheme="majorBidi" w:eastAsiaTheme="minorEastAsia" w:hAnsiTheme="majorBidi" w:cstheme="majorBidi"/>
                <w:kern w:val="2"/>
                <w:sz w:val="22"/>
                <w:szCs w:val="22"/>
                <w:lang w:eastAsia="zh-CN"/>
                <w14:ligatures w14:val="standardContextual"/>
              </w:rPr>
              <w:lastRenderedPageBreak/>
              <w:t xml:space="preserve">from their utilization </w:t>
            </w:r>
            <w:r w:rsidR="002E3420" w:rsidRPr="00B544E1">
              <w:rPr>
                <w:rFonts w:asciiTheme="majorBidi" w:eastAsiaTheme="minorEastAsia" w:hAnsiTheme="majorBidi" w:cstheme="majorBidi"/>
                <w:kern w:val="2"/>
                <w:sz w:val="22"/>
                <w:szCs w:val="22"/>
                <w:lang w:eastAsia="zh-CN"/>
                <w14:ligatures w14:val="standardContextual"/>
              </w:rPr>
              <w:t>are</w:t>
            </w:r>
            <w:r w:rsidRPr="00B544E1">
              <w:rPr>
                <w:rFonts w:asciiTheme="majorBidi" w:eastAsiaTheme="minorEastAsia" w:hAnsiTheme="majorBidi" w:cstheme="majorBidi"/>
                <w:kern w:val="2"/>
                <w:sz w:val="22"/>
                <w:szCs w:val="22"/>
                <w:lang w:eastAsia="zh-CN"/>
                <w14:ligatures w14:val="standardContextual"/>
              </w:rPr>
              <w:t xml:space="preserve"> essential to health, health practice and effective health systems. Vaccine and therapeutic development rely on access to the diversity of organisms, molecules and genes found in nature. Many important therapeutics are derived from indigenous knowledge and traditional medicine practice. </w:t>
            </w:r>
          </w:p>
          <w:p w14:paraId="23353C7D" w14:textId="7C1C3170" w:rsidR="00050E9A" w:rsidRPr="00B544E1" w:rsidRDefault="00050E9A" w:rsidP="003E7157">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The safe use of biotechnology, including through biosafety measures to regulate, manage and control potential adverse effects on biodiversity and human health, can play an important role in providing tools and solutions for biodiversity and health challenges.</w:t>
            </w:r>
          </w:p>
        </w:tc>
        <w:tc>
          <w:tcPr>
            <w:tcW w:w="7068" w:type="dxa"/>
          </w:tcPr>
          <w:p w14:paraId="4C5E5E8D" w14:textId="285F0B50"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1. Recogniz</w:t>
            </w:r>
            <w:r w:rsidR="004E494B" w:rsidRPr="00B544E1">
              <w:rPr>
                <w:rFonts w:asciiTheme="majorBidi" w:eastAsiaTheme="minorEastAsia" w:hAnsiTheme="majorBidi" w:cstheme="majorBidi"/>
                <w:color w:val="000000" w:themeColor="text1"/>
                <w:kern w:val="2"/>
                <w:sz w:val="22"/>
                <w:szCs w:val="22"/>
                <w:lang w:eastAsia="zh-CN"/>
                <w14:ligatures w14:val="standardContextual"/>
              </w:rPr>
              <w:t>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role of genetic resources, digital sequence information on genetic resources, and traditional knowledge associated with genetic </w:t>
            </w: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resources</w:t>
            </w:r>
            <w:r w:rsidR="00546EE8"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 the research and development of health products and services, and the importance of the fair and equitable sharing of benefits arising from their utilization in this regard, </w:t>
            </w:r>
            <w:r w:rsidR="00546EE8" w:rsidRPr="00B544E1">
              <w:rPr>
                <w:rFonts w:asciiTheme="majorBidi" w:eastAsiaTheme="minorEastAsia" w:hAnsiTheme="majorBidi" w:cstheme="majorBidi"/>
                <w:color w:val="000000" w:themeColor="text1"/>
                <w:kern w:val="2"/>
                <w:sz w:val="22"/>
                <w:szCs w:val="22"/>
                <w:lang w:eastAsia="zh-CN"/>
                <w14:ligatures w14:val="standardContextual"/>
              </w:rPr>
              <w:t xml:space="preserve">in line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with the Convention </w:t>
            </w:r>
            <w:r w:rsidR="00062A7D" w:rsidRPr="00B544E1">
              <w:rPr>
                <w:rFonts w:asciiTheme="majorBidi" w:eastAsiaTheme="minorEastAsia" w:hAnsiTheme="majorBidi" w:cstheme="majorBidi"/>
                <w:color w:val="000000" w:themeColor="text1"/>
                <w:kern w:val="2"/>
                <w:sz w:val="22"/>
                <w:szCs w:val="22"/>
                <w:lang w:eastAsia="zh-CN"/>
                <w14:ligatures w14:val="standardContextual"/>
              </w:rPr>
              <w:t xml:space="preserve">on Biological Diversity </w:t>
            </w:r>
            <w:r w:rsidRPr="00B544E1">
              <w:rPr>
                <w:rFonts w:asciiTheme="majorBidi" w:eastAsiaTheme="minorEastAsia" w:hAnsiTheme="majorBidi" w:cstheme="majorBidi"/>
                <w:color w:val="000000" w:themeColor="text1"/>
                <w:kern w:val="2"/>
                <w:sz w:val="22"/>
                <w:szCs w:val="22"/>
                <w:lang w:eastAsia="zh-CN"/>
                <w14:ligatures w14:val="standardContextual"/>
              </w:rPr>
              <w:t>and its Protocols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5B5E2A94" w14:textId="03C0C352" w:rsidR="00050E9A" w:rsidRPr="00B544E1" w:rsidRDefault="00050E9A" w:rsidP="00BF21EE">
            <w:pPr>
              <w:tabs>
                <w:tab w:val="left" w:pos="1134"/>
              </w:tabs>
              <w:spacing w:before="40" w:after="4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2. Ensure that means are in place to evaluate, regulate, </w:t>
            </w:r>
            <w:proofErr w:type="gramStart"/>
            <w:r w:rsidRPr="00B544E1">
              <w:rPr>
                <w:rFonts w:asciiTheme="majorBidi" w:hAnsiTheme="majorBidi" w:cstheme="majorBidi"/>
                <w:snapToGrid w:val="0"/>
                <w:color w:val="000000" w:themeColor="text1"/>
                <w:sz w:val="22"/>
                <w:szCs w:val="22"/>
              </w:rPr>
              <w:t>manage</w:t>
            </w:r>
            <w:proofErr w:type="gramEnd"/>
            <w:r w:rsidRPr="00B544E1">
              <w:rPr>
                <w:rFonts w:asciiTheme="majorBidi" w:hAnsiTheme="majorBidi" w:cstheme="majorBidi"/>
                <w:snapToGrid w:val="0"/>
                <w:color w:val="000000" w:themeColor="text1"/>
                <w:sz w:val="22"/>
                <w:szCs w:val="22"/>
              </w:rPr>
              <w:t xml:space="preserve"> or control the risks associated with the use and release of living modified organisms resulting from biotechnology </w:t>
            </w:r>
            <w:r w:rsidRPr="00B544E1">
              <w:rPr>
                <w:rFonts w:asciiTheme="majorBidi" w:hAnsiTheme="majorBidi" w:cstheme="majorBidi"/>
                <w:snapToGrid w:val="0"/>
                <w:sz w:val="22"/>
                <w:szCs w:val="22"/>
              </w:rPr>
              <w:t xml:space="preserve">that could affect the conservation and sustainable use of biological diversity, </w:t>
            </w:r>
            <w:r w:rsidR="00B64420" w:rsidRPr="00B544E1">
              <w:rPr>
                <w:rFonts w:asciiTheme="majorBidi" w:hAnsiTheme="majorBidi" w:cstheme="majorBidi"/>
                <w:snapToGrid w:val="0"/>
                <w:sz w:val="22"/>
                <w:szCs w:val="22"/>
              </w:rPr>
              <w:t xml:space="preserve">also </w:t>
            </w:r>
            <w:r w:rsidRPr="00B544E1">
              <w:rPr>
                <w:rFonts w:asciiTheme="majorBidi" w:hAnsiTheme="majorBidi" w:cstheme="majorBidi"/>
                <w:snapToGrid w:val="0"/>
                <w:sz w:val="22"/>
                <w:szCs w:val="22"/>
              </w:rPr>
              <w:t>taking risks to human health</w:t>
            </w:r>
            <w:r w:rsidR="00B64420" w:rsidRPr="00B544E1">
              <w:rPr>
                <w:rFonts w:asciiTheme="majorBidi" w:hAnsiTheme="majorBidi" w:cstheme="majorBidi"/>
                <w:snapToGrid w:val="0"/>
                <w:sz w:val="22"/>
                <w:szCs w:val="22"/>
              </w:rPr>
              <w:t xml:space="preserve"> into account</w:t>
            </w:r>
            <w:r w:rsidR="008776B8" w:rsidRPr="00B544E1">
              <w:rPr>
                <w:rFonts w:asciiTheme="majorBidi" w:hAnsiTheme="majorBidi" w:cstheme="majorBidi"/>
                <w:snapToGrid w:val="0"/>
                <w:sz w:val="22"/>
                <w:szCs w:val="22"/>
              </w:rPr>
              <w:t>.</w:t>
            </w:r>
          </w:p>
          <w:p w14:paraId="4694440F" w14:textId="65F25E6D" w:rsidR="00050E9A" w:rsidRPr="00B544E1" w:rsidRDefault="00050E9A" w:rsidP="00BF7997">
            <w:pPr>
              <w:spacing w:after="160" w:line="259" w:lineRule="auto"/>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3. Support coordination mechanisms where potential benefits and risks from biotechnology applications could be assessed in a multidisciplinary manner, taking health and environmental perspectives</w:t>
            </w:r>
            <w:r w:rsidR="00BF7997" w:rsidRPr="00B544E1">
              <w:rPr>
                <w:rFonts w:asciiTheme="majorBidi" w:eastAsiaTheme="minorEastAsia" w:hAnsiTheme="majorBidi" w:cstheme="majorBidi"/>
                <w:color w:val="000000" w:themeColor="text1"/>
                <w:kern w:val="2"/>
                <w:sz w:val="22"/>
                <w:szCs w:val="22"/>
                <w:lang w:eastAsia="zh-CN"/>
                <w14:ligatures w14:val="standardContextual"/>
              </w:rPr>
              <w:t xml:space="preserve"> into account</w:t>
            </w:r>
            <w:r w:rsidRPr="00B544E1">
              <w:rPr>
                <w:rFonts w:asciiTheme="majorBidi" w:eastAsiaTheme="minorEastAsia" w:hAnsiTheme="majorBidi" w:cstheme="majorBidi"/>
                <w:color w:val="000000" w:themeColor="text1"/>
                <w:kern w:val="2"/>
                <w:sz w:val="22"/>
                <w:szCs w:val="22"/>
                <w:lang w:eastAsia="zh-CN"/>
                <w14:ligatures w14:val="standardContextual"/>
              </w:rPr>
              <w:t>.</w:t>
            </w:r>
          </w:p>
        </w:tc>
      </w:tr>
      <w:tr w:rsidR="004C1F99" w:rsidRPr="00B544E1" w14:paraId="0BAA1AEB" w14:textId="77777777" w:rsidTr="00C44B49">
        <w:tc>
          <w:tcPr>
            <w:tcW w:w="13874" w:type="dxa"/>
            <w:gridSpan w:val="3"/>
          </w:tcPr>
          <w:p w14:paraId="27127F4B" w14:textId="11B2EF78" w:rsidR="004C1F99" w:rsidRPr="00B544E1" w:rsidRDefault="004C1F99" w:rsidP="009A429E">
            <w:pPr>
              <w:keepNext/>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Mainstreaming</w:t>
            </w:r>
          </w:p>
        </w:tc>
      </w:tr>
      <w:tr w:rsidR="00050E9A" w:rsidRPr="00B544E1" w14:paraId="5F14D633" w14:textId="77777777" w:rsidTr="009A429E">
        <w:tc>
          <w:tcPr>
            <w:tcW w:w="2984" w:type="dxa"/>
          </w:tcPr>
          <w:p w14:paraId="0F7C966D" w14:textId="37B0FDC2" w:rsidR="00050E9A" w:rsidRPr="00B544E1" w:rsidRDefault="00050E9A" w:rsidP="003013D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DF45B1" w:rsidRPr="00B544E1">
              <w:rPr>
                <w:rFonts w:asciiTheme="majorBidi" w:eastAsiaTheme="minorEastAsia" w:hAnsiTheme="majorBidi" w:cstheme="majorBidi"/>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color w:val="000000" w:themeColor="text1"/>
                <w:kern w:val="2"/>
                <w:sz w:val="22"/>
                <w:szCs w:val="22"/>
                <w:lang w:eastAsia="zh-CN"/>
                <w14:ligatures w14:val="standardContextual"/>
              </w:rPr>
              <w:t>s</w:t>
            </w:r>
            <w:r w:rsidR="00DF45B1"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14</w:t>
            </w:r>
            <w:r w:rsidR="00D00DF9" w:rsidRPr="00B544E1">
              <w:rPr>
                <w:rFonts w:asciiTheme="majorBidi" w:eastAsiaTheme="minorEastAsia" w:hAnsiTheme="majorBidi" w:cstheme="majorBidi"/>
                <w:color w:val="000000" w:themeColor="text1"/>
                <w:kern w:val="2"/>
                <w:sz w:val="22"/>
                <w:szCs w:val="22"/>
                <w:lang w:eastAsia="zh-CN"/>
                <w14:ligatures w14:val="standardContextual"/>
              </w:rPr>
              <w:t>, 15 and 18</w:t>
            </w:r>
          </w:p>
        </w:tc>
        <w:tc>
          <w:tcPr>
            <w:tcW w:w="3822" w:type="dxa"/>
          </w:tcPr>
          <w:p w14:paraId="39A39CF4" w14:textId="5735B776" w:rsidR="00050E9A" w:rsidRPr="00B544E1" w:rsidRDefault="002E5A2C"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The c</w:t>
            </w:r>
            <w:r w:rsidR="00050E9A" w:rsidRPr="00B544E1">
              <w:rPr>
                <w:rFonts w:asciiTheme="majorBidi" w:eastAsiaTheme="minorEastAsia" w:hAnsiTheme="majorBidi" w:cstheme="majorBidi"/>
                <w:color w:val="000000" w:themeColor="text1"/>
                <w:kern w:val="2"/>
                <w:sz w:val="22"/>
                <w:szCs w:val="22"/>
                <w:lang w:eastAsia="zh-CN"/>
                <w14:ligatures w14:val="standardContextual"/>
              </w:rPr>
              <w:t>onsideration of biodiversity and health interlinkages in decision-making across all sectors can mobilize action to reduce indirect economic and institutional drivers of biodiversity loss.</w:t>
            </w:r>
          </w:p>
        </w:tc>
        <w:tc>
          <w:tcPr>
            <w:tcW w:w="7068" w:type="dxa"/>
          </w:tcPr>
          <w:p w14:paraId="54C90FCF" w14:textId="2F5C8292"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Take biodiversity and health interlinkages </w:t>
            </w:r>
            <w:r w:rsidR="00A51AAC" w:rsidRPr="00B544E1">
              <w:rPr>
                <w:rFonts w:asciiTheme="majorBidi" w:eastAsiaTheme="minorEastAsia" w:hAnsiTheme="majorBidi" w:cstheme="majorBidi"/>
                <w:color w:val="000000" w:themeColor="text1"/>
                <w:kern w:val="2"/>
                <w:sz w:val="22"/>
                <w:szCs w:val="22"/>
                <w:lang w:eastAsia="zh-CN"/>
                <w14:ligatures w14:val="standardContextual"/>
              </w:rPr>
              <w:t xml:space="preserve">into account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in corporate environmental social governance </w:t>
            </w:r>
            <w:proofErr w:type="spellStart"/>
            <w:r w:rsidRPr="00B544E1">
              <w:rPr>
                <w:rFonts w:asciiTheme="majorBidi" w:eastAsiaTheme="minorEastAsia" w:hAnsiTheme="majorBidi" w:cstheme="majorBidi"/>
                <w:color w:val="000000" w:themeColor="text1"/>
                <w:kern w:val="2"/>
                <w:sz w:val="22"/>
                <w:szCs w:val="22"/>
                <w:lang w:eastAsia="zh-CN"/>
                <w14:ligatures w14:val="standardContextual"/>
              </w:rPr>
              <w:t>standards</w:t>
            </w:r>
            <w:r w:rsidR="000C264C"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h</w:t>
            </w:r>
            <w:proofErr w:type="spellEnd"/>
            <w:r w:rsidRPr="00B544E1">
              <w:rPr>
                <w:rFonts w:asciiTheme="majorBidi" w:eastAsiaTheme="minorEastAsia" w:hAnsiTheme="majorBidi" w:cstheme="majorBidi"/>
                <w:color w:val="000000" w:themeColor="text1"/>
                <w:kern w:val="2"/>
                <w:sz w:val="22"/>
                <w:szCs w:val="22"/>
                <w:lang w:eastAsia="zh-CN"/>
                <w14:ligatures w14:val="standardContextual"/>
              </w:rPr>
              <w:t xml:space="preserve"> through active dialogues with the business </w:t>
            </w:r>
            <w:r w:rsidRPr="00B544E1">
              <w:rPr>
                <w:rFonts w:asciiTheme="majorBidi" w:eastAsiaTheme="minorEastAsia" w:hAnsiTheme="majorBidi" w:cstheme="majorBidi"/>
                <w:sz w:val="22"/>
                <w:szCs w:val="22"/>
                <w:lang w:eastAsia="zh-CN"/>
              </w:rPr>
              <w:t>community,</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in assessments of the values and beneficiaries of biodiversity</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p>
          <w:p w14:paraId="407069DE" w14:textId="0B09F87A"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2</w:t>
            </w:r>
            <w:r w:rsidR="007B247B"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Include biodiversity and health interlinkages in nature-related financial </w:t>
            </w:r>
            <w:r w:rsidRPr="00B544E1">
              <w:rPr>
                <w:rFonts w:asciiTheme="majorBidi" w:eastAsiaTheme="minorEastAsia" w:hAnsiTheme="majorBidi" w:cstheme="majorBidi"/>
                <w:sz w:val="22"/>
                <w:szCs w:val="22"/>
                <w:lang w:eastAsia="zh-CN"/>
              </w:rPr>
              <w:t>disclosures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339A322E" w14:textId="3643F8F4"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3. </w:t>
            </w:r>
            <w:r w:rsidRPr="00B544E1">
              <w:rPr>
                <w:rFonts w:asciiTheme="majorBidi" w:eastAsiaTheme="minorEastAsia" w:hAnsiTheme="majorBidi" w:cstheme="majorBidi"/>
                <w:sz w:val="22"/>
                <w:szCs w:val="22"/>
                <w:lang w:eastAsia="zh-CN"/>
              </w:rPr>
              <w:t>Promote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private and public investment and incentives that safeguard a broad spectrum of biodiversity and health interlinkages, especially those affected by the commercial determinants of </w:t>
            </w:r>
            <w:proofErr w:type="spellStart"/>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health</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r w:rsidR="00847B32"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i</w:t>
            </w:r>
            <w:proofErr w:type="spellEnd"/>
            <w:proofErr w:type="gramEnd"/>
          </w:p>
          <w:p w14:paraId="3D83E1F5" w14:textId="1FFA18C5"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4. Communicate to decision makers at all levels the importance and economic value of a healthy environment for healthy and resilient societies and economies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0B4BCC87" w14:textId="4CED7336"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5. Promote </w:t>
            </w:r>
            <w:r w:rsidR="003E6D7C"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consideration of the multiple values of nature for health </w:t>
            </w:r>
            <w:proofErr w:type="gramStart"/>
            <w:r w:rsidR="00546EE8" w:rsidRPr="00B544E1">
              <w:rPr>
                <w:rFonts w:asciiTheme="majorBidi" w:eastAsiaTheme="minorEastAsia" w:hAnsiTheme="majorBidi" w:cstheme="majorBidi"/>
                <w:color w:val="000000" w:themeColor="text1"/>
                <w:kern w:val="2"/>
                <w:sz w:val="22"/>
                <w:szCs w:val="22"/>
                <w:lang w:eastAsia="zh-CN"/>
                <w14:ligatures w14:val="standardContextual"/>
              </w:rPr>
              <w:t>on the basis of</w:t>
            </w:r>
            <w:proofErr w:type="gramEnd"/>
            <w:r w:rsidR="00546EE8"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diverse knowledge and knowledge systems, in educational curricul</w:t>
            </w:r>
            <w:r w:rsidR="007C72EA" w:rsidRPr="00B544E1">
              <w:rPr>
                <w:rFonts w:asciiTheme="majorBidi" w:eastAsiaTheme="minorEastAsia" w:hAnsiTheme="majorBidi" w:cstheme="majorBidi"/>
                <w:color w:val="000000" w:themeColor="text1"/>
                <w:kern w:val="2"/>
                <w:sz w:val="22"/>
                <w:szCs w:val="22"/>
                <w:lang w:eastAsia="zh-CN"/>
                <w14:ligatures w14:val="standardContextual"/>
              </w:rPr>
              <w:t>a</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training</w:t>
            </w:r>
            <w:r w:rsidR="00F51882" w:rsidRPr="00B544E1">
              <w:rPr>
                <w:rFonts w:asciiTheme="majorBidi" w:eastAsiaTheme="minorEastAsia" w:hAnsiTheme="majorBidi" w:cstheme="majorBidi"/>
                <w:color w:val="000000" w:themeColor="text1"/>
                <w:kern w:val="2"/>
                <w:sz w:val="22"/>
                <w:szCs w:val="22"/>
                <w:lang w:eastAsia="zh-CN"/>
                <w14:ligatures w14:val="standardContextual"/>
              </w:rPr>
              <w:t xml:space="preserve"> programme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s at all </w:t>
            </w:r>
            <w:r w:rsidR="00F51882" w:rsidRPr="00B544E1">
              <w:rPr>
                <w:rFonts w:asciiTheme="majorBidi" w:eastAsiaTheme="minorEastAsia" w:hAnsiTheme="majorBidi" w:cstheme="majorBidi"/>
                <w:color w:val="000000" w:themeColor="text1"/>
                <w:kern w:val="2"/>
                <w:sz w:val="22"/>
                <w:szCs w:val="22"/>
                <w:lang w:eastAsia="zh-CN"/>
                <w14:ligatures w14:val="standardContextual"/>
              </w:rPr>
              <w:t xml:space="preserve">levels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and across disciplines, ensuring </w:t>
            </w:r>
            <w:r w:rsidR="00D95594"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engagement of </w:t>
            </w:r>
            <w:r w:rsidRPr="00B544E1" w:rsidDel="001C7CA8">
              <w:rPr>
                <w:rFonts w:asciiTheme="majorBidi" w:eastAsiaTheme="minorEastAsia" w:hAnsiTheme="majorBidi" w:cstheme="majorBidi"/>
                <w:color w:val="000000" w:themeColor="text1"/>
                <w:kern w:val="2"/>
                <w:sz w:val="22"/>
                <w:szCs w:val="22"/>
                <w:lang w:eastAsia="zh-CN"/>
                <w14:ligatures w14:val="standardContextual"/>
              </w:rPr>
              <w:t xml:space="preserve">knowledge holders and communicators from </w:t>
            </w:r>
            <w:r w:rsidRPr="00B544E1">
              <w:rPr>
                <w:rFonts w:asciiTheme="majorBidi" w:eastAsiaTheme="minorEastAsia" w:hAnsiTheme="majorBidi" w:cstheme="majorBidi"/>
                <w:color w:val="000000" w:themeColor="text1"/>
                <w:kern w:val="2"/>
                <w:sz w:val="22"/>
                <w:szCs w:val="22"/>
                <w:lang w:eastAsia="zh-CN"/>
                <w14:ligatures w14:val="standardContextual"/>
              </w:rPr>
              <w:t>indigenous peoples and local communities and the health sector, among others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07804647" w14:textId="4C69C678" w:rsidR="00385C0F" w:rsidRPr="00B544E1" w:rsidRDefault="00385C0F" w:rsidP="009A429E">
            <w:pPr>
              <w:spacing w:before="40" w:after="40"/>
              <w:ind w:left="28"/>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6.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Take into account</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biodiversity and health interlinkages in processes </w:t>
            </w:r>
            <w:r w:rsidR="003873A6" w:rsidRPr="00B544E1">
              <w:rPr>
                <w:rFonts w:asciiTheme="majorBidi" w:eastAsiaTheme="minorEastAsia" w:hAnsiTheme="majorBidi" w:cstheme="majorBidi"/>
                <w:color w:val="000000" w:themeColor="text1"/>
                <w:kern w:val="2"/>
                <w:sz w:val="22"/>
                <w:szCs w:val="22"/>
                <w:lang w:eastAsia="zh-CN"/>
                <w14:ligatures w14:val="standardContextual"/>
              </w:rPr>
              <w:t>for</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reform</w:t>
            </w:r>
            <w:r w:rsidR="003873A6" w:rsidRPr="00B544E1">
              <w:rPr>
                <w:rFonts w:asciiTheme="majorBidi" w:eastAsiaTheme="minorEastAsia" w:hAnsiTheme="majorBidi" w:cstheme="majorBidi"/>
                <w:color w:val="000000" w:themeColor="text1"/>
                <w:kern w:val="2"/>
                <w:sz w:val="22"/>
                <w:szCs w:val="22"/>
                <w:lang w:eastAsia="zh-CN"/>
                <w14:ligatures w14:val="standardContextual"/>
              </w:rPr>
              <w:t>ing</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incentives.</w:t>
            </w:r>
          </w:p>
        </w:tc>
      </w:tr>
      <w:tr w:rsidR="004C1F99" w:rsidRPr="00B544E1" w14:paraId="21E563EE" w14:textId="77777777" w:rsidTr="00C351B2">
        <w:tc>
          <w:tcPr>
            <w:tcW w:w="13874" w:type="dxa"/>
            <w:gridSpan w:val="3"/>
          </w:tcPr>
          <w:p w14:paraId="6EAA9A11" w14:textId="0F78E2C4" w:rsidR="004C1F99" w:rsidRPr="00B544E1" w:rsidRDefault="004C1F99" w:rsidP="009A429E">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lastRenderedPageBreak/>
              <w:t>Consumption</w:t>
            </w:r>
          </w:p>
        </w:tc>
      </w:tr>
      <w:tr w:rsidR="00E44CBD" w:rsidRPr="00B544E1" w14:paraId="62F81093" w14:textId="77777777" w:rsidTr="000B74E9">
        <w:tc>
          <w:tcPr>
            <w:tcW w:w="2984" w:type="dxa"/>
          </w:tcPr>
          <w:p w14:paraId="7FFD4223" w14:textId="47B35A34" w:rsidR="00E44CBD" w:rsidRPr="00B544E1" w:rsidRDefault="00E44CBD" w:rsidP="00E44CBD">
            <w:pPr>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shd w:val="clear" w:color="auto" w:fill="FFFFFF"/>
                <w:lang w:eastAsia="zh-CN"/>
                <w14:ligatures w14:val="standardContextual"/>
              </w:rPr>
              <w:t>Target 16</w:t>
            </w:r>
          </w:p>
        </w:tc>
        <w:tc>
          <w:tcPr>
            <w:tcW w:w="3822" w:type="dxa"/>
          </w:tcPr>
          <w:p w14:paraId="2F22651B" w14:textId="46984635" w:rsidR="00E44CBD" w:rsidRPr="00B544E1" w:rsidRDefault="00E44CBD" w:rsidP="009A429E">
            <w:pPr>
              <w:spacing w:before="60" w:after="6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Overconsumption is an </w:t>
            </w:r>
            <w:r w:rsidRPr="00B544E1">
              <w:rPr>
                <w:rFonts w:asciiTheme="majorBidi" w:eastAsiaTheme="minorEastAsia" w:hAnsiTheme="majorBidi" w:cstheme="majorBidi"/>
                <w:sz w:val="22"/>
                <w:szCs w:val="22"/>
                <w:lang w:eastAsia="zh-CN"/>
              </w:rPr>
              <w:t>underlying</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driver of biodiversity loss and ill health. More equitable and sustainable use of resources, including </w:t>
            </w:r>
            <w:r w:rsidR="007807BB" w:rsidRPr="00B544E1">
              <w:rPr>
                <w:rFonts w:asciiTheme="majorBidi" w:eastAsiaTheme="minorEastAsia" w:hAnsiTheme="majorBidi" w:cstheme="majorBidi"/>
                <w:color w:val="000000" w:themeColor="text1"/>
                <w:kern w:val="2"/>
                <w:sz w:val="22"/>
                <w:szCs w:val="22"/>
                <w:lang w:eastAsia="zh-CN"/>
                <w14:ligatures w14:val="standardContextual"/>
              </w:rPr>
              <w:t xml:space="preserve">a </w:t>
            </w:r>
            <w:r w:rsidRPr="00B544E1">
              <w:rPr>
                <w:rFonts w:asciiTheme="majorBidi" w:eastAsiaTheme="minorEastAsia" w:hAnsiTheme="majorBidi" w:cstheme="majorBidi"/>
                <w:color w:val="000000" w:themeColor="text1"/>
                <w:kern w:val="2"/>
                <w:sz w:val="22"/>
                <w:szCs w:val="22"/>
                <w:lang w:eastAsia="zh-CN"/>
                <w14:ligatures w14:val="standardContextual"/>
              </w:rPr>
              <w:t>reduction of waste and overconsumption, allows all to live well</w:t>
            </w:r>
            <w:r w:rsidR="00266E64" w:rsidRPr="00B544E1">
              <w:rPr>
                <w:rFonts w:asciiTheme="majorBidi" w:eastAsiaTheme="minorEastAsia" w:hAnsiTheme="majorBidi" w:cstheme="majorBidi"/>
                <w:color w:val="000000" w:themeColor="text1"/>
                <w:kern w:val="2"/>
                <w:sz w:val="22"/>
                <w:szCs w:val="22"/>
                <w:lang w:eastAsia="zh-CN"/>
                <w14:ligatures w14:val="standardContextual"/>
              </w:rPr>
              <w:t xml:space="preserve"> and</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 harmony with nature.</w:t>
            </w:r>
            <w:r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p>
          <w:p w14:paraId="31DF4668" w14:textId="6368DFA3" w:rsidR="00E44CBD" w:rsidRPr="00B544E1" w:rsidRDefault="008D6097" w:rsidP="00E44CB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Diets that are more diverse tend to be health</w:t>
            </w:r>
            <w:r w:rsidR="00266E64" w:rsidRPr="00B544E1">
              <w:rPr>
                <w:rFonts w:asciiTheme="majorBidi" w:eastAsiaTheme="minorEastAsia" w:hAnsiTheme="majorBidi" w:cstheme="majorBidi"/>
                <w:color w:val="000000" w:themeColor="text1"/>
                <w:kern w:val="2"/>
                <w:sz w:val="22"/>
                <w:szCs w:val="22"/>
                <w:lang w:eastAsia="zh-CN"/>
                <w14:ligatures w14:val="standardContextual"/>
              </w:rPr>
              <w:t>ier</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 addition, depending on </w:t>
            </w:r>
            <w:r w:rsidR="00266E64"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national </w:t>
            </w:r>
            <w:r w:rsidR="00266E64" w:rsidRPr="00B544E1">
              <w:rPr>
                <w:rFonts w:asciiTheme="majorBidi" w:eastAsiaTheme="minorEastAsia" w:hAnsiTheme="majorBidi" w:cstheme="majorBidi"/>
                <w:color w:val="000000" w:themeColor="text1"/>
                <w:kern w:val="2"/>
                <w:sz w:val="22"/>
                <w:szCs w:val="22"/>
                <w:lang w:eastAsia="zh-CN"/>
                <w14:ligatures w14:val="standardContextual"/>
              </w:rPr>
              <w:t xml:space="preserve">or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local context, there are opportunities for achieving co-benefits between human health and </w:t>
            </w:r>
            <w:r w:rsidR="00266E64" w:rsidRPr="00B544E1">
              <w:rPr>
                <w:rFonts w:asciiTheme="majorBidi" w:eastAsiaTheme="minorEastAsia" w:hAnsiTheme="majorBidi" w:cstheme="majorBidi"/>
                <w:color w:val="000000" w:themeColor="text1"/>
                <w:kern w:val="2"/>
                <w:sz w:val="22"/>
                <w:szCs w:val="22"/>
                <w:lang w:eastAsia="zh-CN"/>
                <w14:ligatures w14:val="standardContextual"/>
              </w:rPr>
              <w:t xml:space="preserve">a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reduced environmental footprint through sustainable healthy </w:t>
            </w:r>
            <w:proofErr w:type="spellStart"/>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diets</w:t>
            </w:r>
            <w:r w:rsidR="00266E64" w:rsidRPr="00B544E1">
              <w:rPr>
                <w:rFonts w:asciiTheme="majorBidi" w:eastAsiaTheme="minorEastAsia" w:hAnsiTheme="majorBidi" w:cstheme="majorBidi"/>
                <w:color w:val="000000" w:themeColor="text1"/>
                <w:kern w:val="2"/>
                <w:sz w:val="22"/>
                <w:szCs w:val="22"/>
                <w:lang w:eastAsia="zh-CN"/>
                <w14:ligatures w14:val="standardContextual"/>
              </w:rPr>
              <w:t>.</w:t>
            </w:r>
            <w:r w:rsidR="00266E64"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k</w:t>
            </w:r>
            <w:proofErr w:type="spellEnd"/>
            <w:proofErr w:type="gramEnd"/>
          </w:p>
        </w:tc>
        <w:tc>
          <w:tcPr>
            <w:tcW w:w="7068" w:type="dxa"/>
          </w:tcPr>
          <w:p w14:paraId="3A781982" w14:textId="77777777" w:rsidR="00E44CBD" w:rsidRPr="00B544E1" w:rsidRDefault="00E44CB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Promote </w:t>
            </w:r>
            <w:r w:rsidRPr="00B544E1">
              <w:rPr>
                <w:rFonts w:asciiTheme="majorBidi" w:eastAsiaTheme="minorEastAsia" w:hAnsiTheme="majorBidi" w:cstheme="majorBidi"/>
                <w:sz w:val="22"/>
                <w:szCs w:val="22"/>
                <w:lang w:eastAsia="zh-CN"/>
              </w:rPr>
              <w:t>sustainable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consumption choices to reduce the global footprint of consumption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in order to</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generate environmental and health co-benefits by:</w:t>
            </w:r>
          </w:p>
          <w:p w14:paraId="2C7757EF" w14:textId="268FB096" w:rsidR="00E44CBD" w:rsidRPr="00B544E1" w:rsidRDefault="00E44CBD" w:rsidP="00702812">
            <w:pPr>
              <w:spacing w:before="40" w:after="40"/>
              <w:ind w:firstLine="168"/>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(a) Identifying opportunities to promote healthy lifestyles, sustainable consumption patterns, waste reduction and associated behavioural change that would benefit biodiversity and health</w:t>
            </w:r>
            <w:r w:rsidR="00EB3506"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and </w:t>
            </w:r>
            <w:r w:rsidR="003319B3" w:rsidRPr="00B544E1">
              <w:rPr>
                <w:rFonts w:asciiTheme="majorBidi" w:eastAsiaTheme="minorEastAsia" w:hAnsiTheme="majorBidi" w:cstheme="majorBidi"/>
                <w:color w:val="000000" w:themeColor="text1"/>
                <w:kern w:val="2"/>
                <w:sz w:val="22"/>
                <w:szCs w:val="22"/>
                <w:lang w:eastAsia="zh-CN"/>
                <w14:ligatures w14:val="standardContextual"/>
              </w:rPr>
              <w:t xml:space="preserve">to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limit the negative effects of </w:t>
            </w:r>
            <w:proofErr w:type="spellStart"/>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telecoupling;</w:t>
            </w:r>
            <w:r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j</w:t>
            </w:r>
            <w:proofErr w:type="spellEnd"/>
            <w:proofErr w:type="gramEnd"/>
          </w:p>
          <w:p w14:paraId="79753F24" w14:textId="717642C1" w:rsidR="00E44CBD" w:rsidRPr="00B544E1" w:rsidRDefault="00E44CBD" w:rsidP="009A429E">
            <w:pPr>
              <w:spacing w:before="40" w:after="40"/>
              <w:ind w:firstLine="188"/>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(b) Providing incentives for products and services with lower negative biodiversity and health impacts;</w:t>
            </w:r>
          </w:p>
          <w:p w14:paraId="220447AF" w14:textId="67950A3B" w:rsidR="00E44CBD" w:rsidRPr="00B544E1" w:rsidRDefault="00E44CBD" w:rsidP="009A429E">
            <w:pPr>
              <w:spacing w:before="40" w:after="40"/>
              <w:ind w:firstLine="188"/>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(c) Developing knowledge tools and educational activities to </w:t>
            </w:r>
            <w:r w:rsidR="00E40876" w:rsidRPr="00B544E1">
              <w:rPr>
                <w:rFonts w:asciiTheme="majorBidi" w:eastAsiaTheme="minorEastAsia" w:hAnsiTheme="majorBidi" w:cstheme="majorBidi"/>
                <w:color w:val="000000" w:themeColor="text1"/>
                <w:kern w:val="2"/>
                <w:sz w:val="22"/>
                <w:szCs w:val="22"/>
                <w:lang w:eastAsia="zh-CN"/>
                <w14:ligatures w14:val="standardContextual"/>
              </w:rPr>
              <w:t xml:space="preserve">raise the </w:t>
            </w:r>
            <w:r w:rsidR="0089798D" w:rsidRPr="00B544E1">
              <w:rPr>
                <w:rFonts w:asciiTheme="majorBidi" w:eastAsiaTheme="minorEastAsia" w:hAnsiTheme="majorBidi" w:cstheme="majorBidi"/>
                <w:color w:val="000000" w:themeColor="text1"/>
                <w:kern w:val="2"/>
                <w:sz w:val="22"/>
                <w:szCs w:val="22"/>
                <w:lang w:eastAsia="zh-CN"/>
                <w14:ligatures w14:val="standardContextual"/>
              </w:rPr>
              <w:t xml:space="preserve">consumers’ awareness </w:t>
            </w:r>
            <w:r w:rsidRPr="00B544E1">
              <w:rPr>
                <w:rFonts w:asciiTheme="majorBidi" w:eastAsiaTheme="minorEastAsia" w:hAnsiTheme="majorBidi" w:cstheme="majorBidi"/>
                <w:color w:val="000000" w:themeColor="text1"/>
                <w:kern w:val="2"/>
                <w:sz w:val="22"/>
                <w:szCs w:val="22"/>
                <w:lang w:eastAsia="zh-CN"/>
                <w14:ligatures w14:val="standardContextual"/>
              </w:rPr>
              <w:t>and understanding of the negative impacts of overconsumption and waste on biodiversity and health.</w:t>
            </w:r>
          </w:p>
          <w:p w14:paraId="5D9CC9D6" w14:textId="6C680A64" w:rsidR="00E44CBD" w:rsidRPr="00B544E1" w:rsidRDefault="00E44CBD">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2. Promote diverse sustainable healthy diets through national dietary guidelines, national and subnational policies, public procurement, investments, supply chains, school environments and projects, among others.</w:t>
            </w:r>
          </w:p>
        </w:tc>
      </w:tr>
      <w:tr w:rsidR="00351777" w:rsidRPr="00B544E1" w14:paraId="3EEF5868" w14:textId="77777777" w:rsidTr="004E3826">
        <w:tc>
          <w:tcPr>
            <w:tcW w:w="13874" w:type="dxa"/>
            <w:gridSpan w:val="3"/>
          </w:tcPr>
          <w:p w14:paraId="266D01EB" w14:textId="27668850" w:rsidR="00351777" w:rsidRPr="00B544E1" w:rsidRDefault="00351777" w:rsidP="009A429E">
            <w:pPr>
              <w:keepNext/>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b/>
                <w:color w:val="000000" w:themeColor="text1"/>
                <w:kern w:val="2"/>
                <w:sz w:val="22"/>
                <w:szCs w:val="22"/>
                <w:lang w:eastAsia="zh-CN"/>
                <w14:ligatures w14:val="standardContextual"/>
              </w:rPr>
              <w:t>Means of implementation</w:t>
            </w:r>
          </w:p>
        </w:tc>
      </w:tr>
      <w:tr w:rsidR="00E44CBD" w:rsidRPr="00B544E1" w14:paraId="3E01592B" w14:textId="77777777" w:rsidTr="000B74E9">
        <w:tc>
          <w:tcPr>
            <w:tcW w:w="2984" w:type="dxa"/>
          </w:tcPr>
          <w:p w14:paraId="7E4614F4" w14:textId="4684CAD5" w:rsidR="00E44CBD" w:rsidRPr="00B544E1" w:rsidRDefault="00E44CBD" w:rsidP="003013DE">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Pr="00B544E1">
              <w:rPr>
                <w:rFonts w:asciiTheme="majorBidi" w:eastAsiaTheme="minorEastAsia" w:hAnsiTheme="majorBidi" w:cstheme="majorBidi"/>
                <w:bCs/>
                <w:color w:val="000000" w:themeColor="text1"/>
                <w:kern w:val="2"/>
                <w:sz w:val="22"/>
                <w:szCs w:val="22"/>
                <w:lang w:eastAsia="zh-CN"/>
                <w14:ligatures w14:val="standardContextual"/>
              </w:rPr>
              <w:t xml:space="preserve"> 19</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and 20</w:t>
            </w:r>
          </w:p>
        </w:tc>
        <w:tc>
          <w:tcPr>
            <w:tcW w:w="3822" w:type="dxa"/>
          </w:tcPr>
          <w:p w14:paraId="619ED19F" w14:textId="6F661C61" w:rsidR="00E44CBD" w:rsidRPr="00B544E1" w:rsidRDefault="00E44CBD" w:rsidP="00351777">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sz w:val="22"/>
                <w:szCs w:val="22"/>
                <w:lang w:eastAsia="zh-CN"/>
              </w:rPr>
              <w:t>Understanding</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health co-benefits of investing in strategies and activities to halt biodiversity loss can help to mobilize necessary financial resources.</w:t>
            </w:r>
          </w:p>
        </w:tc>
        <w:tc>
          <w:tcPr>
            <w:tcW w:w="7068" w:type="dxa"/>
          </w:tcPr>
          <w:p w14:paraId="0A66617B" w14:textId="2EBF51E6" w:rsidR="00E44CBD" w:rsidRPr="00B544E1" w:rsidRDefault="00E44CB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w:t>
            </w:r>
            <w:r w:rsidR="00266E64" w:rsidRPr="00B544E1">
              <w:rPr>
                <w:rFonts w:asciiTheme="majorBidi" w:eastAsiaTheme="minorEastAsia" w:hAnsiTheme="majorBidi" w:cstheme="majorBidi"/>
                <w:color w:val="000000" w:themeColor="text1"/>
                <w:kern w:val="2"/>
                <w:sz w:val="22"/>
                <w:szCs w:val="22"/>
                <w:lang w:eastAsia="zh-CN"/>
                <w14:ligatures w14:val="standardContextual"/>
              </w:rPr>
              <w:t>E</w:t>
            </w:r>
            <w:r w:rsidRPr="00B544E1">
              <w:rPr>
                <w:rFonts w:asciiTheme="majorBidi" w:eastAsiaTheme="minorEastAsia" w:hAnsiTheme="majorBidi" w:cstheme="majorBidi"/>
                <w:color w:val="000000" w:themeColor="text1"/>
                <w:kern w:val="2"/>
                <w:sz w:val="22"/>
                <w:szCs w:val="22"/>
                <w:lang w:eastAsia="zh-CN"/>
                <w14:ligatures w14:val="standardContextual"/>
              </w:rPr>
              <w:t>ngag</w:t>
            </w:r>
            <w:r w:rsidR="00266E64" w:rsidRPr="00B544E1">
              <w:rPr>
                <w:rFonts w:asciiTheme="majorBidi" w:eastAsiaTheme="minorEastAsia" w:hAnsiTheme="majorBidi" w:cstheme="majorBidi"/>
                <w:color w:val="000000" w:themeColor="text1"/>
                <w:kern w:val="2"/>
                <w:sz w:val="22"/>
                <w:szCs w:val="22"/>
                <w:lang w:eastAsia="zh-CN"/>
                <w14:ligatures w14:val="standardContextual"/>
              </w:rPr>
              <w:t>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investors, donors, philanthropi</w:t>
            </w:r>
            <w:r w:rsidR="00102618" w:rsidRPr="00B544E1">
              <w:rPr>
                <w:rFonts w:asciiTheme="majorBidi" w:eastAsiaTheme="minorEastAsia" w:hAnsiTheme="majorBidi" w:cstheme="majorBidi"/>
                <w:color w:val="000000" w:themeColor="text1"/>
                <w:kern w:val="2"/>
                <w:sz w:val="22"/>
                <w:szCs w:val="22"/>
                <w:lang w:eastAsia="zh-CN"/>
                <w14:ligatures w14:val="standardContextual"/>
              </w:rPr>
              <w:t>c</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proofErr w:type="gramStart"/>
            <w:r w:rsidR="002C5316" w:rsidRPr="00B544E1">
              <w:rPr>
                <w:rFonts w:asciiTheme="majorBidi" w:eastAsiaTheme="minorEastAsia" w:hAnsiTheme="majorBidi" w:cstheme="majorBidi"/>
                <w:color w:val="000000" w:themeColor="text1"/>
                <w:kern w:val="2"/>
                <w:sz w:val="22"/>
                <w:szCs w:val="22"/>
                <w:lang w:eastAsia="zh-CN"/>
                <w14:ligatures w14:val="standardContextual"/>
              </w:rPr>
              <w:t>institutions</w:t>
            </w:r>
            <w:proofErr w:type="gramEnd"/>
            <w:r w:rsidR="002C5316"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and the financial sector to consider the inclusion of budget lines for biodiversity and health interlinkages in their operations, </w:t>
            </w:r>
            <w:r w:rsidR="009B5DCE" w:rsidRPr="00B544E1">
              <w:rPr>
                <w:rFonts w:asciiTheme="majorBidi" w:eastAsiaTheme="minorEastAsia" w:hAnsiTheme="majorBidi" w:cstheme="majorBidi"/>
                <w:color w:val="000000" w:themeColor="text1"/>
                <w:kern w:val="2"/>
                <w:sz w:val="22"/>
                <w:szCs w:val="22"/>
                <w:lang w:eastAsia="zh-CN"/>
                <w14:ligatures w14:val="standardContextual"/>
              </w:rPr>
              <w:t xml:space="preserve">policies, </w:t>
            </w:r>
            <w:r w:rsidRPr="00B544E1">
              <w:rPr>
                <w:rFonts w:asciiTheme="majorBidi" w:eastAsiaTheme="minorEastAsia" w:hAnsiTheme="majorBidi" w:cstheme="majorBidi"/>
                <w:color w:val="000000" w:themeColor="text1"/>
                <w:kern w:val="2"/>
                <w:sz w:val="22"/>
                <w:szCs w:val="22"/>
                <w:lang w:eastAsia="zh-CN"/>
                <w14:ligatures w14:val="standardContextual"/>
              </w:rPr>
              <w:t>strategies,</w:t>
            </w:r>
            <w:r w:rsidR="003763D1" w:rsidRPr="00B544E1">
              <w:rPr>
                <w:rFonts w:asciiTheme="majorBidi" w:eastAsiaTheme="minorEastAsia" w:hAnsiTheme="majorBidi" w:cstheme="majorBidi"/>
                <w:color w:val="000000" w:themeColor="text1"/>
                <w:kern w:val="2"/>
                <w:sz w:val="22"/>
                <w:szCs w:val="22"/>
                <w:lang w:eastAsia="zh-CN"/>
                <w14:ligatures w14:val="standardContextual"/>
              </w:rPr>
              <w:t xml:space="preserve"> programmes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accounts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14B65B44" w14:textId="00500D3C" w:rsidR="00E44CBD" w:rsidRPr="00B544E1" w:rsidRDefault="00E44CB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2. Incorporate </w:t>
            </w:r>
            <w:r w:rsidRPr="00B544E1">
              <w:rPr>
                <w:rFonts w:asciiTheme="majorBidi" w:eastAsiaTheme="minorEastAsia" w:hAnsiTheme="majorBidi" w:cstheme="majorBidi"/>
                <w:sz w:val="22"/>
                <w:szCs w:val="22"/>
                <w:lang w:eastAsia="zh-CN"/>
              </w:rPr>
              <w:t>biodiversity</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health interlinkage in capacity-building, technology transfer and scientific and technical cooperation activities by supporting capacity-building programmes and training initiatives for diverse health professionals and health-care providers to enhance their understanding of the </w:t>
            </w:r>
            <w:r w:rsidR="00ED219A" w:rsidRPr="00B544E1">
              <w:rPr>
                <w:rFonts w:asciiTheme="majorBidi" w:eastAsiaTheme="minorEastAsia" w:hAnsiTheme="majorBidi" w:cstheme="majorBidi"/>
                <w:color w:val="000000" w:themeColor="text1"/>
                <w:kern w:val="2"/>
                <w:sz w:val="22"/>
                <w:szCs w:val="22"/>
                <w:lang w:eastAsia="zh-CN"/>
                <w14:ligatures w14:val="standardContextual"/>
              </w:rPr>
              <w:t>inter</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linkages between biodiversity and health, including in traditional medicine practices (e.g. traditional healing techniques </w:t>
            </w:r>
            <w:r w:rsidR="00945A65" w:rsidRPr="00B544E1">
              <w:rPr>
                <w:rFonts w:asciiTheme="majorBidi" w:eastAsiaTheme="minorEastAsia" w:hAnsiTheme="majorBidi" w:cstheme="majorBidi"/>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color w:val="000000" w:themeColor="text1"/>
                <w:kern w:val="2"/>
                <w:sz w:val="22"/>
                <w:szCs w:val="22"/>
                <w:lang w:eastAsia="zh-CN"/>
                <w14:ligatures w14:val="standardContextual"/>
              </w:rPr>
              <w:t>herbal medicine) and indigenous knowledge</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24DC99B4" w14:textId="3438F228" w:rsidR="00E44CBD" w:rsidRPr="00B544E1" w:rsidRDefault="00E44CBD" w:rsidP="00351777">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3. Support </w:t>
            </w:r>
            <w:r w:rsidRPr="00B544E1">
              <w:rPr>
                <w:rFonts w:asciiTheme="majorBidi" w:eastAsiaTheme="minorEastAsia" w:hAnsiTheme="majorBidi" w:cstheme="majorBidi"/>
                <w:sz w:val="22"/>
                <w:szCs w:val="22"/>
                <w:lang w:eastAsia="zh-CN"/>
              </w:rPr>
              <w:t>research</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efforts to document and validate the efficacy,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safety</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quality of traditional medicine practices, in particular those used by indigenous peoples</w:t>
            </w:r>
            <w:r w:rsidR="003A2C0E"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take the findings</w:t>
            </w:r>
            <w:r w:rsidR="003A2C0E" w:rsidRPr="00B544E1">
              <w:rPr>
                <w:rFonts w:asciiTheme="majorBidi" w:eastAsiaTheme="minorEastAsia" w:hAnsiTheme="majorBidi" w:cstheme="majorBidi"/>
                <w:color w:val="000000" w:themeColor="text1"/>
                <w:kern w:val="2"/>
                <w:sz w:val="22"/>
                <w:szCs w:val="22"/>
                <w:lang w:eastAsia="zh-CN"/>
                <w14:ligatures w14:val="standardContextual"/>
              </w:rPr>
              <w:t xml:space="preserve"> into consideration</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tc>
      </w:tr>
      <w:tr w:rsidR="00351777" w:rsidRPr="00B544E1" w14:paraId="4C99A071" w14:textId="77777777" w:rsidTr="00A81256">
        <w:tc>
          <w:tcPr>
            <w:tcW w:w="13874" w:type="dxa"/>
            <w:gridSpan w:val="3"/>
          </w:tcPr>
          <w:p w14:paraId="0E862DD9" w14:textId="747B9C53" w:rsidR="00351777" w:rsidRPr="00B544E1" w:rsidRDefault="00351777"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Knowledge and engagement of people</w:t>
            </w:r>
          </w:p>
        </w:tc>
      </w:tr>
      <w:tr w:rsidR="00E44CBD" w:rsidRPr="00B544E1" w14:paraId="49E58C41" w14:textId="77777777" w:rsidTr="000B74E9">
        <w:tc>
          <w:tcPr>
            <w:tcW w:w="2984" w:type="dxa"/>
          </w:tcPr>
          <w:p w14:paraId="042F84DD" w14:textId="38018D54" w:rsidR="00E44CBD" w:rsidRPr="00B544E1" w:rsidRDefault="00E44CBD" w:rsidP="009A429E">
            <w:pPr>
              <w:spacing w:before="60" w:after="60"/>
              <w:jc w:val="left"/>
              <w:rPr>
                <w:rFonts w:asciiTheme="majorBidi" w:eastAsiaTheme="minorEastAsia" w:hAnsiTheme="majorBidi" w:cstheme="majorBidi"/>
                <w:b/>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Target</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s</w:t>
            </w:r>
            <w:r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21</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22 and 23 </w:t>
            </w:r>
          </w:p>
        </w:tc>
        <w:tc>
          <w:tcPr>
            <w:tcW w:w="3822" w:type="dxa"/>
          </w:tcPr>
          <w:p w14:paraId="2E08D606" w14:textId="2E97A6BC" w:rsidR="00E44CBD" w:rsidRPr="00B544E1" w:rsidRDefault="00E44CBD" w:rsidP="00E44CBD">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Ensuring that knowledge is available to all and that all groups of people are engaged in decision-making related to biodiversity can help </w:t>
            </w:r>
            <w:r w:rsidR="00DE6582" w:rsidRPr="00B544E1">
              <w:rPr>
                <w:rFonts w:asciiTheme="majorBidi" w:eastAsiaTheme="minorEastAsia" w:hAnsiTheme="majorBidi" w:cstheme="majorBidi"/>
                <w:color w:val="000000" w:themeColor="text1"/>
                <w:kern w:val="2"/>
                <w:sz w:val="22"/>
                <w:szCs w:val="22"/>
                <w:lang w:eastAsia="zh-CN"/>
                <w14:ligatures w14:val="standardContextual"/>
              </w:rPr>
              <w:t xml:space="preserve">to </w:t>
            </w:r>
            <w:r w:rsidRPr="00B544E1">
              <w:rPr>
                <w:rFonts w:asciiTheme="majorBidi" w:eastAsiaTheme="minorEastAsia" w:hAnsiTheme="majorBidi" w:cstheme="majorBidi"/>
                <w:color w:val="000000" w:themeColor="text1"/>
                <w:kern w:val="2"/>
                <w:sz w:val="22"/>
                <w:szCs w:val="22"/>
                <w:lang w:eastAsia="zh-CN"/>
                <w14:ligatures w14:val="standardContextual"/>
              </w:rPr>
              <w:t>ensure that biodiversity and health interlinkages of particular importance to certain groups are taken into consideration</w:t>
            </w:r>
            <w:r w:rsidR="006B5713"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thereby contributing to the protection of rights, gender responsiveness and intergenerational and health equity.</w:t>
            </w:r>
          </w:p>
        </w:tc>
        <w:tc>
          <w:tcPr>
            <w:tcW w:w="7068" w:type="dxa"/>
          </w:tcPr>
          <w:p w14:paraId="41D8B1DF" w14:textId="71353A26" w:rsidR="00E44CBD" w:rsidRPr="00B544E1" w:rsidRDefault="00E44CB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Facilitate the </w:t>
            </w:r>
            <w:r w:rsidRPr="00B544E1">
              <w:rPr>
                <w:rFonts w:asciiTheme="majorBidi" w:eastAsiaTheme="minorEastAsia" w:hAnsiTheme="majorBidi" w:cstheme="majorBidi"/>
                <w:sz w:val="22"/>
                <w:szCs w:val="22"/>
                <w:lang w:eastAsia="zh-CN"/>
              </w:rPr>
              <w:t>establishment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or strengthening of knowledge-sharing platforms and learning networks on biodiversity and health interlinkages to facilitate the exchange of best practices, lessons learned and innovative solutions</w:t>
            </w:r>
            <w:r w:rsidR="008776B8" w:rsidRPr="00B544E1">
              <w:rPr>
                <w:rFonts w:asciiTheme="majorBidi" w:hAnsiTheme="majorBidi" w:cstheme="majorBidi"/>
                <w:kern w:val="2"/>
                <w:sz w:val="22"/>
                <w:szCs w:val="22"/>
                <w:lang w:eastAsia="zh-CN"/>
                <w14:ligatures w14:val="standardContextual"/>
              </w:rPr>
              <w:t>.</w:t>
            </w:r>
          </w:p>
          <w:p w14:paraId="312C90CE" w14:textId="2204AB48" w:rsidR="00E44CBD" w:rsidRPr="00B544E1" w:rsidRDefault="00E44CBD" w:rsidP="00E44CB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2. Recognize indigenous knowledge as an important knowledge system that contributes to scientific, technical,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social</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economic advancements for human and planetary well-being</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15BBEBAE" w14:textId="0CF3A69F" w:rsidR="00E44CBD" w:rsidRPr="00B544E1" w:rsidRDefault="00E44CBD" w:rsidP="00E44CB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hAnsiTheme="majorBidi" w:cstheme="majorBidi"/>
                <w:color w:val="000000" w:themeColor="text1"/>
                <w:kern w:val="2"/>
                <w:sz w:val="22"/>
                <w:szCs w:val="22"/>
                <w:lang w:eastAsia="zh-CN"/>
                <w14:ligatures w14:val="standardContextual"/>
              </w:rPr>
              <w:t>3. P</w:t>
            </w:r>
            <w:r w:rsidRPr="00B544E1">
              <w:rPr>
                <w:rFonts w:asciiTheme="majorBidi" w:hAnsiTheme="majorBidi" w:cstheme="majorBidi"/>
                <w:kern w:val="2"/>
                <w:sz w:val="22"/>
                <w:szCs w:val="22"/>
                <w:lang w:eastAsia="zh-CN"/>
                <w14:ligatures w14:val="standardContextual"/>
              </w:rPr>
              <w:t xml:space="preserve">romote and support </w:t>
            </w:r>
            <w:r w:rsidR="00B06C2F" w:rsidRPr="00B544E1">
              <w:rPr>
                <w:rFonts w:asciiTheme="majorBidi" w:hAnsiTheme="majorBidi" w:cstheme="majorBidi"/>
                <w:kern w:val="2"/>
                <w:sz w:val="22"/>
                <w:szCs w:val="22"/>
                <w:lang w:eastAsia="zh-CN"/>
                <w14:ligatures w14:val="standardContextual"/>
              </w:rPr>
              <w:t xml:space="preserve">the </w:t>
            </w:r>
            <w:r w:rsidRPr="00B544E1">
              <w:rPr>
                <w:rFonts w:asciiTheme="majorBidi" w:hAnsiTheme="majorBidi" w:cstheme="majorBidi"/>
                <w:kern w:val="2"/>
                <w:sz w:val="22"/>
                <w:szCs w:val="22"/>
                <w:lang w:eastAsia="zh-CN"/>
                <w14:ligatures w14:val="standardContextual"/>
              </w:rPr>
              <w:t xml:space="preserve">meaningful and active participation </w:t>
            </w:r>
            <w:r w:rsidR="00B06C2F" w:rsidRPr="00B544E1">
              <w:rPr>
                <w:rFonts w:asciiTheme="majorBidi" w:hAnsiTheme="majorBidi" w:cstheme="majorBidi"/>
                <w:kern w:val="2"/>
                <w:sz w:val="22"/>
                <w:szCs w:val="22"/>
                <w:lang w:eastAsia="zh-CN"/>
                <w14:ligatures w14:val="standardContextual"/>
              </w:rPr>
              <w:t xml:space="preserve">of </w:t>
            </w:r>
            <w:r w:rsidRPr="00B544E1">
              <w:rPr>
                <w:rFonts w:asciiTheme="majorBidi" w:hAnsiTheme="majorBidi" w:cstheme="majorBidi"/>
                <w:kern w:val="2"/>
                <w:sz w:val="22"/>
                <w:szCs w:val="22"/>
                <w:lang w:eastAsia="zh-CN"/>
                <w14:ligatures w14:val="standardContextual"/>
              </w:rPr>
              <w:t xml:space="preserve">all actors of civil society, including traditional knowledge holders, indigenous peoples and local communities, women, </w:t>
            </w:r>
            <w:proofErr w:type="gramStart"/>
            <w:r w:rsidRPr="00B544E1">
              <w:rPr>
                <w:rFonts w:asciiTheme="majorBidi" w:hAnsiTheme="majorBidi" w:cstheme="majorBidi"/>
                <w:kern w:val="2"/>
                <w:sz w:val="22"/>
                <w:szCs w:val="22"/>
                <w:lang w:eastAsia="zh-CN"/>
                <w14:ligatures w14:val="standardContextual"/>
              </w:rPr>
              <w:t>youth</w:t>
            </w:r>
            <w:proofErr w:type="gramEnd"/>
            <w:r w:rsidRPr="00B544E1">
              <w:rPr>
                <w:rFonts w:asciiTheme="majorBidi" w:hAnsiTheme="majorBidi" w:cstheme="majorBidi"/>
                <w:kern w:val="2"/>
                <w:sz w:val="22"/>
                <w:szCs w:val="22"/>
                <w:lang w:eastAsia="zh-CN"/>
                <w14:ligatures w14:val="standardContextual"/>
              </w:rPr>
              <w:t xml:space="preserve"> and the elderly, also recognizing their unique contributions </w:t>
            </w:r>
            <w:r w:rsidR="00DA68FE" w:rsidRPr="00B544E1">
              <w:rPr>
                <w:rFonts w:asciiTheme="majorBidi" w:hAnsiTheme="majorBidi" w:cstheme="majorBidi"/>
                <w:kern w:val="2"/>
                <w:sz w:val="22"/>
                <w:szCs w:val="22"/>
                <w:lang w:eastAsia="zh-CN"/>
                <w14:ligatures w14:val="standardContextual"/>
              </w:rPr>
              <w:t xml:space="preserve">to </w:t>
            </w:r>
            <w:r w:rsidRPr="00B544E1">
              <w:rPr>
                <w:rFonts w:asciiTheme="majorBidi" w:hAnsiTheme="majorBidi" w:cstheme="majorBidi"/>
                <w:kern w:val="2"/>
                <w:sz w:val="22"/>
                <w:szCs w:val="22"/>
                <w:lang w:eastAsia="zh-CN"/>
                <w14:ligatures w14:val="standardContextual"/>
              </w:rPr>
              <w:t xml:space="preserve">and active roles in </w:t>
            </w:r>
            <w:r w:rsidR="00BB00CC" w:rsidRPr="00B544E1">
              <w:rPr>
                <w:rFonts w:asciiTheme="majorBidi" w:hAnsiTheme="majorBidi" w:cstheme="majorBidi"/>
                <w:kern w:val="2"/>
                <w:sz w:val="22"/>
                <w:szCs w:val="22"/>
                <w:lang w:eastAsia="zh-CN"/>
                <w14:ligatures w14:val="standardContextual"/>
              </w:rPr>
              <w:t xml:space="preserve">the </w:t>
            </w:r>
            <w:r w:rsidRPr="00B544E1">
              <w:rPr>
                <w:rFonts w:asciiTheme="majorBidi" w:hAnsiTheme="majorBidi" w:cstheme="majorBidi"/>
                <w:kern w:val="2"/>
                <w:sz w:val="22"/>
                <w:szCs w:val="22"/>
                <w:lang w:eastAsia="zh-CN"/>
                <w14:ligatures w14:val="standardContextual"/>
              </w:rPr>
              <w:t xml:space="preserve">mainstreaming of biodiversity and health </w:t>
            </w:r>
            <w:r w:rsidR="00914335" w:rsidRPr="00B544E1">
              <w:rPr>
                <w:rFonts w:asciiTheme="majorBidi" w:hAnsiTheme="majorBidi" w:cstheme="majorBidi"/>
                <w:kern w:val="2"/>
                <w:sz w:val="22"/>
                <w:szCs w:val="22"/>
                <w:lang w:eastAsia="zh-CN"/>
                <w14:ligatures w14:val="standardContextual"/>
              </w:rPr>
              <w:t>inter</w:t>
            </w:r>
            <w:r w:rsidRPr="00B544E1">
              <w:rPr>
                <w:rFonts w:asciiTheme="majorBidi" w:hAnsiTheme="majorBidi" w:cstheme="majorBidi"/>
                <w:kern w:val="2"/>
                <w:sz w:val="22"/>
                <w:szCs w:val="22"/>
                <w:lang w:eastAsia="zh-CN"/>
                <w14:ligatures w14:val="standardContextual"/>
              </w:rPr>
              <w:t>linkages</w:t>
            </w:r>
            <w:r w:rsidR="008776B8" w:rsidRPr="00B544E1">
              <w:rPr>
                <w:rFonts w:asciiTheme="majorBidi" w:hAnsiTheme="majorBidi" w:cstheme="majorBidi"/>
                <w:kern w:val="2"/>
                <w:sz w:val="22"/>
                <w:szCs w:val="22"/>
                <w:lang w:eastAsia="zh-CN"/>
                <w14:ligatures w14:val="standardContextual"/>
              </w:rPr>
              <w:t>.</w:t>
            </w:r>
          </w:p>
          <w:p w14:paraId="654D3891" w14:textId="28B396F9" w:rsidR="00E44CBD" w:rsidRPr="00B544E1" w:rsidRDefault="00E44CBD"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color w:val="000000" w:themeColor="text1"/>
                <w:kern w:val="2"/>
                <w:sz w:val="22"/>
                <w:szCs w:val="22"/>
                <w:lang w:eastAsia="zh-CN"/>
                <w14:ligatures w14:val="standardContextual"/>
              </w:rPr>
              <w:t xml:space="preserve">4. </w:t>
            </w:r>
            <w:r w:rsidRPr="00B544E1">
              <w:rPr>
                <w:rFonts w:asciiTheme="majorBidi" w:eastAsiaTheme="minorEastAsia" w:hAnsiTheme="majorBidi" w:cstheme="majorBidi"/>
                <w:sz w:val="22"/>
                <w:szCs w:val="22"/>
                <w:lang w:eastAsia="zh-CN"/>
              </w:rPr>
              <w:t>Invest</w:t>
            </w:r>
            <w:r w:rsidRPr="00B544E1">
              <w:rPr>
                <w:rFonts w:asciiTheme="majorBidi" w:hAnsiTheme="majorBidi" w:cstheme="majorBidi"/>
                <w:color w:val="000000" w:themeColor="text1"/>
                <w:kern w:val="2"/>
                <w:sz w:val="22"/>
                <w:szCs w:val="22"/>
                <w:lang w:eastAsia="zh-CN"/>
                <w14:ligatures w14:val="standardContextual"/>
              </w:rPr>
              <w:t xml:space="preserve"> in c</w:t>
            </w:r>
            <w:r w:rsidRPr="00B544E1">
              <w:rPr>
                <w:rFonts w:asciiTheme="majorBidi" w:hAnsiTheme="majorBidi" w:cstheme="majorBidi"/>
                <w:kern w:val="2"/>
                <w:sz w:val="22"/>
                <w:szCs w:val="22"/>
                <w:lang w:eastAsia="zh-CN"/>
                <w14:ligatures w14:val="standardContextual"/>
              </w:rPr>
              <w:t xml:space="preserve">ommunication tools and strategies that </w:t>
            </w:r>
            <w:r w:rsidRPr="00B544E1">
              <w:rPr>
                <w:rFonts w:asciiTheme="majorBidi" w:eastAsiaTheme="minorEastAsia" w:hAnsiTheme="majorBidi" w:cstheme="majorBidi"/>
                <w:kern w:val="2"/>
                <w:sz w:val="22"/>
                <w:szCs w:val="22"/>
                <w:lang w:eastAsia="zh-CN"/>
                <w14:ligatures w14:val="standardContextual"/>
              </w:rPr>
              <w:t>r</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aise awareness of the value of ecosystem functions and services </w:t>
            </w:r>
            <w:r w:rsidR="00CB0BEF" w:rsidRPr="00B544E1">
              <w:rPr>
                <w:rFonts w:asciiTheme="majorBidi" w:eastAsiaTheme="minorEastAsia" w:hAnsiTheme="majorBidi" w:cstheme="majorBidi"/>
                <w:color w:val="000000" w:themeColor="text1"/>
                <w:kern w:val="2"/>
                <w:sz w:val="22"/>
                <w:szCs w:val="22"/>
                <w:lang w:eastAsia="zh-CN"/>
                <w14:ligatures w14:val="standardContextual"/>
              </w:rPr>
              <w:t xml:space="preserve">in ensuring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health,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well-being</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health equity for different stakeholders </w:t>
            </w:r>
            <w:r w:rsidRPr="00B544E1">
              <w:rPr>
                <w:rFonts w:asciiTheme="majorBidi" w:hAnsiTheme="majorBidi" w:cstheme="majorBidi"/>
                <w:kern w:val="2"/>
                <w:sz w:val="22"/>
                <w:szCs w:val="22"/>
                <w:lang w:eastAsia="zh-CN"/>
                <w14:ligatures w14:val="standardContextual"/>
              </w:rPr>
              <w:t>in languages and formats accessible to the diverse groups of actors</w:t>
            </w:r>
            <w:r w:rsidR="008776B8" w:rsidRPr="00B544E1">
              <w:rPr>
                <w:rFonts w:asciiTheme="majorBidi" w:hAnsiTheme="majorBidi" w:cstheme="majorBidi"/>
                <w:kern w:val="2"/>
                <w:sz w:val="22"/>
                <w:szCs w:val="22"/>
                <w:lang w:eastAsia="zh-CN"/>
                <w14:ligatures w14:val="standardContextual"/>
              </w:rPr>
              <w:t>.</w:t>
            </w:r>
          </w:p>
          <w:p w14:paraId="24075F73" w14:textId="48217D79" w:rsidR="00E44CBD" w:rsidRPr="00B544E1" w:rsidRDefault="00E44CBD" w:rsidP="00E44CBD">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5. Use the Gender Plan of Action </w:t>
            </w:r>
            <w:r w:rsidR="00055227" w:rsidRPr="00B544E1">
              <w:rPr>
                <w:rFonts w:asciiTheme="majorBidi" w:eastAsiaTheme="minorEastAsia" w:hAnsiTheme="majorBidi" w:cstheme="majorBidi"/>
                <w:color w:val="000000" w:themeColor="text1"/>
                <w:kern w:val="2"/>
                <w:sz w:val="22"/>
                <w:szCs w:val="22"/>
                <w:lang w:eastAsia="zh-CN"/>
                <w14:ligatures w14:val="standardContextual"/>
              </w:rPr>
              <w:t>adopted by the Conf</w:t>
            </w:r>
            <w:r w:rsidR="000A08E6" w:rsidRPr="00B544E1">
              <w:rPr>
                <w:rFonts w:asciiTheme="majorBidi" w:eastAsiaTheme="minorEastAsia" w:hAnsiTheme="majorBidi" w:cstheme="majorBidi"/>
                <w:color w:val="000000" w:themeColor="text1"/>
                <w:kern w:val="2"/>
                <w:sz w:val="22"/>
                <w:szCs w:val="22"/>
                <w:lang w:eastAsia="zh-CN"/>
                <w14:ligatures w14:val="standardContextual"/>
              </w:rPr>
              <w:t>e</w:t>
            </w:r>
            <w:r w:rsidR="00055227" w:rsidRPr="00B544E1">
              <w:rPr>
                <w:rFonts w:asciiTheme="majorBidi" w:eastAsiaTheme="minorEastAsia" w:hAnsiTheme="majorBidi" w:cstheme="majorBidi"/>
                <w:color w:val="000000" w:themeColor="text1"/>
                <w:kern w:val="2"/>
                <w:sz w:val="22"/>
                <w:szCs w:val="22"/>
                <w:lang w:eastAsia="zh-CN"/>
                <w14:ligatures w14:val="standardContextual"/>
              </w:rPr>
              <w:t>rence of the P</w:t>
            </w:r>
            <w:r w:rsidR="000A08E6" w:rsidRPr="00B544E1">
              <w:rPr>
                <w:rFonts w:asciiTheme="majorBidi" w:eastAsiaTheme="minorEastAsia" w:hAnsiTheme="majorBidi" w:cstheme="majorBidi"/>
                <w:color w:val="000000" w:themeColor="text1"/>
                <w:kern w:val="2"/>
                <w:sz w:val="22"/>
                <w:szCs w:val="22"/>
                <w:lang w:eastAsia="zh-CN"/>
                <w14:ligatures w14:val="standardContextual"/>
              </w:rPr>
              <w:t>a</w:t>
            </w:r>
            <w:r w:rsidR="00055227" w:rsidRPr="00B544E1">
              <w:rPr>
                <w:rFonts w:asciiTheme="majorBidi" w:eastAsiaTheme="minorEastAsia" w:hAnsiTheme="majorBidi" w:cstheme="majorBidi"/>
                <w:color w:val="000000" w:themeColor="text1"/>
                <w:kern w:val="2"/>
                <w:sz w:val="22"/>
                <w:szCs w:val="22"/>
                <w:lang w:eastAsia="zh-CN"/>
                <w14:ligatures w14:val="standardContextual"/>
              </w:rPr>
              <w:t xml:space="preserve">rties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to support a gender-responsive consideration of biodiversity and health </w:t>
            </w:r>
            <w:r w:rsidR="00914335" w:rsidRPr="00B544E1">
              <w:rPr>
                <w:rFonts w:asciiTheme="majorBidi" w:eastAsiaTheme="minorEastAsia" w:hAnsiTheme="majorBidi" w:cstheme="majorBidi"/>
                <w:color w:val="000000" w:themeColor="text1"/>
                <w:kern w:val="2"/>
                <w:sz w:val="22"/>
                <w:szCs w:val="22"/>
                <w:lang w:eastAsia="zh-CN"/>
                <w14:ligatures w14:val="standardContextual"/>
              </w:rPr>
              <w:t>inter</w:t>
            </w:r>
            <w:r w:rsidRPr="00B544E1">
              <w:rPr>
                <w:rFonts w:asciiTheme="majorBidi" w:eastAsiaTheme="minorEastAsia" w:hAnsiTheme="majorBidi" w:cstheme="majorBidi"/>
                <w:color w:val="000000" w:themeColor="text1"/>
                <w:kern w:val="2"/>
                <w:sz w:val="22"/>
                <w:szCs w:val="22"/>
                <w:lang w:eastAsia="zh-CN"/>
                <w14:ligatures w14:val="standardContextual"/>
              </w:rPr>
              <w:t>linkages.</w:t>
            </w:r>
          </w:p>
        </w:tc>
      </w:tr>
    </w:tbl>
    <w:p w14:paraId="1AE0431F" w14:textId="2FF7789D" w:rsidR="00897660" w:rsidRPr="00B544E1" w:rsidRDefault="00897660" w:rsidP="009A429E">
      <w:pPr>
        <w:tabs>
          <w:tab w:val="left" w:pos="1380"/>
        </w:tabs>
        <w:spacing w:before="60" w:after="60" w:line="259" w:lineRule="auto"/>
        <w:jc w:val="left"/>
        <w:rPr>
          <w:sz w:val="18"/>
          <w:szCs w:val="18"/>
        </w:rPr>
      </w:pPr>
      <w:r w:rsidRPr="00B544E1">
        <w:rPr>
          <w:i/>
          <w:iCs/>
          <w:sz w:val="18"/>
          <w:szCs w:val="18"/>
          <w:vertAlign w:val="superscript"/>
        </w:rPr>
        <w:t>a</w:t>
      </w:r>
      <w:r w:rsidRPr="00B544E1">
        <w:rPr>
          <w:sz w:val="18"/>
          <w:szCs w:val="18"/>
        </w:rPr>
        <w:t xml:space="preserve"> </w:t>
      </w:r>
      <w:proofErr w:type="gramStart"/>
      <w:r w:rsidR="00D00DF9" w:rsidRPr="00B544E1">
        <w:rPr>
          <w:sz w:val="18"/>
          <w:szCs w:val="18"/>
        </w:rPr>
        <w:t>For</w:t>
      </w:r>
      <w:proofErr w:type="gramEnd"/>
      <w:r w:rsidR="00D00DF9" w:rsidRPr="00B544E1">
        <w:rPr>
          <w:sz w:val="18"/>
          <w:szCs w:val="18"/>
        </w:rPr>
        <w:t xml:space="preserve"> the text of the targets, see decision </w:t>
      </w:r>
      <w:hyperlink r:id="rId43" w:history="1">
        <w:r w:rsidR="00D00DF9" w:rsidRPr="00B544E1">
          <w:rPr>
            <w:rStyle w:val="Hyperlink"/>
            <w:sz w:val="18"/>
            <w:szCs w:val="18"/>
          </w:rPr>
          <w:t>15/4</w:t>
        </w:r>
      </w:hyperlink>
      <w:r w:rsidR="00D00DF9" w:rsidRPr="00B544E1">
        <w:rPr>
          <w:sz w:val="18"/>
          <w:szCs w:val="18"/>
        </w:rPr>
        <w:t>, annex</w:t>
      </w:r>
      <w:r w:rsidR="003013DE" w:rsidRPr="00B544E1">
        <w:rPr>
          <w:sz w:val="18"/>
          <w:szCs w:val="18"/>
        </w:rPr>
        <w:t>, sect. H</w:t>
      </w:r>
      <w:r w:rsidR="00D00DF9" w:rsidRPr="00B544E1">
        <w:rPr>
          <w:sz w:val="18"/>
          <w:szCs w:val="18"/>
        </w:rPr>
        <w:t>.</w:t>
      </w:r>
    </w:p>
    <w:p w14:paraId="078191C4" w14:textId="035C7D1B" w:rsidR="00D65330" w:rsidRPr="00B544E1" w:rsidRDefault="00D65330" w:rsidP="009A429E">
      <w:pPr>
        <w:tabs>
          <w:tab w:val="left" w:pos="1380"/>
        </w:tabs>
        <w:spacing w:after="60" w:line="259" w:lineRule="auto"/>
        <w:jc w:val="left"/>
        <w:rPr>
          <w:sz w:val="18"/>
          <w:szCs w:val="18"/>
        </w:rPr>
      </w:pPr>
      <w:r w:rsidRPr="00B544E1">
        <w:rPr>
          <w:i/>
          <w:iCs/>
          <w:sz w:val="18"/>
          <w:szCs w:val="18"/>
          <w:vertAlign w:val="superscript"/>
        </w:rPr>
        <w:t>b</w:t>
      </w:r>
      <w:r w:rsidRPr="00B544E1">
        <w:rPr>
          <w:sz w:val="18"/>
          <w:szCs w:val="18"/>
        </w:rPr>
        <w:t xml:space="preserve"> See CBD/SBSTTA/26/INF/3 for additional information on biodiversity and health interlinkages.</w:t>
      </w:r>
    </w:p>
    <w:p w14:paraId="6E86EBAF" w14:textId="047D6459" w:rsidR="008C5ABC" w:rsidRPr="00B544E1" w:rsidRDefault="008C5ABC" w:rsidP="009A429E">
      <w:pPr>
        <w:tabs>
          <w:tab w:val="left" w:pos="1380"/>
        </w:tabs>
        <w:spacing w:after="60" w:line="259" w:lineRule="auto"/>
        <w:jc w:val="left"/>
        <w:rPr>
          <w:rFonts w:asciiTheme="majorBidi" w:hAnsiTheme="majorBidi" w:cstheme="majorBidi"/>
          <w:sz w:val="18"/>
          <w:szCs w:val="18"/>
        </w:rPr>
      </w:pPr>
      <w:r w:rsidRPr="00B544E1">
        <w:rPr>
          <w:rFonts w:asciiTheme="majorBidi" w:hAnsiTheme="majorBidi" w:cstheme="majorBidi"/>
          <w:i/>
          <w:iCs/>
          <w:sz w:val="18"/>
          <w:szCs w:val="18"/>
          <w:vertAlign w:val="superscript"/>
        </w:rPr>
        <w:t>c</w:t>
      </w:r>
      <w:r w:rsidRPr="00B544E1">
        <w:rPr>
          <w:rFonts w:asciiTheme="majorBidi" w:hAnsiTheme="majorBidi" w:cstheme="majorBidi"/>
          <w:sz w:val="18"/>
          <w:szCs w:val="18"/>
        </w:rPr>
        <w:t xml:space="preserve"> </w:t>
      </w:r>
      <w:proofErr w:type="gramStart"/>
      <w:r w:rsidRPr="00B544E1">
        <w:rPr>
          <w:rFonts w:asciiTheme="majorBidi" w:hAnsiTheme="majorBidi" w:cstheme="majorBidi"/>
          <w:sz w:val="18"/>
          <w:szCs w:val="18"/>
        </w:rPr>
        <w:t>An</w:t>
      </w:r>
      <w:proofErr w:type="gramEnd"/>
      <w:r w:rsidRPr="00B544E1">
        <w:rPr>
          <w:rFonts w:asciiTheme="majorBidi" w:hAnsiTheme="majorBidi" w:cstheme="majorBidi"/>
          <w:sz w:val="18"/>
          <w:szCs w:val="18"/>
        </w:rPr>
        <w:t xml:space="preserve"> invasive alien species is a species </w:t>
      </w:r>
      <w:r w:rsidR="00AF1A66" w:rsidRPr="00B544E1">
        <w:rPr>
          <w:rFonts w:asciiTheme="majorBidi" w:hAnsiTheme="majorBidi" w:cstheme="majorBidi"/>
          <w:sz w:val="18"/>
          <w:szCs w:val="18"/>
        </w:rPr>
        <w:t>the</w:t>
      </w:r>
      <w:r w:rsidRPr="00B544E1">
        <w:rPr>
          <w:rFonts w:asciiTheme="majorBidi" w:hAnsiTheme="majorBidi" w:cstheme="majorBidi"/>
          <w:sz w:val="18"/>
          <w:szCs w:val="18"/>
        </w:rPr>
        <w:t xml:space="preserve"> introduction or spread </w:t>
      </w:r>
      <w:r w:rsidR="00AF1A66" w:rsidRPr="00B544E1">
        <w:rPr>
          <w:rFonts w:asciiTheme="majorBidi" w:hAnsiTheme="majorBidi" w:cstheme="majorBidi"/>
          <w:sz w:val="18"/>
          <w:szCs w:val="18"/>
        </w:rPr>
        <w:t xml:space="preserve">of which </w:t>
      </w:r>
      <w:r w:rsidRPr="00B544E1">
        <w:rPr>
          <w:rFonts w:asciiTheme="majorBidi" w:hAnsiTheme="majorBidi" w:cstheme="majorBidi"/>
          <w:sz w:val="18"/>
          <w:szCs w:val="18"/>
        </w:rPr>
        <w:t xml:space="preserve">threatens biological diversity. See decision </w:t>
      </w:r>
      <w:hyperlink r:id="rId44" w:history="1">
        <w:r w:rsidRPr="00B544E1">
          <w:rPr>
            <w:rStyle w:val="Hyperlink"/>
            <w:rFonts w:asciiTheme="majorBidi" w:hAnsiTheme="majorBidi" w:cstheme="majorBidi"/>
            <w:sz w:val="18"/>
            <w:szCs w:val="18"/>
          </w:rPr>
          <w:t>VI/23</w:t>
        </w:r>
      </w:hyperlink>
      <w:r w:rsidR="005C2960" w:rsidRPr="00B544E1">
        <w:rPr>
          <w:rFonts w:asciiTheme="majorBidi" w:hAnsiTheme="majorBidi" w:cstheme="majorBidi"/>
          <w:sz w:val="18"/>
          <w:szCs w:val="18"/>
        </w:rPr>
        <w:t xml:space="preserve"> for further informat</w:t>
      </w:r>
      <w:r w:rsidR="001F78E7" w:rsidRPr="00B544E1">
        <w:rPr>
          <w:rFonts w:asciiTheme="majorBidi" w:hAnsiTheme="majorBidi" w:cstheme="majorBidi"/>
          <w:sz w:val="18"/>
          <w:szCs w:val="18"/>
        </w:rPr>
        <w:t>i</w:t>
      </w:r>
      <w:r w:rsidR="005C2960" w:rsidRPr="00B544E1">
        <w:rPr>
          <w:rFonts w:asciiTheme="majorBidi" w:hAnsiTheme="majorBidi" w:cstheme="majorBidi"/>
          <w:sz w:val="18"/>
          <w:szCs w:val="18"/>
        </w:rPr>
        <w:t>on</w:t>
      </w:r>
      <w:r w:rsidRPr="00B544E1">
        <w:rPr>
          <w:rFonts w:asciiTheme="majorBidi" w:hAnsiTheme="majorBidi" w:cstheme="majorBidi"/>
          <w:sz w:val="18"/>
          <w:szCs w:val="18"/>
        </w:rPr>
        <w:t>.</w:t>
      </w:r>
    </w:p>
    <w:p w14:paraId="5BEB7149" w14:textId="7E468563" w:rsidR="001F78E7" w:rsidRPr="00B544E1" w:rsidRDefault="001F78E7" w:rsidP="009A429E">
      <w:pPr>
        <w:tabs>
          <w:tab w:val="left" w:pos="1380"/>
        </w:tabs>
        <w:spacing w:after="60" w:line="259" w:lineRule="auto"/>
        <w:jc w:val="left"/>
        <w:rPr>
          <w:sz w:val="18"/>
          <w:szCs w:val="18"/>
        </w:rPr>
      </w:pPr>
      <w:r w:rsidRPr="00B544E1">
        <w:rPr>
          <w:rFonts w:asciiTheme="majorBidi" w:hAnsiTheme="majorBidi" w:cstheme="majorBidi"/>
          <w:i/>
          <w:iCs/>
          <w:sz w:val="18"/>
          <w:szCs w:val="18"/>
          <w:vertAlign w:val="superscript"/>
        </w:rPr>
        <w:t>d</w:t>
      </w:r>
      <w:r w:rsidRPr="00B544E1">
        <w:rPr>
          <w:rFonts w:asciiTheme="majorBidi" w:hAnsiTheme="majorBidi" w:cstheme="majorBidi"/>
          <w:sz w:val="18"/>
          <w:szCs w:val="18"/>
        </w:rPr>
        <w:t xml:space="preserve"> </w:t>
      </w:r>
      <w:r w:rsidRPr="00B544E1">
        <w:rPr>
          <w:sz w:val="18"/>
          <w:szCs w:val="18"/>
        </w:rPr>
        <w:t xml:space="preserve">Human biomonitoring directly measures the concentration of chemicals pollutants or their metabolites in human fluids (e.g. blood, urine, breast milk </w:t>
      </w:r>
      <w:r w:rsidR="00465510" w:rsidRPr="00B544E1">
        <w:rPr>
          <w:sz w:val="18"/>
          <w:szCs w:val="18"/>
        </w:rPr>
        <w:t xml:space="preserve">and </w:t>
      </w:r>
      <w:r w:rsidRPr="00B544E1">
        <w:rPr>
          <w:sz w:val="18"/>
          <w:szCs w:val="18"/>
        </w:rPr>
        <w:t>saliva) and tissues (</w:t>
      </w:r>
      <w:r w:rsidR="00465510" w:rsidRPr="00B544E1">
        <w:rPr>
          <w:sz w:val="18"/>
          <w:szCs w:val="18"/>
        </w:rPr>
        <w:t xml:space="preserve">e.g. </w:t>
      </w:r>
      <w:r w:rsidRPr="00B544E1">
        <w:rPr>
          <w:sz w:val="18"/>
          <w:szCs w:val="18"/>
        </w:rPr>
        <w:t xml:space="preserve">hair, </w:t>
      </w:r>
      <w:proofErr w:type="gramStart"/>
      <w:r w:rsidRPr="00B544E1">
        <w:rPr>
          <w:sz w:val="18"/>
          <w:szCs w:val="18"/>
        </w:rPr>
        <w:t>nails</w:t>
      </w:r>
      <w:proofErr w:type="gramEnd"/>
      <w:r w:rsidRPr="00B544E1">
        <w:rPr>
          <w:sz w:val="18"/>
          <w:szCs w:val="18"/>
        </w:rPr>
        <w:t xml:space="preserve"> </w:t>
      </w:r>
      <w:r w:rsidR="00465510" w:rsidRPr="00B544E1">
        <w:rPr>
          <w:sz w:val="18"/>
          <w:szCs w:val="18"/>
        </w:rPr>
        <w:t xml:space="preserve">and </w:t>
      </w:r>
      <w:r w:rsidRPr="00B544E1">
        <w:rPr>
          <w:sz w:val="18"/>
          <w:szCs w:val="18"/>
        </w:rPr>
        <w:t>teeth)</w:t>
      </w:r>
      <w:r w:rsidR="0078730E" w:rsidRPr="00B544E1">
        <w:rPr>
          <w:sz w:val="18"/>
          <w:szCs w:val="18"/>
        </w:rPr>
        <w:t xml:space="preserve"> </w:t>
      </w:r>
      <w:r w:rsidR="00C47E3B" w:rsidRPr="00B544E1">
        <w:rPr>
          <w:sz w:val="18"/>
          <w:szCs w:val="18"/>
        </w:rPr>
        <w:t>(s</w:t>
      </w:r>
      <w:r w:rsidR="00CC24FA" w:rsidRPr="00B544E1">
        <w:rPr>
          <w:sz w:val="18"/>
          <w:szCs w:val="18"/>
        </w:rPr>
        <w:t xml:space="preserve">ee </w:t>
      </w:r>
      <w:r w:rsidR="00F02117" w:rsidRPr="00B544E1">
        <w:rPr>
          <w:sz w:val="18"/>
          <w:szCs w:val="18"/>
        </w:rPr>
        <w:t xml:space="preserve">World Health Organization, </w:t>
      </w:r>
      <w:r w:rsidR="00A022D0" w:rsidRPr="00B544E1">
        <w:rPr>
          <w:sz w:val="18"/>
          <w:szCs w:val="18"/>
        </w:rPr>
        <w:t>“</w:t>
      </w:r>
      <w:r w:rsidR="00F02117" w:rsidRPr="00B544E1">
        <w:rPr>
          <w:sz w:val="18"/>
          <w:szCs w:val="18"/>
        </w:rPr>
        <w:t xml:space="preserve">Human biomonitoring: assessment of exposure to chemicals and their health risks </w:t>
      </w:r>
      <w:r w:rsidR="00E64B40" w:rsidRPr="00B544E1">
        <w:rPr>
          <w:sz w:val="18"/>
          <w:szCs w:val="18"/>
        </w:rPr>
        <w:t>– S</w:t>
      </w:r>
      <w:r w:rsidR="00F02117" w:rsidRPr="00B544E1">
        <w:rPr>
          <w:sz w:val="18"/>
          <w:szCs w:val="18"/>
        </w:rPr>
        <w:t>ummary for decision makers</w:t>
      </w:r>
      <w:r w:rsidR="00A022D0" w:rsidRPr="00B544E1">
        <w:rPr>
          <w:sz w:val="18"/>
          <w:szCs w:val="18"/>
        </w:rPr>
        <w:t>”</w:t>
      </w:r>
      <w:r w:rsidR="00F02117" w:rsidRPr="00B544E1">
        <w:rPr>
          <w:sz w:val="18"/>
          <w:szCs w:val="18"/>
        </w:rPr>
        <w:t xml:space="preserve">, </w:t>
      </w:r>
      <w:r w:rsidR="00581D87" w:rsidRPr="00B544E1">
        <w:rPr>
          <w:sz w:val="18"/>
          <w:szCs w:val="18"/>
        </w:rPr>
        <w:t xml:space="preserve">technical document WHO/EURO:2023-7574-47341-69480 </w:t>
      </w:r>
      <w:r w:rsidR="00F02117" w:rsidRPr="00B544E1">
        <w:rPr>
          <w:sz w:val="18"/>
          <w:szCs w:val="18"/>
        </w:rPr>
        <w:t>(Geneva, 2023)</w:t>
      </w:r>
      <w:r w:rsidR="002D57E1" w:rsidRPr="00B544E1">
        <w:rPr>
          <w:sz w:val="18"/>
          <w:szCs w:val="18"/>
        </w:rPr>
        <w:t>)</w:t>
      </w:r>
      <w:r w:rsidR="00F02117" w:rsidRPr="00B544E1">
        <w:rPr>
          <w:sz w:val="18"/>
          <w:szCs w:val="18"/>
        </w:rPr>
        <w:t>.</w:t>
      </w:r>
    </w:p>
    <w:p w14:paraId="0404F8D4" w14:textId="21BD6FD4" w:rsidR="00511D5C" w:rsidRPr="00B544E1" w:rsidRDefault="00511D5C" w:rsidP="009A429E">
      <w:pPr>
        <w:tabs>
          <w:tab w:val="left" w:pos="1380"/>
        </w:tabs>
        <w:spacing w:after="60" w:line="259" w:lineRule="auto"/>
        <w:rPr>
          <w:sz w:val="18"/>
          <w:szCs w:val="18"/>
        </w:rPr>
      </w:pPr>
      <w:r w:rsidRPr="00B544E1">
        <w:rPr>
          <w:i/>
          <w:iCs/>
          <w:sz w:val="18"/>
          <w:szCs w:val="18"/>
          <w:vertAlign w:val="superscript"/>
        </w:rPr>
        <w:t>e</w:t>
      </w:r>
      <w:r w:rsidRPr="00B544E1">
        <w:rPr>
          <w:sz w:val="18"/>
          <w:szCs w:val="18"/>
        </w:rPr>
        <w:t xml:space="preserve"> Nature-based </w:t>
      </w:r>
      <w:r w:rsidR="00865C6A" w:rsidRPr="00B544E1">
        <w:rPr>
          <w:sz w:val="18"/>
          <w:szCs w:val="18"/>
        </w:rPr>
        <w:t xml:space="preserve">solutions are actions to protect, conserve, restore, sustainably </w:t>
      </w:r>
      <w:proofErr w:type="gramStart"/>
      <w:r w:rsidR="00865C6A" w:rsidRPr="00B544E1">
        <w:rPr>
          <w:sz w:val="18"/>
          <w:szCs w:val="18"/>
        </w:rPr>
        <w:t>use</w:t>
      </w:r>
      <w:proofErr w:type="gramEnd"/>
      <w:r w:rsidR="00865C6A" w:rsidRPr="00B544E1">
        <w:rPr>
          <w:sz w:val="18"/>
          <w:szCs w:val="18"/>
        </w:rPr>
        <w:t xml:space="preserve"> and manage natural or modified terrestrial, freshwater, coastal and marine ecosystems that address social, economic and environmental challenges effectively and adaptively, while simultaneously providing human well-being, ecosystem services, resilience and biodiversity benefits </w:t>
      </w:r>
      <w:r w:rsidR="00DE43BA" w:rsidRPr="00B544E1">
        <w:rPr>
          <w:sz w:val="18"/>
          <w:szCs w:val="18"/>
        </w:rPr>
        <w:t>(see United Nations Environment Assembly resolution 5/5).</w:t>
      </w:r>
    </w:p>
    <w:p w14:paraId="5FF911DC" w14:textId="02FE58FB" w:rsidR="005C083E" w:rsidRPr="00B544E1" w:rsidRDefault="005C083E" w:rsidP="009A429E">
      <w:pPr>
        <w:tabs>
          <w:tab w:val="left" w:pos="1380"/>
        </w:tabs>
        <w:spacing w:after="60" w:line="259" w:lineRule="auto"/>
        <w:jc w:val="left"/>
        <w:rPr>
          <w:sz w:val="18"/>
          <w:szCs w:val="18"/>
        </w:rPr>
      </w:pPr>
      <w:r w:rsidRPr="00B544E1">
        <w:rPr>
          <w:i/>
          <w:iCs/>
          <w:sz w:val="18"/>
          <w:szCs w:val="18"/>
          <w:vertAlign w:val="superscript"/>
        </w:rPr>
        <w:lastRenderedPageBreak/>
        <w:t>f</w:t>
      </w:r>
      <w:r w:rsidRPr="00B544E1">
        <w:rPr>
          <w:sz w:val="18"/>
          <w:szCs w:val="18"/>
        </w:rPr>
        <w:t xml:space="preserve"> Interoperable</w:t>
      </w:r>
      <w:r w:rsidR="0093168C" w:rsidRPr="00B544E1">
        <w:rPr>
          <w:sz w:val="18"/>
          <w:szCs w:val="18"/>
        </w:rPr>
        <w:t xml:space="preserve"> information</w:t>
      </w:r>
      <w:r w:rsidRPr="00B544E1">
        <w:rPr>
          <w:sz w:val="18"/>
          <w:szCs w:val="18"/>
        </w:rPr>
        <w:t xml:space="preserve"> generally refers to </w:t>
      </w:r>
      <w:r w:rsidR="0093168C" w:rsidRPr="00B544E1">
        <w:rPr>
          <w:sz w:val="18"/>
          <w:szCs w:val="18"/>
        </w:rPr>
        <w:t xml:space="preserve">information </w:t>
      </w:r>
      <w:r w:rsidRPr="00B544E1">
        <w:rPr>
          <w:sz w:val="18"/>
          <w:szCs w:val="18"/>
        </w:rPr>
        <w:t xml:space="preserve">that can be used across sectors and disciplines, </w:t>
      </w:r>
      <w:proofErr w:type="gramStart"/>
      <w:r w:rsidRPr="00B544E1">
        <w:rPr>
          <w:sz w:val="18"/>
          <w:szCs w:val="18"/>
        </w:rPr>
        <w:t>in particular for</w:t>
      </w:r>
      <w:proofErr w:type="gramEnd"/>
      <w:r w:rsidRPr="00B544E1">
        <w:rPr>
          <w:sz w:val="18"/>
          <w:szCs w:val="18"/>
        </w:rPr>
        <w:t xml:space="preserve"> use by Governments with limited human, financial and technical resources</w:t>
      </w:r>
      <w:r w:rsidR="00692973" w:rsidRPr="00B544E1">
        <w:rPr>
          <w:sz w:val="18"/>
          <w:szCs w:val="18"/>
        </w:rPr>
        <w:t>,</w:t>
      </w:r>
      <w:r w:rsidRPr="00B544E1">
        <w:rPr>
          <w:sz w:val="18"/>
          <w:szCs w:val="18"/>
        </w:rPr>
        <w:t xml:space="preserve"> to address concurrent issues separately.</w:t>
      </w:r>
    </w:p>
    <w:p w14:paraId="20CC041C" w14:textId="3CD2DB2A" w:rsidR="001A57D6" w:rsidRPr="00B544E1" w:rsidRDefault="001A57D6" w:rsidP="009A429E">
      <w:pPr>
        <w:tabs>
          <w:tab w:val="left" w:pos="1380"/>
        </w:tabs>
        <w:spacing w:after="60" w:line="259" w:lineRule="auto"/>
        <w:jc w:val="left"/>
        <w:rPr>
          <w:sz w:val="18"/>
          <w:szCs w:val="18"/>
        </w:rPr>
      </w:pPr>
      <w:r w:rsidRPr="00B544E1">
        <w:rPr>
          <w:i/>
          <w:iCs/>
          <w:sz w:val="18"/>
          <w:szCs w:val="18"/>
          <w:vertAlign w:val="superscript"/>
        </w:rPr>
        <w:t>g</w:t>
      </w:r>
      <w:r w:rsidRPr="00B544E1">
        <w:rPr>
          <w:sz w:val="18"/>
          <w:szCs w:val="18"/>
        </w:rPr>
        <w:t xml:space="preserve"> See </w:t>
      </w:r>
      <w:r w:rsidR="007903F6" w:rsidRPr="00B544E1">
        <w:rPr>
          <w:sz w:val="18"/>
          <w:szCs w:val="18"/>
        </w:rPr>
        <w:t xml:space="preserve">Eduardo S. </w:t>
      </w:r>
      <w:proofErr w:type="spellStart"/>
      <w:r w:rsidR="007903F6" w:rsidRPr="00B544E1">
        <w:rPr>
          <w:sz w:val="18"/>
          <w:szCs w:val="18"/>
        </w:rPr>
        <w:t>Brondízio</w:t>
      </w:r>
      <w:proofErr w:type="spellEnd"/>
      <w:r w:rsidR="007903F6" w:rsidRPr="00B544E1">
        <w:rPr>
          <w:sz w:val="18"/>
          <w:szCs w:val="18"/>
        </w:rPr>
        <w:t xml:space="preserve"> and others, eds., </w:t>
      </w:r>
      <w:r w:rsidR="007903F6" w:rsidRPr="00B544E1">
        <w:rPr>
          <w:i/>
          <w:iCs/>
          <w:sz w:val="18"/>
          <w:szCs w:val="18"/>
        </w:rPr>
        <w:t>The</w:t>
      </w:r>
      <w:r w:rsidR="007903F6" w:rsidRPr="00B544E1">
        <w:rPr>
          <w:sz w:val="18"/>
          <w:szCs w:val="18"/>
        </w:rPr>
        <w:t xml:space="preserve"> </w:t>
      </w:r>
      <w:r w:rsidRPr="00B544E1">
        <w:rPr>
          <w:i/>
          <w:iCs/>
          <w:sz w:val="18"/>
          <w:szCs w:val="18"/>
        </w:rPr>
        <w:t xml:space="preserve">Global </w:t>
      </w:r>
      <w:r w:rsidR="000C4B32" w:rsidRPr="00B544E1">
        <w:rPr>
          <w:i/>
          <w:iCs/>
          <w:sz w:val="18"/>
          <w:szCs w:val="18"/>
        </w:rPr>
        <w:t>A</w:t>
      </w:r>
      <w:r w:rsidRPr="00B544E1">
        <w:rPr>
          <w:i/>
          <w:iCs/>
          <w:sz w:val="18"/>
          <w:szCs w:val="18"/>
        </w:rPr>
        <w:t xml:space="preserve">ssessment </w:t>
      </w:r>
      <w:r w:rsidR="000C4B32" w:rsidRPr="00B544E1">
        <w:rPr>
          <w:i/>
          <w:iCs/>
          <w:sz w:val="18"/>
          <w:szCs w:val="18"/>
        </w:rPr>
        <w:t>R</w:t>
      </w:r>
      <w:r w:rsidRPr="00B544E1">
        <w:rPr>
          <w:i/>
          <w:iCs/>
          <w:sz w:val="18"/>
          <w:szCs w:val="18"/>
        </w:rPr>
        <w:t xml:space="preserve">eport on </w:t>
      </w:r>
      <w:r w:rsidR="000C4B32" w:rsidRPr="00B544E1">
        <w:rPr>
          <w:i/>
          <w:iCs/>
          <w:sz w:val="18"/>
          <w:szCs w:val="18"/>
        </w:rPr>
        <w:t>B</w:t>
      </w:r>
      <w:r w:rsidRPr="00B544E1">
        <w:rPr>
          <w:i/>
          <w:iCs/>
          <w:sz w:val="18"/>
          <w:szCs w:val="18"/>
        </w:rPr>
        <w:t xml:space="preserve">iodiversity and </w:t>
      </w:r>
      <w:r w:rsidR="000C4B32" w:rsidRPr="00B544E1">
        <w:rPr>
          <w:i/>
          <w:iCs/>
          <w:sz w:val="18"/>
          <w:szCs w:val="18"/>
        </w:rPr>
        <w:t>E</w:t>
      </w:r>
      <w:r w:rsidRPr="00B544E1">
        <w:rPr>
          <w:i/>
          <w:iCs/>
          <w:sz w:val="18"/>
          <w:szCs w:val="18"/>
        </w:rPr>
        <w:t xml:space="preserve">cosystem </w:t>
      </w:r>
      <w:r w:rsidR="000C4B32" w:rsidRPr="00B544E1">
        <w:rPr>
          <w:i/>
          <w:iCs/>
          <w:sz w:val="18"/>
          <w:szCs w:val="18"/>
        </w:rPr>
        <w:t>S</w:t>
      </w:r>
      <w:r w:rsidRPr="00B544E1">
        <w:rPr>
          <w:i/>
          <w:iCs/>
          <w:sz w:val="18"/>
          <w:szCs w:val="18"/>
        </w:rPr>
        <w:t>ervices</w:t>
      </w:r>
      <w:r w:rsidRPr="00B544E1">
        <w:rPr>
          <w:sz w:val="18"/>
          <w:szCs w:val="18"/>
        </w:rPr>
        <w:t xml:space="preserve"> </w:t>
      </w:r>
      <w:r w:rsidR="00D4130B" w:rsidRPr="00B544E1">
        <w:rPr>
          <w:sz w:val="18"/>
          <w:szCs w:val="18"/>
        </w:rPr>
        <w:t xml:space="preserve">(Bonn, Germany, Intergovernmental Science-Policy Platform on Biodiversity and Ecosystem Services, 2019), </w:t>
      </w:r>
      <w:r w:rsidRPr="00B544E1">
        <w:rPr>
          <w:sz w:val="18"/>
          <w:szCs w:val="18"/>
        </w:rPr>
        <w:t>table 231</w:t>
      </w:r>
      <w:r w:rsidR="000B5395" w:rsidRPr="00B544E1">
        <w:rPr>
          <w:sz w:val="18"/>
          <w:szCs w:val="18"/>
        </w:rPr>
        <w:t>, p. 318</w:t>
      </w:r>
      <w:r w:rsidR="00D4130B" w:rsidRPr="00B544E1">
        <w:rPr>
          <w:sz w:val="18"/>
          <w:szCs w:val="18"/>
        </w:rPr>
        <w:t>.</w:t>
      </w:r>
    </w:p>
    <w:p w14:paraId="5D7B97C8" w14:textId="2657CE2F" w:rsidR="000C264C" w:rsidRPr="00B544E1" w:rsidRDefault="000C264C" w:rsidP="009A429E">
      <w:pPr>
        <w:tabs>
          <w:tab w:val="left" w:pos="1380"/>
        </w:tabs>
        <w:spacing w:after="60" w:line="259" w:lineRule="auto"/>
        <w:jc w:val="left"/>
        <w:rPr>
          <w:rFonts w:asciiTheme="majorBidi" w:hAnsiTheme="majorBidi" w:cstheme="majorBidi"/>
          <w:sz w:val="18"/>
          <w:szCs w:val="18"/>
        </w:rPr>
      </w:pPr>
      <w:r w:rsidRPr="00B544E1">
        <w:rPr>
          <w:i/>
          <w:iCs/>
          <w:sz w:val="18"/>
          <w:szCs w:val="18"/>
          <w:vertAlign w:val="superscript"/>
        </w:rPr>
        <w:t>h</w:t>
      </w:r>
      <w:r w:rsidRPr="00B544E1">
        <w:rPr>
          <w:sz w:val="18"/>
          <w:szCs w:val="18"/>
        </w:rPr>
        <w:t xml:space="preserve"> </w:t>
      </w:r>
      <w:r w:rsidRPr="00B544E1">
        <w:rPr>
          <w:rFonts w:asciiTheme="majorBidi" w:hAnsiTheme="majorBidi" w:cstheme="majorBidi"/>
          <w:sz w:val="18"/>
          <w:szCs w:val="18"/>
        </w:rPr>
        <w:t>Environmental, social governance considerations and standards for corporate sustainable investing.</w:t>
      </w:r>
    </w:p>
    <w:p w14:paraId="6FC667D5" w14:textId="29D7CEF3" w:rsidR="00847B32" w:rsidRPr="00B544E1" w:rsidRDefault="00847B32" w:rsidP="009A429E">
      <w:pPr>
        <w:tabs>
          <w:tab w:val="left" w:pos="1380"/>
        </w:tabs>
        <w:spacing w:after="60" w:line="259" w:lineRule="auto"/>
        <w:jc w:val="left"/>
        <w:rPr>
          <w:rFonts w:asciiTheme="majorBidi" w:hAnsiTheme="majorBidi" w:cstheme="majorBidi"/>
          <w:sz w:val="18"/>
          <w:szCs w:val="18"/>
        </w:rPr>
      </w:pPr>
      <w:proofErr w:type="spellStart"/>
      <w:r w:rsidRPr="00B544E1">
        <w:rPr>
          <w:rFonts w:asciiTheme="majorBidi" w:hAnsiTheme="majorBidi" w:cstheme="majorBidi"/>
          <w:i/>
          <w:iCs/>
          <w:sz w:val="18"/>
          <w:szCs w:val="18"/>
          <w:vertAlign w:val="superscript"/>
        </w:rPr>
        <w:t>i</w:t>
      </w:r>
      <w:proofErr w:type="spellEnd"/>
      <w:r w:rsidRPr="00B544E1">
        <w:rPr>
          <w:rFonts w:asciiTheme="majorBidi" w:hAnsiTheme="majorBidi" w:cstheme="majorBidi"/>
          <w:sz w:val="18"/>
          <w:szCs w:val="18"/>
        </w:rPr>
        <w:t xml:space="preserve"> Commercial determinants of health are the private sector activities that affect people’s health, directly or indirectly, </w:t>
      </w:r>
      <w:proofErr w:type="gramStart"/>
      <w:r w:rsidRPr="00B544E1">
        <w:rPr>
          <w:rFonts w:asciiTheme="majorBidi" w:hAnsiTheme="majorBidi" w:cstheme="majorBidi"/>
          <w:sz w:val="18"/>
          <w:szCs w:val="18"/>
        </w:rPr>
        <w:t>positively</w:t>
      </w:r>
      <w:proofErr w:type="gramEnd"/>
      <w:r w:rsidRPr="00B544E1">
        <w:rPr>
          <w:rFonts w:asciiTheme="majorBidi" w:hAnsiTheme="majorBidi" w:cstheme="majorBidi"/>
          <w:sz w:val="18"/>
          <w:szCs w:val="18"/>
        </w:rPr>
        <w:t xml:space="preserve"> or negatively, through business actions and societal engagements; for example, supply chains, labour conditions, product design and packaging, research funding, lobbying, preference shaping and others</w:t>
      </w:r>
      <w:r w:rsidR="002062DE" w:rsidRPr="00B544E1">
        <w:rPr>
          <w:rFonts w:asciiTheme="majorBidi" w:hAnsiTheme="majorBidi" w:cstheme="majorBidi"/>
          <w:sz w:val="18"/>
          <w:szCs w:val="18"/>
        </w:rPr>
        <w:t xml:space="preserve"> </w:t>
      </w:r>
      <w:r w:rsidR="002407E0" w:rsidRPr="00B544E1">
        <w:rPr>
          <w:rFonts w:asciiTheme="majorBidi" w:hAnsiTheme="majorBidi" w:cstheme="majorBidi"/>
          <w:sz w:val="18"/>
          <w:szCs w:val="18"/>
        </w:rPr>
        <w:t>(s</w:t>
      </w:r>
      <w:r w:rsidR="002062DE" w:rsidRPr="00B544E1">
        <w:rPr>
          <w:rFonts w:asciiTheme="majorBidi" w:hAnsiTheme="majorBidi" w:cstheme="majorBidi"/>
          <w:sz w:val="18"/>
          <w:szCs w:val="18"/>
        </w:rPr>
        <w:t>ee</w:t>
      </w:r>
      <w:r w:rsidR="00A95B9C" w:rsidRPr="00B544E1">
        <w:rPr>
          <w:rFonts w:asciiTheme="majorBidi" w:hAnsiTheme="majorBidi" w:cstheme="majorBidi"/>
          <w:sz w:val="18"/>
          <w:szCs w:val="18"/>
        </w:rPr>
        <w:t xml:space="preserve"> </w:t>
      </w:r>
      <w:r w:rsidR="002062DE" w:rsidRPr="00B544E1">
        <w:rPr>
          <w:rStyle w:val="ui-provider"/>
          <w:sz w:val="18"/>
          <w:szCs w:val="18"/>
        </w:rPr>
        <w:t>World Health Organi</w:t>
      </w:r>
      <w:r w:rsidR="009D2262" w:rsidRPr="00B544E1">
        <w:rPr>
          <w:rStyle w:val="ui-provider"/>
          <w:sz w:val="18"/>
          <w:szCs w:val="18"/>
        </w:rPr>
        <w:t>z</w:t>
      </w:r>
      <w:r w:rsidR="002062DE" w:rsidRPr="00B544E1">
        <w:rPr>
          <w:rStyle w:val="ui-provider"/>
          <w:sz w:val="18"/>
          <w:szCs w:val="18"/>
        </w:rPr>
        <w:t xml:space="preserve">ation, </w:t>
      </w:r>
      <w:r w:rsidR="00B7768A" w:rsidRPr="00B544E1">
        <w:rPr>
          <w:rStyle w:val="ui-provider"/>
          <w:sz w:val="18"/>
          <w:szCs w:val="18"/>
        </w:rPr>
        <w:t>“</w:t>
      </w:r>
      <w:r w:rsidR="002062DE" w:rsidRPr="00B544E1">
        <w:rPr>
          <w:rStyle w:val="ui-provider"/>
          <w:sz w:val="18"/>
          <w:szCs w:val="18"/>
        </w:rPr>
        <w:t>Commercial determinants of health</w:t>
      </w:r>
      <w:r w:rsidR="00682E59" w:rsidRPr="00B544E1">
        <w:rPr>
          <w:rStyle w:val="ui-provider"/>
          <w:sz w:val="18"/>
          <w:szCs w:val="18"/>
        </w:rPr>
        <w:t>”</w:t>
      </w:r>
      <w:r w:rsidR="002062DE" w:rsidRPr="00B544E1">
        <w:rPr>
          <w:rStyle w:val="ui-provider"/>
          <w:sz w:val="18"/>
          <w:szCs w:val="18"/>
        </w:rPr>
        <w:t xml:space="preserve">, </w:t>
      </w:r>
      <w:r w:rsidR="00080361" w:rsidRPr="00B544E1">
        <w:rPr>
          <w:rStyle w:val="ui-provider"/>
          <w:sz w:val="18"/>
          <w:szCs w:val="18"/>
        </w:rPr>
        <w:t>fact</w:t>
      </w:r>
      <w:r w:rsidR="009D68C8" w:rsidRPr="00B544E1">
        <w:rPr>
          <w:rStyle w:val="ui-provider"/>
          <w:sz w:val="18"/>
          <w:szCs w:val="18"/>
        </w:rPr>
        <w:t xml:space="preserve"> </w:t>
      </w:r>
      <w:r w:rsidR="00080361" w:rsidRPr="00B544E1">
        <w:rPr>
          <w:rStyle w:val="ui-provider"/>
          <w:sz w:val="18"/>
          <w:szCs w:val="18"/>
        </w:rPr>
        <w:t xml:space="preserve">sheet, </w:t>
      </w:r>
      <w:r w:rsidR="00AE57B3" w:rsidRPr="00B544E1">
        <w:rPr>
          <w:rStyle w:val="ui-provider"/>
          <w:sz w:val="18"/>
          <w:szCs w:val="18"/>
        </w:rPr>
        <w:t xml:space="preserve">21 </w:t>
      </w:r>
      <w:r w:rsidR="002062DE" w:rsidRPr="00B544E1">
        <w:rPr>
          <w:rStyle w:val="ui-provider"/>
          <w:sz w:val="18"/>
          <w:szCs w:val="18"/>
        </w:rPr>
        <w:t>March 2023</w:t>
      </w:r>
      <w:r w:rsidR="00AE57B3" w:rsidRPr="00B544E1">
        <w:rPr>
          <w:rStyle w:val="ui-provider"/>
          <w:sz w:val="18"/>
          <w:szCs w:val="18"/>
        </w:rPr>
        <w:t>).</w:t>
      </w:r>
    </w:p>
    <w:p w14:paraId="4E195AE6" w14:textId="2FDA050E" w:rsidR="00317662" w:rsidRPr="00B544E1" w:rsidRDefault="00317662" w:rsidP="009A429E">
      <w:pPr>
        <w:tabs>
          <w:tab w:val="left" w:pos="1380"/>
        </w:tabs>
        <w:spacing w:after="60" w:line="259" w:lineRule="auto"/>
        <w:jc w:val="left"/>
        <w:rPr>
          <w:rFonts w:asciiTheme="majorBidi" w:hAnsiTheme="majorBidi" w:cstheme="majorBidi"/>
          <w:sz w:val="18"/>
          <w:szCs w:val="18"/>
        </w:rPr>
      </w:pPr>
      <w:r w:rsidRPr="00B544E1">
        <w:rPr>
          <w:rFonts w:asciiTheme="majorBidi" w:hAnsiTheme="majorBidi" w:cstheme="majorBidi"/>
          <w:i/>
          <w:iCs/>
          <w:sz w:val="18"/>
          <w:szCs w:val="18"/>
          <w:vertAlign w:val="superscript"/>
        </w:rPr>
        <w:t>j</w:t>
      </w:r>
      <w:r w:rsidRPr="00B544E1">
        <w:rPr>
          <w:rFonts w:asciiTheme="majorBidi" w:hAnsiTheme="majorBidi" w:cstheme="majorBidi"/>
          <w:sz w:val="18"/>
          <w:szCs w:val="18"/>
        </w:rPr>
        <w:t xml:space="preserve"> </w:t>
      </w:r>
      <w:proofErr w:type="spellStart"/>
      <w:r w:rsidRPr="00B544E1">
        <w:rPr>
          <w:rFonts w:asciiTheme="majorBidi" w:hAnsiTheme="majorBidi" w:cstheme="majorBidi"/>
          <w:sz w:val="18"/>
          <w:szCs w:val="18"/>
        </w:rPr>
        <w:t>Telecoupling</w:t>
      </w:r>
      <w:proofErr w:type="spellEnd"/>
      <w:r w:rsidRPr="00B544E1">
        <w:rPr>
          <w:rFonts w:asciiTheme="majorBidi" w:hAnsiTheme="majorBidi" w:cstheme="majorBidi"/>
          <w:sz w:val="18"/>
          <w:szCs w:val="18"/>
        </w:rPr>
        <w:t xml:space="preserve"> refers to socioeconomic and environmental interactions over distances</w:t>
      </w:r>
      <w:r w:rsidR="00BF06D5" w:rsidRPr="00B544E1">
        <w:rPr>
          <w:rFonts w:asciiTheme="majorBidi" w:hAnsiTheme="majorBidi" w:cstheme="majorBidi"/>
          <w:sz w:val="18"/>
          <w:szCs w:val="18"/>
        </w:rPr>
        <w:t xml:space="preserve"> </w:t>
      </w:r>
      <w:r w:rsidR="00531241" w:rsidRPr="00B544E1">
        <w:rPr>
          <w:rFonts w:asciiTheme="majorBidi" w:hAnsiTheme="majorBidi" w:cstheme="majorBidi"/>
          <w:sz w:val="18"/>
          <w:szCs w:val="18"/>
        </w:rPr>
        <w:t>(s</w:t>
      </w:r>
      <w:r w:rsidR="00BF06D5" w:rsidRPr="00B544E1">
        <w:rPr>
          <w:rFonts w:asciiTheme="majorBidi" w:hAnsiTheme="majorBidi" w:cstheme="majorBidi"/>
          <w:sz w:val="18"/>
          <w:szCs w:val="18"/>
        </w:rPr>
        <w:t>ee</w:t>
      </w:r>
      <w:r w:rsidR="007340C2" w:rsidRPr="00B544E1">
        <w:rPr>
          <w:sz w:val="18"/>
          <w:szCs w:val="18"/>
        </w:rPr>
        <w:t xml:space="preserve"> the glossary on the website of the</w:t>
      </w:r>
      <w:r w:rsidR="00BF06D5" w:rsidRPr="00B544E1">
        <w:rPr>
          <w:sz w:val="18"/>
          <w:szCs w:val="18"/>
        </w:rPr>
        <w:t xml:space="preserve"> </w:t>
      </w:r>
      <w:r w:rsidR="00DA3170" w:rsidRPr="00B544E1">
        <w:rPr>
          <w:sz w:val="18"/>
          <w:szCs w:val="18"/>
        </w:rPr>
        <w:t xml:space="preserve">Intergovernmental Science-Policy Platform on Biodiversity and Ecosystem Services </w:t>
      </w:r>
      <w:r w:rsidR="00EE41FB" w:rsidRPr="00B544E1">
        <w:rPr>
          <w:sz w:val="18"/>
          <w:szCs w:val="18"/>
        </w:rPr>
        <w:t xml:space="preserve">at </w:t>
      </w:r>
      <w:hyperlink r:id="rId45" w:history="1">
        <w:r w:rsidR="00EE41FB" w:rsidRPr="00B544E1">
          <w:rPr>
            <w:rStyle w:val="Hyperlink"/>
            <w:sz w:val="18"/>
            <w:szCs w:val="18"/>
          </w:rPr>
          <w:t>www.ipbes.net/glossary</w:t>
        </w:r>
      </w:hyperlink>
      <w:r w:rsidR="00EE41FB" w:rsidRPr="00B544E1">
        <w:rPr>
          <w:sz w:val="18"/>
          <w:szCs w:val="18"/>
        </w:rPr>
        <w:t>).</w:t>
      </w:r>
    </w:p>
    <w:p w14:paraId="68C23C32" w14:textId="0AC5D7B3" w:rsidR="00D826EC" w:rsidRPr="00B544E1" w:rsidRDefault="00D826EC" w:rsidP="00A30F89">
      <w:pPr>
        <w:tabs>
          <w:tab w:val="left" w:pos="1380"/>
        </w:tabs>
        <w:spacing w:after="160" w:line="259" w:lineRule="auto"/>
        <w:jc w:val="left"/>
        <w:rPr>
          <w:rFonts w:eastAsiaTheme="minorEastAsia"/>
          <w:i/>
          <w:iCs/>
          <w:kern w:val="2"/>
          <w:sz w:val="18"/>
          <w:szCs w:val="18"/>
          <w:lang w:eastAsia="zh-CN"/>
          <w14:ligatures w14:val="standardContextual"/>
        </w:rPr>
      </w:pPr>
      <w:r w:rsidRPr="00B544E1">
        <w:rPr>
          <w:rFonts w:asciiTheme="majorBidi" w:hAnsiTheme="majorBidi" w:cstheme="majorBidi"/>
          <w:i/>
          <w:iCs/>
          <w:sz w:val="18"/>
          <w:szCs w:val="18"/>
          <w:vertAlign w:val="superscript"/>
        </w:rPr>
        <w:t>k</w:t>
      </w:r>
      <w:r w:rsidRPr="00B544E1">
        <w:rPr>
          <w:rFonts w:asciiTheme="majorBidi" w:hAnsiTheme="majorBidi" w:cstheme="majorBidi"/>
          <w:sz w:val="18"/>
          <w:szCs w:val="18"/>
        </w:rPr>
        <w:t xml:space="preserve"> </w:t>
      </w:r>
      <w:r w:rsidRPr="00B544E1">
        <w:rPr>
          <w:sz w:val="18"/>
          <w:szCs w:val="18"/>
        </w:rPr>
        <w:t xml:space="preserve">Sustainable </w:t>
      </w:r>
      <w:r w:rsidR="00B86236" w:rsidRPr="00B544E1">
        <w:rPr>
          <w:sz w:val="18"/>
          <w:szCs w:val="18"/>
        </w:rPr>
        <w:t>h</w:t>
      </w:r>
      <w:r w:rsidRPr="00B544E1">
        <w:rPr>
          <w:sz w:val="18"/>
          <w:szCs w:val="18"/>
        </w:rPr>
        <w:t xml:space="preserve">ealthy </w:t>
      </w:r>
      <w:r w:rsidR="00B86236" w:rsidRPr="00B544E1">
        <w:rPr>
          <w:sz w:val="18"/>
          <w:szCs w:val="18"/>
        </w:rPr>
        <w:t>d</w:t>
      </w:r>
      <w:r w:rsidRPr="00B544E1">
        <w:rPr>
          <w:sz w:val="18"/>
          <w:szCs w:val="18"/>
        </w:rPr>
        <w:t xml:space="preserve">iets are dietary patterns that promote all dimensions of individuals’ health and well-being; have low environmental pressure and impact; are accessible, affordable, </w:t>
      </w:r>
      <w:proofErr w:type="gramStart"/>
      <w:r w:rsidRPr="00B544E1">
        <w:rPr>
          <w:sz w:val="18"/>
          <w:szCs w:val="18"/>
        </w:rPr>
        <w:t>safe</w:t>
      </w:r>
      <w:proofErr w:type="gramEnd"/>
      <w:r w:rsidRPr="00B544E1">
        <w:rPr>
          <w:sz w:val="18"/>
          <w:szCs w:val="18"/>
        </w:rPr>
        <w:t xml:space="preserve"> and equitable; and are culturally acceptable. The aims of </w:t>
      </w:r>
      <w:r w:rsidR="009C3D04" w:rsidRPr="00B544E1">
        <w:rPr>
          <w:sz w:val="18"/>
          <w:szCs w:val="18"/>
        </w:rPr>
        <w:t>s</w:t>
      </w:r>
      <w:r w:rsidRPr="00B544E1">
        <w:rPr>
          <w:sz w:val="18"/>
          <w:szCs w:val="18"/>
        </w:rPr>
        <w:t xml:space="preserve">ustainable </w:t>
      </w:r>
      <w:r w:rsidR="009C3D04" w:rsidRPr="00B544E1">
        <w:rPr>
          <w:sz w:val="18"/>
          <w:szCs w:val="18"/>
        </w:rPr>
        <w:t>h</w:t>
      </w:r>
      <w:r w:rsidRPr="00B544E1">
        <w:rPr>
          <w:sz w:val="18"/>
          <w:szCs w:val="18"/>
        </w:rPr>
        <w:t xml:space="preserve">ealthy </w:t>
      </w:r>
      <w:r w:rsidR="009C3D04" w:rsidRPr="00B544E1">
        <w:rPr>
          <w:sz w:val="18"/>
          <w:szCs w:val="18"/>
        </w:rPr>
        <w:t>d</w:t>
      </w:r>
      <w:r w:rsidRPr="00B544E1">
        <w:rPr>
          <w:sz w:val="18"/>
          <w:szCs w:val="18"/>
        </w:rPr>
        <w:t xml:space="preserve">iets are to achieve optimal growth and development of all individuals and support functioning and physical, mental, and social well-being at all life stages for present and future generations; contribute to preventing all forms of malnutrition (i.e. undernutrition, micronutrient deficiency, overweight and obesity); reduce the risk of diet-related </w:t>
      </w:r>
      <w:r w:rsidR="00BF5223" w:rsidRPr="00B544E1">
        <w:rPr>
          <w:sz w:val="18"/>
          <w:szCs w:val="18"/>
        </w:rPr>
        <w:t>non-communicable diseases</w:t>
      </w:r>
      <w:r w:rsidRPr="00B544E1">
        <w:rPr>
          <w:sz w:val="18"/>
          <w:szCs w:val="18"/>
        </w:rPr>
        <w:t>; and support the preservation of biodiversity and planetary health. Sustainable healthy diets must combine all dimensions of sustainability to avoid unintended consequences</w:t>
      </w:r>
      <w:r w:rsidR="00317C04" w:rsidRPr="00B544E1">
        <w:rPr>
          <w:sz w:val="18"/>
          <w:szCs w:val="18"/>
        </w:rPr>
        <w:t xml:space="preserve"> </w:t>
      </w:r>
      <w:r w:rsidR="00D43C0E" w:rsidRPr="00B544E1">
        <w:rPr>
          <w:sz w:val="18"/>
          <w:szCs w:val="18"/>
        </w:rPr>
        <w:t>(s</w:t>
      </w:r>
      <w:r w:rsidR="00317C04" w:rsidRPr="00B544E1">
        <w:rPr>
          <w:sz w:val="18"/>
          <w:szCs w:val="18"/>
        </w:rPr>
        <w:t>ee Food and Agriculture Organi</w:t>
      </w:r>
      <w:r w:rsidR="00D567BB" w:rsidRPr="00B544E1">
        <w:rPr>
          <w:sz w:val="18"/>
          <w:szCs w:val="18"/>
        </w:rPr>
        <w:t>z</w:t>
      </w:r>
      <w:r w:rsidR="00317C04" w:rsidRPr="00B544E1">
        <w:rPr>
          <w:sz w:val="18"/>
          <w:szCs w:val="18"/>
        </w:rPr>
        <w:t xml:space="preserve">ation of the United Nations </w:t>
      </w:r>
      <w:r w:rsidR="00D43C0E" w:rsidRPr="00B544E1">
        <w:rPr>
          <w:sz w:val="18"/>
          <w:szCs w:val="18"/>
        </w:rPr>
        <w:t xml:space="preserve">and </w:t>
      </w:r>
      <w:r w:rsidR="00317C04" w:rsidRPr="00B544E1">
        <w:rPr>
          <w:sz w:val="18"/>
          <w:szCs w:val="18"/>
        </w:rPr>
        <w:t>World Health Organi</w:t>
      </w:r>
      <w:r w:rsidR="009D2262" w:rsidRPr="00B544E1">
        <w:rPr>
          <w:sz w:val="18"/>
          <w:szCs w:val="18"/>
        </w:rPr>
        <w:t>z</w:t>
      </w:r>
      <w:r w:rsidR="00317C04" w:rsidRPr="00B544E1">
        <w:rPr>
          <w:sz w:val="18"/>
          <w:szCs w:val="18"/>
        </w:rPr>
        <w:t xml:space="preserve">ation, </w:t>
      </w:r>
      <w:r w:rsidR="00317C04" w:rsidRPr="00B544E1">
        <w:rPr>
          <w:i/>
          <w:iCs/>
          <w:sz w:val="18"/>
          <w:szCs w:val="18"/>
        </w:rPr>
        <w:t xml:space="preserve">Sustainable </w:t>
      </w:r>
      <w:r w:rsidR="003B3C4A" w:rsidRPr="00B544E1">
        <w:rPr>
          <w:i/>
          <w:iCs/>
          <w:sz w:val="18"/>
          <w:szCs w:val="18"/>
        </w:rPr>
        <w:t>H</w:t>
      </w:r>
      <w:r w:rsidR="00317C04" w:rsidRPr="00B544E1">
        <w:rPr>
          <w:i/>
          <w:iCs/>
          <w:sz w:val="18"/>
          <w:szCs w:val="18"/>
        </w:rPr>
        <w:t xml:space="preserve">ealthy </w:t>
      </w:r>
      <w:r w:rsidR="003B3C4A" w:rsidRPr="00B544E1">
        <w:rPr>
          <w:i/>
          <w:iCs/>
          <w:sz w:val="18"/>
          <w:szCs w:val="18"/>
        </w:rPr>
        <w:t>D</w:t>
      </w:r>
      <w:r w:rsidR="00317C04" w:rsidRPr="00B544E1">
        <w:rPr>
          <w:i/>
          <w:iCs/>
          <w:sz w:val="18"/>
          <w:szCs w:val="18"/>
        </w:rPr>
        <w:t>iets</w:t>
      </w:r>
      <w:r w:rsidR="005503D2" w:rsidRPr="00B544E1">
        <w:rPr>
          <w:i/>
          <w:iCs/>
          <w:sz w:val="18"/>
          <w:szCs w:val="18"/>
        </w:rPr>
        <w:t>:</w:t>
      </w:r>
      <w:r w:rsidR="00317C04" w:rsidRPr="00B544E1">
        <w:rPr>
          <w:i/>
          <w:iCs/>
          <w:sz w:val="18"/>
          <w:szCs w:val="18"/>
        </w:rPr>
        <w:t xml:space="preserve"> Guiding principles</w:t>
      </w:r>
      <w:r w:rsidR="00317C04" w:rsidRPr="00B544E1">
        <w:rPr>
          <w:sz w:val="18"/>
          <w:szCs w:val="18"/>
        </w:rPr>
        <w:t xml:space="preserve"> (Rome, 2019)</w:t>
      </w:r>
      <w:r w:rsidR="00D22E15" w:rsidRPr="00B544E1">
        <w:rPr>
          <w:sz w:val="18"/>
          <w:szCs w:val="18"/>
        </w:rPr>
        <w:t>)</w:t>
      </w:r>
      <w:r w:rsidR="00317C04" w:rsidRPr="00B544E1">
        <w:rPr>
          <w:sz w:val="18"/>
          <w:szCs w:val="18"/>
        </w:rPr>
        <w:t>.</w:t>
      </w:r>
    </w:p>
    <w:p w14:paraId="092F4E4F" w14:textId="77777777" w:rsidR="00CF32FF" w:rsidRPr="00B544E1" w:rsidRDefault="00CF32FF" w:rsidP="004C2B61">
      <w:pPr>
        <w:pStyle w:val="Annex"/>
        <w:rPr>
          <w:lang w:eastAsia="zh-CN"/>
        </w:rPr>
      </w:pPr>
    </w:p>
    <w:p w14:paraId="3165D0D4" w14:textId="77777777" w:rsidR="00D91A8D" w:rsidRPr="00B544E1" w:rsidRDefault="00D91A8D">
      <w:pPr>
        <w:pStyle w:val="Annex"/>
        <w:rPr>
          <w:lang w:eastAsia="zh-CN"/>
        </w:rPr>
        <w:sectPr w:rsidR="00D91A8D" w:rsidRPr="00B544E1" w:rsidSect="003D4CCE">
          <w:footnotePr>
            <w:numRestart w:val="eachSect"/>
          </w:footnotePr>
          <w:pgSz w:w="15840" w:h="12240" w:orient="landscape"/>
          <w:pgMar w:top="1440" w:right="1134" w:bottom="1440" w:left="1134" w:header="709" w:footer="709" w:gutter="0"/>
          <w:cols w:space="708"/>
          <w:docGrid w:linePitch="360"/>
        </w:sectPr>
      </w:pPr>
    </w:p>
    <w:p w14:paraId="7E0B525D" w14:textId="1A78FFB6" w:rsidR="00050E9A" w:rsidRPr="00B544E1" w:rsidRDefault="00391A2E" w:rsidP="009A429E">
      <w:pPr>
        <w:pStyle w:val="Annex"/>
        <w:rPr>
          <w:lang w:eastAsia="zh-CN"/>
        </w:rPr>
      </w:pPr>
      <w:r w:rsidRPr="00B544E1">
        <w:rPr>
          <w:lang w:eastAsia="zh-CN"/>
        </w:rPr>
        <w:lastRenderedPageBreak/>
        <w:t xml:space="preserve">Enclosure </w:t>
      </w:r>
      <w:r w:rsidR="00050E9A" w:rsidRPr="00B544E1">
        <w:rPr>
          <w:lang w:eastAsia="zh-CN"/>
        </w:rPr>
        <w:t>I</w:t>
      </w:r>
    </w:p>
    <w:p w14:paraId="745BAB39" w14:textId="7673F0CC" w:rsidR="00050E9A" w:rsidRPr="00B544E1" w:rsidRDefault="00050E9A" w:rsidP="009A429E">
      <w:pPr>
        <w:pStyle w:val="Title"/>
        <w:spacing w:before="120" w:after="120"/>
        <w:jc w:val="left"/>
        <w:rPr>
          <w:b w:val="0"/>
          <w:bCs w:val="0"/>
          <w:lang w:eastAsia="zh-CN"/>
        </w:rPr>
      </w:pPr>
      <w:r w:rsidRPr="00B544E1">
        <w:rPr>
          <w:lang w:eastAsia="zh-CN"/>
        </w:rPr>
        <w:t xml:space="preserve">Monitoring elements for the </w:t>
      </w:r>
      <w:r w:rsidR="00B7365B" w:rsidRPr="00B544E1">
        <w:rPr>
          <w:lang w:eastAsia="zh-CN"/>
        </w:rPr>
        <w:t>G</w:t>
      </w:r>
      <w:r w:rsidRPr="00B544E1">
        <w:rPr>
          <w:lang w:eastAsia="zh-CN"/>
        </w:rPr>
        <w:t xml:space="preserve">lobal </w:t>
      </w:r>
      <w:r w:rsidR="00B7365B" w:rsidRPr="00B544E1">
        <w:rPr>
          <w:lang w:eastAsia="zh-CN"/>
        </w:rPr>
        <w:t>A</w:t>
      </w:r>
      <w:r w:rsidRPr="00B544E1">
        <w:rPr>
          <w:lang w:eastAsia="zh-CN"/>
        </w:rPr>
        <w:t xml:space="preserve">ction </w:t>
      </w:r>
      <w:r w:rsidR="00B7365B" w:rsidRPr="00B544E1">
        <w:rPr>
          <w:lang w:eastAsia="zh-CN"/>
        </w:rPr>
        <w:t>P</w:t>
      </w:r>
      <w:r w:rsidRPr="00B544E1">
        <w:rPr>
          <w:lang w:eastAsia="zh-CN"/>
        </w:rPr>
        <w:t xml:space="preserve">lan on </w:t>
      </w:r>
      <w:r w:rsidR="00B7365B" w:rsidRPr="00B544E1">
        <w:rPr>
          <w:lang w:eastAsia="zh-CN"/>
        </w:rPr>
        <w:t>B</w:t>
      </w:r>
      <w:r w:rsidRPr="00B544E1">
        <w:rPr>
          <w:lang w:eastAsia="zh-CN"/>
        </w:rPr>
        <w:t xml:space="preserve">iodiversity and </w:t>
      </w:r>
      <w:r w:rsidR="00B7365B" w:rsidRPr="00B544E1">
        <w:rPr>
          <w:lang w:eastAsia="zh-CN"/>
        </w:rPr>
        <w:t>H</w:t>
      </w:r>
      <w:r w:rsidRPr="00B544E1">
        <w:rPr>
          <w:lang w:eastAsia="zh-CN"/>
        </w:rPr>
        <w:t>ealth</w:t>
      </w:r>
    </w:p>
    <w:p w14:paraId="40C017F3" w14:textId="5A40D5FD" w:rsidR="00050E9A" w:rsidRPr="00B544E1" w:rsidRDefault="00050E9A" w:rsidP="009A429E">
      <w:pPr>
        <w:pStyle w:val="CBD-Para1-Not-numbered"/>
        <w:ind w:firstLine="567"/>
        <w:rPr>
          <w:lang w:eastAsia="zh-CN"/>
        </w:rPr>
      </w:pPr>
      <w:r w:rsidRPr="00B544E1">
        <w:rPr>
          <w:rFonts w:eastAsiaTheme="minorEastAsia"/>
          <w:lang w:eastAsia="zh-CN"/>
        </w:rPr>
        <w:t xml:space="preserve">The monitoring of the implementation of </w:t>
      </w:r>
      <w:r w:rsidR="00391A2E" w:rsidRPr="00B544E1">
        <w:rPr>
          <w:rFonts w:eastAsiaTheme="minorEastAsia"/>
          <w:lang w:eastAsia="zh-CN"/>
        </w:rPr>
        <w:t>t</w:t>
      </w:r>
      <w:r w:rsidRPr="00B544E1">
        <w:rPr>
          <w:rFonts w:eastAsiaTheme="minorEastAsia"/>
          <w:lang w:eastAsia="zh-CN"/>
        </w:rPr>
        <w:t xml:space="preserve">he </w:t>
      </w:r>
      <w:r w:rsidR="00B7365B" w:rsidRPr="00B544E1">
        <w:rPr>
          <w:rFonts w:eastAsiaTheme="minorEastAsia"/>
          <w:lang w:eastAsia="zh-CN"/>
        </w:rPr>
        <w:t xml:space="preserve">Global </w:t>
      </w:r>
      <w:r w:rsidRPr="00B544E1">
        <w:rPr>
          <w:rFonts w:eastAsiaTheme="minorEastAsia"/>
          <w:lang w:eastAsia="zh-CN"/>
        </w:rPr>
        <w:t xml:space="preserve">Action Plan </w:t>
      </w:r>
      <w:r w:rsidR="00B7365B" w:rsidRPr="00B544E1">
        <w:rPr>
          <w:rFonts w:eastAsiaTheme="minorEastAsia"/>
          <w:lang w:eastAsia="zh-CN"/>
        </w:rPr>
        <w:t xml:space="preserve">on Biodiversity and Health </w:t>
      </w:r>
      <w:r w:rsidRPr="00B544E1">
        <w:rPr>
          <w:rFonts w:eastAsiaTheme="minorEastAsia"/>
          <w:lang w:eastAsia="zh-CN"/>
        </w:rPr>
        <w:t xml:space="preserve">can be supported by indicators from the </w:t>
      </w:r>
      <w:r w:rsidR="00D3750B" w:rsidRPr="00B544E1">
        <w:rPr>
          <w:rFonts w:eastAsiaTheme="minorEastAsia"/>
          <w:lang w:eastAsia="zh-CN"/>
        </w:rPr>
        <w:t>m</w:t>
      </w:r>
      <w:r w:rsidRPr="00B544E1">
        <w:rPr>
          <w:rFonts w:eastAsiaTheme="minorEastAsia"/>
          <w:lang w:eastAsia="zh-CN"/>
        </w:rPr>
        <w:t xml:space="preserve">onitoring </w:t>
      </w:r>
      <w:r w:rsidR="00D3750B" w:rsidRPr="00B544E1">
        <w:rPr>
          <w:rFonts w:eastAsiaTheme="minorEastAsia"/>
          <w:lang w:eastAsia="zh-CN"/>
        </w:rPr>
        <w:t>f</w:t>
      </w:r>
      <w:r w:rsidRPr="00B544E1">
        <w:rPr>
          <w:rFonts w:eastAsiaTheme="minorEastAsia"/>
          <w:lang w:eastAsia="zh-CN"/>
        </w:rPr>
        <w:t xml:space="preserve">ramework </w:t>
      </w:r>
      <w:r w:rsidR="00EE79D7" w:rsidRPr="00B544E1">
        <w:rPr>
          <w:rFonts w:eastAsiaTheme="minorEastAsia"/>
          <w:lang w:eastAsia="zh-CN"/>
        </w:rPr>
        <w:t>for</w:t>
      </w:r>
      <w:r w:rsidRPr="00B544E1">
        <w:rPr>
          <w:rFonts w:eastAsiaTheme="minorEastAsia"/>
          <w:lang w:eastAsia="zh-CN"/>
        </w:rPr>
        <w:t xml:space="preserve"> the Kunming-Montr</w:t>
      </w:r>
      <w:r w:rsidR="00391A2E" w:rsidRPr="00B544E1">
        <w:rPr>
          <w:rFonts w:eastAsiaTheme="minorEastAsia"/>
          <w:lang w:eastAsia="zh-CN"/>
        </w:rPr>
        <w:t>e</w:t>
      </w:r>
      <w:r w:rsidRPr="00B544E1">
        <w:rPr>
          <w:rFonts w:eastAsiaTheme="minorEastAsia"/>
          <w:lang w:eastAsia="zh-CN"/>
        </w:rPr>
        <w:t>al Global Biodiversity Framework</w:t>
      </w:r>
      <w:r w:rsidR="009C042F" w:rsidRPr="00B544E1">
        <w:rPr>
          <w:rStyle w:val="FootnoteReference"/>
          <w:rFonts w:eastAsiaTheme="minorEastAsia"/>
          <w:lang w:eastAsia="zh-CN"/>
        </w:rPr>
        <w:footnoteReference w:id="27"/>
      </w:r>
      <w:r w:rsidRPr="00B544E1">
        <w:rPr>
          <w:rFonts w:eastAsiaTheme="minorEastAsia"/>
          <w:lang w:eastAsia="zh-CN"/>
        </w:rPr>
        <w:t xml:space="preserve"> and </w:t>
      </w:r>
      <w:r w:rsidRPr="00B544E1">
        <w:rPr>
          <w:lang w:eastAsia="zh-CN"/>
        </w:rPr>
        <w:t xml:space="preserve">by the following </w:t>
      </w:r>
      <w:r w:rsidR="009C1A36" w:rsidRPr="00B544E1">
        <w:rPr>
          <w:lang w:eastAsia="zh-CN"/>
        </w:rPr>
        <w:t xml:space="preserve">additional indicators or </w:t>
      </w:r>
      <w:r w:rsidRPr="00B544E1">
        <w:rPr>
          <w:lang w:eastAsia="zh-CN"/>
        </w:rPr>
        <w:t>monitoring elements:</w:t>
      </w:r>
    </w:p>
    <w:p w14:paraId="24639707" w14:textId="2CA8D4EC" w:rsidR="00050E9A" w:rsidRPr="00B544E1" w:rsidRDefault="00BA1B05"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The e</w:t>
      </w:r>
      <w:r w:rsidR="00050E9A" w:rsidRPr="00B544E1">
        <w:rPr>
          <w:rFonts w:asciiTheme="majorBidi" w:hAnsiTheme="majorBidi" w:cstheme="majorBidi"/>
          <w:kern w:val="2"/>
          <w:lang w:eastAsia="zh-CN"/>
          <w14:ligatures w14:val="standardContextual"/>
        </w:rPr>
        <w:t xml:space="preserve">nvironmental burden of disease per year (percentage) is </w:t>
      </w:r>
      <w:r w:rsidR="00FD0B30" w:rsidRPr="00B544E1">
        <w:rPr>
          <w:rFonts w:asciiTheme="majorBidi" w:hAnsiTheme="majorBidi" w:cstheme="majorBidi"/>
          <w:kern w:val="2"/>
          <w:lang w:eastAsia="zh-CN"/>
          <w14:ligatures w14:val="standardContextual"/>
        </w:rPr>
        <w:t xml:space="preserve">used </w:t>
      </w:r>
      <w:r w:rsidR="00050E9A" w:rsidRPr="00B544E1">
        <w:rPr>
          <w:rFonts w:asciiTheme="majorBidi" w:hAnsiTheme="majorBidi" w:cstheme="majorBidi"/>
          <w:kern w:val="2"/>
          <w:lang w:eastAsia="zh-CN"/>
          <w14:ligatures w14:val="standardContextual"/>
        </w:rPr>
        <w:t>as a metric in government reporting at the national level;</w:t>
      </w:r>
    </w:p>
    <w:p w14:paraId="1BA5A18A" w14:textId="7B827479" w:rsidR="00050E9A" w:rsidRPr="00B544E1" w:rsidRDefault="00050E9A" w:rsidP="009A429E">
      <w:pPr>
        <w:numPr>
          <w:ilvl w:val="1"/>
          <w:numId w:val="24"/>
        </w:numPr>
        <w:tabs>
          <w:tab w:val="left" w:pos="1701"/>
        </w:tabs>
        <w:spacing w:after="120"/>
        <w:ind w:left="567" w:firstLine="544"/>
        <w:rPr>
          <w:rFonts w:asciiTheme="majorBidi" w:eastAsiaTheme="minorEastAsia"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Biodiversity and health interlinkages are considered in sector-specific policies and strategies</w:t>
      </w:r>
      <w:r w:rsidRPr="00B544E1">
        <w:rPr>
          <w:rFonts w:asciiTheme="majorBidi" w:eastAsiaTheme="minorEastAsia" w:hAnsiTheme="majorBidi" w:cstheme="majorBidi"/>
          <w:kern w:val="2"/>
          <w:lang w:eastAsia="zh-CN"/>
          <w14:ligatures w14:val="standardContextual"/>
        </w:rPr>
        <w:t xml:space="preserve"> and </w:t>
      </w:r>
      <w:r w:rsidR="003C0F3A" w:rsidRPr="00B544E1">
        <w:rPr>
          <w:rFonts w:asciiTheme="majorBidi" w:eastAsiaTheme="minorEastAsia" w:hAnsiTheme="majorBidi" w:cstheme="majorBidi"/>
          <w:kern w:val="2"/>
          <w:lang w:eastAsia="zh-CN"/>
          <w14:ligatures w14:val="standardContextual"/>
        </w:rPr>
        <w:t xml:space="preserve">as an element of </w:t>
      </w:r>
      <w:proofErr w:type="spellStart"/>
      <w:r w:rsidRPr="00B544E1">
        <w:rPr>
          <w:rFonts w:asciiTheme="majorBidi" w:eastAsiaTheme="minorEastAsia" w:hAnsiTheme="majorBidi" w:cstheme="majorBidi"/>
          <w:kern w:val="2"/>
          <w:lang w:eastAsia="zh-CN"/>
          <w14:ligatures w14:val="standardContextual"/>
        </w:rPr>
        <w:t>ienvironmental</w:t>
      </w:r>
      <w:proofErr w:type="spellEnd"/>
      <w:r w:rsidRPr="00B544E1">
        <w:rPr>
          <w:rFonts w:asciiTheme="majorBidi" w:eastAsiaTheme="minorEastAsia" w:hAnsiTheme="majorBidi" w:cstheme="majorBidi"/>
          <w:kern w:val="2"/>
          <w:lang w:eastAsia="zh-CN"/>
          <w14:ligatures w14:val="standardContextual"/>
        </w:rPr>
        <w:t xml:space="preserve"> determinants of health;</w:t>
      </w:r>
    </w:p>
    <w:p w14:paraId="3C32F53D" w14:textId="1AA9BB30" w:rsidR="00050E9A" w:rsidRPr="00B544E1" w:rsidRDefault="00050E9A"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Intergenerational equity, the differentiated roles of women and men and the unique interdependent relationship of indigenous peoples and local communities with nature are considered in national policies, strategies and program</w:t>
      </w:r>
      <w:r w:rsidR="00391A2E" w:rsidRPr="00B544E1">
        <w:rPr>
          <w:rFonts w:asciiTheme="majorBidi" w:hAnsiTheme="majorBidi" w:cstheme="majorBidi"/>
          <w:kern w:val="2"/>
          <w:lang w:eastAsia="zh-CN"/>
          <w14:ligatures w14:val="standardContextual"/>
        </w:rPr>
        <w:t>me</w:t>
      </w:r>
      <w:r w:rsidRPr="00B544E1">
        <w:rPr>
          <w:rFonts w:asciiTheme="majorBidi" w:hAnsiTheme="majorBidi" w:cstheme="majorBidi"/>
          <w:kern w:val="2"/>
          <w:lang w:eastAsia="zh-CN"/>
          <w14:ligatures w14:val="standardContextual"/>
        </w:rPr>
        <w:t xml:space="preserve">s that address biodiversity and health </w:t>
      </w:r>
      <w:r w:rsidR="002841E8" w:rsidRPr="00B544E1">
        <w:rPr>
          <w:rFonts w:asciiTheme="majorBidi" w:hAnsiTheme="majorBidi" w:cstheme="majorBidi"/>
          <w:kern w:val="2"/>
          <w:lang w:eastAsia="zh-CN"/>
          <w14:ligatures w14:val="standardContextual"/>
        </w:rPr>
        <w:t>inter</w:t>
      </w:r>
      <w:r w:rsidRPr="00B544E1">
        <w:rPr>
          <w:rFonts w:asciiTheme="majorBidi" w:hAnsiTheme="majorBidi" w:cstheme="majorBidi"/>
          <w:kern w:val="2"/>
          <w:lang w:eastAsia="zh-CN"/>
          <w14:ligatures w14:val="standardContextual"/>
        </w:rPr>
        <w:t>linkages;</w:t>
      </w:r>
    </w:p>
    <w:p w14:paraId="09F6F14A" w14:textId="56BB455F" w:rsidR="00050E9A" w:rsidRPr="00B544E1" w:rsidRDefault="00050E9A"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Multisectoral, multidisciplinary coordination mechanisms exist at the national level to address biodiversity and health interlinkages</w:t>
      </w:r>
      <w:r w:rsidR="00C212F7" w:rsidRPr="00B544E1">
        <w:rPr>
          <w:rFonts w:asciiTheme="majorBidi" w:hAnsiTheme="majorBidi" w:cstheme="majorBidi"/>
          <w:kern w:val="2"/>
          <w:lang w:eastAsia="zh-CN"/>
          <w14:ligatures w14:val="standardContextual"/>
        </w:rPr>
        <w:t>;</w:t>
      </w:r>
    </w:p>
    <w:p w14:paraId="61936C56" w14:textId="6B4CB947" w:rsidR="00050E9A" w:rsidRPr="00B544E1" w:rsidRDefault="00050E9A"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National focal point</w:t>
      </w:r>
      <w:r w:rsidR="0078618B" w:rsidRPr="00B544E1">
        <w:rPr>
          <w:rFonts w:asciiTheme="majorBidi" w:hAnsiTheme="majorBidi" w:cstheme="majorBidi"/>
          <w:kern w:val="2"/>
          <w:lang w:eastAsia="zh-CN"/>
          <w14:ligatures w14:val="standardContextual"/>
        </w:rPr>
        <w:t>s</w:t>
      </w:r>
      <w:r w:rsidRPr="00B544E1">
        <w:rPr>
          <w:rFonts w:asciiTheme="majorBidi" w:hAnsiTheme="majorBidi" w:cstheme="majorBidi"/>
          <w:kern w:val="2"/>
          <w:lang w:eastAsia="zh-CN"/>
          <w14:ligatures w14:val="standardContextual"/>
        </w:rPr>
        <w:t xml:space="preserve"> on biodiversity and health interlinkages </w:t>
      </w:r>
      <w:r w:rsidR="00322F4E" w:rsidRPr="00B544E1">
        <w:rPr>
          <w:rFonts w:asciiTheme="majorBidi" w:hAnsiTheme="majorBidi" w:cstheme="majorBidi"/>
          <w:kern w:val="2"/>
          <w:lang w:eastAsia="zh-CN"/>
          <w14:ligatures w14:val="standardContextual"/>
        </w:rPr>
        <w:t xml:space="preserve">are </w:t>
      </w:r>
      <w:r w:rsidRPr="00B544E1">
        <w:rPr>
          <w:rFonts w:asciiTheme="majorBidi" w:hAnsiTheme="majorBidi" w:cstheme="majorBidi"/>
          <w:kern w:val="2"/>
          <w:lang w:eastAsia="zh-CN"/>
          <w14:ligatures w14:val="standardContextual"/>
        </w:rPr>
        <w:t>appointed;</w:t>
      </w:r>
    </w:p>
    <w:p w14:paraId="6FB011E1" w14:textId="77777777" w:rsidR="00050E9A" w:rsidRPr="00B544E1" w:rsidRDefault="00050E9A"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 xml:space="preserve">National coordination mechanisms that address biodiversity and health interlinkages incorporate diverse knowledge and perspectives; </w:t>
      </w:r>
    </w:p>
    <w:p w14:paraId="50AAE17E" w14:textId="77777777" w:rsidR="00050E9A" w:rsidRPr="00B544E1" w:rsidRDefault="00050E9A"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 xml:space="preserve">Biodiversity and health interlinkages are included in national health strategies; </w:t>
      </w:r>
    </w:p>
    <w:p w14:paraId="4699893F" w14:textId="77777777" w:rsidR="00050E9A" w:rsidRPr="00B544E1" w:rsidRDefault="00050E9A"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Biodiversity and health interlinkages are included in national biodiversity strategies and action plans;</w:t>
      </w:r>
    </w:p>
    <w:p w14:paraId="0B331400" w14:textId="69613609" w:rsidR="00050E9A" w:rsidRPr="00B544E1" w:rsidRDefault="00050E9A"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kern w:val="2"/>
          <w:lang w:eastAsia="zh-CN"/>
          <w14:ligatures w14:val="standardContextual"/>
        </w:rPr>
        <w:t xml:space="preserve">One Health projects </w:t>
      </w:r>
      <w:r w:rsidR="00432F08" w:rsidRPr="00B544E1">
        <w:rPr>
          <w:kern w:val="2"/>
          <w:lang w:eastAsia="zh-CN"/>
          <w14:ligatures w14:val="standardContextual"/>
        </w:rPr>
        <w:t>take</w:t>
      </w:r>
      <w:r w:rsidRPr="00B544E1">
        <w:rPr>
          <w:kern w:val="2"/>
          <w:lang w:eastAsia="zh-CN"/>
          <w14:ligatures w14:val="standardContextual"/>
        </w:rPr>
        <w:t xml:space="preserve"> biodiversity and health interlinkages</w:t>
      </w:r>
      <w:r w:rsidR="00432F08" w:rsidRPr="00B544E1">
        <w:rPr>
          <w:kern w:val="2"/>
          <w:lang w:eastAsia="zh-CN"/>
          <w14:ligatures w14:val="standardContextual"/>
        </w:rPr>
        <w:t xml:space="preserve"> into consideration</w:t>
      </w:r>
      <w:r w:rsidRPr="00B544E1">
        <w:rPr>
          <w:kern w:val="2"/>
          <w:lang w:eastAsia="zh-CN"/>
          <w14:ligatures w14:val="standardContextual"/>
        </w:rPr>
        <w:t>;</w:t>
      </w:r>
    </w:p>
    <w:p w14:paraId="4192FCDF" w14:textId="5162E005" w:rsidR="00050E9A" w:rsidRPr="00B544E1" w:rsidRDefault="00050E9A"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 xml:space="preserve">Number of measures for the conservation and sustainable use of biodiversity that support </w:t>
      </w:r>
      <w:r w:rsidR="00893840" w:rsidRPr="00B544E1">
        <w:rPr>
          <w:rFonts w:asciiTheme="majorBidi" w:hAnsiTheme="majorBidi" w:cstheme="majorBidi"/>
          <w:kern w:val="2"/>
          <w:lang w:eastAsia="zh-CN"/>
          <w14:ligatures w14:val="standardContextual"/>
        </w:rPr>
        <w:t xml:space="preserve">the </w:t>
      </w:r>
      <w:r w:rsidRPr="00B544E1">
        <w:rPr>
          <w:rFonts w:asciiTheme="majorBidi" w:hAnsiTheme="majorBidi" w:cstheme="majorBidi"/>
          <w:kern w:val="2"/>
          <w:lang w:eastAsia="zh-CN"/>
          <w14:ligatures w14:val="standardContextual"/>
        </w:rPr>
        <w:t>prevention and reduction of communicable and non</w:t>
      </w:r>
      <w:r w:rsidR="00262246"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 xml:space="preserve">communicable disease risks; </w:t>
      </w:r>
    </w:p>
    <w:p w14:paraId="3EFBCBAE" w14:textId="77777777" w:rsidR="00050E9A" w:rsidRPr="00B544E1" w:rsidRDefault="00050E9A"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 xml:space="preserve">Disease alerts are detected and reported through cross-sectoral interoperable surveillance systems; </w:t>
      </w:r>
    </w:p>
    <w:p w14:paraId="5CC1B5CA" w14:textId="77777777" w:rsidR="00050E9A" w:rsidRPr="00B544E1" w:rsidRDefault="00050E9A"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Environmental impact assessments incorporate biodiversity and health interlinkages;</w:t>
      </w:r>
    </w:p>
    <w:p w14:paraId="0E67EF96" w14:textId="796CB819" w:rsidR="00050E9A" w:rsidRPr="00B544E1" w:rsidRDefault="00050E9A"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Communication materials and tools adapted to the national context are available to promote the understanding of biodiversity and health interlinkages and facilitate the engagement of a wide range of stakeholders across</w:t>
      </w:r>
      <w:r w:rsidR="00651489" w:rsidRPr="00B544E1">
        <w:rPr>
          <w:rFonts w:asciiTheme="majorBidi" w:hAnsiTheme="majorBidi" w:cstheme="majorBidi"/>
          <w:kern w:val="2"/>
          <w:lang w:eastAsia="zh-CN"/>
          <w14:ligatures w14:val="standardContextual"/>
        </w:rPr>
        <w:t xml:space="preserve"> </w:t>
      </w:r>
      <w:r w:rsidRPr="00B544E1">
        <w:rPr>
          <w:rFonts w:asciiTheme="majorBidi" w:hAnsiTheme="majorBidi" w:cstheme="majorBidi"/>
          <w:kern w:val="2"/>
          <w:lang w:eastAsia="zh-CN"/>
          <w14:ligatures w14:val="standardContextual"/>
        </w:rPr>
        <w:t>sectors;</w:t>
      </w:r>
    </w:p>
    <w:p w14:paraId="445F01DE" w14:textId="0B33602D" w:rsidR="00050E9A" w:rsidRPr="00B544E1" w:rsidRDefault="00050E9A"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Education curricul</w:t>
      </w:r>
      <w:r w:rsidR="00B5315B" w:rsidRPr="00B544E1">
        <w:rPr>
          <w:rFonts w:asciiTheme="majorBidi" w:hAnsiTheme="majorBidi" w:cstheme="majorBidi"/>
          <w:kern w:val="2"/>
          <w:lang w:eastAsia="zh-CN"/>
          <w14:ligatures w14:val="standardContextual"/>
        </w:rPr>
        <w:t>a</w:t>
      </w:r>
      <w:r w:rsidR="00793764" w:rsidRPr="00B544E1">
        <w:rPr>
          <w:rFonts w:asciiTheme="majorBidi" w:hAnsiTheme="majorBidi" w:cstheme="majorBidi"/>
          <w:kern w:val="2"/>
          <w:lang w:eastAsia="zh-CN"/>
          <w14:ligatures w14:val="standardContextual"/>
        </w:rPr>
        <w:t xml:space="preserve"> and training</w:t>
      </w:r>
      <w:r w:rsidRPr="00B544E1">
        <w:rPr>
          <w:rFonts w:asciiTheme="majorBidi" w:hAnsiTheme="majorBidi" w:cstheme="majorBidi"/>
          <w:kern w:val="2"/>
          <w:lang w:eastAsia="zh-CN"/>
          <w14:ligatures w14:val="standardContextual"/>
        </w:rPr>
        <w:t xml:space="preserve"> program</w:t>
      </w:r>
      <w:r w:rsidR="00B06D09" w:rsidRPr="00B544E1">
        <w:rPr>
          <w:rFonts w:asciiTheme="majorBidi" w:hAnsiTheme="majorBidi" w:cstheme="majorBidi"/>
          <w:kern w:val="2"/>
          <w:lang w:eastAsia="zh-CN"/>
          <w14:ligatures w14:val="standardContextual"/>
        </w:rPr>
        <w:t>me</w:t>
      </w:r>
      <w:r w:rsidRPr="00B544E1">
        <w:rPr>
          <w:rFonts w:asciiTheme="majorBidi" w:hAnsiTheme="majorBidi" w:cstheme="majorBidi"/>
          <w:kern w:val="2"/>
          <w:lang w:eastAsia="zh-CN"/>
          <w14:ligatures w14:val="standardContextual"/>
        </w:rPr>
        <w:t>s on biodiversity and health interlinkages are included in national strategies</w:t>
      </w:r>
      <w:r w:rsidR="002E1174" w:rsidRPr="00B544E1">
        <w:rPr>
          <w:rFonts w:asciiTheme="majorBidi" w:hAnsiTheme="majorBidi" w:cstheme="majorBidi"/>
          <w:kern w:val="2"/>
          <w:lang w:eastAsia="zh-CN"/>
          <w14:ligatures w14:val="standardContextual"/>
        </w:rPr>
        <w:t xml:space="preserve">, </w:t>
      </w:r>
      <w:proofErr w:type="gramStart"/>
      <w:r w:rsidR="002E1174" w:rsidRPr="00B544E1">
        <w:rPr>
          <w:rFonts w:asciiTheme="majorBidi" w:hAnsiTheme="majorBidi" w:cstheme="majorBidi"/>
          <w:kern w:val="2"/>
          <w:lang w:eastAsia="zh-CN"/>
          <w14:ligatures w14:val="standardContextual"/>
        </w:rPr>
        <w:t>programmes</w:t>
      </w:r>
      <w:proofErr w:type="gramEnd"/>
      <w:r w:rsidRPr="00B544E1">
        <w:rPr>
          <w:rFonts w:asciiTheme="majorBidi" w:hAnsiTheme="majorBidi" w:cstheme="majorBidi"/>
          <w:kern w:val="2"/>
          <w:lang w:eastAsia="zh-CN"/>
          <w14:ligatures w14:val="standardContextual"/>
        </w:rPr>
        <w:t xml:space="preserve"> and accounts; </w:t>
      </w:r>
    </w:p>
    <w:p w14:paraId="0BD77A38" w14:textId="77777777" w:rsidR="00050E9A" w:rsidRPr="00B544E1" w:rsidRDefault="00050E9A"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 xml:space="preserve">Funding is allocated to transdisciplinary research on biodiversity and health interlinkages; </w:t>
      </w:r>
    </w:p>
    <w:p w14:paraId="64785E47" w14:textId="2B4A7392" w:rsidR="00050E9A" w:rsidRPr="00B544E1" w:rsidRDefault="00050E9A"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Funding is allocated to knowledge</w:t>
      </w:r>
      <w:r w:rsidR="0039403F"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sharing platforms and spaces on biodiversity and health interlinkages</w:t>
      </w:r>
      <w:r w:rsidR="00651707" w:rsidRPr="00B544E1">
        <w:rPr>
          <w:rFonts w:asciiTheme="majorBidi" w:hAnsiTheme="majorBidi" w:cstheme="majorBidi"/>
          <w:kern w:val="2"/>
          <w:lang w:eastAsia="zh-CN"/>
          <w14:ligatures w14:val="standardContextual"/>
        </w:rPr>
        <w:t>;</w:t>
      </w:r>
    </w:p>
    <w:p w14:paraId="78C5C2E0" w14:textId="5CAFC9D8" w:rsidR="00050E9A" w:rsidRPr="00B544E1" w:rsidRDefault="00050E9A"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 xml:space="preserve">National dialogues </w:t>
      </w:r>
      <w:r w:rsidR="00E15495" w:rsidRPr="00B544E1">
        <w:rPr>
          <w:rFonts w:asciiTheme="majorBidi" w:hAnsiTheme="majorBidi" w:cstheme="majorBidi"/>
          <w:kern w:val="2"/>
          <w:lang w:eastAsia="zh-CN"/>
          <w14:ligatures w14:val="standardContextual"/>
        </w:rPr>
        <w:t xml:space="preserve">are </w:t>
      </w:r>
      <w:proofErr w:type="gramStart"/>
      <w:r w:rsidRPr="00B544E1">
        <w:rPr>
          <w:rFonts w:asciiTheme="majorBidi" w:hAnsiTheme="majorBidi" w:cstheme="majorBidi"/>
          <w:kern w:val="2"/>
          <w:lang w:eastAsia="zh-CN"/>
          <w14:ligatures w14:val="standardContextual"/>
        </w:rPr>
        <w:t>convened</w:t>
      </w:r>
      <w:proofErr w:type="gramEnd"/>
      <w:r w:rsidRPr="00B544E1">
        <w:rPr>
          <w:rFonts w:asciiTheme="majorBidi" w:hAnsiTheme="majorBidi" w:cstheme="majorBidi"/>
          <w:kern w:val="2"/>
          <w:lang w:eastAsia="zh-CN"/>
          <w14:ligatures w14:val="standardContextual"/>
        </w:rPr>
        <w:t xml:space="preserve"> and knowledge</w:t>
      </w:r>
      <w:r w:rsidR="0039403F"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 xml:space="preserve">sharing platforms </w:t>
      </w:r>
      <w:r w:rsidR="00857712" w:rsidRPr="00B544E1">
        <w:rPr>
          <w:rFonts w:asciiTheme="majorBidi" w:hAnsiTheme="majorBidi" w:cstheme="majorBidi"/>
          <w:kern w:val="2"/>
          <w:lang w:eastAsia="zh-CN"/>
          <w14:ligatures w14:val="standardContextual"/>
        </w:rPr>
        <w:t xml:space="preserve">are </w:t>
      </w:r>
      <w:r w:rsidRPr="00B544E1">
        <w:rPr>
          <w:rFonts w:asciiTheme="majorBidi" w:hAnsiTheme="majorBidi" w:cstheme="majorBidi"/>
          <w:kern w:val="2"/>
          <w:lang w:eastAsia="zh-CN"/>
          <w14:ligatures w14:val="standardContextual"/>
        </w:rPr>
        <w:t>establish</w:t>
      </w:r>
      <w:r w:rsidR="00A86F4C" w:rsidRPr="00B544E1">
        <w:rPr>
          <w:rFonts w:asciiTheme="majorBidi" w:hAnsiTheme="majorBidi" w:cstheme="majorBidi"/>
          <w:kern w:val="2"/>
          <w:lang w:eastAsia="zh-CN"/>
          <w14:ligatures w14:val="standardContextual"/>
        </w:rPr>
        <w:t>ed</w:t>
      </w:r>
      <w:r w:rsidRPr="00B544E1">
        <w:rPr>
          <w:rFonts w:asciiTheme="majorBidi" w:hAnsiTheme="majorBidi" w:cstheme="majorBidi"/>
          <w:kern w:val="2"/>
          <w:lang w:eastAsia="zh-CN"/>
          <w14:ligatures w14:val="standardContextual"/>
        </w:rPr>
        <w:t xml:space="preserve"> </w:t>
      </w:r>
      <w:r w:rsidR="00857712" w:rsidRPr="00B544E1">
        <w:rPr>
          <w:rFonts w:asciiTheme="majorBidi" w:hAnsiTheme="majorBidi" w:cstheme="majorBidi"/>
          <w:kern w:val="2"/>
          <w:lang w:eastAsia="zh-CN"/>
          <w14:ligatures w14:val="standardContextual"/>
        </w:rPr>
        <w:t xml:space="preserve">to </w:t>
      </w:r>
      <w:r w:rsidR="00B46090" w:rsidRPr="00B544E1">
        <w:rPr>
          <w:rFonts w:asciiTheme="majorBidi" w:hAnsiTheme="majorBidi" w:cstheme="majorBidi"/>
          <w:kern w:val="2"/>
          <w:lang w:eastAsia="zh-CN"/>
          <w14:ligatures w14:val="standardContextual"/>
        </w:rPr>
        <w:t>discuss</w:t>
      </w:r>
      <w:r w:rsidR="00963ABF" w:rsidRPr="00B544E1">
        <w:rPr>
          <w:rFonts w:asciiTheme="majorBidi" w:hAnsiTheme="majorBidi" w:cstheme="majorBidi"/>
          <w:kern w:val="2"/>
          <w:lang w:eastAsia="zh-CN"/>
          <w14:ligatures w14:val="standardContextual"/>
        </w:rPr>
        <w:t xml:space="preserve"> </w:t>
      </w:r>
      <w:r w:rsidRPr="00B544E1">
        <w:rPr>
          <w:rFonts w:asciiTheme="majorBidi" w:hAnsiTheme="majorBidi" w:cstheme="majorBidi"/>
          <w:kern w:val="2"/>
          <w:lang w:eastAsia="zh-CN"/>
          <w14:ligatures w14:val="standardContextual"/>
        </w:rPr>
        <w:t>biodiversity and health interlinkages;</w:t>
      </w:r>
    </w:p>
    <w:p w14:paraId="55D1F998" w14:textId="37ACB570" w:rsidR="00050E9A" w:rsidRPr="00B544E1" w:rsidRDefault="00050E9A"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Biodiversity and health interlinkages are incorporated into medical and health curricul</w:t>
      </w:r>
      <w:r w:rsidR="00B5315B" w:rsidRPr="00B544E1">
        <w:rPr>
          <w:rFonts w:asciiTheme="majorBidi" w:hAnsiTheme="majorBidi" w:cstheme="majorBidi"/>
          <w:kern w:val="2"/>
          <w:lang w:eastAsia="zh-CN"/>
          <w14:ligatures w14:val="standardContextual"/>
        </w:rPr>
        <w:t>a</w:t>
      </w:r>
      <w:r w:rsidRPr="00B544E1">
        <w:rPr>
          <w:rFonts w:asciiTheme="majorBidi" w:hAnsiTheme="majorBidi" w:cstheme="majorBidi"/>
          <w:kern w:val="2"/>
          <w:lang w:eastAsia="zh-CN"/>
          <w14:ligatures w14:val="standardContextual"/>
        </w:rPr>
        <w:t xml:space="preserve"> and </w:t>
      </w:r>
      <w:r w:rsidR="00C70FBF" w:rsidRPr="00B544E1">
        <w:rPr>
          <w:rFonts w:asciiTheme="majorBidi" w:hAnsiTheme="majorBidi" w:cstheme="majorBidi"/>
          <w:kern w:val="2"/>
          <w:lang w:eastAsia="zh-CN"/>
          <w14:ligatures w14:val="standardContextual"/>
        </w:rPr>
        <w:t xml:space="preserve">the </w:t>
      </w:r>
      <w:r w:rsidRPr="00B544E1">
        <w:rPr>
          <w:rFonts w:asciiTheme="majorBidi" w:hAnsiTheme="majorBidi" w:cstheme="majorBidi"/>
          <w:kern w:val="2"/>
          <w:lang w:eastAsia="zh-CN"/>
          <w14:ligatures w14:val="standardContextual"/>
        </w:rPr>
        <w:t>curricul</w:t>
      </w:r>
      <w:r w:rsidR="00B5315B" w:rsidRPr="00B544E1">
        <w:rPr>
          <w:rFonts w:asciiTheme="majorBidi" w:hAnsiTheme="majorBidi" w:cstheme="majorBidi"/>
          <w:kern w:val="2"/>
          <w:lang w:eastAsia="zh-CN"/>
          <w14:ligatures w14:val="standardContextual"/>
        </w:rPr>
        <w:t>a</w:t>
      </w:r>
      <w:r w:rsidRPr="00B544E1">
        <w:rPr>
          <w:rFonts w:asciiTheme="majorBidi" w:hAnsiTheme="majorBidi" w:cstheme="majorBidi"/>
          <w:kern w:val="2"/>
          <w:lang w:eastAsia="zh-CN"/>
          <w14:ligatures w14:val="standardContextual"/>
        </w:rPr>
        <w:t xml:space="preserve"> of environmental management professionals;</w:t>
      </w:r>
    </w:p>
    <w:p w14:paraId="047671B5" w14:textId="29E57D5A" w:rsidR="00050E9A" w:rsidRPr="00B544E1" w:rsidRDefault="00050E9A" w:rsidP="009A429E">
      <w:pPr>
        <w:numPr>
          <w:ilvl w:val="1"/>
          <w:numId w:val="24"/>
        </w:numPr>
        <w:tabs>
          <w:tab w:val="left" w:pos="1701"/>
        </w:tabs>
        <w:spacing w:after="120"/>
        <w:ind w:left="567" w:right="-20" w:firstLine="544"/>
        <w:rPr>
          <w:kern w:val="2"/>
          <w:lang w:eastAsia="zh-CN"/>
          <w14:ligatures w14:val="standardContextual"/>
        </w:rPr>
      </w:pPr>
      <w:r w:rsidRPr="00B544E1">
        <w:rPr>
          <w:rFonts w:asciiTheme="majorBidi" w:hAnsiTheme="majorBidi" w:cstheme="majorBidi"/>
          <w:kern w:val="2"/>
          <w:lang w:eastAsia="zh-CN"/>
          <w14:ligatures w14:val="standardContextual"/>
        </w:rPr>
        <w:lastRenderedPageBreak/>
        <w:t xml:space="preserve">The human right to a clean, </w:t>
      </w:r>
      <w:proofErr w:type="gramStart"/>
      <w:r w:rsidRPr="00B544E1">
        <w:rPr>
          <w:rFonts w:asciiTheme="majorBidi" w:hAnsiTheme="majorBidi" w:cstheme="majorBidi"/>
          <w:kern w:val="2"/>
          <w:lang w:eastAsia="zh-CN"/>
          <w14:ligatures w14:val="standardContextual"/>
        </w:rPr>
        <w:t>healthy</w:t>
      </w:r>
      <w:proofErr w:type="gramEnd"/>
      <w:r w:rsidRPr="00B544E1">
        <w:rPr>
          <w:rFonts w:asciiTheme="majorBidi" w:hAnsiTheme="majorBidi" w:cstheme="majorBidi"/>
          <w:kern w:val="2"/>
          <w:lang w:eastAsia="zh-CN"/>
          <w14:ligatures w14:val="standardContextual"/>
        </w:rPr>
        <w:t xml:space="preserve"> and sustainable environment is recognized and included in capacity</w:t>
      </w:r>
      <w:r w:rsidR="00391A2E"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building and training</w:t>
      </w:r>
      <w:r w:rsidR="00C70FBF" w:rsidRPr="00B544E1">
        <w:rPr>
          <w:rFonts w:asciiTheme="majorBidi" w:hAnsiTheme="majorBidi" w:cstheme="majorBidi"/>
          <w:kern w:val="2"/>
          <w:lang w:eastAsia="zh-CN"/>
          <w14:ligatures w14:val="standardContextual"/>
        </w:rPr>
        <w:t xml:space="preserve"> programme</w:t>
      </w:r>
      <w:r w:rsidRPr="00B544E1">
        <w:rPr>
          <w:rFonts w:asciiTheme="majorBidi" w:hAnsiTheme="majorBidi" w:cstheme="majorBidi"/>
          <w:kern w:val="2"/>
          <w:lang w:eastAsia="zh-CN"/>
          <w14:ligatures w14:val="standardContextual"/>
        </w:rPr>
        <w:t>s across sectors</w:t>
      </w:r>
      <w:r w:rsidR="00391A2E" w:rsidRPr="00B544E1">
        <w:rPr>
          <w:rFonts w:asciiTheme="majorBidi" w:hAnsiTheme="majorBidi" w:cstheme="majorBidi"/>
          <w:kern w:val="2"/>
          <w:lang w:eastAsia="zh-CN"/>
          <w14:ligatures w14:val="standardContextual"/>
        </w:rPr>
        <w:t>.</w:t>
      </w:r>
    </w:p>
    <w:p w14:paraId="4EF4D7FD" w14:textId="6406BF62" w:rsidR="00050E9A" w:rsidRPr="00B544E1" w:rsidRDefault="00391A2E" w:rsidP="009A429E">
      <w:pPr>
        <w:pStyle w:val="Annex"/>
        <w:rPr>
          <w:lang w:eastAsia="zh-CN"/>
        </w:rPr>
      </w:pPr>
      <w:r w:rsidRPr="00B544E1">
        <w:rPr>
          <w:lang w:eastAsia="zh-CN"/>
        </w:rPr>
        <w:t xml:space="preserve">Enclosure </w:t>
      </w:r>
      <w:r w:rsidR="00050E9A" w:rsidRPr="00B544E1">
        <w:rPr>
          <w:lang w:eastAsia="zh-CN"/>
        </w:rPr>
        <w:t>I</w:t>
      </w:r>
      <w:r w:rsidR="000F1DD0" w:rsidRPr="00B544E1">
        <w:rPr>
          <w:lang w:eastAsia="zh-CN"/>
        </w:rPr>
        <w:t>I</w:t>
      </w:r>
    </w:p>
    <w:p w14:paraId="59FA3E72" w14:textId="499AB3A1" w:rsidR="00050E9A" w:rsidRPr="00B544E1" w:rsidRDefault="00050E9A" w:rsidP="009A429E">
      <w:pPr>
        <w:spacing w:before="120" w:after="120"/>
        <w:ind w:left="567"/>
        <w:jc w:val="left"/>
        <w:rPr>
          <w:rFonts w:eastAsiaTheme="minorEastAsia"/>
          <w:b/>
          <w:bCs/>
          <w:kern w:val="2"/>
          <w:lang w:eastAsia="zh-CN"/>
          <w14:ligatures w14:val="standardContextual"/>
        </w:rPr>
      </w:pPr>
      <w:r w:rsidRPr="00B544E1">
        <w:rPr>
          <w:rStyle w:val="TitleChar"/>
        </w:rPr>
        <w:t>Biodiversity and health interlinkages identified for health promotion and disease prevention</w:t>
      </w:r>
      <w:r w:rsidR="003642D6" w:rsidRPr="00B544E1">
        <w:rPr>
          <w:rStyle w:val="FootnoteReference"/>
          <w:rFonts w:ascii="Times New Roman Bold" w:eastAsiaTheme="majorEastAsia" w:hAnsi="Times New Roman Bold" w:hint="eastAsia"/>
          <w:b/>
          <w:bCs/>
          <w:spacing w:val="5"/>
          <w:kern w:val="28"/>
          <w:sz w:val="28"/>
          <w:szCs w:val="28"/>
        </w:rPr>
        <w:footnoteReference w:customMarkFollows="1" w:id="28"/>
        <w:t>*</w:t>
      </w:r>
    </w:p>
    <w:p w14:paraId="7A92A0D2" w14:textId="77777777"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Air quality</w:t>
      </w:r>
    </w:p>
    <w:p w14:paraId="6630A4B4" w14:textId="4EEA151C"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 xml:space="preserve">Freshwater and coastal water quality, </w:t>
      </w:r>
      <w:proofErr w:type="gramStart"/>
      <w:r w:rsidRPr="00B544E1">
        <w:rPr>
          <w:rFonts w:asciiTheme="majorBidi" w:eastAsiaTheme="minorEastAsia" w:hAnsiTheme="majorBidi" w:cstheme="majorBidi"/>
          <w:kern w:val="2"/>
          <w:lang w:eastAsia="zh-CN"/>
          <w14:ligatures w14:val="standardContextual"/>
        </w:rPr>
        <w:t>quantity</w:t>
      </w:r>
      <w:proofErr w:type="gramEnd"/>
      <w:r w:rsidRPr="00B544E1">
        <w:rPr>
          <w:rFonts w:asciiTheme="majorBidi" w:eastAsiaTheme="minorEastAsia" w:hAnsiTheme="majorBidi" w:cstheme="majorBidi"/>
          <w:kern w:val="2"/>
          <w:lang w:eastAsia="zh-CN"/>
          <w14:ligatures w14:val="standardContextual"/>
        </w:rPr>
        <w:t xml:space="preserve"> and access</w:t>
      </w:r>
    </w:p>
    <w:p w14:paraId="732B7683" w14:textId="68D3CEF6"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 xml:space="preserve">Soil quality, fertility </w:t>
      </w:r>
      <w:r w:rsidR="00C77B3F" w:rsidRPr="00B544E1">
        <w:rPr>
          <w:rFonts w:asciiTheme="majorBidi" w:eastAsiaTheme="minorEastAsia" w:hAnsiTheme="majorBidi" w:cstheme="majorBidi"/>
          <w:kern w:val="2"/>
          <w:lang w:eastAsia="zh-CN"/>
          <w14:ligatures w14:val="standardContextual"/>
        </w:rPr>
        <w:t xml:space="preserve">and </w:t>
      </w:r>
      <w:r w:rsidRPr="00B544E1">
        <w:rPr>
          <w:rFonts w:asciiTheme="majorBidi" w:eastAsiaTheme="minorEastAsia" w:hAnsiTheme="majorBidi" w:cstheme="majorBidi"/>
          <w:kern w:val="2"/>
          <w:lang w:eastAsia="zh-CN"/>
          <w14:ligatures w14:val="standardContextual"/>
        </w:rPr>
        <w:t>microbiome and degradation or storage of pollutants</w:t>
      </w:r>
    </w:p>
    <w:p w14:paraId="656E79B9" w14:textId="77777777"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Pollination and seed dispersal</w:t>
      </w:r>
    </w:p>
    <w:p w14:paraId="5A408B0B" w14:textId="20B797C6"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 xml:space="preserve">Food and feed production from wild, </w:t>
      </w:r>
      <w:proofErr w:type="gramStart"/>
      <w:r w:rsidRPr="00B544E1">
        <w:rPr>
          <w:rFonts w:asciiTheme="majorBidi" w:eastAsiaTheme="minorEastAsia" w:hAnsiTheme="majorBidi" w:cstheme="majorBidi"/>
          <w:kern w:val="2"/>
          <w:lang w:eastAsia="zh-CN"/>
          <w14:ligatures w14:val="standardContextual"/>
        </w:rPr>
        <w:t>managed</w:t>
      </w:r>
      <w:proofErr w:type="gramEnd"/>
      <w:r w:rsidRPr="00B544E1">
        <w:rPr>
          <w:rFonts w:asciiTheme="majorBidi" w:eastAsiaTheme="minorEastAsia" w:hAnsiTheme="majorBidi" w:cstheme="majorBidi"/>
          <w:kern w:val="2"/>
          <w:lang w:eastAsia="zh-CN"/>
          <w14:ligatures w14:val="standardContextual"/>
        </w:rPr>
        <w:t xml:space="preserve"> or domesticated organisms on land and in the ocean, and nutrition and dietary diversity</w:t>
      </w:r>
    </w:p>
    <w:p w14:paraId="792300DB" w14:textId="3E4649B1"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Habitat (ecological conditions necessary for or favourable to human life)</w:t>
      </w:r>
    </w:p>
    <w:p w14:paraId="4EE4C5EC" w14:textId="77777777"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Health care (traditional medicine and traditional medical knowledge, medicines and health products, biomedical discovery, biochemical and genetic resources)</w:t>
      </w:r>
    </w:p>
    <w:p w14:paraId="3989CC05" w14:textId="2985DF13"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 xml:space="preserve">Nature-based learning (education, knowledge acquisition and inspiration for art and technological design, such as biomimicry) </w:t>
      </w:r>
    </w:p>
    <w:p w14:paraId="7664BB1F" w14:textId="0FCB923B"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Regulation of earth systems, such as climate change, ocean acidification and hydrological cycles</w:t>
      </w:r>
    </w:p>
    <w:p w14:paraId="116B9644" w14:textId="6371B833"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 xml:space="preserve">Resilience to natural hazards, extreme </w:t>
      </w:r>
      <w:proofErr w:type="gramStart"/>
      <w:r w:rsidRPr="00B544E1">
        <w:rPr>
          <w:rFonts w:asciiTheme="majorBidi" w:eastAsiaTheme="minorEastAsia" w:hAnsiTheme="majorBidi" w:cstheme="majorBidi"/>
          <w:kern w:val="2"/>
          <w:lang w:eastAsia="zh-CN"/>
          <w14:ligatures w14:val="standardContextual"/>
        </w:rPr>
        <w:t>events</w:t>
      </w:r>
      <w:proofErr w:type="gramEnd"/>
      <w:r w:rsidRPr="00B544E1">
        <w:rPr>
          <w:rFonts w:asciiTheme="majorBidi" w:eastAsiaTheme="minorEastAsia" w:hAnsiTheme="majorBidi" w:cstheme="majorBidi"/>
          <w:kern w:val="2"/>
          <w:lang w:eastAsia="zh-CN"/>
          <w14:ligatures w14:val="standardContextual"/>
        </w:rPr>
        <w:t xml:space="preserve"> and disaster</w:t>
      </w:r>
      <w:r w:rsidR="0047106B" w:rsidRPr="00B544E1">
        <w:rPr>
          <w:rFonts w:asciiTheme="majorBidi" w:eastAsiaTheme="minorEastAsia" w:hAnsiTheme="majorBidi" w:cstheme="majorBidi"/>
          <w:kern w:val="2"/>
          <w:lang w:eastAsia="zh-CN"/>
          <w14:ligatures w14:val="standardContextual"/>
        </w:rPr>
        <w:t>s</w:t>
      </w:r>
    </w:p>
    <w:p w14:paraId="677067DF" w14:textId="4E36DC40"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 xml:space="preserve">Beneficial microbial biodiversity and human microbiome, including immune </w:t>
      </w:r>
      <w:proofErr w:type="gramStart"/>
      <w:r w:rsidRPr="00B544E1">
        <w:rPr>
          <w:rFonts w:asciiTheme="majorBidi" w:eastAsiaTheme="minorEastAsia" w:hAnsiTheme="majorBidi" w:cstheme="majorBidi"/>
          <w:kern w:val="2"/>
          <w:lang w:eastAsia="zh-CN"/>
          <w14:ligatures w14:val="standardContextual"/>
        </w:rPr>
        <w:t>regulation</w:t>
      </w:r>
      <w:proofErr w:type="gramEnd"/>
    </w:p>
    <w:p w14:paraId="5E4DC68D" w14:textId="77777777"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 xml:space="preserve">Regulation of pests, pathogens, predators, competitors, </w:t>
      </w:r>
      <w:proofErr w:type="gramStart"/>
      <w:r w:rsidRPr="00B544E1">
        <w:rPr>
          <w:rFonts w:asciiTheme="majorBidi" w:eastAsiaTheme="minorEastAsia" w:hAnsiTheme="majorBidi" w:cstheme="majorBidi"/>
          <w:kern w:val="2"/>
          <w:lang w:eastAsia="zh-CN"/>
          <w14:ligatures w14:val="standardContextual"/>
        </w:rPr>
        <w:t>parasites</w:t>
      </w:r>
      <w:proofErr w:type="gramEnd"/>
      <w:r w:rsidRPr="00B544E1">
        <w:rPr>
          <w:rFonts w:asciiTheme="majorBidi" w:eastAsiaTheme="minorEastAsia" w:hAnsiTheme="majorBidi" w:cstheme="majorBidi"/>
          <w:kern w:val="2"/>
          <w:lang w:eastAsia="zh-CN"/>
          <w14:ligatures w14:val="standardContextual"/>
        </w:rPr>
        <w:t xml:space="preserve"> and potentially harmful organisms </w:t>
      </w:r>
    </w:p>
    <w:p w14:paraId="68C708AE" w14:textId="29AC5E97" w:rsidR="00502F93" w:rsidRPr="00B544E1" w:rsidRDefault="00502F93"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 xml:space="preserve">Healing, relaxation, recreation, leisure and aesthetic enjoyment based on positive exposure, experience or engagement with </w:t>
      </w:r>
      <w:proofErr w:type="gramStart"/>
      <w:r w:rsidRPr="00B544E1">
        <w:rPr>
          <w:rFonts w:asciiTheme="majorBidi" w:eastAsiaTheme="minorEastAsia" w:hAnsiTheme="majorBidi" w:cstheme="majorBidi"/>
          <w:kern w:val="2"/>
          <w:lang w:eastAsia="zh-CN"/>
          <w14:ligatures w14:val="standardContextual"/>
        </w:rPr>
        <w:t>nature</w:t>
      </w:r>
      <w:proofErr w:type="gramEnd"/>
      <w:r w:rsidRPr="00B544E1">
        <w:rPr>
          <w:rFonts w:asciiTheme="majorBidi" w:eastAsiaTheme="minorEastAsia" w:hAnsiTheme="majorBidi" w:cstheme="majorBidi"/>
          <w:kern w:val="2"/>
          <w:lang w:eastAsia="zh-CN"/>
          <w14:ligatures w14:val="standardContextual"/>
        </w:rPr>
        <w:t xml:space="preserve"> </w:t>
      </w:r>
    </w:p>
    <w:p w14:paraId="703A9146" w14:textId="5F30491A" w:rsidR="00050E9A" w:rsidRPr="00B544E1" w:rsidRDefault="00502F93" w:rsidP="009A429E">
      <w:pPr>
        <w:numPr>
          <w:ilvl w:val="0"/>
          <w:numId w:val="29"/>
        </w:numPr>
        <w:spacing w:before="120"/>
        <w:ind w:left="215" w:hanging="215"/>
        <w:jc w:val="left"/>
        <w:rPr>
          <w:rFonts w:eastAsiaTheme="minorEastAsia"/>
          <w:kern w:val="2"/>
          <w:lang w:eastAsia="zh-CN"/>
          <w14:ligatures w14:val="standardContextual"/>
        </w:rPr>
      </w:pPr>
      <w:r w:rsidRPr="00B544E1">
        <w:rPr>
          <w:rFonts w:asciiTheme="majorBidi" w:eastAsiaTheme="minorEastAsia" w:hAnsiTheme="majorBidi" w:cstheme="majorBidi"/>
          <w:kern w:val="2"/>
          <w:lang w:eastAsia="zh-CN"/>
          <w14:ligatures w14:val="standardContextual"/>
        </w:rPr>
        <w:t xml:space="preserve">Intrinsic interconnection, culture and supporting identities </w:t>
      </w:r>
      <w:r w:rsidR="00764D78" w:rsidRPr="00B544E1">
        <w:rPr>
          <w:rFonts w:asciiTheme="majorBidi" w:eastAsiaTheme="minorEastAsia" w:hAnsiTheme="majorBidi" w:cstheme="majorBidi"/>
          <w:kern w:val="2"/>
          <w:lang w:eastAsia="zh-CN"/>
          <w14:ligatures w14:val="standardContextual"/>
        </w:rPr>
        <w:t>(</w:t>
      </w:r>
      <w:r w:rsidR="0024146D" w:rsidRPr="00B544E1">
        <w:rPr>
          <w:rFonts w:asciiTheme="majorBidi" w:eastAsiaTheme="minorEastAsia" w:hAnsiTheme="majorBidi" w:cstheme="majorBidi"/>
          <w:kern w:val="2"/>
          <w:lang w:eastAsia="zh-CN"/>
          <w14:ligatures w14:val="standardContextual"/>
        </w:rPr>
        <w:t>i.e.</w:t>
      </w:r>
      <w:r w:rsidR="000975F4" w:rsidRPr="00B544E1">
        <w:rPr>
          <w:rFonts w:asciiTheme="majorBidi" w:eastAsiaTheme="minorEastAsia" w:hAnsiTheme="majorBidi" w:cstheme="majorBidi"/>
          <w:kern w:val="2"/>
          <w:lang w:eastAsia="zh-CN"/>
          <w14:ligatures w14:val="standardContextual"/>
        </w:rPr>
        <w:t xml:space="preserve"> </w:t>
      </w:r>
      <w:r w:rsidR="0024146D" w:rsidRPr="00B544E1">
        <w:rPr>
          <w:rFonts w:asciiTheme="majorBidi" w:eastAsiaTheme="minorEastAsia" w:hAnsiTheme="majorBidi" w:cstheme="majorBidi"/>
          <w:kern w:val="2"/>
          <w:lang w:eastAsia="zh-CN"/>
          <w14:ligatures w14:val="standardContextual"/>
        </w:rPr>
        <w:t xml:space="preserve">the </w:t>
      </w:r>
      <w:r w:rsidRPr="00B544E1">
        <w:rPr>
          <w:rFonts w:asciiTheme="majorBidi" w:eastAsiaTheme="minorEastAsia" w:hAnsiTheme="majorBidi" w:cstheme="majorBidi"/>
          <w:kern w:val="2"/>
          <w:lang w:eastAsia="zh-CN"/>
          <w14:ligatures w14:val="standardContextual"/>
        </w:rPr>
        <w:t xml:space="preserve">basis for religious, </w:t>
      </w:r>
      <w:proofErr w:type="gramStart"/>
      <w:r w:rsidRPr="00B544E1">
        <w:rPr>
          <w:rFonts w:asciiTheme="majorBidi" w:eastAsiaTheme="minorEastAsia" w:hAnsiTheme="majorBidi" w:cstheme="majorBidi"/>
          <w:kern w:val="2"/>
          <w:lang w:eastAsia="zh-CN"/>
          <w14:ligatures w14:val="standardContextual"/>
        </w:rPr>
        <w:t>spiritual</w:t>
      </w:r>
      <w:proofErr w:type="gramEnd"/>
      <w:r w:rsidRPr="00B544E1">
        <w:rPr>
          <w:rFonts w:asciiTheme="majorBidi" w:eastAsiaTheme="minorEastAsia" w:hAnsiTheme="majorBidi" w:cstheme="majorBidi"/>
          <w:kern w:val="2"/>
          <w:lang w:eastAsia="zh-CN"/>
          <w14:ligatures w14:val="standardContextual"/>
        </w:rPr>
        <w:t xml:space="preserve"> and social-cohesion experiences; sense of place, purpose, belonging, rootedness or connectedness, associated with </w:t>
      </w:r>
      <w:r w:rsidR="00172B86" w:rsidRPr="00B544E1">
        <w:rPr>
          <w:rFonts w:asciiTheme="majorBidi" w:eastAsiaTheme="minorEastAsia" w:hAnsiTheme="majorBidi" w:cstheme="majorBidi"/>
          <w:kern w:val="2"/>
          <w:lang w:eastAsia="zh-CN"/>
          <w14:ligatures w14:val="standardContextual"/>
        </w:rPr>
        <w:t xml:space="preserve">various </w:t>
      </w:r>
      <w:r w:rsidRPr="00B544E1">
        <w:rPr>
          <w:rFonts w:asciiTheme="majorBidi" w:eastAsiaTheme="minorEastAsia" w:hAnsiTheme="majorBidi" w:cstheme="majorBidi"/>
          <w:kern w:val="2"/>
          <w:lang w:eastAsia="zh-CN"/>
          <w14:ligatures w14:val="standardContextual"/>
        </w:rPr>
        <w:t>entities of the living world; narratives and myths, rituals and celebrations; satisfaction derived from knowing that a particular landscape, seascape, habitat or species exists</w:t>
      </w:r>
      <w:r w:rsidR="000975F4" w:rsidRPr="00B544E1">
        <w:rPr>
          <w:rFonts w:asciiTheme="majorBidi" w:eastAsiaTheme="minorEastAsia" w:hAnsiTheme="majorBidi" w:cstheme="majorBidi"/>
          <w:kern w:val="2"/>
          <w:lang w:eastAsia="zh-CN"/>
          <w14:ligatures w14:val="standardContextual"/>
        </w:rPr>
        <w:t>)</w:t>
      </w:r>
    </w:p>
    <w:bookmarkEnd w:id="1"/>
    <w:p w14:paraId="04640E0D" w14:textId="77777777" w:rsidR="004D465F" w:rsidRPr="00B544E1" w:rsidRDefault="004D465F" w:rsidP="004D465F">
      <w:pPr>
        <w:pStyle w:val="Annex"/>
        <w:rPr>
          <w:rFonts w:eastAsiaTheme="majorEastAsia"/>
        </w:rPr>
      </w:pPr>
    </w:p>
    <w:p w14:paraId="7AC24CB5" w14:textId="60B46A6F" w:rsidR="00CA65BA" w:rsidRPr="00B544E1" w:rsidRDefault="00CA65BA" w:rsidP="009A429E">
      <w:pPr>
        <w:pStyle w:val="Annex"/>
        <w:keepNext/>
        <w:rPr>
          <w:rFonts w:eastAsiaTheme="majorEastAsia"/>
        </w:rPr>
      </w:pPr>
      <w:r w:rsidRPr="00B544E1">
        <w:rPr>
          <w:rFonts w:eastAsiaTheme="majorEastAsia"/>
        </w:rPr>
        <w:t>Annex II</w:t>
      </w:r>
    </w:p>
    <w:p w14:paraId="511957A0" w14:textId="67C8DB2B" w:rsidR="008F51E2" w:rsidRPr="00B544E1" w:rsidRDefault="002B1392" w:rsidP="009A429E">
      <w:pPr>
        <w:pStyle w:val="Title"/>
      </w:pPr>
      <w:r w:rsidRPr="00B544E1">
        <w:t>T</w:t>
      </w:r>
      <w:r w:rsidR="00C17F22" w:rsidRPr="00B544E1">
        <w:t xml:space="preserve">argeted messages </w:t>
      </w:r>
      <w:r w:rsidR="00F0529B" w:rsidRPr="00B544E1">
        <w:t xml:space="preserve">for </w:t>
      </w:r>
      <w:r w:rsidR="00C17F22" w:rsidRPr="00B544E1">
        <w:t>mainstream</w:t>
      </w:r>
      <w:r w:rsidR="00F0529B" w:rsidRPr="00B544E1">
        <w:t>ing</w:t>
      </w:r>
      <w:r w:rsidR="00C17F22" w:rsidRPr="00B544E1">
        <w:t xml:space="preserve"> biodiversity in</w:t>
      </w:r>
      <w:r w:rsidR="004F33F6" w:rsidRPr="00B544E1">
        <w:t>to</w:t>
      </w:r>
      <w:r w:rsidR="00C17F22" w:rsidRPr="00B544E1">
        <w:t xml:space="preserve"> the health sector</w:t>
      </w:r>
    </w:p>
    <w:p w14:paraId="629E435E" w14:textId="745466F8" w:rsidR="00255DC1" w:rsidRPr="00B544E1" w:rsidRDefault="008F51E2" w:rsidP="009A429E">
      <w:pPr>
        <w:pStyle w:val="CBD-Para1-Not-numbered"/>
        <w:ind w:firstLine="567"/>
        <w:rPr>
          <w:rFonts w:eastAsiaTheme="minorHAnsi"/>
        </w:rPr>
      </w:pPr>
      <w:r w:rsidRPr="00B544E1">
        <w:rPr>
          <w:rFonts w:eastAsiaTheme="minorHAnsi"/>
        </w:rPr>
        <w:t xml:space="preserve">The </w:t>
      </w:r>
      <w:r w:rsidR="00FA18F1" w:rsidRPr="00B544E1">
        <w:rPr>
          <w:rFonts w:eastAsiaTheme="minorHAnsi"/>
        </w:rPr>
        <w:t>target</w:t>
      </w:r>
      <w:r w:rsidR="00986EBC" w:rsidRPr="00B544E1">
        <w:rPr>
          <w:rFonts w:eastAsiaTheme="minorHAnsi"/>
        </w:rPr>
        <w:t>ed</w:t>
      </w:r>
      <w:r w:rsidRPr="00B544E1">
        <w:rPr>
          <w:rFonts w:eastAsiaTheme="minorHAnsi"/>
        </w:rPr>
        <w:t xml:space="preserve"> messa</w:t>
      </w:r>
      <w:r w:rsidR="00FA18F1" w:rsidRPr="00B544E1">
        <w:rPr>
          <w:rFonts w:eastAsiaTheme="minorHAnsi"/>
        </w:rPr>
        <w:t>ges</w:t>
      </w:r>
      <w:r w:rsidRPr="00B544E1">
        <w:rPr>
          <w:rFonts w:eastAsiaTheme="minorHAnsi"/>
        </w:rPr>
        <w:t xml:space="preserve"> </w:t>
      </w:r>
      <w:r w:rsidR="00D624DA" w:rsidRPr="00B544E1">
        <w:rPr>
          <w:rFonts w:eastAsiaTheme="minorHAnsi"/>
        </w:rPr>
        <w:t xml:space="preserve">below </w:t>
      </w:r>
      <w:r w:rsidR="00476D24" w:rsidRPr="00B544E1">
        <w:rPr>
          <w:rFonts w:eastAsiaTheme="minorHAnsi"/>
        </w:rPr>
        <w:t xml:space="preserve">are </w:t>
      </w:r>
      <w:r w:rsidR="00846567" w:rsidRPr="00B544E1">
        <w:rPr>
          <w:rFonts w:eastAsiaTheme="minorHAnsi"/>
        </w:rPr>
        <w:t>aimed</w:t>
      </w:r>
      <w:r w:rsidR="00476D24" w:rsidRPr="00B544E1">
        <w:rPr>
          <w:rFonts w:eastAsiaTheme="minorHAnsi"/>
        </w:rPr>
        <w:t xml:space="preserve"> at </w:t>
      </w:r>
      <w:r w:rsidRPr="00B544E1">
        <w:rPr>
          <w:rFonts w:eastAsiaTheme="minorHAnsi"/>
        </w:rPr>
        <w:t>support</w:t>
      </w:r>
      <w:r w:rsidR="00476D24" w:rsidRPr="00B544E1">
        <w:rPr>
          <w:rFonts w:eastAsiaTheme="minorHAnsi"/>
        </w:rPr>
        <w:t>ing</w:t>
      </w:r>
      <w:r w:rsidRPr="00B544E1">
        <w:rPr>
          <w:rFonts w:eastAsiaTheme="minorHAnsi"/>
        </w:rPr>
        <w:t xml:space="preserve"> the mainstreaming of biodiversity</w:t>
      </w:r>
      <w:r w:rsidR="001E01BD" w:rsidRPr="00B544E1">
        <w:rPr>
          <w:rFonts w:eastAsiaTheme="minorHAnsi"/>
        </w:rPr>
        <w:t xml:space="preserve"> </w:t>
      </w:r>
      <w:r w:rsidRPr="00B544E1">
        <w:rPr>
          <w:rFonts w:eastAsiaTheme="minorHAnsi"/>
        </w:rPr>
        <w:t>in the health sector</w:t>
      </w:r>
      <w:r w:rsidR="00FE16AC" w:rsidRPr="00B544E1">
        <w:rPr>
          <w:rFonts w:eastAsiaTheme="minorHAnsi"/>
        </w:rPr>
        <w:t xml:space="preserve"> </w:t>
      </w:r>
      <w:r w:rsidR="007568C2" w:rsidRPr="00B544E1">
        <w:rPr>
          <w:rFonts w:eastAsiaTheme="minorHAnsi"/>
        </w:rPr>
        <w:t xml:space="preserve">and </w:t>
      </w:r>
      <w:r w:rsidR="00F62CA2" w:rsidRPr="00B544E1">
        <w:rPr>
          <w:rFonts w:eastAsiaTheme="minorHAnsi"/>
        </w:rPr>
        <w:t xml:space="preserve">the implementation of the </w:t>
      </w:r>
      <w:r w:rsidR="00B7365B" w:rsidRPr="00B544E1">
        <w:rPr>
          <w:rFonts w:eastAsiaTheme="minorHAnsi"/>
        </w:rPr>
        <w:t>G</w:t>
      </w:r>
      <w:r w:rsidR="002F5456" w:rsidRPr="00B544E1">
        <w:rPr>
          <w:rFonts w:eastAsiaTheme="minorHAnsi"/>
        </w:rPr>
        <w:t xml:space="preserve">lobal </w:t>
      </w:r>
      <w:r w:rsidR="00B7365B" w:rsidRPr="00B544E1">
        <w:rPr>
          <w:rFonts w:eastAsiaTheme="minorHAnsi"/>
        </w:rPr>
        <w:t>A</w:t>
      </w:r>
      <w:r w:rsidR="002F5456" w:rsidRPr="00B544E1">
        <w:rPr>
          <w:rFonts w:eastAsiaTheme="minorHAnsi"/>
        </w:rPr>
        <w:t xml:space="preserve">ction </w:t>
      </w:r>
      <w:r w:rsidR="00B7365B" w:rsidRPr="00B544E1">
        <w:rPr>
          <w:rFonts w:eastAsiaTheme="minorHAnsi"/>
        </w:rPr>
        <w:t>P</w:t>
      </w:r>
      <w:r w:rsidR="002F5456" w:rsidRPr="00B544E1">
        <w:rPr>
          <w:rFonts w:eastAsiaTheme="minorHAnsi"/>
        </w:rPr>
        <w:t xml:space="preserve">lan on </w:t>
      </w:r>
      <w:r w:rsidR="00B7365B" w:rsidRPr="00B544E1">
        <w:rPr>
          <w:rFonts w:eastAsiaTheme="minorHAnsi"/>
        </w:rPr>
        <w:t>B</w:t>
      </w:r>
      <w:r w:rsidR="002F5456" w:rsidRPr="00B544E1">
        <w:rPr>
          <w:rFonts w:eastAsiaTheme="minorHAnsi"/>
        </w:rPr>
        <w:t xml:space="preserve">iodiversity and </w:t>
      </w:r>
      <w:r w:rsidR="00B7365B" w:rsidRPr="00B544E1">
        <w:rPr>
          <w:rFonts w:eastAsiaTheme="minorHAnsi"/>
        </w:rPr>
        <w:t>H</w:t>
      </w:r>
      <w:r w:rsidR="002F5456" w:rsidRPr="00B544E1">
        <w:rPr>
          <w:rFonts w:eastAsiaTheme="minorHAnsi"/>
        </w:rPr>
        <w:t>ealth</w:t>
      </w:r>
      <w:r w:rsidR="001D7B93" w:rsidRPr="00B544E1">
        <w:rPr>
          <w:rFonts w:eastAsiaTheme="minorHAnsi"/>
        </w:rPr>
        <w:t xml:space="preserve">. </w:t>
      </w:r>
      <w:r w:rsidR="005171D1" w:rsidRPr="00B544E1">
        <w:rPr>
          <w:rFonts w:eastAsiaTheme="minorHAnsi"/>
        </w:rPr>
        <w:t>T</w:t>
      </w:r>
      <w:r w:rsidR="000467E1" w:rsidRPr="00B544E1">
        <w:rPr>
          <w:rFonts w:eastAsiaTheme="minorHAnsi"/>
        </w:rPr>
        <w:t>he</w:t>
      </w:r>
      <w:r w:rsidR="003729E0" w:rsidRPr="00B544E1">
        <w:rPr>
          <w:rFonts w:eastAsiaTheme="minorHAnsi"/>
        </w:rPr>
        <w:t>y</w:t>
      </w:r>
      <w:r w:rsidR="000467E1" w:rsidRPr="00B544E1">
        <w:rPr>
          <w:rFonts w:eastAsiaTheme="minorHAnsi"/>
        </w:rPr>
        <w:t xml:space="preserve"> could </w:t>
      </w:r>
      <w:r w:rsidR="003729E0" w:rsidRPr="00B544E1">
        <w:rPr>
          <w:rFonts w:eastAsiaTheme="minorHAnsi"/>
        </w:rPr>
        <w:t xml:space="preserve">also </w:t>
      </w:r>
      <w:r w:rsidR="000467E1" w:rsidRPr="00B544E1">
        <w:rPr>
          <w:rFonts w:eastAsiaTheme="minorHAnsi"/>
        </w:rPr>
        <w:t xml:space="preserve">be used by </w:t>
      </w:r>
      <w:r w:rsidR="002A0B12" w:rsidRPr="00B544E1">
        <w:rPr>
          <w:rFonts w:eastAsiaTheme="minorHAnsi"/>
        </w:rPr>
        <w:t>Parties</w:t>
      </w:r>
      <w:r w:rsidR="00171BA1" w:rsidRPr="00B544E1">
        <w:rPr>
          <w:rFonts w:eastAsiaTheme="minorHAnsi"/>
        </w:rPr>
        <w:t>,</w:t>
      </w:r>
      <w:r w:rsidR="002A0B12" w:rsidRPr="00B544E1">
        <w:rPr>
          <w:rFonts w:eastAsiaTheme="minorHAnsi"/>
        </w:rPr>
        <w:t xml:space="preserve"> </w:t>
      </w:r>
      <w:r w:rsidR="000467E1" w:rsidRPr="00B544E1">
        <w:rPr>
          <w:rFonts w:eastAsiaTheme="minorHAnsi"/>
        </w:rPr>
        <w:t xml:space="preserve">institutions </w:t>
      </w:r>
      <w:r w:rsidR="005E2A11" w:rsidRPr="00B544E1">
        <w:rPr>
          <w:rFonts w:eastAsiaTheme="minorHAnsi"/>
        </w:rPr>
        <w:t>working in the field</w:t>
      </w:r>
      <w:r w:rsidR="00171BA1" w:rsidRPr="00B544E1">
        <w:rPr>
          <w:rFonts w:eastAsiaTheme="minorHAnsi"/>
        </w:rPr>
        <w:t>s</w:t>
      </w:r>
      <w:r w:rsidR="005E2A11" w:rsidRPr="00B544E1">
        <w:rPr>
          <w:rFonts w:eastAsiaTheme="minorHAnsi"/>
        </w:rPr>
        <w:t xml:space="preserve"> of </w:t>
      </w:r>
      <w:r w:rsidR="000467E1" w:rsidRPr="00B544E1">
        <w:rPr>
          <w:rFonts w:eastAsiaTheme="minorHAnsi"/>
        </w:rPr>
        <w:t>human, animal and plant health</w:t>
      </w:r>
      <w:r w:rsidR="00192528" w:rsidRPr="00B544E1">
        <w:rPr>
          <w:rFonts w:eastAsiaTheme="minorHAnsi"/>
        </w:rPr>
        <w:t xml:space="preserve"> and the environment</w:t>
      </w:r>
      <w:r w:rsidR="000467E1" w:rsidRPr="00B544E1">
        <w:rPr>
          <w:rFonts w:eastAsiaTheme="minorHAnsi"/>
        </w:rPr>
        <w:t>, organizations working on the interlinkages between biodiversity and health, such as other multilateral environmental agreements and intergovernmental bodies</w:t>
      </w:r>
      <w:r w:rsidR="009C0793" w:rsidRPr="00B544E1">
        <w:rPr>
          <w:rFonts w:eastAsiaTheme="minorHAnsi"/>
        </w:rPr>
        <w:t xml:space="preserve">, </w:t>
      </w:r>
      <w:r w:rsidR="00B974AF" w:rsidRPr="00B544E1">
        <w:rPr>
          <w:rFonts w:eastAsiaTheme="minorHAnsi"/>
        </w:rPr>
        <w:t>indigenous peoples and local communities</w:t>
      </w:r>
      <w:r w:rsidR="00443385" w:rsidRPr="00B544E1">
        <w:rPr>
          <w:rFonts w:eastAsiaTheme="minorHAnsi"/>
        </w:rPr>
        <w:t xml:space="preserve"> and relevant stakeholders</w:t>
      </w:r>
      <w:r w:rsidR="00B974AF" w:rsidRPr="00B544E1">
        <w:rPr>
          <w:rFonts w:eastAsiaTheme="minorHAnsi"/>
        </w:rPr>
        <w:t>.</w:t>
      </w:r>
    </w:p>
    <w:p w14:paraId="4C1E55D6" w14:textId="7EFE26FB" w:rsidR="008F51E2" w:rsidRPr="00B544E1" w:rsidRDefault="005B7790" w:rsidP="009A429E">
      <w:pPr>
        <w:pStyle w:val="CBD-heading3-notnumbered"/>
        <w:rPr>
          <w:b w:val="0"/>
          <w:bCs w:val="0"/>
          <w:lang w:val="en-GB"/>
        </w:rPr>
      </w:pPr>
      <w:r w:rsidRPr="00B544E1">
        <w:lastRenderedPageBreak/>
        <w:t>1</w:t>
      </w:r>
      <w:r w:rsidR="00B335B9" w:rsidRPr="00B544E1">
        <w:rPr>
          <w:szCs w:val="24"/>
          <w:lang w:val="en-GB"/>
        </w:rPr>
        <w:t>.</w:t>
      </w:r>
      <w:r w:rsidR="00B335B9" w:rsidRPr="00B544E1">
        <w:rPr>
          <w:szCs w:val="24"/>
          <w:lang w:val="en-GB"/>
        </w:rPr>
        <w:tab/>
      </w:r>
      <w:r w:rsidR="008F51E2" w:rsidRPr="00B544E1">
        <w:rPr>
          <w:szCs w:val="24"/>
          <w:lang w:val="en-GB"/>
        </w:rPr>
        <w:t>Biodiversity</w:t>
      </w:r>
      <w:r w:rsidR="008F51E2" w:rsidRPr="00B544E1">
        <w:rPr>
          <w:szCs w:val="24"/>
          <w:vertAlign w:val="superscript"/>
          <w:lang w:val="en-GB"/>
        </w:rPr>
        <w:footnoteReference w:id="29"/>
      </w:r>
      <w:r w:rsidR="008F51E2" w:rsidRPr="00B544E1">
        <w:rPr>
          <w:szCs w:val="24"/>
          <w:lang w:val="en-GB"/>
        </w:rPr>
        <w:t xml:space="preserve"> is essential to human health and well-being and </w:t>
      </w:r>
      <w:r w:rsidR="001E134B" w:rsidRPr="00B544E1">
        <w:rPr>
          <w:szCs w:val="24"/>
          <w:lang w:val="en-GB"/>
        </w:rPr>
        <w:t xml:space="preserve">to </w:t>
      </w:r>
      <w:r w:rsidR="008F51E2" w:rsidRPr="00B544E1">
        <w:rPr>
          <w:szCs w:val="24"/>
          <w:lang w:val="en-GB"/>
        </w:rPr>
        <w:t>all of life on Earth</w:t>
      </w:r>
    </w:p>
    <w:p w14:paraId="020F7D1A" w14:textId="48212546" w:rsidR="00F46297" w:rsidRPr="00B544E1"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(a)</w:t>
      </w:r>
      <w:r w:rsidRPr="00B544E1">
        <w:rPr>
          <w:rFonts w:asciiTheme="majorBidi" w:eastAsiaTheme="minorHAnsi" w:hAnsiTheme="majorBidi" w:cstheme="majorBidi"/>
          <w:kern w:val="2"/>
          <w14:ligatures w14:val="standardContextual"/>
        </w:rPr>
        <w:tab/>
      </w:r>
      <w:r w:rsidR="00F46297" w:rsidRPr="00B544E1">
        <w:rPr>
          <w:rFonts w:asciiTheme="majorBidi" w:eastAsiaTheme="minorHAnsi" w:hAnsiTheme="majorBidi" w:cstheme="majorBidi"/>
          <w:kern w:val="2"/>
          <w14:ligatures w14:val="standardContextual"/>
        </w:rPr>
        <w:t>Health and well</w:t>
      </w:r>
      <w:r w:rsidR="00C61DEA" w:rsidRPr="00B544E1">
        <w:rPr>
          <w:rFonts w:asciiTheme="majorBidi" w:eastAsiaTheme="minorHAnsi" w:hAnsiTheme="majorBidi" w:cstheme="majorBidi"/>
          <w:kern w:val="2"/>
          <w14:ligatures w14:val="standardContextual"/>
        </w:rPr>
        <w:t>-</w:t>
      </w:r>
      <w:r w:rsidR="00F46297" w:rsidRPr="00B544E1">
        <w:rPr>
          <w:rFonts w:asciiTheme="majorBidi" w:eastAsiaTheme="minorHAnsi" w:hAnsiTheme="majorBidi" w:cstheme="majorBidi"/>
          <w:kern w:val="2"/>
          <w14:ligatures w14:val="standardContextual"/>
        </w:rPr>
        <w:t xml:space="preserve">being of all species are interconnected and interdependent. A holistic consideration of the health of all people, as well as of animals, </w:t>
      </w:r>
      <w:proofErr w:type="gramStart"/>
      <w:r w:rsidR="00F46297" w:rsidRPr="00B544E1">
        <w:rPr>
          <w:rFonts w:asciiTheme="majorBidi" w:eastAsiaTheme="minorHAnsi" w:hAnsiTheme="majorBidi" w:cstheme="majorBidi"/>
          <w:kern w:val="2"/>
          <w14:ligatures w14:val="standardContextual"/>
        </w:rPr>
        <w:t>plants</w:t>
      </w:r>
      <w:proofErr w:type="gramEnd"/>
      <w:r w:rsidR="00F46297" w:rsidRPr="00B544E1">
        <w:rPr>
          <w:rFonts w:asciiTheme="majorBidi" w:eastAsiaTheme="minorHAnsi" w:hAnsiTheme="majorBidi" w:cstheme="majorBidi"/>
          <w:kern w:val="2"/>
          <w14:ligatures w14:val="standardContextual"/>
        </w:rPr>
        <w:t xml:space="preserve"> and other organisms</w:t>
      </w:r>
      <w:r w:rsidR="00E27FA9" w:rsidRPr="00B544E1">
        <w:rPr>
          <w:rFonts w:asciiTheme="majorBidi" w:eastAsiaTheme="minorHAnsi" w:hAnsiTheme="majorBidi" w:cstheme="majorBidi"/>
          <w:kern w:val="2"/>
          <w14:ligatures w14:val="standardContextual"/>
        </w:rPr>
        <w:t>,</w:t>
      </w:r>
      <w:r w:rsidR="00F46297" w:rsidRPr="00B544E1">
        <w:rPr>
          <w:rFonts w:asciiTheme="majorBidi" w:eastAsiaTheme="minorHAnsi" w:hAnsiTheme="majorBidi" w:cstheme="majorBidi"/>
          <w:kern w:val="2"/>
          <w14:ligatures w14:val="standardContextual"/>
        </w:rPr>
        <w:t xml:space="preserve"> is needed to ensure living in harmony with nature</w:t>
      </w:r>
      <w:r w:rsidR="00952805" w:rsidRPr="00B544E1">
        <w:rPr>
          <w:rFonts w:asciiTheme="majorBidi" w:eastAsiaTheme="minorHAnsi" w:hAnsiTheme="majorBidi" w:cstheme="majorBidi"/>
          <w:kern w:val="2"/>
          <w14:ligatures w14:val="standardContextual"/>
        </w:rPr>
        <w:t>;</w:t>
      </w:r>
    </w:p>
    <w:p w14:paraId="2BE8EACA" w14:textId="18D838FA" w:rsidR="00D83EE4" w:rsidRPr="00B544E1"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(b)</w:t>
      </w:r>
      <w:r w:rsidRPr="00B544E1">
        <w:rPr>
          <w:rFonts w:asciiTheme="majorBidi" w:eastAsiaTheme="minorHAnsi" w:hAnsiTheme="majorBidi" w:cstheme="majorBidi"/>
          <w:kern w:val="2"/>
          <w14:ligatures w14:val="standardContextual"/>
        </w:rPr>
        <w:tab/>
      </w:r>
      <w:r w:rsidR="00D83EE4" w:rsidRPr="00B544E1">
        <w:rPr>
          <w:rFonts w:asciiTheme="majorBidi" w:eastAsiaTheme="minorHAnsi" w:hAnsiTheme="majorBidi" w:cstheme="majorBidi"/>
          <w:kern w:val="2"/>
          <w14:ligatures w14:val="standardContextual"/>
        </w:rPr>
        <w:t>Biodiversity is a key environmental determinant of human health, and the conservation and sustainable use of biodiversity can benefit human health by maintaining ecosystem services</w:t>
      </w:r>
      <w:r w:rsidR="00676445" w:rsidRPr="00B544E1">
        <w:rPr>
          <w:rFonts w:asciiTheme="majorBidi" w:eastAsiaTheme="minorHAnsi" w:hAnsiTheme="majorBidi" w:cstheme="majorBidi"/>
          <w:kern w:val="2"/>
          <w14:ligatures w14:val="standardContextual"/>
        </w:rPr>
        <w:t>;</w:t>
      </w:r>
    </w:p>
    <w:p w14:paraId="6E8465C5" w14:textId="6E79A0E4" w:rsidR="00F46297" w:rsidRPr="00B544E1" w:rsidRDefault="00867530" w:rsidP="00C07F57">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(c)</w:t>
      </w:r>
      <w:r w:rsidRPr="00B544E1">
        <w:rPr>
          <w:rFonts w:asciiTheme="majorBidi" w:eastAsiaTheme="minorHAnsi" w:hAnsiTheme="majorBidi" w:cstheme="majorBidi"/>
          <w:kern w:val="2"/>
          <w14:ligatures w14:val="standardContextual"/>
        </w:rPr>
        <w:tab/>
      </w:r>
      <w:r w:rsidR="00F46297" w:rsidRPr="00B544E1">
        <w:rPr>
          <w:rFonts w:asciiTheme="majorBidi" w:eastAsiaTheme="minorHAnsi" w:hAnsiTheme="majorBidi" w:cstheme="majorBidi"/>
          <w:kern w:val="2"/>
          <w14:ligatures w14:val="standardContextual"/>
        </w:rPr>
        <w:t xml:space="preserve">Halting the loss of biodiversity contributes to respecting, </w:t>
      </w:r>
      <w:proofErr w:type="gramStart"/>
      <w:r w:rsidR="00F46297" w:rsidRPr="00B544E1">
        <w:rPr>
          <w:rFonts w:asciiTheme="majorBidi" w:eastAsiaTheme="minorHAnsi" w:hAnsiTheme="majorBidi" w:cstheme="majorBidi"/>
          <w:kern w:val="2"/>
          <w14:ligatures w14:val="standardContextual"/>
        </w:rPr>
        <w:t>protecting</w:t>
      </w:r>
      <w:proofErr w:type="gramEnd"/>
      <w:r w:rsidR="00F46297" w:rsidRPr="00B544E1">
        <w:rPr>
          <w:rFonts w:asciiTheme="majorBidi" w:eastAsiaTheme="minorHAnsi" w:hAnsiTheme="majorBidi" w:cstheme="majorBidi"/>
          <w:kern w:val="2"/>
          <w14:ligatures w14:val="standardContextual"/>
        </w:rPr>
        <w:t xml:space="preserve"> and fulfilling the human right</w:t>
      </w:r>
      <w:r w:rsidR="005434BB" w:rsidRPr="00B544E1">
        <w:rPr>
          <w:rFonts w:asciiTheme="majorBidi" w:eastAsiaTheme="minorHAnsi" w:hAnsiTheme="majorBidi" w:cstheme="majorBidi"/>
          <w:kern w:val="2"/>
          <w14:ligatures w14:val="standardContextual"/>
        </w:rPr>
        <w:t>s</w:t>
      </w:r>
      <w:r w:rsidR="00F46297" w:rsidRPr="00B544E1">
        <w:rPr>
          <w:rFonts w:asciiTheme="majorBidi" w:eastAsiaTheme="minorHAnsi" w:hAnsiTheme="majorBidi" w:cstheme="majorBidi"/>
          <w:kern w:val="2"/>
          <w14:ligatures w14:val="standardContextual"/>
        </w:rPr>
        <w:t xml:space="preserve"> to health and to a clean, healthy </w:t>
      </w:r>
      <w:r w:rsidR="007F7F9C" w:rsidRPr="00B544E1">
        <w:rPr>
          <w:rFonts w:asciiTheme="majorBidi" w:eastAsiaTheme="minorHAnsi" w:hAnsiTheme="majorBidi" w:cstheme="majorBidi"/>
          <w:kern w:val="2"/>
          <w14:ligatures w14:val="standardContextual"/>
        </w:rPr>
        <w:t xml:space="preserve">and </w:t>
      </w:r>
      <w:r w:rsidR="00F46297" w:rsidRPr="00B544E1">
        <w:rPr>
          <w:rFonts w:asciiTheme="majorBidi" w:eastAsiaTheme="minorHAnsi" w:hAnsiTheme="majorBidi" w:cstheme="majorBidi"/>
          <w:kern w:val="2"/>
          <w14:ligatures w14:val="standardContextual"/>
        </w:rPr>
        <w:t>sustainable environment</w:t>
      </w:r>
      <w:r w:rsidR="004C283C" w:rsidRPr="00B544E1">
        <w:rPr>
          <w:rFonts w:asciiTheme="majorBidi" w:eastAsiaTheme="minorHAnsi" w:hAnsiTheme="majorBidi" w:cstheme="majorBidi"/>
          <w:kern w:val="2"/>
          <w14:ligatures w14:val="standardContextual"/>
        </w:rPr>
        <w:t>.</w:t>
      </w:r>
    </w:p>
    <w:p w14:paraId="3BC74CA6" w14:textId="57D566CC" w:rsidR="008F51E2" w:rsidRPr="00B544E1" w:rsidRDefault="00FD5540" w:rsidP="009A429E">
      <w:pPr>
        <w:pStyle w:val="CBD-heading3-notnumbered"/>
        <w:rPr>
          <w:b w:val="0"/>
          <w:bCs w:val="0"/>
        </w:rPr>
      </w:pPr>
      <w:r w:rsidRPr="00B544E1">
        <w:rPr>
          <w:lang w:val="en-GB"/>
        </w:rPr>
        <w:t>2</w:t>
      </w:r>
      <w:r w:rsidR="00B335B9" w:rsidRPr="00B544E1">
        <w:rPr>
          <w:lang w:val="en-GB"/>
        </w:rPr>
        <w:t>.</w:t>
      </w:r>
      <w:r w:rsidR="00B335B9" w:rsidRPr="00B544E1">
        <w:rPr>
          <w:lang w:val="en-GB"/>
        </w:rPr>
        <w:tab/>
      </w:r>
      <w:r w:rsidR="008F51E2" w:rsidRPr="00B544E1">
        <w:rPr>
          <w:lang w:val="en-GB"/>
        </w:rPr>
        <w:t>Biodiversity loss affects everyone</w:t>
      </w:r>
      <w:r w:rsidR="00161A2A" w:rsidRPr="00B544E1">
        <w:rPr>
          <w:lang w:val="en-GB"/>
        </w:rPr>
        <w:t xml:space="preserve"> </w:t>
      </w:r>
      <w:r w:rsidR="001E134B" w:rsidRPr="00B544E1">
        <w:rPr>
          <w:lang w:val="en-GB"/>
        </w:rPr>
        <w:t xml:space="preserve">and </w:t>
      </w:r>
      <w:r w:rsidR="00161A2A" w:rsidRPr="00B544E1">
        <w:rPr>
          <w:lang w:val="en-GB"/>
        </w:rPr>
        <w:t>is a threat to human and planetary health</w:t>
      </w:r>
      <w:r w:rsidR="00161A2A" w:rsidRPr="00B544E1">
        <w:rPr>
          <w:vertAlign w:val="superscript"/>
          <w:lang w:val="en-GB"/>
        </w:rPr>
        <w:footnoteReference w:id="30"/>
      </w:r>
    </w:p>
    <w:p w14:paraId="275DCDFA" w14:textId="50FE0B4C" w:rsidR="009714A8" w:rsidRPr="00B544E1" w:rsidRDefault="00A07E85" w:rsidP="001F17F4">
      <w:pPr>
        <w:pStyle w:val="CBD-para2-notnumbered"/>
        <w:rPr>
          <w:lang w:val="en-GB"/>
        </w:rPr>
      </w:pPr>
      <w:r w:rsidRPr="00B544E1">
        <w:rPr>
          <w:lang w:val="en-GB"/>
        </w:rPr>
        <w:t>(a)</w:t>
      </w:r>
      <w:r w:rsidRPr="00B544E1">
        <w:rPr>
          <w:lang w:val="en-GB"/>
        </w:rPr>
        <w:tab/>
      </w:r>
      <w:r w:rsidR="008F51E2" w:rsidRPr="00B544E1">
        <w:rPr>
          <w:lang w:val="en-GB"/>
        </w:rPr>
        <w:t>Nature’s contributions to people affect almost every aspect of life</w:t>
      </w:r>
      <w:r w:rsidR="00033FF2" w:rsidRPr="00B544E1">
        <w:rPr>
          <w:lang w:val="en-GB"/>
        </w:rPr>
        <w:t>,</w:t>
      </w:r>
      <w:r w:rsidR="008F51E2" w:rsidRPr="00B544E1">
        <w:rPr>
          <w:lang w:val="en-GB"/>
        </w:rPr>
        <w:t xml:space="preserve"> and changes in nature can have a profound impact on people’s quality of life, </w:t>
      </w:r>
      <w:proofErr w:type="gramStart"/>
      <w:r w:rsidR="00F46297" w:rsidRPr="00B544E1">
        <w:rPr>
          <w:lang w:val="en-GB"/>
        </w:rPr>
        <w:t>health</w:t>
      </w:r>
      <w:proofErr w:type="gramEnd"/>
      <w:r w:rsidR="00F46297" w:rsidRPr="00B544E1">
        <w:rPr>
          <w:lang w:val="en-GB"/>
        </w:rPr>
        <w:t xml:space="preserve"> </w:t>
      </w:r>
      <w:r w:rsidR="008F51E2" w:rsidRPr="00B544E1">
        <w:rPr>
          <w:lang w:val="en-GB"/>
        </w:rPr>
        <w:t>and health equity</w:t>
      </w:r>
      <w:r w:rsidR="0065273E" w:rsidRPr="00B544E1">
        <w:rPr>
          <w:lang w:val="en-GB"/>
        </w:rPr>
        <w:t>;</w:t>
      </w:r>
    </w:p>
    <w:p w14:paraId="67D457CA" w14:textId="48B3CADA" w:rsidR="008F51E2" w:rsidRPr="00B544E1" w:rsidRDefault="00A07E85" w:rsidP="009A429E">
      <w:pPr>
        <w:pStyle w:val="CBD-para2-notnumbered"/>
      </w:pPr>
      <w:r w:rsidRPr="00B544E1">
        <w:rPr>
          <w:lang w:val="en-GB"/>
        </w:rPr>
        <w:t>(b)</w:t>
      </w:r>
      <w:r w:rsidRPr="00B544E1">
        <w:rPr>
          <w:lang w:val="en-GB"/>
        </w:rPr>
        <w:tab/>
      </w:r>
      <w:r w:rsidR="00476AC5" w:rsidRPr="00B544E1">
        <w:rPr>
          <w:lang w:val="en-GB"/>
        </w:rPr>
        <w:t>The a</w:t>
      </w:r>
      <w:r w:rsidR="008F51E2" w:rsidRPr="00B544E1">
        <w:rPr>
          <w:lang w:val="en-GB"/>
        </w:rPr>
        <w:t>dverse impacts of biodiversity loss on health are unequal across populations and disproportionately affect poor and vulnerable populations</w:t>
      </w:r>
      <w:r w:rsidR="0012538E" w:rsidRPr="00B544E1">
        <w:rPr>
          <w:lang w:val="en-GB"/>
        </w:rPr>
        <w:t>;</w:t>
      </w:r>
    </w:p>
    <w:p w14:paraId="2F0D7B19" w14:textId="1727FEB6" w:rsidR="00DA7A99" w:rsidRPr="00B544E1" w:rsidRDefault="00A07E85" w:rsidP="009A429E">
      <w:pPr>
        <w:pStyle w:val="CBD-para2-notnumbered"/>
      </w:pPr>
      <w:r w:rsidRPr="00B544E1">
        <w:rPr>
          <w:lang w:val="en-GB"/>
        </w:rPr>
        <w:t>(c)</w:t>
      </w:r>
      <w:r w:rsidRPr="00B544E1">
        <w:rPr>
          <w:lang w:val="en-GB"/>
        </w:rPr>
        <w:tab/>
      </w:r>
      <w:r w:rsidR="00DA7A99" w:rsidRPr="00B544E1">
        <w:rPr>
          <w:lang w:val="en-GB"/>
        </w:rPr>
        <w:t xml:space="preserve">Environmental degradation has severe adverse impacts on </w:t>
      </w:r>
      <w:r w:rsidR="00603C39" w:rsidRPr="00B544E1">
        <w:rPr>
          <w:lang w:val="en-GB"/>
        </w:rPr>
        <w:t>i</w:t>
      </w:r>
      <w:r w:rsidR="00DA7A99" w:rsidRPr="00B544E1">
        <w:rPr>
          <w:lang w:val="en-GB"/>
        </w:rPr>
        <w:t xml:space="preserve">ndigenous </w:t>
      </w:r>
      <w:r w:rsidR="00603C39" w:rsidRPr="00B544E1">
        <w:rPr>
          <w:lang w:val="en-GB"/>
        </w:rPr>
        <w:t>p</w:t>
      </w:r>
      <w:r w:rsidR="00DA7A99" w:rsidRPr="00B544E1">
        <w:rPr>
          <w:lang w:val="en-GB"/>
        </w:rPr>
        <w:t xml:space="preserve">eoples and their interdependent relationship with local ecosystems, including </w:t>
      </w:r>
      <w:proofErr w:type="gramStart"/>
      <w:r w:rsidR="001C5215" w:rsidRPr="00B544E1">
        <w:rPr>
          <w:lang w:val="en-GB"/>
        </w:rPr>
        <w:t>with regard to</w:t>
      </w:r>
      <w:proofErr w:type="gramEnd"/>
      <w:r w:rsidR="005961FB" w:rsidRPr="00B544E1">
        <w:rPr>
          <w:lang w:val="en-GB"/>
        </w:rPr>
        <w:t xml:space="preserve"> the</w:t>
      </w:r>
      <w:r w:rsidR="00EA6572" w:rsidRPr="00B544E1">
        <w:rPr>
          <w:lang w:val="en-GB"/>
        </w:rPr>
        <w:t>ir</w:t>
      </w:r>
      <w:r w:rsidR="005961FB" w:rsidRPr="00B544E1">
        <w:rPr>
          <w:lang w:val="en-GB"/>
        </w:rPr>
        <w:t xml:space="preserve"> </w:t>
      </w:r>
      <w:r w:rsidR="00DA7A99" w:rsidRPr="00B544E1">
        <w:rPr>
          <w:lang w:val="en-GB"/>
        </w:rPr>
        <w:t xml:space="preserve">physical, mental, emotional and spiritual health, foodways and healing </w:t>
      </w:r>
      <w:r w:rsidR="00EA6572" w:rsidRPr="00B544E1">
        <w:rPr>
          <w:lang w:val="en-GB"/>
        </w:rPr>
        <w:t xml:space="preserve">practices and </w:t>
      </w:r>
      <w:r w:rsidR="00DA7A99" w:rsidRPr="00B544E1">
        <w:rPr>
          <w:lang w:val="en-GB"/>
        </w:rPr>
        <w:t>systems</w:t>
      </w:r>
      <w:r w:rsidR="00603C39" w:rsidRPr="00B544E1">
        <w:rPr>
          <w:lang w:val="en-GB"/>
        </w:rPr>
        <w:t>;</w:t>
      </w:r>
    </w:p>
    <w:p w14:paraId="1722A134" w14:textId="0073B7CA" w:rsidR="008F51E2" w:rsidRPr="00B544E1" w:rsidRDefault="00A07E85" w:rsidP="009A429E">
      <w:pPr>
        <w:pStyle w:val="CBD-para2-notnumbered"/>
      </w:pPr>
      <w:r w:rsidRPr="00B544E1">
        <w:t>(d)</w:t>
      </w:r>
      <w:r w:rsidRPr="00B544E1">
        <w:tab/>
      </w:r>
      <w:r w:rsidR="00F46297" w:rsidRPr="00B544E1">
        <w:t>Environmental degradation is a planetary and global health crisis that shapes the epidemiology of communicable and non-communicable disease</w:t>
      </w:r>
      <w:r w:rsidR="0082323B" w:rsidRPr="00B544E1">
        <w:t>s</w:t>
      </w:r>
      <w:r w:rsidR="00F46297" w:rsidRPr="00B544E1">
        <w:t xml:space="preserve">, </w:t>
      </w:r>
      <w:r w:rsidR="00527889" w:rsidRPr="00B544E1">
        <w:t>tests</w:t>
      </w:r>
      <w:r w:rsidR="00527E05" w:rsidRPr="00B544E1">
        <w:t xml:space="preserve"> </w:t>
      </w:r>
      <w:r w:rsidR="00F46297" w:rsidRPr="00B544E1">
        <w:t xml:space="preserve">community resilience and puts future generations at risk. </w:t>
      </w:r>
    </w:p>
    <w:p w14:paraId="57C985C0" w14:textId="371D337F" w:rsidR="008F51E2" w:rsidRPr="00B544E1" w:rsidRDefault="00FD5540" w:rsidP="009A429E">
      <w:pPr>
        <w:pStyle w:val="CBD-heading3-notnumbered"/>
        <w:ind w:right="288"/>
        <w:jc w:val="left"/>
      </w:pPr>
      <w:r w:rsidRPr="00B544E1">
        <w:rPr>
          <w:color w:val="000000"/>
          <w:lang w:val="en-GB"/>
        </w:rPr>
        <w:t>3.</w:t>
      </w:r>
      <w:r w:rsidRPr="00B544E1">
        <w:rPr>
          <w:color w:val="000000"/>
          <w:lang w:val="en-GB"/>
        </w:rPr>
        <w:tab/>
      </w:r>
      <w:r w:rsidR="00C91D3A" w:rsidRPr="00B544E1">
        <w:rPr>
          <w:color w:val="000000"/>
          <w:lang w:val="en-GB"/>
        </w:rPr>
        <w:t>H</w:t>
      </w:r>
      <w:r w:rsidR="00523439" w:rsidRPr="00B544E1">
        <w:rPr>
          <w:color w:val="000000"/>
          <w:lang w:val="en-GB"/>
        </w:rPr>
        <w:t xml:space="preserve">ealth practitioners and health systems, including traditional medicine practice, </w:t>
      </w:r>
      <w:r w:rsidR="008F51E2" w:rsidRPr="00B544E1">
        <w:rPr>
          <w:lang w:val="en-GB"/>
        </w:rPr>
        <w:t xml:space="preserve">depend on biodiversity to prevent, diagnose, </w:t>
      </w:r>
      <w:proofErr w:type="gramStart"/>
      <w:r w:rsidR="008F51E2" w:rsidRPr="00B544E1">
        <w:rPr>
          <w:lang w:val="en-GB"/>
        </w:rPr>
        <w:t>improve</w:t>
      </w:r>
      <w:proofErr w:type="gramEnd"/>
      <w:r w:rsidR="008F51E2" w:rsidRPr="00B544E1">
        <w:rPr>
          <w:lang w:val="en-GB"/>
        </w:rPr>
        <w:t xml:space="preserve"> and treat physical and mental illnesses</w:t>
      </w:r>
      <w:r w:rsidR="008F51E2" w:rsidRPr="00B544E1">
        <w:rPr>
          <w:vertAlign w:val="superscript"/>
          <w:lang w:val="en-GB"/>
        </w:rPr>
        <w:t xml:space="preserve"> </w:t>
      </w:r>
    </w:p>
    <w:p w14:paraId="691CE93E" w14:textId="4094B09D" w:rsidR="008F51E2" w:rsidRPr="00B544E1" w:rsidRDefault="008F51E2" w:rsidP="009A429E">
      <w:pPr>
        <w:pStyle w:val="CBD-para2-notnumbered"/>
      </w:pPr>
      <w:r w:rsidRPr="00B544E1">
        <w:rPr>
          <w:lang w:val="en-GB"/>
        </w:rPr>
        <w:t xml:space="preserve">Science, including </w:t>
      </w:r>
      <w:r w:rsidR="00754828" w:rsidRPr="00B544E1">
        <w:rPr>
          <w:lang w:val="en-GB"/>
        </w:rPr>
        <w:t>i</w:t>
      </w:r>
      <w:r w:rsidRPr="00B544E1">
        <w:rPr>
          <w:lang w:val="en-GB"/>
        </w:rPr>
        <w:t xml:space="preserve">ndigenous science, and diverse knowledge and health practices should be considered together to exchange </w:t>
      </w:r>
      <w:r w:rsidR="00C975E0" w:rsidRPr="00B544E1">
        <w:rPr>
          <w:lang w:val="en-GB"/>
        </w:rPr>
        <w:t xml:space="preserve">knowledge </w:t>
      </w:r>
      <w:r w:rsidR="009E1726" w:rsidRPr="00B544E1">
        <w:rPr>
          <w:lang w:val="en-GB"/>
        </w:rPr>
        <w:t>a</w:t>
      </w:r>
      <w:r w:rsidRPr="00B544E1">
        <w:rPr>
          <w:lang w:val="en-GB"/>
        </w:rPr>
        <w:t xml:space="preserve">nd </w:t>
      </w:r>
      <w:r w:rsidR="00BF3F5D" w:rsidRPr="00B544E1">
        <w:rPr>
          <w:lang w:val="en-GB"/>
        </w:rPr>
        <w:t>revise</w:t>
      </w:r>
      <w:r w:rsidR="00976019" w:rsidRPr="00B544E1">
        <w:rPr>
          <w:lang w:val="en-GB"/>
        </w:rPr>
        <w:t xml:space="preserve"> </w:t>
      </w:r>
      <w:r w:rsidR="00063E9B" w:rsidRPr="00B544E1">
        <w:rPr>
          <w:lang w:val="en-GB"/>
        </w:rPr>
        <w:t xml:space="preserve">the </w:t>
      </w:r>
      <w:r w:rsidRPr="00B544E1">
        <w:rPr>
          <w:lang w:val="en-GB"/>
        </w:rPr>
        <w:t>scientific validation of different approaches to improving and promoting health and well-being</w:t>
      </w:r>
      <w:r w:rsidR="00754828" w:rsidRPr="00B544E1">
        <w:rPr>
          <w:lang w:val="en-GB"/>
        </w:rPr>
        <w:t>.</w:t>
      </w:r>
      <w:r w:rsidRPr="00B544E1">
        <w:rPr>
          <w:lang w:val="en-GB"/>
        </w:rPr>
        <w:t xml:space="preserve"> Overcoming dualism, </w:t>
      </w:r>
      <w:proofErr w:type="gramStart"/>
      <w:r w:rsidRPr="00B544E1">
        <w:rPr>
          <w:lang w:val="en-GB"/>
        </w:rPr>
        <w:t>separation</w:t>
      </w:r>
      <w:proofErr w:type="gramEnd"/>
      <w:r w:rsidRPr="00B544E1">
        <w:rPr>
          <w:lang w:val="en-GB"/>
        </w:rPr>
        <w:t xml:space="preserve"> and imbalances in relationships between human</w:t>
      </w:r>
      <w:r w:rsidR="00DB5588" w:rsidRPr="00B544E1">
        <w:rPr>
          <w:lang w:val="en-GB"/>
        </w:rPr>
        <w:t xml:space="preserve"> being</w:t>
      </w:r>
      <w:r w:rsidRPr="00B544E1">
        <w:rPr>
          <w:lang w:val="en-GB"/>
        </w:rPr>
        <w:t>s and nature is central to addressing the biodiversity and health crises</w:t>
      </w:r>
      <w:r w:rsidR="00754828" w:rsidRPr="00B544E1">
        <w:rPr>
          <w:lang w:val="en-GB"/>
        </w:rPr>
        <w:t>.</w:t>
      </w:r>
    </w:p>
    <w:p w14:paraId="1CF232AE" w14:textId="2B272651" w:rsidR="008F51E2" w:rsidRPr="00B544E1" w:rsidRDefault="007D60E3" w:rsidP="009A429E">
      <w:pPr>
        <w:pStyle w:val="CBD-heading3-notnumbered"/>
        <w:keepNext/>
      </w:pPr>
      <w:r w:rsidRPr="00B544E1">
        <w:rPr>
          <w:lang w:val="en-GB"/>
        </w:rPr>
        <w:t>4.</w:t>
      </w:r>
      <w:r w:rsidRPr="00B544E1">
        <w:rPr>
          <w:lang w:val="en-GB"/>
        </w:rPr>
        <w:tab/>
      </w:r>
      <w:r w:rsidR="008F51E2" w:rsidRPr="00B544E1">
        <w:rPr>
          <w:lang w:val="en-GB"/>
        </w:rPr>
        <w:t>Both health and biodiversity-related interventions are needed to manage short- and long-term health risks resulting from biodiversity loss and unsustainable practices</w:t>
      </w:r>
    </w:p>
    <w:p w14:paraId="69D36196" w14:textId="5C96DB39" w:rsidR="00161A2A" w:rsidRPr="00B544E1" w:rsidRDefault="00E2290F" w:rsidP="009A429E">
      <w:pPr>
        <w:pStyle w:val="CBD-para2-notnumbered"/>
      </w:pPr>
      <w:r w:rsidRPr="00B544E1">
        <w:rPr>
          <w:iCs/>
          <w:lang w:val="en-GB"/>
        </w:rPr>
        <w:t>(a)</w:t>
      </w:r>
      <w:r w:rsidRPr="00B544E1">
        <w:rPr>
          <w:iCs/>
          <w:lang w:val="en-GB"/>
        </w:rPr>
        <w:tab/>
      </w:r>
      <w:r w:rsidR="00B57E2A" w:rsidRPr="00B544E1">
        <w:rPr>
          <w:lang w:val="en-GB"/>
        </w:rPr>
        <w:t>E</w:t>
      </w:r>
      <w:r w:rsidR="00161A2A" w:rsidRPr="00B544E1">
        <w:rPr>
          <w:lang w:val="en-GB"/>
        </w:rPr>
        <w:t>cosystems, including agricultural and urban ecosystems, as well as the use of wildlife</w:t>
      </w:r>
      <w:r w:rsidR="000D7F20" w:rsidRPr="00B544E1">
        <w:rPr>
          <w:lang w:val="en-GB"/>
        </w:rPr>
        <w:t>,</w:t>
      </w:r>
      <w:r w:rsidR="004E7915" w:rsidRPr="00B544E1">
        <w:rPr>
          <w:lang w:val="en-GB"/>
        </w:rPr>
        <w:t xml:space="preserve"> should be managed</w:t>
      </w:r>
      <w:r w:rsidR="00161A2A" w:rsidRPr="00B544E1">
        <w:rPr>
          <w:lang w:val="en-GB"/>
        </w:rPr>
        <w:t xml:space="preserve"> to promote healthy ecosystems, animal </w:t>
      </w:r>
      <w:r w:rsidR="00CF79A2" w:rsidRPr="00B544E1">
        <w:rPr>
          <w:lang w:val="en-GB"/>
        </w:rPr>
        <w:t xml:space="preserve">and </w:t>
      </w:r>
      <w:r w:rsidR="00161A2A" w:rsidRPr="00B544E1">
        <w:rPr>
          <w:lang w:val="en-GB"/>
        </w:rPr>
        <w:t>plant</w:t>
      </w:r>
      <w:r w:rsidR="00CF79A2" w:rsidRPr="00B544E1">
        <w:rPr>
          <w:lang w:val="en-GB"/>
        </w:rPr>
        <w:t xml:space="preserve"> population</w:t>
      </w:r>
      <w:r w:rsidR="00161A2A" w:rsidRPr="00B544E1">
        <w:rPr>
          <w:lang w:val="en-GB"/>
        </w:rPr>
        <w:t>s and people</w:t>
      </w:r>
      <w:r w:rsidR="00005865" w:rsidRPr="00B544E1">
        <w:rPr>
          <w:lang w:val="en-GB"/>
        </w:rPr>
        <w:t>;</w:t>
      </w:r>
    </w:p>
    <w:p w14:paraId="128F08F7" w14:textId="40996755" w:rsidR="008F51E2" w:rsidRPr="00B544E1" w:rsidRDefault="00E2290F" w:rsidP="009A429E">
      <w:pPr>
        <w:pStyle w:val="CBD-para2-notnumbered"/>
      </w:pPr>
      <w:r w:rsidRPr="00B544E1">
        <w:rPr>
          <w:iCs/>
          <w:lang w:val="en-GB"/>
        </w:rPr>
        <w:t>(b)</w:t>
      </w:r>
      <w:r w:rsidRPr="00B544E1">
        <w:rPr>
          <w:iCs/>
          <w:lang w:val="en-GB"/>
        </w:rPr>
        <w:tab/>
      </w:r>
      <w:r w:rsidR="008F51E2" w:rsidRPr="00B544E1">
        <w:rPr>
          <w:lang w:val="en-GB"/>
        </w:rPr>
        <w:t>Safeguarding environmental determinants of health is a shared challenge. Integrated environmental and health policies and practices are mutually reinforcing</w:t>
      </w:r>
      <w:r w:rsidR="00830288" w:rsidRPr="00B544E1">
        <w:rPr>
          <w:lang w:val="en-GB"/>
        </w:rPr>
        <w:t>,</w:t>
      </w:r>
      <w:r w:rsidR="008F51E2" w:rsidRPr="00B544E1">
        <w:rPr>
          <w:lang w:val="en-GB"/>
        </w:rPr>
        <w:t xml:space="preserve"> while siloed approaches to addressing environmental</w:t>
      </w:r>
      <w:r w:rsidR="00830288" w:rsidRPr="00B544E1">
        <w:rPr>
          <w:lang w:val="en-GB"/>
        </w:rPr>
        <w:t xml:space="preserve"> and </w:t>
      </w:r>
      <w:r w:rsidR="008F51E2" w:rsidRPr="00B544E1">
        <w:rPr>
          <w:lang w:val="en-GB"/>
        </w:rPr>
        <w:t xml:space="preserve">health challenges and risks are ineffective and may </w:t>
      </w:r>
      <w:r w:rsidR="005912DF" w:rsidRPr="00B544E1">
        <w:rPr>
          <w:lang w:val="en-GB"/>
        </w:rPr>
        <w:t xml:space="preserve">have unintended </w:t>
      </w:r>
      <w:r w:rsidR="008F51E2" w:rsidRPr="00B544E1">
        <w:rPr>
          <w:lang w:val="en-GB"/>
        </w:rPr>
        <w:t xml:space="preserve">adverse impacts on health and </w:t>
      </w:r>
      <w:r w:rsidR="00920EEC" w:rsidRPr="00B544E1">
        <w:rPr>
          <w:lang w:val="en-GB"/>
        </w:rPr>
        <w:t xml:space="preserve">the </w:t>
      </w:r>
      <w:r w:rsidR="008F51E2" w:rsidRPr="00B544E1">
        <w:rPr>
          <w:lang w:val="en-GB"/>
        </w:rPr>
        <w:t>environment</w:t>
      </w:r>
      <w:r w:rsidR="005912DF" w:rsidRPr="00B544E1">
        <w:rPr>
          <w:lang w:val="en-GB"/>
        </w:rPr>
        <w:t>.</w:t>
      </w:r>
    </w:p>
    <w:p w14:paraId="2CA6F0BC" w14:textId="6321EC92" w:rsidR="008F51E2" w:rsidRPr="00B544E1" w:rsidRDefault="007D60E3" w:rsidP="009A429E">
      <w:pPr>
        <w:pStyle w:val="CBD-heading3-notnumbered"/>
        <w:keepNext/>
        <w:ind w:left="562" w:hanging="562"/>
      </w:pPr>
      <w:r w:rsidRPr="00B544E1">
        <w:rPr>
          <w:lang w:val="en-GB"/>
        </w:rPr>
        <w:t>5.</w:t>
      </w:r>
      <w:r w:rsidRPr="00B544E1">
        <w:rPr>
          <w:lang w:val="en-GB"/>
        </w:rPr>
        <w:tab/>
      </w:r>
      <w:r w:rsidR="008F51E2" w:rsidRPr="00B544E1">
        <w:rPr>
          <w:lang w:val="en-GB"/>
        </w:rPr>
        <w:t>The impact of climate change on nature drive</w:t>
      </w:r>
      <w:r w:rsidR="006E19DB" w:rsidRPr="00B544E1">
        <w:rPr>
          <w:lang w:val="en-GB"/>
        </w:rPr>
        <w:t>s</w:t>
      </w:r>
      <w:r w:rsidR="008F51E2" w:rsidRPr="00B544E1">
        <w:rPr>
          <w:lang w:val="en-GB"/>
        </w:rPr>
        <w:t xml:space="preserve"> and exacerbate</w:t>
      </w:r>
      <w:r w:rsidR="00E844AB" w:rsidRPr="00B544E1">
        <w:rPr>
          <w:lang w:val="en-GB"/>
        </w:rPr>
        <w:t>s</w:t>
      </w:r>
      <w:r w:rsidR="008F51E2" w:rsidRPr="00B544E1">
        <w:rPr>
          <w:lang w:val="en-GB"/>
        </w:rPr>
        <w:t xml:space="preserve"> </w:t>
      </w:r>
      <w:r w:rsidR="0037547D" w:rsidRPr="00B544E1">
        <w:rPr>
          <w:lang w:val="en-GB"/>
        </w:rPr>
        <w:t>health risks for people and is detrimental to the healthy functioning of ecosystems</w:t>
      </w:r>
    </w:p>
    <w:p w14:paraId="01797B46" w14:textId="2DCFA4F0" w:rsidR="004D4038" w:rsidRPr="00B544E1" w:rsidRDefault="008F51E2" w:rsidP="009A429E">
      <w:pPr>
        <w:pStyle w:val="CBD-para2-notnumbered"/>
      </w:pPr>
      <w:r w:rsidRPr="00B544E1">
        <w:t xml:space="preserve">Safeguarding biodiversity and ecosystems is fundamental to climate resilient development and </w:t>
      </w:r>
      <w:r w:rsidR="00920EEC" w:rsidRPr="00B544E1">
        <w:t xml:space="preserve">to </w:t>
      </w:r>
      <w:r w:rsidRPr="00B544E1">
        <w:t>minimizing the adverse impacts of climate change</w:t>
      </w:r>
      <w:r w:rsidR="001A6B4A" w:rsidRPr="00B544E1">
        <w:t xml:space="preserve"> on </w:t>
      </w:r>
      <w:proofErr w:type="gramStart"/>
      <w:r w:rsidR="001A6B4A" w:rsidRPr="00B544E1">
        <w:t>health,</w:t>
      </w:r>
      <w:r w:rsidRPr="00B544E1">
        <w:t>,</w:t>
      </w:r>
      <w:proofErr w:type="gramEnd"/>
      <w:r w:rsidRPr="00B544E1">
        <w:t xml:space="preserve"> </w:t>
      </w:r>
      <w:r w:rsidR="004E7915" w:rsidRPr="00B544E1">
        <w:t xml:space="preserve">as well as </w:t>
      </w:r>
      <w:r w:rsidR="001A6B4A" w:rsidRPr="00B544E1">
        <w:t xml:space="preserve">to </w:t>
      </w:r>
      <w:r w:rsidRPr="00B544E1">
        <w:t>preventing unintended negative impacts of narrowly focused climate mitigation and adaptation actions on health</w:t>
      </w:r>
      <w:r w:rsidR="00FE1C5B" w:rsidRPr="00B544E1">
        <w:t>.</w:t>
      </w:r>
    </w:p>
    <w:p w14:paraId="767C88E8" w14:textId="6E930F9F" w:rsidR="004D4038" w:rsidRPr="00B544E1" w:rsidRDefault="007D60E3" w:rsidP="009A429E">
      <w:pPr>
        <w:pStyle w:val="CBD-heading3-notnumbered"/>
      </w:pPr>
      <w:r w:rsidRPr="00B544E1">
        <w:rPr>
          <w:lang w:val="en-GB"/>
        </w:rPr>
        <w:lastRenderedPageBreak/>
        <w:t>6.</w:t>
      </w:r>
      <w:r w:rsidRPr="00B544E1">
        <w:rPr>
          <w:lang w:val="en-GB"/>
        </w:rPr>
        <w:tab/>
      </w:r>
      <w:r w:rsidR="008F63E9" w:rsidRPr="00B544E1">
        <w:rPr>
          <w:lang w:val="en-GB"/>
        </w:rPr>
        <w:t xml:space="preserve">Pollution in all its forms is </w:t>
      </w:r>
      <w:r w:rsidR="00EA1DF7" w:rsidRPr="00B544E1">
        <w:rPr>
          <w:lang w:val="en-GB"/>
        </w:rPr>
        <w:t>harmful</w:t>
      </w:r>
      <w:r w:rsidR="008F63E9" w:rsidRPr="00B544E1">
        <w:rPr>
          <w:lang w:val="en-GB"/>
        </w:rPr>
        <w:t xml:space="preserve"> to biodiversity and introduces health challenges to human</w:t>
      </w:r>
      <w:r w:rsidR="00FE1599" w:rsidRPr="00B544E1">
        <w:rPr>
          <w:lang w:val="en-GB"/>
        </w:rPr>
        <w:t xml:space="preserve"> being</w:t>
      </w:r>
      <w:r w:rsidR="008F63E9" w:rsidRPr="00B544E1">
        <w:rPr>
          <w:lang w:val="en-GB"/>
        </w:rPr>
        <w:t>s and all other species</w:t>
      </w:r>
    </w:p>
    <w:p w14:paraId="29979A3A" w14:textId="4B03298A" w:rsidR="008F63E9" w:rsidRPr="00B544E1" w:rsidRDefault="008A3EF9" w:rsidP="009A429E">
      <w:pPr>
        <w:pStyle w:val="CBD-para2-notnumbered"/>
      </w:pPr>
      <w:r w:rsidRPr="00B544E1">
        <w:rPr>
          <w:lang w:val="en-GB"/>
        </w:rPr>
        <w:t>Effectively reduc</w:t>
      </w:r>
      <w:r w:rsidR="00192528" w:rsidRPr="00B544E1">
        <w:rPr>
          <w:lang w:val="en-GB"/>
        </w:rPr>
        <w:t>ing</w:t>
      </w:r>
      <w:r w:rsidRPr="00B544E1">
        <w:rPr>
          <w:lang w:val="en-GB"/>
        </w:rPr>
        <w:t xml:space="preserve"> pollution from all sources </w:t>
      </w:r>
      <w:r w:rsidR="00B84578" w:rsidRPr="00B544E1">
        <w:rPr>
          <w:lang w:val="en-GB"/>
        </w:rPr>
        <w:t>can</w:t>
      </w:r>
      <w:r w:rsidRPr="00B544E1">
        <w:rPr>
          <w:lang w:val="en-GB"/>
        </w:rPr>
        <w:t xml:space="preserve"> improve health and well-being </w:t>
      </w:r>
      <w:r w:rsidR="00B84578" w:rsidRPr="00B544E1">
        <w:rPr>
          <w:lang w:val="en-GB"/>
        </w:rPr>
        <w:t>a</w:t>
      </w:r>
      <w:r w:rsidR="0081415E" w:rsidRPr="00B544E1">
        <w:rPr>
          <w:lang w:val="en-GB"/>
        </w:rPr>
        <w:t>nd prevent disease</w:t>
      </w:r>
      <w:r w:rsidR="00381EF1" w:rsidRPr="00B544E1">
        <w:rPr>
          <w:lang w:val="en-GB"/>
        </w:rPr>
        <w:t>s</w:t>
      </w:r>
      <w:r w:rsidR="00B84578" w:rsidRPr="00B544E1">
        <w:rPr>
          <w:lang w:val="en-GB"/>
        </w:rPr>
        <w:t>.</w:t>
      </w:r>
    </w:p>
    <w:p w14:paraId="04B02566" w14:textId="67588250" w:rsidR="00B47783" w:rsidRPr="009A429E" w:rsidRDefault="003249EC" w:rsidP="009A429E">
      <w:pPr>
        <w:jc w:val="center"/>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__________</w:t>
      </w:r>
    </w:p>
    <w:sectPr w:rsidR="00B47783" w:rsidRPr="009A429E" w:rsidSect="003D4CCE">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3256E" w14:textId="77777777" w:rsidR="003D4CCE" w:rsidRDefault="003D4CCE" w:rsidP="00A96B21">
      <w:r>
        <w:separator/>
      </w:r>
    </w:p>
  </w:endnote>
  <w:endnote w:type="continuationSeparator" w:id="0">
    <w:p w14:paraId="3DA5CC1E" w14:textId="77777777" w:rsidR="003D4CCE" w:rsidRDefault="003D4CCE" w:rsidP="00A96B21">
      <w:r>
        <w:continuationSeparator/>
      </w:r>
    </w:p>
  </w:endnote>
  <w:endnote w:type="continuationNotice" w:id="1">
    <w:p w14:paraId="064F4856" w14:textId="77777777" w:rsidR="003D4CCE" w:rsidRDefault="003D4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84B28" w14:textId="7B45A935" w:rsidR="00050E9A" w:rsidRDefault="00BF1464" w:rsidP="00BF1464">
    <w:pPr>
      <w:pStyle w:val="Footer"/>
      <w:jc w:val="left"/>
    </w:pPr>
    <w:sdt>
      <w:sdtPr>
        <w:id w:val="2065830978"/>
        <w:docPartObj>
          <w:docPartGallery w:val="Page Numbers (Top of Page)"/>
          <w:docPartUnique/>
        </w:docPartObj>
      </w:sdtPr>
      <w:sdtEndPr/>
      <w:sdtContent>
        <w:r w:rsidR="00A60AC9" w:rsidRPr="002B559C">
          <w:rPr>
            <w:sz w:val="20"/>
            <w:szCs w:val="20"/>
          </w:rPr>
          <w:fldChar w:fldCharType="begin"/>
        </w:r>
        <w:r w:rsidR="00A60AC9" w:rsidRPr="002B559C">
          <w:rPr>
            <w:sz w:val="20"/>
            <w:szCs w:val="20"/>
          </w:rPr>
          <w:instrText xml:space="preserve"> PAGE </w:instrText>
        </w:r>
        <w:r w:rsidR="00A60AC9" w:rsidRPr="002B559C">
          <w:rPr>
            <w:sz w:val="20"/>
            <w:szCs w:val="20"/>
          </w:rPr>
          <w:fldChar w:fldCharType="separate"/>
        </w:r>
        <w:r w:rsidR="00A60AC9">
          <w:rPr>
            <w:sz w:val="20"/>
            <w:szCs w:val="20"/>
          </w:rPr>
          <w:t>1</w:t>
        </w:r>
        <w:r w:rsidR="00A60AC9" w:rsidRPr="002B559C">
          <w:rPr>
            <w:sz w:val="20"/>
            <w:szCs w:val="20"/>
          </w:rPr>
          <w:fldChar w:fldCharType="end"/>
        </w:r>
        <w:r w:rsidR="00A60AC9" w:rsidRPr="002B559C">
          <w:rPr>
            <w:sz w:val="20"/>
            <w:szCs w:val="20"/>
          </w:rPr>
          <w:t>/</w:t>
        </w:r>
        <w:r w:rsidR="00A60AC9" w:rsidRPr="002B559C">
          <w:rPr>
            <w:sz w:val="20"/>
            <w:szCs w:val="20"/>
          </w:rPr>
          <w:fldChar w:fldCharType="begin"/>
        </w:r>
        <w:r w:rsidR="00A60AC9" w:rsidRPr="002B559C">
          <w:rPr>
            <w:sz w:val="20"/>
            <w:szCs w:val="20"/>
          </w:rPr>
          <w:instrText xml:space="preserve"> NUMPAGES  </w:instrText>
        </w:r>
        <w:r w:rsidR="00A60AC9" w:rsidRPr="002B559C">
          <w:rPr>
            <w:sz w:val="20"/>
            <w:szCs w:val="20"/>
          </w:rPr>
          <w:fldChar w:fldCharType="separate"/>
        </w:r>
        <w:r w:rsidR="00A60AC9">
          <w:rPr>
            <w:sz w:val="20"/>
            <w:szCs w:val="20"/>
          </w:rPr>
          <w:t>16</w:t>
        </w:r>
        <w:r w:rsidR="00A60AC9"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5797B" w14:textId="184EFC3F" w:rsidR="00050E9A" w:rsidRDefault="00BF1464">
    <w:pPr>
      <w:pStyle w:val="Footer"/>
      <w:ind w:right="360"/>
    </w:pPr>
    <w:sdt>
      <w:sdtPr>
        <w:id w:val="1440866161"/>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E765" w14:textId="437F866C" w:rsidR="00097750" w:rsidRDefault="00BF1464">
    <w:pPr>
      <w:pStyle w:val="Footer"/>
      <w:ind w:right="360"/>
    </w:pPr>
    <w:sdt>
      <w:sdtPr>
        <w:id w:val="510801899"/>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1A9E" w14:textId="0728AC2D" w:rsidR="00097750" w:rsidRDefault="00BF1464" w:rsidP="009A429E">
    <w:pPr>
      <w:pStyle w:val="Footer"/>
      <w:ind w:right="360"/>
      <w:jc w:val="right"/>
    </w:pPr>
    <w:sdt>
      <w:sdtPr>
        <w:id w:val="969402045"/>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4956C" w14:textId="77777777" w:rsidR="003D4CCE" w:rsidRDefault="003D4CCE" w:rsidP="00A96B21">
      <w:r>
        <w:separator/>
      </w:r>
    </w:p>
  </w:footnote>
  <w:footnote w:type="continuationSeparator" w:id="0">
    <w:p w14:paraId="498611E0" w14:textId="77777777" w:rsidR="003D4CCE" w:rsidRDefault="003D4CCE" w:rsidP="00A96B21">
      <w:r>
        <w:continuationSeparator/>
      </w:r>
    </w:p>
  </w:footnote>
  <w:footnote w:type="continuationNotice" w:id="1">
    <w:p w14:paraId="44E60DA8" w14:textId="77777777" w:rsidR="003D4CCE" w:rsidRDefault="003D4CCE"/>
  </w:footnote>
  <w:footnote w:id="2">
    <w:p w14:paraId="01998D87" w14:textId="3E61FB29" w:rsidR="00A96B21" w:rsidRPr="00890928" w:rsidRDefault="00A96B21" w:rsidP="00D71FFB">
      <w:pPr>
        <w:pStyle w:val="Footnote"/>
      </w:pPr>
      <w:r w:rsidRPr="00890928">
        <w:rPr>
          <w:rStyle w:val="FootnoteReference"/>
        </w:rPr>
        <w:t>*</w:t>
      </w:r>
      <w:r w:rsidRPr="00890928">
        <w:t xml:space="preserve"> </w:t>
      </w:r>
      <w:r w:rsidRPr="009A429E">
        <w:t>CBD</w:t>
      </w:r>
      <w:r w:rsidRPr="00890928">
        <w:t>/</w:t>
      </w:r>
      <w:r w:rsidR="004335E2" w:rsidRPr="009A429E">
        <w:t>SBSTTA</w:t>
      </w:r>
      <w:r w:rsidR="004335E2" w:rsidRPr="00890928">
        <w:t>/2</w:t>
      </w:r>
      <w:r w:rsidR="0022427E" w:rsidRPr="00890928">
        <w:t>6</w:t>
      </w:r>
      <w:r w:rsidR="004335E2" w:rsidRPr="00890928">
        <w:t>/1.</w:t>
      </w:r>
    </w:p>
  </w:footnote>
  <w:footnote w:id="3">
    <w:p w14:paraId="1FAF6429" w14:textId="4FED324E" w:rsidR="00553A62" w:rsidRPr="009A429E" w:rsidRDefault="00553A62">
      <w:pPr>
        <w:pStyle w:val="FootnoteText"/>
        <w:rPr>
          <w:sz w:val="18"/>
          <w:szCs w:val="18"/>
          <w:lang w:val="en-US"/>
        </w:rPr>
      </w:pPr>
      <w:r w:rsidRPr="009A429E">
        <w:rPr>
          <w:rStyle w:val="FootnoteReference"/>
          <w:sz w:val="18"/>
          <w:szCs w:val="18"/>
        </w:rPr>
        <w:footnoteRef/>
      </w:r>
      <w:r w:rsidRPr="009A429E">
        <w:rPr>
          <w:sz w:val="18"/>
          <w:szCs w:val="18"/>
        </w:rPr>
        <w:t xml:space="preserve"> Th</w:t>
      </w:r>
      <w:r w:rsidR="005B1ACB" w:rsidRPr="004F33F6">
        <w:rPr>
          <w:sz w:val="18"/>
          <w:szCs w:val="18"/>
        </w:rPr>
        <w:t>e</w:t>
      </w:r>
      <w:r w:rsidRPr="009A429E">
        <w:rPr>
          <w:sz w:val="18"/>
          <w:szCs w:val="18"/>
        </w:rPr>
        <w:t xml:space="preserve"> work was supported in part by </w:t>
      </w:r>
      <w:r w:rsidRPr="009A429E">
        <w:rPr>
          <w:sz w:val="18"/>
          <w:szCs w:val="18"/>
          <w:lang w:val="en-US"/>
        </w:rPr>
        <w:t xml:space="preserve">a contribution from </w:t>
      </w:r>
      <w:r w:rsidR="004A409C" w:rsidRPr="009A429E">
        <w:rPr>
          <w:sz w:val="18"/>
          <w:szCs w:val="18"/>
          <w:lang w:val="en-US"/>
        </w:rPr>
        <w:t>the Government of F</w:t>
      </w:r>
      <w:r w:rsidRPr="009A429E">
        <w:rPr>
          <w:sz w:val="18"/>
          <w:szCs w:val="18"/>
          <w:lang w:val="en-US"/>
        </w:rPr>
        <w:t xml:space="preserve">inland. </w:t>
      </w:r>
    </w:p>
  </w:footnote>
  <w:footnote w:id="4">
    <w:p w14:paraId="4B1A77BA" w14:textId="4B9B0ECE" w:rsidR="001369F5" w:rsidRPr="009A429E" w:rsidRDefault="001369F5" w:rsidP="001369F5">
      <w:pPr>
        <w:pStyle w:val="FootnoteText"/>
        <w:rPr>
          <w:sz w:val="18"/>
          <w:szCs w:val="18"/>
          <w:lang w:val="en-US"/>
        </w:rPr>
      </w:pPr>
      <w:r w:rsidRPr="009A429E">
        <w:rPr>
          <w:rStyle w:val="FootnoteReference"/>
          <w:sz w:val="18"/>
          <w:szCs w:val="18"/>
        </w:rPr>
        <w:footnoteRef/>
      </w:r>
      <w:r w:rsidRPr="009A429E">
        <w:rPr>
          <w:sz w:val="18"/>
          <w:szCs w:val="18"/>
        </w:rPr>
        <w:t xml:space="preserve"> </w:t>
      </w:r>
      <w:r w:rsidRPr="009A429E">
        <w:rPr>
          <w:sz w:val="18"/>
          <w:szCs w:val="18"/>
          <w:lang w:val="en-US"/>
        </w:rPr>
        <w:t xml:space="preserve">See </w:t>
      </w:r>
      <w:r w:rsidR="00FC62E7" w:rsidRPr="009A429E">
        <w:rPr>
          <w:sz w:val="18"/>
          <w:szCs w:val="18"/>
          <w:lang w:val="en-US"/>
        </w:rPr>
        <w:t>n</w:t>
      </w:r>
      <w:r w:rsidRPr="009A429E">
        <w:rPr>
          <w:sz w:val="18"/>
          <w:szCs w:val="18"/>
          <w:lang w:val="en-US"/>
        </w:rPr>
        <w:t xml:space="preserve">otification </w:t>
      </w:r>
      <w:r w:rsidRPr="009A429E">
        <w:rPr>
          <w:sz w:val="18"/>
          <w:szCs w:val="18"/>
        </w:rPr>
        <w:t xml:space="preserve">No. </w:t>
      </w:r>
      <w:hyperlink r:id="rId1" w:history="1">
        <w:r w:rsidRPr="009A429E">
          <w:rPr>
            <w:rStyle w:val="Hyperlink"/>
            <w:sz w:val="18"/>
            <w:szCs w:val="18"/>
          </w:rPr>
          <w:t>2024/002</w:t>
        </w:r>
      </w:hyperlink>
      <w:r w:rsidRPr="009A429E">
        <w:rPr>
          <w:sz w:val="18"/>
          <w:szCs w:val="18"/>
          <w:lang w:val="en-US"/>
        </w:rPr>
        <w:t>.</w:t>
      </w:r>
    </w:p>
  </w:footnote>
  <w:footnote w:id="5">
    <w:p w14:paraId="137D1D74" w14:textId="7CAD1CA3" w:rsidR="004A409C" w:rsidRPr="009A429E" w:rsidRDefault="004A409C">
      <w:pPr>
        <w:pStyle w:val="FootnoteText"/>
        <w:rPr>
          <w:sz w:val="18"/>
          <w:szCs w:val="18"/>
        </w:rPr>
      </w:pPr>
      <w:r w:rsidRPr="009A429E">
        <w:rPr>
          <w:rStyle w:val="FootnoteReference"/>
          <w:sz w:val="18"/>
          <w:szCs w:val="18"/>
        </w:rPr>
        <w:footnoteRef/>
      </w:r>
      <w:r w:rsidRPr="009A429E">
        <w:rPr>
          <w:sz w:val="18"/>
          <w:szCs w:val="18"/>
        </w:rPr>
        <w:t xml:space="preserve"> See CBD/SBSTTA/</w:t>
      </w:r>
      <w:r w:rsidR="00726E75" w:rsidRPr="009A429E">
        <w:rPr>
          <w:sz w:val="18"/>
          <w:szCs w:val="18"/>
        </w:rPr>
        <w:t>26</w:t>
      </w:r>
      <w:r w:rsidRPr="009A429E">
        <w:rPr>
          <w:sz w:val="18"/>
          <w:szCs w:val="18"/>
        </w:rPr>
        <w:t>/INF/3</w:t>
      </w:r>
      <w:r w:rsidR="00817EB3" w:rsidRPr="009A429E">
        <w:rPr>
          <w:sz w:val="18"/>
          <w:szCs w:val="18"/>
        </w:rPr>
        <w:t>.</w:t>
      </w:r>
    </w:p>
  </w:footnote>
  <w:footnote w:id="6">
    <w:p w14:paraId="6CDCA84E" w14:textId="1678794E" w:rsidR="00CE4E9E" w:rsidRPr="009A429E" w:rsidRDefault="00CE4E9E">
      <w:pPr>
        <w:pStyle w:val="FootnoteText"/>
        <w:rPr>
          <w:sz w:val="18"/>
          <w:szCs w:val="18"/>
          <w:lang w:val="en-US"/>
        </w:rPr>
      </w:pPr>
      <w:r w:rsidRPr="009A429E">
        <w:rPr>
          <w:rStyle w:val="FootnoteReference"/>
          <w:sz w:val="18"/>
          <w:szCs w:val="18"/>
        </w:rPr>
        <w:footnoteRef/>
      </w:r>
      <w:r w:rsidRPr="009A429E">
        <w:rPr>
          <w:sz w:val="18"/>
          <w:szCs w:val="18"/>
        </w:rPr>
        <w:t xml:space="preserve"> Decision 15/4, annex.</w:t>
      </w:r>
    </w:p>
  </w:footnote>
  <w:footnote w:id="7">
    <w:p w14:paraId="14A9B59E" w14:textId="05B3E644" w:rsidR="005F275C" w:rsidRPr="009A429E" w:rsidRDefault="005F275C">
      <w:pPr>
        <w:pStyle w:val="FootnoteText"/>
        <w:rPr>
          <w:sz w:val="18"/>
          <w:szCs w:val="18"/>
          <w:lang w:val="en-US"/>
        </w:rPr>
      </w:pPr>
      <w:r w:rsidRPr="009A429E">
        <w:rPr>
          <w:rStyle w:val="FootnoteReference"/>
          <w:sz w:val="18"/>
          <w:szCs w:val="18"/>
        </w:rPr>
        <w:footnoteRef/>
      </w:r>
      <w:r w:rsidRPr="009A429E">
        <w:rPr>
          <w:sz w:val="18"/>
          <w:szCs w:val="18"/>
        </w:rPr>
        <w:t xml:space="preserve"> </w:t>
      </w:r>
      <w:r w:rsidR="00304724" w:rsidRPr="009A429E">
        <w:rPr>
          <w:color w:val="000000"/>
          <w:sz w:val="18"/>
          <w:szCs w:val="18"/>
        </w:rPr>
        <w:t xml:space="preserve">United Nations, </w:t>
      </w:r>
      <w:r w:rsidR="00304724" w:rsidRPr="009A429E">
        <w:rPr>
          <w:i/>
          <w:iCs/>
          <w:color w:val="000000"/>
          <w:sz w:val="18"/>
          <w:szCs w:val="18"/>
        </w:rPr>
        <w:t>Treaty Series</w:t>
      </w:r>
      <w:r w:rsidR="00304724" w:rsidRPr="009A429E">
        <w:rPr>
          <w:iCs/>
          <w:color w:val="000000"/>
          <w:sz w:val="18"/>
          <w:szCs w:val="18"/>
        </w:rPr>
        <w:t>,</w:t>
      </w:r>
      <w:r w:rsidR="00304724" w:rsidRPr="009A429E">
        <w:rPr>
          <w:i/>
          <w:iCs/>
          <w:color w:val="000000"/>
          <w:sz w:val="18"/>
          <w:szCs w:val="18"/>
        </w:rPr>
        <w:t xml:space="preserve"> </w:t>
      </w:r>
      <w:r w:rsidR="00304724" w:rsidRPr="009A429E">
        <w:rPr>
          <w:color w:val="000000"/>
          <w:sz w:val="18"/>
          <w:szCs w:val="18"/>
        </w:rPr>
        <w:t>vol. 1760, No. 30619.</w:t>
      </w:r>
    </w:p>
  </w:footnote>
  <w:footnote w:id="8">
    <w:p w14:paraId="5F2B496E" w14:textId="2287824F" w:rsidR="004668EB" w:rsidRPr="009A429E" w:rsidRDefault="004668EB" w:rsidP="00C82E99">
      <w:pPr>
        <w:pStyle w:val="FootnoteText"/>
        <w:rPr>
          <w:sz w:val="18"/>
          <w:szCs w:val="18"/>
          <w:lang w:val="en-US"/>
        </w:rPr>
      </w:pPr>
      <w:r w:rsidRPr="009A429E">
        <w:rPr>
          <w:rStyle w:val="FootnoteReference"/>
          <w:sz w:val="18"/>
          <w:szCs w:val="18"/>
        </w:rPr>
        <w:footnoteRef/>
      </w:r>
      <w:r w:rsidRPr="009A429E">
        <w:rPr>
          <w:sz w:val="18"/>
          <w:szCs w:val="18"/>
        </w:rPr>
        <w:t xml:space="preserve"> </w:t>
      </w:r>
      <w:hyperlink r:id="rId2" w:history="1">
        <w:r w:rsidR="00286719" w:rsidRPr="009A429E">
          <w:rPr>
            <w:rStyle w:val="Hyperlink"/>
            <w:sz w:val="18"/>
            <w:szCs w:val="18"/>
          </w:rPr>
          <w:t>E/C.19/2023/5</w:t>
        </w:r>
      </w:hyperlink>
      <w:r w:rsidR="00C82E99" w:rsidRPr="00890928">
        <w:rPr>
          <w:rStyle w:val="Hyperlink"/>
          <w:sz w:val="18"/>
          <w:szCs w:val="18"/>
        </w:rPr>
        <w:t>,</w:t>
      </w:r>
      <w:r w:rsidR="00286719" w:rsidRPr="009A429E">
        <w:rPr>
          <w:sz w:val="18"/>
          <w:szCs w:val="18"/>
        </w:rPr>
        <w:t xml:space="preserve"> </w:t>
      </w:r>
      <w:r w:rsidR="00286719" w:rsidRPr="009A429E">
        <w:rPr>
          <w:sz w:val="18"/>
          <w:szCs w:val="18"/>
          <w:lang w:val="en-US"/>
        </w:rPr>
        <w:t>para</w:t>
      </w:r>
      <w:r w:rsidR="00C82E99" w:rsidRPr="00890928">
        <w:rPr>
          <w:sz w:val="18"/>
          <w:szCs w:val="18"/>
          <w:lang w:val="en-US"/>
        </w:rPr>
        <w:t>.</w:t>
      </w:r>
      <w:r w:rsidR="00286719" w:rsidRPr="009A429E">
        <w:rPr>
          <w:sz w:val="18"/>
          <w:szCs w:val="18"/>
          <w:lang w:val="en-US"/>
        </w:rPr>
        <w:t xml:space="preserve"> 24</w:t>
      </w:r>
      <w:r w:rsidR="006B3AAE" w:rsidRPr="009A429E">
        <w:rPr>
          <w:sz w:val="18"/>
          <w:szCs w:val="18"/>
          <w:lang w:val="en-US"/>
        </w:rPr>
        <w:t>.</w:t>
      </w:r>
    </w:p>
  </w:footnote>
  <w:footnote w:id="9">
    <w:p w14:paraId="0847CA71" w14:textId="439ED0C3" w:rsidR="00050E9A" w:rsidRPr="009A429E" w:rsidRDefault="00050E9A" w:rsidP="00050E9A">
      <w:pPr>
        <w:pStyle w:val="FootnoteText"/>
        <w:rPr>
          <w:sz w:val="18"/>
          <w:szCs w:val="18"/>
        </w:rPr>
      </w:pPr>
      <w:r w:rsidRPr="009A429E">
        <w:rPr>
          <w:rStyle w:val="FootnoteReference"/>
          <w:rFonts w:asciiTheme="majorBidi" w:hAnsiTheme="majorBidi" w:cstheme="majorBidi"/>
          <w:sz w:val="18"/>
          <w:szCs w:val="18"/>
        </w:rPr>
        <w:footnoteRef/>
      </w:r>
      <w:r w:rsidRPr="009A429E">
        <w:rPr>
          <w:rFonts w:asciiTheme="majorBidi" w:hAnsiTheme="majorBidi" w:cstheme="majorBidi"/>
          <w:sz w:val="18"/>
          <w:szCs w:val="18"/>
        </w:rPr>
        <w:t xml:space="preserve"> See information document CBD/SBSTTA/2</w:t>
      </w:r>
      <w:r w:rsidR="00AF61AB" w:rsidRPr="00890928">
        <w:rPr>
          <w:rFonts w:asciiTheme="majorBidi" w:hAnsiTheme="majorBidi" w:cstheme="majorBidi"/>
          <w:sz w:val="18"/>
          <w:szCs w:val="18"/>
        </w:rPr>
        <w:t>6</w:t>
      </w:r>
      <w:r w:rsidRPr="009A429E">
        <w:rPr>
          <w:rFonts w:asciiTheme="majorBidi" w:hAnsiTheme="majorBidi" w:cstheme="majorBidi"/>
          <w:sz w:val="18"/>
          <w:szCs w:val="18"/>
        </w:rPr>
        <w:t>/INF/3</w:t>
      </w:r>
      <w:r w:rsidR="008828E9" w:rsidRPr="009A429E">
        <w:rPr>
          <w:rFonts w:asciiTheme="majorBidi" w:hAnsiTheme="majorBidi" w:cstheme="majorBidi"/>
          <w:sz w:val="18"/>
          <w:szCs w:val="18"/>
        </w:rPr>
        <w:t>.</w:t>
      </w:r>
    </w:p>
  </w:footnote>
  <w:footnote w:id="10">
    <w:p w14:paraId="52C57516" w14:textId="4DDB8E94" w:rsidR="00FD71F8" w:rsidRPr="009A429E" w:rsidRDefault="00FD71F8">
      <w:pPr>
        <w:pStyle w:val="FootnoteText"/>
        <w:rPr>
          <w:sz w:val="18"/>
          <w:szCs w:val="18"/>
          <w:lang w:val="en-US"/>
        </w:rPr>
      </w:pPr>
      <w:r w:rsidRPr="009A429E">
        <w:rPr>
          <w:rStyle w:val="FootnoteReference"/>
          <w:sz w:val="18"/>
          <w:szCs w:val="18"/>
        </w:rPr>
        <w:footnoteRef/>
      </w:r>
      <w:r w:rsidRPr="009A429E">
        <w:rPr>
          <w:sz w:val="18"/>
          <w:szCs w:val="18"/>
        </w:rPr>
        <w:t xml:space="preserve"> CBD/SBSTTA/21/9.</w:t>
      </w:r>
    </w:p>
  </w:footnote>
  <w:footnote w:id="11">
    <w:p w14:paraId="66BEA5C1" w14:textId="3058FB5F" w:rsidR="009B5043" w:rsidRPr="009A429E" w:rsidRDefault="009B5043">
      <w:pPr>
        <w:pStyle w:val="FootnoteText"/>
        <w:rPr>
          <w:sz w:val="18"/>
          <w:szCs w:val="18"/>
          <w:lang w:val="en-US"/>
        </w:rPr>
      </w:pPr>
      <w:r w:rsidRPr="009A429E">
        <w:rPr>
          <w:rStyle w:val="FootnoteReference"/>
          <w:sz w:val="18"/>
          <w:szCs w:val="18"/>
        </w:rPr>
        <w:footnoteRef/>
      </w:r>
      <w:r w:rsidRPr="009A429E">
        <w:rPr>
          <w:sz w:val="18"/>
          <w:szCs w:val="18"/>
        </w:rPr>
        <w:t xml:space="preserve"> </w:t>
      </w:r>
      <w:r w:rsidR="00B2530A" w:rsidRPr="009A429E">
        <w:rPr>
          <w:sz w:val="18"/>
          <w:szCs w:val="18"/>
        </w:rPr>
        <w:t>A71/11.</w:t>
      </w:r>
    </w:p>
  </w:footnote>
  <w:footnote w:id="12">
    <w:p w14:paraId="4CEF8CFF" w14:textId="59D26978" w:rsidR="00CC3377" w:rsidRPr="009A429E" w:rsidRDefault="00CC3377">
      <w:pPr>
        <w:pStyle w:val="FootnoteText"/>
        <w:rPr>
          <w:sz w:val="18"/>
          <w:szCs w:val="18"/>
          <w:lang w:val="en-US"/>
        </w:rPr>
      </w:pPr>
      <w:r w:rsidRPr="009A429E">
        <w:rPr>
          <w:rStyle w:val="FootnoteReference"/>
          <w:sz w:val="18"/>
          <w:szCs w:val="18"/>
        </w:rPr>
        <w:footnoteRef/>
      </w:r>
      <w:r w:rsidRPr="009A429E">
        <w:rPr>
          <w:sz w:val="18"/>
          <w:szCs w:val="18"/>
        </w:rPr>
        <w:t xml:space="preserve"> Decision 15/4, annex.</w:t>
      </w:r>
    </w:p>
  </w:footnote>
  <w:footnote w:id="13">
    <w:p w14:paraId="452DF9A9" w14:textId="56B17C0C" w:rsidR="00050E9A" w:rsidRPr="00890928" w:rsidRDefault="00050E9A" w:rsidP="00050E9A">
      <w:pPr>
        <w:pStyle w:val="FootnoteText"/>
        <w:rPr>
          <w:sz w:val="18"/>
          <w:szCs w:val="18"/>
        </w:rPr>
      </w:pPr>
      <w:r w:rsidRPr="00890928">
        <w:rPr>
          <w:rStyle w:val="FootnoteReference"/>
          <w:sz w:val="18"/>
          <w:szCs w:val="18"/>
        </w:rPr>
        <w:footnoteRef/>
      </w:r>
      <w:r w:rsidRPr="00890928">
        <w:rPr>
          <w:sz w:val="18"/>
          <w:szCs w:val="18"/>
        </w:rPr>
        <w:t xml:space="preserve"> Nature</w:t>
      </w:r>
      <w:r w:rsidR="001C015E" w:rsidRPr="00890928">
        <w:rPr>
          <w:sz w:val="18"/>
          <w:szCs w:val="18"/>
        </w:rPr>
        <w:t>’</w:t>
      </w:r>
      <w:r w:rsidRPr="00890928">
        <w:rPr>
          <w:sz w:val="18"/>
          <w:szCs w:val="18"/>
        </w:rPr>
        <w:t xml:space="preserve">s contributions to people are defined by the </w:t>
      </w:r>
      <w:r w:rsidRPr="009A429E">
        <w:rPr>
          <w:sz w:val="18"/>
          <w:szCs w:val="18"/>
        </w:rPr>
        <w:t>Intergovernmental Science-Policy Platform on Biodiversity and Ecosystem Services</w:t>
      </w:r>
      <w:r w:rsidRPr="00890928">
        <w:rPr>
          <w:sz w:val="18"/>
          <w:szCs w:val="18"/>
        </w:rPr>
        <w:t xml:space="preserve"> as all the contributions, both positive and negative, of living nature (i.e</w:t>
      </w:r>
      <w:r w:rsidRPr="009A429E">
        <w:rPr>
          <w:sz w:val="18"/>
          <w:szCs w:val="18"/>
        </w:rPr>
        <w:t>.</w:t>
      </w:r>
      <w:r w:rsidRPr="00890928">
        <w:rPr>
          <w:sz w:val="18"/>
          <w:szCs w:val="18"/>
        </w:rPr>
        <w:t xml:space="preserve"> diversity of </w:t>
      </w:r>
      <w:r w:rsidRPr="009A429E">
        <w:rPr>
          <w:sz w:val="18"/>
          <w:szCs w:val="18"/>
        </w:rPr>
        <w:t>organis</w:t>
      </w:r>
      <w:r w:rsidRPr="00890928">
        <w:rPr>
          <w:sz w:val="18"/>
          <w:szCs w:val="18"/>
        </w:rPr>
        <w:t xml:space="preserve">ms </w:t>
      </w:r>
      <w:r w:rsidR="00356808">
        <w:rPr>
          <w:sz w:val="18"/>
          <w:szCs w:val="18"/>
        </w:rPr>
        <w:t xml:space="preserve">and </w:t>
      </w:r>
      <w:r w:rsidRPr="00890928">
        <w:rPr>
          <w:sz w:val="18"/>
          <w:szCs w:val="18"/>
        </w:rPr>
        <w:t>ecosystems</w:t>
      </w:r>
      <w:r w:rsidRPr="009A429E">
        <w:rPr>
          <w:sz w:val="18"/>
          <w:szCs w:val="18"/>
        </w:rPr>
        <w:t xml:space="preserve"> and</w:t>
      </w:r>
      <w:r w:rsidRPr="00890928">
        <w:rPr>
          <w:sz w:val="18"/>
          <w:szCs w:val="18"/>
        </w:rPr>
        <w:t xml:space="preserve"> their associated ecological and evolutionary processes) to </w:t>
      </w:r>
      <w:r w:rsidR="002E0D28" w:rsidRPr="00890928">
        <w:rPr>
          <w:sz w:val="18"/>
          <w:szCs w:val="18"/>
        </w:rPr>
        <w:t xml:space="preserve">people’s </w:t>
      </w:r>
      <w:r w:rsidRPr="00890928">
        <w:rPr>
          <w:sz w:val="18"/>
          <w:szCs w:val="18"/>
        </w:rPr>
        <w:t>quality of life</w:t>
      </w:r>
      <w:r w:rsidR="002E0D28" w:rsidRPr="00890928">
        <w:rPr>
          <w:sz w:val="18"/>
          <w:szCs w:val="18"/>
        </w:rPr>
        <w:t>.</w:t>
      </w:r>
    </w:p>
  </w:footnote>
  <w:footnote w:id="14">
    <w:p w14:paraId="0FCFB378" w14:textId="3D12FE07" w:rsidR="00050E9A" w:rsidRPr="00890928" w:rsidRDefault="00050E9A" w:rsidP="00050E9A">
      <w:pPr>
        <w:ind w:right="-20"/>
        <w:rPr>
          <w:rFonts w:asciiTheme="majorBidi" w:hAnsiTheme="majorBidi" w:cstheme="majorBidi"/>
          <w:sz w:val="18"/>
          <w:szCs w:val="18"/>
        </w:rPr>
      </w:pPr>
      <w:r w:rsidRPr="009A429E">
        <w:rPr>
          <w:rStyle w:val="FootnoteReference"/>
          <w:rFonts w:asciiTheme="majorBidi" w:hAnsiTheme="majorBidi" w:cstheme="majorBidi"/>
          <w:sz w:val="18"/>
          <w:szCs w:val="18"/>
        </w:rPr>
        <w:footnoteRef/>
      </w:r>
      <w:r w:rsidRPr="009A429E">
        <w:rPr>
          <w:rFonts w:asciiTheme="majorBidi" w:hAnsiTheme="majorBidi" w:cstheme="majorBidi"/>
          <w:sz w:val="18"/>
          <w:szCs w:val="18"/>
        </w:rPr>
        <w:t xml:space="preserve"> </w:t>
      </w:r>
      <w:r w:rsidRPr="00890928">
        <w:rPr>
          <w:rFonts w:asciiTheme="majorBidi" w:hAnsiTheme="majorBidi" w:cstheme="majorBidi"/>
          <w:sz w:val="18"/>
          <w:szCs w:val="18"/>
        </w:rPr>
        <w:t xml:space="preserve">Ecosystem services are defined by the </w:t>
      </w:r>
      <w:r w:rsidRPr="009A429E">
        <w:rPr>
          <w:rFonts w:asciiTheme="majorBidi" w:hAnsiTheme="majorBidi" w:cstheme="majorBidi"/>
          <w:sz w:val="18"/>
          <w:szCs w:val="18"/>
        </w:rPr>
        <w:t>Intergovernmental Science-Policy Platform on Biodiversity and Ecosystem Services</w:t>
      </w:r>
      <w:r w:rsidRPr="00890928">
        <w:rPr>
          <w:rFonts w:asciiTheme="majorBidi" w:hAnsiTheme="majorBidi" w:cstheme="majorBidi"/>
          <w:sz w:val="18"/>
          <w:szCs w:val="18"/>
        </w:rPr>
        <w:t xml:space="preserve"> as the benefits </w:t>
      </w:r>
      <w:r w:rsidR="00403CA9" w:rsidRPr="00890928">
        <w:rPr>
          <w:rFonts w:asciiTheme="majorBidi" w:hAnsiTheme="majorBidi" w:cstheme="majorBidi"/>
          <w:sz w:val="18"/>
          <w:szCs w:val="18"/>
        </w:rPr>
        <w:t xml:space="preserve">that </w:t>
      </w:r>
      <w:r w:rsidRPr="00890928">
        <w:rPr>
          <w:rFonts w:asciiTheme="majorBidi" w:hAnsiTheme="majorBidi" w:cstheme="majorBidi"/>
          <w:sz w:val="18"/>
          <w:szCs w:val="18"/>
        </w:rPr>
        <w:t>people obtain from ecosystems</w:t>
      </w:r>
      <w:r w:rsidR="00BA43C9" w:rsidRPr="00890928">
        <w:rPr>
          <w:rFonts w:asciiTheme="majorBidi" w:hAnsiTheme="majorBidi" w:cstheme="majorBidi"/>
          <w:sz w:val="18"/>
          <w:szCs w:val="18"/>
        </w:rPr>
        <w:t>.</w:t>
      </w:r>
      <w:r w:rsidRPr="00890928">
        <w:rPr>
          <w:rFonts w:asciiTheme="majorBidi" w:hAnsiTheme="majorBidi" w:cstheme="majorBidi"/>
          <w:sz w:val="18"/>
          <w:szCs w:val="18"/>
        </w:rPr>
        <w:t xml:space="preserve"> </w:t>
      </w:r>
      <w:r w:rsidR="00BA43C9" w:rsidRPr="00890928">
        <w:rPr>
          <w:rFonts w:asciiTheme="majorBidi" w:hAnsiTheme="majorBidi" w:cstheme="majorBidi"/>
          <w:sz w:val="18"/>
          <w:szCs w:val="18"/>
        </w:rPr>
        <w:t xml:space="preserve">They </w:t>
      </w:r>
      <w:r w:rsidRPr="00890928">
        <w:rPr>
          <w:rFonts w:asciiTheme="majorBidi" w:hAnsiTheme="majorBidi" w:cstheme="majorBidi"/>
          <w:sz w:val="18"/>
          <w:szCs w:val="18"/>
        </w:rPr>
        <w:t>include provisioning, regulating, cultural</w:t>
      </w:r>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supporting services</w:t>
      </w:r>
      <w:r w:rsidR="00A23F8C" w:rsidRPr="00890928">
        <w:rPr>
          <w:rFonts w:asciiTheme="majorBidi" w:hAnsiTheme="majorBidi" w:cstheme="majorBidi"/>
          <w:sz w:val="18"/>
          <w:szCs w:val="18"/>
        </w:rPr>
        <w:t>.</w:t>
      </w:r>
      <w:r w:rsidRPr="00890928">
        <w:rPr>
          <w:rFonts w:asciiTheme="majorBidi" w:hAnsiTheme="majorBidi" w:cstheme="majorBidi"/>
          <w:sz w:val="18"/>
          <w:szCs w:val="18"/>
        </w:rPr>
        <w:t xml:space="preserve"> </w:t>
      </w:r>
    </w:p>
  </w:footnote>
  <w:footnote w:id="15">
    <w:p w14:paraId="2E24CBBA" w14:textId="23803FD9" w:rsidR="00050E9A" w:rsidRPr="009A429E" w:rsidRDefault="00050E9A" w:rsidP="00050E9A">
      <w:pPr>
        <w:pStyle w:val="FootnoteText"/>
        <w:rPr>
          <w:rFonts w:asciiTheme="majorBidi" w:hAnsiTheme="majorBidi" w:cstheme="majorBidi"/>
          <w:sz w:val="18"/>
          <w:szCs w:val="18"/>
        </w:rPr>
      </w:pPr>
      <w:r w:rsidRPr="009A429E">
        <w:rPr>
          <w:rStyle w:val="FootnoteReference"/>
          <w:rFonts w:asciiTheme="majorBidi" w:hAnsiTheme="majorBidi" w:cstheme="majorBidi"/>
          <w:sz w:val="18"/>
          <w:szCs w:val="18"/>
        </w:rPr>
        <w:footnoteRef/>
      </w:r>
      <w:r w:rsidRPr="009A429E">
        <w:rPr>
          <w:rFonts w:asciiTheme="majorBidi" w:hAnsiTheme="majorBidi" w:cstheme="majorBidi"/>
          <w:sz w:val="18"/>
          <w:szCs w:val="18"/>
        </w:rPr>
        <w:t xml:space="preserve"> </w:t>
      </w:r>
      <w:r w:rsidRPr="00890928">
        <w:rPr>
          <w:rFonts w:asciiTheme="majorBidi" w:hAnsiTheme="majorBidi" w:cstheme="majorBidi"/>
          <w:sz w:val="18"/>
          <w:szCs w:val="18"/>
        </w:rPr>
        <w:t>Planetary health refers to the health of the human species and the state of the natural system upon which it depends. It is based on the understanding that human health and human civilization depend on flourishing natural systems and the wise stewardship of those systems</w:t>
      </w:r>
      <w:r w:rsidR="0029261F" w:rsidRPr="009A429E">
        <w:rPr>
          <w:rFonts w:asciiTheme="majorBidi" w:hAnsiTheme="majorBidi" w:cstheme="majorBidi"/>
          <w:sz w:val="18"/>
          <w:szCs w:val="18"/>
        </w:rPr>
        <w:t>.</w:t>
      </w:r>
    </w:p>
  </w:footnote>
  <w:footnote w:id="16">
    <w:p w14:paraId="3F5F42DD" w14:textId="75C2E5C8" w:rsidR="00E40AA0" w:rsidRPr="009A429E" w:rsidRDefault="00E40AA0">
      <w:pPr>
        <w:pStyle w:val="FootnoteText"/>
        <w:rPr>
          <w:sz w:val="18"/>
          <w:szCs w:val="18"/>
        </w:rPr>
      </w:pPr>
      <w:r w:rsidRPr="009A429E">
        <w:rPr>
          <w:rStyle w:val="FootnoteReference"/>
          <w:sz w:val="18"/>
          <w:szCs w:val="18"/>
        </w:rPr>
        <w:footnoteRef/>
      </w:r>
      <w:r w:rsidRPr="009A429E">
        <w:rPr>
          <w:sz w:val="18"/>
          <w:szCs w:val="18"/>
        </w:rPr>
        <w:t xml:space="preserve"> </w:t>
      </w:r>
      <w:r w:rsidR="00D0469D" w:rsidRPr="009A429E">
        <w:rPr>
          <w:sz w:val="18"/>
          <w:szCs w:val="18"/>
        </w:rPr>
        <w:t>E/C.19/2023/5.</w:t>
      </w:r>
    </w:p>
  </w:footnote>
  <w:footnote w:id="17">
    <w:p w14:paraId="54A85CD6" w14:textId="1CEF1464" w:rsidR="00050E9A" w:rsidRPr="009A429E" w:rsidRDefault="00050E9A" w:rsidP="00050E9A">
      <w:pPr>
        <w:pStyle w:val="FootnoteText"/>
        <w:rPr>
          <w:sz w:val="18"/>
          <w:szCs w:val="18"/>
        </w:rPr>
      </w:pPr>
      <w:r w:rsidRPr="009A429E">
        <w:rPr>
          <w:rStyle w:val="FootnoteReference"/>
          <w:rFonts w:asciiTheme="majorBidi" w:hAnsiTheme="majorBidi" w:cstheme="majorBidi"/>
          <w:sz w:val="18"/>
          <w:szCs w:val="18"/>
        </w:rPr>
        <w:footnoteRef/>
      </w:r>
      <w:r w:rsidRPr="009A429E">
        <w:rPr>
          <w:rFonts w:asciiTheme="majorBidi" w:hAnsiTheme="majorBidi" w:cstheme="majorBidi"/>
          <w:sz w:val="18"/>
          <w:szCs w:val="18"/>
        </w:rPr>
        <w:t xml:space="preserve"> </w:t>
      </w:r>
      <w:r w:rsidRPr="00890928">
        <w:rPr>
          <w:rFonts w:asciiTheme="majorBidi" w:hAnsiTheme="majorBidi" w:cstheme="majorBidi"/>
          <w:sz w:val="18"/>
          <w:szCs w:val="18"/>
        </w:rPr>
        <w:t xml:space="preserve">Environmental determinants of health are global, regional, </w:t>
      </w:r>
      <w:proofErr w:type="gramStart"/>
      <w:r w:rsidRPr="00890928">
        <w:rPr>
          <w:rFonts w:asciiTheme="majorBidi" w:hAnsiTheme="majorBidi" w:cstheme="majorBidi"/>
          <w:sz w:val="18"/>
          <w:szCs w:val="18"/>
        </w:rPr>
        <w:t>national</w:t>
      </w:r>
      <w:proofErr w:type="gramEnd"/>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local environmental factors that influence human health</w:t>
      </w:r>
      <w:r w:rsidR="008E7E66" w:rsidRPr="00890928">
        <w:rPr>
          <w:rFonts w:asciiTheme="majorBidi" w:hAnsiTheme="majorBidi" w:cstheme="majorBidi"/>
          <w:sz w:val="18"/>
          <w:szCs w:val="18"/>
        </w:rPr>
        <w:t>.</w:t>
      </w:r>
      <w:r w:rsidRPr="00890928">
        <w:rPr>
          <w:rFonts w:asciiTheme="majorBidi" w:hAnsiTheme="majorBidi" w:cstheme="majorBidi"/>
          <w:sz w:val="18"/>
          <w:szCs w:val="18"/>
        </w:rPr>
        <w:t xml:space="preserve"> </w:t>
      </w:r>
      <w:r w:rsidR="008E7E66" w:rsidRPr="00890928">
        <w:rPr>
          <w:rFonts w:asciiTheme="majorBidi" w:hAnsiTheme="majorBidi" w:cstheme="majorBidi"/>
          <w:sz w:val="18"/>
          <w:szCs w:val="18"/>
        </w:rPr>
        <w:t xml:space="preserve">They </w:t>
      </w:r>
      <w:r w:rsidRPr="00890928">
        <w:rPr>
          <w:rFonts w:asciiTheme="majorBidi" w:hAnsiTheme="majorBidi" w:cstheme="majorBidi"/>
          <w:sz w:val="18"/>
          <w:szCs w:val="18"/>
        </w:rPr>
        <w:t>includ</w:t>
      </w:r>
      <w:r w:rsidR="008E7E66" w:rsidRPr="00890928">
        <w:rPr>
          <w:rFonts w:asciiTheme="majorBidi" w:hAnsiTheme="majorBidi" w:cstheme="majorBidi"/>
          <w:sz w:val="18"/>
          <w:szCs w:val="18"/>
        </w:rPr>
        <w:t>e</w:t>
      </w:r>
      <w:r w:rsidRPr="00890928">
        <w:rPr>
          <w:rFonts w:asciiTheme="majorBidi" w:hAnsiTheme="majorBidi" w:cstheme="majorBidi"/>
          <w:sz w:val="18"/>
          <w:szCs w:val="18"/>
        </w:rPr>
        <w:t xml:space="preserve"> physical, </w:t>
      </w:r>
      <w:proofErr w:type="gramStart"/>
      <w:r w:rsidRPr="00890928">
        <w:rPr>
          <w:rFonts w:asciiTheme="majorBidi" w:hAnsiTheme="majorBidi" w:cstheme="majorBidi"/>
          <w:sz w:val="18"/>
          <w:szCs w:val="18"/>
        </w:rPr>
        <w:t>chemical</w:t>
      </w:r>
      <w:proofErr w:type="gramEnd"/>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biological factors external to a person. </w:t>
      </w:r>
      <w:r w:rsidR="000679BB">
        <w:rPr>
          <w:rFonts w:asciiTheme="majorBidi" w:hAnsiTheme="majorBidi" w:cstheme="majorBidi"/>
          <w:sz w:val="18"/>
          <w:szCs w:val="18"/>
        </w:rPr>
        <w:t>F</w:t>
      </w:r>
      <w:r w:rsidR="00997BFA" w:rsidRPr="00890928">
        <w:rPr>
          <w:rFonts w:asciiTheme="majorBidi" w:hAnsiTheme="majorBidi" w:cstheme="majorBidi"/>
          <w:sz w:val="18"/>
          <w:szCs w:val="18"/>
        </w:rPr>
        <w:t>urther information</w:t>
      </w:r>
      <w:r w:rsidR="00E81C35" w:rsidRPr="00890928">
        <w:rPr>
          <w:rFonts w:asciiTheme="majorBidi" w:hAnsiTheme="majorBidi" w:cstheme="majorBidi"/>
          <w:sz w:val="18"/>
          <w:szCs w:val="18"/>
        </w:rPr>
        <w:t xml:space="preserve"> on environmental determinants of health</w:t>
      </w:r>
      <w:r w:rsidR="000679BB">
        <w:rPr>
          <w:rFonts w:asciiTheme="majorBidi" w:hAnsiTheme="majorBidi" w:cstheme="majorBidi"/>
          <w:sz w:val="18"/>
          <w:szCs w:val="18"/>
        </w:rPr>
        <w:t xml:space="preserve"> is available on </w:t>
      </w:r>
      <w:r w:rsidR="00C511CA" w:rsidRPr="009A429E">
        <w:rPr>
          <w:rStyle w:val="Hyperlink"/>
          <w:rFonts w:asciiTheme="majorBidi" w:hAnsiTheme="majorBidi" w:cstheme="majorBidi"/>
          <w:color w:val="auto"/>
          <w:sz w:val="18"/>
          <w:szCs w:val="18"/>
          <w:u w:val="none"/>
        </w:rPr>
        <w:t xml:space="preserve">the </w:t>
      </w:r>
      <w:r w:rsidR="00C511CA" w:rsidRPr="009A429E">
        <w:rPr>
          <w:sz w:val="18"/>
        </w:rPr>
        <w:t>Pan American Health Organization website</w:t>
      </w:r>
      <w:r w:rsidR="00C511CA" w:rsidRPr="009A429E">
        <w:rPr>
          <w:rFonts w:asciiTheme="majorBidi" w:hAnsiTheme="majorBidi" w:cstheme="majorBidi"/>
          <w:sz w:val="18"/>
          <w:szCs w:val="18"/>
        </w:rPr>
        <w:t xml:space="preserve"> </w:t>
      </w:r>
      <w:r w:rsidR="00997BFA" w:rsidRPr="009A429E">
        <w:rPr>
          <w:rFonts w:asciiTheme="majorBidi" w:hAnsiTheme="majorBidi" w:cstheme="majorBidi"/>
          <w:sz w:val="18"/>
          <w:szCs w:val="18"/>
        </w:rPr>
        <w:t xml:space="preserve">at </w:t>
      </w:r>
      <w:hyperlink r:id="rId3" w:history="1">
        <w:r w:rsidR="000175FE" w:rsidRPr="009A429E">
          <w:rPr>
            <w:rStyle w:val="Hyperlink"/>
            <w:rFonts w:asciiTheme="majorBidi" w:hAnsiTheme="majorBidi" w:cstheme="majorBidi"/>
            <w:sz w:val="18"/>
            <w:szCs w:val="18"/>
          </w:rPr>
          <w:t>www.paho.org/en</w:t>
        </w:r>
      </w:hyperlink>
      <w:r w:rsidR="00580EBC" w:rsidRPr="009A429E">
        <w:rPr>
          <w:rStyle w:val="Hyperlink"/>
          <w:rFonts w:asciiTheme="majorBidi" w:hAnsiTheme="majorBidi" w:cstheme="majorBidi"/>
          <w:sz w:val="18"/>
          <w:szCs w:val="18"/>
        </w:rPr>
        <w:t>.</w:t>
      </w:r>
      <w:r w:rsidRPr="009A429E">
        <w:rPr>
          <w:rStyle w:val="Hyperlink"/>
          <w:rFonts w:asciiTheme="majorBidi" w:hAnsiTheme="majorBidi" w:cstheme="majorBidi"/>
          <w:sz w:val="18"/>
          <w:szCs w:val="18"/>
        </w:rPr>
        <w:t xml:space="preserve"> </w:t>
      </w:r>
    </w:p>
  </w:footnote>
  <w:footnote w:id="18">
    <w:p w14:paraId="5A870CAC" w14:textId="7FFE6957" w:rsidR="002272AB" w:rsidRPr="009A429E" w:rsidRDefault="002272AB">
      <w:pPr>
        <w:pStyle w:val="FootnoteText"/>
        <w:rPr>
          <w:sz w:val="18"/>
          <w:szCs w:val="18"/>
          <w:lang w:val="en-US"/>
        </w:rPr>
      </w:pPr>
      <w:r w:rsidRPr="009A429E">
        <w:rPr>
          <w:rStyle w:val="FootnoteReference"/>
          <w:sz w:val="18"/>
          <w:szCs w:val="18"/>
        </w:rPr>
        <w:footnoteRef/>
      </w:r>
      <w:r w:rsidRPr="009A429E">
        <w:rPr>
          <w:sz w:val="18"/>
          <w:szCs w:val="18"/>
        </w:rPr>
        <w:t xml:space="preserve"> </w:t>
      </w:r>
      <w:hyperlink r:id="rId4" w:history="1">
        <w:r w:rsidR="00A62EEF" w:rsidRPr="009A429E">
          <w:rPr>
            <w:rStyle w:val="Hyperlink"/>
            <w:sz w:val="18"/>
            <w:szCs w:val="18"/>
          </w:rPr>
          <w:t>CBD/SBSTTA/21/9</w:t>
        </w:r>
      </w:hyperlink>
      <w:r w:rsidR="00A62EEF" w:rsidRPr="009A429E">
        <w:rPr>
          <w:sz w:val="18"/>
          <w:szCs w:val="18"/>
        </w:rPr>
        <w:t>.</w:t>
      </w:r>
    </w:p>
  </w:footnote>
  <w:footnote w:id="19">
    <w:p w14:paraId="59F62C9F" w14:textId="79401FB7" w:rsidR="00F333B8" w:rsidRPr="009A429E" w:rsidRDefault="00F333B8">
      <w:pPr>
        <w:pStyle w:val="FootnoteText"/>
        <w:rPr>
          <w:sz w:val="18"/>
          <w:szCs w:val="18"/>
          <w:lang w:val="en-US"/>
        </w:rPr>
      </w:pPr>
      <w:r w:rsidRPr="009A429E">
        <w:rPr>
          <w:rStyle w:val="FootnoteReference"/>
          <w:sz w:val="18"/>
          <w:szCs w:val="18"/>
        </w:rPr>
        <w:footnoteRef/>
      </w:r>
      <w:r w:rsidRPr="009A429E">
        <w:rPr>
          <w:sz w:val="18"/>
          <w:szCs w:val="18"/>
        </w:rPr>
        <w:t xml:space="preserve"> UNEP/CMS/ScC-SC6/Inf.12.4.3.</w:t>
      </w:r>
    </w:p>
  </w:footnote>
  <w:footnote w:id="20">
    <w:p w14:paraId="18A37CF7" w14:textId="2EAE5D4C" w:rsidR="00B464FA" w:rsidRPr="009A429E" w:rsidRDefault="00B464FA">
      <w:pPr>
        <w:pStyle w:val="FootnoteText"/>
        <w:rPr>
          <w:sz w:val="18"/>
          <w:szCs w:val="18"/>
          <w:lang w:val="en-US"/>
        </w:rPr>
      </w:pPr>
      <w:r w:rsidRPr="009A429E">
        <w:rPr>
          <w:rStyle w:val="FootnoteReference"/>
          <w:sz w:val="18"/>
          <w:szCs w:val="18"/>
        </w:rPr>
        <w:footnoteRef/>
      </w:r>
      <w:r w:rsidRPr="009A429E">
        <w:rPr>
          <w:sz w:val="18"/>
          <w:szCs w:val="18"/>
        </w:rPr>
        <w:t xml:space="preserve"> </w:t>
      </w:r>
      <w:r w:rsidR="00386EF7" w:rsidRPr="009A429E">
        <w:rPr>
          <w:sz w:val="18"/>
          <w:szCs w:val="18"/>
        </w:rPr>
        <w:t>International Conference on Chemicals Management resolution V/1, annex II.</w:t>
      </w:r>
    </w:p>
  </w:footnote>
  <w:footnote w:id="21">
    <w:p w14:paraId="2843D390" w14:textId="4D064F18" w:rsidR="007D0DA0" w:rsidRPr="009A429E" w:rsidRDefault="007D0DA0">
      <w:pPr>
        <w:pStyle w:val="FootnoteText"/>
        <w:rPr>
          <w:sz w:val="18"/>
          <w:szCs w:val="18"/>
          <w:lang w:val="en-US"/>
        </w:rPr>
      </w:pPr>
      <w:r w:rsidRPr="009A429E">
        <w:rPr>
          <w:rStyle w:val="FootnoteReference"/>
          <w:sz w:val="18"/>
          <w:szCs w:val="18"/>
        </w:rPr>
        <w:footnoteRef/>
      </w:r>
      <w:r w:rsidRPr="009A429E">
        <w:rPr>
          <w:sz w:val="18"/>
          <w:szCs w:val="18"/>
        </w:rPr>
        <w:t xml:space="preserve"> </w:t>
      </w:r>
      <w:hyperlink r:id="rId5" w:history="1">
        <w:r w:rsidR="00927E98" w:rsidRPr="009A429E">
          <w:rPr>
            <w:rStyle w:val="Hyperlink"/>
            <w:sz w:val="18"/>
            <w:szCs w:val="18"/>
          </w:rPr>
          <w:t>E/C.19/2023/5</w:t>
        </w:r>
      </w:hyperlink>
      <w:r w:rsidR="00927E98" w:rsidRPr="009A429E">
        <w:rPr>
          <w:sz w:val="18"/>
          <w:szCs w:val="18"/>
        </w:rPr>
        <w:t>.</w:t>
      </w:r>
    </w:p>
  </w:footnote>
  <w:footnote w:id="22">
    <w:p w14:paraId="59FE5568" w14:textId="1AEDF35B" w:rsidR="00050E9A" w:rsidRPr="009A429E" w:rsidRDefault="00050E9A" w:rsidP="00050E9A">
      <w:pPr>
        <w:pStyle w:val="FootnoteText"/>
        <w:rPr>
          <w:sz w:val="18"/>
          <w:szCs w:val="18"/>
        </w:rPr>
      </w:pPr>
      <w:r w:rsidRPr="009A429E">
        <w:rPr>
          <w:rStyle w:val="FootnoteReference"/>
          <w:sz w:val="18"/>
          <w:szCs w:val="18"/>
        </w:rPr>
        <w:footnoteRef/>
      </w:r>
      <w:r w:rsidRPr="009A429E">
        <w:rPr>
          <w:sz w:val="18"/>
          <w:szCs w:val="18"/>
        </w:rPr>
        <w:t xml:space="preserve"> </w:t>
      </w:r>
      <w:r w:rsidR="00465C14" w:rsidRPr="009A429E">
        <w:rPr>
          <w:sz w:val="18"/>
          <w:szCs w:val="18"/>
        </w:rPr>
        <w:t xml:space="preserve">The </w:t>
      </w:r>
      <w:r w:rsidR="00465C14" w:rsidRPr="00890928">
        <w:rPr>
          <w:sz w:val="18"/>
          <w:szCs w:val="18"/>
        </w:rPr>
        <w:t>e</w:t>
      </w:r>
      <w:r w:rsidRPr="009A429E">
        <w:rPr>
          <w:sz w:val="18"/>
          <w:szCs w:val="18"/>
        </w:rPr>
        <w:t>nvironmental burden of disease is the magnitude of health impacts from modifiable environmental drivers.</w:t>
      </w:r>
    </w:p>
  </w:footnote>
  <w:footnote w:id="23">
    <w:p w14:paraId="0D1F648E" w14:textId="5C562104" w:rsidR="00050E9A" w:rsidRPr="009A429E" w:rsidRDefault="00050E9A" w:rsidP="00050E9A">
      <w:pPr>
        <w:pStyle w:val="FootnoteText"/>
        <w:rPr>
          <w:sz w:val="18"/>
          <w:szCs w:val="18"/>
        </w:rPr>
      </w:pPr>
      <w:r w:rsidRPr="009A429E">
        <w:rPr>
          <w:rStyle w:val="FootnoteReference"/>
          <w:sz w:val="18"/>
          <w:szCs w:val="18"/>
        </w:rPr>
        <w:footnoteRef/>
      </w:r>
      <w:r w:rsidRPr="009A429E">
        <w:rPr>
          <w:sz w:val="18"/>
          <w:szCs w:val="18"/>
        </w:rPr>
        <w:t xml:space="preserve"> See also decision 15/22 of the Conference of the Parties to the </w:t>
      </w:r>
      <w:r w:rsidR="00F01495" w:rsidRPr="009A429E">
        <w:rPr>
          <w:sz w:val="18"/>
          <w:szCs w:val="18"/>
        </w:rPr>
        <w:t>Convention</w:t>
      </w:r>
      <w:r w:rsidRPr="009A429E">
        <w:rPr>
          <w:sz w:val="18"/>
          <w:szCs w:val="18"/>
        </w:rPr>
        <w:t>.</w:t>
      </w:r>
    </w:p>
  </w:footnote>
  <w:footnote w:id="24">
    <w:p w14:paraId="08615309" w14:textId="2FE46C11" w:rsidR="00050E9A" w:rsidRPr="009A429E" w:rsidRDefault="00050E9A" w:rsidP="005A4A0B">
      <w:pPr>
        <w:pStyle w:val="FootnoteText"/>
        <w:rPr>
          <w:sz w:val="18"/>
          <w:szCs w:val="18"/>
        </w:rPr>
      </w:pPr>
      <w:r w:rsidRPr="009A429E">
        <w:rPr>
          <w:rStyle w:val="FootnoteReference"/>
          <w:sz w:val="18"/>
          <w:szCs w:val="18"/>
        </w:rPr>
        <w:footnoteRef/>
      </w:r>
      <w:r w:rsidRPr="009A429E">
        <w:rPr>
          <w:sz w:val="18"/>
          <w:szCs w:val="18"/>
        </w:rPr>
        <w:t xml:space="preserve"> </w:t>
      </w:r>
      <w:r w:rsidRPr="009A429E">
        <w:rPr>
          <w:rFonts w:asciiTheme="majorBidi" w:hAnsiTheme="majorBidi" w:cstheme="majorBidi"/>
          <w:sz w:val="18"/>
          <w:szCs w:val="18"/>
        </w:rPr>
        <w:t>Supporting identities refer to the basis for religious, spiritual and social</w:t>
      </w:r>
      <w:r w:rsidR="007C7F63" w:rsidRPr="005A4A0B">
        <w:rPr>
          <w:rFonts w:asciiTheme="majorBidi" w:hAnsiTheme="majorBidi" w:cstheme="majorBidi"/>
          <w:sz w:val="18"/>
          <w:szCs w:val="18"/>
        </w:rPr>
        <w:t xml:space="preserve"> </w:t>
      </w:r>
      <w:r w:rsidRPr="009A429E">
        <w:rPr>
          <w:rFonts w:asciiTheme="majorBidi" w:hAnsiTheme="majorBidi" w:cstheme="majorBidi"/>
          <w:sz w:val="18"/>
          <w:szCs w:val="18"/>
        </w:rPr>
        <w:t>cohesion experiences; sense of place, purpose, belonging, rootedness or connectedness, associated with different entities of the living world; narratives and myths, rituals and celebrations; satisfaction derived from knowing that a particular landscape, seascape, habitat or species exists</w:t>
      </w:r>
      <w:r w:rsidR="00F14A39" w:rsidRPr="009A429E">
        <w:rPr>
          <w:rFonts w:asciiTheme="majorBidi" w:hAnsiTheme="majorBidi" w:cstheme="majorBidi"/>
          <w:sz w:val="18"/>
          <w:szCs w:val="18"/>
        </w:rPr>
        <w:t xml:space="preserve"> (see </w:t>
      </w:r>
      <w:r w:rsidR="00F14A39" w:rsidRPr="005A4A0B">
        <w:rPr>
          <w:rFonts w:asciiTheme="majorBidi" w:hAnsiTheme="majorBidi" w:cstheme="majorBidi"/>
          <w:sz w:val="18"/>
          <w:szCs w:val="18"/>
        </w:rPr>
        <w:t xml:space="preserve">Manuela Carneiro da Cunha and others, eds., </w:t>
      </w:r>
      <w:r w:rsidR="00E20DC1" w:rsidRPr="009A429E">
        <w:rPr>
          <w:rFonts w:asciiTheme="majorBidi" w:hAnsiTheme="majorBidi" w:cstheme="majorBidi"/>
          <w:i/>
          <w:iCs/>
          <w:sz w:val="18"/>
          <w:szCs w:val="18"/>
        </w:rPr>
        <w:t>The Global Assessment Report on Biodiversity and Ecosystem Services</w:t>
      </w:r>
      <w:r w:rsidR="00E20DC1" w:rsidRPr="005A4A0B">
        <w:rPr>
          <w:rFonts w:asciiTheme="majorBidi" w:hAnsiTheme="majorBidi" w:cstheme="majorBidi"/>
          <w:sz w:val="18"/>
          <w:szCs w:val="18"/>
        </w:rPr>
        <w:t xml:space="preserve">, </w:t>
      </w:r>
      <w:r w:rsidR="005A4A0B" w:rsidRPr="005A4A0B">
        <w:rPr>
          <w:rFonts w:asciiTheme="majorBidi" w:hAnsiTheme="majorBidi" w:cstheme="majorBidi"/>
          <w:sz w:val="18"/>
          <w:szCs w:val="18"/>
        </w:rPr>
        <w:t>Bonn, Germany,</w:t>
      </w:r>
      <w:r w:rsidR="005A4A0B">
        <w:rPr>
          <w:rFonts w:asciiTheme="majorBidi" w:hAnsiTheme="majorBidi" w:cstheme="majorBidi"/>
          <w:sz w:val="18"/>
          <w:szCs w:val="18"/>
        </w:rPr>
        <w:t xml:space="preserve"> </w:t>
      </w:r>
      <w:r w:rsidR="005A4A0B" w:rsidRPr="005A4A0B">
        <w:rPr>
          <w:rFonts w:asciiTheme="majorBidi" w:hAnsiTheme="majorBidi" w:cstheme="majorBidi"/>
          <w:sz w:val="18"/>
          <w:szCs w:val="18"/>
        </w:rPr>
        <w:t>Intergovernmental Science-Policy Platform on Biodiversity and Ecosystem Services Secretariat, 20</w:t>
      </w:r>
      <w:r w:rsidR="005A4A0B">
        <w:rPr>
          <w:rFonts w:asciiTheme="majorBidi" w:hAnsiTheme="majorBidi" w:cstheme="majorBidi"/>
          <w:sz w:val="18"/>
          <w:szCs w:val="18"/>
        </w:rPr>
        <w:t>19</w:t>
      </w:r>
      <w:r w:rsidR="005A4A0B" w:rsidRPr="005A4A0B">
        <w:rPr>
          <w:rFonts w:asciiTheme="majorBidi" w:hAnsiTheme="majorBidi" w:cstheme="majorBidi"/>
          <w:sz w:val="18"/>
          <w:szCs w:val="18"/>
        </w:rPr>
        <w:t>)</w:t>
      </w:r>
      <w:r w:rsidRPr="009A429E">
        <w:rPr>
          <w:rFonts w:asciiTheme="majorBidi" w:hAnsiTheme="majorBidi" w:cstheme="majorBidi"/>
          <w:sz w:val="18"/>
          <w:szCs w:val="18"/>
        </w:rPr>
        <w:t xml:space="preserve">. </w:t>
      </w:r>
    </w:p>
  </w:footnote>
  <w:footnote w:id="25">
    <w:p w14:paraId="18BB43A2" w14:textId="470F41A4" w:rsidR="00050E9A" w:rsidRPr="009A429E" w:rsidRDefault="00050E9A" w:rsidP="00050E9A">
      <w:pPr>
        <w:pStyle w:val="FootnoteText"/>
        <w:rPr>
          <w:sz w:val="18"/>
          <w:szCs w:val="18"/>
        </w:rPr>
      </w:pPr>
      <w:r w:rsidRPr="009A429E">
        <w:rPr>
          <w:rStyle w:val="FootnoteReference"/>
          <w:sz w:val="18"/>
          <w:szCs w:val="18"/>
        </w:rPr>
        <w:footnoteRef/>
      </w:r>
      <w:r w:rsidRPr="009A429E">
        <w:rPr>
          <w:sz w:val="18"/>
          <w:szCs w:val="18"/>
        </w:rPr>
        <w:t xml:space="preserve"> </w:t>
      </w:r>
      <w:r w:rsidR="00483737" w:rsidRPr="009A429E">
        <w:rPr>
          <w:sz w:val="18"/>
          <w:szCs w:val="18"/>
        </w:rPr>
        <w:t>H</w:t>
      </w:r>
      <w:r w:rsidRPr="009A429E">
        <w:rPr>
          <w:sz w:val="18"/>
          <w:szCs w:val="18"/>
        </w:rPr>
        <w:t xml:space="preserve">ealth stakeholders include </w:t>
      </w:r>
      <w:r w:rsidRPr="009A429E" w:rsidDel="00E13F17">
        <w:rPr>
          <w:sz w:val="18"/>
          <w:szCs w:val="18"/>
        </w:rPr>
        <w:t xml:space="preserve">those </w:t>
      </w:r>
      <w:r w:rsidRPr="009A429E">
        <w:rPr>
          <w:sz w:val="18"/>
          <w:szCs w:val="18"/>
        </w:rPr>
        <w:t xml:space="preserve">related to human, </w:t>
      </w:r>
      <w:proofErr w:type="gramStart"/>
      <w:r w:rsidRPr="009A429E">
        <w:rPr>
          <w:sz w:val="18"/>
          <w:szCs w:val="18"/>
        </w:rPr>
        <w:t>animal</w:t>
      </w:r>
      <w:proofErr w:type="gramEnd"/>
      <w:r w:rsidRPr="009A429E">
        <w:rPr>
          <w:sz w:val="18"/>
          <w:szCs w:val="18"/>
        </w:rPr>
        <w:t xml:space="preserve"> and plant health and those with diverse knowledge of health</w:t>
      </w:r>
      <w:r w:rsidR="0029261F" w:rsidRPr="009A429E">
        <w:rPr>
          <w:sz w:val="18"/>
          <w:szCs w:val="18"/>
        </w:rPr>
        <w:t>.</w:t>
      </w:r>
    </w:p>
  </w:footnote>
  <w:footnote w:id="26">
    <w:p w14:paraId="631E5CA4" w14:textId="537772B9" w:rsidR="00050E9A" w:rsidRPr="009A429E" w:rsidRDefault="00050E9A" w:rsidP="00050E9A">
      <w:pPr>
        <w:pStyle w:val="FootnoteText"/>
        <w:rPr>
          <w:sz w:val="18"/>
          <w:szCs w:val="18"/>
        </w:rPr>
      </w:pPr>
      <w:r w:rsidRPr="009A429E">
        <w:rPr>
          <w:rStyle w:val="FootnoteReference"/>
          <w:sz w:val="18"/>
          <w:szCs w:val="18"/>
        </w:rPr>
        <w:footnoteRef/>
      </w:r>
      <w:r w:rsidRPr="009A429E">
        <w:rPr>
          <w:sz w:val="18"/>
          <w:szCs w:val="18"/>
        </w:rPr>
        <w:t xml:space="preserve"> Global environmental change refers to changes to the Earth’s natural systems, such as the nine </w:t>
      </w:r>
      <w:r w:rsidR="004742CD" w:rsidRPr="00814138">
        <w:rPr>
          <w:sz w:val="18"/>
          <w:szCs w:val="18"/>
        </w:rPr>
        <w:t>p</w:t>
      </w:r>
      <w:r w:rsidR="004742CD" w:rsidRPr="004742CD">
        <w:rPr>
          <w:sz w:val="18"/>
          <w:szCs w:val="18"/>
        </w:rPr>
        <w:t xml:space="preserve">lanetary boundaries </w:t>
      </w:r>
      <w:r w:rsidRPr="009A429E">
        <w:rPr>
          <w:sz w:val="18"/>
          <w:szCs w:val="18"/>
        </w:rPr>
        <w:t>identified by the Stockholm Resilience Cent</w:t>
      </w:r>
      <w:r w:rsidR="003530B1" w:rsidRPr="009A429E">
        <w:rPr>
          <w:sz w:val="18"/>
          <w:szCs w:val="18"/>
        </w:rPr>
        <w:t>re</w:t>
      </w:r>
      <w:r w:rsidR="003B180E">
        <w:rPr>
          <w:sz w:val="18"/>
          <w:szCs w:val="18"/>
        </w:rPr>
        <w:t>, namely,</w:t>
      </w:r>
      <w:r w:rsidRPr="009A429E">
        <w:rPr>
          <w:sz w:val="18"/>
          <w:szCs w:val="18"/>
        </w:rPr>
        <w:t xml:space="preserve"> novel entities, biosphere integrity, biogeochemical flows, climate change, land</w:t>
      </w:r>
      <w:r w:rsidR="000439C4" w:rsidRPr="00890928">
        <w:rPr>
          <w:sz w:val="18"/>
          <w:szCs w:val="18"/>
        </w:rPr>
        <w:t>-</w:t>
      </w:r>
      <w:r w:rsidR="00FB3C74" w:rsidRPr="00890928">
        <w:rPr>
          <w:sz w:val="18"/>
          <w:szCs w:val="18"/>
        </w:rPr>
        <w:t>system</w:t>
      </w:r>
      <w:r w:rsidR="00FB3C74" w:rsidRPr="009A429E">
        <w:rPr>
          <w:sz w:val="18"/>
          <w:szCs w:val="18"/>
        </w:rPr>
        <w:t xml:space="preserve"> </w:t>
      </w:r>
      <w:r w:rsidRPr="009A429E">
        <w:rPr>
          <w:sz w:val="18"/>
          <w:szCs w:val="18"/>
        </w:rPr>
        <w:t xml:space="preserve">change, freshwater change, ocean acidification, stratospheric ozone depletion </w:t>
      </w:r>
      <w:r w:rsidR="00206A12">
        <w:rPr>
          <w:sz w:val="18"/>
          <w:szCs w:val="18"/>
        </w:rPr>
        <w:t xml:space="preserve">and </w:t>
      </w:r>
      <w:r w:rsidRPr="009A429E">
        <w:rPr>
          <w:sz w:val="18"/>
          <w:szCs w:val="18"/>
        </w:rPr>
        <w:t>atmospheric aerosol loading.</w:t>
      </w:r>
    </w:p>
  </w:footnote>
  <w:footnote w:id="27">
    <w:p w14:paraId="20D502DD" w14:textId="595791F7" w:rsidR="009C042F" w:rsidRPr="009A429E" w:rsidRDefault="009C042F">
      <w:pPr>
        <w:pStyle w:val="FootnoteText"/>
        <w:rPr>
          <w:lang w:val="en-US"/>
        </w:rPr>
      </w:pPr>
      <w:r>
        <w:rPr>
          <w:rStyle w:val="FootnoteReference"/>
        </w:rPr>
        <w:footnoteRef/>
      </w:r>
      <w:r>
        <w:t xml:space="preserve"> </w:t>
      </w:r>
      <w:r w:rsidRPr="00702812">
        <w:rPr>
          <w:sz w:val="18"/>
          <w:szCs w:val="18"/>
          <w:lang w:val="en-US"/>
        </w:rPr>
        <w:t xml:space="preserve">Decision </w:t>
      </w:r>
      <w:r w:rsidR="00D46B5F" w:rsidRPr="00702812">
        <w:rPr>
          <w:sz w:val="18"/>
          <w:szCs w:val="18"/>
          <w:lang w:val="en-US"/>
        </w:rPr>
        <w:t>15/5, annex I.</w:t>
      </w:r>
    </w:p>
  </w:footnote>
  <w:footnote w:id="28">
    <w:p w14:paraId="62E11112" w14:textId="6FF2F82D" w:rsidR="003642D6" w:rsidRPr="009A429E" w:rsidRDefault="003642D6">
      <w:pPr>
        <w:pStyle w:val="FootnoteText"/>
        <w:rPr>
          <w:sz w:val="18"/>
          <w:szCs w:val="18"/>
          <w:lang w:val="en-US"/>
        </w:rPr>
      </w:pPr>
      <w:r w:rsidRPr="009A429E">
        <w:rPr>
          <w:rStyle w:val="FootnoteReference"/>
          <w:sz w:val="18"/>
          <w:szCs w:val="18"/>
        </w:rPr>
        <w:t>*</w:t>
      </w:r>
      <w:r w:rsidRPr="009A429E">
        <w:rPr>
          <w:sz w:val="18"/>
          <w:szCs w:val="18"/>
        </w:rPr>
        <w:t xml:space="preserve"> </w:t>
      </w:r>
      <w:r w:rsidR="00FB7B08" w:rsidRPr="00890928">
        <w:rPr>
          <w:color w:val="000000" w:themeColor="text1"/>
          <w:sz w:val="18"/>
          <w:szCs w:val="18"/>
        </w:rPr>
        <w:t xml:space="preserve">Health promotion and disease prevention </w:t>
      </w:r>
      <w:r w:rsidR="003928C8" w:rsidRPr="00890928">
        <w:rPr>
          <w:color w:val="000000" w:themeColor="text1"/>
          <w:sz w:val="18"/>
          <w:szCs w:val="18"/>
        </w:rPr>
        <w:t>are</w:t>
      </w:r>
      <w:r w:rsidR="00FB7B08" w:rsidRPr="00890928">
        <w:rPr>
          <w:color w:val="000000" w:themeColor="text1"/>
          <w:sz w:val="18"/>
          <w:szCs w:val="18"/>
        </w:rPr>
        <w:t xml:space="preserve"> an ambition of public health. Health promotion is the process of enabling people to increase control over</w:t>
      </w:r>
      <w:r w:rsidR="00FB7B08" w:rsidRPr="009A429E">
        <w:rPr>
          <w:color w:val="000000" w:themeColor="text1"/>
          <w:sz w:val="18"/>
          <w:szCs w:val="18"/>
        </w:rPr>
        <w:t xml:space="preserve"> and</w:t>
      </w:r>
      <w:r w:rsidR="00FB7B08" w:rsidRPr="00890928">
        <w:rPr>
          <w:color w:val="000000" w:themeColor="text1"/>
          <w:sz w:val="18"/>
          <w:szCs w:val="18"/>
        </w:rPr>
        <w:t xml:space="preserve"> improve their health. Disease prevention describes measures </w:t>
      </w:r>
      <w:r w:rsidR="003928C8" w:rsidRPr="00890928">
        <w:rPr>
          <w:color w:val="000000" w:themeColor="text1"/>
          <w:sz w:val="18"/>
          <w:szCs w:val="18"/>
        </w:rPr>
        <w:t xml:space="preserve">taken </w:t>
      </w:r>
      <w:r w:rsidR="00FB7B08" w:rsidRPr="00890928">
        <w:rPr>
          <w:color w:val="000000" w:themeColor="text1"/>
          <w:sz w:val="18"/>
          <w:szCs w:val="18"/>
        </w:rPr>
        <w:t xml:space="preserve">to reduce the occurrence of risk factors </w:t>
      </w:r>
      <w:r w:rsidR="00634A0B" w:rsidRPr="00890928">
        <w:rPr>
          <w:color w:val="000000" w:themeColor="text1"/>
          <w:sz w:val="18"/>
          <w:szCs w:val="18"/>
        </w:rPr>
        <w:t xml:space="preserve">by </w:t>
      </w:r>
      <w:r w:rsidR="00FB7B08" w:rsidRPr="00890928">
        <w:rPr>
          <w:color w:val="000000" w:themeColor="text1"/>
          <w:sz w:val="18"/>
          <w:szCs w:val="18"/>
        </w:rPr>
        <w:t>prevent</w:t>
      </w:r>
      <w:r w:rsidR="00634A0B" w:rsidRPr="00890928">
        <w:rPr>
          <w:color w:val="000000" w:themeColor="text1"/>
          <w:sz w:val="18"/>
          <w:szCs w:val="18"/>
        </w:rPr>
        <w:t>ing</w:t>
      </w:r>
      <w:r w:rsidR="00FB7B08" w:rsidRPr="00890928">
        <w:rPr>
          <w:color w:val="000000" w:themeColor="text1"/>
          <w:sz w:val="18"/>
          <w:szCs w:val="18"/>
        </w:rPr>
        <w:t xml:space="preserve"> the occurrence of disease </w:t>
      </w:r>
      <w:r w:rsidR="00634A0B" w:rsidRPr="00890928">
        <w:rPr>
          <w:color w:val="000000" w:themeColor="text1"/>
          <w:sz w:val="18"/>
          <w:szCs w:val="18"/>
        </w:rPr>
        <w:t xml:space="preserve">or </w:t>
      </w:r>
      <w:r w:rsidR="00FB7B08" w:rsidRPr="00890928">
        <w:rPr>
          <w:color w:val="000000" w:themeColor="text1"/>
          <w:sz w:val="18"/>
          <w:szCs w:val="18"/>
        </w:rPr>
        <w:t>arrest</w:t>
      </w:r>
      <w:r w:rsidR="00634A0B" w:rsidRPr="00890928">
        <w:rPr>
          <w:color w:val="000000" w:themeColor="text1"/>
          <w:sz w:val="18"/>
          <w:szCs w:val="18"/>
        </w:rPr>
        <w:t>ing</w:t>
      </w:r>
      <w:r w:rsidR="00FB7B08" w:rsidRPr="00890928">
        <w:rPr>
          <w:color w:val="000000" w:themeColor="text1"/>
          <w:sz w:val="18"/>
          <w:szCs w:val="18"/>
        </w:rPr>
        <w:t xml:space="preserve"> its progress and reduc</w:t>
      </w:r>
      <w:r w:rsidR="00634A0B" w:rsidRPr="00890928">
        <w:rPr>
          <w:color w:val="000000" w:themeColor="text1"/>
          <w:sz w:val="18"/>
          <w:szCs w:val="18"/>
        </w:rPr>
        <w:t>ing</w:t>
      </w:r>
      <w:r w:rsidR="00FB7B08" w:rsidRPr="00890928">
        <w:rPr>
          <w:color w:val="000000" w:themeColor="text1"/>
          <w:sz w:val="18"/>
          <w:szCs w:val="18"/>
        </w:rPr>
        <w:t xml:space="preserve"> its consequences once established. Th</w:t>
      </w:r>
      <w:r w:rsidR="00C15A8C" w:rsidRPr="00890928">
        <w:rPr>
          <w:color w:val="000000" w:themeColor="text1"/>
          <w:sz w:val="18"/>
          <w:szCs w:val="18"/>
        </w:rPr>
        <w:t>e</w:t>
      </w:r>
      <w:r w:rsidR="00FB7B08" w:rsidRPr="00890928">
        <w:rPr>
          <w:color w:val="000000" w:themeColor="text1"/>
          <w:sz w:val="18"/>
          <w:szCs w:val="18"/>
        </w:rPr>
        <w:t xml:space="preserve">se biodiversity and health interlinkages function as environmental and ecological determinants of health and health equity, as defined in the </w:t>
      </w:r>
      <w:r w:rsidR="00EB18FE" w:rsidRPr="009A429E">
        <w:rPr>
          <w:i/>
          <w:iCs/>
          <w:color w:val="000000" w:themeColor="text1"/>
          <w:sz w:val="18"/>
          <w:szCs w:val="18"/>
        </w:rPr>
        <w:t>H</w:t>
      </w:r>
      <w:r w:rsidR="00FB7B08" w:rsidRPr="009A429E">
        <w:rPr>
          <w:i/>
          <w:iCs/>
          <w:color w:val="000000" w:themeColor="text1"/>
          <w:sz w:val="18"/>
          <w:szCs w:val="18"/>
        </w:rPr>
        <w:t xml:space="preserve">ealth </w:t>
      </w:r>
      <w:r w:rsidR="00EB18FE" w:rsidRPr="009A429E">
        <w:rPr>
          <w:i/>
          <w:iCs/>
          <w:color w:val="000000" w:themeColor="text1"/>
          <w:sz w:val="18"/>
          <w:szCs w:val="18"/>
        </w:rPr>
        <w:t>P</w:t>
      </w:r>
      <w:r w:rsidR="00FB7B08" w:rsidRPr="009A429E">
        <w:rPr>
          <w:i/>
          <w:iCs/>
          <w:color w:val="000000" w:themeColor="text1"/>
          <w:sz w:val="18"/>
          <w:szCs w:val="18"/>
        </w:rPr>
        <w:t xml:space="preserve">romotion </w:t>
      </w:r>
      <w:r w:rsidR="00EB18FE" w:rsidRPr="009A429E">
        <w:rPr>
          <w:i/>
          <w:iCs/>
          <w:color w:val="000000" w:themeColor="text1"/>
          <w:sz w:val="18"/>
          <w:szCs w:val="18"/>
        </w:rPr>
        <w:t>G</w:t>
      </w:r>
      <w:r w:rsidR="00FB7B08" w:rsidRPr="009A429E">
        <w:rPr>
          <w:i/>
          <w:iCs/>
          <w:color w:val="000000" w:themeColor="text1"/>
          <w:sz w:val="18"/>
          <w:szCs w:val="18"/>
        </w:rPr>
        <w:t xml:space="preserve">lossary of </w:t>
      </w:r>
      <w:r w:rsidR="00EB18FE" w:rsidRPr="009A429E">
        <w:rPr>
          <w:i/>
          <w:iCs/>
          <w:color w:val="000000" w:themeColor="text1"/>
          <w:sz w:val="18"/>
          <w:szCs w:val="18"/>
        </w:rPr>
        <w:t>T</w:t>
      </w:r>
      <w:r w:rsidR="00FB7B08" w:rsidRPr="009A429E">
        <w:rPr>
          <w:i/>
          <w:iCs/>
          <w:color w:val="000000" w:themeColor="text1"/>
          <w:sz w:val="18"/>
          <w:szCs w:val="18"/>
        </w:rPr>
        <w:t xml:space="preserve">erms </w:t>
      </w:r>
      <w:r w:rsidR="00FB7B08" w:rsidRPr="009A429E">
        <w:rPr>
          <w:i/>
          <w:iCs/>
          <w:sz w:val="18"/>
          <w:szCs w:val="18"/>
        </w:rPr>
        <w:t>2021</w:t>
      </w:r>
      <w:r w:rsidR="00FB7B08" w:rsidRPr="00890928">
        <w:rPr>
          <w:color w:val="000000" w:themeColor="text1"/>
          <w:sz w:val="18"/>
          <w:szCs w:val="18"/>
        </w:rPr>
        <w:t xml:space="preserve"> </w:t>
      </w:r>
      <w:r w:rsidR="00EB18FE" w:rsidRPr="00890928">
        <w:rPr>
          <w:color w:val="000000" w:themeColor="text1"/>
          <w:sz w:val="18"/>
          <w:szCs w:val="18"/>
        </w:rPr>
        <w:t>published by t</w:t>
      </w:r>
      <w:r w:rsidR="00FB7B08" w:rsidRPr="00890928">
        <w:rPr>
          <w:color w:val="000000" w:themeColor="text1"/>
          <w:sz w:val="18"/>
          <w:szCs w:val="18"/>
        </w:rPr>
        <w:t>he World Health Organization</w:t>
      </w:r>
      <w:r w:rsidR="00FB7B08" w:rsidRPr="00890928">
        <w:rPr>
          <w:sz w:val="18"/>
          <w:szCs w:val="18"/>
        </w:rPr>
        <w:t>.</w:t>
      </w:r>
    </w:p>
  </w:footnote>
  <w:footnote w:id="29">
    <w:p w14:paraId="4A6FBC2C" w14:textId="3C24F4EE" w:rsidR="008F51E2" w:rsidRPr="009A429E" w:rsidRDefault="008F51E2" w:rsidP="008F51E2">
      <w:pPr>
        <w:pStyle w:val="FootnoteText"/>
        <w:rPr>
          <w:color w:val="1D1D1D"/>
          <w:sz w:val="18"/>
          <w:szCs w:val="18"/>
          <w:shd w:val="clear" w:color="auto" w:fill="FFFFFF"/>
        </w:rPr>
      </w:pPr>
      <w:r w:rsidRPr="00890928">
        <w:rPr>
          <w:rStyle w:val="FootnoteReference"/>
          <w:rFonts w:eastAsiaTheme="majorEastAsia"/>
          <w:sz w:val="18"/>
          <w:szCs w:val="18"/>
        </w:rPr>
        <w:footnoteRef/>
      </w:r>
      <w:r w:rsidRPr="00890928">
        <w:rPr>
          <w:sz w:val="18"/>
          <w:szCs w:val="18"/>
        </w:rPr>
        <w:t xml:space="preserve"> </w:t>
      </w:r>
      <w:r w:rsidRPr="00890928">
        <w:rPr>
          <w:color w:val="1D1D1D"/>
          <w:sz w:val="18"/>
          <w:szCs w:val="18"/>
          <w:shd w:val="clear" w:color="auto" w:fill="FFFFFF"/>
        </w:rPr>
        <w:t xml:space="preserve">Biological diversity means the variability among living </w:t>
      </w:r>
      <w:r w:rsidRPr="009A429E">
        <w:rPr>
          <w:color w:val="1D1D1D"/>
          <w:sz w:val="18"/>
          <w:szCs w:val="18"/>
          <w:shd w:val="clear" w:color="auto" w:fill="FFFFFF"/>
        </w:rPr>
        <w:t>organis</w:t>
      </w:r>
      <w:r w:rsidRPr="00890928">
        <w:rPr>
          <w:color w:val="1D1D1D"/>
          <w:sz w:val="18"/>
          <w:szCs w:val="18"/>
          <w:shd w:val="clear" w:color="auto" w:fill="FFFFFF"/>
        </w:rPr>
        <w:t>ms from all source</w:t>
      </w:r>
      <w:r w:rsidRPr="009A429E">
        <w:rPr>
          <w:color w:val="1D1D1D"/>
          <w:sz w:val="18"/>
          <w:szCs w:val="18"/>
          <w:shd w:val="clear" w:color="auto" w:fill="FFFFFF"/>
        </w:rPr>
        <w:t>s</w:t>
      </w:r>
      <w:r w:rsidR="008549AF" w:rsidRPr="009A429E">
        <w:rPr>
          <w:color w:val="1D1D1D"/>
          <w:sz w:val="18"/>
          <w:szCs w:val="18"/>
          <w:shd w:val="clear" w:color="auto" w:fill="FFFFFF"/>
        </w:rPr>
        <w:t>,</w:t>
      </w:r>
      <w:r w:rsidRPr="009A429E">
        <w:rPr>
          <w:color w:val="1D1D1D"/>
          <w:sz w:val="18"/>
          <w:szCs w:val="18"/>
          <w:shd w:val="clear" w:color="auto" w:fill="FFFFFF"/>
        </w:rPr>
        <w:t xml:space="preserve"> including</w:t>
      </w:r>
      <w:r w:rsidRPr="00890928">
        <w:rPr>
          <w:color w:val="1D1D1D"/>
          <w:sz w:val="18"/>
          <w:szCs w:val="18"/>
          <w:shd w:val="clear" w:color="auto" w:fill="FFFFFF"/>
        </w:rPr>
        <w:t xml:space="preserve"> terrestrial, </w:t>
      </w:r>
      <w:proofErr w:type="gramStart"/>
      <w:r w:rsidRPr="00890928">
        <w:rPr>
          <w:color w:val="1D1D1D"/>
          <w:sz w:val="18"/>
          <w:szCs w:val="18"/>
          <w:shd w:val="clear" w:color="auto" w:fill="FFFFFF"/>
        </w:rPr>
        <w:t>marine</w:t>
      </w:r>
      <w:proofErr w:type="gramEnd"/>
      <w:r w:rsidRPr="00890928">
        <w:rPr>
          <w:color w:val="1D1D1D"/>
          <w:sz w:val="18"/>
          <w:szCs w:val="18"/>
          <w:shd w:val="clear" w:color="auto" w:fill="FFFFFF"/>
        </w:rPr>
        <w:t xml:space="preserve"> and other aquatic ecosystems and the ecological complexes of which they are part; this includes diversity within species, between species and of ecosystems (</w:t>
      </w:r>
      <w:r w:rsidRPr="009A429E">
        <w:rPr>
          <w:color w:val="1D1D1D"/>
          <w:sz w:val="18"/>
          <w:szCs w:val="18"/>
          <w:shd w:val="clear" w:color="auto" w:fill="FFFFFF"/>
        </w:rPr>
        <w:t>Convention on Biological Diversity</w:t>
      </w:r>
      <w:r w:rsidR="00AF279D" w:rsidRPr="00890928">
        <w:rPr>
          <w:color w:val="1D1D1D"/>
          <w:sz w:val="18"/>
          <w:szCs w:val="18"/>
          <w:shd w:val="clear" w:color="auto" w:fill="FFFFFF"/>
        </w:rPr>
        <w:t>,</w:t>
      </w:r>
      <w:r w:rsidRPr="00890928">
        <w:rPr>
          <w:color w:val="1D1D1D"/>
          <w:sz w:val="18"/>
          <w:szCs w:val="18"/>
          <w:shd w:val="clear" w:color="auto" w:fill="FFFFFF"/>
        </w:rPr>
        <w:t xml:space="preserve"> </w:t>
      </w:r>
      <w:r w:rsidR="00AF279D" w:rsidRPr="009A429E">
        <w:rPr>
          <w:color w:val="1D1D1D"/>
          <w:sz w:val="18"/>
          <w:szCs w:val="18"/>
          <w:shd w:val="clear" w:color="auto" w:fill="FFFFFF"/>
        </w:rPr>
        <w:t>Article</w:t>
      </w:r>
      <w:r w:rsidR="00AF279D" w:rsidRPr="009A429E">
        <w:rPr>
          <w:color w:val="1D1D1D"/>
        </w:rPr>
        <w:t xml:space="preserve"> 2</w:t>
      </w:r>
      <w:r w:rsidR="00AF279D" w:rsidRPr="00890928">
        <w:rPr>
          <w:color w:val="1D1D1D"/>
          <w:sz w:val="18"/>
          <w:szCs w:val="18"/>
          <w:shd w:val="clear" w:color="auto" w:fill="FFFFFF"/>
        </w:rPr>
        <w:t>).</w:t>
      </w:r>
    </w:p>
  </w:footnote>
  <w:footnote w:id="30">
    <w:p w14:paraId="72313129" w14:textId="1D772E9A" w:rsidR="00161A2A" w:rsidRPr="00890928" w:rsidRDefault="00161A2A" w:rsidP="00161A2A">
      <w:pPr>
        <w:pStyle w:val="FootnoteText"/>
        <w:rPr>
          <w:sz w:val="18"/>
          <w:szCs w:val="18"/>
        </w:rPr>
      </w:pPr>
      <w:r w:rsidRPr="00890928">
        <w:rPr>
          <w:rStyle w:val="FootnoteReference"/>
          <w:rFonts w:eastAsiaTheme="majorEastAsia"/>
          <w:sz w:val="18"/>
          <w:szCs w:val="18"/>
        </w:rPr>
        <w:footnoteRef/>
      </w:r>
      <w:r w:rsidRPr="00890928">
        <w:rPr>
          <w:sz w:val="18"/>
          <w:szCs w:val="18"/>
        </w:rPr>
        <w:t xml:space="preserve"> Planetary health refers to the health of the human species and </w:t>
      </w:r>
      <w:r w:rsidRPr="00CA7090">
        <w:rPr>
          <w:sz w:val="18"/>
          <w:szCs w:val="18"/>
        </w:rPr>
        <w:t xml:space="preserve">the state of the natural system upon which it depends. It is based on the understanding that human health and human civilization depend on flourishing natural systems and the wise stewardship of those systems </w:t>
      </w:r>
      <w:r w:rsidR="004F0137">
        <w:rPr>
          <w:sz w:val="18"/>
          <w:szCs w:val="18"/>
        </w:rPr>
        <w:t>(s</w:t>
      </w:r>
      <w:r w:rsidRPr="00CA7090">
        <w:rPr>
          <w:sz w:val="18"/>
          <w:szCs w:val="18"/>
        </w:rPr>
        <w:t xml:space="preserve">ee </w:t>
      </w:r>
      <w:r w:rsidR="0025267B" w:rsidRPr="00CA7090">
        <w:rPr>
          <w:sz w:val="18"/>
          <w:szCs w:val="18"/>
        </w:rPr>
        <w:t xml:space="preserve">the </w:t>
      </w:r>
      <w:r w:rsidR="00F92652" w:rsidRPr="009A429E">
        <w:rPr>
          <w:i/>
          <w:iCs/>
        </w:rPr>
        <w:t>Health Promotion Glossary of Terms</w:t>
      </w:r>
      <w:r w:rsidR="0025267B" w:rsidRPr="009A429E">
        <w:rPr>
          <w:i/>
          <w:iCs/>
          <w:sz w:val="18"/>
          <w:szCs w:val="18"/>
        </w:rPr>
        <w:t xml:space="preserve"> 2021</w:t>
      </w:r>
      <w:r w:rsidR="00E873A2" w:rsidRPr="0047106B">
        <w:rPr>
          <w:sz w:val="18"/>
          <w:szCs w:val="18"/>
        </w:rPr>
        <w:t xml:space="preserve"> </w:t>
      </w:r>
      <w:r w:rsidR="0025267B" w:rsidRPr="0047106B">
        <w:rPr>
          <w:sz w:val="18"/>
          <w:szCs w:val="18"/>
        </w:rPr>
        <w:t>published by</w:t>
      </w:r>
      <w:r w:rsidR="00E873A2" w:rsidRPr="0047106B">
        <w:rPr>
          <w:sz w:val="18"/>
          <w:szCs w:val="18"/>
        </w:rPr>
        <w:t xml:space="preserve"> the </w:t>
      </w:r>
      <w:r w:rsidR="00BB4E36" w:rsidRPr="009A429E">
        <w:rPr>
          <w:sz w:val="18"/>
          <w:szCs w:val="18"/>
        </w:rPr>
        <w:t>World Health Organization</w:t>
      </w:r>
      <w:r w:rsidR="004F0137">
        <w:rPr>
          <w:sz w:val="18"/>
          <w:szCs w:val="18"/>
        </w:rPr>
        <w:t>)</w:t>
      </w:r>
      <w:r w:rsidR="0029261F" w:rsidRPr="009A429E">
        <w:rPr>
          <w:rStyle w:val="Hyperlink"/>
          <w:color w:val="auto"/>
          <w:sz w:val="18"/>
          <w:szCs w:val="18"/>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A227" w14:textId="19183CEB" w:rsidR="0022427E" w:rsidRPr="009A429E" w:rsidRDefault="0022427E" w:rsidP="00BF1464">
    <w:pPr>
      <w:pStyle w:val="Header"/>
      <w:pBdr>
        <w:bottom w:val="single" w:sz="4" w:space="1" w:color="auto"/>
      </w:pBdr>
      <w:jc w:val="left"/>
      <w:rPr>
        <w:sz w:val="20"/>
        <w:szCs w:val="20"/>
      </w:rPr>
    </w:pPr>
    <w:r w:rsidRPr="009A429E">
      <w:rPr>
        <w:sz w:val="20"/>
        <w:szCs w:val="20"/>
      </w:rPr>
      <w:t>CBD/SBSTTA/26/8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3690" w14:textId="2C7B99A7" w:rsidR="00050E9A" w:rsidRPr="009A429E" w:rsidRDefault="003E3C94" w:rsidP="009A429E">
    <w:pPr>
      <w:pStyle w:val="Header"/>
      <w:pBdr>
        <w:bottom w:val="single" w:sz="4" w:space="1" w:color="auto"/>
      </w:pBdr>
      <w:spacing w:after="240"/>
      <w:rPr>
        <w:sz w:val="20"/>
        <w:szCs w:val="20"/>
      </w:rPr>
    </w:pPr>
    <w:r w:rsidRPr="00166AC0">
      <w:rPr>
        <w:sz w:val="20"/>
        <w:szCs w:val="20"/>
      </w:rPr>
      <w:t>CBD/SBSTTA/26/8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EA98F" w14:textId="1631D5EA" w:rsidR="00097750" w:rsidRPr="009A429E" w:rsidRDefault="0048087D" w:rsidP="00BF1464">
    <w:pPr>
      <w:pStyle w:val="Header"/>
      <w:pBdr>
        <w:bottom w:val="single" w:sz="4" w:space="1" w:color="auto"/>
      </w:pBdr>
      <w:jc w:val="right"/>
      <w:rPr>
        <w:sz w:val="20"/>
        <w:szCs w:val="20"/>
      </w:rPr>
    </w:pPr>
    <w:r w:rsidRPr="005D3118">
      <w:rPr>
        <w:sz w:val="20"/>
        <w:szCs w:val="20"/>
      </w:rPr>
      <w:t>CBD/SBSTTA/26/8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7"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2"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3"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5"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19"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0"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4"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2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29"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36"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0"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2"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44"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45"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2050370327">
    <w:abstractNumId w:val="25"/>
  </w:num>
  <w:num w:numId="2" w16cid:durableId="2069499237">
    <w:abstractNumId w:val="38"/>
  </w:num>
  <w:num w:numId="3" w16cid:durableId="1351487209">
    <w:abstractNumId w:val="7"/>
  </w:num>
  <w:num w:numId="4" w16cid:durableId="1612737127">
    <w:abstractNumId w:val="10"/>
  </w:num>
  <w:num w:numId="5" w16cid:durableId="1334139419">
    <w:abstractNumId w:val="30"/>
  </w:num>
  <w:num w:numId="6" w16cid:durableId="935023265">
    <w:abstractNumId w:val="36"/>
  </w:num>
  <w:num w:numId="7" w16cid:durableId="268247158">
    <w:abstractNumId w:val="34"/>
  </w:num>
  <w:num w:numId="8" w16cid:durableId="1805195603">
    <w:abstractNumId w:val="45"/>
  </w:num>
  <w:num w:numId="9" w16cid:durableId="683017247">
    <w:abstractNumId w:val="4"/>
  </w:num>
  <w:num w:numId="10" w16cid:durableId="2016491928">
    <w:abstractNumId w:val="20"/>
  </w:num>
  <w:num w:numId="11" w16cid:durableId="571742025">
    <w:abstractNumId w:val="15"/>
  </w:num>
  <w:num w:numId="12" w16cid:durableId="617181174">
    <w:abstractNumId w:val="33"/>
  </w:num>
  <w:num w:numId="13" w16cid:durableId="2062317160">
    <w:abstractNumId w:val="16"/>
  </w:num>
  <w:num w:numId="14" w16cid:durableId="460347616">
    <w:abstractNumId w:val="13"/>
  </w:num>
  <w:num w:numId="15" w16cid:durableId="1206600626">
    <w:abstractNumId w:val="38"/>
    <w:lvlOverride w:ilvl="0">
      <w:startOverride w:val="1"/>
    </w:lvlOverride>
  </w:num>
  <w:num w:numId="16" w16cid:durableId="741026314">
    <w:abstractNumId w:val="22"/>
  </w:num>
  <w:num w:numId="17" w16cid:durableId="1234658251">
    <w:abstractNumId w:val="26"/>
  </w:num>
  <w:num w:numId="18" w16cid:durableId="1212495611">
    <w:abstractNumId w:val="42"/>
  </w:num>
  <w:num w:numId="19" w16cid:durableId="1471170925">
    <w:abstractNumId w:val="24"/>
  </w:num>
  <w:num w:numId="20" w16cid:durableId="1125122690">
    <w:abstractNumId w:val="37"/>
  </w:num>
  <w:num w:numId="21" w16cid:durableId="494077759">
    <w:abstractNumId w:val="5"/>
  </w:num>
  <w:num w:numId="22" w16cid:durableId="53507491">
    <w:abstractNumId w:val="9"/>
  </w:num>
  <w:num w:numId="23" w16cid:durableId="1701008211">
    <w:abstractNumId w:val="27"/>
  </w:num>
  <w:num w:numId="24" w16cid:durableId="1438135947">
    <w:abstractNumId w:val="18"/>
  </w:num>
  <w:num w:numId="25" w16cid:durableId="790242715">
    <w:abstractNumId w:val="46"/>
  </w:num>
  <w:num w:numId="26" w16cid:durableId="418645826">
    <w:abstractNumId w:val="31"/>
  </w:num>
  <w:num w:numId="27" w16cid:durableId="818231782">
    <w:abstractNumId w:val="17"/>
  </w:num>
  <w:num w:numId="28" w16cid:durableId="1645163949">
    <w:abstractNumId w:val="32"/>
  </w:num>
  <w:num w:numId="29" w16cid:durableId="1222908245">
    <w:abstractNumId w:val="8"/>
  </w:num>
  <w:num w:numId="30" w16cid:durableId="36703688">
    <w:abstractNumId w:val="26"/>
    <w:lvlOverride w:ilvl="0">
      <w:startOverride w:val="3"/>
    </w:lvlOverride>
  </w:num>
  <w:num w:numId="31" w16cid:durableId="88166257">
    <w:abstractNumId w:val="1"/>
  </w:num>
  <w:num w:numId="32" w16cid:durableId="1696035326">
    <w:abstractNumId w:val="40"/>
  </w:num>
  <w:num w:numId="33" w16cid:durableId="119229218">
    <w:abstractNumId w:val="25"/>
  </w:num>
  <w:num w:numId="34" w16cid:durableId="208492555">
    <w:abstractNumId w:val="30"/>
  </w:num>
  <w:num w:numId="35" w16cid:durableId="2004698186">
    <w:abstractNumId w:val="38"/>
  </w:num>
  <w:num w:numId="36" w16cid:durableId="1959215799">
    <w:abstractNumId w:val="39"/>
  </w:num>
  <w:num w:numId="37" w16cid:durableId="1947299873">
    <w:abstractNumId w:val="41"/>
  </w:num>
  <w:num w:numId="38" w16cid:durableId="1342196725">
    <w:abstractNumId w:val="21"/>
  </w:num>
  <w:num w:numId="39" w16cid:durableId="1020205674">
    <w:abstractNumId w:val="11"/>
  </w:num>
  <w:num w:numId="40" w16cid:durableId="109596946">
    <w:abstractNumId w:val="19"/>
  </w:num>
  <w:num w:numId="41" w16cid:durableId="266231943">
    <w:abstractNumId w:val="3"/>
  </w:num>
  <w:num w:numId="42" w16cid:durableId="1923291929">
    <w:abstractNumId w:val="28"/>
  </w:num>
  <w:num w:numId="43" w16cid:durableId="57942380">
    <w:abstractNumId w:val="29"/>
  </w:num>
  <w:num w:numId="44" w16cid:durableId="50929317">
    <w:abstractNumId w:val="0"/>
  </w:num>
  <w:num w:numId="45" w16cid:durableId="1592422274">
    <w:abstractNumId w:val="6"/>
  </w:num>
  <w:num w:numId="46" w16cid:durableId="1335691431">
    <w:abstractNumId w:val="47"/>
  </w:num>
  <w:num w:numId="47" w16cid:durableId="496263839">
    <w:abstractNumId w:val="44"/>
  </w:num>
  <w:num w:numId="48" w16cid:durableId="2074112403">
    <w:abstractNumId w:val="23"/>
  </w:num>
  <w:num w:numId="49" w16cid:durableId="477453834">
    <w:abstractNumId w:val="35"/>
  </w:num>
  <w:num w:numId="50" w16cid:durableId="232472490">
    <w:abstractNumId w:val="14"/>
  </w:num>
  <w:num w:numId="51" w16cid:durableId="912815442">
    <w:abstractNumId w:val="12"/>
  </w:num>
  <w:num w:numId="52" w16cid:durableId="971398215">
    <w:abstractNumId w:val="2"/>
  </w:num>
  <w:num w:numId="53" w16cid:durableId="1274174208">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E9"/>
    <w:rsid w:val="0000284B"/>
    <w:rsid w:val="00003551"/>
    <w:rsid w:val="0000369B"/>
    <w:rsid w:val="000037D1"/>
    <w:rsid w:val="000038CC"/>
    <w:rsid w:val="00004E21"/>
    <w:rsid w:val="000052C2"/>
    <w:rsid w:val="00005453"/>
    <w:rsid w:val="00005865"/>
    <w:rsid w:val="000063AB"/>
    <w:rsid w:val="000063BA"/>
    <w:rsid w:val="000067F0"/>
    <w:rsid w:val="00010E98"/>
    <w:rsid w:val="00010FF2"/>
    <w:rsid w:val="000111A5"/>
    <w:rsid w:val="00011462"/>
    <w:rsid w:val="00011D02"/>
    <w:rsid w:val="00011FC9"/>
    <w:rsid w:val="0001209E"/>
    <w:rsid w:val="00013D5B"/>
    <w:rsid w:val="000143A4"/>
    <w:rsid w:val="00015079"/>
    <w:rsid w:val="00015C14"/>
    <w:rsid w:val="00016978"/>
    <w:rsid w:val="000175FE"/>
    <w:rsid w:val="00020FA6"/>
    <w:rsid w:val="00022B9D"/>
    <w:rsid w:val="00023326"/>
    <w:rsid w:val="000238AB"/>
    <w:rsid w:val="000246C0"/>
    <w:rsid w:val="00026819"/>
    <w:rsid w:val="00031D18"/>
    <w:rsid w:val="00031F47"/>
    <w:rsid w:val="000327FE"/>
    <w:rsid w:val="00032F41"/>
    <w:rsid w:val="000330CC"/>
    <w:rsid w:val="00033FF2"/>
    <w:rsid w:val="00034088"/>
    <w:rsid w:val="00034954"/>
    <w:rsid w:val="00036AE3"/>
    <w:rsid w:val="00036F69"/>
    <w:rsid w:val="00037255"/>
    <w:rsid w:val="00037BCC"/>
    <w:rsid w:val="00037F94"/>
    <w:rsid w:val="000402D4"/>
    <w:rsid w:val="00040598"/>
    <w:rsid w:val="00040F3B"/>
    <w:rsid w:val="00040F4F"/>
    <w:rsid w:val="00040FF3"/>
    <w:rsid w:val="000414C2"/>
    <w:rsid w:val="00042C6E"/>
    <w:rsid w:val="000439C4"/>
    <w:rsid w:val="000453ED"/>
    <w:rsid w:val="000459C7"/>
    <w:rsid w:val="0004633F"/>
    <w:rsid w:val="00046586"/>
    <w:rsid w:val="000467E1"/>
    <w:rsid w:val="000467F0"/>
    <w:rsid w:val="00046EF9"/>
    <w:rsid w:val="00050049"/>
    <w:rsid w:val="000501EE"/>
    <w:rsid w:val="00050E9A"/>
    <w:rsid w:val="000516B0"/>
    <w:rsid w:val="00051ECF"/>
    <w:rsid w:val="0005282B"/>
    <w:rsid w:val="00052D23"/>
    <w:rsid w:val="000536EC"/>
    <w:rsid w:val="00053A27"/>
    <w:rsid w:val="00054A40"/>
    <w:rsid w:val="00055227"/>
    <w:rsid w:val="00055568"/>
    <w:rsid w:val="00056C82"/>
    <w:rsid w:val="000603DD"/>
    <w:rsid w:val="00060830"/>
    <w:rsid w:val="0006111E"/>
    <w:rsid w:val="0006232D"/>
    <w:rsid w:val="0006288B"/>
    <w:rsid w:val="00062950"/>
    <w:rsid w:val="00062A7D"/>
    <w:rsid w:val="000638F8"/>
    <w:rsid w:val="00063E9B"/>
    <w:rsid w:val="0006553F"/>
    <w:rsid w:val="000663BA"/>
    <w:rsid w:val="0006672C"/>
    <w:rsid w:val="0006793C"/>
    <w:rsid w:val="000679BB"/>
    <w:rsid w:val="000702B8"/>
    <w:rsid w:val="000708C6"/>
    <w:rsid w:val="00071ADB"/>
    <w:rsid w:val="000737BE"/>
    <w:rsid w:val="00073A75"/>
    <w:rsid w:val="00073BD0"/>
    <w:rsid w:val="00074FF7"/>
    <w:rsid w:val="00075F1D"/>
    <w:rsid w:val="00076850"/>
    <w:rsid w:val="00076BB6"/>
    <w:rsid w:val="00080361"/>
    <w:rsid w:val="00080872"/>
    <w:rsid w:val="00080930"/>
    <w:rsid w:val="00080F16"/>
    <w:rsid w:val="00081E09"/>
    <w:rsid w:val="00082174"/>
    <w:rsid w:val="00083535"/>
    <w:rsid w:val="00085307"/>
    <w:rsid w:val="00085778"/>
    <w:rsid w:val="00086453"/>
    <w:rsid w:val="00086882"/>
    <w:rsid w:val="00086D8D"/>
    <w:rsid w:val="00087613"/>
    <w:rsid w:val="00087725"/>
    <w:rsid w:val="00087BCF"/>
    <w:rsid w:val="000916AB"/>
    <w:rsid w:val="00091C2A"/>
    <w:rsid w:val="0009246D"/>
    <w:rsid w:val="000926C1"/>
    <w:rsid w:val="00093367"/>
    <w:rsid w:val="00095407"/>
    <w:rsid w:val="000957B7"/>
    <w:rsid w:val="00096BA2"/>
    <w:rsid w:val="0009752C"/>
    <w:rsid w:val="000975F4"/>
    <w:rsid w:val="00097750"/>
    <w:rsid w:val="0009798C"/>
    <w:rsid w:val="000A005D"/>
    <w:rsid w:val="000A08D5"/>
    <w:rsid w:val="000A08E6"/>
    <w:rsid w:val="000A2750"/>
    <w:rsid w:val="000A62E2"/>
    <w:rsid w:val="000A70F9"/>
    <w:rsid w:val="000A720E"/>
    <w:rsid w:val="000A7245"/>
    <w:rsid w:val="000B0331"/>
    <w:rsid w:val="000B0EAE"/>
    <w:rsid w:val="000B1C3F"/>
    <w:rsid w:val="000B1D7D"/>
    <w:rsid w:val="000B2FB2"/>
    <w:rsid w:val="000B36FA"/>
    <w:rsid w:val="000B3BEF"/>
    <w:rsid w:val="000B402C"/>
    <w:rsid w:val="000B4055"/>
    <w:rsid w:val="000B529E"/>
    <w:rsid w:val="000B5395"/>
    <w:rsid w:val="000B5519"/>
    <w:rsid w:val="000B74E9"/>
    <w:rsid w:val="000B76D1"/>
    <w:rsid w:val="000C0BDA"/>
    <w:rsid w:val="000C0F13"/>
    <w:rsid w:val="000C1513"/>
    <w:rsid w:val="000C264C"/>
    <w:rsid w:val="000C3783"/>
    <w:rsid w:val="000C3D8D"/>
    <w:rsid w:val="000C3E86"/>
    <w:rsid w:val="000C4B32"/>
    <w:rsid w:val="000C519A"/>
    <w:rsid w:val="000C6795"/>
    <w:rsid w:val="000C67D4"/>
    <w:rsid w:val="000C6BB7"/>
    <w:rsid w:val="000C6E03"/>
    <w:rsid w:val="000C710F"/>
    <w:rsid w:val="000C782E"/>
    <w:rsid w:val="000C7AD7"/>
    <w:rsid w:val="000D0846"/>
    <w:rsid w:val="000D0A88"/>
    <w:rsid w:val="000D146F"/>
    <w:rsid w:val="000D39F4"/>
    <w:rsid w:val="000D406B"/>
    <w:rsid w:val="000D4282"/>
    <w:rsid w:val="000D4CA9"/>
    <w:rsid w:val="000D559E"/>
    <w:rsid w:val="000D5BAE"/>
    <w:rsid w:val="000D5F32"/>
    <w:rsid w:val="000D779F"/>
    <w:rsid w:val="000D79B5"/>
    <w:rsid w:val="000D7F20"/>
    <w:rsid w:val="000E066D"/>
    <w:rsid w:val="000E0C04"/>
    <w:rsid w:val="000E31E7"/>
    <w:rsid w:val="000E3213"/>
    <w:rsid w:val="000E40CF"/>
    <w:rsid w:val="000E46CC"/>
    <w:rsid w:val="000E5EFC"/>
    <w:rsid w:val="000E6E46"/>
    <w:rsid w:val="000E74DA"/>
    <w:rsid w:val="000E7808"/>
    <w:rsid w:val="000E7916"/>
    <w:rsid w:val="000F1DD0"/>
    <w:rsid w:val="000F3DF0"/>
    <w:rsid w:val="000F3E3E"/>
    <w:rsid w:val="000F4BBA"/>
    <w:rsid w:val="000F4F9D"/>
    <w:rsid w:val="000F53AB"/>
    <w:rsid w:val="000F6E05"/>
    <w:rsid w:val="000F6F4C"/>
    <w:rsid w:val="000F7D45"/>
    <w:rsid w:val="000F7F02"/>
    <w:rsid w:val="0010082A"/>
    <w:rsid w:val="00100927"/>
    <w:rsid w:val="00100C0C"/>
    <w:rsid w:val="00100F7A"/>
    <w:rsid w:val="00102618"/>
    <w:rsid w:val="0010482D"/>
    <w:rsid w:val="00104969"/>
    <w:rsid w:val="00106F5F"/>
    <w:rsid w:val="00107C13"/>
    <w:rsid w:val="00110917"/>
    <w:rsid w:val="001110C0"/>
    <w:rsid w:val="0011238F"/>
    <w:rsid w:val="00112F1C"/>
    <w:rsid w:val="00113434"/>
    <w:rsid w:val="00113A9E"/>
    <w:rsid w:val="00115433"/>
    <w:rsid w:val="001156F6"/>
    <w:rsid w:val="00115D89"/>
    <w:rsid w:val="00116812"/>
    <w:rsid w:val="0011733E"/>
    <w:rsid w:val="00121FDE"/>
    <w:rsid w:val="001220B1"/>
    <w:rsid w:val="00122522"/>
    <w:rsid w:val="001242C7"/>
    <w:rsid w:val="00124C1C"/>
    <w:rsid w:val="00125057"/>
    <w:rsid w:val="0012538E"/>
    <w:rsid w:val="00125EF6"/>
    <w:rsid w:val="001263B1"/>
    <w:rsid w:val="001276F9"/>
    <w:rsid w:val="00127B11"/>
    <w:rsid w:val="001302D8"/>
    <w:rsid w:val="00130494"/>
    <w:rsid w:val="001308B7"/>
    <w:rsid w:val="001309A5"/>
    <w:rsid w:val="00130E64"/>
    <w:rsid w:val="001313B5"/>
    <w:rsid w:val="001319EB"/>
    <w:rsid w:val="00131E14"/>
    <w:rsid w:val="001321F6"/>
    <w:rsid w:val="00132581"/>
    <w:rsid w:val="00132CC8"/>
    <w:rsid w:val="001338B7"/>
    <w:rsid w:val="00133CF1"/>
    <w:rsid w:val="00133F76"/>
    <w:rsid w:val="00135401"/>
    <w:rsid w:val="00135D10"/>
    <w:rsid w:val="00135FA9"/>
    <w:rsid w:val="001364CF"/>
    <w:rsid w:val="001369F5"/>
    <w:rsid w:val="00137458"/>
    <w:rsid w:val="0013788A"/>
    <w:rsid w:val="00140AB2"/>
    <w:rsid w:val="001418EF"/>
    <w:rsid w:val="00141FA5"/>
    <w:rsid w:val="001425C1"/>
    <w:rsid w:val="00142626"/>
    <w:rsid w:val="00143E34"/>
    <w:rsid w:val="00144E42"/>
    <w:rsid w:val="00146C37"/>
    <w:rsid w:val="00147312"/>
    <w:rsid w:val="00150CFA"/>
    <w:rsid w:val="00151DEC"/>
    <w:rsid w:val="00151F04"/>
    <w:rsid w:val="00152206"/>
    <w:rsid w:val="0015230E"/>
    <w:rsid w:val="001538EC"/>
    <w:rsid w:val="001539A7"/>
    <w:rsid w:val="00153AA3"/>
    <w:rsid w:val="00153AE9"/>
    <w:rsid w:val="00153ECE"/>
    <w:rsid w:val="0015458F"/>
    <w:rsid w:val="00155338"/>
    <w:rsid w:val="00157E37"/>
    <w:rsid w:val="001601F5"/>
    <w:rsid w:val="00160CAB"/>
    <w:rsid w:val="0016113C"/>
    <w:rsid w:val="00161A2A"/>
    <w:rsid w:val="00162CBA"/>
    <w:rsid w:val="00162E63"/>
    <w:rsid w:val="00163F77"/>
    <w:rsid w:val="0016425E"/>
    <w:rsid w:val="001652EA"/>
    <w:rsid w:val="00165455"/>
    <w:rsid w:val="001665C3"/>
    <w:rsid w:val="001679AA"/>
    <w:rsid w:val="00167C99"/>
    <w:rsid w:val="00167F4C"/>
    <w:rsid w:val="00170717"/>
    <w:rsid w:val="00170858"/>
    <w:rsid w:val="00171BA1"/>
    <w:rsid w:val="00171BB2"/>
    <w:rsid w:val="00172199"/>
    <w:rsid w:val="00172B86"/>
    <w:rsid w:val="00172F9C"/>
    <w:rsid w:val="00174C09"/>
    <w:rsid w:val="00174F2B"/>
    <w:rsid w:val="00175ACD"/>
    <w:rsid w:val="00175B28"/>
    <w:rsid w:val="00176C15"/>
    <w:rsid w:val="00180394"/>
    <w:rsid w:val="0018053E"/>
    <w:rsid w:val="00180A7F"/>
    <w:rsid w:val="0018109E"/>
    <w:rsid w:val="00181512"/>
    <w:rsid w:val="00181951"/>
    <w:rsid w:val="00181B8D"/>
    <w:rsid w:val="001820B5"/>
    <w:rsid w:val="0018288B"/>
    <w:rsid w:val="00183379"/>
    <w:rsid w:val="00183594"/>
    <w:rsid w:val="001837AB"/>
    <w:rsid w:val="001841D2"/>
    <w:rsid w:val="00184909"/>
    <w:rsid w:val="0018569F"/>
    <w:rsid w:val="00185A94"/>
    <w:rsid w:val="00186C6D"/>
    <w:rsid w:val="00187916"/>
    <w:rsid w:val="001900C6"/>
    <w:rsid w:val="0019174E"/>
    <w:rsid w:val="00192528"/>
    <w:rsid w:val="00193151"/>
    <w:rsid w:val="001933BD"/>
    <w:rsid w:val="0019346F"/>
    <w:rsid w:val="001936D3"/>
    <w:rsid w:val="0019499B"/>
    <w:rsid w:val="00195D86"/>
    <w:rsid w:val="001961A6"/>
    <w:rsid w:val="0019643A"/>
    <w:rsid w:val="00196D2F"/>
    <w:rsid w:val="001A12CE"/>
    <w:rsid w:val="001A22BB"/>
    <w:rsid w:val="001A357B"/>
    <w:rsid w:val="001A403A"/>
    <w:rsid w:val="001A407B"/>
    <w:rsid w:val="001A41E0"/>
    <w:rsid w:val="001A4402"/>
    <w:rsid w:val="001A5354"/>
    <w:rsid w:val="001A55BB"/>
    <w:rsid w:val="001A57D6"/>
    <w:rsid w:val="001A632C"/>
    <w:rsid w:val="001A6B4A"/>
    <w:rsid w:val="001A7D60"/>
    <w:rsid w:val="001A7EEB"/>
    <w:rsid w:val="001B11EF"/>
    <w:rsid w:val="001B1898"/>
    <w:rsid w:val="001B23AA"/>
    <w:rsid w:val="001B2588"/>
    <w:rsid w:val="001B27DF"/>
    <w:rsid w:val="001B35DB"/>
    <w:rsid w:val="001B6B00"/>
    <w:rsid w:val="001B7DD9"/>
    <w:rsid w:val="001C015E"/>
    <w:rsid w:val="001C04E1"/>
    <w:rsid w:val="001C0A52"/>
    <w:rsid w:val="001C0C26"/>
    <w:rsid w:val="001C19A2"/>
    <w:rsid w:val="001C21FF"/>
    <w:rsid w:val="001C4FBB"/>
    <w:rsid w:val="001C5215"/>
    <w:rsid w:val="001C5F88"/>
    <w:rsid w:val="001C6D1E"/>
    <w:rsid w:val="001C7761"/>
    <w:rsid w:val="001D1206"/>
    <w:rsid w:val="001D12C3"/>
    <w:rsid w:val="001D1371"/>
    <w:rsid w:val="001D1499"/>
    <w:rsid w:val="001D25FB"/>
    <w:rsid w:val="001D2663"/>
    <w:rsid w:val="001D3BCF"/>
    <w:rsid w:val="001D3F4B"/>
    <w:rsid w:val="001D6BD7"/>
    <w:rsid w:val="001D7B93"/>
    <w:rsid w:val="001D7D36"/>
    <w:rsid w:val="001D7E76"/>
    <w:rsid w:val="001E01BD"/>
    <w:rsid w:val="001E0767"/>
    <w:rsid w:val="001E134B"/>
    <w:rsid w:val="001E1828"/>
    <w:rsid w:val="001E1BF9"/>
    <w:rsid w:val="001E2187"/>
    <w:rsid w:val="001E2556"/>
    <w:rsid w:val="001E29EA"/>
    <w:rsid w:val="001E2C78"/>
    <w:rsid w:val="001E2F94"/>
    <w:rsid w:val="001E30F9"/>
    <w:rsid w:val="001E3ACB"/>
    <w:rsid w:val="001E3B1C"/>
    <w:rsid w:val="001E5BA7"/>
    <w:rsid w:val="001E5E25"/>
    <w:rsid w:val="001E6130"/>
    <w:rsid w:val="001E6267"/>
    <w:rsid w:val="001E6CC6"/>
    <w:rsid w:val="001E7064"/>
    <w:rsid w:val="001E7190"/>
    <w:rsid w:val="001F0489"/>
    <w:rsid w:val="001F06A4"/>
    <w:rsid w:val="001F17F4"/>
    <w:rsid w:val="001F1B86"/>
    <w:rsid w:val="001F31B3"/>
    <w:rsid w:val="001F343D"/>
    <w:rsid w:val="001F5AA7"/>
    <w:rsid w:val="001F696E"/>
    <w:rsid w:val="001F6CE2"/>
    <w:rsid w:val="001F74C2"/>
    <w:rsid w:val="001F7849"/>
    <w:rsid w:val="001F78E7"/>
    <w:rsid w:val="002002F1"/>
    <w:rsid w:val="002016F0"/>
    <w:rsid w:val="00201D62"/>
    <w:rsid w:val="00202047"/>
    <w:rsid w:val="00202BFD"/>
    <w:rsid w:val="00203177"/>
    <w:rsid w:val="00203FA8"/>
    <w:rsid w:val="002044F8"/>
    <w:rsid w:val="002050C5"/>
    <w:rsid w:val="002052CC"/>
    <w:rsid w:val="002055CA"/>
    <w:rsid w:val="0020578B"/>
    <w:rsid w:val="00205AC0"/>
    <w:rsid w:val="002062DE"/>
    <w:rsid w:val="00206A12"/>
    <w:rsid w:val="00207EF8"/>
    <w:rsid w:val="00211289"/>
    <w:rsid w:val="00211553"/>
    <w:rsid w:val="002123B5"/>
    <w:rsid w:val="00212D4D"/>
    <w:rsid w:val="0021323C"/>
    <w:rsid w:val="0021391F"/>
    <w:rsid w:val="002143F9"/>
    <w:rsid w:val="00214E56"/>
    <w:rsid w:val="0021669B"/>
    <w:rsid w:val="00216A99"/>
    <w:rsid w:val="00216EF5"/>
    <w:rsid w:val="002201BC"/>
    <w:rsid w:val="00220453"/>
    <w:rsid w:val="00221FD7"/>
    <w:rsid w:val="00222FAA"/>
    <w:rsid w:val="0022392A"/>
    <w:rsid w:val="0022427E"/>
    <w:rsid w:val="00224831"/>
    <w:rsid w:val="00227091"/>
    <w:rsid w:val="002272AB"/>
    <w:rsid w:val="00231A38"/>
    <w:rsid w:val="00231A5C"/>
    <w:rsid w:val="00232C7F"/>
    <w:rsid w:val="002332A6"/>
    <w:rsid w:val="00233C45"/>
    <w:rsid w:val="002342BB"/>
    <w:rsid w:val="00234CAE"/>
    <w:rsid w:val="002361CC"/>
    <w:rsid w:val="00236F42"/>
    <w:rsid w:val="00237C27"/>
    <w:rsid w:val="00237D39"/>
    <w:rsid w:val="00237EBF"/>
    <w:rsid w:val="002407E0"/>
    <w:rsid w:val="00240B85"/>
    <w:rsid w:val="002412D0"/>
    <w:rsid w:val="0024146D"/>
    <w:rsid w:val="002420E0"/>
    <w:rsid w:val="00243DA7"/>
    <w:rsid w:val="00245235"/>
    <w:rsid w:val="00245448"/>
    <w:rsid w:val="00245E92"/>
    <w:rsid w:val="00245F84"/>
    <w:rsid w:val="002467CC"/>
    <w:rsid w:val="00246BF5"/>
    <w:rsid w:val="00246EEA"/>
    <w:rsid w:val="0025012A"/>
    <w:rsid w:val="0025071B"/>
    <w:rsid w:val="002511E6"/>
    <w:rsid w:val="00251266"/>
    <w:rsid w:val="0025267B"/>
    <w:rsid w:val="00255DC1"/>
    <w:rsid w:val="0026131D"/>
    <w:rsid w:val="00261F41"/>
    <w:rsid w:val="0026217C"/>
    <w:rsid w:val="00262246"/>
    <w:rsid w:val="00262FCE"/>
    <w:rsid w:val="002633D4"/>
    <w:rsid w:val="00264367"/>
    <w:rsid w:val="002647AD"/>
    <w:rsid w:val="002654DC"/>
    <w:rsid w:val="00265C39"/>
    <w:rsid w:val="00265FFA"/>
    <w:rsid w:val="00266E64"/>
    <w:rsid w:val="0027036C"/>
    <w:rsid w:val="00270462"/>
    <w:rsid w:val="00272C99"/>
    <w:rsid w:val="00272D7B"/>
    <w:rsid w:val="00273F36"/>
    <w:rsid w:val="00274043"/>
    <w:rsid w:val="00275D9D"/>
    <w:rsid w:val="002761EB"/>
    <w:rsid w:val="00276240"/>
    <w:rsid w:val="002762BD"/>
    <w:rsid w:val="0027641C"/>
    <w:rsid w:val="002766AA"/>
    <w:rsid w:val="00277D13"/>
    <w:rsid w:val="00277FE1"/>
    <w:rsid w:val="0028107B"/>
    <w:rsid w:val="00281316"/>
    <w:rsid w:val="00281683"/>
    <w:rsid w:val="00281CD6"/>
    <w:rsid w:val="00282C21"/>
    <w:rsid w:val="002836EE"/>
    <w:rsid w:val="002841E8"/>
    <w:rsid w:val="00284685"/>
    <w:rsid w:val="00285BEE"/>
    <w:rsid w:val="00285F60"/>
    <w:rsid w:val="00286719"/>
    <w:rsid w:val="0028713F"/>
    <w:rsid w:val="00287890"/>
    <w:rsid w:val="0029027C"/>
    <w:rsid w:val="0029072C"/>
    <w:rsid w:val="00290821"/>
    <w:rsid w:val="00290A25"/>
    <w:rsid w:val="0029137B"/>
    <w:rsid w:val="002913BE"/>
    <w:rsid w:val="0029261F"/>
    <w:rsid w:val="00293A6B"/>
    <w:rsid w:val="0029480C"/>
    <w:rsid w:val="00294A59"/>
    <w:rsid w:val="00294B83"/>
    <w:rsid w:val="002952D8"/>
    <w:rsid w:val="00295C17"/>
    <w:rsid w:val="00295D3C"/>
    <w:rsid w:val="00295EA0"/>
    <w:rsid w:val="00295EC5"/>
    <w:rsid w:val="00296DAB"/>
    <w:rsid w:val="00296DBC"/>
    <w:rsid w:val="00297611"/>
    <w:rsid w:val="002A0890"/>
    <w:rsid w:val="002A0B12"/>
    <w:rsid w:val="002A0FF7"/>
    <w:rsid w:val="002A558F"/>
    <w:rsid w:val="002A5729"/>
    <w:rsid w:val="002A5CBD"/>
    <w:rsid w:val="002A61BB"/>
    <w:rsid w:val="002A65A4"/>
    <w:rsid w:val="002A678F"/>
    <w:rsid w:val="002A67E6"/>
    <w:rsid w:val="002A6DC0"/>
    <w:rsid w:val="002A722F"/>
    <w:rsid w:val="002A7A88"/>
    <w:rsid w:val="002B00CA"/>
    <w:rsid w:val="002B1392"/>
    <w:rsid w:val="002B17EC"/>
    <w:rsid w:val="002B32EC"/>
    <w:rsid w:val="002B3AC6"/>
    <w:rsid w:val="002B4703"/>
    <w:rsid w:val="002B53C9"/>
    <w:rsid w:val="002B559C"/>
    <w:rsid w:val="002B6D92"/>
    <w:rsid w:val="002B745B"/>
    <w:rsid w:val="002C0C1F"/>
    <w:rsid w:val="002C151D"/>
    <w:rsid w:val="002C1C5F"/>
    <w:rsid w:val="002C26EA"/>
    <w:rsid w:val="002C2923"/>
    <w:rsid w:val="002C2E14"/>
    <w:rsid w:val="002C31EE"/>
    <w:rsid w:val="002C40BF"/>
    <w:rsid w:val="002C4E5D"/>
    <w:rsid w:val="002C5316"/>
    <w:rsid w:val="002C5DC5"/>
    <w:rsid w:val="002C5E83"/>
    <w:rsid w:val="002C7BF9"/>
    <w:rsid w:val="002C7C42"/>
    <w:rsid w:val="002C7CD0"/>
    <w:rsid w:val="002C7E85"/>
    <w:rsid w:val="002C7FCE"/>
    <w:rsid w:val="002D0034"/>
    <w:rsid w:val="002D11FF"/>
    <w:rsid w:val="002D1BF9"/>
    <w:rsid w:val="002D29FE"/>
    <w:rsid w:val="002D4456"/>
    <w:rsid w:val="002D54EB"/>
    <w:rsid w:val="002D57E1"/>
    <w:rsid w:val="002D6043"/>
    <w:rsid w:val="002D64C7"/>
    <w:rsid w:val="002D6529"/>
    <w:rsid w:val="002D66F8"/>
    <w:rsid w:val="002D728E"/>
    <w:rsid w:val="002D74E2"/>
    <w:rsid w:val="002E0D28"/>
    <w:rsid w:val="002E1174"/>
    <w:rsid w:val="002E1840"/>
    <w:rsid w:val="002E24A0"/>
    <w:rsid w:val="002E260E"/>
    <w:rsid w:val="002E3420"/>
    <w:rsid w:val="002E4BF8"/>
    <w:rsid w:val="002E5A2C"/>
    <w:rsid w:val="002E6C62"/>
    <w:rsid w:val="002E6EE4"/>
    <w:rsid w:val="002F0629"/>
    <w:rsid w:val="002F0A0A"/>
    <w:rsid w:val="002F1278"/>
    <w:rsid w:val="002F2644"/>
    <w:rsid w:val="002F2CD3"/>
    <w:rsid w:val="002F360E"/>
    <w:rsid w:val="002F4B9C"/>
    <w:rsid w:val="002F5456"/>
    <w:rsid w:val="002F5B2B"/>
    <w:rsid w:val="002F6436"/>
    <w:rsid w:val="00300348"/>
    <w:rsid w:val="00300492"/>
    <w:rsid w:val="003013DE"/>
    <w:rsid w:val="00301DF0"/>
    <w:rsid w:val="003020A4"/>
    <w:rsid w:val="0030276A"/>
    <w:rsid w:val="00304724"/>
    <w:rsid w:val="00304BBC"/>
    <w:rsid w:val="00304E04"/>
    <w:rsid w:val="003052DF"/>
    <w:rsid w:val="00305945"/>
    <w:rsid w:val="00305DEE"/>
    <w:rsid w:val="003061DA"/>
    <w:rsid w:val="0030692E"/>
    <w:rsid w:val="00307300"/>
    <w:rsid w:val="0030750E"/>
    <w:rsid w:val="00310608"/>
    <w:rsid w:val="00311765"/>
    <w:rsid w:val="003120DF"/>
    <w:rsid w:val="00312C3D"/>
    <w:rsid w:val="003143FA"/>
    <w:rsid w:val="003146AD"/>
    <w:rsid w:val="00314D0B"/>
    <w:rsid w:val="00315747"/>
    <w:rsid w:val="00316849"/>
    <w:rsid w:val="00317475"/>
    <w:rsid w:val="00317662"/>
    <w:rsid w:val="00317C04"/>
    <w:rsid w:val="0032000B"/>
    <w:rsid w:val="0032194C"/>
    <w:rsid w:val="00322918"/>
    <w:rsid w:val="00322F4E"/>
    <w:rsid w:val="00323F22"/>
    <w:rsid w:val="003244B3"/>
    <w:rsid w:val="003249EC"/>
    <w:rsid w:val="00326016"/>
    <w:rsid w:val="003262CC"/>
    <w:rsid w:val="00327AD4"/>
    <w:rsid w:val="00327B98"/>
    <w:rsid w:val="00330147"/>
    <w:rsid w:val="003319B3"/>
    <w:rsid w:val="00332354"/>
    <w:rsid w:val="00334A3E"/>
    <w:rsid w:val="00334B78"/>
    <w:rsid w:val="0033656D"/>
    <w:rsid w:val="00337042"/>
    <w:rsid w:val="00337378"/>
    <w:rsid w:val="003401A7"/>
    <w:rsid w:val="00340DF0"/>
    <w:rsid w:val="0034151D"/>
    <w:rsid w:val="00341E34"/>
    <w:rsid w:val="00341F5E"/>
    <w:rsid w:val="003430BF"/>
    <w:rsid w:val="00343BF9"/>
    <w:rsid w:val="0034407E"/>
    <w:rsid w:val="0034412A"/>
    <w:rsid w:val="00344181"/>
    <w:rsid w:val="00344BF0"/>
    <w:rsid w:val="00345297"/>
    <w:rsid w:val="00345B3D"/>
    <w:rsid w:val="00345B61"/>
    <w:rsid w:val="003462F0"/>
    <w:rsid w:val="00346E50"/>
    <w:rsid w:val="003476A9"/>
    <w:rsid w:val="003500BF"/>
    <w:rsid w:val="00351777"/>
    <w:rsid w:val="003530B1"/>
    <w:rsid w:val="00353555"/>
    <w:rsid w:val="003543DE"/>
    <w:rsid w:val="00354455"/>
    <w:rsid w:val="00354AD5"/>
    <w:rsid w:val="00354DB4"/>
    <w:rsid w:val="00354FA1"/>
    <w:rsid w:val="00355542"/>
    <w:rsid w:val="00356747"/>
    <w:rsid w:val="00356808"/>
    <w:rsid w:val="00356C70"/>
    <w:rsid w:val="00357326"/>
    <w:rsid w:val="00360AD4"/>
    <w:rsid w:val="00361504"/>
    <w:rsid w:val="00361A99"/>
    <w:rsid w:val="00362F5C"/>
    <w:rsid w:val="003638A2"/>
    <w:rsid w:val="00363B71"/>
    <w:rsid w:val="0036411A"/>
    <w:rsid w:val="003642D6"/>
    <w:rsid w:val="003646EE"/>
    <w:rsid w:val="00364862"/>
    <w:rsid w:val="00364B2F"/>
    <w:rsid w:val="00364D2D"/>
    <w:rsid w:val="00365576"/>
    <w:rsid w:val="0036562B"/>
    <w:rsid w:val="00365E1A"/>
    <w:rsid w:val="0036660E"/>
    <w:rsid w:val="00367531"/>
    <w:rsid w:val="00370F82"/>
    <w:rsid w:val="0037174C"/>
    <w:rsid w:val="00372131"/>
    <w:rsid w:val="003729E0"/>
    <w:rsid w:val="00373147"/>
    <w:rsid w:val="00374676"/>
    <w:rsid w:val="0037547D"/>
    <w:rsid w:val="00375736"/>
    <w:rsid w:val="003763D1"/>
    <w:rsid w:val="0037677A"/>
    <w:rsid w:val="00377050"/>
    <w:rsid w:val="00377360"/>
    <w:rsid w:val="003801F6"/>
    <w:rsid w:val="00380A22"/>
    <w:rsid w:val="00381850"/>
    <w:rsid w:val="00381B98"/>
    <w:rsid w:val="00381CBA"/>
    <w:rsid w:val="00381EF1"/>
    <w:rsid w:val="00382398"/>
    <w:rsid w:val="0038363A"/>
    <w:rsid w:val="0038420D"/>
    <w:rsid w:val="0038535C"/>
    <w:rsid w:val="00385C0F"/>
    <w:rsid w:val="00385FB5"/>
    <w:rsid w:val="00386EF7"/>
    <w:rsid w:val="003870DD"/>
    <w:rsid w:val="003873A6"/>
    <w:rsid w:val="00387C7C"/>
    <w:rsid w:val="00390505"/>
    <w:rsid w:val="0039079F"/>
    <w:rsid w:val="003909DC"/>
    <w:rsid w:val="00391041"/>
    <w:rsid w:val="003913E2"/>
    <w:rsid w:val="00391A2E"/>
    <w:rsid w:val="00391A9F"/>
    <w:rsid w:val="0039236E"/>
    <w:rsid w:val="003928C8"/>
    <w:rsid w:val="0039403F"/>
    <w:rsid w:val="0039463E"/>
    <w:rsid w:val="0039655F"/>
    <w:rsid w:val="00396DE7"/>
    <w:rsid w:val="003975DD"/>
    <w:rsid w:val="003A198F"/>
    <w:rsid w:val="003A19EC"/>
    <w:rsid w:val="003A2013"/>
    <w:rsid w:val="003A2C0E"/>
    <w:rsid w:val="003A2E92"/>
    <w:rsid w:val="003A370E"/>
    <w:rsid w:val="003A37E5"/>
    <w:rsid w:val="003A3B5C"/>
    <w:rsid w:val="003A577C"/>
    <w:rsid w:val="003A5D8F"/>
    <w:rsid w:val="003A5F90"/>
    <w:rsid w:val="003A65F4"/>
    <w:rsid w:val="003A74B7"/>
    <w:rsid w:val="003B0FB7"/>
    <w:rsid w:val="003B180E"/>
    <w:rsid w:val="003B246E"/>
    <w:rsid w:val="003B3933"/>
    <w:rsid w:val="003B39F2"/>
    <w:rsid w:val="003B3C4A"/>
    <w:rsid w:val="003B40D1"/>
    <w:rsid w:val="003B4D95"/>
    <w:rsid w:val="003B50AF"/>
    <w:rsid w:val="003B5131"/>
    <w:rsid w:val="003B57E7"/>
    <w:rsid w:val="003B5ECB"/>
    <w:rsid w:val="003B6A9A"/>
    <w:rsid w:val="003B6CC0"/>
    <w:rsid w:val="003B7D0D"/>
    <w:rsid w:val="003C0F3A"/>
    <w:rsid w:val="003C1950"/>
    <w:rsid w:val="003C1BCB"/>
    <w:rsid w:val="003C23DA"/>
    <w:rsid w:val="003C243C"/>
    <w:rsid w:val="003C30E9"/>
    <w:rsid w:val="003C33D9"/>
    <w:rsid w:val="003C3848"/>
    <w:rsid w:val="003C464C"/>
    <w:rsid w:val="003C57E9"/>
    <w:rsid w:val="003C6414"/>
    <w:rsid w:val="003C66B2"/>
    <w:rsid w:val="003C6F10"/>
    <w:rsid w:val="003C7C02"/>
    <w:rsid w:val="003D0AF2"/>
    <w:rsid w:val="003D0C2C"/>
    <w:rsid w:val="003D1041"/>
    <w:rsid w:val="003D30F2"/>
    <w:rsid w:val="003D4CCE"/>
    <w:rsid w:val="003D6AC6"/>
    <w:rsid w:val="003D6C54"/>
    <w:rsid w:val="003D6E8A"/>
    <w:rsid w:val="003E0256"/>
    <w:rsid w:val="003E09F2"/>
    <w:rsid w:val="003E1095"/>
    <w:rsid w:val="003E115F"/>
    <w:rsid w:val="003E267E"/>
    <w:rsid w:val="003E27E3"/>
    <w:rsid w:val="003E35A3"/>
    <w:rsid w:val="003E3B45"/>
    <w:rsid w:val="003E3C94"/>
    <w:rsid w:val="003E4685"/>
    <w:rsid w:val="003E5947"/>
    <w:rsid w:val="003E5D8B"/>
    <w:rsid w:val="003E64F0"/>
    <w:rsid w:val="003E6801"/>
    <w:rsid w:val="003E6B4C"/>
    <w:rsid w:val="003E6D7C"/>
    <w:rsid w:val="003E6D7D"/>
    <w:rsid w:val="003E6E2B"/>
    <w:rsid w:val="003E6E76"/>
    <w:rsid w:val="003E7157"/>
    <w:rsid w:val="003F067A"/>
    <w:rsid w:val="003F135F"/>
    <w:rsid w:val="003F259B"/>
    <w:rsid w:val="003F4080"/>
    <w:rsid w:val="003F423B"/>
    <w:rsid w:val="003F428E"/>
    <w:rsid w:val="003F4528"/>
    <w:rsid w:val="003F5440"/>
    <w:rsid w:val="003F55FF"/>
    <w:rsid w:val="003F5D56"/>
    <w:rsid w:val="003F74A4"/>
    <w:rsid w:val="00400A0D"/>
    <w:rsid w:val="00400AE2"/>
    <w:rsid w:val="00401813"/>
    <w:rsid w:val="0040242E"/>
    <w:rsid w:val="00402B4C"/>
    <w:rsid w:val="00402E44"/>
    <w:rsid w:val="00403CA9"/>
    <w:rsid w:val="00404571"/>
    <w:rsid w:val="00404DDB"/>
    <w:rsid w:val="004060CD"/>
    <w:rsid w:val="004063E7"/>
    <w:rsid w:val="00406631"/>
    <w:rsid w:val="00406B08"/>
    <w:rsid w:val="00406C73"/>
    <w:rsid w:val="00406FF2"/>
    <w:rsid w:val="00407525"/>
    <w:rsid w:val="00407951"/>
    <w:rsid w:val="00407B0C"/>
    <w:rsid w:val="00410055"/>
    <w:rsid w:val="00410B1E"/>
    <w:rsid w:val="0041139E"/>
    <w:rsid w:val="00412A0E"/>
    <w:rsid w:val="00412A99"/>
    <w:rsid w:val="00412E81"/>
    <w:rsid w:val="00413753"/>
    <w:rsid w:val="00414B1E"/>
    <w:rsid w:val="00414C84"/>
    <w:rsid w:val="0041503B"/>
    <w:rsid w:val="0041507D"/>
    <w:rsid w:val="00417B6E"/>
    <w:rsid w:val="00420A57"/>
    <w:rsid w:val="00421DF7"/>
    <w:rsid w:val="00422003"/>
    <w:rsid w:val="0042264E"/>
    <w:rsid w:val="00423016"/>
    <w:rsid w:val="0042477C"/>
    <w:rsid w:val="004249DF"/>
    <w:rsid w:val="00424A52"/>
    <w:rsid w:val="00424AAE"/>
    <w:rsid w:val="0042595A"/>
    <w:rsid w:val="0042605C"/>
    <w:rsid w:val="0042615F"/>
    <w:rsid w:val="00431019"/>
    <w:rsid w:val="00432908"/>
    <w:rsid w:val="00432A8C"/>
    <w:rsid w:val="00432E1C"/>
    <w:rsid w:val="00432F08"/>
    <w:rsid w:val="004335E2"/>
    <w:rsid w:val="00434559"/>
    <w:rsid w:val="00434B87"/>
    <w:rsid w:val="00434FE1"/>
    <w:rsid w:val="0043592A"/>
    <w:rsid w:val="00435A96"/>
    <w:rsid w:val="00436B8A"/>
    <w:rsid w:val="00436F9D"/>
    <w:rsid w:val="00437270"/>
    <w:rsid w:val="00442649"/>
    <w:rsid w:val="00442EF8"/>
    <w:rsid w:val="00443385"/>
    <w:rsid w:val="0044521C"/>
    <w:rsid w:val="004459FF"/>
    <w:rsid w:val="00445BF2"/>
    <w:rsid w:val="0045002D"/>
    <w:rsid w:val="00450CAC"/>
    <w:rsid w:val="004516E7"/>
    <w:rsid w:val="004519D5"/>
    <w:rsid w:val="00451B3D"/>
    <w:rsid w:val="004540FA"/>
    <w:rsid w:val="00454725"/>
    <w:rsid w:val="00456864"/>
    <w:rsid w:val="004577F8"/>
    <w:rsid w:val="00457A9B"/>
    <w:rsid w:val="00457D4C"/>
    <w:rsid w:val="00457E4A"/>
    <w:rsid w:val="00462226"/>
    <w:rsid w:val="0046331E"/>
    <w:rsid w:val="004633FF"/>
    <w:rsid w:val="0046341F"/>
    <w:rsid w:val="004651C0"/>
    <w:rsid w:val="00465510"/>
    <w:rsid w:val="00465A1F"/>
    <w:rsid w:val="00465C14"/>
    <w:rsid w:val="004668EB"/>
    <w:rsid w:val="004672AF"/>
    <w:rsid w:val="004673A8"/>
    <w:rsid w:val="00467CF8"/>
    <w:rsid w:val="004701EE"/>
    <w:rsid w:val="00470ECE"/>
    <w:rsid w:val="0047106B"/>
    <w:rsid w:val="00471146"/>
    <w:rsid w:val="004726A0"/>
    <w:rsid w:val="004742CD"/>
    <w:rsid w:val="00474632"/>
    <w:rsid w:val="00474AE9"/>
    <w:rsid w:val="004752AE"/>
    <w:rsid w:val="0047567E"/>
    <w:rsid w:val="00475F4A"/>
    <w:rsid w:val="00476AC5"/>
    <w:rsid w:val="00476D24"/>
    <w:rsid w:val="004771ED"/>
    <w:rsid w:val="00477AC1"/>
    <w:rsid w:val="00480078"/>
    <w:rsid w:val="0048087D"/>
    <w:rsid w:val="00481E08"/>
    <w:rsid w:val="00482138"/>
    <w:rsid w:val="00483737"/>
    <w:rsid w:val="0048473B"/>
    <w:rsid w:val="00486243"/>
    <w:rsid w:val="004866EF"/>
    <w:rsid w:val="0049108C"/>
    <w:rsid w:val="004917C0"/>
    <w:rsid w:val="00491F9A"/>
    <w:rsid w:val="00492148"/>
    <w:rsid w:val="00493083"/>
    <w:rsid w:val="00493944"/>
    <w:rsid w:val="00493FA5"/>
    <w:rsid w:val="00494118"/>
    <w:rsid w:val="00494666"/>
    <w:rsid w:val="004970E3"/>
    <w:rsid w:val="004972ED"/>
    <w:rsid w:val="004A021F"/>
    <w:rsid w:val="004A0D53"/>
    <w:rsid w:val="004A0F1F"/>
    <w:rsid w:val="004A1839"/>
    <w:rsid w:val="004A2731"/>
    <w:rsid w:val="004A2A2D"/>
    <w:rsid w:val="004A2A82"/>
    <w:rsid w:val="004A3154"/>
    <w:rsid w:val="004A4009"/>
    <w:rsid w:val="004A402D"/>
    <w:rsid w:val="004A409C"/>
    <w:rsid w:val="004A594D"/>
    <w:rsid w:val="004A5B5C"/>
    <w:rsid w:val="004A5B7E"/>
    <w:rsid w:val="004A6097"/>
    <w:rsid w:val="004A6BE3"/>
    <w:rsid w:val="004A6C45"/>
    <w:rsid w:val="004A6E83"/>
    <w:rsid w:val="004A79DE"/>
    <w:rsid w:val="004B0ECF"/>
    <w:rsid w:val="004B23A6"/>
    <w:rsid w:val="004B2D30"/>
    <w:rsid w:val="004B3901"/>
    <w:rsid w:val="004B507B"/>
    <w:rsid w:val="004B514B"/>
    <w:rsid w:val="004B6C22"/>
    <w:rsid w:val="004B6D4D"/>
    <w:rsid w:val="004C0C7B"/>
    <w:rsid w:val="004C15FC"/>
    <w:rsid w:val="004C1AF1"/>
    <w:rsid w:val="004C1F99"/>
    <w:rsid w:val="004C283C"/>
    <w:rsid w:val="004C2B61"/>
    <w:rsid w:val="004C3002"/>
    <w:rsid w:val="004C3668"/>
    <w:rsid w:val="004C55A3"/>
    <w:rsid w:val="004C5625"/>
    <w:rsid w:val="004C577F"/>
    <w:rsid w:val="004C58AA"/>
    <w:rsid w:val="004C5B7B"/>
    <w:rsid w:val="004C69BE"/>
    <w:rsid w:val="004C6C1A"/>
    <w:rsid w:val="004C6C92"/>
    <w:rsid w:val="004C73A9"/>
    <w:rsid w:val="004D045C"/>
    <w:rsid w:val="004D05D9"/>
    <w:rsid w:val="004D0662"/>
    <w:rsid w:val="004D091D"/>
    <w:rsid w:val="004D1A08"/>
    <w:rsid w:val="004D28D6"/>
    <w:rsid w:val="004D2B3D"/>
    <w:rsid w:val="004D2C89"/>
    <w:rsid w:val="004D4038"/>
    <w:rsid w:val="004D465F"/>
    <w:rsid w:val="004D47FD"/>
    <w:rsid w:val="004D5415"/>
    <w:rsid w:val="004D5DD4"/>
    <w:rsid w:val="004D6D20"/>
    <w:rsid w:val="004D6F5E"/>
    <w:rsid w:val="004D7252"/>
    <w:rsid w:val="004D7822"/>
    <w:rsid w:val="004D7D9A"/>
    <w:rsid w:val="004E2227"/>
    <w:rsid w:val="004E2E53"/>
    <w:rsid w:val="004E2EC9"/>
    <w:rsid w:val="004E494B"/>
    <w:rsid w:val="004E57D5"/>
    <w:rsid w:val="004E6122"/>
    <w:rsid w:val="004E6C8F"/>
    <w:rsid w:val="004E7915"/>
    <w:rsid w:val="004F0137"/>
    <w:rsid w:val="004F1ECE"/>
    <w:rsid w:val="004F1F7B"/>
    <w:rsid w:val="004F315B"/>
    <w:rsid w:val="004F33F6"/>
    <w:rsid w:val="004F38A1"/>
    <w:rsid w:val="004F4085"/>
    <w:rsid w:val="004F4931"/>
    <w:rsid w:val="004F4B9A"/>
    <w:rsid w:val="004F4E8D"/>
    <w:rsid w:val="004F5127"/>
    <w:rsid w:val="004F56FA"/>
    <w:rsid w:val="004F5890"/>
    <w:rsid w:val="004F5B5A"/>
    <w:rsid w:val="004F5C24"/>
    <w:rsid w:val="004F63A3"/>
    <w:rsid w:val="004F6640"/>
    <w:rsid w:val="004F67BA"/>
    <w:rsid w:val="004F7576"/>
    <w:rsid w:val="0050045C"/>
    <w:rsid w:val="005004E7"/>
    <w:rsid w:val="005021DC"/>
    <w:rsid w:val="005023A4"/>
    <w:rsid w:val="0050242D"/>
    <w:rsid w:val="00502ABF"/>
    <w:rsid w:val="00502F93"/>
    <w:rsid w:val="00503813"/>
    <w:rsid w:val="0050390F"/>
    <w:rsid w:val="00504385"/>
    <w:rsid w:val="00504500"/>
    <w:rsid w:val="00504606"/>
    <w:rsid w:val="005047D5"/>
    <w:rsid w:val="00504985"/>
    <w:rsid w:val="005049DF"/>
    <w:rsid w:val="00504B93"/>
    <w:rsid w:val="00505413"/>
    <w:rsid w:val="0050558F"/>
    <w:rsid w:val="0050601B"/>
    <w:rsid w:val="00511D5C"/>
    <w:rsid w:val="00512F06"/>
    <w:rsid w:val="00514712"/>
    <w:rsid w:val="005148B7"/>
    <w:rsid w:val="00514DE7"/>
    <w:rsid w:val="00515466"/>
    <w:rsid w:val="00515691"/>
    <w:rsid w:val="00515770"/>
    <w:rsid w:val="0051628A"/>
    <w:rsid w:val="0051644E"/>
    <w:rsid w:val="005171D1"/>
    <w:rsid w:val="00517FE0"/>
    <w:rsid w:val="00521DB7"/>
    <w:rsid w:val="0052292A"/>
    <w:rsid w:val="005230DB"/>
    <w:rsid w:val="00523439"/>
    <w:rsid w:val="0052351A"/>
    <w:rsid w:val="005240BE"/>
    <w:rsid w:val="005274B6"/>
    <w:rsid w:val="0052783C"/>
    <w:rsid w:val="00527889"/>
    <w:rsid w:val="00527E05"/>
    <w:rsid w:val="005302C0"/>
    <w:rsid w:val="00531241"/>
    <w:rsid w:val="005321EF"/>
    <w:rsid w:val="005329B6"/>
    <w:rsid w:val="00532AEC"/>
    <w:rsid w:val="00533867"/>
    <w:rsid w:val="00533D09"/>
    <w:rsid w:val="005365FB"/>
    <w:rsid w:val="00536808"/>
    <w:rsid w:val="00536F2A"/>
    <w:rsid w:val="00537248"/>
    <w:rsid w:val="005379BC"/>
    <w:rsid w:val="00541030"/>
    <w:rsid w:val="0054327D"/>
    <w:rsid w:val="005434BB"/>
    <w:rsid w:val="0054414D"/>
    <w:rsid w:val="00544151"/>
    <w:rsid w:val="00544337"/>
    <w:rsid w:val="005446CA"/>
    <w:rsid w:val="00545EED"/>
    <w:rsid w:val="00545F1B"/>
    <w:rsid w:val="005461D6"/>
    <w:rsid w:val="0054665D"/>
    <w:rsid w:val="00546B0B"/>
    <w:rsid w:val="00546EE8"/>
    <w:rsid w:val="00547023"/>
    <w:rsid w:val="005503D2"/>
    <w:rsid w:val="00551373"/>
    <w:rsid w:val="00551929"/>
    <w:rsid w:val="00552161"/>
    <w:rsid w:val="00552166"/>
    <w:rsid w:val="005522EA"/>
    <w:rsid w:val="00552557"/>
    <w:rsid w:val="00552712"/>
    <w:rsid w:val="00553A62"/>
    <w:rsid w:val="00553A71"/>
    <w:rsid w:val="0055547D"/>
    <w:rsid w:val="005556A9"/>
    <w:rsid w:val="005561DB"/>
    <w:rsid w:val="00556FEE"/>
    <w:rsid w:val="005578CA"/>
    <w:rsid w:val="00557AE1"/>
    <w:rsid w:val="00560E25"/>
    <w:rsid w:val="00561E12"/>
    <w:rsid w:val="00562D5D"/>
    <w:rsid w:val="00563356"/>
    <w:rsid w:val="00563B3B"/>
    <w:rsid w:val="00565399"/>
    <w:rsid w:val="00565466"/>
    <w:rsid w:val="00565D01"/>
    <w:rsid w:val="00566208"/>
    <w:rsid w:val="0056768B"/>
    <w:rsid w:val="00567BFB"/>
    <w:rsid w:val="00571556"/>
    <w:rsid w:val="005722D9"/>
    <w:rsid w:val="00574120"/>
    <w:rsid w:val="00574E27"/>
    <w:rsid w:val="0057561B"/>
    <w:rsid w:val="005757EE"/>
    <w:rsid w:val="00575887"/>
    <w:rsid w:val="00576EED"/>
    <w:rsid w:val="005809D0"/>
    <w:rsid w:val="00580EBC"/>
    <w:rsid w:val="00581D87"/>
    <w:rsid w:val="00581F8F"/>
    <w:rsid w:val="005833DB"/>
    <w:rsid w:val="005843AC"/>
    <w:rsid w:val="00585FE1"/>
    <w:rsid w:val="0058634B"/>
    <w:rsid w:val="00586837"/>
    <w:rsid w:val="00586B4B"/>
    <w:rsid w:val="00586CD0"/>
    <w:rsid w:val="0059061A"/>
    <w:rsid w:val="00590AA2"/>
    <w:rsid w:val="005912DF"/>
    <w:rsid w:val="00592240"/>
    <w:rsid w:val="00592BCA"/>
    <w:rsid w:val="00594FB8"/>
    <w:rsid w:val="005955A8"/>
    <w:rsid w:val="005957E6"/>
    <w:rsid w:val="00595AC7"/>
    <w:rsid w:val="005961FB"/>
    <w:rsid w:val="00597CBB"/>
    <w:rsid w:val="005A03F8"/>
    <w:rsid w:val="005A08C8"/>
    <w:rsid w:val="005A206E"/>
    <w:rsid w:val="005A220B"/>
    <w:rsid w:val="005A31D5"/>
    <w:rsid w:val="005A4860"/>
    <w:rsid w:val="005A4A0B"/>
    <w:rsid w:val="005A4A7A"/>
    <w:rsid w:val="005A6243"/>
    <w:rsid w:val="005A704B"/>
    <w:rsid w:val="005A71B5"/>
    <w:rsid w:val="005B038A"/>
    <w:rsid w:val="005B055E"/>
    <w:rsid w:val="005B0B0A"/>
    <w:rsid w:val="005B0CCD"/>
    <w:rsid w:val="005B0F89"/>
    <w:rsid w:val="005B15F2"/>
    <w:rsid w:val="005B1ACB"/>
    <w:rsid w:val="005B1DF6"/>
    <w:rsid w:val="005B1E73"/>
    <w:rsid w:val="005B28E7"/>
    <w:rsid w:val="005B292F"/>
    <w:rsid w:val="005B2C65"/>
    <w:rsid w:val="005B405A"/>
    <w:rsid w:val="005B4B9D"/>
    <w:rsid w:val="005B5282"/>
    <w:rsid w:val="005B565C"/>
    <w:rsid w:val="005B5970"/>
    <w:rsid w:val="005B695D"/>
    <w:rsid w:val="005B6B9F"/>
    <w:rsid w:val="005B7657"/>
    <w:rsid w:val="005B7790"/>
    <w:rsid w:val="005B7AE5"/>
    <w:rsid w:val="005B7FD8"/>
    <w:rsid w:val="005C0059"/>
    <w:rsid w:val="005C083E"/>
    <w:rsid w:val="005C0A96"/>
    <w:rsid w:val="005C100A"/>
    <w:rsid w:val="005C121B"/>
    <w:rsid w:val="005C1ED9"/>
    <w:rsid w:val="005C2960"/>
    <w:rsid w:val="005C4D40"/>
    <w:rsid w:val="005C76D9"/>
    <w:rsid w:val="005C7735"/>
    <w:rsid w:val="005D09CF"/>
    <w:rsid w:val="005D1120"/>
    <w:rsid w:val="005D2788"/>
    <w:rsid w:val="005D2C4F"/>
    <w:rsid w:val="005D36D3"/>
    <w:rsid w:val="005D3709"/>
    <w:rsid w:val="005D4C3C"/>
    <w:rsid w:val="005D5AFB"/>
    <w:rsid w:val="005D5B80"/>
    <w:rsid w:val="005D6AA7"/>
    <w:rsid w:val="005D6B72"/>
    <w:rsid w:val="005D6CA4"/>
    <w:rsid w:val="005D71C8"/>
    <w:rsid w:val="005E0070"/>
    <w:rsid w:val="005E0078"/>
    <w:rsid w:val="005E1D7A"/>
    <w:rsid w:val="005E2605"/>
    <w:rsid w:val="005E2A11"/>
    <w:rsid w:val="005E3327"/>
    <w:rsid w:val="005E3960"/>
    <w:rsid w:val="005E3DEA"/>
    <w:rsid w:val="005E4494"/>
    <w:rsid w:val="005E56E4"/>
    <w:rsid w:val="005E5ECC"/>
    <w:rsid w:val="005E68EF"/>
    <w:rsid w:val="005E6BA4"/>
    <w:rsid w:val="005E6D5D"/>
    <w:rsid w:val="005F01A3"/>
    <w:rsid w:val="005F0614"/>
    <w:rsid w:val="005F1150"/>
    <w:rsid w:val="005F19AF"/>
    <w:rsid w:val="005F1E3B"/>
    <w:rsid w:val="005F226F"/>
    <w:rsid w:val="005F243E"/>
    <w:rsid w:val="005F275C"/>
    <w:rsid w:val="005F3E54"/>
    <w:rsid w:val="005F486C"/>
    <w:rsid w:val="005F50A1"/>
    <w:rsid w:val="005F64C0"/>
    <w:rsid w:val="005F7F21"/>
    <w:rsid w:val="00600793"/>
    <w:rsid w:val="00601B3F"/>
    <w:rsid w:val="00602037"/>
    <w:rsid w:val="006025FB"/>
    <w:rsid w:val="00602930"/>
    <w:rsid w:val="00602B01"/>
    <w:rsid w:val="00603AF5"/>
    <w:rsid w:val="00603C39"/>
    <w:rsid w:val="006041FC"/>
    <w:rsid w:val="0060459D"/>
    <w:rsid w:val="00604A91"/>
    <w:rsid w:val="00607445"/>
    <w:rsid w:val="00607985"/>
    <w:rsid w:val="00607D4D"/>
    <w:rsid w:val="0061256B"/>
    <w:rsid w:val="00612A0B"/>
    <w:rsid w:val="00613CFA"/>
    <w:rsid w:val="00614324"/>
    <w:rsid w:val="006153AA"/>
    <w:rsid w:val="00615ECA"/>
    <w:rsid w:val="00617078"/>
    <w:rsid w:val="0061712E"/>
    <w:rsid w:val="006171F9"/>
    <w:rsid w:val="00617394"/>
    <w:rsid w:val="006176AD"/>
    <w:rsid w:val="00617F71"/>
    <w:rsid w:val="006212F1"/>
    <w:rsid w:val="006217BE"/>
    <w:rsid w:val="00622855"/>
    <w:rsid w:val="00623393"/>
    <w:rsid w:val="0062399A"/>
    <w:rsid w:val="00625627"/>
    <w:rsid w:val="006300C8"/>
    <w:rsid w:val="00630151"/>
    <w:rsid w:val="00631314"/>
    <w:rsid w:val="00633565"/>
    <w:rsid w:val="00633ADB"/>
    <w:rsid w:val="00634A0B"/>
    <w:rsid w:val="006359A1"/>
    <w:rsid w:val="00636758"/>
    <w:rsid w:val="006400EF"/>
    <w:rsid w:val="006403BE"/>
    <w:rsid w:val="006406A8"/>
    <w:rsid w:val="006419A7"/>
    <w:rsid w:val="00642A69"/>
    <w:rsid w:val="00642CA3"/>
    <w:rsid w:val="00643EF4"/>
    <w:rsid w:val="00645D98"/>
    <w:rsid w:val="006466FA"/>
    <w:rsid w:val="0064681A"/>
    <w:rsid w:val="00646FAE"/>
    <w:rsid w:val="006471E8"/>
    <w:rsid w:val="0065075A"/>
    <w:rsid w:val="00650A56"/>
    <w:rsid w:val="00651266"/>
    <w:rsid w:val="00651489"/>
    <w:rsid w:val="00651707"/>
    <w:rsid w:val="006526BB"/>
    <w:rsid w:val="0065273E"/>
    <w:rsid w:val="0065293B"/>
    <w:rsid w:val="006529EB"/>
    <w:rsid w:val="00652A82"/>
    <w:rsid w:val="0065308A"/>
    <w:rsid w:val="00653CFB"/>
    <w:rsid w:val="006543A9"/>
    <w:rsid w:val="0065457E"/>
    <w:rsid w:val="0065584A"/>
    <w:rsid w:val="00657ED6"/>
    <w:rsid w:val="0066032D"/>
    <w:rsid w:val="006604B0"/>
    <w:rsid w:val="00660D28"/>
    <w:rsid w:val="00660E8B"/>
    <w:rsid w:val="006613C5"/>
    <w:rsid w:val="006621BB"/>
    <w:rsid w:val="006639B0"/>
    <w:rsid w:val="006649DE"/>
    <w:rsid w:val="00664E35"/>
    <w:rsid w:val="00664EF0"/>
    <w:rsid w:val="00665378"/>
    <w:rsid w:val="0066629B"/>
    <w:rsid w:val="00666D59"/>
    <w:rsid w:val="00666D8D"/>
    <w:rsid w:val="00666F02"/>
    <w:rsid w:val="00667A3D"/>
    <w:rsid w:val="0067125F"/>
    <w:rsid w:val="006713D7"/>
    <w:rsid w:val="00671CB6"/>
    <w:rsid w:val="00671CC9"/>
    <w:rsid w:val="00671D20"/>
    <w:rsid w:val="00672770"/>
    <w:rsid w:val="00672ED9"/>
    <w:rsid w:val="00673019"/>
    <w:rsid w:val="0067323D"/>
    <w:rsid w:val="00674158"/>
    <w:rsid w:val="006756EE"/>
    <w:rsid w:val="0067596F"/>
    <w:rsid w:val="00675B7D"/>
    <w:rsid w:val="00675CAA"/>
    <w:rsid w:val="00676445"/>
    <w:rsid w:val="00677D20"/>
    <w:rsid w:val="00680881"/>
    <w:rsid w:val="00682E59"/>
    <w:rsid w:val="00682E81"/>
    <w:rsid w:val="00683760"/>
    <w:rsid w:val="00683B48"/>
    <w:rsid w:val="00683F91"/>
    <w:rsid w:val="006849B6"/>
    <w:rsid w:val="00684E85"/>
    <w:rsid w:val="00685B5C"/>
    <w:rsid w:val="006861A2"/>
    <w:rsid w:val="00686A0B"/>
    <w:rsid w:val="0068788B"/>
    <w:rsid w:val="00690E5F"/>
    <w:rsid w:val="006913A8"/>
    <w:rsid w:val="00692022"/>
    <w:rsid w:val="006927E6"/>
    <w:rsid w:val="00692973"/>
    <w:rsid w:val="00693432"/>
    <w:rsid w:val="0069483E"/>
    <w:rsid w:val="00694E4E"/>
    <w:rsid w:val="006957E0"/>
    <w:rsid w:val="00696538"/>
    <w:rsid w:val="006A02D1"/>
    <w:rsid w:val="006A044F"/>
    <w:rsid w:val="006A1B53"/>
    <w:rsid w:val="006A1FD7"/>
    <w:rsid w:val="006A37D8"/>
    <w:rsid w:val="006A4007"/>
    <w:rsid w:val="006A4970"/>
    <w:rsid w:val="006A505D"/>
    <w:rsid w:val="006A53D5"/>
    <w:rsid w:val="006A5F37"/>
    <w:rsid w:val="006A6FBB"/>
    <w:rsid w:val="006A7591"/>
    <w:rsid w:val="006B083F"/>
    <w:rsid w:val="006B0B99"/>
    <w:rsid w:val="006B142B"/>
    <w:rsid w:val="006B1921"/>
    <w:rsid w:val="006B293D"/>
    <w:rsid w:val="006B3AAE"/>
    <w:rsid w:val="006B4583"/>
    <w:rsid w:val="006B4827"/>
    <w:rsid w:val="006B4958"/>
    <w:rsid w:val="006B50EF"/>
    <w:rsid w:val="006B5713"/>
    <w:rsid w:val="006B5FC1"/>
    <w:rsid w:val="006B7067"/>
    <w:rsid w:val="006B7679"/>
    <w:rsid w:val="006B779E"/>
    <w:rsid w:val="006C1088"/>
    <w:rsid w:val="006C1158"/>
    <w:rsid w:val="006C1763"/>
    <w:rsid w:val="006C1FF9"/>
    <w:rsid w:val="006C2A74"/>
    <w:rsid w:val="006C2BAF"/>
    <w:rsid w:val="006C2DA0"/>
    <w:rsid w:val="006C32CC"/>
    <w:rsid w:val="006C4F8D"/>
    <w:rsid w:val="006C5774"/>
    <w:rsid w:val="006D01FD"/>
    <w:rsid w:val="006D043D"/>
    <w:rsid w:val="006D16A1"/>
    <w:rsid w:val="006D1ED8"/>
    <w:rsid w:val="006D3BFF"/>
    <w:rsid w:val="006D3FF8"/>
    <w:rsid w:val="006D442E"/>
    <w:rsid w:val="006D5BD1"/>
    <w:rsid w:val="006D7A57"/>
    <w:rsid w:val="006D7F9A"/>
    <w:rsid w:val="006E00DD"/>
    <w:rsid w:val="006E0E9C"/>
    <w:rsid w:val="006E1775"/>
    <w:rsid w:val="006E19DB"/>
    <w:rsid w:val="006E1C0A"/>
    <w:rsid w:val="006E1E12"/>
    <w:rsid w:val="006E2B11"/>
    <w:rsid w:val="006E2CF7"/>
    <w:rsid w:val="006E2E62"/>
    <w:rsid w:val="006E4294"/>
    <w:rsid w:val="006E477C"/>
    <w:rsid w:val="006E4A24"/>
    <w:rsid w:val="006E4A66"/>
    <w:rsid w:val="006E5486"/>
    <w:rsid w:val="006E606C"/>
    <w:rsid w:val="006E6EB9"/>
    <w:rsid w:val="006F053A"/>
    <w:rsid w:val="006F2B98"/>
    <w:rsid w:val="006F2D60"/>
    <w:rsid w:val="006F3257"/>
    <w:rsid w:val="006F3E2B"/>
    <w:rsid w:val="006F471F"/>
    <w:rsid w:val="006F4ED3"/>
    <w:rsid w:val="006F4F46"/>
    <w:rsid w:val="006F5500"/>
    <w:rsid w:val="006F6D00"/>
    <w:rsid w:val="006F71CA"/>
    <w:rsid w:val="007000BF"/>
    <w:rsid w:val="00700948"/>
    <w:rsid w:val="00700F03"/>
    <w:rsid w:val="007027E0"/>
    <w:rsid w:val="00702812"/>
    <w:rsid w:val="00702AC4"/>
    <w:rsid w:val="00703457"/>
    <w:rsid w:val="007039C2"/>
    <w:rsid w:val="00704B31"/>
    <w:rsid w:val="0070538F"/>
    <w:rsid w:val="007054CB"/>
    <w:rsid w:val="00705FDB"/>
    <w:rsid w:val="007076DD"/>
    <w:rsid w:val="00707900"/>
    <w:rsid w:val="00710295"/>
    <w:rsid w:val="00710462"/>
    <w:rsid w:val="007129A8"/>
    <w:rsid w:val="00713F09"/>
    <w:rsid w:val="00714B5D"/>
    <w:rsid w:val="00716501"/>
    <w:rsid w:val="007167B5"/>
    <w:rsid w:val="007174F5"/>
    <w:rsid w:val="007207E3"/>
    <w:rsid w:val="00721AFB"/>
    <w:rsid w:val="00721FD7"/>
    <w:rsid w:val="007244CF"/>
    <w:rsid w:val="007245FB"/>
    <w:rsid w:val="00724667"/>
    <w:rsid w:val="00724725"/>
    <w:rsid w:val="00724A1B"/>
    <w:rsid w:val="00724A28"/>
    <w:rsid w:val="0072523D"/>
    <w:rsid w:val="007252B3"/>
    <w:rsid w:val="00725A65"/>
    <w:rsid w:val="00725F64"/>
    <w:rsid w:val="00726DF4"/>
    <w:rsid w:val="00726E75"/>
    <w:rsid w:val="00726ED9"/>
    <w:rsid w:val="00727209"/>
    <w:rsid w:val="00727DB5"/>
    <w:rsid w:val="007313D4"/>
    <w:rsid w:val="007314CE"/>
    <w:rsid w:val="00732261"/>
    <w:rsid w:val="007326FE"/>
    <w:rsid w:val="00732841"/>
    <w:rsid w:val="00732860"/>
    <w:rsid w:val="00732961"/>
    <w:rsid w:val="00732E53"/>
    <w:rsid w:val="00732E5A"/>
    <w:rsid w:val="00733022"/>
    <w:rsid w:val="007340C2"/>
    <w:rsid w:val="0073463C"/>
    <w:rsid w:val="00734650"/>
    <w:rsid w:val="00734C58"/>
    <w:rsid w:val="00734EA6"/>
    <w:rsid w:val="00734F71"/>
    <w:rsid w:val="0073573C"/>
    <w:rsid w:val="007361C2"/>
    <w:rsid w:val="0073637F"/>
    <w:rsid w:val="00736D46"/>
    <w:rsid w:val="007377A3"/>
    <w:rsid w:val="007403AF"/>
    <w:rsid w:val="007407CB"/>
    <w:rsid w:val="007415D3"/>
    <w:rsid w:val="00741E40"/>
    <w:rsid w:val="007428DB"/>
    <w:rsid w:val="00742C98"/>
    <w:rsid w:val="00743FF1"/>
    <w:rsid w:val="00745D1A"/>
    <w:rsid w:val="007461D8"/>
    <w:rsid w:val="00746D3F"/>
    <w:rsid w:val="00747E8C"/>
    <w:rsid w:val="00750C53"/>
    <w:rsid w:val="007520A4"/>
    <w:rsid w:val="007520FB"/>
    <w:rsid w:val="0075216A"/>
    <w:rsid w:val="0075356B"/>
    <w:rsid w:val="00753893"/>
    <w:rsid w:val="00753A94"/>
    <w:rsid w:val="00754828"/>
    <w:rsid w:val="00754C8C"/>
    <w:rsid w:val="007553A8"/>
    <w:rsid w:val="00755E5D"/>
    <w:rsid w:val="0075683C"/>
    <w:rsid w:val="007568C2"/>
    <w:rsid w:val="00756CF4"/>
    <w:rsid w:val="007616EA"/>
    <w:rsid w:val="00761E57"/>
    <w:rsid w:val="007629C6"/>
    <w:rsid w:val="00763902"/>
    <w:rsid w:val="007646E9"/>
    <w:rsid w:val="00764D78"/>
    <w:rsid w:val="007664B1"/>
    <w:rsid w:val="00766C88"/>
    <w:rsid w:val="00770EE7"/>
    <w:rsid w:val="00771C6A"/>
    <w:rsid w:val="00772461"/>
    <w:rsid w:val="00772DAD"/>
    <w:rsid w:val="0077354E"/>
    <w:rsid w:val="0077586E"/>
    <w:rsid w:val="00777F33"/>
    <w:rsid w:val="007801BA"/>
    <w:rsid w:val="007803A5"/>
    <w:rsid w:val="007807BB"/>
    <w:rsid w:val="007817C1"/>
    <w:rsid w:val="00782013"/>
    <w:rsid w:val="00782D15"/>
    <w:rsid w:val="007831C6"/>
    <w:rsid w:val="0078326D"/>
    <w:rsid w:val="007835E1"/>
    <w:rsid w:val="007849D6"/>
    <w:rsid w:val="00784B1C"/>
    <w:rsid w:val="00784C41"/>
    <w:rsid w:val="00785727"/>
    <w:rsid w:val="00785C40"/>
    <w:rsid w:val="0078618B"/>
    <w:rsid w:val="00786340"/>
    <w:rsid w:val="00786B33"/>
    <w:rsid w:val="0078730E"/>
    <w:rsid w:val="00787523"/>
    <w:rsid w:val="00787683"/>
    <w:rsid w:val="00787EEB"/>
    <w:rsid w:val="007903F6"/>
    <w:rsid w:val="00790F66"/>
    <w:rsid w:val="00791A08"/>
    <w:rsid w:val="007922B8"/>
    <w:rsid w:val="00792492"/>
    <w:rsid w:val="00793764"/>
    <w:rsid w:val="007940CD"/>
    <w:rsid w:val="007941F4"/>
    <w:rsid w:val="00795717"/>
    <w:rsid w:val="00795D11"/>
    <w:rsid w:val="007963EB"/>
    <w:rsid w:val="007964DF"/>
    <w:rsid w:val="00796B4D"/>
    <w:rsid w:val="00796C52"/>
    <w:rsid w:val="00797907"/>
    <w:rsid w:val="007A1162"/>
    <w:rsid w:val="007A22E6"/>
    <w:rsid w:val="007A28FF"/>
    <w:rsid w:val="007A2A01"/>
    <w:rsid w:val="007A3364"/>
    <w:rsid w:val="007A40AD"/>
    <w:rsid w:val="007A4AA9"/>
    <w:rsid w:val="007A4F48"/>
    <w:rsid w:val="007A5ABB"/>
    <w:rsid w:val="007A6C39"/>
    <w:rsid w:val="007A7247"/>
    <w:rsid w:val="007B05AE"/>
    <w:rsid w:val="007B0DA3"/>
    <w:rsid w:val="007B18AE"/>
    <w:rsid w:val="007B1D4E"/>
    <w:rsid w:val="007B247B"/>
    <w:rsid w:val="007B29DF"/>
    <w:rsid w:val="007B2ED6"/>
    <w:rsid w:val="007B2FE4"/>
    <w:rsid w:val="007B30C0"/>
    <w:rsid w:val="007B350C"/>
    <w:rsid w:val="007B37DE"/>
    <w:rsid w:val="007B382C"/>
    <w:rsid w:val="007B4A80"/>
    <w:rsid w:val="007B50DD"/>
    <w:rsid w:val="007B5716"/>
    <w:rsid w:val="007B65C0"/>
    <w:rsid w:val="007B6D06"/>
    <w:rsid w:val="007B6D17"/>
    <w:rsid w:val="007B6D74"/>
    <w:rsid w:val="007C0C8B"/>
    <w:rsid w:val="007C12B8"/>
    <w:rsid w:val="007C175F"/>
    <w:rsid w:val="007C29CE"/>
    <w:rsid w:val="007C40F1"/>
    <w:rsid w:val="007C54CC"/>
    <w:rsid w:val="007C66FA"/>
    <w:rsid w:val="007C6F69"/>
    <w:rsid w:val="007C72EA"/>
    <w:rsid w:val="007C74BA"/>
    <w:rsid w:val="007C75B5"/>
    <w:rsid w:val="007C77AB"/>
    <w:rsid w:val="007C77BC"/>
    <w:rsid w:val="007C7F63"/>
    <w:rsid w:val="007D0550"/>
    <w:rsid w:val="007D06A5"/>
    <w:rsid w:val="007D0CAE"/>
    <w:rsid w:val="007D0DA0"/>
    <w:rsid w:val="007D1961"/>
    <w:rsid w:val="007D1A5A"/>
    <w:rsid w:val="007D1CB8"/>
    <w:rsid w:val="007D1F1D"/>
    <w:rsid w:val="007D216A"/>
    <w:rsid w:val="007D29BC"/>
    <w:rsid w:val="007D2F3A"/>
    <w:rsid w:val="007D35D8"/>
    <w:rsid w:val="007D3BF8"/>
    <w:rsid w:val="007D4D6B"/>
    <w:rsid w:val="007D60E3"/>
    <w:rsid w:val="007D6143"/>
    <w:rsid w:val="007D6A86"/>
    <w:rsid w:val="007D7BB3"/>
    <w:rsid w:val="007E0321"/>
    <w:rsid w:val="007E0594"/>
    <w:rsid w:val="007E0C6A"/>
    <w:rsid w:val="007E1876"/>
    <w:rsid w:val="007E2F8B"/>
    <w:rsid w:val="007E313E"/>
    <w:rsid w:val="007E53C7"/>
    <w:rsid w:val="007E55C8"/>
    <w:rsid w:val="007E5CE0"/>
    <w:rsid w:val="007E795D"/>
    <w:rsid w:val="007F100A"/>
    <w:rsid w:val="007F2F4E"/>
    <w:rsid w:val="007F510A"/>
    <w:rsid w:val="007F56DE"/>
    <w:rsid w:val="007F57E8"/>
    <w:rsid w:val="007F6A30"/>
    <w:rsid w:val="007F6B09"/>
    <w:rsid w:val="007F7B44"/>
    <w:rsid w:val="007F7F9C"/>
    <w:rsid w:val="008000DF"/>
    <w:rsid w:val="00800D72"/>
    <w:rsid w:val="00801270"/>
    <w:rsid w:val="0080154B"/>
    <w:rsid w:val="00803135"/>
    <w:rsid w:val="00803CE4"/>
    <w:rsid w:val="00805276"/>
    <w:rsid w:val="00805E39"/>
    <w:rsid w:val="00806384"/>
    <w:rsid w:val="00806437"/>
    <w:rsid w:val="008069DB"/>
    <w:rsid w:val="00810EFC"/>
    <w:rsid w:val="008119AE"/>
    <w:rsid w:val="00812C4C"/>
    <w:rsid w:val="00812D00"/>
    <w:rsid w:val="00813162"/>
    <w:rsid w:val="0081329A"/>
    <w:rsid w:val="0081348B"/>
    <w:rsid w:val="008139B8"/>
    <w:rsid w:val="00814138"/>
    <w:rsid w:val="0081415E"/>
    <w:rsid w:val="00815412"/>
    <w:rsid w:val="00817242"/>
    <w:rsid w:val="00817EB3"/>
    <w:rsid w:val="008218F0"/>
    <w:rsid w:val="00822EFA"/>
    <w:rsid w:val="0082323B"/>
    <w:rsid w:val="0082348B"/>
    <w:rsid w:val="008236A4"/>
    <w:rsid w:val="00824F5C"/>
    <w:rsid w:val="008250BB"/>
    <w:rsid w:val="00825204"/>
    <w:rsid w:val="0082582D"/>
    <w:rsid w:val="00825E74"/>
    <w:rsid w:val="00827768"/>
    <w:rsid w:val="00827B08"/>
    <w:rsid w:val="008301C1"/>
    <w:rsid w:val="00830288"/>
    <w:rsid w:val="0083051C"/>
    <w:rsid w:val="008314E9"/>
    <w:rsid w:val="00831984"/>
    <w:rsid w:val="00831A6E"/>
    <w:rsid w:val="008324C6"/>
    <w:rsid w:val="00833815"/>
    <w:rsid w:val="00833823"/>
    <w:rsid w:val="008339D0"/>
    <w:rsid w:val="00833A63"/>
    <w:rsid w:val="0083479D"/>
    <w:rsid w:val="00834BD5"/>
    <w:rsid w:val="00835975"/>
    <w:rsid w:val="0083682A"/>
    <w:rsid w:val="00840113"/>
    <w:rsid w:val="00842079"/>
    <w:rsid w:val="00843AC5"/>
    <w:rsid w:val="00843F51"/>
    <w:rsid w:val="008440E9"/>
    <w:rsid w:val="00845256"/>
    <w:rsid w:val="00846567"/>
    <w:rsid w:val="00847B32"/>
    <w:rsid w:val="00850AB9"/>
    <w:rsid w:val="008527EB"/>
    <w:rsid w:val="00852A79"/>
    <w:rsid w:val="0085384C"/>
    <w:rsid w:val="0085432D"/>
    <w:rsid w:val="008549AF"/>
    <w:rsid w:val="00854CCA"/>
    <w:rsid w:val="008550DB"/>
    <w:rsid w:val="00855170"/>
    <w:rsid w:val="00855EE0"/>
    <w:rsid w:val="0085703F"/>
    <w:rsid w:val="00857712"/>
    <w:rsid w:val="008621BB"/>
    <w:rsid w:val="00862C66"/>
    <w:rsid w:val="00863893"/>
    <w:rsid w:val="008639A0"/>
    <w:rsid w:val="008652D4"/>
    <w:rsid w:val="008656D3"/>
    <w:rsid w:val="00865C6A"/>
    <w:rsid w:val="00865CF2"/>
    <w:rsid w:val="00865DF0"/>
    <w:rsid w:val="00865E18"/>
    <w:rsid w:val="00865F35"/>
    <w:rsid w:val="00866351"/>
    <w:rsid w:val="008672B3"/>
    <w:rsid w:val="00867530"/>
    <w:rsid w:val="00867AFA"/>
    <w:rsid w:val="008702B3"/>
    <w:rsid w:val="00874541"/>
    <w:rsid w:val="008756AA"/>
    <w:rsid w:val="008762A2"/>
    <w:rsid w:val="0087643E"/>
    <w:rsid w:val="00877624"/>
    <w:rsid w:val="008776B8"/>
    <w:rsid w:val="00877CB0"/>
    <w:rsid w:val="00880C39"/>
    <w:rsid w:val="00881239"/>
    <w:rsid w:val="00881D6B"/>
    <w:rsid w:val="008828E9"/>
    <w:rsid w:val="008836A4"/>
    <w:rsid w:val="008837D2"/>
    <w:rsid w:val="008839DE"/>
    <w:rsid w:val="008869DA"/>
    <w:rsid w:val="00886FEE"/>
    <w:rsid w:val="00887C8C"/>
    <w:rsid w:val="00890393"/>
    <w:rsid w:val="008905E1"/>
    <w:rsid w:val="00890928"/>
    <w:rsid w:val="00893840"/>
    <w:rsid w:val="00893927"/>
    <w:rsid w:val="0089400C"/>
    <w:rsid w:val="00896185"/>
    <w:rsid w:val="008961CC"/>
    <w:rsid w:val="00896396"/>
    <w:rsid w:val="00896D3B"/>
    <w:rsid w:val="00897077"/>
    <w:rsid w:val="00897172"/>
    <w:rsid w:val="00897660"/>
    <w:rsid w:val="0089798D"/>
    <w:rsid w:val="00897BB7"/>
    <w:rsid w:val="008A03A1"/>
    <w:rsid w:val="008A0992"/>
    <w:rsid w:val="008A22E8"/>
    <w:rsid w:val="008A2A45"/>
    <w:rsid w:val="008A34F9"/>
    <w:rsid w:val="008A3EF9"/>
    <w:rsid w:val="008A4680"/>
    <w:rsid w:val="008A48CE"/>
    <w:rsid w:val="008A4FDC"/>
    <w:rsid w:val="008A5774"/>
    <w:rsid w:val="008A59A2"/>
    <w:rsid w:val="008A5C5E"/>
    <w:rsid w:val="008A70E2"/>
    <w:rsid w:val="008A737F"/>
    <w:rsid w:val="008B07E6"/>
    <w:rsid w:val="008B1685"/>
    <w:rsid w:val="008B1C61"/>
    <w:rsid w:val="008B1D2C"/>
    <w:rsid w:val="008B27CE"/>
    <w:rsid w:val="008B2A14"/>
    <w:rsid w:val="008B2AE3"/>
    <w:rsid w:val="008B37FB"/>
    <w:rsid w:val="008B418A"/>
    <w:rsid w:val="008B4B8C"/>
    <w:rsid w:val="008B4E5D"/>
    <w:rsid w:val="008B518E"/>
    <w:rsid w:val="008B53DD"/>
    <w:rsid w:val="008B5E83"/>
    <w:rsid w:val="008B72B1"/>
    <w:rsid w:val="008B72F2"/>
    <w:rsid w:val="008B78EF"/>
    <w:rsid w:val="008C0017"/>
    <w:rsid w:val="008C0527"/>
    <w:rsid w:val="008C143C"/>
    <w:rsid w:val="008C14A4"/>
    <w:rsid w:val="008C159F"/>
    <w:rsid w:val="008C1609"/>
    <w:rsid w:val="008C22F1"/>
    <w:rsid w:val="008C2646"/>
    <w:rsid w:val="008C327C"/>
    <w:rsid w:val="008C3584"/>
    <w:rsid w:val="008C39CD"/>
    <w:rsid w:val="008C3F3D"/>
    <w:rsid w:val="008C5ABC"/>
    <w:rsid w:val="008C5DF8"/>
    <w:rsid w:val="008C7278"/>
    <w:rsid w:val="008C7C9F"/>
    <w:rsid w:val="008C7CF1"/>
    <w:rsid w:val="008D05CB"/>
    <w:rsid w:val="008D118B"/>
    <w:rsid w:val="008D1565"/>
    <w:rsid w:val="008D1D9F"/>
    <w:rsid w:val="008D2120"/>
    <w:rsid w:val="008D341A"/>
    <w:rsid w:val="008D3960"/>
    <w:rsid w:val="008D42A0"/>
    <w:rsid w:val="008D5279"/>
    <w:rsid w:val="008D562B"/>
    <w:rsid w:val="008D56EA"/>
    <w:rsid w:val="008D56F1"/>
    <w:rsid w:val="008D6097"/>
    <w:rsid w:val="008D62F8"/>
    <w:rsid w:val="008D730F"/>
    <w:rsid w:val="008D741A"/>
    <w:rsid w:val="008E0581"/>
    <w:rsid w:val="008E0A19"/>
    <w:rsid w:val="008E0AED"/>
    <w:rsid w:val="008E1024"/>
    <w:rsid w:val="008E1351"/>
    <w:rsid w:val="008E179F"/>
    <w:rsid w:val="008E1D68"/>
    <w:rsid w:val="008E21EA"/>
    <w:rsid w:val="008E22D0"/>
    <w:rsid w:val="008E2757"/>
    <w:rsid w:val="008E3573"/>
    <w:rsid w:val="008E5E0F"/>
    <w:rsid w:val="008E7E66"/>
    <w:rsid w:val="008F17BB"/>
    <w:rsid w:val="008F1965"/>
    <w:rsid w:val="008F2612"/>
    <w:rsid w:val="008F2DFA"/>
    <w:rsid w:val="008F3671"/>
    <w:rsid w:val="008F3B8E"/>
    <w:rsid w:val="008F42BC"/>
    <w:rsid w:val="008F4BF3"/>
    <w:rsid w:val="008F51E2"/>
    <w:rsid w:val="008F535A"/>
    <w:rsid w:val="008F5E34"/>
    <w:rsid w:val="008F63E9"/>
    <w:rsid w:val="008F6E71"/>
    <w:rsid w:val="008F7100"/>
    <w:rsid w:val="008F75AB"/>
    <w:rsid w:val="008F7632"/>
    <w:rsid w:val="00900CE7"/>
    <w:rsid w:val="00901108"/>
    <w:rsid w:val="0090181E"/>
    <w:rsid w:val="009023C5"/>
    <w:rsid w:val="00902568"/>
    <w:rsid w:val="00902BD0"/>
    <w:rsid w:val="009030C6"/>
    <w:rsid w:val="00904C5D"/>
    <w:rsid w:val="00906691"/>
    <w:rsid w:val="00906C26"/>
    <w:rsid w:val="00906D3A"/>
    <w:rsid w:val="009105A6"/>
    <w:rsid w:val="009106F9"/>
    <w:rsid w:val="00910CB5"/>
    <w:rsid w:val="00911B5C"/>
    <w:rsid w:val="00912D93"/>
    <w:rsid w:val="0091328A"/>
    <w:rsid w:val="00913C97"/>
    <w:rsid w:val="00914335"/>
    <w:rsid w:val="00914E2A"/>
    <w:rsid w:val="009162CD"/>
    <w:rsid w:val="0091733F"/>
    <w:rsid w:val="00917F40"/>
    <w:rsid w:val="00920EEC"/>
    <w:rsid w:val="00920F1F"/>
    <w:rsid w:val="00921119"/>
    <w:rsid w:val="009228AB"/>
    <w:rsid w:val="00922B9D"/>
    <w:rsid w:val="00922DDE"/>
    <w:rsid w:val="00923101"/>
    <w:rsid w:val="00923561"/>
    <w:rsid w:val="00923B65"/>
    <w:rsid w:val="00923C1D"/>
    <w:rsid w:val="00923E42"/>
    <w:rsid w:val="0092400A"/>
    <w:rsid w:val="00925315"/>
    <w:rsid w:val="00925460"/>
    <w:rsid w:val="00926148"/>
    <w:rsid w:val="009262D9"/>
    <w:rsid w:val="009271D3"/>
    <w:rsid w:val="00927E98"/>
    <w:rsid w:val="00930A32"/>
    <w:rsid w:val="00930C14"/>
    <w:rsid w:val="009313D2"/>
    <w:rsid w:val="0093168C"/>
    <w:rsid w:val="00933FF2"/>
    <w:rsid w:val="0093545D"/>
    <w:rsid w:val="00935461"/>
    <w:rsid w:val="009360D9"/>
    <w:rsid w:val="00936C00"/>
    <w:rsid w:val="00936FCB"/>
    <w:rsid w:val="00937281"/>
    <w:rsid w:val="00937312"/>
    <w:rsid w:val="009402EC"/>
    <w:rsid w:val="00940570"/>
    <w:rsid w:val="0094107D"/>
    <w:rsid w:val="00941A14"/>
    <w:rsid w:val="0094521E"/>
    <w:rsid w:val="00945A65"/>
    <w:rsid w:val="009503C1"/>
    <w:rsid w:val="00950429"/>
    <w:rsid w:val="00951A18"/>
    <w:rsid w:val="00951DDA"/>
    <w:rsid w:val="009520DE"/>
    <w:rsid w:val="00952805"/>
    <w:rsid w:val="00952F59"/>
    <w:rsid w:val="009530F7"/>
    <w:rsid w:val="00954685"/>
    <w:rsid w:val="00955730"/>
    <w:rsid w:val="00955EB5"/>
    <w:rsid w:val="009569D5"/>
    <w:rsid w:val="00957CA5"/>
    <w:rsid w:val="00960C1C"/>
    <w:rsid w:val="00960F6A"/>
    <w:rsid w:val="00962309"/>
    <w:rsid w:val="009627D9"/>
    <w:rsid w:val="00963ABF"/>
    <w:rsid w:val="0096414C"/>
    <w:rsid w:val="009655DE"/>
    <w:rsid w:val="00965B0D"/>
    <w:rsid w:val="00966180"/>
    <w:rsid w:val="00966600"/>
    <w:rsid w:val="00967005"/>
    <w:rsid w:val="00967F2B"/>
    <w:rsid w:val="0097018F"/>
    <w:rsid w:val="00970D6E"/>
    <w:rsid w:val="009714A8"/>
    <w:rsid w:val="00971D38"/>
    <w:rsid w:val="00972105"/>
    <w:rsid w:val="009722AC"/>
    <w:rsid w:val="009724F9"/>
    <w:rsid w:val="00972B32"/>
    <w:rsid w:val="00973B18"/>
    <w:rsid w:val="00973FCF"/>
    <w:rsid w:val="0097441A"/>
    <w:rsid w:val="00974E4C"/>
    <w:rsid w:val="0097552A"/>
    <w:rsid w:val="00975DAE"/>
    <w:rsid w:val="00976019"/>
    <w:rsid w:val="00976738"/>
    <w:rsid w:val="009776B4"/>
    <w:rsid w:val="00980090"/>
    <w:rsid w:val="0098134C"/>
    <w:rsid w:val="00981936"/>
    <w:rsid w:val="0098397F"/>
    <w:rsid w:val="00984160"/>
    <w:rsid w:val="00985229"/>
    <w:rsid w:val="00985548"/>
    <w:rsid w:val="00985949"/>
    <w:rsid w:val="00985FD9"/>
    <w:rsid w:val="00986EBC"/>
    <w:rsid w:val="00987D71"/>
    <w:rsid w:val="00987E20"/>
    <w:rsid w:val="00990956"/>
    <w:rsid w:val="00990C1C"/>
    <w:rsid w:val="0099172E"/>
    <w:rsid w:val="00991FAE"/>
    <w:rsid w:val="00992D69"/>
    <w:rsid w:val="00992E5B"/>
    <w:rsid w:val="009933E8"/>
    <w:rsid w:val="009936E0"/>
    <w:rsid w:val="009945CC"/>
    <w:rsid w:val="00994FA9"/>
    <w:rsid w:val="00995DDC"/>
    <w:rsid w:val="00996174"/>
    <w:rsid w:val="00996BA6"/>
    <w:rsid w:val="009973F6"/>
    <w:rsid w:val="0099763E"/>
    <w:rsid w:val="0099787C"/>
    <w:rsid w:val="00997BFA"/>
    <w:rsid w:val="009A0648"/>
    <w:rsid w:val="009A14C0"/>
    <w:rsid w:val="009A22AA"/>
    <w:rsid w:val="009A33B8"/>
    <w:rsid w:val="009A34F3"/>
    <w:rsid w:val="009A429E"/>
    <w:rsid w:val="009B17E3"/>
    <w:rsid w:val="009B2C26"/>
    <w:rsid w:val="009B3FDE"/>
    <w:rsid w:val="009B5043"/>
    <w:rsid w:val="009B523A"/>
    <w:rsid w:val="009B5DCE"/>
    <w:rsid w:val="009B6014"/>
    <w:rsid w:val="009B67A3"/>
    <w:rsid w:val="009B75E2"/>
    <w:rsid w:val="009B7AB0"/>
    <w:rsid w:val="009C0120"/>
    <w:rsid w:val="009C042F"/>
    <w:rsid w:val="009C0681"/>
    <w:rsid w:val="009C0793"/>
    <w:rsid w:val="009C0D0C"/>
    <w:rsid w:val="009C1114"/>
    <w:rsid w:val="009C166F"/>
    <w:rsid w:val="009C184D"/>
    <w:rsid w:val="009C1A36"/>
    <w:rsid w:val="009C1EFF"/>
    <w:rsid w:val="009C1F88"/>
    <w:rsid w:val="009C2C6D"/>
    <w:rsid w:val="009C2DDC"/>
    <w:rsid w:val="009C341F"/>
    <w:rsid w:val="009C3D04"/>
    <w:rsid w:val="009C5532"/>
    <w:rsid w:val="009C633C"/>
    <w:rsid w:val="009C7370"/>
    <w:rsid w:val="009D1031"/>
    <w:rsid w:val="009D108C"/>
    <w:rsid w:val="009D1A75"/>
    <w:rsid w:val="009D2187"/>
    <w:rsid w:val="009D2262"/>
    <w:rsid w:val="009D2612"/>
    <w:rsid w:val="009D2BD0"/>
    <w:rsid w:val="009D2FB6"/>
    <w:rsid w:val="009D373F"/>
    <w:rsid w:val="009D38A1"/>
    <w:rsid w:val="009D4C6D"/>
    <w:rsid w:val="009D5D7E"/>
    <w:rsid w:val="009D68C8"/>
    <w:rsid w:val="009D6FBB"/>
    <w:rsid w:val="009E0FA9"/>
    <w:rsid w:val="009E1158"/>
    <w:rsid w:val="009E1726"/>
    <w:rsid w:val="009E2208"/>
    <w:rsid w:val="009E2A83"/>
    <w:rsid w:val="009E2C17"/>
    <w:rsid w:val="009E3CDB"/>
    <w:rsid w:val="009E5508"/>
    <w:rsid w:val="009E771C"/>
    <w:rsid w:val="009E7EA6"/>
    <w:rsid w:val="009E7EA9"/>
    <w:rsid w:val="009F09C5"/>
    <w:rsid w:val="009F161E"/>
    <w:rsid w:val="009F2A99"/>
    <w:rsid w:val="009F2B01"/>
    <w:rsid w:val="009F2DEA"/>
    <w:rsid w:val="009F3601"/>
    <w:rsid w:val="009F3F21"/>
    <w:rsid w:val="009F4873"/>
    <w:rsid w:val="009F55CE"/>
    <w:rsid w:val="009F57E1"/>
    <w:rsid w:val="009F5CC6"/>
    <w:rsid w:val="009F635B"/>
    <w:rsid w:val="00A007E8"/>
    <w:rsid w:val="00A00A5F"/>
    <w:rsid w:val="00A010E8"/>
    <w:rsid w:val="00A01163"/>
    <w:rsid w:val="00A014EB"/>
    <w:rsid w:val="00A018C1"/>
    <w:rsid w:val="00A022D0"/>
    <w:rsid w:val="00A02CEB"/>
    <w:rsid w:val="00A05B2A"/>
    <w:rsid w:val="00A05B92"/>
    <w:rsid w:val="00A07725"/>
    <w:rsid w:val="00A07E85"/>
    <w:rsid w:val="00A1123F"/>
    <w:rsid w:val="00A1167B"/>
    <w:rsid w:val="00A117BA"/>
    <w:rsid w:val="00A1191C"/>
    <w:rsid w:val="00A1194C"/>
    <w:rsid w:val="00A125B6"/>
    <w:rsid w:val="00A153D9"/>
    <w:rsid w:val="00A15D93"/>
    <w:rsid w:val="00A15E3F"/>
    <w:rsid w:val="00A163AC"/>
    <w:rsid w:val="00A16E59"/>
    <w:rsid w:val="00A1738B"/>
    <w:rsid w:val="00A17B09"/>
    <w:rsid w:val="00A17D83"/>
    <w:rsid w:val="00A205C2"/>
    <w:rsid w:val="00A20E05"/>
    <w:rsid w:val="00A20F0A"/>
    <w:rsid w:val="00A2139E"/>
    <w:rsid w:val="00A225F3"/>
    <w:rsid w:val="00A234B4"/>
    <w:rsid w:val="00A235B0"/>
    <w:rsid w:val="00A23675"/>
    <w:rsid w:val="00A23F8C"/>
    <w:rsid w:val="00A24EE4"/>
    <w:rsid w:val="00A25284"/>
    <w:rsid w:val="00A26FE7"/>
    <w:rsid w:val="00A27860"/>
    <w:rsid w:val="00A27D52"/>
    <w:rsid w:val="00A27FBF"/>
    <w:rsid w:val="00A30F89"/>
    <w:rsid w:val="00A31D75"/>
    <w:rsid w:val="00A32846"/>
    <w:rsid w:val="00A32BD0"/>
    <w:rsid w:val="00A32D7F"/>
    <w:rsid w:val="00A33AAA"/>
    <w:rsid w:val="00A33E7B"/>
    <w:rsid w:val="00A34D04"/>
    <w:rsid w:val="00A356AE"/>
    <w:rsid w:val="00A36FE0"/>
    <w:rsid w:val="00A370F1"/>
    <w:rsid w:val="00A373CB"/>
    <w:rsid w:val="00A40850"/>
    <w:rsid w:val="00A4132E"/>
    <w:rsid w:val="00A41B91"/>
    <w:rsid w:val="00A42497"/>
    <w:rsid w:val="00A435A0"/>
    <w:rsid w:val="00A43B26"/>
    <w:rsid w:val="00A46D8C"/>
    <w:rsid w:val="00A470B3"/>
    <w:rsid w:val="00A47AD1"/>
    <w:rsid w:val="00A50C22"/>
    <w:rsid w:val="00A512DD"/>
    <w:rsid w:val="00A51AAC"/>
    <w:rsid w:val="00A51C8F"/>
    <w:rsid w:val="00A548BE"/>
    <w:rsid w:val="00A54FA0"/>
    <w:rsid w:val="00A55000"/>
    <w:rsid w:val="00A55A97"/>
    <w:rsid w:val="00A56F2F"/>
    <w:rsid w:val="00A57936"/>
    <w:rsid w:val="00A57A49"/>
    <w:rsid w:val="00A60AB8"/>
    <w:rsid w:val="00A60AC9"/>
    <w:rsid w:val="00A60F2B"/>
    <w:rsid w:val="00A617B3"/>
    <w:rsid w:val="00A62C8F"/>
    <w:rsid w:val="00A62EEF"/>
    <w:rsid w:val="00A64644"/>
    <w:rsid w:val="00A6687C"/>
    <w:rsid w:val="00A67174"/>
    <w:rsid w:val="00A67D38"/>
    <w:rsid w:val="00A70103"/>
    <w:rsid w:val="00A703BF"/>
    <w:rsid w:val="00A70753"/>
    <w:rsid w:val="00A71CB2"/>
    <w:rsid w:val="00A732F9"/>
    <w:rsid w:val="00A73E5C"/>
    <w:rsid w:val="00A74F44"/>
    <w:rsid w:val="00A758ED"/>
    <w:rsid w:val="00A75F62"/>
    <w:rsid w:val="00A76694"/>
    <w:rsid w:val="00A7675E"/>
    <w:rsid w:val="00A7752B"/>
    <w:rsid w:val="00A807EC"/>
    <w:rsid w:val="00A80C97"/>
    <w:rsid w:val="00A81A0C"/>
    <w:rsid w:val="00A82740"/>
    <w:rsid w:val="00A83148"/>
    <w:rsid w:val="00A85441"/>
    <w:rsid w:val="00A86F4C"/>
    <w:rsid w:val="00A870D4"/>
    <w:rsid w:val="00A8714C"/>
    <w:rsid w:val="00A87455"/>
    <w:rsid w:val="00A912FB"/>
    <w:rsid w:val="00A91F9B"/>
    <w:rsid w:val="00A923C0"/>
    <w:rsid w:val="00A93037"/>
    <w:rsid w:val="00A93A7E"/>
    <w:rsid w:val="00A946C8"/>
    <w:rsid w:val="00A9588D"/>
    <w:rsid w:val="00A95B9C"/>
    <w:rsid w:val="00A96B21"/>
    <w:rsid w:val="00A96F03"/>
    <w:rsid w:val="00A97FD2"/>
    <w:rsid w:val="00AA0719"/>
    <w:rsid w:val="00AA08DD"/>
    <w:rsid w:val="00AA285D"/>
    <w:rsid w:val="00AA2A82"/>
    <w:rsid w:val="00AA2B67"/>
    <w:rsid w:val="00AA34F9"/>
    <w:rsid w:val="00AA4A8A"/>
    <w:rsid w:val="00AA5131"/>
    <w:rsid w:val="00AA54B5"/>
    <w:rsid w:val="00AA5A8E"/>
    <w:rsid w:val="00AA7046"/>
    <w:rsid w:val="00AB1823"/>
    <w:rsid w:val="00AB1E23"/>
    <w:rsid w:val="00AB2A8D"/>
    <w:rsid w:val="00AB2E71"/>
    <w:rsid w:val="00AB3A0B"/>
    <w:rsid w:val="00AB3A6A"/>
    <w:rsid w:val="00AB3C4C"/>
    <w:rsid w:val="00AB5439"/>
    <w:rsid w:val="00AB55A9"/>
    <w:rsid w:val="00AB5E3D"/>
    <w:rsid w:val="00AB6157"/>
    <w:rsid w:val="00AB6556"/>
    <w:rsid w:val="00AB689F"/>
    <w:rsid w:val="00AB6EAD"/>
    <w:rsid w:val="00AB71E5"/>
    <w:rsid w:val="00AB7E9D"/>
    <w:rsid w:val="00AC0A71"/>
    <w:rsid w:val="00AC110A"/>
    <w:rsid w:val="00AC233B"/>
    <w:rsid w:val="00AC3625"/>
    <w:rsid w:val="00AC40C2"/>
    <w:rsid w:val="00AC4175"/>
    <w:rsid w:val="00AC480D"/>
    <w:rsid w:val="00AC484A"/>
    <w:rsid w:val="00AC4DBA"/>
    <w:rsid w:val="00AC5C08"/>
    <w:rsid w:val="00AC6480"/>
    <w:rsid w:val="00AC7151"/>
    <w:rsid w:val="00AC7668"/>
    <w:rsid w:val="00AD2266"/>
    <w:rsid w:val="00AD3574"/>
    <w:rsid w:val="00AD6310"/>
    <w:rsid w:val="00AD6674"/>
    <w:rsid w:val="00AD7329"/>
    <w:rsid w:val="00AD766B"/>
    <w:rsid w:val="00AE0630"/>
    <w:rsid w:val="00AE1A95"/>
    <w:rsid w:val="00AE2212"/>
    <w:rsid w:val="00AE291B"/>
    <w:rsid w:val="00AE2E20"/>
    <w:rsid w:val="00AE3AEB"/>
    <w:rsid w:val="00AE4873"/>
    <w:rsid w:val="00AE4F35"/>
    <w:rsid w:val="00AE57B3"/>
    <w:rsid w:val="00AE7860"/>
    <w:rsid w:val="00AE7D86"/>
    <w:rsid w:val="00AF08A5"/>
    <w:rsid w:val="00AF0B90"/>
    <w:rsid w:val="00AF1898"/>
    <w:rsid w:val="00AF1A66"/>
    <w:rsid w:val="00AF1DE2"/>
    <w:rsid w:val="00AF279D"/>
    <w:rsid w:val="00AF284D"/>
    <w:rsid w:val="00AF2EF1"/>
    <w:rsid w:val="00AF4863"/>
    <w:rsid w:val="00AF5321"/>
    <w:rsid w:val="00AF5779"/>
    <w:rsid w:val="00AF59AE"/>
    <w:rsid w:val="00AF61AB"/>
    <w:rsid w:val="00AF7065"/>
    <w:rsid w:val="00AF73D9"/>
    <w:rsid w:val="00AF77B5"/>
    <w:rsid w:val="00AF7CB4"/>
    <w:rsid w:val="00B00533"/>
    <w:rsid w:val="00B01467"/>
    <w:rsid w:val="00B01572"/>
    <w:rsid w:val="00B01962"/>
    <w:rsid w:val="00B01B1A"/>
    <w:rsid w:val="00B03144"/>
    <w:rsid w:val="00B0384D"/>
    <w:rsid w:val="00B03A96"/>
    <w:rsid w:val="00B03BC8"/>
    <w:rsid w:val="00B0489C"/>
    <w:rsid w:val="00B0581C"/>
    <w:rsid w:val="00B05B2A"/>
    <w:rsid w:val="00B05ED9"/>
    <w:rsid w:val="00B063DA"/>
    <w:rsid w:val="00B06C2F"/>
    <w:rsid w:val="00B06D09"/>
    <w:rsid w:val="00B07F27"/>
    <w:rsid w:val="00B102EF"/>
    <w:rsid w:val="00B10404"/>
    <w:rsid w:val="00B12176"/>
    <w:rsid w:val="00B1352E"/>
    <w:rsid w:val="00B14669"/>
    <w:rsid w:val="00B15494"/>
    <w:rsid w:val="00B171AA"/>
    <w:rsid w:val="00B20372"/>
    <w:rsid w:val="00B20DDD"/>
    <w:rsid w:val="00B21656"/>
    <w:rsid w:val="00B21B36"/>
    <w:rsid w:val="00B22097"/>
    <w:rsid w:val="00B220A7"/>
    <w:rsid w:val="00B22CC6"/>
    <w:rsid w:val="00B22FBC"/>
    <w:rsid w:val="00B23635"/>
    <w:rsid w:val="00B247ED"/>
    <w:rsid w:val="00B2530A"/>
    <w:rsid w:val="00B30351"/>
    <w:rsid w:val="00B306F7"/>
    <w:rsid w:val="00B310E9"/>
    <w:rsid w:val="00B3213C"/>
    <w:rsid w:val="00B335B9"/>
    <w:rsid w:val="00B33650"/>
    <w:rsid w:val="00B33DFD"/>
    <w:rsid w:val="00B3422C"/>
    <w:rsid w:val="00B34861"/>
    <w:rsid w:val="00B35686"/>
    <w:rsid w:val="00B358D6"/>
    <w:rsid w:val="00B36847"/>
    <w:rsid w:val="00B36EA9"/>
    <w:rsid w:val="00B3710A"/>
    <w:rsid w:val="00B40D99"/>
    <w:rsid w:val="00B410BB"/>
    <w:rsid w:val="00B41BDC"/>
    <w:rsid w:val="00B42C85"/>
    <w:rsid w:val="00B43267"/>
    <w:rsid w:val="00B43FE1"/>
    <w:rsid w:val="00B456C0"/>
    <w:rsid w:val="00B45AA7"/>
    <w:rsid w:val="00B4603C"/>
    <w:rsid w:val="00B46090"/>
    <w:rsid w:val="00B4644C"/>
    <w:rsid w:val="00B464FA"/>
    <w:rsid w:val="00B46FE4"/>
    <w:rsid w:val="00B47123"/>
    <w:rsid w:val="00B473D5"/>
    <w:rsid w:val="00B47783"/>
    <w:rsid w:val="00B47DEE"/>
    <w:rsid w:val="00B47E51"/>
    <w:rsid w:val="00B50471"/>
    <w:rsid w:val="00B5047F"/>
    <w:rsid w:val="00B504B8"/>
    <w:rsid w:val="00B50833"/>
    <w:rsid w:val="00B50B84"/>
    <w:rsid w:val="00B5196F"/>
    <w:rsid w:val="00B5315B"/>
    <w:rsid w:val="00B544E1"/>
    <w:rsid w:val="00B54DF9"/>
    <w:rsid w:val="00B550B0"/>
    <w:rsid w:val="00B550CD"/>
    <w:rsid w:val="00B56167"/>
    <w:rsid w:val="00B5624B"/>
    <w:rsid w:val="00B562CE"/>
    <w:rsid w:val="00B56FA3"/>
    <w:rsid w:val="00B57E2A"/>
    <w:rsid w:val="00B60786"/>
    <w:rsid w:val="00B610A8"/>
    <w:rsid w:val="00B6178D"/>
    <w:rsid w:val="00B62A32"/>
    <w:rsid w:val="00B64420"/>
    <w:rsid w:val="00B654B2"/>
    <w:rsid w:val="00B65D79"/>
    <w:rsid w:val="00B65F69"/>
    <w:rsid w:val="00B6604C"/>
    <w:rsid w:val="00B66DBE"/>
    <w:rsid w:val="00B66EDC"/>
    <w:rsid w:val="00B671C2"/>
    <w:rsid w:val="00B6758F"/>
    <w:rsid w:val="00B7042C"/>
    <w:rsid w:val="00B70496"/>
    <w:rsid w:val="00B709B8"/>
    <w:rsid w:val="00B70FA3"/>
    <w:rsid w:val="00B72DF8"/>
    <w:rsid w:val="00B72DFA"/>
    <w:rsid w:val="00B72E8D"/>
    <w:rsid w:val="00B7365B"/>
    <w:rsid w:val="00B74465"/>
    <w:rsid w:val="00B76AD6"/>
    <w:rsid w:val="00B76CA2"/>
    <w:rsid w:val="00B76D0D"/>
    <w:rsid w:val="00B7768A"/>
    <w:rsid w:val="00B802B2"/>
    <w:rsid w:val="00B80BE7"/>
    <w:rsid w:val="00B8214B"/>
    <w:rsid w:val="00B82DCA"/>
    <w:rsid w:val="00B8310F"/>
    <w:rsid w:val="00B838EB"/>
    <w:rsid w:val="00B83A4C"/>
    <w:rsid w:val="00B83A51"/>
    <w:rsid w:val="00B83BBB"/>
    <w:rsid w:val="00B84578"/>
    <w:rsid w:val="00B85B8D"/>
    <w:rsid w:val="00B86236"/>
    <w:rsid w:val="00B87532"/>
    <w:rsid w:val="00B87D4F"/>
    <w:rsid w:val="00B90451"/>
    <w:rsid w:val="00B90FE2"/>
    <w:rsid w:val="00B9108D"/>
    <w:rsid w:val="00B91E0F"/>
    <w:rsid w:val="00B92795"/>
    <w:rsid w:val="00B93691"/>
    <w:rsid w:val="00B93BA0"/>
    <w:rsid w:val="00B94797"/>
    <w:rsid w:val="00B94ED2"/>
    <w:rsid w:val="00B951F1"/>
    <w:rsid w:val="00B960C6"/>
    <w:rsid w:val="00B974AF"/>
    <w:rsid w:val="00B97DC1"/>
    <w:rsid w:val="00BA1382"/>
    <w:rsid w:val="00BA1B05"/>
    <w:rsid w:val="00BA1FA0"/>
    <w:rsid w:val="00BA1FBD"/>
    <w:rsid w:val="00BA38F4"/>
    <w:rsid w:val="00BA3EBC"/>
    <w:rsid w:val="00BA41BD"/>
    <w:rsid w:val="00BA435E"/>
    <w:rsid w:val="00BA43C9"/>
    <w:rsid w:val="00BA4A65"/>
    <w:rsid w:val="00BA4BE5"/>
    <w:rsid w:val="00BA5789"/>
    <w:rsid w:val="00BA67FC"/>
    <w:rsid w:val="00BA767C"/>
    <w:rsid w:val="00BB00CC"/>
    <w:rsid w:val="00BB0225"/>
    <w:rsid w:val="00BB0A02"/>
    <w:rsid w:val="00BB1483"/>
    <w:rsid w:val="00BB1656"/>
    <w:rsid w:val="00BB4569"/>
    <w:rsid w:val="00BB46D4"/>
    <w:rsid w:val="00BB4DA4"/>
    <w:rsid w:val="00BB4E36"/>
    <w:rsid w:val="00BB6580"/>
    <w:rsid w:val="00BB6B7E"/>
    <w:rsid w:val="00BB6BB8"/>
    <w:rsid w:val="00BB7D52"/>
    <w:rsid w:val="00BC03E1"/>
    <w:rsid w:val="00BC08AB"/>
    <w:rsid w:val="00BC1719"/>
    <w:rsid w:val="00BC2E4D"/>
    <w:rsid w:val="00BC3052"/>
    <w:rsid w:val="00BC3100"/>
    <w:rsid w:val="00BC355E"/>
    <w:rsid w:val="00BC3598"/>
    <w:rsid w:val="00BC3B22"/>
    <w:rsid w:val="00BC6751"/>
    <w:rsid w:val="00BC67B3"/>
    <w:rsid w:val="00BC7998"/>
    <w:rsid w:val="00BD0141"/>
    <w:rsid w:val="00BD2FDE"/>
    <w:rsid w:val="00BD32A8"/>
    <w:rsid w:val="00BD3A95"/>
    <w:rsid w:val="00BD3D39"/>
    <w:rsid w:val="00BD3DE1"/>
    <w:rsid w:val="00BD3F21"/>
    <w:rsid w:val="00BD46B9"/>
    <w:rsid w:val="00BD4B6A"/>
    <w:rsid w:val="00BD6033"/>
    <w:rsid w:val="00BD63A5"/>
    <w:rsid w:val="00BE0A3E"/>
    <w:rsid w:val="00BE0B84"/>
    <w:rsid w:val="00BE19F6"/>
    <w:rsid w:val="00BE22EB"/>
    <w:rsid w:val="00BE2745"/>
    <w:rsid w:val="00BE76B6"/>
    <w:rsid w:val="00BF06D5"/>
    <w:rsid w:val="00BF09D4"/>
    <w:rsid w:val="00BF0B63"/>
    <w:rsid w:val="00BF104D"/>
    <w:rsid w:val="00BF111B"/>
    <w:rsid w:val="00BF1464"/>
    <w:rsid w:val="00BF21EE"/>
    <w:rsid w:val="00BF24AB"/>
    <w:rsid w:val="00BF3F5D"/>
    <w:rsid w:val="00BF4454"/>
    <w:rsid w:val="00BF5223"/>
    <w:rsid w:val="00BF52FD"/>
    <w:rsid w:val="00BF5A01"/>
    <w:rsid w:val="00BF60B0"/>
    <w:rsid w:val="00BF7251"/>
    <w:rsid w:val="00BF7997"/>
    <w:rsid w:val="00BF7ACF"/>
    <w:rsid w:val="00C0010D"/>
    <w:rsid w:val="00C00BCF"/>
    <w:rsid w:val="00C014CC"/>
    <w:rsid w:val="00C01B07"/>
    <w:rsid w:val="00C03C08"/>
    <w:rsid w:val="00C03FE2"/>
    <w:rsid w:val="00C078FF"/>
    <w:rsid w:val="00C07F23"/>
    <w:rsid w:val="00C07F57"/>
    <w:rsid w:val="00C1024D"/>
    <w:rsid w:val="00C10A15"/>
    <w:rsid w:val="00C10E04"/>
    <w:rsid w:val="00C11301"/>
    <w:rsid w:val="00C115B2"/>
    <w:rsid w:val="00C12655"/>
    <w:rsid w:val="00C13997"/>
    <w:rsid w:val="00C14112"/>
    <w:rsid w:val="00C14CDF"/>
    <w:rsid w:val="00C153C0"/>
    <w:rsid w:val="00C1566A"/>
    <w:rsid w:val="00C15731"/>
    <w:rsid w:val="00C15A8C"/>
    <w:rsid w:val="00C15E81"/>
    <w:rsid w:val="00C16611"/>
    <w:rsid w:val="00C16744"/>
    <w:rsid w:val="00C1682F"/>
    <w:rsid w:val="00C16DA2"/>
    <w:rsid w:val="00C175BD"/>
    <w:rsid w:val="00C17F22"/>
    <w:rsid w:val="00C20379"/>
    <w:rsid w:val="00C2093F"/>
    <w:rsid w:val="00C209E7"/>
    <w:rsid w:val="00C212F7"/>
    <w:rsid w:val="00C2134A"/>
    <w:rsid w:val="00C2202E"/>
    <w:rsid w:val="00C22041"/>
    <w:rsid w:val="00C22AD8"/>
    <w:rsid w:val="00C2354A"/>
    <w:rsid w:val="00C241FB"/>
    <w:rsid w:val="00C25BB1"/>
    <w:rsid w:val="00C26BED"/>
    <w:rsid w:val="00C27B96"/>
    <w:rsid w:val="00C30C72"/>
    <w:rsid w:val="00C335DA"/>
    <w:rsid w:val="00C33A75"/>
    <w:rsid w:val="00C3492D"/>
    <w:rsid w:val="00C36AE7"/>
    <w:rsid w:val="00C36B78"/>
    <w:rsid w:val="00C374B4"/>
    <w:rsid w:val="00C37D0A"/>
    <w:rsid w:val="00C4080A"/>
    <w:rsid w:val="00C41175"/>
    <w:rsid w:val="00C41D93"/>
    <w:rsid w:val="00C4249B"/>
    <w:rsid w:val="00C42BE7"/>
    <w:rsid w:val="00C4336D"/>
    <w:rsid w:val="00C43E56"/>
    <w:rsid w:val="00C449F1"/>
    <w:rsid w:val="00C449F6"/>
    <w:rsid w:val="00C45903"/>
    <w:rsid w:val="00C469E9"/>
    <w:rsid w:val="00C473AC"/>
    <w:rsid w:val="00C47E3B"/>
    <w:rsid w:val="00C47EB2"/>
    <w:rsid w:val="00C5053D"/>
    <w:rsid w:val="00C50625"/>
    <w:rsid w:val="00C50A7C"/>
    <w:rsid w:val="00C50B24"/>
    <w:rsid w:val="00C510CA"/>
    <w:rsid w:val="00C511CA"/>
    <w:rsid w:val="00C517AD"/>
    <w:rsid w:val="00C544D3"/>
    <w:rsid w:val="00C5456A"/>
    <w:rsid w:val="00C549E7"/>
    <w:rsid w:val="00C54DE2"/>
    <w:rsid w:val="00C55772"/>
    <w:rsid w:val="00C563B3"/>
    <w:rsid w:val="00C60A67"/>
    <w:rsid w:val="00C60BDD"/>
    <w:rsid w:val="00C60D72"/>
    <w:rsid w:val="00C61DEA"/>
    <w:rsid w:val="00C62743"/>
    <w:rsid w:val="00C6327A"/>
    <w:rsid w:val="00C64F56"/>
    <w:rsid w:val="00C65D72"/>
    <w:rsid w:val="00C665D6"/>
    <w:rsid w:val="00C66A07"/>
    <w:rsid w:val="00C66B57"/>
    <w:rsid w:val="00C673EB"/>
    <w:rsid w:val="00C674C5"/>
    <w:rsid w:val="00C67E63"/>
    <w:rsid w:val="00C70874"/>
    <w:rsid w:val="00C70FBF"/>
    <w:rsid w:val="00C71945"/>
    <w:rsid w:val="00C7313C"/>
    <w:rsid w:val="00C736B4"/>
    <w:rsid w:val="00C74637"/>
    <w:rsid w:val="00C74F1A"/>
    <w:rsid w:val="00C74F27"/>
    <w:rsid w:val="00C752F9"/>
    <w:rsid w:val="00C765E4"/>
    <w:rsid w:val="00C775AE"/>
    <w:rsid w:val="00C77B3F"/>
    <w:rsid w:val="00C77D24"/>
    <w:rsid w:val="00C8045A"/>
    <w:rsid w:val="00C81F06"/>
    <w:rsid w:val="00C82E99"/>
    <w:rsid w:val="00C82FA7"/>
    <w:rsid w:val="00C83006"/>
    <w:rsid w:val="00C8372F"/>
    <w:rsid w:val="00C838EC"/>
    <w:rsid w:val="00C859D1"/>
    <w:rsid w:val="00C85A54"/>
    <w:rsid w:val="00C8641A"/>
    <w:rsid w:val="00C86D00"/>
    <w:rsid w:val="00C87F6A"/>
    <w:rsid w:val="00C91D3A"/>
    <w:rsid w:val="00C92F73"/>
    <w:rsid w:val="00C934D0"/>
    <w:rsid w:val="00C94EBF"/>
    <w:rsid w:val="00C955D7"/>
    <w:rsid w:val="00C95954"/>
    <w:rsid w:val="00C96F56"/>
    <w:rsid w:val="00C96F62"/>
    <w:rsid w:val="00C975E0"/>
    <w:rsid w:val="00C976DE"/>
    <w:rsid w:val="00CA037E"/>
    <w:rsid w:val="00CA068B"/>
    <w:rsid w:val="00CA0F36"/>
    <w:rsid w:val="00CA1885"/>
    <w:rsid w:val="00CA1B15"/>
    <w:rsid w:val="00CA1B38"/>
    <w:rsid w:val="00CA3B05"/>
    <w:rsid w:val="00CA3B91"/>
    <w:rsid w:val="00CA4056"/>
    <w:rsid w:val="00CA65BA"/>
    <w:rsid w:val="00CA7090"/>
    <w:rsid w:val="00CA7639"/>
    <w:rsid w:val="00CB0246"/>
    <w:rsid w:val="00CB0BEF"/>
    <w:rsid w:val="00CB1BE3"/>
    <w:rsid w:val="00CB208B"/>
    <w:rsid w:val="00CB25C2"/>
    <w:rsid w:val="00CB34BE"/>
    <w:rsid w:val="00CB3DE6"/>
    <w:rsid w:val="00CB5625"/>
    <w:rsid w:val="00CB6FA7"/>
    <w:rsid w:val="00CC0B36"/>
    <w:rsid w:val="00CC0CCB"/>
    <w:rsid w:val="00CC2192"/>
    <w:rsid w:val="00CC24FA"/>
    <w:rsid w:val="00CC2D14"/>
    <w:rsid w:val="00CC3377"/>
    <w:rsid w:val="00CC3A93"/>
    <w:rsid w:val="00CC4F87"/>
    <w:rsid w:val="00CC6024"/>
    <w:rsid w:val="00CC60D5"/>
    <w:rsid w:val="00CC6EAA"/>
    <w:rsid w:val="00CC72AE"/>
    <w:rsid w:val="00CC77D6"/>
    <w:rsid w:val="00CC7F01"/>
    <w:rsid w:val="00CD0274"/>
    <w:rsid w:val="00CD1033"/>
    <w:rsid w:val="00CD22A1"/>
    <w:rsid w:val="00CD2E7D"/>
    <w:rsid w:val="00CD2E9C"/>
    <w:rsid w:val="00CD4367"/>
    <w:rsid w:val="00CD4989"/>
    <w:rsid w:val="00CE01E4"/>
    <w:rsid w:val="00CE14E6"/>
    <w:rsid w:val="00CE18B9"/>
    <w:rsid w:val="00CE318F"/>
    <w:rsid w:val="00CE3213"/>
    <w:rsid w:val="00CE4E9E"/>
    <w:rsid w:val="00CE6FBD"/>
    <w:rsid w:val="00CF0F41"/>
    <w:rsid w:val="00CF106D"/>
    <w:rsid w:val="00CF1916"/>
    <w:rsid w:val="00CF1C6D"/>
    <w:rsid w:val="00CF2A13"/>
    <w:rsid w:val="00CF32FF"/>
    <w:rsid w:val="00CF42E1"/>
    <w:rsid w:val="00CF4AFB"/>
    <w:rsid w:val="00CF6774"/>
    <w:rsid w:val="00CF70AB"/>
    <w:rsid w:val="00CF7263"/>
    <w:rsid w:val="00CF73F1"/>
    <w:rsid w:val="00CF79A2"/>
    <w:rsid w:val="00D00025"/>
    <w:rsid w:val="00D002A0"/>
    <w:rsid w:val="00D00DF9"/>
    <w:rsid w:val="00D0271F"/>
    <w:rsid w:val="00D03277"/>
    <w:rsid w:val="00D03405"/>
    <w:rsid w:val="00D0469D"/>
    <w:rsid w:val="00D05779"/>
    <w:rsid w:val="00D05D99"/>
    <w:rsid w:val="00D069B1"/>
    <w:rsid w:val="00D06CDC"/>
    <w:rsid w:val="00D07282"/>
    <w:rsid w:val="00D07638"/>
    <w:rsid w:val="00D07B79"/>
    <w:rsid w:val="00D10913"/>
    <w:rsid w:val="00D10A1C"/>
    <w:rsid w:val="00D112D6"/>
    <w:rsid w:val="00D11741"/>
    <w:rsid w:val="00D12752"/>
    <w:rsid w:val="00D12EE0"/>
    <w:rsid w:val="00D134B2"/>
    <w:rsid w:val="00D13CDB"/>
    <w:rsid w:val="00D163F5"/>
    <w:rsid w:val="00D16644"/>
    <w:rsid w:val="00D2138A"/>
    <w:rsid w:val="00D21697"/>
    <w:rsid w:val="00D2180B"/>
    <w:rsid w:val="00D22775"/>
    <w:rsid w:val="00D22D68"/>
    <w:rsid w:val="00D22E15"/>
    <w:rsid w:val="00D232CA"/>
    <w:rsid w:val="00D2349D"/>
    <w:rsid w:val="00D24F44"/>
    <w:rsid w:val="00D25CF5"/>
    <w:rsid w:val="00D25FF8"/>
    <w:rsid w:val="00D265B3"/>
    <w:rsid w:val="00D26644"/>
    <w:rsid w:val="00D279FC"/>
    <w:rsid w:val="00D27CC0"/>
    <w:rsid w:val="00D27F84"/>
    <w:rsid w:val="00D302D3"/>
    <w:rsid w:val="00D3059B"/>
    <w:rsid w:val="00D30E54"/>
    <w:rsid w:val="00D32418"/>
    <w:rsid w:val="00D328E1"/>
    <w:rsid w:val="00D32997"/>
    <w:rsid w:val="00D32E33"/>
    <w:rsid w:val="00D331CC"/>
    <w:rsid w:val="00D33351"/>
    <w:rsid w:val="00D338FB"/>
    <w:rsid w:val="00D3452C"/>
    <w:rsid w:val="00D34768"/>
    <w:rsid w:val="00D34A5E"/>
    <w:rsid w:val="00D3750B"/>
    <w:rsid w:val="00D37D9E"/>
    <w:rsid w:val="00D403F3"/>
    <w:rsid w:val="00D4063B"/>
    <w:rsid w:val="00D40DA5"/>
    <w:rsid w:val="00D4129C"/>
    <w:rsid w:val="00D4130B"/>
    <w:rsid w:val="00D424CE"/>
    <w:rsid w:val="00D426E0"/>
    <w:rsid w:val="00D42F10"/>
    <w:rsid w:val="00D43243"/>
    <w:rsid w:val="00D439A5"/>
    <w:rsid w:val="00D43C0E"/>
    <w:rsid w:val="00D4699C"/>
    <w:rsid w:val="00D469F2"/>
    <w:rsid w:val="00D46B5F"/>
    <w:rsid w:val="00D47558"/>
    <w:rsid w:val="00D47AAC"/>
    <w:rsid w:val="00D47CED"/>
    <w:rsid w:val="00D50936"/>
    <w:rsid w:val="00D50CA3"/>
    <w:rsid w:val="00D5141B"/>
    <w:rsid w:val="00D567BB"/>
    <w:rsid w:val="00D573DD"/>
    <w:rsid w:val="00D574C8"/>
    <w:rsid w:val="00D57AD9"/>
    <w:rsid w:val="00D57BCF"/>
    <w:rsid w:val="00D60046"/>
    <w:rsid w:val="00D6012E"/>
    <w:rsid w:val="00D6165D"/>
    <w:rsid w:val="00D619D6"/>
    <w:rsid w:val="00D61BE1"/>
    <w:rsid w:val="00D61C18"/>
    <w:rsid w:val="00D624DA"/>
    <w:rsid w:val="00D62DF1"/>
    <w:rsid w:val="00D63FA1"/>
    <w:rsid w:val="00D63FEA"/>
    <w:rsid w:val="00D647E5"/>
    <w:rsid w:val="00D65330"/>
    <w:rsid w:val="00D65972"/>
    <w:rsid w:val="00D67311"/>
    <w:rsid w:val="00D70D49"/>
    <w:rsid w:val="00D710F0"/>
    <w:rsid w:val="00D71880"/>
    <w:rsid w:val="00D71D3B"/>
    <w:rsid w:val="00D71FFB"/>
    <w:rsid w:val="00D74531"/>
    <w:rsid w:val="00D7631E"/>
    <w:rsid w:val="00D77006"/>
    <w:rsid w:val="00D80898"/>
    <w:rsid w:val="00D80DC8"/>
    <w:rsid w:val="00D81A37"/>
    <w:rsid w:val="00D81CC1"/>
    <w:rsid w:val="00D81DD7"/>
    <w:rsid w:val="00D826EC"/>
    <w:rsid w:val="00D834CC"/>
    <w:rsid w:val="00D837C5"/>
    <w:rsid w:val="00D83EE4"/>
    <w:rsid w:val="00D83FA0"/>
    <w:rsid w:val="00D84C45"/>
    <w:rsid w:val="00D8554F"/>
    <w:rsid w:val="00D85CDA"/>
    <w:rsid w:val="00D866AC"/>
    <w:rsid w:val="00D87F46"/>
    <w:rsid w:val="00D906C3"/>
    <w:rsid w:val="00D90797"/>
    <w:rsid w:val="00D909A1"/>
    <w:rsid w:val="00D9180B"/>
    <w:rsid w:val="00D91978"/>
    <w:rsid w:val="00D91A8D"/>
    <w:rsid w:val="00D92B2A"/>
    <w:rsid w:val="00D932F9"/>
    <w:rsid w:val="00D94806"/>
    <w:rsid w:val="00D94CE2"/>
    <w:rsid w:val="00D95097"/>
    <w:rsid w:val="00D95594"/>
    <w:rsid w:val="00D95785"/>
    <w:rsid w:val="00D95BA4"/>
    <w:rsid w:val="00D96DA4"/>
    <w:rsid w:val="00D96FA4"/>
    <w:rsid w:val="00D97153"/>
    <w:rsid w:val="00D97B90"/>
    <w:rsid w:val="00DA0021"/>
    <w:rsid w:val="00DA09D6"/>
    <w:rsid w:val="00DA18F2"/>
    <w:rsid w:val="00DA19C6"/>
    <w:rsid w:val="00DA216D"/>
    <w:rsid w:val="00DA25EF"/>
    <w:rsid w:val="00DA3170"/>
    <w:rsid w:val="00DA3367"/>
    <w:rsid w:val="00DA3A75"/>
    <w:rsid w:val="00DA4522"/>
    <w:rsid w:val="00DA57CB"/>
    <w:rsid w:val="00DA5DCE"/>
    <w:rsid w:val="00DA5DF5"/>
    <w:rsid w:val="00DA6373"/>
    <w:rsid w:val="00DA68FE"/>
    <w:rsid w:val="00DA6D38"/>
    <w:rsid w:val="00DA700A"/>
    <w:rsid w:val="00DA746C"/>
    <w:rsid w:val="00DA7A99"/>
    <w:rsid w:val="00DB0D93"/>
    <w:rsid w:val="00DB168A"/>
    <w:rsid w:val="00DB20DF"/>
    <w:rsid w:val="00DB2505"/>
    <w:rsid w:val="00DB2DCA"/>
    <w:rsid w:val="00DB332B"/>
    <w:rsid w:val="00DB3763"/>
    <w:rsid w:val="00DB396C"/>
    <w:rsid w:val="00DB41F3"/>
    <w:rsid w:val="00DB5588"/>
    <w:rsid w:val="00DB62BE"/>
    <w:rsid w:val="00DB7151"/>
    <w:rsid w:val="00DB7658"/>
    <w:rsid w:val="00DB787B"/>
    <w:rsid w:val="00DC11CF"/>
    <w:rsid w:val="00DC1C79"/>
    <w:rsid w:val="00DC2E49"/>
    <w:rsid w:val="00DC34BA"/>
    <w:rsid w:val="00DC450E"/>
    <w:rsid w:val="00DC52BB"/>
    <w:rsid w:val="00DC5B54"/>
    <w:rsid w:val="00DC5E59"/>
    <w:rsid w:val="00DC653B"/>
    <w:rsid w:val="00DD1847"/>
    <w:rsid w:val="00DD2642"/>
    <w:rsid w:val="00DD3862"/>
    <w:rsid w:val="00DD3F2E"/>
    <w:rsid w:val="00DD4844"/>
    <w:rsid w:val="00DD58A7"/>
    <w:rsid w:val="00DD70E4"/>
    <w:rsid w:val="00DD7449"/>
    <w:rsid w:val="00DD78FF"/>
    <w:rsid w:val="00DE1DDE"/>
    <w:rsid w:val="00DE2A88"/>
    <w:rsid w:val="00DE43BA"/>
    <w:rsid w:val="00DE4B3D"/>
    <w:rsid w:val="00DE52F3"/>
    <w:rsid w:val="00DE6388"/>
    <w:rsid w:val="00DE6520"/>
    <w:rsid w:val="00DE655A"/>
    <w:rsid w:val="00DE6582"/>
    <w:rsid w:val="00DE7A44"/>
    <w:rsid w:val="00DF0031"/>
    <w:rsid w:val="00DF3F3E"/>
    <w:rsid w:val="00DF45B1"/>
    <w:rsid w:val="00DF4B90"/>
    <w:rsid w:val="00DF51E5"/>
    <w:rsid w:val="00DF769F"/>
    <w:rsid w:val="00E0049A"/>
    <w:rsid w:val="00E010F8"/>
    <w:rsid w:val="00E02071"/>
    <w:rsid w:val="00E02B1C"/>
    <w:rsid w:val="00E03644"/>
    <w:rsid w:val="00E04714"/>
    <w:rsid w:val="00E04A12"/>
    <w:rsid w:val="00E103D6"/>
    <w:rsid w:val="00E10CAB"/>
    <w:rsid w:val="00E1142C"/>
    <w:rsid w:val="00E131F7"/>
    <w:rsid w:val="00E14F28"/>
    <w:rsid w:val="00E15495"/>
    <w:rsid w:val="00E1597C"/>
    <w:rsid w:val="00E162A5"/>
    <w:rsid w:val="00E20DC1"/>
    <w:rsid w:val="00E20E73"/>
    <w:rsid w:val="00E22855"/>
    <w:rsid w:val="00E22873"/>
    <w:rsid w:val="00E2290F"/>
    <w:rsid w:val="00E235DE"/>
    <w:rsid w:val="00E2421C"/>
    <w:rsid w:val="00E25C51"/>
    <w:rsid w:val="00E261B8"/>
    <w:rsid w:val="00E2625A"/>
    <w:rsid w:val="00E279D6"/>
    <w:rsid w:val="00E27F4D"/>
    <w:rsid w:val="00E27FA9"/>
    <w:rsid w:val="00E31A43"/>
    <w:rsid w:val="00E329A9"/>
    <w:rsid w:val="00E33115"/>
    <w:rsid w:val="00E3411E"/>
    <w:rsid w:val="00E35A1D"/>
    <w:rsid w:val="00E35E67"/>
    <w:rsid w:val="00E3604C"/>
    <w:rsid w:val="00E36AE0"/>
    <w:rsid w:val="00E377E4"/>
    <w:rsid w:val="00E4024D"/>
    <w:rsid w:val="00E40876"/>
    <w:rsid w:val="00E40AA0"/>
    <w:rsid w:val="00E41137"/>
    <w:rsid w:val="00E42E35"/>
    <w:rsid w:val="00E43D13"/>
    <w:rsid w:val="00E44CBD"/>
    <w:rsid w:val="00E44E44"/>
    <w:rsid w:val="00E4539F"/>
    <w:rsid w:val="00E45761"/>
    <w:rsid w:val="00E45A5F"/>
    <w:rsid w:val="00E45B84"/>
    <w:rsid w:val="00E45BF4"/>
    <w:rsid w:val="00E45CBA"/>
    <w:rsid w:val="00E45E0D"/>
    <w:rsid w:val="00E4648F"/>
    <w:rsid w:val="00E467D5"/>
    <w:rsid w:val="00E46C34"/>
    <w:rsid w:val="00E46F6B"/>
    <w:rsid w:val="00E50977"/>
    <w:rsid w:val="00E50CC9"/>
    <w:rsid w:val="00E510DC"/>
    <w:rsid w:val="00E5346B"/>
    <w:rsid w:val="00E5389E"/>
    <w:rsid w:val="00E54D19"/>
    <w:rsid w:val="00E57008"/>
    <w:rsid w:val="00E57313"/>
    <w:rsid w:val="00E6059C"/>
    <w:rsid w:val="00E6087A"/>
    <w:rsid w:val="00E60FC8"/>
    <w:rsid w:val="00E618B4"/>
    <w:rsid w:val="00E621AA"/>
    <w:rsid w:val="00E6243F"/>
    <w:rsid w:val="00E625E3"/>
    <w:rsid w:val="00E62864"/>
    <w:rsid w:val="00E62DEB"/>
    <w:rsid w:val="00E62FFA"/>
    <w:rsid w:val="00E635AC"/>
    <w:rsid w:val="00E63611"/>
    <w:rsid w:val="00E63C6A"/>
    <w:rsid w:val="00E64077"/>
    <w:rsid w:val="00E64B40"/>
    <w:rsid w:val="00E65A42"/>
    <w:rsid w:val="00E70076"/>
    <w:rsid w:val="00E70DA6"/>
    <w:rsid w:val="00E72841"/>
    <w:rsid w:val="00E74FB7"/>
    <w:rsid w:val="00E75AB5"/>
    <w:rsid w:val="00E75D3E"/>
    <w:rsid w:val="00E7642A"/>
    <w:rsid w:val="00E7708D"/>
    <w:rsid w:val="00E7768C"/>
    <w:rsid w:val="00E77811"/>
    <w:rsid w:val="00E77F67"/>
    <w:rsid w:val="00E80392"/>
    <w:rsid w:val="00E81C35"/>
    <w:rsid w:val="00E828CC"/>
    <w:rsid w:val="00E83205"/>
    <w:rsid w:val="00E842CC"/>
    <w:rsid w:val="00E844AB"/>
    <w:rsid w:val="00E845D1"/>
    <w:rsid w:val="00E847D4"/>
    <w:rsid w:val="00E8519B"/>
    <w:rsid w:val="00E852B9"/>
    <w:rsid w:val="00E854BD"/>
    <w:rsid w:val="00E85596"/>
    <w:rsid w:val="00E86812"/>
    <w:rsid w:val="00E873A2"/>
    <w:rsid w:val="00E92C6A"/>
    <w:rsid w:val="00E92EA9"/>
    <w:rsid w:val="00E9534F"/>
    <w:rsid w:val="00E9545E"/>
    <w:rsid w:val="00E95993"/>
    <w:rsid w:val="00E96BC1"/>
    <w:rsid w:val="00E96E3C"/>
    <w:rsid w:val="00E96F5A"/>
    <w:rsid w:val="00E96FBB"/>
    <w:rsid w:val="00E97AD1"/>
    <w:rsid w:val="00E97CD2"/>
    <w:rsid w:val="00EA06FB"/>
    <w:rsid w:val="00EA1DF7"/>
    <w:rsid w:val="00EA2751"/>
    <w:rsid w:val="00EA2BDF"/>
    <w:rsid w:val="00EA417E"/>
    <w:rsid w:val="00EA4611"/>
    <w:rsid w:val="00EA510C"/>
    <w:rsid w:val="00EA57A4"/>
    <w:rsid w:val="00EA5E3D"/>
    <w:rsid w:val="00EA6572"/>
    <w:rsid w:val="00EB15FD"/>
    <w:rsid w:val="00EB17BC"/>
    <w:rsid w:val="00EB18FE"/>
    <w:rsid w:val="00EB3506"/>
    <w:rsid w:val="00EB4726"/>
    <w:rsid w:val="00EB4960"/>
    <w:rsid w:val="00EB4A89"/>
    <w:rsid w:val="00EB5132"/>
    <w:rsid w:val="00EB5383"/>
    <w:rsid w:val="00EB54EE"/>
    <w:rsid w:val="00EB66DE"/>
    <w:rsid w:val="00EB6901"/>
    <w:rsid w:val="00EB7CAC"/>
    <w:rsid w:val="00EC043E"/>
    <w:rsid w:val="00EC0AEF"/>
    <w:rsid w:val="00EC2DC2"/>
    <w:rsid w:val="00EC3B6C"/>
    <w:rsid w:val="00EC5CDA"/>
    <w:rsid w:val="00EC68CF"/>
    <w:rsid w:val="00EC69A7"/>
    <w:rsid w:val="00ED00F8"/>
    <w:rsid w:val="00ED0124"/>
    <w:rsid w:val="00ED1457"/>
    <w:rsid w:val="00ED1C75"/>
    <w:rsid w:val="00ED219A"/>
    <w:rsid w:val="00ED2734"/>
    <w:rsid w:val="00ED3849"/>
    <w:rsid w:val="00ED3A8B"/>
    <w:rsid w:val="00ED4653"/>
    <w:rsid w:val="00ED5615"/>
    <w:rsid w:val="00ED7B10"/>
    <w:rsid w:val="00EE124F"/>
    <w:rsid w:val="00EE1D33"/>
    <w:rsid w:val="00EE26B5"/>
    <w:rsid w:val="00EE3A0C"/>
    <w:rsid w:val="00EE3F00"/>
    <w:rsid w:val="00EE4040"/>
    <w:rsid w:val="00EE41FB"/>
    <w:rsid w:val="00EE4477"/>
    <w:rsid w:val="00EE465A"/>
    <w:rsid w:val="00EE5AFC"/>
    <w:rsid w:val="00EE669F"/>
    <w:rsid w:val="00EE79D7"/>
    <w:rsid w:val="00EF0806"/>
    <w:rsid w:val="00EF153E"/>
    <w:rsid w:val="00EF1B9C"/>
    <w:rsid w:val="00EF1DDF"/>
    <w:rsid w:val="00EF3634"/>
    <w:rsid w:val="00EF3A10"/>
    <w:rsid w:val="00EF4B12"/>
    <w:rsid w:val="00EF585C"/>
    <w:rsid w:val="00EF6F78"/>
    <w:rsid w:val="00EF70B9"/>
    <w:rsid w:val="00EF73BB"/>
    <w:rsid w:val="00EF7480"/>
    <w:rsid w:val="00F01495"/>
    <w:rsid w:val="00F016DA"/>
    <w:rsid w:val="00F02117"/>
    <w:rsid w:val="00F0244D"/>
    <w:rsid w:val="00F02502"/>
    <w:rsid w:val="00F02754"/>
    <w:rsid w:val="00F04073"/>
    <w:rsid w:val="00F04089"/>
    <w:rsid w:val="00F0455A"/>
    <w:rsid w:val="00F05100"/>
    <w:rsid w:val="00F0529B"/>
    <w:rsid w:val="00F05310"/>
    <w:rsid w:val="00F05406"/>
    <w:rsid w:val="00F0632A"/>
    <w:rsid w:val="00F07161"/>
    <w:rsid w:val="00F07E17"/>
    <w:rsid w:val="00F11032"/>
    <w:rsid w:val="00F11618"/>
    <w:rsid w:val="00F1175E"/>
    <w:rsid w:val="00F12B5B"/>
    <w:rsid w:val="00F13180"/>
    <w:rsid w:val="00F13AE8"/>
    <w:rsid w:val="00F14A39"/>
    <w:rsid w:val="00F14F59"/>
    <w:rsid w:val="00F17906"/>
    <w:rsid w:val="00F2272C"/>
    <w:rsid w:val="00F23357"/>
    <w:rsid w:val="00F2370F"/>
    <w:rsid w:val="00F23A1D"/>
    <w:rsid w:val="00F258FB"/>
    <w:rsid w:val="00F2639A"/>
    <w:rsid w:val="00F30BF1"/>
    <w:rsid w:val="00F31DC2"/>
    <w:rsid w:val="00F31E52"/>
    <w:rsid w:val="00F333B8"/>
    <w:rsid w:val="00F33562"/>
    <w:rsid w:val="00F3440B"/>
    <w:rsid w:val="00F34A95"/>
    <w:rsid w:val="00F35DC9"/>
    <w:rsid w:val="00F36411"/>
    <w:rsid w:val="00F37C65"/>
    <w:rsid w:val="00F400AD"/>
    <w:rsid w:val="00F40BA1"/>
    <w:rsid w:val="00F418E7"/>
    <w:rsid w:val="00F42CB4"/>
    <w:rsid w:val="00F42FCE"/>
    <w:rsid w:val="00F437E8"/>
    <w:rsid w:val="00F43A5A"/>
    <w:rsid w:val="00F44EB0"/>
    <w:rsid w:val="00F46297"/>
    <w:rsid w:val="00F47048"/>
    <w:rsid w:val="00F47D9A"/>
    <w:rsid w:val="00F47E5B"/>
    <w:rsid w:val="00F50D3A"/>
    <w:rsid w:val="00F50DEE"/>
    <w:rsid w:val="00F50EAA"/>
    <w:rsid w:val="00F51813"/>
    <w:rsid w:val="00F51882"/>
    <w:rsid w:val="00F51FFE"/>
    <w:rsid w:val="00F5236C"/>
    <w:rsid w:val="00F53933"/>
    <w:rsid w:val="00F5514A"/>
    <w:rsid w:val="00F5616E"/>
    <w:rsid w:val="00F570BE"/>
    <w:rsid w:val="00F575BF"/>
    <w:rsid w:val="00F6017F"/>
    <w:rsid w:val="00F60A2D"/>
    <w:rsid w:val="00F6178B"/>
    <w:rsid w:val="00F62CA2"/>
    <w:rsid w:val="00F62F70"/>
    <w:rsid w:val="00F639ED"/>
    <w:rsid w:val="00F655AF"/>
    <w:rsid w:val="00F66A46"/>
    <w:rsid w:val="00F673A3"/>
    <w:rsid w:val="00F70541"/>
    <w:rsid w:val="00F70F4F"/>
    <w:rsid w:val="00F7107B"/>
    <w:rsid w:val="00F71103"/>
    <w:rsid w:val="00F712F9"/>
    <w:rsid w:val="00F73C45"/>
    <w:rsid w:val="00F73F3E"/>
    <w:rsid w:val="00F741B0"/>
    <w:rsid w:val="00F761F1"/>
    <w:rsid w:val="00F77BA0"/>
    <w:rsid w:val="00F807DD"/>
    <w:rsid w:val="00F81D19"/>
    <w:rsid w:val="00F82261"/>
    <w:rsid w:val="00F82759"/>
    <w:rsid w:val="00F82D63"/>
    <w:rsid w:val="00F8318C"/>
    <w:rsid w:val="00F83360"/>
    <w:rsid w:val="00F8475D"/>
    <w:rsid w:val="00F84CA0"/>
    <w:rsid w:val="00F85107"/>
    <w:rsid w:val="00F855FE"/>
    <w:rsid w:val="00F85EF6"/>
    <w:rsid w:val="00F8644F"/>
    <w:rsid w:val="00F87787"/>
    <w:rsid w:val="00F91707"/>
    <w:rsid w:val="00F92278"/>
    <w:rsid w:val="00F92652"/>
    <w:rsid w:val="00F92D92"/>
    <w:rsid w:val="00F93DC5"/>
    <w:rsid w:val="00F93EC9"/>
    <w:rsid w:val="00F9425F"/>
    <w:rsid w:val="00F95639"/>
    <w:rsid w:val="00F956C6"/>
    <w:rsid w:val="00F96793"/>
    <w:rsid w:val="00F96B73"/>
    <w:rsid w:val="00FA0398"/>
    <w:rsid w:val="00FA108B"/>
    <w:rsid w:val="00FA147F"/>
    <w:rsid w:val="00FA18C9"/>
    <w:rsid w:val="00FA18F1"/>
    <w:rsid w:val="00FA3719"/>
    <w:rsid w:val="00FA57A6"/>
    <w:rsid w:val="00FA5C57"/>
    <w:rsid w:val="00FA5DF1"/>
    <w:rsid w:val="00FA6378"/>
    <w:rsid w:val="00FA6840"/>
    <w:rsid w:val="00FA6E82"/>
    <w:rsid w:val="00FA7ECF"/>
    <w:rsid w:val="00FB00FB"/>
    <w:rsid w:val="00FB01AC"/>
    <w:rsid w:val="00FB07F0"/>
    <w:rsid w:val="00FB174C"/>
    <w:rsid w:val="00FB226D"/>
    <w:rsid w:val="00FB2533"/>
    <w:rsid w:val="00FB2FE4"/>
    <w:rsid w:val="00FB38D6"/>
    <w:rsid w:val="00FB3C74"/>
    <w:rsid w:val="00FB3DDE"/>
    <w:rsid w:val="00FB46FA"/>
    <w:rsid w:val="00FB470C"/>
    <w:rsid w:val="00FB5042"/>
    <w:rsid w:val="00FB712E"/>
    <w:rsid w:val="00FB7B08"/>
    <w:rsid w:val="00FC01A8"/>
    <w:rsid w:val="00FC0808"/>
    <w:rsid w:val="00FC0883"/>
    <w:rsid w:val="00FC22B9"/>
    <w:rsid w:val="00FC307E"/>
    <w:rsid w:val="00FC31FE"/>
    <w:rsid w:val="00FC3B1F"/>
    <w:rsid w:val="00FC3E67"/>
    <w:rsid w:val="00FC44E7"/>
    <w:rsid w:val="00FC4524"/>
    <w:rsid w:val="00FC487A"/>
    <w:rsid w:val="00FC5DBC"/>
    <w:rsid w:val="00FC62E7"/>
    <w:rsid w:val="00FC6E90"/>
    <w:rsid w:val="00FD0B30"/>
    <w:rsid w:val="00FD0CED"/>
    <w:rsid w:val="00FD2FFB"/>
    <w:rsid w:val="00FD3188"/>
    <w:rsid w:val="00FD3616"/>
    <w:rsid w:val="00FD3B66"/>
    <w:rsid w:val="00FD3D20"/>
    <w:rsid w:val="00FD4546"/>
    <w:rsid w:val="00FD4EEF"/>
    <w:rsid w:val="00FD4FA3"/>
    <w:rsid w:val="00FD5152"/>
    <w:rsid w:val="00FD5500"/>
    <w:rsid w:val="00FD5540"/>
    <w:rsid w:val="00FD71F8"/>
    <w:rsid w:val="00FD7D8D"/>
    <w:rsid w:val="00FD7E57"/>
    <w:rsid w:val="00FE0364"/>
    <w:rsid w:val="00FE1599"/>
    <w:rsid w:val="00FE16AC"/>
    <w:rsid w:val="00FE1C5B"/>
    <w:rsid w:val="00FE38F2"/>
    <w:rsid w:val="00FE4385"/>
    <w:rsid w:val="00FE4FE2"/>
    <w:rsid w:val="00FE5773"/>
    <w:rsid w:val="00FE7C25"/>
    <w:rsid w:val="00FF25AE"/>
    <w:rsid w:val="00FF3224"/>
    <w:rsid w:val="00FF3605"/>
    <w:rsid w:val="00FF43F8"/>
    <w:rsid w:val="00FF4781"/>
    <w:rsid w:val="00FF4BE6"/>
    <w:rsid w:val="00FF559A"/>
    <w:rsid w:val="00FF5A7B"/>
    <w:rsid w:val="00FF5E30"/>
    <w:rsid w:val="00FF5E9A"/>
    <w:rsid w:val="00FF606C"/>
    <w:rsid w:val="00FF6E33"/>
    <w:rsid w:val="00FF71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54890"/>
  <w15:chartTrackingRefBased/>
  <w15:docId w15:val="{E0D9CE5A-3282-4476-8B7C-3E299DAD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lang w:val="en-CA"/>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BF21EE"/>
    <w:pPr>
      <w:tabs>
        <w:tab w:val="center" w:pos="4680"/>
        <w:tab w:val="right" w:pos="9360"/>
      </w:tabs>
    </w:pPr>
    <w:rPr>
      <w:caps/>
    </w:rPr>
  </w:style>
  <w:style w:type="character" w:customStyle="1" w:styleId="HeaderChar">
    <w:name w:val="Header Char"/>
    <w:basedOn w:val="DefaultParagraphFont"/>
    <w:link w:val="Header"/>
    <w:rsid w:val="00BF21EE"/>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en-GB"/>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1425C1"/>
    <w:rPr>
      <w:color w:val="0563C1" w:themeColor="hyperlink"/>
      <w:u w:val="single"/>
    </w:rPr>
  </w:style>
  <w:style w:type="character"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lang w:val="en-US"/>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en"/>
      <w14:ligatures w14:val="none"/>
    </w:rPr>
  </w:style>
  <w:style w:type="character"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lang w:val="en-US"/>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lang w:val="en-US"/>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4/cop-14-dec-04-en.pdf" TargetMode="External"/><Relationship Id="rId26" Type="http://schemas.openxmlformats.org/officeDocument/2006/relationships/hyperlink" Target="https://www.cbd.int/doc/decisions/cop-13/cop-13-dec-06-en.pdf" TargetMode="External"/><Relationship Id="rId39" Type="http://schemas.openxmlformats.org/officeDocument/2006/relationships/hyperlink" Target="https://www.cbd.int/doc/decisions/cop-15/cop-15-dec-29-en.pdf" TargetMode="External"/><Relationship Id="rId21" Type="http://schemas.openxmlformats.org/officeDocument/2006/relationships/header" Target="header1.xml"/><Relationship Id="rId34" Type="http://schemas.openxmlformats.org/officeDocument/2006/relationships/hyperlink" Target="https://www.cbd.int/doc/decisions/cop-14/cop-14-dec-04-en.pdf" TargetMode="External"/><Relationship Id="rId42" Type="http://schemas.openxmlformats.org/officeDocument/2006/relationships/footer" Target="footer4.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9-en.pdf" TargetMode="External"/><Relationship Id="rId29" Type="http://schemas.openxmlformats.org/officeDocument/2006/relationships/hyperlink" Target="https://www.cbd.int/doc/decisions/cop-13/cop-13-dec-06-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32" Type="http://schemas.openxmlformats.org/officeDocument/2006/relationships/hyperlink" Target="https://www.cbd.int/doc/decisions/cop-12/cop-12-dec-21-en.pdf" TargetMode="External"/><Relationship Id="rId37" Type="http://schemas.openxmlformats.org/officeDocument/2006/relationships/hyperlink" Target="https://www.cbd.int/doc/decisions/cop-13/cop-13-dec-06-en.pdf" TargetMode="External"/><Relationship Id="rId40" Type="http://schemas.openxmlformats.org/officeDocument/2006/relationships/header" Target="header3.xml"/><Relationship Id="rId45" Type="http://schemas.openxmlformats.org/officeDocument/2006/relationships/hyperlink" Target="https://unitednations.sharepoint.com/sites/MEA-CBD-EditingTeam/Shared%20Documents/Meeting%20documents/SBSTTA/SBSTTA-26/www.ipbes.net/glossary" TargetMode="External"/><Relationship Id="rId5" Type="http://schemas.openxmlformats.org/officeDocument/2006/relationships/numbering" Target="numbering.xml"/><Relationship Id="rId15" Type="http://schemas.openxmlformats.org/officeDocument/2006/relationships/hyperlink" Target="https://www.cbd.int/doc/decisions/cop-14/cop-14-dec-04-en.pdf" TargetMode="External"/><Relationship Id="rId23" Type="http://schemas.openxmlformats.org/officeDocument/2006/relationships/footer" Target="footer1.xml"/><Relationship Id="rId28" Type="http://schemas.openxmlformats.org/officeDocument/2006/relationships/hyperlink" Target="https://www.cbd.int/doc/decisions/cop-15/cop-15-dec-29-en.pdf" TargetMode="External"/><Relationship Id="rId36" Type="http://schemas.openxmlformats.org/officeDocument/2006/relationships/hyperlink" Target="https://www.cbd.int/doc/decisions/cop-12/cop-12-dec-21-en.pdf" TargetMode="External"/><Relationship Id="rId10" Type="http://schemas.openxmlformats.org/officeDocument/2006/relationships/endnotes" Target="endnotes.xml"/><Relationship Id="rId19" Type="http://schemas.openxmlformats.org/officeDocument/2006/relationships/hyperlink" Target="https://www.cbd.int/doc/decisions/cop-12/cop-12-dec-02-en.pdf" TargetMode="External"/><Relationship Id="rId31" Type="http://schemas.openxmlformats.org/officeDocument/2006/relationships/hyperlink" Target="https://www.cbd.int/doc/decisions/cop-14/cop-14-dec-04-en.pdf" TargetMode="External"/><Relationship Id="rId44" Type="http://schemas.openxmlformats.org/officeDocument/2006/relationships/hyperlink" Target="https://www.cbd.int/decision/cop/default.shtml?id=719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9-en.pdf" TargetMode="External"/><Relationship Id="rId22" Type="http://schemas.openxmlformats.org/officeDocument/2006/relationships/header" Target="header2.xml"/><Relationship Id="rId27" Type="http://schemas.openxmlformats.org/officeDocument/2006/relationships/hyperlink" Target="https://www.cbd.int/doc/decisions/cop-14/cop-14-dec-04-en.pdf" TargetMode="External"/><Relationship Id="rId30" Type="http://schemas.openxmlformats.org/officeDocument/2006/relationships/hyperlink" Target="https://www.cbd.int/doc/decisions/cop-14/cop-14-dec-04-en.pdf" TargetMode="External"/><Relationship Id="rId35" Type="http://schemas.openxmlformats.org/officeDocument/2006/relationships/hyperlink" Target="https://www.cbd.int/doc/decisions/cop-15/cop-15-dec-29-en.pdf" TargetMode="External"/><Relationship Id="rId43" Type="http://schemas.openxmlformats.org/officeDocument/2006/relationships/hyperlink" Target="https://www.cbd.int/doc/decisions/cop-15/cop-15-dec-04-en.pdf"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29-en.pdf" TargetMode="External"/><Relationship Id="rId25" Type="http://schemas.openxmlformats.org/officeDocument/2006/relationships/hyperlink" Target="https://www.cbd.int/doc/decisions/cop-12/cop-12-dec-21-en.pdf" TargetMode="External"/><Relationship Id="rId33" Type="http://schemas.openxmlformats.org/officeDocument/2006/relationships/hyperlink" Target="https://www.cbd.int/doc/decisions/cop-13/cop-13-dec-06-en.pdf" TargetMode="External"/><Relationship Id="rId38" Type="http://schemas.openxmlformats.org/officeDocument/2006/relationships/hyperlink" Target="https://www.cbd.int/doc/decisions/cop-14/cop-14-dec-04-en.pdf" TargetMode="External"/><Relationship Id="rId46" Type="http://schemas.openxmlformats.org/officeDocument/2006/relationships/fontTable" Target="fontTable.xml"/><Relationship Id="rId20" Type="http://schemas.openxmlformats.org/officeDocument/2006/relationships/hyperlink" Target="https://www.cbd.int/doc/decisions/cop-15/cop-15-dec-29-en.pdf" TargetMode="External"/><Relationship Id="rId41"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paho.org/en" TargetMode="External"/><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s://www.cbd.int/notifications/2024-002" TargetMode="External"/><Relationship Id="rId5" Type="http://schemas.openxmlformats.org/officeDocument/2006/relationships/hyperlink" Target="https://documents.un.org/doc/undoc/gen/n23/029/12/pdf/n2302912.pdf?token=rxoYeiX3L1aqQ0HvW6&amp;fe=true" TargetMode="External"/><Relationship Id="rId4" Type="http://schemas.openxmlformats.org/officeDocument/2006/relationships/hyperlink" Target="https://www.cbd.int/doc/c/501c/4df1/369d06630c901cd02d4f99c7/sbstta-21-09-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31"/>
    <w:rsid w:val="000F3BEC"/>
    <w:rsid w:val="00106658"/>
    <w:rsid w:val="00114568"/>
    <w:rsid w:val="00115AF0"/>
    <w:rsid w:val="00152C12"/>
    <w:rsid w:val="00222166"/>
    <w:rsid w:val="00227003"/>
    <w:rsid w:val="00295ABA"/>
    <w:rsid w:val="00353B30"/>
    <w:rsid w:val="00376F37"/>
    <w:rsid w:val="003B593B"/>
    <w:rsid w:val="003F1118"/>
    <w:rsid w:val="0040763B"/>
    <w:rsid w:val="004B79C7"/>
    <w:rsid w:val="004D31C4"/>
    <w:rsid w:val="00583B0E"/>
    <w:rsid w:val="00665DC0"/>
    <w:rsid w:val="007214B2"/>
    <w:rsid w:val="0072596A"/>
    <w:rsid w:val="00756BA6"/>
    <w:rsid w:val="007C1ABB"/>
    <w:rsid w:val="0088482A"/>
    <w:rsid w:val="009E2DFC"/>
    <w:rsid w:val="00A00D82"/>
    <w:rsid w:val="00A25D48"/>
    <w:rsid w:val="00A34E31"/>
    <w:rsid w:val="00A80F0A"/>
    <w:rsid w:val="00AA7149"/>
    <w:rsid w:val="00B40309"/>
    <w:rsid w:val="00B705E2"/>
    <w:rsid w:val="00BC5A79"/>
    <w:rsid w:val="00BE5D36"/>
    <w:rsid w:val="00C441C9"/>
    <w:rsid w:val="00D17F68"/>
    <w:rsid w:val="00D2339B"/>
    <w:rsid w:val="00D51494"/>
    <w:rsid w:val="00D74609"/>
    <w:rsid w:val="00DA6436"/>
    <w:rsid w:val="00E22F63"/>
    <w:rsid w:val="00E24E0D"/>
    <w:rsid w:val="00E5616C"/>
    <w:rsid w:val="00E90350"/>
    <w:rsid w:val="00EB183D"/>
    <w:rsid w:val="00EF593A"/>
    <w:rsid w:val="00F14D7A"/>
    <w:rsid w:val="00F67686"/>
    <w:rsid w:val="00F864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purl.org/dc/dcmitype/"/>
    <ds:schemaRef ds:uri="http://schemas.microsoft.com/office/2006/documentManagement/types"/>
    <ds:schemaRef ds:uri="http://purl.org/dc/elements/1.1/"/>
    <ds:schemaRef ds:uri="358298e0-1b7e-4ebe-8695-94439b74f0d1"/>
    <ds:schemaRef ds:uri="http://schemas.openxmlformats.org/package/2006/metadata/core-properties"/>
    <ds:schemaRef ds:uri="http://schemas.microsoft.com/office/infopath/2007/PartnerControls"/>
    <ds:schemaRef ds:uri="http://www.w3.org/XML/1998/namespace"/>
    <ds:schemaRef ds:uri="985ec44e-1bab-4c0b-9df0-6ba128686fc9"/>
    <ds:schemaRef ds:uri="13ad741f-c0db-4e29-b5a6-03b4a1bc18ba"/>
    <ds:schemaRef ds:uri="http://purl.org/dc/terms/"/>
  </ds:schemaRefs>
</ds:datastoreItem>
</file>

<file path=customXml/itemProps2.xml><?xml version="1.0" encoding="utf-8"?>
<ds:datastoreItem xmlns:ds="http://schemas.openxmlformats.org/officeDocument/2006/customXml" ds:itemID="{1A9E1749-DB65-43D3-B089-86E40CB2C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464A25-AD9C-4DBE-994F-D38E927C900E}">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21</TotalTime>
  <Pages>24</Pages>
  <Words>8868</Words>
  <Characters>56703</Characters>
  <Application>Microsoft Office Word</Application>
  <DocSecurity>0</DocSecurity>
  <Lines>472</Lines>
  <Paragraphs>130</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65441</CharactersWithSpaces>
  <SharedDoc>false</SharedDoc>
  <HLinks>
    <vt:vector size="348" baseType="variant">
      <vt:variant>
        <vt:i4>5963787</vt:i4>
      </vt:variant>
      <vt:variant>
        <vt:i4>150</vt:i4>
      </vt:variant>
      <vt:variant>
        <vt:i4>0</vt:i4>
      </vt:variant>
      <vt:variant>
        <vt:i4>5</vt:i4>
      </vt:variant>
      <vt:variant>
        <vt:lpwstr>https://documents-dds-ny.un.org/doc/UNDOC/GEN/N23/029/12/PDF/N2302912.pdf?OpenElement</vt:lpwstr>
      </vt:variant>
      <vt:variant>
        <vt:lpwstr/>
      </vt:variant>
      <vt:variant>
        <vt:i4>3932262</vt:i4>
      </vt:variant>
      <vt:variant>
        <vt:i4>147</vt:i4>
      </vt:variant>
      <vt:variant>
        <vt:i4>0</vt:i4>
      </vt:variant>
      <vt:variant>
        <vt:i4>5</vt:i4>
      </vt:variant>
      <vt:variant>
        <vt:lpwstr>https://www.cbd.int/doc/c/44f2/38b3/cf38b99f5527f600c19e3c09/sbstta-sbi-ss-02-02-en.pdf</vt:lpwstr>
      </vt:variant>
      <vt:variant>
        <vt:lpwstr/>
      </vt:variant>
      <vt:variant>
        <vt:i4>5767183</vt:i4>
      </vt:variant>
      <vt:variant>
        <vt:i4>144</vt:i4>
      </vt:variant>
      <vt:variant>
        <vt:i4>0</vt:i4>
      </vt:variant>
      <vt:variant>
        <vt:i4>5</vt:i4>
      </vt:variant>
      <vt:variant>
        <vt:lpwstr>https://www.ipbes.net/events/ipbes-ipcc-co-sponsored-workshop-biodiversity-and-climate-change</vt:lpwstr>
      </vt:variant>
      <vt:variant>
        <vt:lpwstr/>
      </vt:variant>
      <vt:variant>
        <vt:i4>8061033</vt:i4>
      </vt:variant>
      <vt:variant>
        <vt:i4>141</vt:i4>
      </vt:variant>
      <vt:variant>
        <vt:i4>0</vt:i4>
      </vt:variant>
      <vt:variant>
        <vt:i4>5</vt:i4>
      </vt:variant>
      <vt:variant>
        <vt:lpwstr>https://www.ipcc.ch/report/ar6/wg2/</vt:lpwstr>
      </vt:variant>
      <vt:variant>
        <vt:lpwstr/>
      </vt:variant>
      <vt:variant>
        <vt:i4>3014764</vt:i4>
      </vt:variant>
      <vt:variant>
        <vt:i4>138</vt:i4>
      </vt:variant>
      <vt:variant>
        <vt:i4>0</vt:i4>
      </vt:variant>
      <vt:variant>
        <vt:i4>5</vt:i4>
      </vt:variant>
      <vt:variant>
        <vt:lpwstr>https://www.who.int/tools/compendium-on-health-and-environment</vt:lpwstr>
      </vt:variant>
      <vt:variant>
        <vt:lpwstr/>
      </vt:variant>
      <vt:variant>
        <vt:i4>3014764</vt:i4>
      </vt:variant>
      <vt:variant>
        <vt:i4>135</vt:i4>
      </vt:variant>
      <vt:variant>
        <vt:i4>0</vt:i4>
      </vt:variant>
      <vt:variant>
        <vt:i4>5</vt:i4>
      </vt:variant>
      <vt:variant>
        <vt:lpwstr>https://www.who.int/tools/compendium-on-health-and-environment</vt:lpwstr>
      </vt:variant>
      <vt:variant>
        <vt:lpwstr/>
      </vt:variant>
      <vt:variant>
        <vt:i4>5898240</vt:i4>
      </vt:variant>
      <vt:variant>
        <vt:i4>132</vt:i4>
      </vt:variant>
      <vt:variant>
        <vt:i4>0</vt:i4>
      </vt:variant>
      <vt:variant>
        <vt:i4>5</vt:i4>
      </vt:variant>
      <vt:variant>
        <vt:lpwstr>https://www.cbd.int/gbo/gbo5/publication/lbo-2-summary-en.pdf</vt:lpwstr>
      </vt:variant>
      <vt:variant>
        <vt:lpwstr/>
      </vt:variant>
      <vt:variant>
        <vt:i4>7471168</vt:i4>
      </vt:variant>
      <vt:variant>
        <vt:i4>129</vt:i4>
      </vt:variant>
      <vt:variant>
        <vt:i4>0</vt:i4>
      </vt:variant>
      <vt:variant>
        <vt:i4>5</vt:i4>
      </vt:variant>
      <vt:variant>
        <vt:lpwstr>https://cdn.who.int/media/docs/default-source/traditional-medicine/who_tm_summit_meeting_report_gujarat_declaration.pdf?sfvrsn=4a816abb_1&amp;download=true</vt:lpwstr>
      </vt:variant>
      <vt:variant>
        <vt:lpwstr/>
      </vt:variant>
      <vt:variant>
        <vt:i4>3342377</vt:i4>
      </vt:variant>
      <vt:variant>
        <vt:i4>126</vt:i4>
      </vt:variant>
      <vt:variant>
        <vt:i4>0</vt:i4>
      </vt:variant>
      <vt:variant>
        <vt:i4>5</vt:i4>
      </vt:variant>
      <vt:variant>
        <vt:lpwstr>https://www.thelancet.com/journals/lancet/article/PIIS0140-6736(23)00130-7/fulltext</vt:lpwstr>
      </vt:variant>
      <vt:variant>
        <vt:lpwstr/>
      </vt:variant>
      <vt:variant>
        <vt:i4>5111896</vt:i4>
      </vt:variant>
      <vt:variant>
        <vt:i4>123</vt:i4>
      </vt:variant>
      <vt:variant>
        <vt:i4>0</vt:i4>
      </vt:variant>
      <vt:variant>
        <vt:i4>5</vt:i4>
      </vt:variant>
      <vt:variant>
        <vt:lpwstr>https://www.ipbes.net/document-library-catalogue/summary-policymakers-global-assessment-laid-out</vt:lpwstr>
      </vt:variant>
      <vt:variant>
        <vt:lpwstr/>
      </vt:variant>
      <vt:variant>
        <vt:i4>4259908</vt:i4>
      </vt:variant>
      <vt:variant>
        <vt:i4>120</vt:i4>
      </vt:variant>
      <vt:variant>
        <vt:i4>0</vt:i4>
      </vt:variant>
      <vt:variant>
        <vt:i4>5</vt:i4>
      </vt:variant>
      <vt:variant>
        <vt:lpwstr>https://wedocs.unep.org/handle/20.500.11822/27539</vt:lpwstr>
      </vt:variant>
      <vt:variant>
        <vt:lpwstr/>
      </vt:variant>
      <vt:variant>
        <vt:i4>6881378</vt:i4>
      </vt:variant>
      <vt:variant>
        <vt:i4>117</vt:i4>
      </vt:variant>
      <vt:variant>
        <vt:i4>0</vt:i4>
      </vt:variant>
      <vt:variant>
        <vt:i4>5</vt:i4>
      </vt:variant>
      <vt:variant>
        <vt:lpwstr>https://www.ipbes.net/document-library-catalogue/chapter-23-status-and-trends-natures-contributions-people</vt:lpwstr>
      </vt:variant>
      <vt:variant>
        <vt:lpwstr/>
      </vt:variant>
      <vt:variant>
        <vt:i4>983115</vt:i4>
      </vt:variant>
      <vt:variant>
        <vt:i4>114</vt:i4>
      </vt:variant>
      <vt:variant>
        <vt:i4>0</vt:i4>
      </vt:variant>
      <vt:variant>
        <vt:i4>5</vt:i4>
      </vt:variant>
      <vt:variant>
        <vt:lpwstr>https://www.ohchr.org/sites/default/files/Documents/Issues/Environment/SREnvironment/Healthy_Biosphere_A75161.pdf</vt:lpwstr>
      </vt:variant>
      <vt:variant>
        <vt:lpwstr/>
      </vt:variant>
      <vt:variant>
        <vt:i4>7929901</vt:i4>
      </vt:variant>
      <vt:variant>
        <vt:i4>111</vt:i4>
      </vt:variant>
      <vt:variant>
        <vt:i4>0</vt:i4>
      </vt:variant>
      <vt:variant>
        <vt:i4>5</vt:i4>
      </vt:variant>
      <vt:variant>
        <vt:lpwstr>https://apps.who.int/gb/bd/PDF/bd47/EN/constitution-en.pdf</vt:lpwstr>
      </vt:variant>
      <vt:variant>
        <vt:lpwstr/>
      </vt:variant>
      <vt:variant>
        <vt:i4>7274620</vt:i4>
      </vt:variant>
      <vt:variant>
        <vt:i4>108</vt:i4>
      </vt:variant>
      <vt:variant>
        <vt:i4>0</vt:i4>
      </vt:variant>
      <vt:variant>
        <vt:i4>5</vt:i4>
      </vt:variant>
      <vt:variant>
        <vt:lpwstr>https://www.cbd.int/health/SOK-biodiversity-en.pdf</vt:lpwstr>
      </vt:variant>
      <vt:variant>
        <vt:lpwstr/>
      </vt:variant>
      <vt:variant>
        <vt:i4>7864330</vt:i4>
      </vt:variant>
      <vt:variant>
        <vt:i4>105</vt:i4>
      </vt:variant>
      <vt:variant>
        <vt:i4>0</vt:i4>
      </vt:variant>
      <vt:variant>
        <vt:i4>5</vt:i4>
      </vt:variant>
      <vt:variant>
        <vt:lpwstr>https://www.who.int/europe/health-topics/environmental-health</vt:lpwstr>
      </vt:variant>
      <vt:variant>
        <vt:lpwstr>tab=tab_1</vt:lpwstr>
      </vt:variant>
      <vt:variant>
        <vt:i4>5308489</vt:i4>
      </vt:variant>
      <vt:variant>
        <vt:i4>102</vt:i4>
      </vt:variant>
      <vt:variant>
        <vt:i4>0</vt:i4>
      </vt:variant>
      <vt:variant>
        <vt:i4>5</vt:i4>
      </vt:variant>
      <vt:variant>
        <vt:lpwstr>https://www.paho.org/en/topics/environmental-determinants-health</vt:lpwstr>
      </vt:variant>
      <vt:variant>
        <vt:lpwstr/>
      </vt:variant>
      <vt:variant>
        <vt:i4>3473508</vt:i4>
      </vt:variant>
      <vt:variant>
        <vt:i4>99</vt:i4>
      </vt:variant>
      <vt:variant>
        <vt:i4>0</vt:i4>
      </vt:variant>
      <vt:variant>
        <vt:i4>5</vt:i4>
      </vt:variant>
      <vt:variant>
        <vt:lpwstr>https://www.afro.who.int/media-centre/infographics/environmental-determinants-health-africa</vt:lpwstr>
      </vt:variant>
      <vt:variant>
        <vt:lpwstr/>
      </vt:variant>
      <vt:variant>
        <vt:i4>1114114</vt:i4>
      </vt:variant>
      <vt:variant>
        <vt:i4>96</vt:i4>
      </vt:variant>
      <vt:variant>
        <vt:i4>0</vt:i4>
      </vt:variant>
      <vt:variant>
        <vt:i4>5</vt:i4>
      </vt:variant>
      <vt:variant>
        <vt:lpwstr>https://www.emro.who.int/ceha/health-and-environment/</vt:lpwstr>
      </vt:variant>
      <vt:variant>
        <vt:lpwstr/>
      </vt:variant>
      <vt:variant>
        <vt:i4>655366</vt:i4>
      </vt:variant>
      <vt:variant>
        <vt:i4>93</vt:i4>
      </vt:variant>
      <vt:variant>
        <vt:i4>0</vt:i4>
      </vt:variant>
      <vt:variant>
        <vt:i4>5</vt:i4>
      </vt:variant>
      <vt:variant>
        <vt:lpwstr>https://www.who.int/southeastasia/health-topics/environmental-health</vt:lpwstr>
      </vt:variant>
      <vt:variant>
        <vt:lpwstr/>
      </vt:variant>
      <vt:variant>
        <vt:i4>6750249</vt:i4>
      </vt:variant>
      <vt:variant>
        <vt:i4>90</vt:i4>
      </vt:variant>
      <vt:variant>
        <vt:i4>0</vt:i4>
      </vt:variant>
      <vt:variant>
        <vt:i4>5</vt:i4>
      </vt:variant>
      <vt:variant>
        <vt:lpwstr>https://www.stockholmresilience.org/research/planetary-boundaries.html</vt:lpwstr>
      </vt:variant>
      <vt:variant>
        <vt:lpwstr/>
      </vt:variant>
      <vt:variant>
        <vt:i4>3211308</vt:i4>
      </vt:variant>
      <vt:variant>
        <vt:i4>87</vt:i4>
      </vt:variant>
      <vt:variant>
        <vt:i4>0</vt:i4>
      </vt:variant>
      <vt:variant>
        <vt:i4>5</vt:i4>
      </vt:variant>
      <vt:variant>
        <vt:lpwstr>https://iris.who.int/bitstream/handle/10665/350161/9789240038349-eng.pdf?sequence=1</vt:lpwstr>
      </vt:variant>
      <vt:variant>
        <vt:lpwstr/>
      </vt:variant>
      <vt:variant>
        <vt:i4>2293856</vt:i4>
      </vt:variant>
      <vt:variant>
        <vt:i4>84</vt:i4>
      </vt:variant>
      <vt:variant>
        <vt:i4>0</vt:i4>
      </vt:variant>
      <vt:variant>
        <vt:i4>5</vt:i4>
      </vt:variant>
      <vt:variant>
        <vt:lpwstr>https://www.ipbes.net/glossary/natures-contributions-people</vt:lpwstr>
      </vt:variant>
      <vt:variant>
        <vt:lpwstr/>
      </vt:variant>
      <vt:variant>
        <vt:i4>7077938</vt:i4>
      </vt:variant>
      <vt:variant>
        <vt:i4>81</vt:i4>
      </vt:variant>
      <vt:variant>
        <vt:i4>0</vt:i4>
      </vt:variant>
      <vt:variant>
        <vt:i4>5</vt:i4>
      </vt:variant>
      <vt:variant>
        <vt:lpwstr>https://www.gybn.org/toolkits-publications</vt:lpwstr>
      </vt:variant>
      <vt:variant>
        <vt:lpwstr/>
      </vt:variant>
      <vt:variant>
        <vt:i4>196677</vt:i4>
      </vt:variant>
      <vt:variant>
        <vt:i4>78</vt:i4>
      </vt:variant>
      <vt:variant>
        <vt:i4>0</vt:i4>
      </vt:variant>
      <vt:variant>
        <vt:i4>5</vt:i4>
      </vt:variant>
      <vt:variant>
        <vt:lpwstr>https://www.cgiar.org/research/cgiar-portfolio/environmental-health-biodiversity/</vt:lpwstr>
      </vt:variant>
      <vt:variant>
        <vt:lpwstr/>
      </vt:variant>
      <vt:variant>
        <vt:i4>3407988</vt:i4>
      </vt:variant>
      <vt:variant>
        <vt:i4>75</vt:i4>
      </vt:variant>
      <vt:variant>
        <vt:i4>0</vt:i4>
      </vt:variant>
      <vt:variant>
        <vt:i4>5</vt:i4>
      </vt:variant>
      <vt:variant>
        <vt:lpwstr>https://www.cbd.int/undb/media/factsheets/undb-factsheet-ecoserv-en.pdf</vt:lpwstr>
      </vt:variant>
      <vt:variant>
        <vt:lpwstr/>
      </vt:variant>
      <vt:variant>
        <vt:i4>5963787</vt:i4>
      </vt:variant>
      <vt:variant>
        <vt:i4>72</vt:i4>
      </vt:variant>
      <vt:variant>
        <vt:i4>0</vt:i4>
      </vt:variant>
      <vt:variant>
        <vt:i4>5</vt:i4>
      </vt:variant>
      <vt:variant>
        <vt:lpwstr>https://documents-dds-ny.un.org/doc/UNDOC/GEN/N23/029/12/PDF/N2302912.pdf?OpenElement</vt:lpwstr>
      </vt:variant>
      <vt:variant>
        <vt:lpwstr/>
      </vt:variant>
      <vt:variant>
        <vt:i4>8061033</vt:i4>
      </vt:variant>
      <vt:variant>
        <vt:i4>69</vt:i4>
      </vt:variant>
      <vt:variant>
        <vt:i4>0</vt:i4>
      </vt:variant>
      <vt:variant>
        <vt:i4>5</vt:i4>
      </vt:variant>
      <vt:variant>
        <vt:lpwstr>https://www.ipcc.ch/report/ar6/wg2/</vt:lpwstr>
      </vt:variant>
      <vt:variant>
        <vt:lpwstr/>
      </vt:variant>
      <vt:variant>
        <vt:i4>1572945</vt:i4>
      </vt:variant>
      <vt:variant>
        <vt:i4>66</vt:i4>
      </vt:variant>
      <vt:variant>
        <vt:i4>0</vt:i4>
      </vt:variant>
      <vt:variant>
        <vt:i4>5</vt:i4>
      </vt:variant>
      <vt:variant>
        <vt:lpwstr>https://doc.woah.org/dyn/portal/digidoc.xhtml?statelessToken=R_7D1hk5moTsaRL9ks3giQbbM27GSeSNWBlq_zPpyQE=&amp;actionMethod=dyn%2Fportal%2Fdigidoc.xhtml%3AdownloadAttachment.openStateless</vt:lpwstr>
      </vt:variant>
      <vt:variant>
        <vt:lpwstr/>
      </vt:variant>
      <vt:variant>
        <vt:i4>7929953</vt:i4>
      </vt:variant>
      <vt:variant>
        <vt:i4>63</vt:i4>
      </vt:variant>
      <vt:variant>
        <vt:i4>0</vt:i4>
      </vt:variant>
      <vt:variant>
        <vt:i4>5</vt:i4>
      </vt:variant>
      <vt:variant>
        <vt:lpwstr>https://www.ipbes.net/the-values-assessment</vt:lpwstr>
      </vt:variant>
      <vt:variant>
        <vt:lpwstr/>
      </vt:variant>
      <vt:variant>
        <vt:i4>6291567</vt:i4>
      </vt:variant>
      <vt:variant>
        <vt:i4>60</vt:i4>
      </vt:variant>
      <vt:variant>
        <vt:i4>0</vt:i4>
      </vt:variant>
      <vt:variant>
        <vt:i4>5</vt:i4>
      </vt:variant>
      <vt:variant>
        <vt:lpwstr>https://documents.un.org/doc/undoc/gen/n23/029/12/pdf/n2302912.pdf?token=rxoYeiX3L1aqQ0HvW6&amp;fe=true</vt:lpwstr>
      </vt:variant>
      <vt:variant>
        <vt:lpwstr/>
      </vt:variant>
      <vt:variant>
        <vt:i4>7012384</vt:i4>
      </vt:variant>
      <vt:variant>
        <vt:i4>57</vt:i4>
      </vt:variant>
      <vt:variant>
        <vt:i4>0</vt:i4>
      </vt:variant>
      <vt:variant>
        <vt:i4>5</vt:i4>
      </vt:variant>
      <vt:variant>
        <vt:lpwstr>https://www.unicef.org/media/105376/file/UNICEF-climate-crisis-child-rights-crisis.pdf</vt:lpwstr>
      </vt:variant>
      <vt:variant>
        <vt:lpwstr/>
      </vt:variant>
      <vt:variant>
        <vt:i4>3538980</vt:i4>
      </vt:variant>
      <vt:variant>
        <vt:i4>54</vt:i4>
      </vt:variant>
      <vt:variant>
        <vt:i4>0</vt:i4>
      </vt:variant>
      <vt:variant>
        <vt:i4>5</vt:i4>
      </vt:variant>
      <vt:variant>
        <vt:lpwstr>https://iris.who.int/bitstream/handle/10665/374825/9789240082069-eng.pdf?sequence=1</vt:lpwstr>
      </vt:variant>
      <vt:variant>
        <vt:lpwstr/>
      </vt:variant>
      <vt:variant>
        <vt:i4>1572873</vt:i4>
      </vt:variant>
      <vt:variant>
        <vt:i4>51</vt:i4>
      </vt:variant>
      <vt:variant>
        <vt:i4>0</vt:i4>
      </vt:variant>
      <vt:variant>
        <vt:i4>5</vt:i4>
      </vt:variant>
      <vt:variant>
        <vt:lpwstr>https://www.fao.org/documents/card/en/c/cc2289en</vt:lpwstr>
      </vt:variant>
      <vt:variant>
        <vt:lpwstr/>
      </vt:variant>
      <vt:variant>
        <vt:i4>2490414</vt:i4>
      </vt:variant>
      <vt:variant>
        <vt:i4>48</vt:i4>
      </vt:variant>
      <vt:variant>
        <vt:i4>0</vt:i4>
      </vt:variant>
      <vt:variant>
        <vt:i4>5</vt:i4>
      </vt:variant>
      <vt:variant>
        <vt:lpwstr>https://iris.who.int/bitstream/handle/10665/352844/WHO-HEP-ECH-EHD-22.01-eng.pdf?sequence=1</vt:lpwstr>
      </vt:variant>
      <vt:variant>
        <vt:lpwstr/>
      </vt:variant>
      <vt:variant>
        <vt:i4>7209041</vt:i4>
      </vt:variant>
      <vt:variant>
        <vt:i4>45</vt:i4>
      </vt:variant>
      <vt:variant>
        <vt:i4>0</vt:i4>
      </vt:variant>
      <vt:variant>
        <vt:i4>5</vt:i4>
      </vt:variant>
      <vt:variant>
        <vt:lpwstr>https://www.chemicalsframework.org/sites/default/files/documents/The Global Framework on Chemicals ENG_28022024.pdf</vt:lpwstr>
      </vt:variant>
      <vt:variant>
        <vt:lpwstr/>
      </vt:variant>
      <vt:variant>
        <vt:i4>5373981</vt:i4>
      </vt:variant>
      <vt:variant>
        <vt:i4>42</vt:i4>
      </vt:variant>
      <vt:variant>
        <vt:i4>0</vt:i4>
      </vt:variant>
      <vt:variant>
        <vt:i4>5</vt:i4>
      </vt:variant>
      <vt:variant>
        <vt:lpwstr>https://www.cbd.int/doc/c/501c/4df1/369d06630c901cd02d4f99c7/sbstta-21-09-en.pdf</vt:lpwstr>
      </vt:variant>
      <vt:variant>
        <vt:lpwstr/>
      </vt:variant>
      <vt:variant>
        <vt:i4>3866717</vt:i4>
      </vt:variant>
      <vt:variant>
        <vt:i4>39</vt:i4>
      </vt:variant>
      <vt:variant>
        <vt:i4>0</vt:i4>
      </vt:variant>
      <vt:variant>
        <vt:i4>5</vt:i4>
      </vt:variant>
      <vt:variant>
        <vt:lpwstr>https://iris.who.int/bitstream/handle/10665/174012/9789241508537_eng.pdf?sequence=1</vt:lpwstr>
      </vt:variant>
      <vt:variant>
        <vt:lpwstr/>
      </vt:variant>
      <vt:variant>
        <vt:i4>917581</vt:i4>
      </vt:variant>
      <vt:variant>
        <vt:i4>33</vt:i4>
      </vt:variant>
      <vt:variant>
        <vt:i4>0</vt:i4>
      </vt:variant>
      <vt:variant>
        <vt:i4>5</vt:i4>
      </vt:variant>
      <vt:variant>
        <vt:lpwstr>https://www.cbd.int/doc/decisions/cop-13/cop-13-dec-06-en.pdf</vt:lpwstr>
      </vt:variant>
      <vt:variant>
        <vt:lpwstr/>
      </vt:variant>
      <vt:variant>
        <vt:i4>524366</vt:i4>
      </vt:variant>
      <vt:variant>
        <vt:i4>30</vt:i4>
      </vt:variant>
      <vt:variant>
        <vt:i4>0</vt:i4>
      </vt:variant>
      <vt:variant>
        <vt:i4>5</vt:i4>
      </vt:variant>
      <vt:variant>
        <vt:lpwstr>https://www.cbd.int/doc/decisions/cop-12/cop-12-dec-21-en.pdf</vt:lpwstr>
      </vt:variant>
      <vt:variant>
        <vt:lpwstr/>
      </vt:variant>
      <vt:variant>
        <vt:i4>458825</vt:i4>
      </vt:variant>
      <vt:variant>
        <vt:i4>27</vt:i4>
      </vt:variant>
      <vt:variant>
        <vt:i4>0</vt:i4>
      </vt:variant>
      <vt:variant>
        <vt:i4>5</vt:i4>
      </vt:variant>
      <vt:variant>
        <vt:lpwstr>https://www.cbd.int/doc/decisions/cop-15/cop-15-dec-29-en.pdf</vt:lpwstr>
      </vt:variant>
      <vt:variant>
        <vt:lpwstr/>
      </vt:variant>
      <vt:variant>
        <vt:i4>720970</vt:i4>
      </vt:variant>
      <vt:variant>
        <vt:i4>24</vt:i4>
      </vt:variant>
      <vt:variant>
        <vt:i4>0</vt:i4>
      </vt:variant>
      <vt:variant>
        <vt:i4>5</vt:i4>
      </vt:variant>
      <vt:variant>
        <vt:lpwstr>https://www.cbd.int/doc/decisions/cop-14/cop-14-dec-04-en.pdf</vt:lpwstr>
      </vt:variant>
      <vt:variant>
        <vt:lpwstr/>
      </vt:variant>
      <vt:variant>
        <vt:i4>720970</vt:i4>
      </vt:variant>
      <vt:variant>
        <vt:i4>21</vt:i4>
      </vt:variant>
      <vt:variant>
        <vt:i4>0</vt:i4>
      </vt:variant>
      <vt:variant>
        <vt:i4>5</vt:i4>
      </vt:variant>
      <vt:variant>
        <vt:lpwstr>https://www.cbd.int/doc/decisions/cop-14/cop-14-dec-04-en.pdf</vt:lpwstr>
      </vt:variant>
      <vt:variant>
        <vt:lpwstr/>
      </vt:variant>
      <vt:variant>
        <vt:i4>917581</vt:i4>
      </vt:variant>
      <vt:variant>
        <vt:i4>18</vt:i4>
      </vt:variant>
      <vt:variant>
        <vt:i4>0</vt:i4>
      </vt:variant>
      <vt:variant>
        <vt:i4>5</vt:i4>
      </vt:variant>
      <vt:variant>
        <vt:lpwstr>https://www.cbd.int/doc/decisions/cop-13/cop-13-dec-06-en.pdf</vt:lpwstr>
      </vt:variant>
      <vt:variant>
        <vt:lpwstr/>
      </vt:variant>
      <vt:variant>
        <vt:i4>524366</vt:i4>
      </vt:variant>
      <vt:variant>
        <vt:i4>15</vt:i4>
      </vt:variant>
      <vt:variant>
        <vt:i4>0</vt:i4>
      </vt:variant>
      <vt:variant>
        <vt:i4>5</vt:i4>
      </vt:variant>
      <vt:variant>
        <vt:lpwstr>https://www.cbd.int/doc/decisions/cop-12/cop-12-dec-21-en.pdf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720970</vt:i4>
      </vt:variant>
      <vt:variant>
        <vt:i4>9</vt:i4>
      </vt:variant>
      <vt:variant>
        <vt:i4>0</vt:i4>
      </vt:variant>
      <vt:variant>
        <vt:i4>5</vt:i4>
      </vt:variant>
      <vt:variant>
        <vt:lpwstr>https://www.cbd.int/doc/decisions/cop-14/cop-14-dec-04-en.pdf</vt:lpwstr>
      </vt:variant>
      <vt:variant>
        <vt:lpwstr/>
      </vt:variant>
      <vt:variant>
        <vt:i4>458825</vt:i4>
      </vt:variant>
      <vt:variant>
        <vt:i4>6</vt:i4>
      </vt:variant>
      <vt:variant>
        <vt:i4>0</vt:i4>
      </vt:variant>
      <vt:variant>
        <vt:i4>5</vt:i4>
      </vt:variant>
      <vt:variant>
        <vt:lpwstr>https://www.cbd.int/doc/decisions/cop-15/cop-15-dec-29-en.pdf</vt:lpwstr>
      </vt:variant>
      <vt:variant>
        <vt:lpwstr/>
      </vt:variant>
      <vt:variant>
        <vt:i4>720970</vt:i4>
      </vt:variant>
      <vt:variant>
        <vt:i4>3</vt:i4>
      </vt:variant>
      <vt:variant>
        <vt:i4>0</vt:i4>
      </vt:variant>
      <vt:variant>
        <vt:i4>5</vt:i4>
      </vt:variant>
      <vt:variant>
        <vt:lpwstr>https://www.cbd.int/doc/decisions/cop-14/cop-14-dec-04-en.pdf</vt:lpwstr>
      </vt:variant>
      <vt:variant>
        <vt:lpwstr/>
      </vt:variant>
      <vt:variant>
        <vt:i4>458825</vt:i4>
      </vt:variant>
      <vt:variant>
        <vt:i4>0</vt:i4>
      </vt:variant>
      <vt:variant>
        <vt:i4>0</vt:i4>
      </vt:variant>
      <vt:variant>
        <vt:i4>5</vt:i4>
      </vt:variant>
      <vt:variant>
        <vt:lpwstr>https://www.cbd.int/doc/decisions/cop-15/cop-15-dec-29-en.pdf</vt:lpwstr>
      </vt:variant>
      <vt:variant>
        <vt:lpwstr/>
      </vt:variant>
      <vt:variant>
        <vt:i4>196633</vt:i4>
      </vt:variant>
      <vt:variant>
        <vt:i4>24</vt:i4>
      </vt:variant>
      <vt:variant>
        <vt:i4>0</vt:i4>
      </vt:variant>
      <vt:variant>
        <vt:i4>5</vt:i4>
      </vt:variant>
      <vt:variant>
        <vt:lpwstr>https://www.jstor.org/stable/resrep39121</vt:lpwstr>
      </vt:variant>
      <vt:variant>
        <vt:lpwstr/>
      </vt:variant>
      <vt:variant>
        <vt:i4>2162750</vt:i4>
      </vt:variant>
      <vt:variant>
        <vt:i4>21</vt:i4>
      </vt:variant>
      <vt:variant>
        <vt:i4>0</vt:i4>
      </vt:variant>
      <vt:variant>
        <vt:i4>5</vt:i4>
      </vt:variant>
      <vt:variant>
        <vt:lpwstr>https://www.ipbes.net/glossary-tag/telecoupling</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2359409</vt:i4>
      </vt:variant>
      <vt:variant>
        <vt:i4>15</vt:i4>
      </vt:variant>
      <vt:variant>
        <vt:i4>0</vt:i4>
      </vt:variant>
      <vt:variant>
        <vt:i4>5</vt:i4>
      </vt:variant>
      <vt:variant>
        <vt:lpwstr>https://www.paho.org/en/topics/environmental-determinants-health</vt:lpwstr>
      </vt:variant>
      <vt:variant>
        <vt:lpwstr>:~:text=As%20the%20intersection%20of%20environment,person%2C%20and%20all%20related%20behaviors.%20These%20can%20be%20both%20positive%20and%20negative,%20for%20instance,%20functional%20integrity%20and%20diversity%20of%20an%20ecosystem%20can%20be%20a%20positive%20determinant%20while%20degradation%20of%20ecosystem%20services%20is%20a%20negative%20determinant%20of%20health</vt:lpwstr>
      </vt:variant>
      <vt:variant>
        <vt:i4>3997821</vt:i4>
      </vt:variant>
      <vt:variant>
        <vt:i4>12</vt:i4>
      </vt:variant>
      <vt:variant>
        <vt:i4>0</vt:i4>
      </vt:variant>
      <vt:variant>
        <vt:i4>5</vt:i4>
      </vt:variant>
      <vt:variant>
        <vt:lpwstr>https://www.who.int/about/general-programme-of-work/fourteenth</vt:lpwstr>
      </vt:variant>
      <vt:variant>
        <vt:lpwstr/>
      </vt:variant>
      <vt:variant>
        <vt:i4>7798901</vt:i4>
      </vt:variant>
      <vt:variant>
        <vt:i4>9</vt:i4>
      </vt:variant>
      <vt:variant>
        <vt:i4>0</vt:i4>
      </vt:variant>
      <vt:variant>
        <vt:i4>5</vt:i4>
      </vt:variant>
      <vt:variant>
        <vt:lpwstr>https://documents.un.org/doc/undoc/gen/n23/029/12/pdf/n2302912.pdf?token=MNVnouNJKmigQFyXDz&amp;fe=true</vt:lpwstr>
      </vt:variant>
      <vt:variant>
        <vt:lpwstr/>
      </vt:variant>
      <vt:variant>
        <vt:i4>2883709</vt:i4>
      </vt:variant>
      <vt:variant>
        <vt:i4>6</vt:i4>
      </vt:variant>
      <vt:variant>
        <vt:i4>0</vt:i4>
      </vt:variant>
      <vt:variant>
        <vt:i4>5</vt:i4>
      </vt:variant>
      <vt:variant>
        <vt:lpwstr>https://unfccc.int/documents/636595</vt:lpwstr>
      </vt:variant>
      <vt:variant>
        <vt:lpwstr/>
      </vt:variant>
      <vt:variant>
        <vt:i4>6619184</vt:i4>
      </vt:variant>
      <vt:variant>
        <vt:i4>0</vt:i4>
      </vt:variant>
      <vt:variant>
        <vt:i4>0</vt:i4>
      </vt:variant>
      <vt:variant>
        <vt:i4>5</vt:i4>
      </vt:variant>
      <vt:variant>
        <vt:lpwstr>https://www.cbd.int/notifications/2024-002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CBD/SBSTTA/25/--</dc:subject>
  <dc:creator>Secretariat of the Convention on Biological Diversity</dc:creator>
  <cp:keywords>Subsidiary Body on Scientific, Technical and Technological Advice</cp:keywords>
  <dc:description/>
  <cp:lastModifiedBy>Veronique Lefebvre</cp:lastModifiedBy>
  <cp:revision>14</cp:revision>
  <cp:lastPrinted>2024-03-13T21:16:00Z</cp:lastPrinted>
  <dcterms:created xsi:type="dcterms:W3CDTF">2024-03-28T17:52:00Z</dcterms:created>
  <dcterms:modified xsi:type="dcterms:W3CDTF">2024-03-28T18:32:00Z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