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CDE0A" w14:textId="4D31659B" w:rsidR="00F3666E" w:rsidRPr="0015599B" w:rsidRDefault="00BB4C02" w:rsidP="002A0795">
      <w:pPr>
        <w:contextualSpacing/>
        <w:jc w:val="center"/>
        <w:rPr>
          <w:rFonts w:cs="Times New Roman"/>
          <w:b/>
          <w:sz w:val="22"/>
          <w:szCs w:val="22"/>
          <w:lang w:val="fr-FR"/>
        </w:rPr>
      </w:pPr>
      <w:r w:rsidRPr="0015599B">
        <w:rPr>
          <w:rFonts w:cs="Times New Roman"/>
          <w:b/>
          <w:sz w:val="22"/>
          <w:szCs w:val="22"/>
          <w:lang w:val="fr-FR"/>
        </w:rPr>
        <w:t xml:space="preserve">CONFÉRENCE </w:t>
      </w:r>
      <w:r w:rsidR="002A0795">
        <w:rPr>
          <w:rFonts w:cs="Times New Roman"/>
          <w:b/>
          <w:sz w:val="22"/>
          <w:szCs w:val="22"/>
          <w:lang w:val="fr-FR"/>
        </w:rPr>
        <w:t>DES MINISTRES AFRICAINS SUR LA BIODIVERSITÉ</w:t>
      </w:r>
    </w:p>
    <w:p w14:paraId="40AEF2A9" w14:textId="5BA5C864" w:rsidR="00F3666E" w:rsidRPr="00FE00D6" w:rsidRDefault="008A3A86" w:rsidP="00BB4C02">
      <w:pPr>
        <w:contextualSpacing/>
        <w:jc w:val="center"/>
        <w:rPr>
          <w:rFonts w:cs="Times New Roman"/>
          <w:sz w:val="22"/>
          <w:szCs w:val="22"/>
          <w:lang w:val="en-CA"/>
        </w:rPr>
      </w:pPr>
      <w:r w:rsidRPr="00FE00D6">
        <w:rPr>
          <w:rFonts w:cs="Times New Roman"/>
          <w:sz w:val="22"/>
          <w:szCs w:val="22"/>
          <w:lang w:val="en-CA"/>
        </w:rPr>
        <w:t>1</w:t>
      </w:r>
      <w:r w:rsidR="003636A2" w:rsidRPr="00FE00D6">
        <w:rPr>
          <w:rFonts w:cs="Times New Roman"/>
          <w:sz w:val="22"/>
          <w:szCs w:val="22"/>
          <w:lang w:val="en-CA"/>
        </w:rPr>
        <w:t>3</w:t>
      </w:r>
      <w:r w:rsidR="00BB4C02" w:rsidRPr="00FE00D6">
        <w:rPr>
          <w:rFonts w:cs="Times New Roman"/>
          <w:sz w:val="22"/>
          <w:szCs w:val="22"/>
          <w:lang w:val="en-CA"/>
        </w:rPr>
        <w:t xml:space="preserve"> novembre </w:t>
      </w:r>
      <w:r w:rsidRPr="00FE00D6">
        <w:rPr>
          <w:rFonts w:cs="Times New Roman"/>
          <w:sz w:val="22"/>
          <w:szCs w:val="22"/>
          <w:lang w:val="en-CA"/>
        </w:rPr>
        <w:t>2018</w:t>
      </w:r>
      <w:r w:rsidR="00F3666E" w:rsidRPr="00FE00D6">
        <w:rPr>
          <w:rFonts w:cs="Times New Roman"/>
          <w:sz w:val="22"/>
          <w:szCs w:val="22"/>
          <w:lang w:val="en-CA"/>
        </w:rPr>
        <w:t xml:space="preserve">, </w:t>
      </w:r>
      <w:r w:rsidRPr="00FE00D6">
        <w:rPr>
          <w:rFonts w:cs="Times New Roman"/>
          <w:sz w:val="22"/>
          <w:szCs w:val="22"/>
          <w:lang w:val="en-CA"/>
        </w:rPr>
        <w:t xml:space="preserve">Sharm </w:t>
      </w:r>
      <w:r w:rsidR="003B0A5E" w:rsidRPr="00FE00D6">
        <w:rPr>
          <w:rFonts w:cs="Times New Roman"/>
          <w:sz w:val="22"/>
          <w:szCs w:val="22"/>
          <w:lang w:val="en-CA"/>
        </w:rPr>
        <w:t>E</w:t>
      </w:r>
      <w:r w:rsidRPr="00FE00D6">
        <w:rPr>
          <w:rFonts w:cs="Times New Roman"/>
          <w:sz w:val="22"/>
          <w:szCs w:val="22"/>
          <w:lang w:val="en-CA"/>
        </w:rPr>
        <w:t>l-Sheikh</w:t>
      </w:r>
      <w:r w:rsidR="00BB4C02" w:rsidRPr="00FE00D6">
        <w:rPr>
          <w:rFonts w:cs="Times New Roman"/>
          <w:sz w:val="22"/>
          <w:szCs w:val="22"/>
          <w:lang w:val="en-CA"/>
        </w:rPr>
        <w:t xml:space="preserve"> (É</w:t>
      </w:r>
      <w:r w:rsidRPr="00FE00D6">
        <w:rPr>
          <w:rFonts w:cs="Times New Roman"/>
          <w:sz w:val="22"/>
          <w:szCs w:val="22"/>
          <w:lang w:val="en-CA"/>
        </w:rPr>
        <w:t>gypt</w:t>
      </w:r>
      <w:r w:rsidR="00BB4C02" w:rsidRPr="00FE00D6">
        <w:rPr>
          <w:rFonts w:cs="Times New Roman"/>
          <w:sz w:val="22"/>
          <w:szCs w:val="22"/>
          <w:lang w:val="en-CA"/>
        </w:rPr>
        <w:t>e)</w:t>
      </w:r>
    </w:p>
    <w:p w14:paraId="12A00CBF" w14:textId="77777777" w:rsidR="00550FB3" w:rsidRPr="00FE00D6" w:rsidRDefault="00550FB3" w:rsidP="00FD4498">
      <w:pPr>
        <w:bidi w:val="0"/>
        <w:spacing w:before="120" w:after="120"/>
        <w:contextualSpacing/>
        <w:jc w:val="center"/>
        <w:rPr>
          <w:rFonts w:eastAsia="MS Mincho" w:cs="Times New Roman"/>
          <w:b/>
          <w:sz w:val="22"/>
          <w:szCs w:val="22"/>
          <w:lang w:val="en-CA" w:eastAsia="ja-JP"/>
        </w:rPr>
      </w:pPr>
    </w:p>
    <w:p w14:paraId="2115BC94" w14:textId="3F181CC7" w:rsidR="00DD5917" w:rsidRPr="0015599B" w:rsidRDefault="00BB4C02" w:rsidP="008C0D7D">
      <w:pPr>
        <w:bidi w:val="0"/>
        <w:spacing w:after="120"/>
        <w:contextualSpacing/>
        <w:jc w:val="center"/>
        <w:rPr>
          <w:rFonts w:eastAsia="MS Mincho" w:cs="Times New Roman"/>
          <w:b/>
          <w:i/>
          <w:sz w:val="22"/>
          <w:szCs w:val="22"/>
          <w:lang w:val="fr-FR" w:eastAsia="ja-JP"/>
        </w:rPr>
      </w:pPr>
      <w:r w:rsidRPr="0015599B">
        <w:rPr>
          <w:rFonts w:eastAsia="MS Mincho" w:cs="Times New Roman"/>
          <w:b/>
          <w:sz w:val="22"/>
          <w:szCs w:val="22"/>
          <w:lang w:val="fr-FR" w:eastAsia="ja-JP"/>
        </w:rPr>
        <w:t>Thè</w:t>
      </w:r>
      <w:r w:rsidR="002A0795">
        <w:rPr>
          <w:rFonts w:eastAsia="MS Mincho" w:cs="Times New Roman"/>
          <w:b/>
          <w:sz w:val="22"/>
          <w:szCs w:val="22"/>
          <w:lang w:val="fr-FR" w:eastAsia="ja-JP"/>
        </w:rPr>
        <w:t>m</w:t>
      </w:r>
      <w:r w:rsidR="00F06BAE">
        <w:rPr>
          <w:rFonts w:eastAsia="MS Mincho" w:cs="Times New Roman"/>
          <w:b/>
          <w:sz w:val="22"/>
          <w:szCs w:val="22"/>
          <w:lang w:val="fr-FR" w:eastAsia="ja-JP"/>
        </w:rPr>
        <w:t>e</w:t>
      </w:r>
      <w:r w:rsidRPr="0015599B">
        <w:rPr>
          <w:rFonts w:eastAsia="MS Mincho" w:cs="Times New Roman"/>
          <w:b/>
          <w:sz w:val="22"/>
          <w:szCs w:val="22"/>
          <w:lang w:val="fr-FR" w:eastAsia="ja-JP"/>
        </w:rPr>
        <w:t> </w:t>
      </w:r>
      <w:r w:rsidR="00DD5917" w:rsidRPr="0015599B">
        <w:rPr>
          <w:rFonts w:eastAsia="MS Mincho" w:cs="Times New Roman"/>
          <w:b/>
          <w:sz w:val="22"/>
          <w:szCs w:val="22"/>
          <w:lang w:val="fr-FR" w:eastAsia="ja-JP"/>
        </w:rPr>
        <w:t xml:space="preserve">: </w:t>
      </w:r>
      <w:r w:rsidRPr="0015599B">
        <w:rPr>
          <w:rFonts w:eastAsia="MS Mincho" w:cs="Times New Roman"/>
          <w:b/>
          <w:sz w:val="22"/>
          <w:szCs w:val="22"/>
          <w:lang w:val="fr-FR" w:eastAsia="ja-JP"/>
        </w:rPr>
        <w:t xml:space="preserve">« Dégradation et restauration des </w:t>
      </w:r>
      <w:r w:rsidR="008C0D7D" w:rsidRPr="0015599B">
        <w:rPr>
          <w:rFonts w:eastAsia="MS Mincho" w:cs="Times New Roman"/>
          <w:b/>
          <w:sz w:val="22"/>
          <w:szCs w:val="22"/>
          <w:lang w:val="fr-FR" w:eastAsia="ja-JP"/>
        </w:rPr>
        <w:t>sols</w:t>
      </w:r>
      <w:r w:rsidRPr="0015599B">
        <w:rPr>
          <w:rFonts w:eastAsia="MS Mincho" w:cs="Times New Roman"/>
          <w:b/>
          <w:sz w:val="22"/>
          <w:szCs w:val="22"/>
          <w:lang w:val="fr-FR" w:eastAsia="ja-JP"/>
        </w:rPr>
        <w:t xml:space="preserve"> et des écosystèmes : Priorités</w:t>
      </w:r>
      <w:r w:rsidR="00180B5F" w:rsidRPr="0015599B">
        <w:rPr>
          <w:rFonts w:eastAsia="MS Mincho" w:cs="Times New Roman"/>
          <w:b/>
          <w:sz w:val="22"/>
          <w:szCs w:val="22"/>
          <w:lang w:val="fr-FR" w:eastAsia="ja-JP"/>
        </w:rPr>
        <w:t xml:space="preserve"> de l’accroissement de</w:t>
      </w:r>
      <w:r w:rsidR="00B22B11" w:rsidRPr="0015599B">
        <w:rPr>
          <w:rFonts w:eastAsia="MS Mincho" w:cs="Times New Roman"/>
          <w:b/>
          <w:sz w:val="22"/>
          <w:szCs w:val="22"/>
          <w:lang w:val="fr-FR" w:eastAsia="ja-JP"/>
        </w:rPr>
        <w:t>s</w:t>
      </w:r>
      <w:r w:rsidRPr="0015599B">
        <w:rPr>
          <w:rFonts w:eastAsia="MS Mincho" w:cs="Times New Roman"/>
          <w:b/>
          <w:sz w:val="22"/>
          <w:szCs w:val="22"/>
          <w:lang w:val="fr-FR" w:eastAsia="ja-JP"/>
        </w:rPr>
        <w:t xml:space="preserve"> investissements dans la biodiversité et la résilience en Afrique »</w:t>
      </w:r>
    </w:p>
    <w:p w14:paraId="59F02E4A" w14:textId="77777777" w:rsidR="00DD5917" w:rsidRPr="0015599B" w:rsidRDefault="00DD5917" w:rsidP="00DD5917">
      <w:pPr>
        <w:bidi w:val="0"/>
        <w:spacing w:after="120"/>
        <w:contextualSpacing/>
        <w:jc w:val="center"/>
        <w:rPr>
          <w:rFonts w:eastAsia="MS Mincho" w:cs="Times New Roman"/>
          <w:b/>
          <w:sz w:val="22"/>
          <w:szCs w:val="22"/>
          <w:lang w:val="fr-FR" w:eastAsia="ja-JP"/>
        </w:rPr>
      </w:pPr>
    </w:p>
    <w:p w14:paraId="6E2CB362" w14:textId="0C994CFD" w:rsidR="005E0091" w:rsidRPr="0015599B" w:rsidRDefault="00BB4C02" w:rsidP="00BB4C02">
      <w:pPr>
        <w:bidi w:val="0"/>
        <w:spacing w:after="120"/>
        <w:contextualSpacing/>
        <w:jc w:val="center"/>
        <w:rPr>
          <w:rFonts w:eastAsia="MS Mincho" w:cs="Times New Roman"/>
          <w:b/>
          <w:sz w:val="22"/>
          <w:szCs w:val="22"/>
          <w:lang w:val="fr-FR"/>
        </w:rPr>
      </w:pPr>
      <w:r w:rsidRPr="0015599B">
        <w:rPr>
          <w:rFonts w:eastAsia="MS Mincho" w:cs="Times New Roman"/>
          <w:b/>
          <w:sz w:val="22"/>
          <w:szCs w:val="22"/>
          <w:lang w:val="fr-FR" w:eastAsia="ja-JP"/>
        </w:rPr>
        <w:t>ORDRE DU JOUR PROVISOIRE</w:t>
      </w:r>
    </w:p>
    <w:tbl>
      <w:tblPr>
        <w:tblpPr w:leftFromText="187" w:rightFromText="187" w:vertAnchor="text" w:tblpXSpec="center" w:tblpY="1"/>
        <w:tblW w:w="53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881"/>
        <w:gridCol w:w="7737"/>
      </w:tblGrid>
      <w:tr w:rsidR="00712C0D" w:rsidRPr="0015599B" w14:paraId="445277D9" w14:textId="77777777" w:rsidTr="009F2E74">
        <w:trPr>
          <w:cantSplit/>
          <w:tblHeader/>
        </w:trPr>
        <w:tc>
          <w:tcPr>
            <w:tcW w:w="978" w:type="pct"/>
            <w:tcBorders>
              <w:top w:val="single" w:sz="12" w:space="0" w:color="auto"/>
              <w:bottom w:val="single" w:sz="6" w:space="0" w:color="auto"/>
            </w:tcBorders>
            <w:shd w:val="clear" w:color="auto" w:fill="auto"/>
          </w:tcPr>
          <w:p w14:paraId="031673FC" w14:textId="681F35BD" w:rsidR="00712C0D" w:rsidRPr="0015599B" w:rsidRDefault="00BB4C02" w:rsidP="009F2E74">
            <w:pPr>
              <w:pStyle w:val="HEADING"/>
              <w:keepNext w:val="0"/>
              <w:suppressLineNumbers/>
              <w:tabs>
                <w:tab w:val="clear" w:pos="1134"/>
              </w:tabs>
              <w:suppressAutoHyphens/>
              <w:overflowPunct/>
              <w:autoSpaceDE/>
              <w:autoSpaceDN/>
              <w:adjustRightInd/>
              <w:spacing w:before="120"/>
              <w:textAlignment w:val="auto"/>
              <w:rPr>
                <w:caps w:val="0"/>
                <w:kern w:val="22"/>
                <w:szCs w:val="22"/>
                <w:lang w:val="fr-FR"/>
              </w:rPr>
            </w:pPr>
            <w:r w:rsidRPr="0015599B">
              <w:rPr>
                <w:caps w:val="0"/>
                <w:kern w:val="22"/>
                <w:szCs w:val="22"/>
                <w:lang w:val="fr-FR"/>
              </w:rPr>
              <w:t>HEURE</w:t>
            </w:r>
          </w:p>
        </w:tc>
        <w:tc>
          <w:tcPr>
            <w:tcW w:w="4022" w:type="pct"/>
            <w:tcBorders>
              <w:top w:val="single" w:sz="12" w:space="0" w:color="auto"/>
              <w:bottom w:val="single" w:sz="6" w:space="0" w:color="auto"/>
            </w:tcBorders>
            <w:shd w:val="clear" w:color="auto" w:fill="auto"/>
          </w:tcPr>
          <w:p w14:paraId="0F6C2EF7" w14:textId="6F15ACF1" w:rsidR="00712C0D" w:rsidRPr="0015599B" w:rsidRDefault="00705BE1" w:rsidP="009F2E74">
            <w:pPr>
              <w:pStyle w:val="HEADING"/>
              <w:keepNext w:val="0"/>
              <w:suppressLineNumbers/>
              <w:tabs>
                <w:tab w:val="clear" w:pos="1134"/>
              </w:tabs>
              <w:suppressAutoHyphens/>
              <w:overflowPunct/>
              <w:autoSpaceDE/>
              <w:autoSpaceDN/>
              <w:adjustRightInd/>
              <w:spacing w:before="120"/>
              <w:textAlignment w:val="auto"/>
              <w:rPr>
                <w:caps w:val="0"/>
                <w:kern w:val="22"/>
                <w:szCs w:val="22"/>
                <w:lang w:val="fr-FR"/>
              </w:rPr>
            </w:pPr>
            <w:r w:rsidRPr="0015599B">
              <w:rPr>
                <w:caps w:val="0"/>
                <w:kern w:val="22"/>
                <w:szCs w:val="22"/>
                <w:lang w:val="fr-FR"/>
              </w:rPr>
              <w:t>ACTIVIT</w:t>
            </w:r>
            <w:r w:rsidR="00BB4C02" w:rsidRPr="0015599B">
              <w:rPr>
                <w:caps w:val="0"/>
                <w:kern w:val="22"/>
                <w:szCs w:val="22"/>
                <w:lang w:val="fr-FR"/>
              </w:rPr>
              <w:t>É</w:t>
            </w:r>
          </w:p>
        </w:tc>
      </w:tr>
      <w:tr w:rsidR="00387C56" w:rsidRPr="00452105" w14:paraId="3CD6BEF1" w14:textId="77777777" w:rsidTr="009F2E74">
        <w:trPr>
          <w:cantSplit/>
        </w:trPr>
        <w:tc>
          <w:tcPr>
            <w:tcW w:w="978" w:type="pct"/>
            <w:tcBorders>
              <w:top w:val="single" w:sz="12" w:space="0" w:color="auto"/>
              <w:bottom w:val="single" w:sz="6" w:space="0" w:color="auto"/>
            </w:tcBorders>
            <w:shd w:val="clear" w:color="auto" w:fill="auto"/>
          </w:tcPr>
          <w:p w14:paraId="232BD75B" w14:textId="5BF8CDEC" w:rsidR="00387C56" w:rsidRPr="0015599B" w:rsidRDefault="00387C56" w:rsidP="00BB4C02">
            <w:pPr>
              <w:pStyle w:val="HEADING"/>
              <w:keepNext w:val="0"/>
              <w:suppressLineNumbers/>
              <w:tabs>
                <w:tab w:val="clear" w:pos="1134"/>
              </w:tabs>
              <w:suppressAutoHyphens/>
              <w:overflowPunct/>
              <w:autoSpaceDE/>
              <w:autoSpaceDN/>
              <w:adjustRightInd/>
              <w:spacing w:before="120"/>
              <w:jc w:val="left"/>
              <w:textAlignment w:val="auto"/>
              <w:rPr>
                <w:b w:val="0"/>
                <w:caps w:val="0"/>
                <w:kern w:val="22"/>
                <w:szCs w:val="22"/>
                <w:lang w:val="fr-FR"/>
              </w:rPr>
            </w:pPr>
            <w:r w:rsidRPr="0015599B">
              <w:rPr>
                <w:b w:val="0"/>
                <w:caps w:val="0"/>
                <w:kern w:val="22"/>
                <w:szCs w:val="22"/>
                <w:lang w:val="fr-FR"/>
              </w:rPr>
              <w:t>10</w:t>
            </w:r>
            <w:r w:rsidR="00BB4C02" w:rsidRPr="0015599B">
              <w:rPr>
                <w:b w:val="0"/>
                <w:caps w:val="0"/>
                <w:kern w:val="22"/>
                <w:szCs w:val="22"/>
                <w:lang w:val="fr-FR"/>
              </w:rPr>
              <w:t>h00</w:t>
            </w:r>
            <w:r w:rsidRPr="0015599B">
              <w:rPr>
                <w:b w:val="0"/>
                <w:caps w:val="0"/>
                <w:kern w:val="22"/>
                <w:szCs w:val="22"/>
                <w:lang w:val="fr-FR"/>
              </w:rPr>
              <w:t xml:space="preserve"> – 10</w:t>
            </w:r>
            <w:r w:rsidR="00BB4C02" w:rsidRPr="0015599B">
              <w:rPr>
                <w:b w:val="0"/>
                <w:caps w:val="0"/>
                <w:kern w:val="22"/>
                <w:szCs w:val="22"/>
                <w:lang w:val="fr-FR"/>
              </w:rPr>
              <w:t>h</w:t>
            </w:r>
            <w:r w:rsidRPr="0015599B">
              <w:rPr>
                <w:b w:val="0"/>
                <w:caps w:val="0"/>
                <w:kern w:val="22"/>
                <w:szCs w:val="22"/>
                <w:lang w:val="fr-FR"/>
              </w:rPr>
              <w:t>45</w:t>
            </w:r>
          </w:p>
        </w:tc>
        <w:tc>
          <w:tcPr>
            <w:tcW w:w="4022" w:type="pct"/>
            <w:tcBorders>
              <w:top w:val="single" w:sz="12" w:space="0" w:color="auto"/>
              <w:bottom w:val="single" w:sz="6" w:space="0" w:color="auto"/>
            </w:tcBorders>
            <w:shd w:val="clear" w:color="auto" w:fill="auto"/>
          </w:tcPr>
          <w:p w14:paraId="63F171FB" w14:textId="771F065C" w:rsidR="00387C56" w:rsidRPr="0015599B" w:rsidRDefault="00387C56" w:rsidP="00BB4C02">
            <w:pPr>
              <w:pStyle w:val="HEADING"/>
              <w:keepNext w:val="0"/>
              <w:suppressLineNumbers/>
              <w:tabs>
                <w:tab w:val="clear" w:pos="1134"/>
              </w:tabs>
              <w:suppressAutoHyphens/>
              <w:overflowPunct/>
              <w:autoSpaceDE/>
              <w:autoSpaceDN/>
              <w:adjustRightInd/>
              <w:spacing w:before="120"/>
              <w:jc w:val="left"/>
              <w:textAlignment w:val="auto"/>
              <w:rPr>
                <w:caps w:val="0"/>
                <w:kern w:val="22"/>
                <w:szCs w:val="22"/>
                <w:lang w:val="fr-FR"/>
              </w:rPr>
            </w:pPr>
            <w:r w:rsidRPr="0015599B">
              <w:rPr>
                <w:caps w:val="0"/>
                <w:kern w:val="22"/>
                <w:szCs w:val="22"/>
                <w:lang w:val="fr-FR"/>
              </w:rPr>
              <w:t xml:space="preserve">Session 1. </w:t>
            </w:r>
            <w:r w:rsidR="00BB4C02" w:rsidRPr="0015599B">
              <w:rPr>
                <w:caps w:val="0"/>
                <w:kern w:val="22"/>
                <w:szCs w:val="22"/>
                <w:lang w:val="fr-FR"/>
              </w:rPr>
              <w:t>Ouverture</w:t>
            </w:r>
          </w:p>
          <w:p w14:paraId="40AEA5AA" w14:textId="55886F0D" w:rsidR="00387C56" w:rsidRPr="0015599B" w:rsidRDefault="00BB4C02" w:rsidP="00E55BF2">
            <w:pPr>
              <w:pStyle w:val="HEADING"/>
              <w:keepNext w:val="0"/>
              <w:suppressLineNumbers/>
              <w:tabs>
                <w:tab w:val="clear" w:pos="1134"/>
              </w:tabs>
              <w:suppressAutoHyphens/>
              <w:overflowPunct/>
              <w:autoSpaceDE/>
              <w:autoSpaceDN/>
              <w:adjustRightInd/>
              <w:spacing w:before="120"/>
              <w:ind w:left="1163" w:hanging="1163"/>
              <w:jc w:val="left"/>
              <w:textAlignment w:val="auto"/>
              <w:rPr>
                <w:caps w:val="0"/>
                <w:kern w:val="22"/>
                <w:szCs w:val="22"/>
                <w:lang w:val="fr-FR"/>
              </w:rPr>
            </w:pPr>
            <w:r w:rsidRPr="0015599B">
              <w:rPr>
                <w:caps w:val="0"/>
                <w:kern w:val="22"/>
                <w:szCs w:val="22"/>
                <w:lang w:val="fr-FR"/>
              </w:rPr>
              <w:t xml:space="preserve">Modérateur : Tarek </w:t>
            </w:r>
            <w:proofErr w:type="spellStart"/>
            <w:r w:rsidRPr="0015599B">
              <w:rPr>
                <w:caps w:val="0"/>
                <w:kern w:val="22"/>
                <w:szCs w:val="22"/>
                <w:lang w:val="fr-FR"/>
              </w:rPr>
              <w:t>Radwan</w:t>
            </w:r>
            <w:proofErr w:type="spellEnd"/>
            <w:r w:rsidRPr="0015599B">
              <w:rPr>
                <w:caps w:val="0"/>
                <w:kern w:val="22"/>
                <w:szCs w:val="22"/>
                <w:lang w:val="fr-FR"/>
              </w:rPr>
              <w:t>, Président de la Comm</w:t>
            </w:r>
            <w:r w:rsidR="0015599B" w:rsidRPr="0015599B">
              <w:rPr>
                <w:caps w:val="0"/>
                <w:kern w:val="22"/>
                <w:szCs w:val="22"/>
                <w:lang w:val="fr-FR"/>
              </w:rPr>
              <w:t>ission des affaires africaines de</w:t>
            </w:r>
            <w:r w:rsidRPr="0015599B">
              <w:rPr>
                <w:caps w:val="0"/>
                <w:kern w:val="22"/>
                <w:szCs w:val="22"/>
                <w:lang w:val="fr-FR"/>
              </w:rPr>
              <w:t xml:space="preserve"> la Chambre</w:t>
            </w:r>
            <w:r w:rsidR="00E55BF2" w:rsidRPr="0015599B">
              <w:rPr>
                <w:caps w:val="0"/>
                <w:kern w:val="22"/>
                <w:szCs w:val="22"/>
                <w:lang w:val="fr-FR"/>
              </w:rPr>
              <w:t xml:space="preserve"> égyptienne des représentants</w:t>
            </w:r>
          </w:p>
          <w:p w14:paraId="7592F8FF" w14:textId="77777777" w:rsidR="00BB4C02" w:rsidRPr="0015599B" w:rsidRDefault="00BB4C02" w:rsidP="00BB4C02">
            <w:pPr>
              <w:pStyle w:val="Sansinterligne"/>
              <w:numPr>
                <w:ilvl w:val="0"/>
                <w:numId w:val="29"/>
              </w:numPr>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S.E. Yasmine Fouad, Ministre égyptienne de l’environnement</w:t>
            </w:r>
          </w:p>
          <w:p w14:paraId="22674F84" w14:textId="60154F6E" w:rsidR="00BB4C02" w:rsidRPr="0015599B" w:rsidRDefault="00BB4C02" w:rsidP="008C0D7D">
            <w:pPr>
              <w:pStyle w:val="Sansinterligne"/>
              <w:numPr>
                <w:ilvl w:val="0"/>
                <w:numId w:val="29"/>
              </w:numPr>
              <w:suppressLineNumbers/>
              <w:suppressAutoHyphens/>
              <w:spacing w:before="120" w:after="120"/>
              <w:rPr>
                <w:rFonts w:ascii="Times New Roman" w:hAnsi="Times New Roman" w:cs="Times New Roman"/>
                <w:kern w:val="22"/>
                <w:sz w:val="22"/>
                <w:szCs w:val="22"/>
                <w:lang w:val="fr-FR"/>
              </w:rPr>
            </w:pPr>
            <w:proofErr w:type="spellStart"/>
            <w:r w:rsidRPr="0015599B">
              <w:rPr>
                <w:rFonts w:ascii="Times New Roman" w:hAnsi="Times New Roman" w:cs="Times New Roman"/>
                <w:kern w:val="22"/>
                <w:sz w:val="22"/>
                <w:szCs w:val="22"/>
                <w:lang w:val="fr-FR"/>
              </w:rPr>
              <w:t>Harsen</w:t>
            </w:r>
            <w:proofErr w:type="spellEnd"/>
            <w:r w:rsidRPr="0015599B">
              <w:rPr>
                <w:rFonts w:ascii="Times New Roman" w:hAnsi="Times New Roman" w:cs="Times New Roman"/>
                <w:kern w:val="22"/>
                <w:sz w:val="22"/>
                <w:szCs w:val="22"/>
                <w:lang w:val="fr-FR"/>
              </w:rPr>
              <w:t xml:space="preserve"> </w:t>
            </w:r>
            <w:proofErr w:type="spellStart"/>
            <w:r w:rsidRPr="0015599B">
              <w:rPr>
                <w:rFonts w:ascii="Times New Roman" w:hAnsi="Times New Roman" w:cs="Times New Roman"/>
                <w:kern w:val="22"/>
                <w:sz w:val="22"/>
                <w:szCs w:val="22"/>
                <w:lang w:val="fr-FR"/>
              </w:rPr>
              <w:t>Nyambe</w:t>
            </w:r>
            <w:proofErr w:type="spellEnd"/>
            <w:r w:rsidRPr="0015599B">
              <w:rPr>
                <w:rFonts w:ascii="Times New Roman" w:hAnsi="Times New Roman" w:cs="Times New Roman"/>
                <w:kern w:val="22"/>
                <w:sz w:val="22"/>
                <w:szCs w:val="22"/>
                <w:lang w:val="fr-FR"/>
              </w:rPr>
              <w:t xml:space="preserve">, </w:t>
            </w:r>
            <w:r w:rsidR="00E55BF2" w:rsidRPr="0015599B">
              <w:rPr>
                <w:rFonts w:ascii="Times New Roman" w:hAnsi="Times New Roman" w:cs="Times New Roman"/>
                <w:kern w:val="22"/>
                <w:sz w:val="22"/>
                <w:szCs w:val="22"/>
                <w:lang w:val="fr-FR"/>
              </w:rPr>
              <w:t>Directeur</w:t>
            </w:r>
            <w:r w:rsidRPr="0015599B">
              <w:rPr>
                <w:rFonts w:ascii="Times New Roman" w:hAnsi="Times New Roman" w:cs="Times New Roman"/>
                <w:kern w:val="22"/>
                <w:sz w:val="22"/>
                <w:szCs w:val="22"/>
                <w:lang w:val="fr-FR"/>
              </w:rPr>
              <w:t xml:space="preserve"> de la Direction de l’environnement, du changement climatique, de l’eau et de la gestion des </w:t>
            </w:r>
            <w:r w:rsidR="008C0D7D" w:rsidRPr="0015599B">
              <w:rPr>
                <w:rFonts w:ascii="Times New Roman" w:hAnsi="Times New Roman" w:cs="Times New Roman"/>
                <w:kern w:val="22"/>
                <w:sz w:val="22"/>
                <w:szCs w:val="22"/>
                <w:lang w:val="fr-FR"/>
              </w:rPr>
              <w:t>sols</w:t>
            </w:r>
            <w:r w:rsidRPr="0015599B">
              <w:rPr>
                <w:rFonts w:ascii="Times New Roman" w:hAnsi="Times New Roman" w:cs="Times New Roman"/>
                <w:kern w:val="22"/>
                <w:sz w:val="22"/>
                <w:szCs w:val="22"/>
                <w:lang w:val="fr-FR"/>
              </w:rPr>
              <w:t xml:space="preserve"> de l’Union africaine</w:t>
            </w:r>
          </w:p>
          <w:p w14:paraId="70623E9C" w14:textId="37FC5C5F" w:rsidR="00BB4C02" w:rsidRPr="0015599B" w:rsidRDefault="003E1D52" w:rsidP="003E1D52">
            <w:pPr>
              <w:pStyle w:val="Sansinterligne"/>
              <w:numPr>
                <w:ilvl w:val="0"/>
                <w:numId w:val="29"/>
              </w:numPr>
              <w:suppressLineNumbers/>
              <w:suppressAutoHyphens/>
              <w:spacing w:before="120" w:after="120"/>
              <w:rPr>
                <w:rFonts w:ascii="Times New Roman" w:hAnsi="Times New Roman" w:cs="Times New Roman"/>
                <w:kern w:val="22"/>
                <w:sz w:val="22"/>
                <w:szCs w:val="22"/>
                <w:lang w:val="fr-FR"/>
              </w:rPr>
            </w:pPr>
            <w:r>
              <w:rPr>
                <w:rFonts w:ascii="Times New Roman" w:hAnsi="Times New Roman" w:cs="Times New Roman"/>
                <w:kern w:val="22"/>
                <w:sz w:val="22"/>
                <w:szCs w:val="22"/>
                <w:lang w:val="fr-FR"/>
              </w:rPr>
              <w:t xml:space="preserve">Frank </w:t>
            </w:r>
            <w:proofErr w:type="spellStart"/>
            <w:r>
              <w:rPr>
                <w:rFonts w:ascii="Times New Roman" w:hAnsi="Times New Roman" w:cs="Times New Roman"/>
                <w:kern w:val="22"/>
                <w:sz w:val="22"/>
                <w:szCs w:val="22"/>
                <w:lang w:val="fr-FR"/>
              </w:rPr>
              <w:t>Turyatunga</w:t>
            </w:r>
            <w:proofErr w:type="spellEnd"/>
            <w:r w:rsidR="00BB4C02" w:rsidRPr="0015599B">
              <w:rPr>
                <w:rFonts w:ascii="Times New Roman" w:hAnsi="Times New Roman" w:cs="Times New Roman"/>
                <w:kern w:val="22"/>
                <w:sz w:val="22"/>
                <w:szCs w:val="22"/>
                <w:lang w:val="fr-FR"/>
              </w:rPr>
              <w:t xml:space="preserve">, Directeur </w:t>
            </w:r>
            <w:r>
              <w:rPr>
                <w:rFonts w:ascii="Times New Roman" w:hAnsi="Times New Roman" w:cs="Times New Roman"/>
                <w:kern w:val="22"/>
                <w:sz w:val="22"/>
                <w:szCs w:val="22"/>
                <w:lang w:val="fr-FR"/>
              </w:rPr>
              <w:t>adjoint du Bureau pour l’Afrique</w:t>
            </w:r>
            <w:r w:rsidR="00BB4C02" w:rsidRPr="0015599B">
              <w:rPr>
                <w:rFonts w:ascii="Times New Roman" w:hAnsi="Times New Roman" w:cs="Times New Roman"/>
                <w:kern w:val="22"/>
                <w:sz w:val="22"/>
                <w:szCs w:val="22"/>
                <w:lang w:val="fr-FR"/>
              </w:rPr>
              <w:t xml:space="preserve"> du Programme des Nations Unies pour l’environnement</w:t>
            </w:r>
          </w:p>
          <w:p w14:paraId="0408E7B4" w14:textId="51C34AE1" w:rsidR="00BB4C02" w:rsidRPr="0015599B" w:rsidRDefault="008B53D1" w:rsidP="00BB4C02">
            <w:pPr>
              <w:pStyle w:val="Sansinterligne"/>
              <w:numPr>
                <w:ilvl w:val="0"/>
                <w:numId w:val="29"/>
              </w:numPr>
              <w:suppressLineNumbers/>
              <w:suppressAutoHyphens/>
              <w:spacing w:before="120" w:after="120"/>
              <w:rPr>
                <w:rFonts w:ascii="Times New Roman" w:hAnsi="Times New Roman" w:cs="Times New Roman"/>
                <w:spacing w:val="2"/>
                <w:kern w:val="22"/>
                <w:sz w:val="22"/>
                <w:szCs w:val="22"/>
                <w:lang w:val="fr-FR"/>
              </w:rPr>
            </w:pPr>
            <w:proofErr w:type="spellStart"/>
            <w:r>
              <w:rPr>
                <w:rFonts w:ascii="Times New Roman" w:hAnsi="Times New Roman" w:cs="Times New Roman"/>
                <w:spacing w:val="2"/>
                <w:kern w:val="22"/>
                <w:sz w:val="22"/>
                <w:szCs w:val="22"/>
                <w:lang w:val="fr-FR"/>
              </w:rPr>
              <w:t>Cristiana</w:t>
            </w:r>
            <w:proofErr w:type="spellEnd"/>
            <w:r>
              <w:rPr>
                <w:rFonts w:ascii="Times New Roman" w:hAnsi="Times New Roman" w:cs="Times New Roman"/>
                <w:spacing w:val="2"/>
                <w:kern w:val="22"/>
                <w:sz w:val="22"/>
                <w:szCs w:val="22"/>
                <w:lang w:val="fr-FR"/>
              </w:rPr>
              <w:t xml:space="preserve"> </w:t>
            </w:r>
            <w:proofErr w:type="spellStart"/>
            <w:r>
              <w:rPr>
                <w:rFonts w:ascii="Times New Roman" w:hAnsi="Times New Roman" w:cs="Times New Roman"/>
                <w:spacing w:val="2"/>
                <w:kern w:val="22"/>
                <w:sz w:val="22"/>
                <w:szCs w:val="22"/>
                <w:lang w:val="fr-FR"/>
              </w:rPr>
              <w:t>Paş</w:t>
            </w:r>
            <w:r w:rsidR="00BB4C02" w:rsidRPr="0015599B">
              <w:rPr>
                <w:rFonts w:ascii="Times New Roman" w:hAnsi="Times New Roman" w:cs="Times New Roman"/>
                <w:spacing w:val="2"/>
                <w:kern w:val="22"/>
                <w:sz w:val="22"/>
                <w:szCs w:val="22"/>
                <w:lang w:val="fr-FR"/>
              </w:rPr>
              <w:t>ca</w:t>
            </w:r>
            <w:proofErr w:type="spellEnd"/>
            <w:r w:rsidR="00BB4C02" w:rsidRPr="0015599B">
              <w:rPr>
                <w:rFonts w:ascii="Times New Roman" w:hAnsi="Times New Roman" w:cs="Times New Roman"/>
                <w:spacing w:val="2"/>
                <w:kern w:val="22"/>
                <w:sz w:val="22"/>
                <w:szCs w:val="22"/>
                <w:lang w:val="fr-FR"/>
              </w:rPr>
              <w:t xml:space="preserve"> Palmer, Secrétaire exécutive de la Convention sur la diversité biologique</w:t>
            </w:r>
          </w:p>
          <w:p w14:paraId="64AD8F9F" w14:textId="77777777" w:rsidR="00BB4C02" w:rsidRPr="0015599B" w:rsidRDefault="00BB4C02" w:rsidP="00BB4C02">
            <w:pPr>
              <w:pStyle w:val="Sansinterligne"/>
              <w:numPr>
                <w:ilvl w:val="0"/>
                <w:numId w:val="29"/>
              </w:numPr>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Monique Barbut, Secrétaire exécutive de la Convention des Nations Unies sur la lutte contre la désertification</w:t>
            </w:r>
          </w:p>
          <w:p w14:paraId="716BBF8B" w14:textId="77777777" w:rsidR="00BB4C02" w:rsidRPr="0015599B" w:rsidRDefault="00BB4C02" w:rsidP="00BB4C02">
            <w:pPr>
              <w:pStyle w:val="Sansinterligne"/>
              <w:numPr>
                <w:ilvl w:val="0"/>
                <w:numId w:val="29"/>
              </w:numPr>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Patricia Espinosa, Secrétaire exécutive de la Convention-cadre des Nations Unies sur les changements climatiques</w:t>
            </w:r>
          </w:p>
          <w:p w14:paraId="25C97693" w14:textId="0BCDF23A" w:rsidR="003B11F1" w:rsidRPr="0015599B" w:rsidRDefault="00BB4C02" w:rsidP="00BB4C02">
            <w:pPr>
              <w:pStyle w:val="Sansinterligne"/>
              <w:numPr>
                <w:ilvl w:val="0"/>
                <w:numId w:val="29"/>
              </w:numPr>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Naoko Ishii, Directrice générale du Fonds pour l’environnement mondial</w:t>
            </w:r>
          </w:p>
        </w:tc>
      </w:tr>
      <w:tr w:rsidR="00387C56" w:rsidRPr="00452105" w14:paraId="7D590B9D" w14:textId="77777777" w:rsidTr="009F2E74">
        <w:trPr>
          <w:cantSplit/>
        </w:trPr>
        <w:tc>
          <w:tcPr>
            <w:tcW w:w="978" w:type="pct"/>
            <w:tcBorders>
              <w:top w:val="single" w:sz="6" w:space="0" w:color="auto"/>
              <w:bottom w:val="single" w:sz="6" w:space="0" w:color="auto"/>
            </w:tcBorders>
            <w:shd w:val="clear" w:color="auto" w:fill="auto"/>
            <w:vAlign w:val="center"/>
          </w:tcPr>
          <w:p w14:paraId="1567FFB7" w14:textId="0D03FCF5" w:rsidR="00387C56" w:rsidRPr="0015599B" w:rsidRDefault="00BB4C02" w:rsidP="009F2E74">
            <w:pPr>
              <w:pStyle w:val="HEADING"/>
              <w:keepNext w:val="0"/>
              <w:suppressLineNumbers/>
              <w:tabs>
                <w:tab w:val="clear" w:pos="1134"/>
              </w:tabs>
              <w:suppressAutoHyphens/>
              <w:overflowPunct/>
              <w:autoSpaceDE/>
              <w:autoSpaceDN/>
              <w:adjustRightInd/>
              <w:spacing w:before="120"/>
              <w:jc w:val="left"/>
              <w:textAlignment w:val="auto"/>
              <w:rPr>
                <w:b w:val="0"/>
                <w:caps w:val="0"/>
                <w:kern w:val="22"/>
                <w:szCs w:val="22"/>
                <w:lang w:val="fr-FR"/>
              </w:rPr>
            </w:pPr>
            <w:r w:rsidRPr="0015599B">
              <w:rPr>
                <w:b w:val="0"/>
                <w:caps w:val="0"/>
                <w:kern w:val="22"/>
                <w:szCs w:val="22"/>
                <w:lang w:val="fr-FR"/>
              </w:rPr>
              <w:t>10h45 – 11h</w:t>
            </w:r>
            <w:r w:rsidR="00387C56" w:rsidRPr="0015599B">
              <w:rPr>
                <w:b w:val="0"/>
                <w:caps w:val="0"/>
                <w:kern w:val="22"/>
                <w:szCs w:val="22"/>
                <w:lang w:val="fr-FR"/>
              </w:rPr>
              <w:t>30</w:t>
            </w:r>
          </w:p>
        </w:tc>
        <w:tc>
          <w:tcPr>
            <w:tcW w:w="4022" w:type="pct"/>
            <w:tcBorders>
              <w:top w:val="single" w:sz="6" w:space="0" w:color="auto"/>
              <w:bottom w:val="single" w:sz="6" w:space="0" w:color="auto"/>
            </w:tcBorders>
            <w:shd w:val="clear" w:color="auto" w:fill="auto"/>
            <w:vAlign w:val="center"/>
          </w:tcPr>
          <w:p w14:paraId="51C9D2FD" w14:textId="6E192DA5" w:rsidR="00387C56" w:rsidRPr="0015599B" w:rsidRDefault="00BB4C02" w:rsidP="008C0D7D">
            <w:pPr>
              <w:pStyle w:val="HEADING"/>
              <w:keepNext w:val="0"/>
              <w:suppressLineNumbers/>
              <w:tabs>
                <w:tab w:val="clear" w:pos="1134"/>
              </w:tabs>
              <w:suppressAutoHyphens/>
              <w:overflowPunct/>
              <w:autoSpaceDE/>
              <w:autoSpaceDN/>
              <w:adjustRightInd/>
              <w:spacing w:before="120"/>
              <w:jc w:val="left"/>
              <w:textAlignment w:val="auto"/>
              <w:rPr>
                <w:caps w:val="0"/>
                <w:kern w:val="22"/>
                <w:szCs w:val="22"/>
                <w:lang w:val="fr-FR"/>
              </w:rPr>
            </w:pPr>
            <w:r w:rsidRPr="0015599B">
              <w:rPr>
                <w:caps w:val="0"/>
                <w:kern w:val="22"/>
                <w:szCs w:val="22"/>
                <w:lang w:val="fr-FR"/>
              </w:rPr>
              <w:t xml:space="preserve">Session 2. Situation actuelle et dynamiques de la dégradation des </w:t>
            </w:r>
            <w:r w:rsidR="008C0D7D" w:rsidRPr="0015599B">
              <w:rPr>
                <w:caps w:val="0"/>
                <w:kern w:val="22"/>
                <w:szCs w:val="22"/>
                <w:lang w:val="fr-FR"/>
              </w:rPr>
              <w:t>sols</w:t>
            </w:r>
            <w:r w:rsidRPr="0015599B">
              <w:rPr>
                <w:caps w:val="0"/>
                <w:kern w:val="22"/>
                <w:szCs w:val="22"/>
                <w:lang w:val="fr-FR"/>
              </w:rPr>
              <w:t xml:space="preserve"> dans le monde</w:t>
            </w:r>
            <w:r w:rsidR="0015599B" w:rsidRPr="0015599B">
              <w:rPr>
                <w:caps w:val="0"/>
                <w:kern w:val="22"/>
                <w:szCs w:val="22"/>
                <w:lang w:val="fr-FR"/>
              </w:rPr>
              <w:t>,</w:t>
            </w:r>
            <w:r w:rsidRPr="0015599B">
              <w:rPr>
                <w:caps w:val="0"/>
                <w:kern w:val="22"/>
                <w:szCs w:val="22"/>
                <w:lang w:val="fr-FR"/>
              </w:rPr>
              <w:t xml:space="preserve"> et de la biodiversité et des services écosystémiques en Afrique</w:t>
            </w:r>
          </w:p>
          <w:p w14:paraId="46B02700" w14:textId="79062E62" w:rsidR="00387C56" w:rsidRPr="0015599B" w:rsidRDefault="00BB4C02" w:rsidP="0015599B">
            <w:pPr>
              <w:pStyle w:val="HEADING"/>
              <w:keepNext w:val="0"/>
              <w:suppressLineNumbers/>
              <w:tabs>
                <w:tab w:val="clear" w:pos="1134"/>
              </w:tabs>
              <w:suppressAutoHyphens/>
              <w:overflowPunct/>
              <w:autoSpaceDE/>
              <w:autoSpaceDN/>
              <w:adjustRightInd/>
              <w:spacing w:before="120"/>
              <w:jc w:val="left"/>
              <w:textAlignment w:val="auto"/>
              <w:rPr>
                <w:caps w:val="0"/>
                <w:kern w:val="22"/>
                <w:szCs w:val="22"/>
                <w:lang w:val="fr-FR"/>
              </w:rPr>
            </w:pPr>
            <w:r w:rsidRPr="0015599B">
              <w:rPr>
                <w:caps w:val="0"/>
                <w:kern w:val="22"/>
                <w:szCs w:val="22"/>
                <w:lang w:val="fr-FR"/>
              </w:rPr>
              <w:t xml:space="preserve">Modératrice : </w:t>
            </w:r>
            <w:proofErr w:type="spellStart"/>
            <w:r w:rsidR="00903346" w:rsidRPr="0015599B">
              <w:rPr>
                <w:caps w:val="0"/>
                <w:kern w:val="22"/>
                <w:szCs w:val="22"/>
                <w:lang w:val="fr-FR"/>
              </w:rPr>
              <w:t>Estherine</w:t>
            </w:r>
            <w:proofErr w:type="spellEnd"/>
            <w:r w:rsidR="00903346" w:rsidRPr="0015599B">
              <w:rPr>
                <w:caps w:val="0"/>
                <w:kern w:val="22"/>
                <w:szCs w:val="22"/>
                <w:lang w:val="fr-FR"/>
              </w:rPr>
              <w:t xml:space="preserve"> </w:t>
            </w:r>
            <w:proofErr w:type="spellStart"/>
            <w:r w:rsidR="00903346" w:rsidRPr="0015599B">
              <w:rPr>
                <w:caps w:val="0"/>
                <w:kern w:val="22"/>
                <w:szCs w:val="22"/>
                <w:lang w:val="fr-FR"/>
              </w:rPr>
              <w:t>Lisinge-Fotabong</w:t>
            </w:r>
            <w:proofErr w:type="spellEnd"/>
            <w:r w:rsidR="0015599B" w:rsidRPr="0015599B">
              <w:rPr>
                <w:caps w:val="0"/>
                <w:kern w:val="22"/>
                <w:szCs w:val="22"/>
                <w:lang w:val="fr-FR"/>
              </w:rPr>
              <w:t xml:space="preserve">, </w:t>
            </w:r>
            <w:r w:rsidRPr="0015599B">
              <w:rPr>
                <w:caps w:val="0"/>
                <w:kern w:val="22"/>
                <w:szCs w:val="22"/>
                <w:lang w:val="fr-FR"/>
              </w:rPr>
              <w:t>Agence du NEPAD</w:t>
            </w:r>
          </w:p>
          <w:p w14:paraId="184A578E" w14:textId="44C56001" w:rsidR="00BB4C02" w:rsidRPr="0015599B" w:rsidRDefault="00BB4C02" w:rsidP="008C0D7D">
            <w:pPr>
              <w:pStyle w:val="Sansinterligne"/>
              <w:numPr>
                <w:ilvl w:val="0"/>
                <w:numId w:val="29"/>
              </w:numPr>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 xml:space="preserve">Présentation du Rapport d’évaluation de l’IPBES concernant la dégradation des </w:t>
            </w:r>
            <w:r w:rsidR="008C0D7D" w:rsidRPr="0015599B">
              <w:rPr>
                <w:rFonts w:ascii="Times New Roman" w:hAnsi="Times New Roman" w:cs="Times New Roman"/>
                <w:kern w:val="22"/>
                <w:sz w:val="22"/>
                <w:szCs w:val="22"/>
                <w:lang w:val="fr-FR"/>
              </w:rPr>
              <w:t>sols</w:t>
            </w:r>
            <w:r w:rsidRPr="0015599B">
              <w:rPr>
                <w:rFonts w:ascii="Times New Roman" w:hAnsi="Times New Roman" w:cs="Times New Roman"/>
                <w:kern w:val="22"/>
                <w:sz w:val="22"/>
                <w:szCs w:val="22"/>
                <w:lang w:val="fr-FR"/>
              </w:rPr>
              <w:t xml:space="preserve"> dans le monde, par Robert Scholes, Coprésident de l’évaluation </w:t>
            </w:r>
          </w:p>
          <w:p w14:paraId="770D9EC0" w14:textId="3244EF18" w:rsidR="00BB4C02" w:rsidRPr="0015599B" w:rsidRDefault="00BB4C02" w:rsidP="00BB4C02">
            <w:pPr>
              <w:pStyle w:val="Sansinterligne"/>
              <w:numPr>
                <w:ilvl w:val="0"/>
                <w:numId w:val="30"/>
              </w:numPr>
              <w:suppressLineNumbers/>
              <w:suppressAutoHyphens/>
              <w:spacing w:before="120" w:after="120"/>
              <w:rPr>
                <w:rFonts w:ascii="Times New Roman" w:hAnsi="Times New Roman" w:cs="Times New Roman"/>
                <w:spacing w:val="-4"/>
                <w:kern w:val="22"/>
                <w:sz w:val="22"/>
                <w:szCs w:val="22"/>
                <w:lang w:val="fr-FR"/>
              </w:rPr>
            </w:pPr>
            <w:r w:rsidRPr="0015599B">
              <w:rPr>
                <w:rFonts w:ascii="Times New Roman" w:hAnsi="Times New Roman" w:cs="Times New Roman"/>
                <w:spacing w:val="-4"/>
                <w:kern w:val="22"/>
                <w:sz w:val="22"/>
                <w:szCs w:val="22"/>
                <w:lang w:val="fr-FR"/>
              </w:rPr>
              <w:t xml:space="preserve">Présentation de l’évaluation régionale de l’IPBES concernant la biodiversité et les services écosystémiques en </w:t>
            </w:r>
            <w:r w:rsidR="00E55BF2" w:rsidRPr="0015599B">
              <w:rPr>
                <w:rFonts w:ascii="Times New Roman" w:hAnsi="Times New Roman" w:cs="Times New Roman"/>
                <w:spacing w:val="-4"/>
                <w:kern w:val="22"/>
                <w:sz w:val="22"/>
                <w:szCs w:val="22"/>
                <w:lang w:val="fr-FR"/>
              </w:rPr>
              <w:t xml:space="preserve">Afrique, par </w:t>
            </w:r>
            <w:proofErr w:type="spellStart"/>
            <w:r w:rsidR="00E55BF2" w:rsidRPr="0015599B">
              <w:rPr>
                <w:rFonts w:ascii="Times New Roman" w:hAnsi="Times New Roman" w:cs="Times New Roman"/>
                <w:spacing w:val="-4"/>
                <w:kern w:val="22"/>
                <w:sz w:val="22"/>
                <w:szCs w:val="22"/>
                <w:lang w:val="fr-FR"/>
              </w:rPr>
              <w:t>Luthando</w:t>
            </w:r>
            <w:proofErr w:type="spellEnd"/>
            <w:r w:rsidR="00E55BF2" w:rsidRPr="0015599B">
              <w:rPr>
                <w:rFonts w:ascii="Times New Roman" w:hAnsi="Times New Roman" w:cs="Times New Roman"/>
                <w:spacing w:val="-4"/>
                <w:kern w:val="22"/>
                <w:sz w:val="22"/>
                <w:szCs w:val="22"/>
                <w:lang w:val="fr-FR"/>
              </w:rPr>
              <w:t xml:space="preserve"> </w:t>
            </w:r>
            <w:proofErr w:type="spellStart"/>
            <w:r w:rsidR="00E55BF2" w:rsidRPr="0015599B">
              <w:rPr>
                <w:rFonts w:ascii="Times New Roman" w:hAnsi="Times New Roman" w:cs="Times New Roman"/>
                <w:spacing w:val="-4"/>
                <w:kern w:val="22"/>
                <w:sz w:val="22"/>
                <w:szCs w:val="22"/>
                <w:lang w:val="fr-FR"/>
              </w:rPr>
              <w:t>Dziba</w:t>
            </w:r>
            <w:proofErr w:type="spellEnd"/>
            <w:r w:rsidR="00E55BF2" w:rsidRPr="0015599B">
              <w:rPr>
                <w:rFonts w:ascii="Times New Roman" w:hAnsi="Times New Roman" w:cs="Times New Roman"/>
                <w:spacing w:val="-4"/>
                <w:kern w:val="22"/>
                <w:sz w:val="22"/>
                <w:szCs w:val="22"/>
                <w:lang w:val="fr-FR"/>
              </w:rPr>
              <w:t>, Co</w:t>
            </w:r>
            <w:r w:rsidRPr="0015599B">
              <w:rPr>
                <w:rFonts w:ascii="Times New Roman" w:hAnsi="Times New Roman" w:cs="Times New Roman"/>
                <w:spacing w:val="-4"/>
                <w:kern w:val="22"/>
                <w:sz w:val="22"/>
                <w:szCs w:val="22"/>
                <w:lang w:val="fr-FR"/>
              </w:rPr>
              <w:t>président de l’évaluation de la biodiversité en Afrique</w:t>
            </w:r>
          </w:p>
          <w:p w14:paraId="6F1114D4" w14:textId="5FC6C0C3" w:rsidR="00387C56" w:rsidRPr="0015599B" w:rsidRDefault="00BB4C02" w:rsidP="00754B7C">
            <w:pPr>
              <w:pStyle w:val="Sansinterligne"/>
              <w:numPr>
                <w:ilvl w:val="0"/>
                <w:numId w:val="30"/>
              </w:numPr>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 xml:space="preserve">Principales déclarations de la septième Session </w:t>
            </w:r>
            <w:r w:rsidR="0015599B" w:rsidRPr="0015599B">
              <w:rPr>
                <w:rFonts w:ascii="Times New Roman" w:hAnsi="Times New Roman" w:cs="Times New Roman"/>
                <w:kern w:val="22"/>
                <w:sz w:val="22"/>
                <w:szCs w:val="22"/>
                <w:lang w:val="fr-FR"/>
              </w:rPr>
              <w:t>extraordinaire</w:t>
            </w:r>
            <w:r w:rsidRPr="0015599B">
              <w:rPr>
                <w:rFonts w:ascii="Times New Roman" w:hAnsi="Times New Roman" w:cs="Times New Roman"/>
                <w:kern w:val="22"/>
                <w:sz w:val="22"/>
                <w:szCs w:val="22"/>
                <w:lang w:val="fr-FR"/>
              </w:rPr>
              <w:t xml:space="preserve"> de la Conférence ministérielle africaine sur l’environnement, par </w:t>
            </w:r>
            <w:r w:rsidR="00754B7C">
              <w:rPr>
                <w:rFonts w:ascii="Times New Roman" w:hAnsi="Times New Roman" w:cs="Times New Roman"/>
                <w:kern w:val="22"/>
                <w:sz w:val="22"/>
                <w:szCs w:val="22"/>
                <w:lang w:val="fr-FR"/>
              </w:rPr>
              <w:t xml:space="preserve">S.E. Jacques-Denis </w:t>
            </w:r>
            <w:proofErr w:type="spellStart"/>
            <w:r w:rsidR="00754B7C">
              <w:rPr>
                <w:rFonts w:ascii="Times New Roman" w:hAnsi="Times New Roman" w:cs="Times New Roman"/>
                <w:kern w:val="22"/>
                <w:sz w:val="22"/>
                <w:szCs w:val="22"/>
                <w:lang w:val="fr-FR"/>
              </w:rPr>
              <w:t>Tsanga</w:t>
            </w:r>
            <w:proofErr w:type="spellEnd"/>
            <w:r w:rsidR="00754B7C">
              <w:rPr>
                <w:rFonts w:ascii="Times New Roman" w:hAnsi="Times New Roman" w:cs="Times New Roman"/>
                <w:kern w:val="22"/>
                <w:sz w:val="22"/>
                <w:szCs w:val="22"/>
                <w:lang w:val="fr-FR"/>
              </w:rPr>
              <w:t>, Ministre gabonais des eaux et forêts et</w:t>
            </w:r>
            <w:r w:rsidRPr="0015599B">
              <w:rPr>
                <w:rFonts w:ascii="Times New Roman" w:hAnsi="Times New Roman" w:cs="Times New Roman"/>
                <w:kern w:val="22"/>
                <w:sz w:val="22"/>
                <w:szCs w:val="22"/>
                <w:lang w:val="fr-FR"/>
              </w:rPr>
              <w:t xml:space="preserve"> Président de la Conférence</w:t>
            </w:r>
          </w:p>
        </w:tc>
      </w:tr>
      <w:tr w:rsidR="00387C56" w:rsidRPr="00452105" w14:paraId="5E54226D" w14:textId="77777777" w:rsidTr="009F2E74">
        <w:trPr>
          <w:cantSplit/>
        </w:trPr>
        <w:tc>
          <w:tcPr>
            <w:tcW w:w="978" w:type="pct"/>
            <w:tcBorders>
              <w:top w:val="single" w:sz="6" w:space="0" w:color="auto"/>
              <w:bottom w:val="single" w:sz="6" w:space="0" w:color="auto"/>
            </w:tcBorders>
            <w:shd w:val="clear" w:color="auto" w:fill="auto"/>
            <w:vAlign w:val="center"/>
          </w:tcPr>
          <w:p w14:paraId="5C1F76F3" w14:textId="732569B7" w:rsidR="00387C56" w:rsidRPr="0015599B" w:rsidRDefault="00BB4C02" w:rsidP="00BB4C02">
            <w:pPr>
              <w:pStyle w:val="HEADING"/>
              <w:keepNext w:val="0"/>
              <w:suppressLineNumbers/>
              <w:tabs>
                <w:tab w:val="clear" w:pos="1134"/>
              </w:tabs>
              <w:suppressAutoHyphens/>
              <w:overflowPunct/>
              <w:autoSpaceDE/>
              <w:autoSpaceDN/>
              <w:adjustRightInd/>
              <w:spacing w:before="120"/>
              <w:jc w:val="left"/>
              <w:textAlignment w:val="auto"/>
              <w:rPr>
                <w:b w:val="0"/>
                <w:caps w:val="0"/>
                <w:kern w:val="22"/>
                <w:szCs w:val="22"/>
                <w:lang w:val="fr-FR"/>
              </w:rPr>
            </w:pPr>
            <w:r w:rsidRPr="0015599B">
              <w:rPr>
                <w:b w:val="0"/>
                <w:caps w:val="0"/>
                <w:kern w:val="22"/>
                <w:szCs w:val="22"/>
                <w:lang w:val="fr-FR"/>
              </w:rPr>
              <w:t>11h</w:t>
            </w:r>
            <w:r w:rsidR="00387C56" w:rsidRPr="0015599B">
              <w:rPr>
                <w:b w:val="0"/>
                <w:caps w:val="0"/>
                <w:kern w:val="22"/>
                <w:szCs w:val="22"/>
                <w:lang w:val="fr-FR"/>
              </w:rPr>
              <w:t>30 – 12</w:t>
            </w:r>
            <w:r w:rsidRPr="0015599B">
              <w:rPr>
                <w:b w:val="0"/>
                <w:caps w:val="0"/>
                <w:kern w:val="22"/>
                <w:szCs w:val="22"/>
                <w:lang w:val="fr-FR"/>
              </w:rPr>
              <w:t>h00</w:t>
            </w:r>
          </w:p>
        </w:tc>
        <w:tc>
          <w:tcPr>
            <w:tcW w:w="4022" w:type="pct"/>
            <w:tcBorders>
              <w:top w:val="single" w:sz="6" w:space="0" w:color="auto"/>
              <w:bottom w:val="single" w:sz="6" w:space="0" w:color="auto"/>
            </w:tcBorders>
            <w:shd w:val="clear" w:color="auto" w:fill="auto"/>
            <w:vAlign w:val="center"/>
          </w:tcPr>
          <w:p w14:paraId="3E233E4A" w14:textId="1AA6F504" w:rsidR="00387C56" w:rsidRPr="0015599B" w:rsidRDefault="00BB4C02" w:rsidP="00BB4C02">
            <w:pPr>
              <w:pStyle w:val="HEADING"/>
              <w:keepNext w:val="0"/>
              <w:suppressLineNumbers/>
              <w:tabs>
                <w:tab w:val="clear" w:pos="1134"/>
              </w:tabs>
              <w:suppressAutoHyphens/>
              <w:overflowPunct/>
              <w:autoSpaceDE/>
              <w:autoSpaceDN/>
              <w:adjustRightInd/>
              <w:spacing w:before="120"/>
              <w:jc w:val="left"/>
              <w:textAlignment w:val="auto"/>
              <w:rPr>
                <w:caps w:val="0"/>
                <w:kern w:val="22"/>
                <w:szCs w:val="22"/>
                <w:lang w:val="fr-FR"/>
              </w:rPr>
            </w:pPr>
            <w:r w:rsidRPr="0015599B">
              <w:rPr>
                <w:caps w:val="0"/>
                <w:kern w:val="22"/>
                <w:szCs w:val="22"/>
                <w:lang w:val="fr-FR"/>
              </w:rPr>
              <w:t>Session 3. Priorités de l’Afrique pour la diversité biologique</w:t>
            </w:r>
          </w:p>
          <w:p w14:paraId="691979F1" w14:textId="082873AF" w:rsidR="00387C56" w:rsidRPr="0015599B" w:rsidRDefault="00BB4C02" w:rsidP="009F2E74">
            <w:pPr>
              <w:pStyle w:val="HEADING"/>
              <w:keepNext w:val="0"/>
              <w:suppressLineNumbers/>
              <w:tabs>
                <w:tab w:val="clear" w:pos="1134"/>
              </w:tabs>
              <w:suppressAutoHyphens/>
              <w:overflowPunct/>
              <w:autoSpaceDE/>
              <w:autoSpaceDN/>
              <w:adjustRightInd/>
              <w:spacing w:before="120"/>
              <w:jc w:val="left"/>
              <w:textAlignment w:val="auto"/>
              <w:rPr>
                <w:caps w:val="0"/>
                <w:kern w:val="22"/>
                <w:szCs w:val="22"/>
                <w:lang w:val="fr-FR"/>
              </w:rPr>
            </w:pPr>
            <w:r w:rsidRPr="0015599B">
              <w:rPr>
                <w:caps w:val="0"/>
                <w:kern w:val="22"/>
                <w:szCs w:val="22"/>
                <w:lang w:val="fr-FR"/>
              </w:rPr>
              <w:t xml:space="preserve">Modérateur : </w:t>
            </w:r>
            <w:proofErr w:type="spellStart"/>
            <w:r w:rsidRPr="0015599B">
              <w:rPr>
                <w:caps w:val="0"/>
                <w:kern w:val="22"/>
                <w:szCs w:val="22"/>
                <w:lang w:val="fr-FR"/>
              </w:rPr>
              <w:t>Hamdallah</w:t>
            </w:r>
            <w:proofErr w:type="spellEnd"/>
            <w:r w:rsidRPr="0015599B">
              <w:rPr>
                <w:caps w:val="0"/>
                <w:kern w:val="22"/>
                <w:szCs w:val="22"/>
                <w:lang w:val="fr-FR"/>
              </w:rPr>
              <w:t xml:space="preserve"> </w:t>
            </w:r>
            <w:proofErr w:type="spellStart"/>
            <w:r w:rsidRPr="0015599B">
              <w:rPr>
                <w:caps w:val="0"/>
                <w:kern w:val="22"/>
                <w:szCs w:val="22"/>
                <w:lang w:val="fr-FR"/>
              </w:rPr>
              <w:t>Zedan</w:t>
            </w:r>
            <w:proofErr w:type="spellEnd"/>
            <w:r w:rsidRPr="0015599B">
              <w:rPr>
                <w:caps w:val="0"/>
                <w:kern w:val="22"/>
                <w:szCs w:val="22"/>
                <w:lang w:val="fr-FR"/>
              </w:rPr>
              <w:t>, Ministère égyptien de l’environnemen</w:t>
            </w:r>
            <w:r w:rsidR="00B26EA5" w:rsidRPr="0015599B">
              <w:rPr>
                <w:caps w:val="0"/>
                <w:kern w:val="22"/>
                <w:szCs w:val="22"/>
                <w:lang w:val="fr-FR"/>
              </w:rPr>
              <w:t>t</w:t>
            </w:r>
          </w:p>
          <w:p w14:paraId="11680352" w14:textId="7D2E546B" w:rsidR="00387C56" w:rsidRPr="0015599B" w:rsidRDefault="00BB4C02" w:rsidP="00BB4C02">
            <w:pPr>
              <w:pStyle w:val="Sansinterligne"/>
              <w:numPr>
                <w:ilvl w:val="0"/>
                <w:numId w:val="31"/>
              </w:numPr>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Échange de vues et adoption des priorités de l’Afrique</w:t>
            </w:r>
            <w:r w:rsidR="0015599B" w:rsidRPr="0015599B">
              <w:rPr>
                <w:rFonts w:ascii="Times New Roman" w:hAnsi="Times New Roman" w:cs="Times New Roman"/>
                <w:kern w:val="22"/>
                <w:sz w:val="22"/>
                <w:szCs w:val="22"/>
                <w:lang w:val="fr-FR"/>
              </w:rPr>
              <w:t>,</w:t>
            </w:r>
            <w:r w:rsidRPr="0015599B">
              <w:rPr>
                <w:rFonts w:ascii="Times New Roman" w:hAnsi="Times New Roman" w:cs="Times New Roman"/>
                <w:kern w:val="22"/>
                <w:sz w:val="22"/>
                <w:szCs w:val="22"/>
                <w:lang w:val="fr-FR"/>
              </w:rPr>
              <w:t xml:space="preserve"> aux fins de leur inclusion dans le Cadre mondial sur la diversité biologique pour l’après-2020</w:t>
            </w:r>
          </w:p>
        </w:tc>
      </w:tr>
      <w:tr w:rsidR="00387C56" w:rsidRPr="00452105" w14:paraId="48262014" w14:textId="77777777" w:rsidTr="009F2E74">
        <w:trPr>
          <w:cantSplit/>
        </w:trPr>
        <w:tc>
          <w:tcPr>
            <w:tcW w:w="978" w:type="pct"/>
            <w:tcBorders>
              <w:top w:val="single" w:sz="6" w:space="0" w:color="auto"/>
              <w:bottom w:val="single" w:sz="6" w:space="0" w:color="auto"/>
            </w:tcBorders>
            <w:shd w:val="clear" w:color="auto" w:fill="auto"/>
            <w:vAlign w:val="center"/>
          </w:tcPr>
          <w:p w14:paraId="5CB98DEE" w14:textId="639E25BC" w:rsidR="00387C56" w:rsidRPr="0015599B" w:rsidRDefault="00387C56" w:rsidP="00BB4C02">
            <w:pPr>
              <w:pStyle w:val="HEADING"/>
              <w:keepNext w:val="0"/>
              <w:suppressLineNumbers/>
              <w:tabs>
                <w:tab w:val="clear" w:pos="1134"/>
              </w:tabs>
              <w:suppressAutoHyphens/>
              <w:overflowPunct/>
              <w:autoSpaceDE/>
              <w:autoSpaceDN/>
              <w:adjustRightInd/>
              <w:spacing w:before="120"/>
              <w:jc w:val="left"/>
              <w:textAlignment w:val="auto"/>
              <w:rPr>
                <w:b w:val="0"/>
                <w:caps w:val="0"/>
                <w:kern w:val="22"/>
                <w:szCs w:val="22"/>
                <w:lang w:val="fr-FR"/>
              </w:rPr>
            </w:pPr>
            <w:r w:rsidRPr="0015599B">
              <w:rPr>
                <w:b w:val="0"/>
                <w:caps w:val="0"/>
                <w:kern w:val="22"/>
                <w:szCs w:val="22"/>
                <w:lang w:val="fr-FR"/>
              </w:rPr>
              <w:lastRenderedPageBreak/>
              <w:t>12</w:t>
            </w:r>
            <w:r w:rsidR="00BB4C02" w:rsidRPr="0015599B">
              <w:rPr>
                <w:b w:val="0"/>
                <w:caps w:val="0"/>
                <w:kern w:val="22"/>
                <w:szCs w:val="22"/>
                <w:lang w:val="fr-FR"/>
              </w:rPr>
              <w:t xml:space="preserve">h00 </w:t>
            </w:r>
            <w:r w:rsidRPr="0015599B">
              <w:rPr>
                <w:b w:val="0"/>
                <w:caps w:val="0"/>
                <w:kern w:val="22"/>
                <w:szCs w:val="22"/>
                <w:lang w:val="fr-FR"/>
              </w:rPr>
              <w:t xml:space="preserve">– </w:t>
            </w:r>
            <w:r w:rsidR="00BB4C02" w:rsidRPr="0015599B">
              <w:rPr>
                <w:b w:val="0"/>
                <w:caps w:val="0"/>
                <w:kern w:val="22"/>
                <w:szCs w:val="22"/>
                <w:lang w:val="fr-FR"/>
              </w:rPr>
              <w:t>13h00</w:t>
            </w:r>
          </w:p>
        </w:tc>
        <w:tc>
          <w:tcPr>
            <w:tcW w:w="4022" w:type="pct"/>
            <w:tcBorders>
              <w:top w:val="single" w:sz="6" w:space="0" w:color="auto"/>
              <w:bottom w:val="single" w:sz="6" w:space="0" w:color="auto"/>
            </w:tcBorders>
            <w:shd w:val="clear" w:color="auto" w:fill="auto"/>
            <w:vAlign w:val="center"/>
          </w:tcPr>
          <w:p w14:paraId="5586D799" w14:textId="4B20AAA1" w:rsidR="00387C56" w:rsidRPr="0015599B" w:rsidRDefault="00BB4C02" w:rsidP="008C0D7D">
            <w:pPr>
              <w:pStyle w:val="HEADING"/>
              <w:keepNext w:val="0"/>
              <w:suppressLineNumbers/>
              <w:tabs>
                <w:tab w:val="clear" w:pos="1134"/>
              </w:tabs>
              <w:suppressAutoHyphens/>
              <w:overflowPunct/>
              <w:autoSpaceDE/>
              <w:autoSpaceDN/>
              <w:adjustRightInd/>
              <w:spacing w:before="120"/>
              <w:jc w:val="left"/>
              <w:textAlignment w:val="auto"/>
              <w:rPr>
                <w:caps w:val="0"/>
                <w:kern w:val="22"/>
                <w:szCs w:val="22"/>
                <w:lang w:val="fr-FR"/>
              </w:rPr>
            </w:pPr>
            <w:r w:rsidRPr="0015599B">
              <w:rPr>
                <w:caps w:val="0"/>
                <w:kern w:val="22"/>
                <w:szCs w:val="22"/>
                <w:lang w:val="fr-FR"/>
              </w:rPr>
              <w:t xml:space="preserve">Session 4. Débat d’experts : Expériences utiles, enseignements tirés et voie à suivre pour lutter contre la dégradation des </w:t>
            </w:r>
            <w:r w:rsidR="008C0D7D" w:rsidRPr="0015599B">
              <w:rPr>
                <w:caps w:val="0"/>
                <w:kern w:val="22"/>
                <w:szCs w:val="22"/>
                <w:lang w:val="fr-FR"/>
              </w:rPr>
              <w:t>sols</w:t>
            </w:r>
            <w:r w:rsidRPr="0015599B">
              <w:rPr>
                <w:caps w:val="0"/>
                <w:kern w:val="22"/>
                <w:szCs w:val="22"/>
                <w:lang w:val="fr-FR"/>
              </w:rPr>
              <w:t xml:space="preserve"> et stimuler la restauration des écosystèmes en Afrique</w:t>
            </w:r>
          </w:p>
          <w:p w14:paraId="3109F741" w14:textId="3D52613A" w:rsidR="00387C56" w:rsidRPr="0015599B" w:rsidRDefault="00754B7C" w:rsidP="00754B7C">
            <w:pPr>
              <w:pStyle w:val="HEADING"/>
              <w:keepNext w:val="0"/>
              <w:suppressLineNumbers/>
              <w:tabs>
                <w:tab w:val="clear" w:pos="1134"/>
              </w:tabs>
              <w:suppressAutoHyphens/>
              <w:overflowPunct/>
              <w:autoSpaceDE/>
              <w:autoSpaceDN/>
              <w:adjustRightInd/>
              <w:spacing w:before="120"/>
              <w:ind w:left="1163" w:hanging="1163"/>
              <w:jc w:val="left"/>
              <w:textAlignment w:val="auto"/>
              <w:rPr>
                <w:caps w:val="0"/>
                <w:kern w:val="22"/>
                <w:szCs w:val="22"/>
                <w:lang w:val="fr-FR"/>
              </w:rPr>
            </w:pPr>
            <w:r>
              <w:rPr>
                <w:caps w:val="0"/>
                <w:kern w:val="22"/>
                <w:szCs w:val="22"/>
                <w:lang w:val="fr-FR"/>
              </w:rPr>
              <w:t>Modérateur</w:t>
            </w:r>
            <w:r w:rsidR="00BB4C02" w:rsidRPr="0015599B">
              <w:rPr>
                <w:caps w:val="0"/>
                <w:kern w:val="22"/>
                <w:szCs w:val="22"/>
                <w:lang w:val="fr-FR"/>
              </w:rPr>
              <w:t xml:space="preserve"> : </w:t>
            </w:r>
            <w:r>
              <w:rPr>
                <w:caps w:val="0"/>
                <w:kern w:val="22"/>
                <w:szCs w:val="22"/>
                <w:lang w:val="fr-FR"/>
              </w:rPr>
              <w:t xml:space="preserve">Frank </w:t>
            </w:r>
            <w:proofErr w:type="spellStart"/>
            <w:r>
              <w:rPr>
                <w:caps w:val="0"/>
                <w:kern w:val="22"/>
                <w:szCs w:val="22"/>
                <w:lang w:val="fr-FR"/>
              </w:rPr>
              <w:t>Turyatunga</w:t>
            </w:r>
            <w:proofErr w:type="spellEnd"/>
            <w:r>
              <w:rPr>
                <w:caps w:val="0"/>
                <w:kern w:val="22"/>
                <w:szCs w:val="22"/>
                <w:lang w:val="fr-FR"/>
              </w:rPr>
              <w:t>, Directeur régional adjoint du Bureau pour l’Afrique du Programme des Nations Unies pour l’environnement</w:t>
            </w:r>
          </w:p>
          <w:p w14:paraId="1B0C4C18" w14:textId="7B5792EC" w:rsidR="00BB4C02" w:rsidRPr="0015599B" w:rsidRDefault="00BB4C02" w:rsidP="00BB4C02">
            <w:pPr>
              <w:pStyle w:val="HEADING"/>
              <w:keepNext w:val="0"/>
              <w:numPr>
                <w:ilvl w:val="0"/>
                <w:numId w:val="33"/>
              </w:numPr>
              <w:suppressLineNumbers/>
              <w:tabs>
                <w:tab w:val="clear" w:pos="1134"/>
              </w:tabs>
              <w:suppressAutoHyphens/>
              <w:overflowPunct/>
              <w:autoSpaceDE/>
              <w:autoSpaceDN/>
              <w:adjustRightInd/>
              <w:spacing w:before="120"/>
              <w:jc w:val="left"/>
              <w:textAlignment w:val="auto"/>
              <w:rPr>
                <w:b w:val="0"/>
                <w:caps w:val="0"/>
                <w:kern w:val="22"/>
                <w:szCs w:val="22"/>
                <w:lang w:val="fr-FR"/>
              </w:rPr>
            </w:pPr>
            <w:r w:rsidRPr="0015599B">
              <w:rPr>
                <w:b w:val="0"/>
                <w:caps w:val="0"/>
                <w:kern w:val="22"/>
                <w:szCs w:val="22"/>
                <w:lang w:val="fr-FR"/>
              </w:rPr>
              <w:t xml:space="preserve">Présentation du Programme d’action panafricain sur la restauration des écosystèmes axée sur l’accroissement de la résilience </w:t>
            </w:r>
            <w:r w:rsidR="00E55BF2" w:rsidRPr="0015599B">
              <w:rPr>
                <w:b w:val="0"/>
                <w:caps w:val="0"/>
                <w:kern w:val="22"/>
                <w:szCs w:val="22"/>
                <w:lang w:val="fr-FR"/>
              </w:rPr>
              <w:t xml:space="preserve">par </w:t>
            </w:r>
            <w:proofErr w:type="spellStart"/>
            <w:r w:rsidR="00E55BF2" w:rsidRPr="0015599B">
              <w:rPr>
                <w:b w:val="0"/>
                <w:caps w:val="0"/>
                <w:kern w:val="22"/>
                <w:szCs w:val="22"/>
                <w:lang w:val="fr-FR"/>
              </w:rPr>
              <w:t>Estherine</w:t>
            </w:r>
            <w:proofErr w:type="spellEnd"/>
            <w:r w:rsidR="00E55BF2" w:rsidRPr="0015599B">
              <w:rPr>
                <w:b w:val="0"/>
                <w:caps w:val="0"/>
                <w:kern w:val="22"/>
                <w:szCs w:val="22"/>
                <w:lang w:val="fr-FR"/>
              </w:rPr>
              <w:t xml:space="preserve"> </w:t>
            </w:r>
            <w:proofErr w:type="spellStart"/>
            <w:r w:rsidR="00E55BF2" w:rsidRPr="0015599B">
              <w:rPr>
                <w:b w:val="0"/>
                <w:caps w:val="0"/>
                <w:kern w:val="22"/>
                <w:szCs w:val="22"/>
                <w:lang w:val="fr-FR"/>
              </w:rPr>
              <w:t>Lisinge-Fotabong</w:t>
            </w:r>
            <w:proofErr w:type="spellEnd"/>
            <w:r w:rsidR="00E55BF2" w:rsidRPr="0015599B">
              <w:rPr>
                <w:b w:val="0"/>
                <w:caps w:val="0"/>
                <w:kern w:val="22"/>
                <w:szCs w:val="22"/>
                <w:lang w:val="fr-FR"/>
              </w:rPr>
              <w:t>, de l’Agence du NEPAD</w:t>
            </w:r>
          </w:p>
          <w:p w14:paraId="41D005CB" w14:textId="0C854971" w:rsidR="00BB4C02" w:rsidRPr="0015599B" w:rsidRDefault="00754B7C" w:rsidP="00BB4C02">
            <w:pPr>
              <w:pStyle w:val="HEADING"/>
              <w:keepNext w:val="0"/>
              <w:numPr>
                <w:ilvl w:val="0"/>
                <w:numId w:val="33"/>
              </w:numPr>
              <w:suppressLineNumbers/>
              <w:tabs>
                <w:tab w:val="clear" w:pos="1134"/>
              </w:tabs>
              <w:suppressAutoHyphens/>
              <w:overflowPunct/>
              <w:autoSpaceDE/>
              <w:autoSpaceDN/>
              <w:adjustRightInd/>
              <w:spacing w:before="120"/>
              <w:jc w:val="left"/>
              <w:textAlignment w:val="auto"/>
              <w:rPr>
                <w:b w:val="0"/>
                <w:caps w:val="0"/>
                <w:kern w:val="22"/>
                <w:szCs w:val="22"/>
                <w:lang w:val="fr-FR"/>
              </w:rPr>
            </w:pPr>
            <w:r>
              <w:rPr>
                <w:b w:val="0"/>
                <w:caps w:val="0"/>
                <w:kern w:val="22"/>
                <w:szCs w:val="22"/>
                <w:lang w:val="fr-FR"/>
              </w:rPr>
              <w:t>Table ronde</w:t>
            </w:r>
            <w:r w:rsidR="00E55BF2" w:rsidRPr="0015599B">
              <w:rPr>
                <w:b w:val="0"/>
                <w:caps w:val="0"/>
                <w:kern w:val="22"/>
                <w:szCs w:val="22"/>
                <w:lang w:val="fr-FR"/>
              </w:rPr>
              <w:t xml:space="preserve"> des m</w:t>
            </w:r>
            <w:r w:rsidR="00BB4C02" w:rsidRPr="0015599B">
              <w:rPr>
                <w:b w:val="0"/>
                <w:caps w:val="0"/>
                <w:kern w:val="22"/>
                <w:szCs w:val="22"/>
                <w:lang w:val="fr-FR"/>
              </w:rPr>
              <w:t>inistres des cinq sous-régions de l’Afrique</w:t>
            </w:r>
            <w:r w:rsidR="00E55BF2" w:rsidRPr="0015599B">
              <w:rPr>
                <w:b w:val="0"/>
                <w:caps w:val="0"/>
                <w:kern w:val="22"/>
                <w:szCs w:val="22"/>
                <w:lang w:val="fr-FR"/>
              </w:rPr>
              <w:t> :</w:t>
            </w:r>
          </w:p>
          <w:p w14:paraId="647B04C0" w14:textId="77777777" w:rsidR="00BB4C02" w:rsidRPr="0015599B" w:rsidRDefault="00BB4C02" w:rsidP="00BB4C02">
            <w:pPr>
              <w:pStyle w:val="HEADING"/>
              <w:keepNext w:val="0"/>
              <w:numPr>
                <w:ilvl w:val="1"/>
                <w:numId w:val="33"/>
              </w:numPr>
              <w:suppressLineNumbers/>
              <w:tabs>
                <w:tab w:val="clear" w:pos="1134"/>
              </w:tabs>
              <w:suppressAutoHyphens/>
              <w:overflowPunct/>
              <w:autoSpaceDE/>
              <w:autoSpaceDN/>
              <w:adjustRightInd/>
              <w:spacing w:before="120"/>
              <w:ind w:left="1167" w:hanging="425"/>
              <w:jc w:val="left"/>
              <w:textAlignment w:val="auto"/>
              <w:rPr>
                <w:b w:val="0"/>
                <w:caps w:val="0"/>
                <w:kern w:val="22"/>
                <w:szCs w:val="22"/>
                <w:lang w:val="fr-FR"/>
              </w:rPr>
            </w:pPr>
            <w:r w:rsidRPr="0015599B">
              <w:rPr>
                <w:b w:val="0"/>
                <w:caps w:val="0"/>
                <w:kern w:val="22"/>
                <w:szCs w:val="22"/>
                <w:lang w:val="fr-FR"/>
              </w:rPr>
              <w:t xml:space="preserve">Afrique centrale : S.E. Jacques-Denis </w:t>
            </w:r>
            <w:proofErr w:type="spellStart"/>
            <w:r w:rsidRPr="0015599B">
              <w:rPr>
                <w:b w:val="0"/>
                <w:caps w:val="0"/>
                <w:kern w:val="22"/>
                <w:szCs w:val="22"/>
                <w:lang w:val="fr-FR"/>
              </w:rPr>
              <w:t>Tsanga</w:t>
            </w:r>
            <w:proofErr w:type="spellEnd"/>
            <w:r w:rsidRPr="0015599B">
              <w:rPr>
                <w:b w:val="0"/>
                <w:caps w:val="0"/>
                <w:kern w:val="22"/>
                <w:szCs w:val="22"/>
                <w:lang w:val="fr-FR"/>
              </w:rPr>
              <w:t>, Ministre gabonais des eaux et forêts</w:t>
            </w:r>
          </w:p>
          <w:p w14:paraId="5E7228F1" w14:textId="5ABF71F2" w:rsidR="00BB4C02" w:rsidRPr="0015599B" w:rsidRDefault="00BB4C02" w:rsidP="003E1D52">
            <w:pPr>
              <w:pStyle w:val="HEADING"/>
              <w:keepNext w:val="0"/>
              <w:numPr>
                <w:ilvl w:val="1"/>
                <w:numId w:val="33"/>
              </w:numPr>
              <w:suppressLineNumbers/>
              <w:tabs>
                <w:tab w:val="clear" w:pos="1134"/>
              </w:tabs>
              <w:suppressAutoHyphens/>
              <w:overflowPunct/>
              <w:autoSpaceDE/>
              <w:autoSpaceDN/>
              <w:adjustRightInd/>
              <w:spacing w:before="120"/>
              <w:ind w:left="1167" w:hanging="425"/>
              <w:jc w:val="left"/>
              <w:textAlignment w:val="auto"/>
              <w:rPr>
                <w:b w:val="0"/>
                <w:caps w:val="0"/>
                <w:kern w:val="22"/>
                <w:szCs w:val="22"/>
                <w:lang w:val="fr-FR"/>
              </w:rPr>
            </w:pPr>
            <w:r w:rsidRPr="0015599B">
              <w:rPr>
                <w:b w:val="0"/>
                <w:caps w:val="0"/>
                <w:kern w:val="22"/>
                <w:szCs w:val="22"/>
                <w:lang w:val="fr-FR"/>
              </w:rPr>
              <w:t xml:space="preserve">Afrique de l’Est : S.E. </w:t>
            </w:r>
            <w:r w:rsidR="003E1D52">
              <w:rPr>
                <w:b w:val="0"/>
                <w:caps w:val="0"/>
                <w:kern w:val="22"/>
                <w:szCs w:val="22"/>
                <w:lang w:val="fr-FR"/>
              </w:rPr>
              <w:t>Moussa Mohamed Ahmed,</w:t>
            </w:r>
            <w:r w:rsidRPr="0015599B">
              <w:rPr>
                <w:b w:val="0"/>
                <w:caps w:val="0"/>
                <w:kern w:val="22"/>
                <w:szCs w:val="22"/>
                <w:lang w:val="fr-FR"/>
              </w:rPr>
              <w:t xml:space="preserve"> Ministre </w:t>
            </w:r>
            <w:r w:rsidR="003E1D52">
              <w:rPr>
                <w:b w:val="0"/>
                <w:caps w:val="0"/>
                <w:kern w:val="22"/>
                <w:szCs w:val="22"/>
                <w:lang w:val="fr-FR"/>
              </w:rPr>
              <w:t xml:space="preserve">djiboutien du logement, de la planification, des affaires urbaines et </w:t>
            </w:r>
            <w:r w:rsidRPr="0015599B">
              <w:rPr>
                <w:b w:val="0"/>
                <w:caps w:val="0"/>
                <w:kern w:val="22"/>
                <w:szCs w:val="22"/>
                <w:lang w:val="fr-FR"/>
              </w:rPr>
              <w:t>de l’environnement</w:t>
            </w:r>
          </w:p>
          <w:p w14:paraId="5C9994AB" w14:textId="6126D4E8" w:rsidR="00BB4C02" w:rsidRPr="0015599B" w:rsidRDefault="00BB4C02" w:rsidP="003E1D52">
            <w:pPr>
              <w:pStyle w:val="HEADING"/>
              <w:keepNext w:val="0"/>
              <w:numPr>
                <w:ilvl w:val="1"/>
                <w:numId w:val="33"/>
              </w:numPr>
              <w:suppressLineNumbers/>
              <w:tabs>
                <w:tab w:val="clear" w:pos="1134"/>
              </w:tabs>
              <w:suppressAutoHyphens/>
              <w:overflowPunct/>
              <w:autoSpaceDE/>
              <w:autoSpaceDN/>
              <w:adjustRightInd/>
              <w:spacing w:before="120"/>
              <w:ind w:left="1167" w:hanging="425"/>
              <w:jc w:val="left"/>
              <w:textAlignment w:val="auto"/>
              <w:rPr>
                <w:b w:val="0"/>
                <w:caps w:val="0"/>
                <w:kern w:val="22"/>
                <w:szCs w:val="22"/>
                <w:lang w:val="fr-FR"/>
              </w:rPr>
            </w:pPr>
            <w:r w:rsidRPr="0015599B">
              <w:rPr>
                <w:b w:val="0"/>
                <w:caps w:val="0"/>
                <w:kern w:val="22"/>
                <w:szCs w:val="22"/>
                <w:lang w:val="fr-FR"/>
              </w:rPr>
              <w:t xml:space="preserve">Afrique australe : S.E. </w:t>
            </w:r>
            <w:r w:rsidR="003E1D52">
              <w:rPr>
                <w:b w:val="0"/>
                <w:caps w:val="0"/>
                <w:kern w:val="22"/>
                <w:szCs w:val="22"/>
                <w:lang w:val="fr-FR"/>
              </w:rPr>
              <w:t>Derek A. </w:t>
            </w:r>
            <w:proofErr w:type="spellStart"/>
            <w:r w:rsidR="003E1D52">
              <w:rPr>
                <w:b w:val="0"/>
                <w:caps w:val="0"/>
                <w:kern w:val="22"/>
                <w:szCs w:val="22"/>
                <w:lang w:val="fr-FR"/>
              </w:rPr>
              <w:t>Hanekom</w:t>
            </w:r>
            <w:proofErr w:type="spellEnd"/>
            <w:r w:rsidRPr="0015599B">
              <w:rPr>
                <w:b w:val="0"/>
                <w:caps w:val="0"/>
                <w:kern w:val="22"/>
                <w:szCs w:val="22"/>
                <w:lang w:val="fr-FR"/>
              </w:rPr>
              <w:t xml:space="preserve">, Ministre </w:t>
            </w:r>
            <w:r w:rsidR="003E1D52">
              <w:rPr>
                <w:b w:val="0"/>
                <w:caps w:val="0"/>
                <w:kern w:val="22"/>
                <w:szCs w:val="22"/>
                <w:lang w:val="fr-FR"/>
              </w:rPr>
              <w:t>sud-africain (par intérim) des affaires environnementales</w:t>
            </w:r>
            <w:bookmarkStart w:id="0" w:name="_GoBack"/>
            <w:bookmarkEnd w:id="0"/>
          </w:p>
          <w:p w14:paraId="0AE94C46" w14:textId="77777777" w:rsidR="00BB4C02" w:rsidRPr="0015599B" w:rsidRDefault="00BB4C02" w:rsidP="00BB4C02">
            <w:pPr>
              <w:pStyle w:val="HEADING"/>
              <w:keepNext w:val="0"/>
              <w:numPr>
                <w:ilvl w:val="1"/>
                <w:numId w:val="33"/>
              </w:numPr>
              <w:suppressLineNumbers/>
              <w:tabs>
                <w:tab w:val="clear" w:pos="1134"/>
              </w:tabs>
              <w:suppressAutoHyphens/>
              <w:overflowPunct/>
              <w:autoSpaceDE/>
              <w:autoSpaceDN/>
              <w:adjustRightInd/>
              <w:spacing w:before="120"/>
              <w:ind w:left="1167" w:hanging="425"/>
              <w:jc w:val="left"/>
              <w:textAlignment w:val="auto"/>
              <w:rPr>
                <w:b w:val="0"/>
                <w:caps w:val="0"/>
                <w:kern w:val="22"/>
                <w:szCs w:val="22"/>
                <w:lang w:val="fr-FR"/>
              </w:rPr>
            </w:pPr>
            <w:r w:rsidRPr="0015599B">
              <w:rPr>
                <w:b w:val="0"/>
                <w:caps w:val="0"/>
                <w:kern w:val="22"/>
                <w:szCs w:val="22"/>
                <w:lang w:val="fr-FR"/>
              </w:rPr>
              <w:t>Afrique du Nord : S.E. Nezha El Ouafi, Secrétaire d’État auprès du Ministre marocain de l’énergie, des mines et du développement durable</w:t>
            </w:r>
          </w:p>
          <w:p w14:paraId="6DCC0D46" w14:textId="140532F0" w:rsidR="00387C56" w:rsidRPr="0015599B" w:rsidRDefault="00BB4C02" w:rsidP="00E55BF2">
            <w:pPr>
              <w:pStyle w:val="HEADING"/>
              <w:keepNext w:val="0"/>
              <w:numPr>
                <w:ilvl w:val="1"/>
                <w:numId w:val="33"/>
              </w:numPr>
              <w:suppressLineNumbers/>
              <w:tabs>
                <w:tab w:val="clear" w:pos="1134"/>
              </w:tabs>
              <w:suppressAutoHyphens/>
              <w:overflowPunct/>
              <w:autoSpaceDE/>
              <w:autoSpaceDN/>
              <w:adjustRightInd/>
              <w:spacing w:before="120"/>
              <w:ind w:left="1167" w:hanging="425"/>
              <w:jc w:val="left"/>
              <w:textAlignment w:val="auto"/>
              <w:rPr>
                <w:b w:val="0"/>
                <w:caps w:val="0"/>
                <w:kern w:val="22"/>
                <w:szCs w:val="22"/>
                <w:lang w:val="fr-FR"/>
              </w:rPr>
            </w:pPr>
            <w:r w:rsidRPr="0015599B">
              <w:rPr>
                <w:b w:val="0"/>
                <w:caps w:val="0"/>
                <w:kern w:val="22"/>
                <w:szCs w:val="22"/>
                <w:lang w:val="fr-FR"/>
              </w:rPr>
              <w:t xml:space="preserve">Afrique de l’Ouest : S.E. Ibrahim Usman Jibril, Ministre d’État nigérian </w:t>
            </w:r>
            <w:r w:rsidR="00E55BF2" w:rsidRPr="0015599B">
              <w:rPr>
                <w:b w:val="0"/>
                <w:caps w:val="0"/>
                <w:kern w:val="22"/>
                <w:szCs w:val="22"/>
                <w:lang w:val="fr-FR"/>
              </w:rPr>
              <w:t>pour</w:t>
            </w:r>
            <w:r w:rsidRPr="0015599B">
              <w:rPr>
                <w:b w:val="0"/>
                <w:caps w:val="0"/>
                <w:kern w:val="22"/>
                <w:szCs w:val="22"/>
                <w:lang w:val="fr-FR"/>
              </w:rPr>
              <w:t xml:space="preserve"> l’environnement</w:t>
            </w:r>
          </w:p>
        </w:tc>
      </w:tr>
      <w:tr w:rsidR="00387C56" w:rsidRPr="0015599B" w14:paraId="34F363AA" w14:textId="77777777" w:rsidTr="009F2E74">
        <w:trPr>
          <w:cantSplit/>
        </w:trPr>
        <w:tc>
          <w:tcPr>
            <w:tcW w:w="978" w:type="pct"/>
            <w:tcBorders>
              <w:top w:val="single" w:sz="6" w:space="0" w:color="auto"/>
              <w:bottom w:val="single" w:sz="6" w:space="0" w:color="auto"/>
            </w:tcBorders>
            <w:shd w:val="clear" w:color="auto" w:fill="D9D9D9"/>
            <w:vAlign w:val="center"/>
          </w:tcPr>
          <w:p w14:paraId="79A97D99" w14:textId="2EF32C00" w:rsidR="00387C56" w:rsidRPr="0015599B" w:rsidRDefault="00387C56" w:rsidP="009F2E74">
            <w:pPr>
              <w:pStyle w:val="HEADING"/>
              <w:keepNext w:val="0"/>
              <w:suppressLineNumbers/>
              <w:tabs>
                <w:tab w:val="clear" w:pos="1134"/>
              </w:tabs>
              <w:suppressAutoHyphens/>
              <w:overflowPunct/>
              <w:autoSpaceDE/>
              <w:autoSpaceDN/>
              <w:adjustRightInd/>
              <w:spacing w:before="120"/>
              <w:jc w:val="left"/>
              <w:textAlignment w:val="auto"/>
              <w:rPr>
                <w:b w:val="0"/>
                <w:caps w:val="0"/>
                <w:kern w:val="22"/>
                <w:szCs w:val="22"/>
                <w:lang w:val="fr-FR"/>
              </w:rPr>
            </w:pPr>
            <w:r w:rsidRPr="0015599B">
              <w:rPr>
                <w:b w:val="0"/>
                <w:caps w:val="0"/>
                <w:kern w:val="22"/>
                <w:szCs w:val="22"/>
                <w:lang w:val="fr-FR"/>
              </w:rPr>
              <w:t>1</w:t>
            </w:r>
            <w:r w:rsidR="00BB4C02" w:rsidRPr="0015599B">
              <w:rPr>
                <w:b w:val="0"/>
                <w:caps w:val="0"/>
                <w:kern w:val="22"/>
                <w:szCs w:val="22"/>
                <w:lang w:val="fr-FR"/>
              </w:rPr>
              <w:t>3h00</w:t>
            </w:r>
            <w:r w:rsidRPr="0015599B">
              <w:rPr>
                <w:b w:val="0"/>
                <w:caps w:val="0"/>
                <w:kern w:val="22"/>
                <w:szCs w:val="22"/>
                <w:lang w:val="fr-FR"/>
              </w:rPr>
              <w:t xml:space="preserve"> – </w:t>
            </w:r>
            <w:r w:rsidR="00BB4C02" w:rsidRPr="0015599B">
              <w:rPr>
                <w:b w:val="0"/>
                <w:caps w:val="0"/>
                <w:kern w:val="22"/>
                <w:szCs w:val="22"/>
                <w:lang w:val="fr-FR"/>
              </w:rPr>
              <w:t>15h00</w:t>
            </w:r>
          </w:p>
        </w:tc>
        <w:tc>
          <w:tcPr>
            <w:tcW w:w="4022" w:type="pct"/>
            <w:tcBorders>
              <w:top w:val="single" w:sz="6" w:space="0" w:color="auto"/>
              <w:bottom w:val="single" w:sz="6" w:space="0" w:color="auto"/>
            </w:tcBorders>
            <w:shd w:val="clear" w:color="auto" w:fill="D9D9D9"/>
            <w:vAlign w:val="center"/>
          </w:tcPr>
          <w:p w14:paraId="76444AB8" w14:textId="38F80A8B" w:rsidR="00387C56" w:rsidRPr="0015599B" w:rsidRDefault="00BB4C02" w:rsidP="009F2E74">
            <w:pPr>
              <w:pStyle w:val="HEADING"/>
              <w:keepNext w:val="0"/>
              <w:suppressLineNumbers/>
              <w:tabs>
                <w:tab w:val="clear" w:pos="1134"/>
              </w:tabs>
              <w:suppressAutoHyphens/>
              <w:overflowPunct/>
              <w:autoSpaceDE/>
              <w:autoSpaceDN/>
              <w:adjustRightInd/>
              <w:spacing w:before="120"/>
              <w:textAlignment w:val="auto"/>
              <w:rPr>
                <w:caps w:val="0"/>
                <w:kern w:val="22"/>
                <w:szCs w:val="22"/>
                <w:lang w:val="fr-FR"/>
              </w:rPr>
            </w:pPr>
            <w:r w:rsidRPr="0015599B">
              <w:rPr>
                <w:caps w:val="0"/>
                <w:kern w:val="22"/>
                <w:szCs w:val="22"/>
                <w:lang w:val="fr-FR"/>
              </w:rPr>
              <w:t>DÉJEUNER</w:t>
            </w:r>
          </w:p>
        </w:tc>
      </w:tr>
      <w:tr w:rsidR="00387C56" w:rsidRPr="00452105" w14:paraId="0D5D29F9" w14:textId="77777777" w:rsidTr="009F2E74">
        <w:trPr>
          <w:cantSplit/>
        </w:trPr>
        <w:tc>
          <w:tcPr>
            <w:tcW w:w="978" w:type="pct"/>
            <w:tcBorders>
              <w:top w:val="single" w:sz="6" w:space="0" w:color="auto"/>
              <w:bottom w:val="single" w:sz="6" w:space="0" w:color="auto"/>
            </w:tcBorders>
            <w:shd w:val="clear" w:color="auto" w:fill="auto"/>
            <w:vAlign w:val="center"/>
          </w:tcPr>
          <w:p w14:paraId="78433D1B" w14:textId="3D18141C" w:rsidR="00387C56" w:rsidRPr="0015599B" w:rsidRDefault="00BB4C02" w:rsidP="009F2E74">
            <w:pPr>
              <w:pStyle w:val="HEADING"/>
              <w:keepNext w:val="0"/>
              <w:suppressLineNumbers/>
              <w:tabs>
                <w:tab w:val="clear" w:pos="1134"/>
              </w:tabs>
              <w:suppressAutoHyphens/>
              <w:overflowPunct/>
              <w:autoSpaceDE/>
              <w:autoSpaceDN/>
              <w:adjustRightInd/>
              <w:spacing w:before="120"/>
              <w:jc w:val="left"/>
              <w:textAlignment w:val="auto"/>
              <w:rPr>
                <w:b w:val="0"/>
                <w:caps w:val="0"/>
                <w:kern w:val="22"/>
                <w:szCs w:val="22"/>
                <w:lang w:val="fr-FR"/>
              </w:rPr>
            </w:pPr>
            <w:r w:rsidRPr="0015599B">
              <w:rPr>
                <w:b w:val="0"/>
                <w:caps w:val="0"/>
                <w:kern w:val="22"/>
                <w:szCs w:val="22"/>
                <w:lang w:val="fr-FR"/>
              </w:rPr>
              <w:t>15h00</w:t>
            </w:r>
            <w:r w:rsidR="00387C56" w:rsidRPr="0015599B">
              <w:rPr>
                <w:b w:val="0"/>
                <w:caps w:val="0"/>
                <w:kern w:val="22"/>
                <w:szCs w:val="22"/>
                <w:lang w:val="fr-FR"/>
              </w:rPr>
              <w:t xml:space="preserve"> – </w:t>
            </w:r>
            <w:r w:rsidRPr="0015599B">
              <w:rPr>
                <w:b w:val="0"/>
                <w:caps w:val="0"/>
                <w:kern w:val="22"/>
                <w:szCs w:val="22"/>
                <w:lang w:val="fr-FR"/>
              </w:rPr>
              <w:t>17h00</w:t>
            </w:r>
          </w:p>
        </w:tc>
        <w:tc>
          <w:tcPr>
            <w:tcW w:w="4022" w:type="pct"/>
            <w:tcBorders>
              <w:top w:val="single" w:sz="6" w:space="0" w:color="auto"/>
              <w:bottom w:val="single" w:sz="6" w:space="0" w:color="auto"/>
            </w:tcBorders>
            <w:shd w:val="clear" w:color="auto" w:fill="auto"/>
            <w:vAlign w:val="center"/>
          </w:tcPr>
          <w:p w14:paraId="468C3888" w14:textId="087C4BBE" w:rsidR="00387C56" w:rsidRPr="0015599B" w:rsidRDefault="00BB4C02" w:rsidP="00BB4C02">
            <w:pPr>
              <w:pStyle w:val="HEADING"/>
              <w:keepNext w:val="0"/>
              <w:suppressLineNumbers/>
              <w:tabs>
                <w:tab w:val="clear" w:pos="1134"/>
              </w:tabs>
              <w:suppressAutoHyphens/>
              <w:overflowPunct/>
              <w:autoSpaceDE/>
              <w:autoSpaceDN/>
              <w:adjustRightInd/>
              <w:spacing w:before="120"/>
              <w:jc w:val="left"/>
              <w:textAlignment w:val="auto"/>
              <w:rPr>
                <w:caps w:val="0"/>
                <w:kern w:val="22"/>
                <w:szCs w:val="22"/>
                <w:lang w:val="fr-FR"/>
              </w:rPr>
            </w:pPr>
            <w:r w:rsidRPr="0015599B">
              <w:rPr>
                <w:caps w:val="0"/>
                <w:kern w:val="22"/>
                <w:szCs w:val="22"/>
                <w:lang w:val="fr-FR"/>
              </w:rPr>
              <w:t>Session 5. Engagements pris par les pays pour la restauration des écosystèmes</w:t>
            </w:r>
          </w:p>
          <w:p w14:paraId="0C619FD6" w14:textId="749AF34F" w:rsidR="00387C56" w:rsidRPr="0015599B" w:rsidRDefault="00BB4C02" w:rsidP="00BB4C02">
            <w:pPr>
              <w:pStyle w:val="HEADING"/>
              <w:keepNext w:val="0"/>
              <w:suppressLineNumbers/>
              <w:tabs>
                <w:tab w:val="clear" w:pos="1134"/>
              </w:tabs>
              <w:suppressAutoHyphens/>
              <w:overflowPunct/>
              <w:autoSpaceDE/>
              <w:autoSpaceDN/>
              <w:adjustRightInd/>
              <w:spacing w:before="120"/>
              <w:jc w:val="left"/>
              <w:textAlignment w:val="auto"/>
              <w:rPr>
                <w:caps w:val="0"/>
                <w:kern w:val="22"/>
                <w:szCs w:val="22"/>
                <w:lang w:val="fr-FR"/>
              </w:rPr>
            </w:pPr>
            <w:r w:rsidRPr="0015599B">
              <w:rPr>
                <w:caps w:val="0"/>
                <w:kern w:val="22"/>
                <w:szCs w:val="22"/>
                <w:lang w:val="fr-FR"/>
              </w:rPr>
              <w:t>Modérateur :</w:t>
            </w:r>
            <w:r w:rsidRPr="0015599B">
              <w:rPr>
                <w:kern w:val="22"/>
                <w:szCs w:val="22"/>
                <w:lang w:val="fr-FR"/>
              </w:rPr>
              <w:t xml:space="preserve"> </w:t>
            </w:r>
            <w:proofErr w:type="spellStart"/>
            <w:r w:rsidRPr="0015599B">
              <w:rPr>
                <w:caps w:val="0"/>
                <w:kern w:val="22"/>
                <w:szCs w:val="22"/>
                <w:lang w:val="fr-FR"/>
              </w:rPr>
              <w:t>Harsen</w:t>
            </w:r>
            <w:proofErr w:type="spellEnd"/>
            <w:r w:rsidRPr="0015599B">
              <w:rPr>
                <w:caps w:val="0"/>
                <w:kern w:val="22"/>
                <w:szCs w:val="22"/>
                <w:lang w:val="fr-FR"/>
              </w:rPr>
              <w:t xml:space="preserve"> </w:t>
            </w:r>
            <w:proofErr w:type="spellStart"/>
            <w:r w:rsidRPr="0015599B">
              <w:rPr>
                <w:caps w:val="0"/>
                <w:kern w:val="22"/>
                <w:szCs w:val="22"/>
                <w:lang w:val="fr-FR"/>
              </w:rPr>
              <w:t>Nyambe</w:t>
            </w:r>
            <w:proofErr w:type="spellEnd"/>
            <w:r w:rsidRPr="0015599B">
              <w:rPr>
                <w:caps w:val="0"/>
                <w:kern w:val="22"/>
                <w:szCs w:val="22"/>
                <w:lang w:val="fr-FR"/>
              </w:rPr>
              <w:t>, Commission de l’Union africaine</w:t>
            </w:r>
          </w:p>
          <w:p w14:paraId="183D93D6" w14:textId="0C99AD2B" w:rsidR="00387C56" w:rsidRPr="0015599B" w:rsidRDefault="00BB4C02" w:rsidP="00BB4C02">
            <w:pPr>
              <w:pStyle w:val="Sansinterligne"/>
              <w:numPr>
                <w:ilvl w:val="0"/>
                <w:numId w:val="32"/>
              </w:numPr>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Présentation des engagements et des mesures pris à l’échelle nationale pour la restauration des écosystèmes</w:t>
            </w:r>
          </w:p>
        </w:tc>
      </w:tr>
      <w:tr w:rsidR="00387C56" w:rsidRPr="00452105" w14:paraId="56BA622B" w14:textId="77777777" w:rsidTr="009F2E74">
        <w:trPr>
          <w:cantSplit/>
        </w:trPr>
        <w:tc>
          <w:tcPr>
            <w:tcW w:w="978" w:type="pct"/>
            <w:tcBorders>
              <w:top w:val="single" w:sz="6" w:space="0" w:color="auto"/>
              <w:bottom w:val="single" w:sz="6" w:space="0" w:color="auto"/>
            </w:tcBorders>
            <w:shd w:val="clear" w:color="auto" w:fill="auto"/>
            <w:vAlign w:val="center"/>
          </w:tcPr>
          <w:p w14:paraId="4A1FF5E5" w14:textId="0D93623E" w:rsidR="00387C56" w:rsidRPr="0015599B" w:rsidRDefault="00BB4C02" w:rsidP="009F2E74">
            <w:pPr>
              <w:pStyle w:val="HEADING"/>
              <w:keepNext w:val="0"/>
              <w:suppressLineNumbers/>
              <w:tabs>
                <w:tab w:val="clear" w:pos="1134"/>
              </w:tabs>
              <w:suppressAutoHyphens/>
              <w:overflowPunct/>
              <w:autoSpaceDE/>
              <w:autoSpaceDN/>
              <w:adjustRightInd/>
              <w:spacing w:before="120"/>
              <w:jc w:val="left"/>
              <w:textAlignment w:val="auto"/>
              <w:rPr>
                <w:b w:val="0"/>
                <w:caps w:val="0"/>
                <w:kern w:val="22"/>
                <w:szCs w:val="22"/>
                <w:lang w:val="fr-FR"/>
              </w:rPr>
            </w:pPr>
            <w:r w:rsidRPr="0015599B">
              <w:rPr>
                <w:b w:val="0"/>
                <w:caps w:val="0"/>
                <w:kern w:val="22"/>
                <w:szCs w:val="22"/>
                <w:lang w:val="fr-FR"/>
              </w:rPr>
              <w:lastRenderedPageBreak/>
              <w:t>17h00</w:t>
            </w:r>
            <w:r w:rsidR="00387C56" w:rsidRPr="0015599B">
              <w:rPr>
                <w:b w:val="0"/>
                <w:caps w:val="0"/>
                <w:kern w:val="22"/>
                <w:szCs w:val="22"/>
                <w:lang w:val="fr-FR"/>
              </w:rPr>
              <w:t xml:space="preserve"> – </w:t>
            </w:r>
            <w:r w:rsidRPr="0015599B">
              <w:rPr>
                <w:b w:val="0"/>
                <w:caps w:val="0"/>
                <w:kern w:val="22"/>
                <w:szCs w:val="22"/>
                <w:lang w:val="fr-FR"/>
              </w:rPr>
              <w:t>18h00</w:t>
            </w:r>
          </w:p>
        </w:tc>
        <w:tc>
          <w:tcPr>
            <w:tcW w:w="4022" w:type="pct"/>
            <w:tcBorders>
              <w:top w:val="single" w:sz="6" w:space="0" w:color="auto"/>
              <w:bottom w:val="single" w:sz="6" w:space="0" w:color="auto"/>
            </w:tcBorders>
            <w:shd w:val="clear" w:color="auto" w:fill="auto"/>
            <w:vAlign w:val="center"/>
          </w:tcPr>
          <w:p w14:paraId="4729341F" w14:textId="4E7A80E0" w:rsidR="00387C56" w:rsidRPr="0015599B" w:rsidRDefault="00BB4C02" w:rsidP="00BB4C02">
            <w:pPr>
              <w:pStyle w:val="HEADING"/>
              <w:keepNext w:val="0"/>
              <w:suppressLineNumbers/>
              <w:tabs>
                <w:tab w:val="clear" w:pos="1134"/>
              </w:tabs>
              <w:suppressAutoHyphens/>
              <w:overflowPunct/>
              <w:autoSpaceDE/>
              <w:autoSpaceDN/>
              <w:adjustRightInd/>
              <w:spacing w:before="120"/>
              <w:jc w:val="left"/>
              <w:textAlignment w:val="auto"/>
              <w:rPr>
                <w:caps w:val="0"/>
                <w:kern w:val="22"/>
                <w:szCs w:val="22"/>
                <w:lang w:val="fr-FR"/>
              </w:rPr>
            </w:pPr>
            <w:r w:rsidRPr="0015599B">
              <w:rPr>
                <w:caps w:val="0"/>
                <w:kern w:val="22"/>
                <w:szCs w:val="22"/>
                <w:lang w:val="fr-FR"/>
              </w:rPr>
              <w:t>Session 6. Résultats de la Conférence et mesures de suivi</w:t>
            </w:r>
          </w:p>
          <w:p w14:paraId="12C1729D" w14:textId="28D65647" w:rsidR="00387C56" w:rsidRPr="0015599B" w:rsidRDefault="00BB4C02" w:rsidP="009F2E74">
            <w:pPr>
              <w:pStyle w:val="HEADING"/>
              <w:keepNext w:val="0"/>
              <w:suppressLineNumbers/>
              <w:tabs>
                <w:tab w:val="clear" w:pos="1134"/>
              </w:tabs>
              <w:suppressAutoHyphens/>
              <w:overflowPunct/>
              <w:autoSpaceDE/>
              <w:autoSpaceDN/>
              <w:adjustRightInd/>
              <w:spacing w:before="120"/>
              <w:jc w:val="left"/>
              <w:textAlignment w:val="auto"/>
              <w:rPr>
                <w:caps w:val="0"/>
                <w:kern w:val="22"/>
                <w:szCs w:val="22"/>
                <w:lang w:val="fr-FR"/>
              </w:rPr>
            </w:pPr>
            <w:r w:rsidRPr="0015599B">
              <w:rPr>
                <w:caps w:val="0"/>
                <w:kern w:val="22"/>
                <w:szCs w:val="22"/>
                <w:lang w:val="fr-FR"/>
              </w:rPr>
              <w:t>Présidente : S.E. Yasmine Fouad, Ministre égyptienne de l’environnemen</w:t>
            </w:r>
            <w:r w:rsidR="005A68B6" w:rsidRPr="0015599B">
              <w:rPr>
                <w:caps w:val="0"/>
                <w:kern w:val="22"/>
                <w:szCs w:val="22"/>
                <w:lang w:val="fr-FR"/>
              </w:rPr>
              <w:t>t</w:t>
            </w:r>
          </w:p>
          <w:p w14:paraId="2256B359" w14:textId="1446742C" w:rsidR="00387C56" w:rsidRPr="0015599B" w:rsidRDefault="00BB4C02" w:rsidP="00BB4C02">
            <w:pPr>
              <w:pStyle w:val="Sansinterligne"/>
              <w:numPr>
                <w:ilvl w:val="0"/>
                <w:numId w:val="32"/>
              </w:numPr>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Présentation et adoption de la Déclaration ministérielle sur la diversité biologique, incluant le Programme d’action panafricain sur la restauration des écosystèmes axée sur l’accroissement de la résilience et les Priorités de l’Afrique pour la diversité biologique</w:t>
            </w:r>
          </w:p>
          <w:p w14:paraId="732B2DA7" w14:textId="104AD2E3" w:rsidR="00387C56" w:rsidRPr="0015599B" w:rsidRDefault="00BB4C02" w:rsidP="00BB4C02">
            <w:pPr>
              <w:pStyle w:val="Sansinterligne"/>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Allocutions finale</w:t>
            </w:r>
            <w:r w:rsidR="00387C56" w:rsidRPr="0015599B">
              <w:rPr>
                <w:rFonts w:ascii="Times New Roman" w:hAnsi="Times New Roman" w:cs="Times New Roman"/>
                <w:kern w:val="22"/>
                <w:sz w:val="22"/>
                <w:szCs w:val="22"/>
                <w:lang w:val="fr-FR"/>
              </w:rPr>
              <w:t>s</w:t>
            </w:r>
          </w:p>
          <w:p w14:paraId="39A94324" w14:textId="77777777" w:rsidR="00BB4C02" w:rsidRPr="0015599B" w:rsidRDefault="00BB4C02" w:rsidP="00BB4C02">
            <w:pPr>
              <w:pStyle w:val="Sansinterligne"/>
              <w:numPr>
                <w:ilvl w:val="0"/>
                <w:numId w:val="32"/>
              </w:numPr>
              <w:suppressLineNumbers/>
              <w:suppressAutoHyphens/>
              <w:spacing w:before="120" w:after="120"/>
              <w:rPr>
                <w:rFonts w:ascii="Times New Roman" w:hAnsi="Times New Roman" w:cs="Times New Roman"/>
                <w:kern w:val="22"/>
                <w:sz w:val="22"/>
                <w:szCs w:val="22"/>
                <w:lang w:val="fr-FR"/>
              </w:rPr>
            </w:pPr>
            <w:proofErr w:type="spellStart"/>
            <w:r w:rsidRPr="0015599B">
              <w:rPr>
                <w:rFonts w:ascii="Times New Roman" w:hAnsi="Times New Roman" w:cs="Times New Roman"/>
                <w:kern w:val="22"/>
                <w:sz w:val="22"/>
                <w:szCs w:val="22"/>
                <w:lang w:val="fr-FR"/>
              </w:rPr>
              <w:t>Cosmas</w:t>
            </w:r>
            <w:proofErr w:type="spellEnd"/>
            <w:r w:rsidRPr="0015599B">
              <w:rPr>
                <w:rFonts w:ascii="Times New Roman" w:hAnsi="Times New Roman" w:cs="Times New Roman"/>
                <w:kern w:val="22"/>
                <w:sz w:val="22"/>
                <w:szCs w:val="22"/>
                <w:lang w:val="fr-FR"/>
              </w:rPr>
              <w:t xml:space="preserve"> </w:t>
            </w:r>
            <w:proofErr w:type="spellStart"/>
            <w:r w:rsidRPr="0015599B">
              <w:rPr>
                <w:rFonts w:ascii="Times New Roman" w:hAnsi="Times New Roman" w:cs="Times New Roman"/>
                <w:kern w:val="22"/>
                <w:sz w:val="22"/>
                <w:szCs w:val="22"/>
                <w:lang w:val="fr-FR"/>
              </w:rPr>
              <w:t>Ochieng</w:t>
            </w:r>
            <w:proofErr w:type="spellEnd"/>
            <w:r w:rsidRPr="0015599B">
              <w:rPr>
                <w:rFonts w:ascii="Times New Roman" w:hAnsi="Times New Roman" w:cs="Times New Roman"/>
                <w:kern w:val="22"/>
                <w:sz w:val="22"/>
                <w:szCs w:val="22"/>
                <w:lang w:val="fr-FR"/>
              </w:rPr>
              <w:t>, Directeur du Centre africain des ressources naturelles de la Banque africaine de développement</w:t>
            </w:r>
          </w:p>
          <w:p w14:paraId="2D8191CC" w14:textId="77777777" w:rsidR="00BB4C02" w:rsidRPr="0015599B" w:rsidRDefault="00BB4C02" w:rsidP="00BB4C02">
            <w:pPr>
              <w:pStyle w:val="Sansinterligne"/>
              <w:numPr>
                <w:ilvl w:val="0"/>
                <w:numId w:val="32"/>
              </w:numPr>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Daniel Calleja, Directeur général de l’environnement à la Commission européenne</w:t>
            </w:r>
          </w:p>
          <w:p w14:paraId="5EC31128" w14:textId="77777777" w:rsidR="00BB4C02" w:rsidRPr="0015599B" w:rsidRDefault="00BB4C02" w:rsidP="00BB4C02">
            <w:pPr>
              <w:pStyle w:val="Sansinterligne"/>
              <w:numPr>
                <w:ilvl w:val="0"/>
                <w:numId w:val="32"/>
              </w:numPr>
              <w:suppressLineNumbers/>
              <w:suppressAutoHyphens/>
              <w:spacing w:before="120" w:after="120"/>
              <w:rPr>
                <w:rFonts w:ascii="Times New Roman" w:hAnsi="Times New Roman" w:cs="Times New Roman"/>
                <w:kern w:val="22"/>
                <w:sz w:val="22"/>
                <w:szCs w:val="22"/>
                <w:lang w:val="fr-FR"/>
              </w:rPr>
            </w:pPr>
            <w:proofErr w:type="spellStart"/>
            <w:r w:rsidRPr="0015599B">
              <w:rPr>
                <w:rFonts w:ascii="Times New Roman" w:hAnsi="Times New Roman" w:cs="Times New Roman"/>
                <w:kern w:val="22"/>
                <w:sz w:val="22"/>
                <w:szCs w:val="22"/>
                <w:lang w:val="fr-FR"/>
              </w:rPr>
              <w:t>Inger</w:t>
            </w:r>
            <w:proofErr w:type="spellEnd"/>
            <w:r w:rsidRPr="0015599B">
              <w:rPr>
                <w:rFonts w:ascii="Times New Roman" w:hAnsi="Times New Roman" w:cs="Times New Roman"/>
                <w:kern w:val="22"/>
                <w:sz w:val="22"/>
                <w:szCs w:val="22"/>
                <w:lang w:val="fr-FR"/>
              </w:rPr>
              <w:t xml:space="preserve"> Andersen, Directrice générale de l’Union internationale pour la conservation de la nature</w:t>
            </w:r>
          </w:p>
          <w:p w14:paraId="56208609" w14:textId="77777777" w:rsidR="00BB4C02" w:rsidRPr="0015599B" w:rsidRDefault="00BB4C02" w:rsidP="00BB4C02">
            <w:pPr>
              <w:pStyle w:val="Sansinterligne"/>
              <w:numPr>
                <w:ilvl w:val="0"/>
                <w:numId w:val="32"/>
              </w:numPr>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 xml:space="preserve">Alexandra </w:t>
            </w:r>
            <w:proofErr w:type="spellStart"/>
            <w:r w:rsidRPr="0015599B">
              <w:rPr>
                <w:rFonts w:ascii="Times New Roman" w:hAnsi="Times New Roman" w:cs="Times New Roman"/>
                <w:kern w:val="22"/>
                <w:sz w:val="22"/>
                <w:szCs w:val="22"/>
                <w:lang w:val="fr-FR"/>
              </w:rPr>
              <w:t>Rasoamanana</w:t>
            </w:r>
            <w:proofErr w:type="spellEnd"/>
            <w:r w:rsidRPr="0015599B">
              <w:rPr>
                <w:rFonts w:ascii="Times New Roman" w:hAnsi="Times New Roman" w:cs="Times New Roman"/>
                <w:kern w:val="22"/>
                <w:sz w:val="22"/>
                <w:szCs w:val="22"/>
                <w:lang w:val="fr-FR"/>
              </w:rPr>
              <w:t xml:space="preserve"> (Madagascar) et </w:t>
            </w:r>
            <w:proofErr w:type="spellStart"/>
            <w:r w:rsidRPr="0015599B">
              <w:rPr>
                <w:rFonts w:ascii="Times New Roman" w:hAnsi="Times New Roman" w:cs="Times New Roman"/>
                <w:kern w:val="22"/>
                <w:sz w:val="22"/>
                <w:szCs w:val="22"/>
                <w:lang w:val="fr-FR"/>
              </w:rPr>
              <w:t>Simangele</w:t>
            </w:r>
            <w:proofErr w:type="spellEnd"/>
            <w:r w:rsidRPr="0015599B">
              <w:rPr>
                <w:rFonts w:ascii="Times New Roman" w:hAnsi="Times New Roman" w:cs="Times New Roman"/>
                <w:kern w:val="22"/>
                <w:sz w:val="22"/>
                <w:szCs w:val="22"/>
                <w:lang w:val="fr-FR"/>
              </w:rPr>
              <w:t xml:space="preserve"> </w:t>
            </w:r>
            <w:proofErr w:type="spellStart"/>
            <w:r w:rsidRPr="0015599B">
              <w:rPr>
                <w:rFonts w:ascii="Times New Roman" w:hAnsi="Times New Roman" w:cs="Times New Roman"/>
                <w:kern w:val="22"/>
                <w:sz w:val="22"/>
                <w:szCs w:val="22"/>
                <w:lang w:val="fr-FR"/>
              </w:rPr>
              <w:t>Msweli</w:t>
            </w:r>
            <w:proofErr w:type="spellEnd"/>
            <w:r w:rsidRPr="0015599B">
              <w:rPr>
                <w:rFonts w:ascii="Times New Roman" w:hAnsi="Times New Roman" w:cs="Times New Roman"/>
                <w:kern w:val="22"/>
                <w:sz w:val="22"/>
                <w:szCs w:val="22"/>
                <w:lang w:val="fr-FR"/>
              </w:rPr>
              <w:t xml:space="preserve"> (Afrique du Sud), Réseau mondial des jeunes pour la biodiversité</w:t>
            </w:r>
          </w:p>
          <w:p w14:paraId="38C2FB56" w14:textId="77777777" w:rsidR="00BB4C02" w:rsidRPr="0015599B" w:rsidRDefault="00BB4C02" w:rsidP="00BB4C02">
            <w:pPr>
              <w:pStyle w:val="Sansinterligne"/>
              <w:numPr>
                <w:ilvl w:val="0"/>
                <w:numId w:val="32"/>
              </w:numPr>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 xml:space="preserve">Lucy </w:t>
            </w:r>
            <w:proofErr w:type="spellStart"/>
            <w:r w:rsidRPr="0015599B">
              <w:rPr>
                <w:rFonts w:ascii="Times New Roman" w:hAnsi="Times New Roman" w:cs="Times New Roman"/>
                <w:kern w:val="22"/>
                <w:sz w:val="22"/>
                <w:szCs w:val="22"/>
                <w:lang w:val="fr-FR"/>
              </w:rPr>
              <w:t>Mulenkei</w:t>
            </w:r>
            <w:proofErr w:type="spellEnd"/>
            <w:r w:rsidRPr="0015599B">
              <w:rPr>
                <w:rFonts w:ascii="Times New Roman" w:hAnsi="Times New Roman" w:cs="Times New Roman"/>
                <w:kern w:val="22"/>
                <w:sz w:val="22"/>
                <w:szCs w:val="22"/>
                <w:lang w:val="fr-FR"/>
              </w:rPr>
              <w:t>, Directrice exécutive du Réseau des femmes autochtones pour la biodiversité</w:t>
            </w:r>
          </w:p>
          <w:p w14:paraId="159D8314" w14:textId="6512E378" w:rsidR="00B133D8" w:rsidRPr="0015599B" w:rsidRDefault="00BB4C02" w:rsidP="00BB4C02">
            <w:pPr>
              <w:pStyle w:val="Sansinterligne"/>
              <w:numPr>
                <w:ilvl w:val="0"/>
                <w:numId w:val="32"/>
              </w:numPr>
              <w:suppressLineNumbers/>
              <w:suppressAutoHyphens/>
              <w:spacing w:before="120" w:after="120"/>
              <w:rPr>
                <w:rFonts w:ascii="Times New Roman" w:hAnsi="Times New Roman" w:cs="Times New Roman"/>
                <w:kern w:val="22"/>
                <w:sz w:val="22"/>
                <w:szCs w:val="22"/>
                <w:lang w:val="fr-FR"/>
              </w:rPr>
            </w:pPr>
            <w:r w:rsidRPr="0015599B">
              <w:rPr>
                <w:rFonts w:ascii="Times New Roman" w:hAnsi="Times New Roman" w:cs="Times New Roman"/>
                <w:kern w:val="22"/>
                <w:sz w:val="22"/>
                <w:szCs w:val="22"/>
                <w:lang w:val="fr-FR"/>
              </w:rPr>
              <w:t>S.E. Yasmine Fouad, Ministre égyptienne de l’environnement</w:t>
            </w:r>
          </w:p>
        </w:tc>
      </w:tr>
    </w:tbl>
    <w:p w14:paraId="4754E589" w14:textId="1550BBAA" w:rsidR="00353590" w:rsidRPr="0015599B" w:rsidRDefault="00C845D8" w:rsidP="009F2E74">
      <w:pPr>
        <w:bidi w:val="0"/>
        <w:jc w:val="center"/>
        <w:rPr>
          <w:rFonts w:cs="Times New Roman"/>
          <w:sz w:val="22"/>
          <w:szCs w:val="22"/>
          <w:lang w:val="fr-FR"/>
        </w:rPr>
      </w:pPr>
      <w:r w:rsidRPr="0015599B">
        <w:rPr>
          <w:rFonts w:cs="Times New Roman"/>
          <w:sz w:val="22"/>
          <w:szCs w:val="22"/>
          <w:lang w:val="fr-FR"/>
        </w:rPr>
        <w:t>__________</w:t>
      </w:r>
    </w:p>
    <w:sectPr w:rsidR="00353590" w:rsidRPr="0015599B" w:rsidSect="009F2E74">
      <w:headerReference w:type="default" r:id="rId9"/>
      <w:footerReference w:type="default" r:id="rId10"/>
      <w:headerReference w:type="first" r:id="rId11"/>
      <w:pgSz w:w="11906" w:h="16838"/>
      <w:pgMar w:top="1395" w:right="1584" w:bottom="1411" w:left="1526" w:header="0" w:footer="0" w:gutter="0"/>
      <w:cols w:space="720"/>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58F0B" w14:textId="77777777" w:rsidR="002B6BEC" w:rsidRDefault="002B6BEC" w:rsidP="00DB2F12">
      <w:r>
        <w:separator/>
      </w:r>
    </w:p>
  </w:endnote>
  <w:endnote w:type="continuationSeparator" w:id="0">
    <w:p w14:paraId="155D7E3A" w14:textId="77777777" w:rsidR="002B6BEC" w:rsidRDefault="002B6BEC" w:rsidP="00DB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altName w:val="Calibri"/>
    <w:panose1 w:val="020B0604020202020204"/>
    <w:charset w:val="00"/>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e_AlBattar">
    <w:altName w:val="Sakkal Majalla"/>
    <w:charset w:val="00"/>
    <w:family w:val="roman"/>
    <w:pitch w:val="variable"/>
    <w:sig w:usb0="00000000" w:usb1="C000204A" w:usb2="00000008" w:usb3="00000000" w:csb0="00000041" w:csb1="00000000"/>
  </w:font>
  <w:font w:name="SKR HEAD1">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92B0B" w14:textId="6CBE631A" w:rsidR="009D1F82" w:rsidRPr="009F2E74" w:rsidRDefault="009D1F82">
    <w:pPr>
      <w:pStyle w:val="Pieddepage"/>
      <w:jc w:val="center"/>
      <w:rPr>
        <w:kern w:val="22"/>
        <w:sz w:val="22"/>
        <w:szCs w:val="22"/>
      </w:rPr>
    </w:pPr>
  </w:p>
  <w:p w14:paraId="645641EB" w14:textId="77777777" w:rsidR="0004723A" w:rsidRPr="009F2E74" w:rsidRDefault="0004723A">
    <w:pPr>
      <w:pStyle w:val="Pieddepage"/>
      <w:rPr>
        <w:kern w:val="22"/>
        <w:sz w:val="22"/>
        <w:szCs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6C1A7" w14:textId="77777777" w:rsidR="002B6BEC" w:rsidRDefault="002B6BEC" w:rsidP="00DB2F12">
      <w:r>
        <w:separator/>
      </w:r>
    </w:p>
  </w:footnote>
  <w:footnote w:type="continuationSeparator" w:id="0">
    <w:p w14:paraId="7050017A" w14:textId="77777777" w:rsidR="002B6BEC" w:rsidRDefault="002B6BEC" w:rsidP="00DB2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20"/>
      <w:gridCol w:w="2461"/>
      <w:gridCol w:w="2931"/>
    </w:tblGrid>
    <w:tr w:rsidR="003B0A5E" w14:paraId="1B1140AD" w14:textId="77777777" w:rsidTr="001008E8">
      <w:tc>
        <w:tcPr>
          <w:tcW w:w="3350" w:type="dxa"/>
          <w:shd w:val="clear" w:color="auto" w:fill="auto"/>
        </w:tcPr>
        <w:p w14:paraId="74142E05" w14:textId="77777777" w:rsidR="003B0A5E" w:rsidRPr="006369AB" w:rsidRDefault="00461413" w:rsidP="003D2801">
          <w:pPr>
            <w:pStyle w:val="En-tte"/>
            <w:bidi w:val="0"/>
            <w:rPr>
              <w:rFonts w:ascii="Calibri" w:eastAsia="Calibri" w:hAnsi="Calibri"/>
              <w:sz w:val="22"/>
              <w:szCs w:val="22"/>
            </w:rPr>
          </w:pPr>
          <w:r>
            <w:rPr>
              <w:noProof/>
              <w:lang w:val="fr-FR" w:eastAsia="fr-FR"/>
            </w:rPr>
            <w:drawing>
              <wp:anchor distT="0" distB="0" distL="114300" distR="114300" simplePos="0" relativeHeight="251657728" behindDoc="0" locked="0" layoutInCell="1" allowOverlap="1" wp14:anchorId="322CC4BA" wp14:editId="7A83DAD3">
                <wp:simplePos x="0" y="0"/>
                <wp:positionH relativeFrom="column">
                  <wp:posOffset>-49530</wp:posOffset>
                </wp:positionH>
                <wp:positionV relativeFrom="paragraph">
                  <wp:posOffset>85725</wp:posOffset>
                </wp:positionV>
                <wp:extent cx="2142490" cy="652780"/>
                <wp:effectExtent l="19050" t="0" r="0" b="0"/>
                <wp:wrapSquare wrapText="bothSides"/>
                <wp:docPr id="9" name="Picture 9"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1"/>
                        <a:srcRect r="38400"/>
                        <a:stretch>
                          <a:fillRect/>
                        </a:stretch>
                      </pic:blipFill>
                      <pic:spPr bwMode="auto">
                        <a:xfrm>
                          <a:off x="0" y="0"/>
                          <a:ext cx="2142490" cy="652780"/>
                        </a:xfrm>
                        <a:prstGeom prst="rect">
                          <a:avLst/>
                        </a:prstGeom>
                        <a:noFill/>
                        <a:ln w="9525">
                          <a:noFill/>
                          <a:miter lim="800000"/>
                          <a:headEnd/>
                          <a:tailEnd/>
                        </a:ln>
                      </pic:spPr>
                    </pic:pic>
                  </a:graphicData>
                </a:graphic>
              </wp:anchor>
            </w:drawing>
          </w:r>
        </w:p>
      </w:tc>
      <w:tc>
        <w:tcPr>
          <w:tcW w:w="2701" w:type="dxa"/>
        </w:tcPr>
        <w:p w14:paraId="45367AD0" w14:textId="77777777" w:rsidR="003B0A5E" w:rsidRPr="000C3599" w:rsidRDefault="003B0A5E" w:rsidP="003D2801">
          <w:pPr>
            <w:pStyle w:val="En-tte"/>
            <w:spacing w:line="192" w:lineRule="auto"/>
            <w:rPr>
              <w:rFonts w:ascii="ae_AlBattar" w:eastAsia="Calibri" w:hAnsi="ae_AlBattar" w:cs="SKR HEAD1"/>
              <w:sz w:val="22"/>
              <w:szCs w:val="22"/>
              <w:rtl/>
            </w:rPr>
          </w:pPr>
        </w:p>
      </w:tc>
      <w:tc>
        <w:tcPr>
          <w:tcW w:w="2961" w:type="dxa"/>
          <w:shd w:val="clear" w:color="auto" w:fill="auto"/>
        </w:tcPr>
        <w:p w14:paraId="56126749" w14:textId="77777777" w:rsidR="003B0A5E" w:rsidRPr="000C3599" w:rsidRDefault="00461413" w:rsidP="003D2801">
          <w:pPr>
            <w:pStyle w:val="En-tte"/>
            <w:spacing w:line="192" w:lineRule="auto"/>
            <w:rPr>
              <w:rFonts w:ascii="ae_AlBattar" w:eastAsia="Calibri" w:hAnsi="ae_AlBattar" w:cs="ae_AlBattar"/>
              <w:sz w:val="22"/>
              <w:szCs w:val="22"/>
              <w:u w:val="single"/>
            </w:rPr>
          </w:pPr>
          <w:r>
            <w:rPr>
              <w:noProof/>
              <w:lang w:val="fr-FR" w:eastAsia="fr-FR"/>
            </w:rPr>
            <w:drawing>
              <wp:anchor distT="0" distB="0" distL="114300" distR="114300" simplePos="0" relativeHeight="251656704" behindDoc="0" locked="0" layoutInCell="1" allowOverlap="1" wp14:anchorId="2F6EC6E4" wp14:editId="47D0E495">
                <wp:simplePos x="0" y="0"/>
                <wp:positionH relativeFrom="margin">
                  <wp:posOffset>233045</wp:posOffset>
                </wp:positionH>
                <wp:positionV relativeFrom="page">
                  <wp:posOffset>0</wp:posOffset>
                </wp:positionV>
                <wp:extent cx="1544400" cy="799200"/>
                <wp:effectExtent l="0" t="0" r="0" b="1270"/>
                <wp:wrapSquare wrapText="bothSides"/>
                <wp:docPr id="10" name="Picture 10"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2"/>
                        <a:srcRect/>
                        <a:stretch>
                          <a:fillRect/>
                        </a:stretch>
                      </pic:blipFill>
                      <pic:spPr bwMode="auto">
                        <a:xfrm>
                          <a:off x="0" y="0"/>
                          <a:ext cx="1544400" cy="79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7FEAE890" w14:textId="77777777" w:rsidR="003B0A5E" w:rsidRPr="0014216C" w:rsidRDefault="003B0A5E" w:rsidP="0014216C">
    <w:pPr>
      <w:pStyle w:val="En-tte"/>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20"/>
      <w:gridCol w:w="2461"/>
      <w:gridCol w:w="2931"/>
    </w:tblGrid>
    <w:tr w:rsidR="00C0067F" w14:paraId="1BC4D986" w14:textId="77777777" w:rsidTr="00437AE8">
      <w:tc>
        <w:tcPr>
          <w:tcW w:w="3350" w:type="dxa"/>
          <w:shd w:val="clear" w:color="auto" w:fill="auto"/>
        </w:tcPr>
        <w:p w14:paraId="0D1AE1BA" w14:textId="77777777" w:rsidR="00C0067F" w:rsidRPr="006369AB" w:rsidRDefault="00C0067F" w:rsidP="00C0067F">
          <w:pPr>
            <w:pStyle w:val="En-tte"/>
            <w:bidi w:val="0"/>
            <w:rPr>
              <w:rFonts w:ascii="Calibri" w:eastAsia="Calibri" w:hAnsi="Calibri"/>
              <w:sz w:val="22"/>
              <w:szCs w:val="22"/>
            </w:rPr>
          </w:pPr>
          <w:r>
            <w:rPr>
              <w:noProof/>
              <w:lang w:val="fr-FR" w:eastAsia="fr-FR"/>
            </w:rPr>
            <w:drawing>
              <wp:anchor distT="0" distB="0" distL="114300" distR="114300" simplePos="0" relativeHeight="251661824" behindDoc="0" locked="0" layoutInCell="1" allowOverlap="1" wp14:anchorId="5F9C6B9B" wp14:editId="0ED900A3">
                <wp:simplePos x="0" y="0"/>
                <wp:positionH relativeFrom="column">
                  <wp:posOffset>-49530</wp:posOffset>
                </wp:positionH>
                <wp:positionV relativeFrom="paragraph">
                  <wp:posOffset>85725</wp:posOffset>
                </wp:positionV>
                <wp:extent cx="2142490" cy="652780"/>
                <wp:effectExtent l="19050" t="0" r="0" b="0"/>
                <wp:wrapSquare wrapText="bothSides"/>
                <wp:docPr id="1" name="Picture 1"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1"/>
                        <a:srcRect r="38400"/>
                        <a:stretch>
                          <a:fillRect/>
                        </a:stretch>
                      </pic:blipFill>
                      <pic:spPr bwMode="auto">
                        <a:xfrm>
                          <a:off x="0" y="0"/>
                          <a:ext cx="2142490" cy="652780"/>
                        </a:xfrm>
                        <a:prstGeom prst="rect">
                          <a:avLst/>
                        </a:prstGeom>
                        <a:noFill/>
                        <a:ln w="9525">
                          <a:noFill/>
                          <a:miter lim="800000"/>
                          <a:headEnd/>
                          <a:tailEnd/>
                        </a:ln>
                      </pic:spPr>
                    </pic:pic>
                  </a:graphicData>
                </a:graphic>
              </wp:anchor>
            </w:drawing>
          </w:r>
        </w:p>
      </w:tc>
      <w:tc>
        <w:tcPr>
          <w:tcW w:w="2701" w:type="dxa"/>
        </w:tcPr>
        <w:p w14:paraId="5B525E48" w14:textId="77777777" w:rsidR="00C0067F" w:rsidRPr="000C3599" w:rsidRDefault="00C0067F" w:rsidP="00C0067F">
          <w:pPr>
            <w:pStyle w:val="En-tte"/>
            <w:spacing w:line="192" w:lineRule="auto"/>
            <w:rPr>
              <w:rFonts w:ascii="ae_AlBattar" w:eastAsia="Calibri" w:hAnsi="ae_AlBattar" w:cs="SKR HEAD1"/>
              <w:sz w:val="22"/>
              <w:szCs w:val="22"/>
              <w:rtl/>
            </w:rPr>
          </w:pPr>
        </w:p>
      </w:tc>
      <w:tc>
        <w:tcPr>
          <w:tcW w:w="2961" w:type="dxa"/>
          <w:shd w:val="clear" w:color="auto" w:fill="auto"/>
        </w:tcPr>
        <w:p w14:paraId="01F7D577" w14:textId="77777777" w:rsidR="00C0067F" w:rsidRPr="000C3599" w:rsidRDefault="00C0067F" w:rsidP="00C0067F">
          <w:pPr>
            <w:pStyle w:val="En-tte"/>
            <w:spacing w:line="192" w:lineRule="auto"/>
            <w:rPr>
              <w:rFonts w:ascii="ae_AlBattar" w:eastAsia="Calibri" w:hAnsi="ae_AlBattar" w:cs="ae_AlBattar"/>
              <w:sz w:val="22"/>
              <w:szCs w:val="22"/>
              <w:u w:val="single"/>
            </w:rPr>
          </w:pPr>
          <w:r>
            <w:rPr>
              <w:noProof/>
              <w:lang w:val="fr-FR" w:eastAsia="fr-FR"/>
            </w:rPr>
            <w:drawing>
              <wp:anchor distT="0" distB="0" distL="114300" distR="114300" simplePos="0" relativeHeight="251660800" behindDoc="0" locked="0" layoutInCell="1" allowOverlap="1" wp14:anchorId="35FA3333" wp14:editId="5A8AF807">
                <wp:simplePos x="0" y="0"/>
                <wp:positionH relativeFrom="margin">
                  <wp:posOffset>233045</wp:posOffset>
                </wp:positionH>
                <wp:positionV relativeFrom="page">
                  <wp:posOffset>0</wp:posOffset>
                </wp:positionV>
                <wp:extent cx="1544400" cy="799200"/>
                <wp:effectExtent l="0" t="0" r="0" b="1270"/>
                <wp:wrapSquare wrapText="bothSides"/>
                <wp:docPr id="2" name="Picture 2"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2"/>
                        <a:srcRect/>
                        <a:stretch>
                          <a:fillRect/>
                        </a:stretch>
                      </pic:blipFill>
                      <pic:spPr bwMode="auto">
                        <a:xfrm>
                          <a:off x="0" y="0"/>
                          <a:ext cx="1544400" cy="79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69D9B25C" w14:textId="77777777" w:rsidR="00C0067F" w:rsidRPr="0014216C" w:rsidRDefault="00C0067F" w:rsidP="00C0067F">
    <w:pPr>
      <w:pStyle w:val="En-tte"/>
      <w:rPr>
        <w:sz w:val="4"/>
        <w:szCs w:val="4"/>
      </w:rPr>
    </w:pPr>
  </w:p>
  <w:p w14:paraId="5789719A" w14:textId="77777777" w:rsidR="00C0067F" w:rsidRDefault="00C006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660"/>
    <w:multiLevelType w:val="hybridMultilevel"/>
    <w:tmpl w:val="137281F8"/>
    <w:lvl w:ilvl="0" w:tplc="8CFC42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951A1"/>
    <w:multiLevelType w:val="hybridMultilevel"/>
    <w:tmpl w:val="A4F86C2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5901260"/>
    <w:multiLevelType w:val="hybridMultilevel"/>
    <w:tmpl w:val="346C80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453EA1"/>
    <w:multiLevelType w:val="hybridMultilevel"/>
    <w:tmpl w:val="DD546B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66140E"/>
    <w:multiLevelType w:val="hybridMultilevel"/>
    <w:tmpl w:val="A2B0B2D6"/>
    <w:lvl w:ilvl="0" w:tplc="2FD8F2BC">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085FC6"/>
    <w:multiLevelType w:val="hybridMultilevel"/>
    <w:tmpl w:val="CC7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A4C31"/>
    <w:multiLevelType w:val="hybridMultilevel"/>
    <w:tmpl w:val="29B09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9F51D0"/>
    <w:multiLevelType w:val="hybridMultilevel"/>
    <w:tmpl w:val="D70204C4"/>
    <w:lvl w:ilvl="0" w:tplc="ED2E9BD8">
      <w:start w:val="12"/>
      <w:numFmt w:val="bullet"/>
      <w:lvlText w:val="-"/>
      <w:lvlJc w:val="left"/>
      <w:pPr>
        <w:ind w:left="480" w:hanging="420"/>
      </w:pPr>
      <w:rPr>
        <w:rFonts w:ascii="Calibri" w:eastAsia="Calibri" w:hAnsi="Calibri"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8">
    <w:nsid w:val="279D7D7D"/>
    <w:multiLevelType w:val="hybridMultilevel"/>
    <w:tmpl w:val="8DFEBD12"/>
    <w:lvl w:ilvl="0" w:tplc="0B3AF6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561815"/>
    <w:multiLevelType w:val="hybridMultilevel"/>
    <w:tmpl w:val="17AA28F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C87545"/>
    <w:multiLevelType w:val="hybridMultilevel"/>
    <w:tmpl w:val="7474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A454A9"/>
    <w:multiLevelType w:val="hybridMultilevel"/>
    <w:tmpl w:val="348C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943C1"/>
    <w:multiLevelType w:val="hybridMultilevel"/>
    <w:tmpl w:val="E58CEAE0"/>
    <w:lvl w:ilvl="0" w:tplc="ED2E9BD8">
      <w:start w:val="12"/>
      <w:numFmt w:val="bullet"/>
      <w:lvlText w:val="-"/>
      <w:lvlJc w:val="left"/>
      <w:pPr>
        <w:ind w:left="585" w:hanging="420"/>
      </w:pPr>
      <w:rPr>
        <w:rFonts w:ascii="Calibri" w:eastAsia="Calibri" w:hAnsi="Calibri" w:cs="Times New Roman"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3">
    <w:nsid w:val="49AB67FC"/>
    <w:multiLevelType w:val="hybridMultilevel"/>
    <w:tmpl w:val="0E6A3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3A776E"/>
    <w:multiLevelType w:val="hybridMultilevel"/>
    <w:tmpl w:val="FF90F0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E80EED"/>
    <w:multiLevelType w:val="hybridMultilevel"/>
    <w:tmpl w:val="B15E0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FA3192"/>
    <w:multiLevelType w:val="hybridMultilevel"/>
    <w:tmpl w:val="E95E74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E573856"/>
    <w:multiLevelType w:val="hybridMultilevel"/>
    <w:tmpl w:val="566CC400"/>
    <w:lvl w:ilvl="0" w:tplc="ED2E9BD8">
      <w:start w:val="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4322C"/>
    <w:multiLevelType w:val="hybridMultilevel"/>
    <w:tmpl w:val="DC7869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8B60068"/>
    <w:multiLevelType w:val="hybridMultilevel"/>
    <w:tmpl w:val="9568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B6E1F"/>
    <w:multiLevelType w:val="hybridMultilevel"/>
    <w:tmpl w:val="C8D2A368"/>
    <w:lvl w:ilvl="0" w:tplc="F638683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57B56"/>
    <w:multiLevelType w:val="hybridMultilevel"/>
    <w:tmpl w:val="9DF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B42EDB"/>
    <w:multiLevelType w:val="hybridMultilevel"/>
    <w:tmpl w:val="7B4CAA82"/>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nsid w:val="6E9F0E4A"/>
    <w:multiLevelType w:val="hybridMultilevel"/>
    <w:tmpl w:val="D01694DE"/>
    <w:lvl w:ilvl="0" w:tplc="933004F0">
      <w:numFmt w:val="bullet"/>
      <w:lvlText w:val="-"/>
      <w:lvlJc w:val="left"/>
      <w:pPr>
        <w:ind w:left="586" w:hanging="360"/>
      </w:pPr>
      <w:rPr>
        <w:rFonts w:ascii="Times New Roman" w:eastAsia="Times New Roman" w:hAnsi="Times New Roman" w:cs="Times New Roman"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24">
    <w:nsid w:val="6F7370B2"/>
    <w:multiLevelType w:val="hybridMultilevel"/>
    <w:tmpl w:val="79E0F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AA31EA"/>
    <w:multiLevelType w:val="hybridMultilevel"/>
    <w:tmpl w:val="FF0E4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7A3F5B"/>
    <w:multiLevelType w:val="hybridMultilevel"/>
    <w:tmpl w:val="86E689EE"/>
    <w:lvl w:ilvl="0" w:tplc="2FD8F2BC">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4C50141"/>
    <w:multiLevelType w:val="hybridMultilevel"/>
    <w:tmpl w:val="D572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9B6D00"/>
    <w:multiLevelType w:val="hybridMultilevel"/>
    <w:tmpl w:val="9996B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230EC1"/>
    <w:multiLevelType w:val="hybridMultilevel"/>
    <w:tmpl w:val="6C7C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270F4"/>
    <w:multiLevelType w:val="hybridMultilevel"/>
    <w:tmpl w:val="60AABA5A"/>
    <w:lvl w:ilvl="0" w:tplc="12BCF75E">
      <w:start w:val="1"/>
      <w:numFmt w:val="bullet"/>
      <w:lvlText w:val="-"/>
      <w:lvlJc w:val="left"/>
      <w:pPr>
        <w:ind w:left="1080" w:hanging="360"/>
      </w:pPr>
      <w:rPr>
        <w:rFonts w:ascii="Cambria" w:eastAsia="Times New Roman"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D61FDD"/>
    <w:multiLevelType w:val="hybridMultilevel"/>
    <w:tmpl w:val="4BE4F086"/>
    <w:lvl w:ilvl="0" w:tplc="2FD8F2BC">
      <w:start w:val="10"/>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D0739EC"/>
    <w:multiLevelType w:val="hybridMultilevel"/>
    <w:tmpl w:val="8E2E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9"/>
  </w:num>
  <w:num w:numId="4">
    <w:abstractNumId w:val="0"/>
  </w:num>
  <w:num w:numId="5">
    <w:abstractNumId w:val="20"/>
  </w:num>
  <w:num w:numId="6">
    <w:abstractNumId w:val="27"/>
  </w:num>
  <w:num w:numId="7">
    <w:abstractNumId w:val="25"/>
  </w:num>
  <w:num w:numId="8">
    <w:abstractNumId w:val="4"/>
  </w:num>
  <w:num w:numId="9">
    <w:abstractNumId w:val="26"/>
  </w:num>
  <w:num w:numId="10">
    <w:abstractNumId w:val="10"/>
  </w:num>
  <w:num w:numId="11">
    <w:abstractNumId w:val="28"/>
  </w:num>
  <w:num w:numId="12">
    <w:abstractNumId w:val="8"/>
  </w:num>
  <w:num w:numId="13">
    <w:abstractNumId w:val="14"/>
  </w:num>
  <w:num w:numId="14">
    <w:abstractNumId w:val="1"/>
  </w:num>
  <w:num w:numId="15">
    <w:abstractNumId w:val="15"/>
  </w:num>
  <w:num w:numId="16">
    <w:abstractNumId w:val="31"/>
  </w:num>
  <w:num w:numId="17">
    <w:abstractNumId w:val="17"/>
  </w:num>
  <w:num w:numId="18">
    <w:abstractNumId w:val="22"/>
  </w:num>
  <w:num w:numId="19">
    <w:abstractNumId w:val="12"/>
  </w:num>
  <w:num w:numId="20">
    <w:abstractNumId w:val="7"/>
  </w:num>
  <w:num w:numId="21">
    <w:abstractNumId w:val="32"/>
  </w:num>
  <w:num w:numId="22">
    <w:abstractNumId w:val="29"/>
  </w:num>
  <w:num w:numId="23">
    <w:abstractNumId w:val="5"/>
  </w:num>
  <w:num w:numId="24">
    <w:abstractNumId w:val="16"/>
  </w:num>
  <w:num w:numId="25">
    <w:abstractNumId w:val="2"/>
  </w:num>
  <w:num w:numId="26">
    <w:abstractNumId w:val="18"/>
  </w:num>
  <w:num w:numId="27">
    <w:abstractNumId w:val="9"/>
  </w:num>
  <w:num w:numId="28">
    <w:abstractNumId w:val="21"/>
  </w:num>
  <w:num w:numId="29">
    <w:abstractNumId w:val="6"/>
  </w:num>
  <w:num w:numId="30">
    <w:abstractNumId w:val="13"/>
  </w:num>
  <w:num w:numId="31">
    <w:abstractNumId w:val="24"/>
  </w:num>
  <w:num w:numId="32">
    <w:abstractNumId w:val="1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43"/>
    <w:rsid w:val="0000061C"/>
    <w:rsid w:val="00002B79"/>
    <w:rsid w:val="0000527E"/>
    <w:rsid w:val="000053A9"/>
    <w:rsid w:val="000106F0"/>
    <w:rsid w:val="00014B79"/>
    <w:rsid w:val="00014E4E"/>
    <w:rsid w:val="00016141"/>
    <w:rsid w:val="00016729"/>
    <w:rsid w:val="00016A30"/>
    <w:rsid w:val="00016BF8"/>
    <w:rsid w:val="000179A9"/>
    <w:rsid w:val="00022860"/>
    <w:rsid w:val="00023C25"/>
    <w:rsid w:val="00023FE6"/>
    <w:rsid w:val="000242FF"/>
    <w:rsid w:val="0002608F"/>
    <w:rsid w:val="00030807"/>
    <w:rsid w:val="000369E8"/>
    <w:rsid w:val="0003729A"/>
    <w:rsid w:val="00037CA9"/>
    <w:rsid w:val="00040EA9"/>
    <w:rsid w:val="00041374"/>
    <w:rsid w:val="00041B56"/>
    <w:rsid w:val="0004235D"/>
    <w:rsid w:val="00043F9D"/>
    <w:rsid w:val="0004454A"/>
    <w:rsid w:val="0004723A"/>
    <w:rsid w:val="000474BD"/>
    <w:rsid w:val="000525D8"/>
    <w:rsid w:val="00052C35"/>
    <w:rsid w:val="0005305B"/>
    <w:rsid w:val="00053138"/>
    <w:rsid w:val="0005654B"/>
    <w:rsid w:val="00061CD2"/>
    <w:rsid w:val="0006434C"/>
    <w:rsid w:val="0007057E"/>
    <w:rsid w:val="00070A1F"/>
    <w:rsid w:val="000744A2"/>
    <w:rsid w:val="00074804"/>
    <w:rsid w:val="00075883"/>
    <w:rsid w:val="000779E5"/>
    <w:rsid w:val="000810B8"/>
    <w:rsid w:val="00081E4E"/>
    <w:rsid w:val="00081F56"/>
    <w:rsid w:val="000870ED"/>
    <w:rsid w:val="00093F2B"/>
    <w:rsid w:val="000A13CD"/>
    <w:rsid w:val="000A3702"/>
    <w:rsid w:val="000A5329"/>
    <w:rsid w:val="000B3740"/>
    <w:rsid w:val="000B3BB2"/>
    <w:rsid w:val="000B3C8B"/>
    <w:rsid w:val="000B4978"/>
    <w:rsid w:val="000B64FF"/>
    <w:rsid w:val="000B729E"/>
    <w:rsid w:val="000B753D"/>
    <w:rsid w:val="000C1CBD"/>
    <w:rsid w:val="000C1CCE"/>
    <w:rsid w:val="000C3599"/>
    <w:rsid w:val="000C57D6"/>
    <w:rsid w:val="000D13D7"/>
    <w:rsid w:val="000D193C"/>
    <w:rsid w:val="000D1E8A"/>
    <w:rsid w:val="000D45A7"/>
    <w:rsid w:val="000D6B80"/>
    <w:rsid w:val="000E5381"/>
    <w:rsid w:val="000F4D22"/>
    <w:rsid w:val="000F649C"/>
    <w:rsid w:val="000F6A41"/>
    <w:rsid w:val="000F6C45"/>
    <w:rsid w:val="001008E8"/>
    <w:rsid w:val="00107C01"/>
    <w:rsid w:val="001154A6"/>
    <w:rsid w:val="00115731"/>
    <w:rsid w:val="00116CD1"/>
    <w:rsid w:val="001201A6"/>
    <w:rsid w:val="00121C78"/>
    <w:rsid w:val="001222DE"/>
    <w:rsid w:val="00123CF5"/>
    <w:rsid w:val="0012451F"/>
    <w:rsid w:val="00126B7B"/>
    <w:rsid w:val="0013054C"/>
    <w:rsid w:val="00130997"/>
    <w:rsid w:val="00136276"/>
    <w:rsid w:val="0014216C"/>
    <w:rsid w:val="00144D69"/>
    <w:rsid w:val="0014747B"/>
    <w:rsid w:val="001500F9"/>
    <w:rsid w:val="00150F7E"/>
    <w:rsid w:val="001521BB"/>
    <w:rsid w:val="0015599B"/>
    <w:rsid w:val="001574BC"/>
    <w:rsid w:val="0016623D"/>
    <w:rsid w:val="00173C84"/>
    <w:rsid w:val="00176405"/>
    <w:rsid w:val="00180B5F"/>
    <w:rsid w:val="001811F8"/>
    <w:rsid w:val="00181DC0"/>
    <w:rsid w:val="00181E2B"/>
    <w:rsid w:val="00182080"/>
    <w:rsid w:val="00182F2E"/>
    <w:rsid w:val="00183D6E"/>
    <w:rsid w:val="0018783F"/>
    <w:rsid w:val="00191407"/>
    <w:rsid w:val="0019157F"/>
    <w:rsid w:val="00192643"/>
    <w:rsid w:val="00194671"/>
    <w:rsid w:val="001A3866"/>
    <w:rsid w:val="001A67DC"/>
    <w:rsid w:val="001B7125"/>
    <w:rsid w:val="001B7251"/>
    <w:rsid w:val="001C1014"/>
    <w:rsid w:val="001C43DD"/>
    <w:rsid w:val="001C4C8B"/>
    <w:rsid w:val="001C6554"/>
    <w:rsid w:val="001D1549"/>
    <w:rsid w:val="001D301F"/>
    <w:rsid w:val="001D3E97"/>
    <w:rsid w:val="001D3E99"/>
    <w:rsid w:val="001E0A26"/>
    <w:rsid w:val="001E218C"/>
    <w:rsid w:val="001E45C1"/>
    <w:rsid w:val="001E72B0"/>
    <w:rsid w:val="001E74A0"/>
    <w:rsid w:val="001F3B68"/>
    <w:rsid w:val="001F7197"/>
    <w:rsid w:val="001F7D16"/>
    <w:rsid w:val="00201388"/>
    <w:rsid w:val="002042C7"/>
    <w:rsid w:val="00205433"/>
    <w:rsid w:val="0021041C"/>
    <w:rsid w:val="002111E6"/>
    <w:rsid w:val="00216756"/>
    <w:rsid w:val="00220989"/>
    <w:rsid w:val="0022404A"/>
    <w:rsid w:val="002302EA"/>
    <w:rsid w:val="0023435F"/>
    <w:rsid w:val="00234F61"/>
    <w:rsid w:val="0023586E"/>
    <w:rsid w:val="00236159"/>
    <w:rsid w:val="00236404"/>
    <w:rsid w:val="00237247"/>
    <w:rsid w:val="002401F4"/>
    <w:rsid w:val="002414FE"/>
    <w:rsid w:val="00242441"/>
    <w:rsid w:val="0024432E"/>
    <w:rsid w:val="002460F9"/>
    <w:rsid w:val="002468A2"/>
    <w:rsid w:val="00246F58"/>
    <w:rsid w:val="0025160E"/>
    <w:rsid w:val="00251941"/>
    <w:rsid w:val="002519A1"/>
    <w:rsid w:val="00252F17"/>
    <w:rsid w:val="00253643"/>
    <w:rsid w:val="00253741"/>
    <w:rsid w:val="00253CAB"/>
    <w:rsid w:val="002628ED"/>
    <w:rsid w:val="002723AC"/>
    <w:rsid w:val="00272701"/>
    <w:rsid w:val="00274479"/>
    <w:rsid w:val="00283F4C"/>
    <w:rsid w:val="0028495C"/>
    <w:rsid w:val="002912C5"/>
    <w:rsid w:val="00296937"/>
    <w:rsid w:val="00297ED4"/>
    <w:rsid w:val="002A0795"/>
    <w:rsid w:val="002A1471"/>
    <w:rsid w:val="002A5F4D"/>
    <w:rsid w:val="002B682C"/>
    <w:rsid w:val="002B6BEC"/>
    <w:rsid w:val="002C2F78"/>
    <w:rsid w:val="002C380B"/>
    <w:rsid w:val="002C47EF"/>
    <w:rsid w:val="002C518B"/>
    <w:rsid w:val="002C580C"/>
    <w:rsid w:val="002D112A"/>
    <w:rsid w:val="002D15E7"/>
    <w:rsid w:val="002D32E2"/>
    <w:rsid w:val="002D6238"/>
    <w:rsid w:val="002D673A"/>
    <w:rsid w:val="002D7E36"/>
    <w:rsid w:val="002E6D24"/>
    <w:rsid w:val="002F0530"/>
    <w:rsid w:val="002F1AA3"/>
    <w:rsid w:val="002F1DA6"/>
    <w:rsid w:val="002F417C"/>
    <w:rsid w:val="002F433E"/>
    <w:rsid w:val="002F5F7A"/>
    <w:rsid w:val="0030562D"/>
    <w:rsid w:val="0030631C"/>
    <w:rsid w:val="0030638F"/>
    <w:rsid w:val="00307E24"/>
    <w:rsid w:val="00310D3D"/>
    <w:rsid w:val="003113C1"/>
    <w:rsid w:val="00324B44"/>
    <w:rsid w:val="00326785"/>
    <w:rsid w:val="00327804"/>
    <w:rsid w:val="00341551"/>
    <w:rsid w:val="003518A5"/>
    <w:rsid w:val="00353590"/>
    <w:rsid w:val="0035488F"/>
    <w:rsid w:val="0036078B"/>
    <w:rsid w:val="003611BB"/>
    <w:rsid w:val="003636A2"/>
    <w:rsid w:val="00364808"/>
    <w:rsid w:val="00364986"/>
    <w:rsid w:val="00364CF1"/>
    <w:rsid w:val="003711ED"/>
    <w:rsid w:val="00372BDB"/>
    <w:rsid w:val="00380E97"/>
    <w:rsid w:val="003843A0"/>
    <w:rsid w:val="00387C56"/>
    <w:rsid w:val="00391226"/>
    <w:rsid w:val="00391234"/>
    <w:rsid w:val="0039482D"/>
    <w:rsid w:val="00395204"/>
    <w:rsid w:val="00397ABE"/>
    <w:rsid w:val="003A0065"/>
    <w:rsid w:val="003A2C4C"/>
    <w:rsid w:val="003B0A5E"/>
    <w:rsid w:val="003B11F1"/>
    <w:rsid w:val="003B1EE8"/>
    <w:rsid w:val="003B5AFA"/>
    <w:rsid w:val="003C10D9"/>
    <w:rsid w:val="003C140D"/>
    <w:rsid w:val="003C4020"/>
    <w:rsid w:val="003D0D08"/>
    <w:rsid w:val="003D1108"/>
    <w:rsid w:val="003D272D"/>
    <w:rsid w:val="003D2801"/>
    <w:rsid w:val="003D375D"/>
    <w:rsid w:val="003D424D"/>
    <w:rsid w:val="003D49EE"/>
    <w:rsid w:val="003D5E35"/>
    <w:rsid w:val="003D5F7E"/>
    <w:rsid w:val="003E0683"/>
    <w:rsid w:val="003E1D52"/>
    <w:rsid w:val="003E27A2"/>
    <w:rsid w:val="003E4391"/>
    <w:rsid w:val="003E5E09"/>
    <w:rsid w:val="003E6A2B"/>
    <w:rsid w:val="003F1B28"/>
    <w:rsid w:val="003F36FF"/>
    <w:rsid w:val="003F45CF"/>
    <w:rsid w:val="003F45FA"/>
    <w:rsid w:val="004002F7"/>
    <w:rsid w:val="00402884"/>
    <w:rsid w:val="00405B63"/>
    <w:rsid w:val="00407124"/>
    <w:rsid w:val="00414C32"/>
    <w:rsid w:val="004217AF"/>
    <w:rsid w:val="00426349"/>
    <w:rsid w:val="00431D2F"/>
    <w:rsid w:val="004431B3"/>
    <w:rsid w:val="00444C2E"/>
    <w:rsid w:val="00445EFB"/>
    <w:rsid w:val="00445F36"/>
    <w:rsid w:val="00446788"/>
    <w:rsid w:val="00451A74"/>
    <w:rsid w:val="00451FBB"/>
    <w:rsid w:val="00452105"/>
    <w:rsid w:val="00452924"/>
    <w:rsid w:val="00461413"/>
    <w:rsid w:val="00462A34"/>
    <w:rsid w:val="0047216B"/>
    <w:rsid w:val="00473F68"/>
    <w:rsid w:val="00474C19"/>
    <w:rsid w:val="00474F4C"/>
    <w:rsid w:val="00476D73"/>
    <w:rsid w:val="00480276"/>
    <w:rsid w:val="00481BA1"/>
    <w:rsid w:val="0049187F"/>
    <w:rsid w:val="00493DAC"/>
    <w:rsid w:val="004945DC"/>
    <w:rsid w:val="004955F9"/>
    <w:rsid w:val="00497276"/>
    <w:rsid w:val="00497CD6"/>
    <w:rsid w:val="004A1807"/>
    <w:rsid w:val="004A1FE8"/>
    <w:rsid w:val="004B063C"/>
    <w:rsid w:val="004B46A3"/>
    <w:rsid w:val="004B6A9F"/>
    <w:rsid w:val="004B7483"/>
    <w:rsid w:val="004B7FF5"/>
    <w:rsid w:val="004C0EC4"/>
    <w:rsid w:val="004C30FD"/>
    <w:rsid w:val="004C445C"/>
    <w:rsid w:val="004C6CDE"/>
    <w:rsid w:val="004C7274"/>
    <w:rsid w:val="004D0CF3"/>
    <w:rsid w:val="004D0E0B"/>
    <w:rsid w:val="004D2CE4"/>
    <w:rsid w:val="004D30ED"/>
    <w:rsid w:val="004D3625"/>
    <w:rsid w:val="004D5C17"/>
    <w:rsid w:val="004D6C8A"/>
    <w:rsid w:val="004E135E"/>
    <w:rsid w:val="004E3DC7"/>
    <w:rsid w:val="004E472E"/>
    <w:rsid w:val="004E5562"/>
    <w:rsid w:val="004F0C6F"/>
    <w:rsid w:val="004F33E1"/>
    <w:rsid w:val="004F5C46"/>
    <w:rsid w:val="00502F07"/>
    <w:rsid w:val="005111CC"/>
    <w:rsid w:val="00511867"/>
    <w:rsid w:val="0051234C"/>
    <w:rsid w:val="005133B0"/>
    <w:rsid w:val="00513D56"/>
    <w:rsid w:val="00514E27"/>
    <w:rsid w:val="00517E03"/>
    <w:rsid w:val="00520678"/>
    <w:rsid w:val="005207BC"/>
    <w:rsid w:val="00526491"/>
    <w:rsid w:val="00526C9C"/>
    <w:rsid w:val="00537733"/>
    <w:rsid w:val="00541FF9"/>
    <w:rsid w:val="00543218"/>
    <w:rsid w:val="005468E6"/>
    <w:rsid w:val="0054692E"/>
    <w:rsid w:val="00550BE4"/>
    <w:rsid w:val="00550FB3"/>
    <w:rsid w:val="00552F56"/>
    <w:rsid w:val="00553C62"/>
    <w:rsid w:val="00554DDC"/>
    <w:rsid w:val="00556852"/>
    <w:rsid w:val="00557607"/>
    <w:rsid w:val="005618A5"/>
    <w:rsid w:val="00566FD1"/>
    <w:rsid w:val="00567314"/>
    <w:rsid w:val="005673F3"/>
    <w:rsid w:val="00576DEB"/>
    <w:rsid w:val="00577A03"/>
    <w:rsid w:val="00577E25"/>
    <w:rsid w:val="00581866"/>
    <w:rsid w:val="00583A0A"/>
    <w:rsid w:val="00583C7D"/>
    <w:rsid w:val="0058575A"/>
    <w:rsid w:val="00591D66"/>
    <w:rsid w:val="005938BB"/>
    <w:rsid w:val="0059465F"/>
    <w:rsid w:val="00595376"/>
    <w:rsid w:val="005955B0"/>
    <w:rsid w:val="005970FE"/>
    <w:rsid w:val="005A01A9"/>
    <w:rsid w:val="005A0EE2"/>
    <w:rsid w:val="005A14A8"/>
    <w:rsid w:val="005A250B"/>
    <w:rsid w:val="005A42A7"/>
    <w:rsid w:val="005A53E3"/>
    <w:rsid w:val="005A68B6"/>
    <w:rsid w:val="005B068F"/>
    <w:rsid w:val="005B1670"/>
    <w:rsid w:val="005B37C3"/>
    <w:rsid w:val="005B5E2D"/>
    <w:rsid w:val="005B7A32"/>
    <w:rsid w:val="005C0CF7"/>
    <w:rsid w:val="005C715E"/>
    <w:rsid w:val="005D3DE2"/>
    <w:rsid w:val="005E0091"/>
    <w:rsid w:val="005E11CA"/>
    <w:rsid w:val="005E35E3"/>
    <w:rsid w:val="005E43AB"/>
    <w:rsid w:val="005F0932"/>
    <w:rsid w:val="005F124A"/>
    <w:rsid w:val="005F1793"/>
    <w:rsid w:val="005F27F7"/>
    <w:rsid w:val="005F2A47"/>
    <w:rsid w:val="005F3A96"/>
    <w:rsid w:val="006000E5"/>
    <w:rsid w:val="006025AD"/>
    <w:rsid w:val="006143B6"/>
    <w:rsid w:val="0062051B"/>
    <w:rsid w:val="006217AD"/>
    <w:rsid w:val="00621BA8"/>
    <w:rsid w:val="00625659"/>
    <w:rsid w:val="00625B54"/>
    <w:rsid w:val="0062602B"/>
    <w:rsid w:val="0062694C"/>
    <w:rsid w:val="00635CD6"/>
    <w:rsid w:val="00640B95"/>
    <w:rsid w:val="006434B7"/>
    <w:rsid w:val="00646FB2"/>
    <w:rsid w:val="00651BE2"/>
    <w:rsid w:val="00652A74"/>
    <w:rsid w:val="00654A39"/>
    <w:rsid w:val="00654DF1"/>
    <w:rsid w:val="00654E86"/>
    <w:rsid w:val="00655BD5"/>
    <w:rsid w:val="00663471"/>
    <w:rsid w:val="00665C3B"/>
    <w:rsid w:val="00665DBC"/>
    <w:rsid w:val="0067079D"/>
    <w:rsid w:val="006732A7"/>
    <w:rsid w:val="006774D6"/>
    <w:rsid w:val="00677B3A"/>
    <w:rsid w:val="00682811"/>
    <w:rsid w:val="00684EAA"/>
    <w:rsid w:val="00686884"/>
    <w:rsid w:val="00690ACA"/>
    <w:rsid w:val="00695DEE"/>
    <w:rsid w:val="0069619A"/>
    <w:rsid w:val="006A11CD"/>
    <w:rsid w:val="006A1BD9"/>
    <w:rsid w:val="006A7219"/>
    <w:rsid w:val="006B238B"/>
    <w:rsid w:val="006B6C72"/>
    <w:rsid w:val="006C03B9"/>
    <w:rsid w:val="006C3DEE"/>
    <w:rsid w:val="006C5573"/>
    <w:rsid w:val="006C64C0"/>
    <w:rsid w:val="006D146A"/>
    <w:rsid w:val="006D32D2"/>
    <w:rsid w:val="006E086E"/>
    <w:rsid w:val="006E0D24"/>
    <w:rsid w:val="006E25B6"/>
    <w:rsid w:val="006E5123"/>
    <w:rsid w:val="006F0861"/>
    <w:rsid w:val="006F40D4"/>
    <w:rsid w:val="006F470C"/>
    <w:rsid w:val="006F5349"/>
    <w:rsid w:val="006F7F49"/>
    <w:rsid w:val="00701912"/>
    <w:rsid w:val="00705BE1"/>
    <w:rsid w:val="007068AE"/>
    <w:rsid w:val="007070F1"/>
    <w:rsid w:val="00710F07"/>
    <w:rsid w:val="007113D6"/>
    <w:rsid w:val="00711DA2"/>
    <w:rsid w:val="00712981"/>
    <w:rsid w:val="00712C0D"/>
    <w:rsid w:val="007151BC"/>
    <w:rsid w:val="00717DE4"/>
    <w:rsid w:val="00722774"/>
    <w:rsid w:val="0072599E"/>
    <w:rsid w:val="00725DC5"/>
    <w:rsid w:val="00734E71"/>
    <w:rsid w:val="00737634"/>
    <w:rsid w:val="00743E18"/>
    <w:rsid w:val="0074469A"/>
    <w:rsid w:val="00745DC1"/>
    <w:rsid w:val="00750846"/>
    <w:rsid w:val="00750F7D"/>
    <w:rsid w:val="00751D4F"/>
    <w:rsid w:val="00753197"/>
    <w:rsid w:val="007548F7"/>
    <w:rsid w:val="00754B7C"/>
    <w:rsid w:val="00760325"/>
    <w:rsid w:val="00760C0D"/>
    <w:rsid w:val="007619A3"/>
    <w:rsid w:val="00761A21"/>
    <w:rsid w:val="00763920"/>
    <w:rsid w:val="0076495F"/>
    <w:rsid w:val="0077051E"/>
    <w:rsid w:val="00770A93"/>
    <w:rsid w:val="00771BE3"/>
    <w:rsid w:val="00771E97"/>
    <w:rsid w:val="0077371D"/>
    <w:rsid w:val="00775535"/>
    <w:rsid w:val="00780663"/>
    <w:rsid w:val="0078374F"/>
    <w:rsid w:val="00790E55"/>
    <w:rsid w:val="00793067"/>
    <w:rsid w:val="007959A0"/>
    <w:rsid w:val="007A1311"/>
    <w:rsid w:val="007A27D6"/>
    <w:rsid w:val="007A360B"/>
    <w:rsid w:val="007B0870"/>
    <w:rsid w:val="007B0AE2"/>
    <w:rsid w:val="007B19A1"/>
    <w:rsid w:val="007B3319"/>
    <w:rsid w:val="007B5039"/>
    <w:rsid w:val="007B58DE"/>
    <w:rsid w:val="007B65EF"/>
    <w:rsid w:val="007B754E"/>
    <w:rsid w:val="007D037C"/>
    <w:rsid w:val="007D3026"/>
    <w:rsid w:val="007D37D5"/>
    <w:rsid w:val="007E1F40"/>
    <w:rsid w:val="007E4801"/>
    <w:rsid w:val="007E5668"/>
    <w:rsid w:val="007E728B"/>
    <w:rsid w:val="007F0680"/>
    <w:rsid w:val="007F2829"/>
    <w:rsid w:val="007F2927"/>
    <w:rsid w:val="007F2F06"/>
    <w:rsid w:val="007F5543"/>
    <w:rsid w:val="007F66A6"/>
    <w:rsid w:val="007F743E"/>
    <w:rsid w:val="008027C9"/>
    <w:rsid w:val="008053D5"/>
    <w:rsid w:val="0080774C"/>
    <w:rsid w:val="00810F88"/>
    <w:rsid w:val="00812A49"/>
    <w:rsid w:val="00812ABA"/>
    <w:rsid w:val="00820408"/>
    <w:rsid w:val="00820B93"/>
    <w:rsid w:val="0082578A"/>
    <w:rsid w:val="008331FD"/>
    <w:rsid w:val="008332D2"/>
    <w:rsid w:val="00836F89"/>
    <w:rsid w:val="00840B4A"/>
    <w:rsid w:val="00841222"/>
    <w:rsid w:val="00841AFB"/>
    <w:rsid w:val="0084396A"/>
    <w:rsid w:val="008452E7"/>
    <w:rsid w:val="00845D5A"/>
    <w:rsid w:val="00847D16"/>
    <w:rsid w:val="0085334C"/>
    <w:rsid w:val="00856C1D"/>
    <w:rsid w:val="008613B1"/>
    <w:rsid w:val="00866799"/>
    <w:rsid w:val="008673BE"/>
    <w:rsid w:val="00870E53"/>
    <w:rsid w:val="00871E04"/>
    <w:rsid w:val="0087330A"/>
    <w:rsid w:val="00875C29"/>
    <w:rsid w:val="00882BF8"/>
    <w:rsid w:val="00884372"/>
    <w:rsid w:val="008877E8"/>
    <w:rsid w:val="00887B9E"/>
    <w:rsid w:val="00890FE6"/>
    <w:rsid w:val="0089139A"/>
    <w:rsid w:val="0089245F"/>
    <w:rsid w:val="0089257E"/>
    <w:rsid w:val="00897963"/>
    <w:rsid w:val="008A00B7"/>
    <w:rsid w:val="008A0785"/>
    <w:rsid w:val="008A1C46"/>
    <w:rsid w:val="008A3A86"/>
    <w:rsid w:val="008A5B14"/>
    <w:rsid w:val="008A5EB0"/>
    <w:rsid w:val="008A7420"/>
    <w:rsid w:val="008A7CB8"/>
    <w:rsid w:val="008B061C"/>
    <w:rsid w:val="008B4A1D"/>
    <w:rsid w:val="008B53D1"/>
    <w:rsid w:val="008C0D7D"/>
    <w:rsid w:val="008C16B3"/>
    <w:rsid w:val="008C4550"/>
    <w:rsid w:val="008D18BA"/>
    <w:rsid w:val="008D2229"/>
    <w:rsid w:val="008E0DEB"/>
    <w:rsid w:val="008E60EF"/>
    <w:rsid w:val="008F17D6"/>
    <w:rsid w:val="008F26FD"/>
    <w:rsid w:val="008F27B0"/>
    <w:rsid w:val="008F3A10"/>
    <w:rsid w:val="008F4340"/>
    <w:rsid w:val="008F4746"/>
    <w:rsid w:val="008F7710"/>
    <w:rsid w:val="00900550"/>
    <w:rsid w:val="00900BEB"/>
    <w:rsid w:val="00901B56"/>
    <w:rsid w:val="00903346"/>
    <w:rsid w:val="00904343"/>
    <w:rsid w:val="00905654"/>
    <w:rsid w:val="009107A4"/>
    <w:rsid w:val="009131A4"/>
    <w:rsid w:val="009138CE"/>
    <w:rsid w:val="00913DD7"/>
    <w:rsid w:val="00914C91"/>
    <w:rsid w:val="009168D7"/>
    <w:rsid w:val="0091759D"/>
    <w:rsid w:val="0091777F"/>
    <w:rsid w:val="0092159D"/>
    <w:rsid w:val="00921A70"/>
    <w:rsid w:val="00921C89"/>
    <w:rsid w:val="00922856"/>
    <w:rsid w:val="00922D9D"/>
    <w:rsid w:val="00925A99"/>
    <w:rsid w:val="00927ABF"/>
    <w:rsid w:val="00930A4A"/>
    <w:rsid w:val="00933D5D"/>
    <w:rsid w:val="00934EC6"/>
    <w:rsid w:val="00937D6D"/>
    <w:rsid w:val="00940BC6"/>
    <w:rsid w:val="00941EE9"/>
    <w:rsid w:val="009424DA"/>
    <w:rsid w:val="00943176"/>
    <w:rsid w:val="009447AF"/>
    <w:rsid w:val="00944CA1"/>
    <w:rsid w:val="0094639F"/>
    <w:rsid w:val="0094769C"/>
    <w:rsid w:val="00954135"/>
    <w:rsid w:val="00954E61"/>
    <w:rsid w:val="00955DA5"/>
    <w:rsid w:val="00955E2B"/>
    <w:rsid w:val="009572FA"/>
    <w:rsid w:val="0096331E"/>
    <w:rsid w:val="00966266"/>
    <w:rsid w:val="00966C20"/>
    <w:rsid w:val="00967FE1"/>
    <w:rsid w:val="00973DE8"/>
    <w:rsid w:val="0097692B"/>
    <w:rsid w:val="00977176"/>
    <w:rsid w:val="00980254"/>
    <w:rsid w:val="009813BB"/>
    <w:rsid w:val="00981E4C"/>
    <w:rsid w:val="00982A13"/>
    <w:rsid w:val="00983D8C"/>
    <w:rsid w:val="00984E93"/>
    <w:rsid w:val="009919AB"/>
    <w:rsid w:val="009919CE"/>
    <w:rsid w:val="00991F9D"/>
    <w:rsid w:val="00993171"/>
    <w:rsid w:val="009A1C52"/>
    <w:rsid w:val="009A31AD"/>
    <w:rsid w:val="009A46A3"/>
    <w:rsid w:val="009A635A"/>
    <w:rsid w:val="009B164E"/>
    <w:rsid w:val="009B20E1"/>
    <w:rsid w:val="009B3B73"/>
    <w:rsid w:val="009B5D13"/>
    <w:rsid w:val="009B5D8B"/>
    <w:rsid w:val="009B7086"/>
    <w:rsid w:val="009C1162"/>
    <w:rsid w:val="009C3D80"/>
    <w:rsid w:val="009C4471"/>
    <w:rsid w:val="009D07AE"/>
    <w:rsid w:val="009D1CBB"/>
    <w:rsid w:val="009D1F82"/>
    <w:rsid w:val="009D276B"/>
    <w:rsid w:val="009D33C7"/>
    <w:rsid w:val="009D5C34"/>
    <w:rsid w:val="009D5F30"/>
    <w:rsid w:val="009E0327"/>
    <w:rsid w:val="009E3C1C"/>
    <w:rsid w:val="009E5CC1"/>
    <w:rsid w:val="009F0682"/>
    <w:rsid w:val="009F1027"/>
    <w:rsid w:val="009F17BD"/>
    <w:rsid w:val="009F2E74"/>
    <w:rsid w:val="009F357C"/>
    <w:rsid w:val="009F43F1"/>
    <w:rsid w:val="009F7895"/>
    <w:rsid w:val="00A001B6"/>
    <w:rsid w:val="00A07ACA"/>
    <w:rsid w:val="00A13687"/>
    <w:rsid w:val="00A138C2"/>
    <w:rsid w:val="00A2131D"/>
    <w:rsid w:val="00A231AF"/>
    <w:rsid w:val="00A234C2"/>
    <w:rsid w:val="00A23A82"/>
    <w:rsid w:val="00A2621F"/>
    <w:rsid w:val="00A3204B"/>
    <w:rsid w:val="00A32FB2"/>
    <w:rsid w:val="00A331C3"/>
    <w:rsid w:val="00A34DAF"/>
    <w:rsid w:val="00A357F2"/>
    <w:rsid w:val="00A4152A"/>
    <w:rsid w:val="00A45A2D"/>
    <w:rsid w:val="00A503F4"/>
    <w:rsid w:val="00A51783"/>
    <w:rsid w:val="00A54C00"/>
    <w:rsid w:val="00A56AD0"/>
    <w:rsid w:val="00A6299F"/>
    <w:rsid w:val="00A64C29"/>
    <w:rsid w:val="00A64C82"/>
    <w:rsid w:val="00A656E6"/>
    <w:rsid w:val="00A65E82"/>
    <w:rsid w:val="00A722FB"/>
    <w:rsid w:val="00A73269"/>
    <w:rsid w:val="00A83534"/>
    <w:rsid w:val="00A843A5"/>
    <w:rsid w:val="00A84816"/>
    <w:rsid w:val="00A86335"/>
    <w:rsid w:val="00A8689D"/>
    <w:rsid w:val="00A90931"/>
    <w:rsid w:val="00A93C7A"/>
    <w:rsid w:val="00AA2F2C"/>
    <w:rsid w:val="00AB2B95"/>
    <w:rsid w:val="00AB56D7"/>
    <w:rsid w:val="00AB5FB0"/>
    <w:rsid w:val="00AB7CE5"/>
    <w:rsid w:val="00AC1734"/>
    <w:rsid w:val="00AC3C82"/>
    <w:rsid w:val="00AD38D6"/>
    <w:rsid w:val="00AD5B3D"/>
    <w:rsid w:val="00AD5D31"/>
    <w:rsid w:val="00AE6A4A"/>
    <w:rsid w:val="00AE7E60"/>
    <w:rsid w:val="00AF3CA2"/>
    <w:rsid w:val="00B014B5"/>
    <w:rsid w:val="00B053F6"/>
    <w:rsid w:val="00B1140F"/>
    <w:rsid w:val="00B133D8"/>
    <w:rsid w:val="00B166F9"/>
    <w:rsid w:val="00B17570"/>
    <w:rsid w:val="00B22B11"/>
    <w:rsid w:val="00B24248"/>
    <w:rsid w:val="00B249D0"/>
    <w:rsid w:val="00B25E91"/>
    <w:rsid w:val="00B26EA5"/>
    <w:rsid w:val="00B30066"/>
    <w:rsid w:val="00B30DEB"/>
    <w:rsid w:val="00B3265F"/>
    <w:rsid w:val="00B37EBC"/>
    <w:rsid w:val="00B404E7"/>
    <w:rsid w:val="00B4254E"/>
    <w:rsid w:val="00B42AB1"/>
    <w:rsid w:val="00B517E8"/>
    <w:rsid w:val="00B54BEC"/>
    <w:rsid w:val="00B5630E"/>
    <w:rsid w:val="00B57BEC"/>
    <w:rsid w:val="00B57E55"/>
    <w:rsid w:val="00B604BA"/>
    <w:rsid w:val="00B60BBF"/>
    <w:rsid w:val="00B6236C"/>
    <w:rsid w:val="00B62F48"/>
    <w:rsid w:val="00B63F4C"/>
    <w:rsid w:val="00B668C1"/>
    <w:rsid w:val="00B72D53"/>
    <w:rsid w:val="00B73380"/>
    <w:rsid w:val="00B759F1"/>
    <w:rsid w:val="00B75A93"/>
    <w:rsid w:val="00B8035B"/>
    <w:rsid w:val="00B818A9"/>
    <w:rsid w:val="00B82B59"/>
    <w:rsid w:val="00B86FA9"/>
    <w:rsid w:val="00B91444"/>
    <w:rsid w:val="00B93C9E"/>
    <w:rsid w:val="00B94106"/>
    <w:rsid w:val="00B96DF0"/>
    <w:rsid w:val="00BA71D4"/>
    <w:rsid w:val="00BA7500"/>
    <w:rsid w:val="00BA78BD"/>
    <w:rsid w:val="00BB2F74"/>
    <w:rsid w:val="00BB4C02"/>
    <w:rsid w:val="00BB79AB"/>
    <w:rsid w:val="00BC08F1"/>
    <w:rsid w:val="00BC5528"/>
    <w:rsid w:val="00BD3063"/>
    <w:rsid w:val="00BD3C51"/>
    <w:rsid w:val="00BD4A0C"/>
    <w:rsid w:val="00BE0D15"/>
    <w:rsid w:val="00BE1A24"/>
    <w:rsid w:val="00BE2B29"/>
    <w:rsid w:val="00BE60AD"/>
    <w:rsid w:val="00BE662C"/>
    <w:rsid w:val="00BF122C"/>
    <w:rsid w:val="00BF2739"/>
    <w:rsid w:val="00BF299F"/>
    <w:rsid w:val="00BF4447"/>
    <w:rsid w:val="00BF5535"/>
    <w:rsid w:val="00BF6A0C"/>
    <w:rsid w:val="00BF6D67"/>
    <w:rsid w:val="00BF6F73"/>
    <w:rsid w:val="00C0067F"/>
    <w:rsid w:val="00C05678"/>
    <w:rsid w:val="00C07449"/>
    <w:rsid w:val="00C07FB4"/>
    <w:rsid w:val="00C12C8D"/>
    <w:rsid w:val="00C13563"/>
    <w:rsid w:val="00C13E11"/>
    <w:rsid w:val="00C15AB0"/>
    <w:rsid w:val="00C20B37"/>
    <w:rsid w:val="00C27E42"/>
    <w:rsid w:val="00C33C43"/>
    <w:rsid w:val="00C51FE0"/>
    <w:rsid w:val="00C52A38"/>
    <w:rsid w:val="00C53AB0"/>
    <w:rsid w:val="00C54754"/>
    <w:rsid w:val="00C55478"/>
    <w:rsid w:val="00C554A1"/>
    <w:rsid w:val="00C701F0"/>
    <w:rsid w:val="00C70206"/>
    <w:rsid w:val="00C716FC"/>
    <w:rsid w:val="00C74AAA"/>
    <w:rsid w:val="00C76347"/>
    <w:rsid w:val="00C80717"/>
    <w:rsid w:val="00C822D3"/>
    <w:rsid w:val="00C825E6"/>
    <w:rsid w:val="00C837E4"/>
    <w:rsid w:val="00C845D8"/>
    <w:rsid w:val="00C868F1"/>
    <w:rsid w:val="00C87746"/>
    <w:rsid w:val="00C9056E"/>
    <w:rsid w:val="00C9131B"/>
    <w:rsid w:val="00C94F69"/>
    <w:rsid w:val="00C9566B"/>
    <w:rsid w:val="00CA1EC2"/>
    <w:rsid w:val="00CA30EE"/>
    <w:rsid w:val="00CA53D4"/>
    <w:rsid w:val="00CA56BC"/>
    <w:rsid w:val="00CA6E3D"/>
    <w:rsid w:val="00CB0B86"/>
    <w:rsid w:val="00CB1C73"/>
    <w:rsid w:val="00CB3D00"/>
    <w:rsid w:val="00CB4B54"/>
    <w:rsid w:val="00CB74DE"/>
    <w:rsid w:val="00CB7B87"/>
    <w:rsid w:val="00CC09B0"/>
    <w:rsid w:val="00CC42B0"/>
    <w:rsid w:val="00CC46FB"/>
    <w:rsid w:val="00CC6767"/>
    <w:rsid w:val="00CD038F"/>
    <w:rsid w:val="00CD17DD"/>
    <w:rsid w:val="00CD62BF"/>
    <w:rsid w:val="00CD6478"/>
    <w:rsid w:val="00CE1789"/>
    <w:rsid w:val="00CE1A57"/>
    <w:rsid w:val="00CF4284"/>
    <w:rsid w:val="00CF6316"/>
    <w:rsid w:val="00D01BD8"/>
    <w:rsid w:val="00D0212D"/>
    <w:rsid w:val="00D0274E"/>
    <w:rsid w:val="00D043A6"/>
    <w:rsid w:val="00D0475E"/>
    <w:rsid w:val="00D07794"/>
    <w:rsid w:val="00D11AC5"/>
    <w:rsid w:val="00D132C7"/>
    <w:rsid w:val="00D13FFE"/>
    <w:rsid w:val="00D148ED"/>
    <w:rsid w:val="00D1694A"/>
    <w:rsid w:val="00D2284D"/>
    <w:rsid w:val="00D25438"/>
    <w:rsid w:val="00D322D1"/>
    <w:rsid w:val="00D32C33"/>
    <w:rsid w:val="00D3358D"/>
    <w:rsid w:val="00D4170B"/>
    <w:rsid w:val="00D467CE"/>
    <w:rsid w:val="00D510FE"/>
    <w:rsid w:val="00D52938"/>
    <w:rsid w:val="00D52CEE"/>
    <w:rsid w:val="00D546DD"/>
    <w:rsid w:val="00D55CC4"/>
    <w:rsid w:val="00D5786B"/>
    <w:rsid w:val="00D57979"/>
    <w:rsid w:val="00D62F51"/>
    <w:rsid w:val="00D64012"/>
    <w:rsid w:val="00D651EF"/>
    <w:rsid w:val="00D700F5"/>
    <w:rsid w:val="00D71DCA"/>
    <w:rsid w:val="00D74E84"/>
    <w:rsid w:val="00D8099E"/>
    <w:rsid w:val="00D80AD1"/>
    <w:rsid w:val="00D83911"/>
    <w:rsid w:val="00D87DBF"/>
    <w:rsid w:val="00D903B6"/>
    <w:rsid w:val="00D9226F"/>
    <w:rsid w:val="00D929F8"/>
    <w:rsid w:val="00D934BB"/>
    <w:rsid w:val="00D95EC0"/>
    <w:rsid w:val="00DA20B6"/>
    <w:rsid w:val="00DA4BAE"/>
    <w:rsid w:val="00DA78B8"/>
    <w:rsid w:val="00DB2F12"/>
    <w:rsid w:val="00DB39F6"/>
    <w:rsid w:val="00DC0336"/>
    <w:rsid w:val="00DC04D4"/>
    <w:rsid w:val="00DC26D6"/>
    <w:rsid w:val="00DC3B71"/>
    <w:rsid w:val="00DC3EC7"/>
    <w:rsid w:val="00DC42A8"/>
    <w:rsid w:val="00DC4978"/>
    <w:rsid w:val="00DC5026"/>
    <w:rsid w:val="00DC7148"/>
    <w:rsid w:val="00DC72CC"/>
    <w:rsid w:val="00DD0B6C"/>
    <w:rsid w:val="00DD268E"/>
    <w:rsid w:val="00DD2A6B"/>
    <w:rsid w:val="00DD5917"/>
    <w:rsid w:val="00DD5DF2"/>
    <w:rsid w:val="00DD74B5"/>
    <w:rsid w:val="00DD75A9"/>
    <w:rsid w:val="00DD7A0A"/>
    <w:rsid w:val="00DE1F90"/>
    <w:rsid w:val="00DE2800"/>
    <w:rsid w:val="00DE3746"/>
    <w:rsid w:val="00DE55C4"/>
    <w:rsid w:val="00DE63F4"/>
    <w:rsid w:val="00DE7FC1"/>
    <w:rsid w:val="00DF6704"/>
    <w:rsid w:val="00E00779"/>
    <w:rsid w:val="00E03BCD"/>
    <w:rsid w:val="00E077BE"/>
    <w:rsid w:val="00E108BB"/>
    <w:rsid w:val="00E178CE"/>
    <w:rsid w:val="00E20368"/>
    <w:rsid w:val="00E22D83"/>
    <w:rsid w:val="00E30B36"/>
    <w:rsid w:val="00E31877"/>
    <w:rsid w:val="00E3396B"/>
    <w:rsid w:val="00E410A0"/>
    <w:rsid w:val="00E431CD"/>
    <w:rsid w:val="00E50EFC"/>
    <w:rsid w:val="00E51AAF"/>
    <w:rsid w:val="00E5407B"/>
    <w:rsid w:val="00E55BF2"/>
    <w:rsid w:val="00E61EAD"/>
    <w:rsid w:val="00E62E29"/>
    <w:rsid w:val="00E64797"/>
    <w:rsid w:val="00E65376"/>
    <w:rsid w:val="00E715E4"/>
    <w:rsid w:val="00E71A8F"/>
    <w:rsid w:val="00E731BA"/>
    <w:rsid w:val="00E771A8"/>
    <w:rsid w:val="00E83B30"/>
    <w:rsid w:val="00E83D2C"/>
    <w:rsid w:val="00E92089"/>
    <w:rsid w:val="00E923BF"/>
    <w:rsid w:val="00E9301E"/>
    <w:rsid w:val="00E9489E"/>
    <w:rsid w:val="00EA1D5B"/>
    <w:rsid w:val="00EA40FD"/>
    <w:rsid w:val="00EA5833"/>
    <w:rsid w:val="00EB1D2B"/>
    <w:rsid w:val="00EB30B6"/>
    <w:rsid w:val="00EB5069"/>
    <w:rsid w:val="00EB6D04"/>
    <w:rsid w:val="00EB7845"/>
    <w:rsid w:val="00EB7948"/>
    <w:rsid w:val="00EC0F73"/>
    <w:rsid w:val="00EC2E8D"/>
    <w:rsid w:val="00EC4EC2"/>
    <w:rsid w:val="00EC5212"/>
    <w:rsid w:val="00ED4C66"/>
    <w:rsid w:val="00EE3D7C"/>
    <w:rsid w:val="00EF1A37"/>
    <w:rsid w:val="00EF256A"/>
    <w:rsid w:val="00EF2AF1"/>
    <w:rsid w:val="00F0264D"/>
    <w:rsid w:val="00F028CE"/>
    <w:rsid w:val="00F05D50"/>
    <w:rsid w:val="00F066C3"/>
    <w:rsid w:val="00F06BAE"/>
    <w:rsid w:val="00F15D03"/>
    <w:rsid w:val="00F256B6"/>
    <w:rsid w:val="00F31D52"/>
    <w:rsid w:val="00F31E93"/>
    <w:rsid w:val="00F323EA"/>
    <w:rsid w:val="00F343B4"/>
    <w:rsid w:val="00F34E32"/>
    <w:rsid w:val="00F356F6"/>
    <w:rsid w:val="00F3666E"/>
    <w:rsid w:val="00F36935"/>
    <w:rsid w:val="00F42950"/>
    <w:rsid w:val="00F431E2"/>
    <w:rsid w:val="00F45D03"/>
    <w:rsid w:val="00F460CD"/>
    <w:rsid w:val="00F4678C"/>
    <w:rsid w:val="00F5525D"/>
    <w:rsid w:val="00F57BFD"/>
    <w:rsid w:val="00F63946"/>
    <w:rsid w:val="00F66F87"/>
    <w:rsid w:val="00F67D9A"/>
    <w:rsid w:val="00F82115"/>
    <w:rsid w:val="00F85D1B"/>
    <w:rsid w:val="00F86CCC"/>
    <w:rsid w:val="00F87B70"/>
    <w:rsid w:val="00F92FCC"/>
    <w:rsid w:val="00F94123"/>
    <w:rsid w:val="00F9493B"/>
    <w:rsid w:val="00F97D9C"/>
    <w:rsid w:val="00FA415A"/>
    <w:rsid w:val="00FB70F8"/>
    <w:rsid w:val="00FC0778"/>
    <w:rsid w:val="00FC09D1"/>
    <w:rsid w:val="00FC13B6"/>
    <w:rsid w:val="00FC2F3B"/>
    <w:rsid w:val="00FC3E8D"/>
    <w:rsid w:val="00FC4B12"/>
    <w:rsid w:val="00FC6114"/>
    <w:rsid w:val="00FD0305"/>
    <w:rsid w:val="00FD118F"/>
    <w:rsid w:val="00FD2953"/>
    <w:rsid w:val="00FD4498"/>
    <w:rsid w:val="00FD4EC5"/>
    <w:rsid w:val="00FD7FEB"/>
    <w:rsid w:val="00FE00D6"/>
    <w:rsid w:val="00FE0D67"/>
    <w:rsid w:val="00FE612B"/>
    <w:rsid w:val="00FE6C03"/>
    <w:rsid w:val="00FF00D0"/>
    <w:rsid w:val="00FF11EE"/>
    <w:rsid w:val="00FF1B4E"/>
    <w:rsid w:val="00FF2AE5"/>
    <w:rsid w:val="00FF5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EA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Cs w:val="24"/>
    </w:rPr>
  </w:style>
  <w:style w:type="paragraph" w:styleId="Titre1">
    <w:name w:val="heading 1"/>
    <w:basedOn w:val="Normal"/>
    <w:next w:val="Normal"/>
    <w:qFormat/>
    <w:pPr>
      <w:keepNext/>
      <w:jc w:val="lowKashida"/>
      <w:outlineLvl w:val="0"/>
    </w:pPr>
    <w:rPr>
      <w:rFonts w:cs="Arial"/>
      <w:szCs w:val="28"/>
    </w:rPr>
  </w:style>
  <w:style w:type="paragraph" w:styleId="Titre2">
    <w:name w:val="heading 2"/>
    <w:basedOn w:val="Normal"/>
    <w:next w:val="Normal"/>
    <w:qFormat/>
    <w:pPr>
      <w:keepNext/>
      <w:jc w:val="lowKashida"/>
      <w:outlineLvl w:val="1"/>
    </w:pPr>
    <w:rPr>
      <w:rFonts w:cs="Arial"/>
      <w:b/>
      <w:bCs/>
      <w:szCs w:val="32"/>
    </w:rPr>
  </w:style>
  <w:style w:type="paragraph" w:styleId="Titre3">
    <w:name w:val="heading 3"/>
    <w:basedOn w:val="Normal"/>
    <w:next w:val="Normal"/>
    <w:qFormat/>
    <w:pPr>
      <w:keepNext/>
      <w:jc w:val="center"/>
      <w:outlineLvl w:val="2"/>
    </w:pPr>
    <w:rPr>
      <w:rFonts w:cs="Tahoma"/>
      <w:b/>
      <w:bCs/>
      <w:szCs w:val="32"/>
    </w:rPr>
  </w:style>
  <w:style w:type="paragraph" w:styleId="Titre4">
    <w:name w:val="heading 4"/>
    <w:basedOn w:val="Normal"/>
    <w:next w:val="Normal"/>
    <w:qFormat/>
    <w:pPr>
      <w:keepNext/>
      <w:jc w:val="center"/>
      <w:outlineLvl w:val="3"/>
    </w:pPr>
    <w:rPr>
      <w:rFonts w:cs="Arabic Transparent"/>
      <w:b/>
      <w:bCs/>
      <w:sz w:val="24"/>
      <w:szCs w:val="32"/>
    </w:rPr>
  </w:style>
  <w:style w:type="paragraph" w:styleId="Titre5">
    <w:name w:val="heading 5"/>
    <w:basedOn w:val="Normal"/>
    <w:next w:val="Normal"/>
    <w:qFormat/>
    <w:pPr>
      <w:keepNext/>
      <w:ind w:left="5760" w:firstLine="720"/>
      <w:jc w:val="center"/>
      <w:outlineLvl w:val="4"/>
    </w:pPr>
    <w:rPr>
      <w:rFonts w:cs="Arabic Transparent"/>
      <w:szCs w:val="28"/>
    </w:rPr>
  </w:style>
  <w:style w:type="paragraph" w:styleId="Titre6">
    <w:name w:val="heading 6"/>
    <w:basedOn w:val="Normal"/>
    <w:next w:val="Normal"/>
    <w:qFormat/>
    <w:pPr>
      <w:keepNext/>
      <w:jc w:val="center"/>
      <w:outlineLvl w:val="5"/>
    </w:pPr>
    <w:rPr>
      <w:rFonts w:cs="Andalus"/>
      <w:b/>
      <w:bCs/>
      <w:szCs w:val="30"/>
    </w:rPr>
  </w:style>
  <w:style w:type="paragraph" w:styleId="Titre7">
    <w:name w:val="heading 7"/>
    <w:basedOn w:val="Normal"/>
    <w:next w:val="Normal"/>
    <w:qFormat/>
    <w:pPr>
      <w:keepNext/>
      <w:ind w:left="-1" w:firstLine="1984"/>
      <w:outlineLvl w:val="6"/>
    </w:pPr>
    <w:rPr>
      <w:rFonts w:cs="Arabic Transparent"/>
      <w:b/>
      <w:bCs/>
    </w:rPr>
  </w:style>
  <w:style w:type="paragraph" w:styleId="Titre8">
    <w:name w:val="heading 8"/>
    <w:basedOn w:val="Normal"/>
    <w:next w:val="Normal"/>
    <w:qFormat/>
    <w:pPr>
      <w:keepNext/>
      <w:jc w:val="right"/>
      <w:outlineLvl w:val="7"/>
    </w:pPr>
    <w:rPr>
      <w:rFonts w:cs="Arabic Transparent"/>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lowKashida"/>
    </w:pPr>
    <w:rPr>
      <w:rFonts w:cs="Arabic Transparent"/>
      <w:sz w:val="22"/>
      <w:szCs w:val="30"/>
    </w:rPr>
  </w:style>
  <w:style w:type="paragraph" w:styleId="Corpsdetexte2">
    <w:name w:val="Body Text 2"/>
    <w:basedOn w:val="Normal"/>
    <w:pPr>
      <w:jc w:val="lowKashida"/>
    </w:pPr>
    <w:rPr>
      <w:rFonts w:cs="Arabic Transparent"/>
      <w:b/>
      <w:bCs/>
      <w:sz w:val="22"/>
      <w:szCs w:val="30"/>
    </w:rPr>
  </w:style>
  <w:style w:type="paragraph" w:styleId="Textedebulles">
    <w:name w:val="Balloon Text"/>
    <w:basedOn w:val="Normal"/>
    <w:semiHidden/>
    <w:rsid w:val="005A0EE2"/>
    <w:rPr>
      <w:rFonts w:ascii="Tahoma" w:hAnsi="Tahoma" w:cs="Tahoma"/>
      <w:sz w:val="16"/>
      <w:szCs w:val="16"/>
    </w:rPr>
  </w:style>
  <w:style w:type="paragraph" w:styleId="Paragraphedeliste">
    <w:name w:val="List Paragraph"/>
    <w:basedOn w:val="Normal"/>
    <w:uiPriority w:val="34"/>
    <w:qFormat/>
    <w:rsid w:val="008A7CB8"/>
    <w:pPr>
      <w:spacing w:after="200" w:line="276" w:lineRule="auto"/>
      <w:ind w:left="720"/>
      <w:contextualSpacing/>
    </w:pPr>
    <w:rPr>
      <w:rFonts w:ascii="Calibri" w:hAnsi="Calibri" w:cs="Arial"/>
      <w:sz w:val="22"/>
      <w:szCs w:val="22"/>
    </w:rPr>
  </w:style>
  <w:style w:type="paragraph" w:styleId="En-tte">
    <w:name w:val="header"/>
    <w:basedOn w:val="Normal"/>
    <w:link w:val="En-tteCar"/>
    <w:uiPriority w:val="99"/>
    <w:rsid w:val="00DB2F12"/>
    <w:pPr>
      <w:tabs>
        <w:tab w:val="center" w:pos="4680"/>
        <w:tab w:val="right" w:pos="9360"/>
      </w:tabs>
    </w:pPr>
    <w:rPr>
      <w:rFonts w:cs="Times New Roman"/>
    </w:rPr>
  </w:style>
  <w:style w:type="character" w:customStyle="1" w:styleId="En-tteCar">
    <w:name w:val="En-tête Car"/>
    <w:link w:val="En-tte"/>
    <w:uiPriority w:val="99"/>
    <w:rsid w:val="00DB2F12"/>
    <w:rPr>
      <w:szCs w:val="24"/>
    </w:rPr>
  </w:style>
  <w:style w:type="paragraph" w:styleId="Pieddepage">
    <w:name w:val="footer"/>
    <w:basedOn w:val="Normal"/>
    <w:link w:val="PieddepageCar"/>
    <w:uiPriority w:val="99"/>
    <w:rsid w:val="00DB2F12"/>
    <w:pPr>
      <w:tabs>
        <w:tab w:val="center" w:pos="4680"/>
        <w:tab w:val="right" w:pos="9360"/>
      </w:tabs>
    </w:pPr>
    <w:rPr>
      <w:rFonts w:cs="Times New Roman"/>
    </w:rPr>
  </w:style>
  <w:style w:type="character" w:customStyle="1" w:styleId="PieddepageCar">
    <w:name w:val="Pied de page Car"/>
    <w:link w:val="Pieddepage"/>
    <w:uiPriority w:val="99"/>
    <w:rsid w:val="00DB2F12"/>
    <w:rPr>
      <w:szCs w:val="24"/>
    </w:rPr>
  </w:style>
  <w:style w:type="table" w:styleId="Grilledutableau">
    <w:name w:val="Table Grid"/>
    <w:basedOn w:val="TableauNormal"/>
    <w:uiPriority w:val="59"/>
    <w:rsid w:val="00930A4A"/>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rsid w:val="0005305B"/>
  </w:style>
  <w:style w:type="character" w:styleId="Lienhypertexte">
    <w:name w:val="Hyperlink"/>
    <w:rsid w:val="004D2CE4"/>
    <w:rPr>
      <w:color w:val="0563C1"/>
      <w:u w:val="single"/>
    </w:rPr>
  </w:style>
  <w:style w:type="character" w:customStyle="1" w:styleId="UnresolvedMention1">
    <w:name w:val="Unresolved Mention1"/>
    <w:uiPriority w:val="99"/>
    <w:semiHidden/>
    <w:unhideWhenUsed/>
    <w:rsid w:val="004D2CE4"/>
    <w:rPr>
      <w:color w:val="808080"/>
      <w:shd w:val="clear" w:color="auto" w:fill="E6E6E6"/>
    </w:rPr>
  </w:style>
  <w:style w:type="paragraph" w:styleId="Textebrut">
    <w:name w:val="Plain Text"/>
    <w:basedOn w:val="Normal"/>
    <w:link w:val="TextebrutCar"/>
    <w:uiPriority w:val="99"/>
    <w:rsid w:val="00F3666E"/>
    <w:pPr>
      <w:bidi w:val="0"/>
      <w:jc w:val="both"/>
    </w:pPr>
    <w:rPr>
      <w:rFonts w:ascii="Courier New" w:eastAsia="MS Mincho" w:hAnsi="Courier New" w:cs="Times New Roman"/>
      <w:szCs w:val="20"/>
      <w:lang w:val="en-GB"/>
    </w:rPr>
  </w:style>
  <w:style w:type="character" w:customStyle="1" w:styleId="TextebrutCar">
    <w:name w:val="Texte brut Car"/>
    <w:link w:val="Textebrut"/>
    <w:uiPriority w:val="99"/>
    <w:rsid w:val="00F3666E"/>
    <w:rPr>
      <w:rFonts w:ascii="Courier New" w:eastAsia="MS Mincho" w:hAnsi="Courier New" w:cs="Times New Roman"/>
      <w:lang w:val="en-GB"/>
    </w:rPr>
  </w:style>
  <w:style w:type="character" w:styleId="Marquedecommentaire">
    <w:name w:val="annotation reference"/>
    <w:rsid w:val="00DE3746"/>
    <w:rPr>
      <w:sz w:val="16"/>
      <w:szCs w:val="16"/>
    </w:rPr>
  </w:style>
  <w:style w:type="paragraph" w:styleId="Commentaire">
    <w:name w:val="annotation text"/>
    <w:basedOn w:val="Normal"/>
    <w:link w:val="CommentaireCar"/>
    <w:rsid w:val="00DE3746"/>
    <w:rPr>
      <w:szCs w:val="20"/>
    </w:rPr>
  </w:style>
  <w:style w:type="character" w:customStyle="1" w:styleId="CommentaireCar">
    <w:name w:val="Commentaire Car"/>
    <w:basedOn w:val="Policepardfaut"/>
    <w:link w:val="Commentaire"/>
    <w:rsid w:val="00DE3746"/>
  </w:style>
  <w:style w:type="paragraph" w:styleId="Objetducommentaire">
    <w:name w:val="annotation subject"/>
    <w:basedOn w:val="Commentaire"/>
    <w:next w:val="Commentaire"/>
    <w:link w:val="ObjetducommentaireCar"/>
    <w:rsid w:val="00DE3746"/>
    <w:rPr>
      <w:b/>
      <w:bCs/>
    </w:rPr>
  </w:style>
  <w:style w:type="character" w:customStyle="1" w:styleId="ObjetducommentaireCar">
    <w:name w:val="Objet du commentaire Car"/>
    <w:link w:val="Objetducommentaire"/>
    <w:rsid w:val="00DE3746"/>
    <w:rPr>
      <w:b/>
      <w:bCs/>
    </w:rPr>
  </w:style>
  <w:style w:type="paragraph" w:styleId="Notedebasdepage">
    <w:name w:val="footnote text"/>
    <w:basedOn w:val="Normal"/>
    <w:link w:val="NotedebasdepageCar"/>
    <w:uiPriority w:val="99"/>
    <w:unhideWhenUsed/>
    <w:rsid w:val="00353590"/>
    <w:pPr>
      <w:bidi w:val="0"/>
      <w:spacing w:after="200" w:line="276" w:lineRule="auto"/>
    </w:pPr>
    <w:rPr>
      <w:rFonts w:ascii="Calibri" w:eastAsia="Calibri" w:hAnsi="Calibri" w:cs="Times New Roman"/>
      <w:szCs w:val="20"/>
    </w:rPr>
  </w:style>
  <w:style w:type="character" w:customStyle="1" w:styleId="NotedebasdepageCar">
    <w:name w:val="Note de bas de page Car"/>
    <w:link w:val="Notedebasdepage"/>
    <w:uiPriority w:val="99"/>
    <w:rsid w:val="00353590"/>
    <w:rPr>
      <w:rFonts w:ascii="Calibri" w:eastAsia="Calibri" w:hAnsi="Calibri" w:cs="Times New Roman"/>
    </w:rPr>
  </w:style>
  <w:style w:type="character" w:styleId="Appelnotedebasdep">
    <w:name w:val="footnote reference"/>
    <w:uiPriority w:val="99"/>
    <w:unhideWhenUsed/>
    <w:rsid w:val="00353590"/>
    <w:rPr>
      <w:vertAlign w:val="superscript"/>
    </w:rPr>
  </w:style>
  <w:style w:type="character" w:styleId="Lienhypertextesuivivisit">
    <w:name w:val="FollowedHyperlink"/>
    <w:basedOn w:val="Policepardfaut"/>
    <w:rsid w:val="004C445C"/>
    <w:rPr>
      <w:color w:val="800080" w:themeColor="followedHyperlink"/>
      <w:u w:val="single"/>
    </w:rPr>
  </w:style>
  <w:style w:type="paragraph" w:styleId="Sansinterligne">
    <w:name w:val="No Spacing"/>
    <w:uiPriority w:val="1"/>
    <w:qFormat/>
    <w:rsid w:val="008E0DEB"/>
    <w:rPr>
      <w:rFonts w:asciiTheme="minorHAnsi" w:eastAsiaTheme="minorEastAsia" w:hAnsiTheme="minorHAnsi" w:cstheme="minorBidi"/>
      <w:sz w:val="24"/>
      <w:szCs w:val="24"/>
      <w:lang w:val="en-GB"/>
    </w:rPr>
  </w:style>
  <w:style w:type="paragraph" w:customStyle="1" w:styleId="HEADING">
    <w:name w:val="HEADING"/>
    <w:basedOn w:val="Normal"/>
    <w:rsid w:val="008E0DEB"/>
    <w:pPr>
      <w:keepNext/>
      <w:tabs>
        <w:tab w:val="left" w:pos="1134"/>
      </w:tabs>
      <w:overflowPunct w:val="0"/>
      <w:autoSpaceDE w:val="0"/>
      <w:autoSpaceDN w:val="0"/>
      <w:bidi w:val="0"/>
      <w:adjustRightInd w:val="0"/>
      <w:spacing w:before="240" w:after="120"/>
      <w:jc w:val="center"/>
      <w:textAlignment w:val="baseline"/>
    </w:pPr>
    <w:rPr>
      <w:rFonts w:cs="Times New Roman"/>
      <w:b/>
      <w:bCs/>
      <w:caps/>
      <w:sz w:val="22"/>
      <w:szCs w:val="20"/>
      <w:lang w:val="en-GB"/>
    </w:rPr>
  </w:style>
  <w:style w:type="paragraph" w:styleId="Rvision">
    <w:name w:val="Revision"/>
    <w:hidden/>
    <w:uiPriority w:val="99"/>
    <w:semiHidden/>
    <w:rsid w:val="00712C0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Cs w:val="24"/>
    </w:rPr>
  </w:style>
  <w:style w:type="paragraph" w:styleId="Titre1">
    <w:name w:val="heading 1"/>
    <w:basedOn w:val="Normal"/>
    <w:next w:val="Normal"/>
    <w:qFormat/>
    <w:pPr>
      <w:keepNext/>
      <w:jc w:val="lowKashida"/>
      <w:outlineLvl w:val="0"/>
    </w:pPr>
    <w:rPr>
      <w:rFonts w:cs="Arial"/>
      <w:szCs w:val="28"/>
    </w:rPr>
  </w:style>
  <w:style w:type="paragraph" w:styleId="Titre2">
    <w:name w:val="heading 2"/>
    <w:basedOn w:val="Normal"/>
    <w:next w:val="Normal"/>
    <w:qFormat/>
    <w:pPr>
      <w:keepNext/>
      <w:jc w:val="lowKashida"/>
      <w:outlineLvl w:val="1"/>
    </w:pPr>
    <w:rPr>
      <w:rFonts w:cs="Arial"/>
      <w:b/>
      <w:bCs/>
      <w:szCs w:val="32"/>
    </w:rPr>
  </w:style>
  <w:style w:type="paragraph" w:styleId="Titre3">
    <w:name w:val="heading 3"/>
    <w:basedOn w:val="Normal"/>
    <w:next w:val="Normal"/>
    <w:qFormat/>
    <w:pPr>
      <w:keepNext/>
      <w:jc w:val="center"/>
      <w:outlineLvl w:val="2"/>
    </w:pPr>
    <w:rPr>
      <w:rFonts w:cs="Tahoma"/>
      <w:b/>
      <w:bCs/>
      <w:szCs w:val="32"/>
    </w:rPr>
  </w:style>
  <w:style w:type="paragraph" w:styleId="Titre4">
    <w:name w:val="heading 4"/>
    <w:basedOn w:val="Normal"/>
    <w:next w:val="Normal"/>
    <w:qFormat/>
    <w:pPr>
      <w:keepNext/>
      <w:jc w:val="center"/>
      <w:outlineLvl w:val="3"/>
    </w:pPr>
    <w:rPr>
      <w:rFonts w:cs="Arabic Transparent"/>
      <w:b/>
      <w:bCs/>
      <w:sz w:val="24"/>
      <w:szCs w:val="32"/>
    </w:rPr>
  </w:style>
  <w:style w:type="paragraph" w:styleId="Titre5">
    <w:name w:val="heading 5"/>
    <w:basedOn w:val="Normal"/>
    <w:next w:val="Normal"/>
    <w:qFormat/>
    <w:pPr>
      <w:keepNext/>
      <w:ind w:left="5760" w:firstLine="720"/>
      <w:jc w:val="center"/>
      <w:outlineLvl w:val="4"/>
    </w:pPr>
    <w:rPr>
      <w:rFonts w:cs="Arabic Transparent"/>
      <w:szCs w:val="28"/>
    </w:rPr>
  </w:style>
  <w:style w:type="paragraph" w:styleId="Titre6">
    <w:name w:val="heading 6"/>
    <w:basedOn w:val="Normal"/>
    <w:next w:val="Normal"/>
    <w:qFormat/>
    <w:pPr>
      <w:keepNext/>
      <w:jc w:val="center"/>
      <w:outlineLvl w:val="5"/>
    </w:pPr>
    <w:rPr>
      <w:rFonts w:cs="Andalus"/>
      <w:b/>
      <w:bCs/>
      <w:szCs w:val="30"/>
    </w:rPr>
  </w:style>
  <w:style w:type="paragraph" w:styleId="Titre7">
    <w:name w:val="heading 7"/>
    <w:basedOn w:val="Normal"/>
    <w:next w:val="Normal"/>
    <w:qFormat/>
    <w:pPr>
      <w:keepNext/>
      <w:ind w:left="-1" w:firstLine="1984"/>
      <w:outlineLvl w:val="6"/>
    </w:pPr>
    <w:rPr>
      <w:rFonts w:cs="Arabic Transparent"/>
      <w:b/>
      <w:bCs/>
    </w:rPr>
  </w:style>
  <w:style w:type="paragraph" w:styleId="Titre8">
    <w:name w:val="heading 8"/>
    <w:basedOn w:val="Normal"/>
    <w:next w:val="Normal"/>
    <w:qFormat/>
    <w:pPr>
      <w:keepNext/>
      <w:jc w:val="right"/>
      <w:outlineLvl w:val="7"/>
    </w:pPr>
    <w:rPr>
      <w:rFonts w:cs="Arabic Transparent"/>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lowKashida"/>
    </w:pPr>
    <w:rPr>
      <w:rFonts w:cs="Arabic Transparent"/>
      <w:sz w:val="22"/>
      <w:szCs w:val="30"/>
    </w:rPr>
  </w:style>
  <w:style w:type="paragraph" w:styleId="Corpsdetexte2">
    <w:name w:val="Body Text 2"/>
    <w:basedOn w:val="Normal"/>
    <w:pPr>
      <w:jc w:val="lowKashida"/>
    </w:pPr>
    <w:rPr>
      <w:rFonts w:cs="Arabic Transparent"/>
      <w:b/>
      <w:bCs/>
      <w:sz w:val="22"/>
      <w:szCs w:val="30"/>
    </w:rPr>
  </w:style>
  <w:style w:type="paragraph" w:styleId="Textedebulles">
    <w:name w:val="Balloon Text"/>
    <w:basedOn w:val="Normal"/>
    <w:semiHidden/>
    <w:rsid w:val="005A0EE2"/>
    <w:rPr>
      <w:rFonts w:ascii="Tahoma" w:hAnsi="Tahoma" w:cs="Tahoma"/>
      <w:sz w:val="16"/>
      <w:szCs w:val="16"/>
    </w:rPr>
  </w:style>
  <w:style w:type="paragraph" w:styleId="Paragraphedeliste">
    <w:name w:val="List Paragraph"/>
    <w:basedOn w:val="Normal"/>
    <w:uiPriority w:val="34"/>
    <w:qFormat/>
    <w:rsid w:val="008A7CB8"/>
    <w:pPr>
      <w:spacing w:after="200" w:line="276" w:lineRule="auto"/>
      <w:ind w:left="720"/>
      <w:contextualSpacing/>
    </w:pPr>
    <w:rPr>
      <w:rFonts w:ascii="Calibri" w:hAnsi="Calibri" w:cs="Arial"/>
      <w:sz w:val="22"/>
      <w:szCs w:val="22"/>
    </w:rPr>
  </w:style>
  <w:style w:type="paragraph" w:styleId="En-tte">
    <w:name w:val="header"/>
    <w:basedOn w:val="Normal"/>
    <w:link w:val="En-tteCar"/>
    <w:uiPriority w:val="99"/>
    <w:rsid w:val="00DB2F12"/>
    <w:pPr>
      <w:tabs>
        <w:tab w:val="center" w:pos="4680"/>
        <w:tab w:val="right" w:pos="9360"/>
      </w:tabs>
    </w:pPr>
    <w:rPr>
      <w:rFonts w:cs="Times New Roman"/>
    </w:rPr>
  </w:style>
  <w:style w:type="character" w:customStyle="1" w:styleId="En-tteCar">
    <w:name w:val="En-tête Car"/>
    <w:link w:val="En-tte"/>
    <w:uiPriority w:val="99"/>
    <w:rsid w:val="00DB2F12"/>
    <w:rPr>
      <w:szCs w:val="24"/>
    </w:rPr>
  </w:style>
  <w:style w:type="paragraph" w:styleId="Pieddepage">
    <w:name w:val="footer"/>
    <w:basedOn w:val="Normal"/>
    <w:link w:val="PieddepageCar"/>
    <w:uiPriority w:val="99"/>
    <w:rsid w:val="00DB2F12"/>
    <w:pPr>
      <w:tabs>
        <w:tab w:val="center" w:pos="4680"/>
        <w:tab w:val="right" w:pos="9360"/>
      </w:tabs>
    </w:pPr>
    <w:rPr>
      <w:rFonts w:cs="Times New Roman"/>
    </w:rPr>
  </w:style>
  <w:style w:type="character" w:customStyle="1" w:styleId="PieddepageCar">
    <w:name w:val="Pied de page Car"/>
    <w:link w:val="Pieddepage"/>
    <w:uiPriority w:val="99"/>
    <w:rsid w:val="00DB2F12"/>
    <w:rPr>
      <w:szCs w:val="24"/>
    </w:rPr>
  </w:style>
  <w:style w:type="table" w:styleId="Grilledutableau">
    <w:name w:val="Table Grid"/>
    <w:basedOn w:val="TableauNormal"/>
    <w:uiPriority w:val="59"/>
    <w:rsid w:val="00930A4A"/>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rsid w:val="0005305B"/>
  </w:style>
  <w:style w:type="character" w:styleId="Lienhypertexte">
    <w:name w:val="Hyperlink"/>
    <w:rsid w:val="004D2CE4"/>
    <w:rPr>
      <w:color w:val="0563C1"/>
      <w:u w:val="single"/>
    </w:rPr>
  </w:style>
  <w:style w:type="character" w:customStyle="1" w:styleId="UnresolvedMention1">
    <w:name w:val="Unresolved Mention1"/>
    <w:uiPriority w:val="99"/>
    <w:semiHidden/>
    <w:unhideWhenUsed/>
    <w:rsid w:val="004D2CE4"/>
    <w:rPr>
      <w:color w:val="808080"/>
      <w:shd w:val="clear" w:color="auto" w:fill="E6E6E6"/>
    </w:rPr>
  </w:style>
  <w:style w:type="paragraph" w:styleId="Textebrut">
    <w:name w:val="Plain Text"/>
    <w:basedOn w:val="Normal"/>
    <w:link w:val="TextebrutCar"/>
    <w:uiPriority w:val="99"/>
    <w:rsid w:val="00F3666E"/>
    <w:pPr>
      <w:bidi w:val="0"/>
      <w:jc w:val="both"/>
    </w:pPr>
    <w:rPr>
      <w:rFonts w:ascii="Courier New" w:eastAsia="MS Mincho" w:hAnsi="Courier New" w:cs="Times New Roman"/>
      <w:szCs w:val="20"/>
      <w:lang w:val="en-GB"/>
    </w:rPr>
  </w:style>
  <w:style w:type="character" w:customStyle="1" w:styleId="TextebrutCar">
    <w:name w:val="Texte brut Car"/>
    <w:link w:val="Textebrut"/>
    <w:uiPriority w:val="99"/>
    <w:rsid w:val="00F3666E"/>
    <w:rPr>
      <w:rFonts w:ascii="Courier New" w:eastAsia="MS Mincho" w:hAnsi="Courier New" w:cs="Times New Roman"/>
      <w:lang w:val="en-GB"/>
    </w:rPr>
  </w:style>
  <w:style w:type="character" w:styleId="Marquedecommentaire">
    <w:name w:val="annotation reference"/>
    <w:rsid w:val="00DE3746"/>
    <w:rPr>
      <w:sz w:val="16"/>
      <w:szCs w:val="16"/>
    </w:rPr>
  </w:style>
  <w:style w:type="paragraph" w:styleId="Commentaire">
    <w:name w:val="annotation text"/>
    <w:basedOn w:val="Normal"/>
    <w:link w:val="CommentaireCar"/>
    <w:rsid w:val="00DE3746"/>
    <w:rPr>
      <w:szCs w:val="20"/>
    </w:rPr>
  </w:style>
  <w:style w:type="character" w:customStyle="1" w:styleId="CommentaireCar">
    <w:name w:val="Commentaire Car"/>
    <w:basedOn w:val="Policepardfaut"/>
    <w:link w:val="Commentaire"/>
    <w:rsid w:val="00DE3746"/>
  </w:style>
  <w:style w:type="paragraph" w:styleId="Objetducommentaire">
    <w:name w:val="annotation subject"/>
    <w:basedOn w:val="Commentaire"/>
    <w:next w:val="Commentaire"/>
    <w:link w:val="ObjetducommentaireCar"/>
    <w:rsid w:val="00DE3746"/>
    <w:rPr>
      <w:b/>
      <w:bCs/>
    </w:rPr>
  </w:style>
  <w:style w:type="character" w:customStyle="1" w:styleId="ObjetducommentaireCar">
    <w:name w:val="Objet du commentaire Car"/>
    <w:link w:val="Objetducommentaire"/>
    <w:rsid w:val="00DE3746"/>
    <w:rPr>
      <w:b/>
      <w:bCs/>
    </w:rPr>
  </w:style>
  <w:style w:type="paragraph" w:styleId="Notedebasdepage">
    <w:name w:val="footnote text"/>
    <w:basedOn w:val="Normal"/>
    <w:link w:val="NotedebasdepageCar"/>
    <w:uiPriority w:val="99"/>
    <w:unhideWhenUsed/>
    <w:rsid w:val="00353590"/>
    <w:pPr>
      <w:bidi w:val="0"/>
      <w:spacing w:after="200" w:line="276" w:lineRule="auto"/>
    </w:pPr>
    <w:rPr>
      <w:rFonts w:ascii="Calibri" w:eastAsia="Calibri" w:hAnsi="Calibri" w:cs="Times New Roman"/>
      <w:szCs w:val="20"/>
    </w:rPr>
  </w:style>
  <w:style w:type="character" w:customStyle="1" w:styleId="NotedebasdepageCar">
    <w:name w:val="Note de bas de page Car"/>
    <w:link w:val="Notedebasdepage"/>
    <w:uiPriority w:val="99"/>
    <w:rsid w:val="00353590"/>
    <w:rPr>
      <w:rFonts w:ascii="Calibri" w:eastAsia="Calibri" w:hAnsi="Calibri" w:cs="Times New Roman"/>
    </w:rPr>
  </w:style>
  <w:style w:type="character" w:styleId="Appelnotedebasdep">
    <w:name w:val="footnote reference"/>
    <w:uiPriority w:val="99"/>
    <w:unhideWhenUsed/>
    <w:rsid w:val="00353590"/>
    <w:rPr>
      <w:vertAlign w:val="superscript"/>
    </w:rPr>
  </w:style>
  <w:style w:type="character" w:styleId="Lienhypertextesuivivisit">
    <w:name w:val="FollowedHyperlink"/>
    <w:basedOn w:val="Policepardfaut"/>
    <w:rsid w:val="004C445C"/>
    <w:rPr>
      <w:color w:val="800080" w:themeColor="followedHyperlink"/>
      <w:u w:val="single"/>
    </w:rPr>
  </w:style>
  <w:style w:type="paragraph" w:styleId="Sansinterligne">
    <w:name w:val="No Spacing"/>
    <w:uiPriority w:val="1"/>
    <w:qFormat/>
    <w:rsid w:val="008E0DEB"/>
    <w:rPr>
      <w:rFonts w:asciiTheme="minorHAnsi" w:eastAsiaTheme="minorEastAsia" w:hAnsiTheme="minorHAnsi" w:cstheme="minorBidi"/>
      <w:sz w:val="24"/>
      <w:szCs w:val="24"/>
      <w:lang w:val="en-GB"/>
    </w:rPr>
  </w:style>
  <w:style w:type="paragraph" w:customStyle="1" w:styleId="HEADING">
    <w:name w:val="HEADING"/>
    <w:basedOn w:val="Normal"/>
    <w:rsid w:val="008E0DEB"/>
    <w:pPr>
      <w:keepNext/>
      <w:tabs>
        <w:tab w:val="left" w:pos="1134"/>
      </w:tabs>
      <w:overflowPunct w:val="0"/>
      <w:autoSpaceDE w:val="0"/>
      <w:autoSpaceDN w:val="0"/>
      <w:bidi w:val="0"/>
      <w:adjustRightInd w:val="0"/>
      <w:spacing w:before="240" w:after="120"/>
      <w:jc w:val="center"/>
      <w:textAlignment w:val="baseline"/>
    </w:pPr>
    <w:rPr>
      <w:rFonts w:cs="Times New Roman"/>
      <w:b/>
      <w:bCs/>
      <w:caps/>
      <w:sz w:val="22"/>
      <w:szCs w:val="20"/>
      <w:lang w:val="en-GB"/>
    </w:rPr>
  </w:style>
  <w:style w:type="paragraph" w:styleId="Rvision">
    <w:name w:val="Revision"/>
    <w:hidden/>
    <w:uiPriority w:val="99"/>
    <w:semiHidden/>
    <w:rsid w:val="00712C0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380">
      <w:bodyDiv w:val="1"/>
      <w:marLeft w:val="0"/>
      <w:marRight w:val="0"/>
      <w:marTop w:val="0"/>
      <w:marBottom w:val="0"/>
      <w:divBdr>
        <w:top w:val="none" w:sz="0" w:space="0" w:color="auto"/>
        <w:left w:val="none" w:sz="0" w:space="0" w:color="auto"/>
        <w:bottom w:val="none" w:sz="0" w:space="0" w:color="auto"/>
        <w:right w:val="none" w:sz="0" w:space="0" w:color="auto"/>
      </w:divBdr>
    </w:div>
    <w:div w:id="288365905">
      <w:bodyDiv w:val="1"/>
      <w:marLeft w:val="0"/>
      <w:marRight w:val="0"/>
      <w:marTop w:val="0"/>
      <w:marBottom w:val="0"/>
      <w:divBdr>
        <w:top w:val="none" w:sz="0" w:space="0" w:color="auto"/>
        <w:left w:val="none" w:sz="0" w:space="0" w:color="auto"/>
        <w:bottom w:val="none" w:sz="0" w:space="0" w:color="auto"/>
        <w:right w:val="none" w:sz="0" w:space="0" w:color="auto"/>
      </w:divBdr>
    </w:div>
    <w:div w:id="438531589">
      <w:bodyDiv w:val="1"/>
      <w:marLeft w:val="0"/>
      <w:marRight w:val="0"/>
      <w:marTop w:val="0"/>
      <w:marBottom w:val="0"/>
      <w:divBdr>
        <w:top w:val="none" w:sz="0" w:space="0" w:color="auto"/>
        <w:left w:val="none" w:sz="0" w:space="0" w:color="auto"/>
        <w:bottom w:val="none" w:sz="0" w:space="0" w:color="auto"/>
        <w:right w:val="none" w:sz="0" w:space="0" w:color="auto"/>
      </w:divBdr>
      <w:divsChild>
        <w:div w:id="102188412">
          <w:marLeft w:val="0"/>
          <w:marRight w:val="0"/>
          <w:marTop w:val="0"/>
          <w:marBottom w:val="0"/>
          <w:divBdr>
            <w:top w:val="none" w:sz="0" w:space="0" w:color="auto"/>
            <w:left w:val="none" w:sz="0" w:space="0" w:color="auto"/>
            <w:bottom w:val="none" w:sz="0" w:space="0" w:color="auto"/>
            <w:right w:val="none" w:sz="0" w:space="0" w:color="auto"/>
          </w:divBdr>
        </w:div>
        <w:div w:id="354310978">
          <w:marLeft w:val="0"/>
          <w:marRight w:val="0"/>
          <w:marTop w:val="0"/>
          <w:marBottom w:val="0"/>
          <w:divBdr>
            <w:top w:val="none" w:sz="0" w:space="0" w:color="auto"/>
            <w:left w:val="none" w:sz="0" w:space="0" w:color="auto"/>
            <w:bottom w:val="none" w:sz="0" w:space="0" w:color="auto"/>
            <w:right w:val="none" w:sz="0" w:space="0" w:color="auto"/>
          </w:divBdr>
        </w:div>
        <w:div w:id="486941520">
          <w:marLeft w:val="0"/>
          <w:marRight w:val="0"/>
          <w:marTop w:val="0"/>
          <w:marBottom w:val="0"/>
          <w:divBdr>
            <w:top w:val="none" w:sz="0" w:space="0" w:color="auto"/>
            <w:left w:val="none" w:sz="0" w:space="0" w:color="auto"/>
            <w:bottom w:val="none" w:sz="0" w:space="0" w:color="auto"/>
            <w:right w:val="none" w:sz="0" w:space="0" w:color="auto"/>
          </w:divBdr>
        </w:div>
        <w:div w:id="840631258">
          <w:marLeft w:val="0"/>
          <w:marRight w:val="0"/>
          <w:marTop w:val="0"/>
          <w:marBottom w:val="0"/>
          <w:divBdr>
            <w:top w:val="none" w:sz="0" w:space="0" w:color="auto"/>
            <w:left w:val="none" w:sz="0" w:space="0" w:color="auto"/>
            <w:bottom w:val="none" w:sz="0" w:space="0" w:color="auto"/>
            <w:right w:val="none" w:sz="0" w:space="0" w:color="auto"/>
          </w:divBdr>
        </w:div>
        <w:div w:id="1052115568">
          <w:marLeft w:val="0"/>
          <w:marRight w:val="0"/>
          <w:marTop w:val="0"/>
          <w:marBottom w:val="0"/>
          <w:divBdr>
            <w:top w:val="none" w:sz="0" w:space="0" w:color="auto"/>
            <w:left w:val="none" w:sz="0" w:space="0" w:color="auto"/>
            <w:bottom w:val="none" w:sz="0" w:space="0" w:color="auto"/>
            <w:right w:val="none" w:sz="0" w:space="0" w:color="auto"/>
          </w:divBdr>
        </w:div>
        <w:div w:id="1065103905">
          <w:marLeft w:val="0"/>
          <w:marRight w:val="0"/>
          <w:marTop w:val="0"/>
          <w:marBottom w:val="0"/>
          <w:divBdr>
            <w:top w:val="none" w:sz="0" w:space="0" w:color="auto"/>
            <w:left w:val="none" w:sz="0" w:space="0" w:color="auto"/>
            <w:bottom w:val="none" w:sz="0" w:space="0" w:color="auto"/>
            <w:right w:val="none" w:sz="0" w:space="0" w:color="auto"/>
          </w:divBdr>
        </w:div>
        <w:div w:id="1096561329">
          <w:marLeft w:val="0"/>
          <w:marRight w:val="0"/>
          <w:marTop w:val="0"/>
          <w:marBottom w:val="0"/>
          <w:divBdr>
            <w:top w:val="none" w:sz="0" w:space="0" w:color="auto"/>
            <w:left w:val="none" w:sz="0" w:space="0" w:color="auto"/>
            <w:bottom w:val="none" w:sz="0" w:space="0" w:color="auto"/>
            <w:right w:val="none" w:sz="0" w:space="0" w:color="auto"/>
          </w:divBdr>
        </w:div>
        <w:div w:id="1348947468">
          <w:marLeft w:val="0"/>
          <w:marRight w:val="0"/>
          <w:marTop w:val="0"/>
          <w:marBottom w:val="0"/>
          <w:divBdr>
            <w:top w:val="none" w:sz="0" w:space="0" w:color="auto"/>
            <w:left w:val="none" w:sz="0" w:space="0" w:color="auto"/>
            <w:bottom w:val="none" w:sz="0" w:space="0" w:color="auto"/>
            <w:right w:val="none" w:sz="0" w:space="0" w:color="auto"/>
          </w:divBdr>
        </w:div>
        <w:div w:id="1471899272">
          <w:marLeft w:val="0"/>
          <w:marRight w:val="0"/>
          <w:marTop w:val="0"/>
          <w:marBottom w:val="0"/>
          <w:divBdr>
            <w:top w:val="none" w:sz="0" w:space="0" w:color="auto"/>
            <w:left w:val="none" w:sz="0" w:space="0" w:color="auto"/>
            <w:bottom w:val="none" w:sz="0" w:space="0" w:color="auto"/>
            <w:right w:val="none" w:sz="0" w:space="0" w:color="auto"/>
          </w:divBdr>
        </w:div>
      </w:divsChild>
    </w:div>
    <w:div w:id="497309854">
      <w:bodyDiv w:val="1"/>
      <w:marLeft w:val="0"/>
      <w:marRight w:val="0"/>
      <w:marTop w:val="0"/>
      <w:marBottom w:val="0"/>
      <w:divBdr>
        <w:top w:val="none" w:sz="0" w:space="0" w:color="auto"/>
        <w:left w:val="none" w:sz="0" w:space="0" w:color="auto"/>
        <w:bottom w:val="none" w:sz="0" w:space="0" w:color="auto"/>
        <w:right w:val="none" w:sz="0" w:space="0" w:color="auto"/>
      </w:divBdr>
      <w:divsChild>
        <w:div w:id="424957125">
          <w:marLeft w:val="0"/>
          <w:marRight w:val="0"/>
          <w:marTop w:val="0"/>
          <w:marBottom w:val="0"/>
          <w:divBdr>
            <w:top w:val="none" w:sz="0" w:space="0" w:color="auto"/>
            <w:left w:val="none" w:sz="0" w:space="0" w:color="auto"/>
            <w:bottom w:val="none" w:sz="0" w:space="0" w:color="auto"/>
            <w:right w:val="none" w:sz="0" w:space="0" w:color="auto"/>
          </w:divBdr>
        </w:div>
        <w:div w:id="737751584">
          <w:marLeft w:val="0"/>
          <w:marRight w:val="0"/>
          <w:marTop w:val="0"/>
          <w:marBottom w:val="0"/>
          <w:divBdr>
            <w:top w:val="none" w:sz="0" w:space="0" w:color="auto"/>
            <w:left w:val="none" w:sz="0" w:space="0" w:color="auto"/>
            <w:bottom w:val="none" w:sz="0" w:space="0" w:color="auto"/>
            <w:right w:val="none" w:sz="0" w:space="0" w:color="auto"/>
          </w:divBdr>
        </w:div>
        <w:div w:id="911892425">
          <w:marLeft w:val="0"/>
          <w:marRight w:val="0"/>
          <w:marTop w:val="0"/>
          <w:marBottom w:val="0"/>
          <w:divBdr>
            <w:top w:val="none" w:sz="0" w:space="0" w:color="auto"/>
            <w:left w:val="none" w:sz="0" w:space="0" w:color="auto"/>
            <w:bottom w:val="none" w:sz="0" w:space="0" w:color="auto"/>
            <w:right w:val="none" w:sz="0" w:space="0" w:color="auto"/>
          </w:divBdr>
        </w:div>
        <w:div w:id="1117455135">
          <w:marLeft w:val="0"/>
          <w:marRight w:val="0"/>
          <w:marTop w:val="0"/>
          <w:marBottom w:val="0"/>
          <w:divBdr>
            <w:top w:val="none" w:sz="0" w:space="0" w:color="auto"/>
            <w:left w:val="none" w:sz="0" w:space="0" w:color="auto"/>
            <w:bottom w:val="none" w:sz="0" w:space="0" w:color="auto"/>
            <w:right w:val="none" w:sz="0" w:space="0" w:color="auto"/>
          </w:divBdr>
        </w:div>
        <w:div w:id="1143346786">
          <w:marLeft w:val="0"/>
          <w:marRight w:val="0"/>
          <w:marTop w:val="0"/>
          <w:marBottom w:val="0"/>
          <w:divBdr>
            <w:top w:val="none" w:sz="0" w:space="0" w:color="auto"/>
            <w:left w:val="none" w:sz="0" w:space="0" w:color="auto"/>
            <w:bottom w:val="none" w:sz="0" w:space="0" w:color="auto"/>
            <w:right w:val="none" w:sz="0" w:space="0" w:color="auto"/>
          </w:divBdr>
        </w:div>
        <w:div w:id="1235504132">
          <w:marLeft w:val="0"/>
          <w:marRight w:val="0"/>
          <w:marTop w:val="0"/>
          <w:marBottom w:val="0"/>
          <w:divBdr>
            <w:top w:val="none" w:sz="0" w:space="0" w:color="auto"/>
            <w:left w:val="none" w:sz="0" w:space="0" w:color="auto"/>
            <w:bottom w:val="none" w:sz="0" w:space="0" w:color="auto"/>
            <w:right w:val="none" w:sz="0" w:space="0" w:color="auto"/>
          </w:divBdr>
        </w:div>
      </w:divsChild>
    </w:div>
    <w:div w:id="1441485530">
      <w:bodyDiv w:val="1"/>
      <w:marLeft w:val="0"/>
      <w:marRight w:val="0"/>
      <w:marTop w:val="0"/>
      <w:marBottom w:val="0"/>
      <w:divBdr>
        <w:top w:val="none" w:sz="0" w:space="0" w:color="auto"/>
        <w:left w:val="none" w:sz="0" w:space="0" w:color="auto"/>
        <w:bottom w:val="none" w:sz="0" w:space="0" w:color="auto"/>
        <w:right w:val="none" w:sz="0" w:space="0" w:color="auto"/>
      </w:divBdr>
    </w:div>
    <w:div w:id="1461417066">
      <w:bodyDiv w:val="1"/>
      <w:marLeft w:val="0"/>
      <w:marRight w:val="0"/>
      <w:marTop w:val="0"/>
      <w:marBottom w:val="0"/>
      <w:divBdr>
        <w:top w:val="none" w:sz="0" w:space="0" w:color="auto"/>
        <w:left w:val="none" w:sz="0" w:space="0" w:color="auto"/>
        <w:bottom w:val="none" w:sz="0" w:space="0" w:color="auto"/>
        <w:right w:val="none" w:sz="0" w:space="0" w:color="auto"/>
      </w:divBdr>
    </w:div>
    <w:div w:id="1543516582">
      <w:bodyDiv w:val="1"/>
      <w:marLeft w:val="0"/>
      <w:marRight w:val="0"/>
      <w:marTop w:val="0"/>
      <w:marBottom w:val="0"/>
      <w:divBdr>
        <w:top w:val="none" w:sz="0" w:space="0" w:color="auto"/>
        <w:left w:val="none" w:sz="0" w:space="0" w:color="auto"/>
        <w:bottom w:val="none" w:sz="0" w:space="0" w:color="auto"/>
        <w:right w:val="none" w:sz="0" w:space="0" w:color="auto"/>
      </w:divBdr>
    </w:div>
    <w:div w:id="1633052688">
      <w:bodyDiv w:val="1"/>
      <w:marLeft w:val="0"/>
      <w:marRight w:val="0"/>
      <w:marTop w:val="0"/>
      <w:marBottom w:val="0"/>
      <w:divBdr>
        <w:top w:val="none" w:sz="0" w:space="0" w:color="auto"/>
        <w:left w:val="none" w:sz="0" w:space="0" w:color="auto"/>
        <w:bottom w:val="none" w:sz="0" w:space="0" w:color="auto"/>
        <w:right w:val="none" w:sz="0" w:space="0" w:color="auto"/>
      </w:divBdr>
    </w:div>
    <w:div w:id="1703744236">
      <w:bodyDiv w:val="1"/>
      <w:marLeft w:val="0"/>
      <w:marRight w:val="0"/>
      <w:marTop w:val="0"/>
      <w:marBottom w:val="0"/>
      <w:divBdr>
        <w:top w:val="none" w:sz="0" w:space="0" w:color="auto"/>
        <w:left w:val="none" w:sz="0" w:space="0" w:color="auto"/>
        <w:bottom w:val="none" w:sz="0" w:space="0" w:color="auto"/>
        <w:right w:val="none" w:sz="0" w:space="0" w:color="auto"/>
      </w:divBdr>
      <w:divsChild>
        <w:div w:id="351956422">
          <w:marLeft w:val="0"/>
          <w:marRight w:val="0"/>
          <w:marTop w:val="0"/>
          <w:marBottom w:val="0"/>
          <w:divBdr>
            <w:top w:val="none" w:sz="0" w:space="0" w:color="auto"/>
            <w:left w:val="none" w:sz="0" w:space="0" w:color="auto"/>
            <w:bottom w:val="none" w:sz="0" w:space="0" w:color="auto"/>
            <w:right w:val="none" w:sz="0" w:space="0" w:color="auto"/>
          </w:divBdr>
        </w:div>
        <w:div w:id="509413239">
          <w:marLeft w:val="0"/>
          <w:marRight w:val="0"/>
          <w:marTop w:val="0"/>
          <w:marBottom w:val="0"/>
          <w:divBdr>
            <w:top w:val="none" w:sz="0" w:space="0" w:color="auto"/>
            <w:left w:val="none" w:sz="0" w:space="0" w:color="auto"/>
            <w:bottom w:val="none" w:sz="0" w:space="0" w:color="auto"/>
            <w:right w:val="none" w:sz="0" w:space="0" w:color="auto"/>
          </w:divBdr>
        </w:div>
        <w:div w:id="1404721983">
          <w:marLeft w:val="0"/>
          <w:marRight w:val="0"/>
          <w:marTop w:val="0"/>
          <w:marBottom w:val="0"/>
          <w:divBdr>
            <w:top w:val="none" w:sz="0" w:space="0" w:color="auto"/>
            <w:left w:val="none" w:sz="0" w:space="0" w:color="auto"/>
            <w:bottom w:val="none" w:sz="0" w:space="0" w:color="auto"/>
            <w:right w:val="none" w:sz="0" w:space="0" w:color="auto"/>
          </w:divBdr>
        </w:div>
        <w:div w:id="1683706739">
          <w:marLeft w:val="0"/>
          <w:marRight w:val="0"/>
          <w:marTop w:val="0"/>
          <w:marBottom w:val="0"/>
          <w:divBdr>
            <w:top w:val="none" w:sz="0" w:space="0" w:color="auto"/>
            <w:left w:val="none" w:sz="0" w:space="0" w:color="auto"/>
            <w:bottom w:val="none" w:sz="0" w:space="0" w:color="auto"/>
            <w:right w:val="none" w:sz="0" w:space="0" w:color="auto"/>
          </w:divBdr>
        </w:div>
        <w:div w:id="1710837863">
          <w:marLeft w:val="0"/>
          <w:marRight w:val="0"/>
          <w:marTop w:val="0"/>
          <w:marBottom w:val="0"/>
          <w:divBdr>
            <w:top w:val="none" w:sz="0" w:space="0" w:color="auto"/>
            <w:left w:val="none" w:sz="0" w:space="0" w:color="auto"/>
            <w:bottom w:val="none" w:sz="0" w:space="0" w:color="auto"/>
            <w:right w:val="none" w:sz="0" w:space="0" w:color="auto"/>
          </w:divBdr>
        </w:div>
        <w:div w:id="2056079671">
          <w:marLeft w:val="0"/>
          <w:marRight w:val="0"/>
          <w:marTop w:val="0"/>
          <w:marBottom w:val="0"/>
          <w:divBdr>
            <w:top w:val="none" w:sz="0" w:space="0" w:color="auto"/>
            <w:left w:val="none" w:sz="0" w:space="0" w:color="auto"/>
            <w:bottom w:val="none" w:sz="0" w:space="0" w:color="auto"/>
            <w:right w:val="none" w:sz="0" w:space="0" w:color="auto"/>
          </w:divBdr>
        </w:div>
      </w:divsChild>
    </w:div>
    <w:div w:id="1746029634">
      <w:bodyDiv w:val="1"/>
      <w:marLeft w:val="0"/>
      <w:marRight w:val="0"/>
      <w:marTop w:val="0"/>
      <w:marBottom w:val="0"/>
      <w:divBdr>
        <w:top w:val="none" w:sz="0" w:space="0" w:color="auto"/>
        <w:left w:val="none" w:sz="0" w:space="0" w:color="auto"/>
        <w:bottom w:val="none" w:sz="0" w:space="0" w:color="auto"/>
        <w:right w:val="none" w:sz="0" w:space="0" w:color="auto"/>
      </w:divBdr>
    </w:div>
    <w:div w:id="1992827539">
      <w:bodyDiv w:val="1"/>
      <w:marLeft w:val="0"/>
      <w:marRight w:val="0"/>
      <w:marTop w:val="0"/>
      <w:marBottom w:val="0"/>
      <w:divBdr>
        <w:top w:val="none" w:sz="0" w:space="0" w:color="auto"/>
        <w:left w:val="none" w:sz="0" w:space="0" w:color="auto"/>
        <w:bottom w:val="none" w:sz="0" w:space="0" w:color="auto"/>
        <w:right w:val="none" w:sz="0" w:space="0" w:color="auto"/>
      </w:divBdr>
      <w:divsChild>
        <w:div w:id="215239868">
          <w:marLeft w:val="0"/>
          <w:marRight w:val="0"/>
          <w:marTop w:val="0"/>
          <w:marBottom w:val="0"/>
          <w:divBdr>
            <w:top w:val="none" w:sz="0" w:space="0" w:color="auto"/>
            <w:left w:val="none" w:sz="0" w:space="0" w:color="auto"/>
            <w:bottom w:val="none" w:sz="0" w:space="0" w:color="auto"/>
            <w:right w:val="none" w:sz="0" w:space="0" w:color="auto"/>
          </w:divBdr>
        </w:div>
        <w:div w:id="307318391">
          <w:marLeft w:val="0"/>
          <w:marRight w:val="0"/>
          <w:marTop w:val="0"/>
          <w:marBottom w:val="0"/>
          <w:divBdr>
            <w:top w:val="none" w:sz="0" w:space="0" w:color="auto"/>
            <w:left w:val="none" w:sz="0" w:space="0" w:color="auto"/>
            <w:bottom w:val="none" w:sz="0" w:space="0" w:color="auto"/>
            <w:right w:val="none" w:sz="0" w:space="0" w:color="auto"/>
          </w:divBdr>
        </w:div>
        <w:div w:id="815416714">
          <w:marLeft w:val="0"/>
          <w:marRight w:val="0"/>
          <w:marTop w:val="0"/>
          <w:marBottom w:val="0"/>
          <w:divBdr>
            <w:top w:val="none" w:sz="0" w:space="0" w:color="auto"/>
            <w:left w:val="none" w:sz="0" w:space="0" w:color="auto"/>
            <w:bottom w:val="none" w:sz="0" w:space="0" w:color="auto"/>
            <w:right w:val="none" w:sz="0" w:space="0" w:color="auto"/>
          </w:divBdr>
        </w:div>
        <w:div w:id="1202596083">
          <w:marLeft w:val="0"/>
          <w:marRight w:val="0"/>
          <w:marTop w:val="0"/>
          <w:marBottom w:val="0"/>
          <w:divBdr>
            <w:top w:val="none" w:sz="0" w:space="0" w:color="auto"/>
            <w:left w:val="none" w:sz="0" w:space="0" w:color="auto"/>
            <w:bottom w:val="none" w:sz="0" w:space="0" w:color="auto"/>
            <w:right w:val="none" w:sz="0" w:space="0" w:color="auto"/>
          </w:divBdr>
        </w:div>
        <w:div w:id="1393503028">
          <w:marLeft w:val="0"/>
          <w:marRight w:val="0"/>
          <w:marTop w:val="0"/>
          <w:marBottom w:val="0"/>
          <w:divBdr>
            <w:top w:val="none" w:sz="0" w:space="0" w:color="auto"/>
            <w:left w:val="none" w:sz="0" w:space="0" w:color="auto"/>
            <w:bottom w:val="none" w:sz="0" w:space="0" w:color="auto"/>
            <w:right w:val="none" w:sz="0" w:space="0" w:color="auto"/>
          </w:divBdr>
        </w:div>
        <w:div w:id="1474591628">
          <w:marLeft w:val="0"/>
          <w:marRight w:val="0"/>
          <w:marTop w:val="0"/>
          <w:marBottom w:val="0"/>
          <w:divBdr>
            <w:top w:val="none" w:sz="0" w:space="0" w:color="auto"/>
            <w:left w:val="none" w:sz="0" w:space="0" w:color="auto"/>
            <w:bottom w:val="none" w:sz="0" w:space="0" w:color="auto"/>
            <w:right w:val="none" w:sz="0" w:space="0" w:color="auto"/>
          </w:divBdr>
        </w:div>
        <w:div w:id="1773160080">
          <w:marLeft w:val="0"/>
          <w:marRight w:val="0"/>
          <w:marTop w:val="0"/>
          <w:marBottom w:val="0"/>
          <w:divBdr>
            <w:top w:val="none" w:sz="0" w:space="0" w:color="auto"/>
            <w:left w:val="none" w:sz="0" w:space="0" w:color="auto"/>
            <w:bottom w:val="none" w:sz="0" w:space="0" w:color="auto"/>
            <w:right w:val="none" w:sz="0" w:space="0" w:color="auto"/>
          </w:divBdr>
        </w:div>
        <w:div w:id="2020041583">
          <w:marLeft w:val="0"/>
          <w:marRight w:val="0"/>
          <w:marTop w:val="0"/>
          <w:marBottom w:val="0"/>
          <w:divBdr>
            <w:top w:val="none" w:sz="0" w:space="0" w:color="auto"/>
            <w:left w:val="none" w:sz="0" w:space="0" w:color="auto"/>
            <w:bottom w:val="none" w:sz="0" w:space="0" w:color="auto"/>
            <w:right w:val="none" w:sz="0" w:space="0" w:color="auto"/>
          </w:divBdr>
        </w:div>
      </w:divsChild>
    </w:div>
    <w:div w:id="20608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FA39-5FB2-49F9-872A-7985470C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4025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السيد الأستاذ /</vt:lpstr>
      <vt:lpstr>السيد الأستاذ /</vt:lpstr>
    </vt:vector>
  </TitlesOfParts>
  <Company>SCBD</Company>
  <LinksUpToDate>false</LinksUpToDate>
  <CharactersWithSpaces>4670</CharactersWithSpaces>
  <SharedDoc>false</SharedDoc>
  <HLinks>
    <vt:vector size="162" baseType="variant">
      <vt:variant>
        <vt:i4>589935</vt:i4>
      </vt:variant>
      <vt:variant>
        <vt:i4>167</vt:i4>
      </vt:variant>
      <vt:variant>
        <vt:i4>0</vt:i4>
      </vt:variant>
      <vt:variant>
        <vt:i4>5</vt:i4>
      </vt:variant>
      <vt:variant>
        <vt:lpwstr>mailto:johan.hedlund@cbd.int</vt:lpwstr>
      </vt:variant>
      <vt:variant>
        <vt:lpwstr/>
      </vt:variant>
      <vt:variant>
        <vt:i4>6553708</vt:i4>
      </vt:variant>
      <vt:variant>
        <vt:i4>164</vt:i4>
      </vt:variant>
      <vt:variant>
        <vt:i4>0</vt:i4>
      </vt:variant>
      <vt:variant>
        <vt:i4>5</vt:i4>
      </vt:variant>
      <vt:variant>
        <vt:lpwstr>http://www.cbd.int/cop/cop-14/media/media-press-conference-request.doc</vt:lpwstr>
      </vt:variant>
      <vt:variant>
        <vt:lpwstr/>
      </vt:variant>
      <vt:variant>
        <vt:i4>589935</vt:i4>
      </vt:variant>
      <vt:variant>
        <vt:i4>161</vt:i4>
      </vt:variant>
      <vt:variant>
        <vt:i4>0</vt:i4>
      </vt:variant>
      <vt:variant>
        <vt:i4>5</vt:i4>
      </vt:variant>
      <vt:variant>
        <vt:lpwstr>mailto:johan.hedlund@cbd.int</vt:lpwstr>
      </vt:variant>
      <vt:variant>
        <vt:lpwstr/>
      </vt:variant>
      <vt:variant>
        <vt:i4>7077903</vt:i4>
      </vt:variant>
      <vt:variant>
        <vt:i4>69</vt:i4>
      </vt:variant>
      <vt:variant>
        <vt:i4>0</vt:i4>
      </vt:variant>
      <vt:variant>
        <vt:i4>5</vt:i4>
      </vt:variant>
      <vt:variant>
        <vt:lpwstr>mailto:david.ainsworth@cbd.int</vt:lpwstr>
      </vt:variant>
      <vt:variant>
        <vt:lpwstr/>
      </vt:variant>
      <vt:variant>
        <vt:i4>589935</vt:i4>
      </vt:variant>
      <vt:variant>
        <vt:i4>66</vt:i4>
      </vt:variant>
      <vt:variant>
        <vt:i4>0</vt:i4>
      </vt:variant>
      <vt:variant>
        <vt:i4>5</vt:i4>
      </vt:variant>
      <vt:variant>
        <vt:lpwstr>mailto:johan.hedlund@cbd.int</vt:lpwstr>
      </vt:variant>
      <vt:variant>
        <vt:lpwstr/>
      </vt:variant>
      <vt:variant>
        <vt:i4>4522033</vt:i4>
      </vt:variant>
      <vt:variant>
        <vt:i4>63</vt:i4>
      </vt:variant>
      <vt:variant>
        <vt:i4>0</vt:i4>
      </vt:variant>
      <vt:variant>
        <vt:i4>5</vt:i4>
      </vt:variant>
      <vt:variant>
        <vt:lpwstr>mailto:accommodation@cop14-egypt.com</vt:lpwstr>
      </vt:variant>
      <vt:variant>
        <vt:lpwstr/>
      </vt:variant>
      <vt:variant>
        <vt:i4>4456503</vt:i4>
      </vt:variant>
      <vt:variant>
        <vt:i4>60</vt:i4>
      </vt:variant>
      <vt:variant>
        <vt:i4>0</vt:i4>
      </vt:variant>
      <vt:variant>
        <vt:i4>5</vt:i4>
      </vt:variant>
      <vt:variant>
        <vt:lpwstr>mailto:hls-cop14@cbd.int</vt:lpwstr>
      </vt:variant>
      <vt:variant>
        <vt:lpwstr/>
      </vt:variant>
      <vt:variant>
        <vt:i4>3801107</vt:i4>
      </vt:variant>
      <vt:variant>
        <vt:i4>57</vt:i4>
      </vt:variant>
      <vt:variant>
        <vt:i4>0</vt:i4>
      </vt:variant>
      <vt:variant>
        <vt:i4>5</vt:i4>
      </vt:variant>
      <vt:variant>
        <vt:lpwstr>mailto:hls%1Eegypt@cbd.int</vt:lpwstr>
      </vt:variant>
      <vt:variant>
        <vt:lpwstr/>
      </vt:variant>
      <vt:variant>
        <vt:i4>589935</vt:i4>
      </vt:variant>
      <vt:variant>
        <vt:i4>54</vt:i4>
      </vt:variant>
      <vt:variant>
        <vt:i4>0</vt:i4>
      </vt:variant>
      <vt:variant>
        <vt:i4>5</vt:i4>
      </vt:variant>
      <vt:variant>
        <vt:lpwstr>mailto:johan.hedlund@cbd.int</vt:lpwstr>
      </vt:variant>
      <vt:variant>
        <vt:lpwstr/>
      </vt:variant>
      <vt:variant>
        <vt:i4>3801107</vt:i4>
      </vt:variant>
      <vt:variant>
        <vt:i4>51</vt:i4>
      </vt:variant>
      <vt:variant>
        <vt:i4>0</vt:i4>
      </vt:variant>
      <vt:variant>
        <vt:i4>5</vt:i4>
      </vt:variant>
      <vt:variant>
        <vt:lpwstr>mailto:hls%1Eegypt@cbd.int</vt:lpwstr>
      </vt:variant>
      <vt:variant>
        <vt:lpwstr/>
      </vt:variant>
      <vt:variant>
        <vt:i4>7274503</vt:i4>
      </vt:variant>
      <vt:variant>
        <vt:i4>48</vt:i4>
      </vt:variant>
      <vt:variant>
        <vt:i4>0</vt:i4>
      </vt:variant>
      <vt:variant>
        <vt:i4>5</vt:i4>
      </vt:variant>
      <vt:variant>
        <vt:lpwstr>mailto:prince.bruce@unon.org</vt:lpwstr>
      </vt:variant>
      <vt:variant>
        <vt:lpwstr/>
      </vt:variant>
      <vt:variant>
        <vt:i4>3801107</vt:i4>
      </vt:variant>
      <vt:variant>
        <vt:i4>45</vt:i4>
      </vt:variant>
      <vt:variant>
        <vt:i4>0</vt:i4>
      </vt:variant>
      <vt:variant>
        <vt:i4>5</vt:i4>
      </vt:variant>
      <vt:variant>
        <vt:lpwstr>mailto:hls%1Eegypt@cbd.int</vt:lpwstr>
      </vt:variant>
      <vt:variant>
        <vt:lpwstr/>
      </vt:variant>
      <vt:variant>
        <vt:i4>4128807</vt:i4>
      </vt:variant>
      <vt:variant>
        <vt:i4>42</vt:i4>
      </vt:variant>
      <vt:variant>
        <vt:i4>0</vt:i4>
      </vt:variant>
      <vt:variant>
        <vt:i4>5</vt:i4>
      </vt:variant>
      <vt:variant>
        <vt:lpwstr>https://www.cop14-egypt.com/participants/accommodation/</vt:lpwstr>
      </vt:variant>
      <vt:variant>
        <vt:lpwstr/>
      </vt:variant>
      <vt:variant>
        <vt:i4>5439535</vt:i4>
      </vt:variant>
      <vt:variant>
        <vt:i4>39</vt:i4>
      </vt:variant>
      <vt:variant>
        <vt:i4>0</vt:i4>
      </vt:variant>
      <vt:variant>
        <vt:i4>5</vt:i4>
      </vt:variant>
      <vt:variant>
        <vt:lpwstr>mailto:cbd.cop14@outlook.com</vt:lpwstr>
      </vt:variant>
      <vt:variant>
        <vt:lpwstr/>
      </vt:variant>
      <vt:variant>
        <vt:i4>3801107</vt:i4>
      </vt:variant>
      <vt:variant>
        <vt:i4>36</vt:i4>
      </vt:variant>
      <vt:variant>
        <vt:i4>0</vt:i4>
      </vt:variant>
      <vt:variant>
        <vt:i4>5</vt:i4>
      </vt:variant>
      <vt:variant>
        <vt:lpwstr>mailto:hls%1Eegypt@cbd.int</vt:lpwstr>
      </vt:variant>
      <vt:variant>
        <vt:lpwstr/>
      </vt:variant>
      <vt:variant>
        <vt:i4>7536680</vt:i4>
      </vt:variant>
      <vt:variant>
        <vt:i4>33</vt:i4>
      </vt:variant>
      <vt:variant>
        <vt:i4>0</vt:i4>
      </vt:variant>
      <vt:variant>
        <vt:i4>5</vt:i4>
      </vt:variant>
      <vt:variant>
        <vt:lpwstr>http://sharm-el-sheikh-airport.com/</vt:lpwstr>
      </vt:variant>
      <vt:variant>
        <vt:lpwstr/>
      </vt:variant>
      <vt:variant>
        <vt:i4>4718660</vt:i4>
      </vt:variant>
      <vt:variant>
        <vt:i4>30</vt:i4>
      </vt:variant>
      <vt:variant>
        <vt:i4>0</vt:i4>
      </vt:variant>
      <vt:variant>
        <vt:i4>5</vt:i4>
      </vt:variant>
      <vt:variant>
        <vt:lpwstr>http://www.cairo-airport.com/</vt:lpwstr>
      </vt:variant>
      <vt:variant>
        <vt:lpwstr/>
      </vt:variant>
      <vt:variant>
        <vt:i4>7733259</vt:i4>
      </vt:variant>
      <vt:variant>
        <vt:i4>27</vt:i4>
      </vt:variant>
      <vt:variant>
        <vt:i4>0</vt:i4>
      </vt:variant>
      <vt:variant>
        <vt:i4>5</vt:i4>
      </vt:variant>
      <vt:variant>
        <vt:lpwstr>mailto:visa-cop14@cbd.int</vt:lpwstr>
      </vt:variant>
      <vt:variant>
        <vt:lpwstr/>
      </vt:variant>
      <vt:variant>
        <vt:i4>2</vt:i4>
      </vt:variant>
      <vt:variant>
        <vt:i4>24</vt:i4>
      </vt:variant>
      <vt:variant>
        <vt:i4>0</vt:i4>
      </vt:variant>
      <vt:variant>
        <vt:i4>5</vt:i4>
      </vt:variant>
      <vt:variant>
        <vt:lpwstr>https://goo.gl/1dxFUw</vt:lpwstr>
      </vt:variant>
      <vt:variant>
        <vt:lpwstr/>
      </vt:variant>
      <vt:variant>
        <vt:i4>721022</vt:i4>
      </vt:variant>
      <vt:variant>
        <vt:i4>21</vt:i4>
      </vt:variant>
      <vt:variant>
        <vt:i4>0</vt:i4>
      </vt:variant>
      <vt:variant>
        <vt:i4>5</vt:i4>
      </vt:variant>
      <vt:variant>
        <vt:lpwstr>mailto:hls-egypt@cbd.int</vt:lpwstr>
      </vt:variant>
      <vt:variant>
        <vt:lpwstr/>
      </vt:variant>
      <vt:variant>
        <vt:i4>5767184</vt:i4>
      </vt:variant>
      <vt:variant>
        <vt:i4>18</vt:i4>
      </vt:variant>
      <vt:variant>
        <vt:i4>0</vt:i4>
      </vt:variant>
      <vt:variant>
        <vt:i4>5</vt:i4>
      </vt:variant>
      <vt:variant>
        <vt:lpwstr>https://www.cbd.int/doc/meetings/cop/cop-14/other/cop-14-info-note-en.pdf</vt:lpwstr>
      </vt:variant>
      <vt:variant>
        <vt:lpwstr/>
      </vt:variant>
      <vt:variant>
        <vt:i4>3801107</vt:i4>
      </vt:variant>
      <vt:variant>
        <vt:i4>15</vt:i4>
      </vt:variant>
      <vt:variant>
        <vt:i4>0</vt:i4>
      </vt:variant>
      <vt:variant>
        <vt:i4>5</vt:i4>
      </vt:variant>
      <vt:variant>
        <vt:lpwstr>mailto:hls%1Eegypt@cbd.int</vt:lpwstr>
      </vt:variant>
      <vt:variant>
        <vt:lpwstr/>
      </vt:variant>
      <vt:variant>
        <vt:i4>5439535</vt:i4>
      </vt:variant>
      <vt:variant>
        <vt:i4>12</vt:i4>
      </vt:variant>
      <vt:variant>
        <vt:i4>0</vt:i4>
      </vt:variant>
      <vt:variant>
        <vt:i4>5</vt:i4>
      </vt:variant>
      <vt:variant>
        <vt:lpwstr>mailto:cbd.cop14@outlook.com</vt:lpwstr>
      </vt:variant>
      <vt:variant>
        <vt:lpwstr/>
      </vt:variant>
      <vt:variant>
        <vt:i4>3801107</vt:i4>
      </vt:variant>
      <vt:variant>
        <vt:i4>9</vt:i4>
      </vt:variant>
      <vt:variant>
        <vt:i4>0</vt:i4>
      </vt:variant>
      <vt:variant>
        <vt:i4>5</vt:i4>
      </vt:variant>
      <vt:variant>
        <vt:lpwstr>mailto:hls%1Eegypt@cbd.int</vt:lpwstr>
      </vt:variant>
      <vt:variant>
        <vt:lpwstr/>
      </vt:variant>
      <vt:variant>
        <vt:i4>721022</vt:i4>
      </vt:variant>
      <vt:variant>
        <vt:i4>6</vt:i4>
      </vt:variant>
      <vt:variant>
        <vt:i4>0</vt:i4>
      </vt:variant>
      <vt:variant>
        <vt:i4>5</vt:i4>
      </vt:variant>
      <vt:variant>
        <vt:lpwstr>mailto:hls-egypt@cbd.int</vt:lpwstr>
      </vt:variant>
      <vt:variant>
        <vt:lpwstr/>
      </vt:variant>
      <vt:variant>
        <vt:i4>3473437</vt:i4>
      </vt:variant>
      <vt:variant>
        <vt:i4>3</vt:i4>
      </vt:variant>
      <vt:variant>
        <vt:i4>0</vt:i4>
      </vt:variant>
      <vt:variant>
        <vt:i4>5</vt:i4>
      </vt:variant>
      <vt:variant>
        <vt:lpwstr>https://www.google.co.jp/maps/place/Conference+Hall/@27.9431049,34.3620752,787m/data=!3m1!1e3!4m12!1m6!3m5!1s0x1453382ddc339305:0xaf5922fd046dc0ed!2sInternational+Congress+Center+-+Maritim+Jolie+Ville!8m2!3d27.9131167!4d34.321509!3m4!1s0x1453482597e30105:0xdaad9b22a4738f44!8m2!3d27.9447791!4d34.3629666?hl=en</vt:lpwstr>
      </vt:variant>
      <vt:variant>
        <vt:lpwstr/>
      </vt:variant>
      <vt:variant>
        <vt:i4>5505028</vt:i4>
      </vt:variant>
      <vt:variant>
        <vt:i4>0</vt:i4>
      </vt:variant>
      <vt:variant>
        <vt:i4>0</vt:i4>
      </vt:variant>
      <vt:variant>
        <vt:i4>5</vt:i4>
      </vt:variant>
      <vt:variant>
        <vt:lpwstr>https://www.maritim.com/en/meetings-and-events/egypt/international-congress-center/meetings-celebrations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السيد الأستاذ /</dc:title>
  <dc:creator>nn</dc:creator>
  <cp:lastModifiedBy>Anne</cp:lastModifiedBy>
  <cp:revision>2</cp:revision>
  <cp:lastPrinted>2018-11-02T13:38:00Z</cp:lastPrinted>
  <dcterms:created xsi:type="dcterms:W3CDTF">2018-11-12T15:57:00Z</dcterms:created>
  <dcterms:modified xsi:type="dcterms:W3CDTF">2018-11-12T15:57:00Z</dcterms:modified>
</cp:coreProperties>
</file>