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457C97" w:rsidRPr="002A2553" w14:paraId="1C35ECEA" w14:textId="77777777" w:rsidTr="00A01C61">
        <w:trPr>
          <w:cantSplit/>
          <w:trHeight w:val="900"/>
        </w:trPr>
        <w:tc>
          <w:tcPr>
            <w:tcW w:w="6588" w:type="dxa"/>
            <w:gridSpan w:val="2"/>
            <w:tcBorders>
              <w:top w:val="nil"/>
              <w:left w:val="nil"/>
              <w:bottom w:val="single" w:sz="12" w:space="0" w:color="auto"/>
              <w:right w:val="nil"/>
            </w:tcBorders>
          </w:tcPr>
          <w:p w14:paraId="619A54B0" w14:textId="77777777" w:rsidR="00457C97" w:rsidRPr="002A2553" w:rsidRDefault="00457C97" w:rsidP="00A01C61">
            <w:pPr>
              <w:pStyle w:val="Heading2"/>
              <w:bidi w:val="0"/>
              <w:spacing w:before="120" w:after="0"/>
              <w:jc w:val="left"/>
              <w:rPr>
                <w:rFonts w:ascii="Simplified Arabic" w:hAnsi="Simplified Arabic" w:cs="Simplified Arabic"/>
                <w:bCs w:val="0"/>
                <w:sz w:val="32"/>
                <w:szCs w:val="32"/>
                <w:lang w:val="en-US"/>
              </w:rPr>
            </w:pPr>
            <w:bookmarkStart w:id="0" w:name="_Hlk122338465"/>
            <w:r w:rsidRPr="002A2553">
              <w:rPr>
                <w:rFonts w:ascii="Simplified Arabic" w:hAnsi="Simplified Arabic" w:cs="Simplified Arabic"/>
                <w:bCs w:val="0"/>
                <w:iCs/>
                <w:noProof/>
                <w:sz w:val="32"/>
                <w:szCs w:val="32"/>
                <w:lang w:val="en-US" w:bidi="ar-SA"/>
              </w:rPr>
              <w:drawing>
                <wp:anchor distT="0" distB="0" distL="114300" distR="114300" simplePos="0" relativeHeight="251660288" behindDoc="0" locked="0" layoutInCell="1" allowOverlap="1" wp14:anchorId="3E372EBE" wp14:editId="6608F6E1">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Pr="002A2553">
              <w:rPr>
                <w:rFonts w:ascii="Simplified Arabic" w:hAnsi="Simplified Arabic" w:cs="Simplified Arabic"/>
                <w:bCs w:val="0"/>
                <w:iCs/>
                <w:sz w:val="32"/>
                <w:szCs w:val="32"/>
              </w:rPr>
              <w:t>CBD</w:t>
            </w:r>
          </w:p>
        </w:tc>
        <w:tc>
          <w:tcPr>
            <w:tcW w:w="1440" w:type="dxa"/>
            <w:tcBorders>
              <w:top w:val="nil"/>
              <w:left w:val="nil"/>
              <w:bottom w:val="single" w:sz="12" w:space="0" w:color="auto"/>
              <w:right w:val="nil"/>
            </w:tcBorders>
          </w:tcPr>
          <w:p w14:paraId="78AFDD05" w14:textId="77777777" w:rsidR="00457C97" w:rsidRPr="002A2553" w:rsidRDefault="00457C97" w:rsidP="00A01C61">
            <w:pPr>
              <w:tabs>
                <w:tab w:val="left" w:pos="-720"/>
                <w:tab w:val="left" w:pos="0"/>
              </w:tabs>
              <w:suppressAutoHyphens/>
              <w:jc w:val="right"/>
              <w:rPr>
                <w:rFonts w:ascii="Simplified Arabic" w:hAnsi="Simplified Arabic" w:cs="Simplified Arabic"/>
                <w:b/>
                <w:bCs/>
                <w:rtl/>
                <w:lang w:val="en-US"/>
              </w:rPr>
            </w:pPr>
          </w:p>
        </w:tc>
        <w:tc>
          <w:tcPr>
            <w:tcW w:w="1620" w:type="dxa"/>
            <w:tcBorders>
              <w:top w:val="nil"/>
              <w:left w:val="nil"/>
              <w:bottom w:val="single" w:sz="12" w:space="0" w:color="auto"/>
              <w:right w:val="nil"/>
            </w:tcBorders>
          </w:tcPr>
          <w:p w14:paraId="0DBEF70A" w14:textId="77777777" w:rsidR="00457C97" w:rsidRPr="002A2553" w:rsidRDefault="00457C97" w:rsidP="00A01C61">
            <w:pPr>
              <w:tabs>
                <w:tab w:val="left" w:pos="-720"/>
              </w:tabs>
              <w:suppressAutoHyphens/>
              <w:spacing w:before="120"/>
              <w:jc w:val="center"/>
              <w:rPr>
                <w:rFonts w:ascii="Simplified Arabic" w:hAnsi="Simplified Arabic" w:cs="Simplified Arabic"/>
                <w:lang w:val="en-US"/>
              </w:rPr>
            </w:pPr>
            <w:r w:rsidRPr="002A2553">
              <w:rPr>
                <w:rFonts w:ascii="Simplified Arabic" w:hAnsi="Simplified Arabic" w:cs="Simplified Arabic"/>
                <w:noProof/>
                <w:lang w:val="en-US" w:eastAsia="en-US"/>
              </w:rPr>
              <w:drawing>
                <wp:anchor distT="0" distB="0" distL="114300" distR="114300" simplePos="0" relativeHeight="251661312" behindDoc="0" locked="0" layoutInCell="1" allowOverlap="1" wp14:anchorId="00F3F700" wp14:editId="2A5765A3">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7217F599" w14:textId="77777777" w:rsidR="00457C97" w:rsidRPr="002A2553" w:rsidRDefault="00457C97" w:rsidP="00A01C61">
            <w:pPr>
              <w:tabs>
                <w:tab w:val="left" w:pos="-720"/>
              </w:tabs>
              <w:suppressAutoHyphens/>
              <w:spacing w:line="120" w:lineRule="auto"/>
              <w:rPr>
                <w:rFonts w:ascii="Simplified Arabic" w:hAnsi="Simplified Arabic" w:cs="Simplified Arabic"/>
                <w:lang w:val="en-US"/>
              </w:rPr>
            </w:pPr>
          </w:p>
        </w:tc>
      </w:tr>
      <w:tr w:rsidR="00457C97" w:rsidRPr="002A2553" w14:paraId="0A76EE14" w14:textId="77777777" w:rsidTr="00A01C61">
        <w:trPr>
          <w:cantSplit/>
          <w:trHeight w:val="1770"/>
        </w:trPr>
        <w:tc>
          <w:tcPr>
            <w:tcW w:w="4428" w:type="dxa"/>
            <w:tcBorders>
              <w:top w:val="single" w:sz="12" w:space="0" w:color="auto"/>
              <w:left w:val="nil"/>
              <w:bottom w:val="single" w:sz="12" w:space="0" w:color="auto"/>
              <w:right w:val="nil"/>
            </w:tcBorders>
          </w:tcPr>
          <w:p w14:paraId="5BCE8A13" w14:textId="77777777" w:rsidR="00457C97" w:rsidRPr="00425B4F" w:rsidRDefault="00457C97" w:rsidP="00425B4F">
            <w:pPr>
              <w:jc w:val="both"/>
              <w:rPr>
                <w:sz w:val="22"/>
                <w:szCs w:val="22"/>
                <w:lang w:val="en-GB" w:eastAsia="en-US"/>
              </w:rPr>
            </w:pPr>
            <w:r w:rsidRPr="00425B4F">
              <w:rPr>
                <w:sz w:val="22"/>
                <w:szCs w:val="22"/>
                <w:lang w:val="en-GB" w:eastAsia="en-US"/>
              </w:rPr>
              <w:t>Distr.</w:t>
            </w:r>
          </w:p>
          <w:p w14:paraId="1D93D62B" w14:textId="77777777" w:rsidR="00457C97" w:rsidRPr="00425B4F" w:rsidRDefault="00457C97" w:rsidP="00425B4F">
            <w:pPr>
              <w:jc w:val="both"/>
              <w:rPr>
                <w:caps/>
                <w:sz w:val="22"/>
                <w:szCs w:val="22"/>
                <w:lang w:val="en-GB" w:eastAsia="en-US"/>
              </w:rPr>
            </w:pPr>
            <w:r w:rsidRPr="00425B4F">
              <w:rPr>
                <w:caps/>
                <w:sz w:val="22"/>
                <w:szCs w:val="22"/>
                <w:lang w:val="en-GB" w:eastAsia="en-US"/>
              </w:rPr>
              <w:t>Limited</w:t>
            </w:r>
          </w:p>
          <w:p w14:paraId="4B8BEC3D" w14:textId="77777777" w:rsidR="00457C97" w:rsidRPr="002A2553" w:rsidRDefault="00457C97" w:rsidP="00A01C61">
            <w:pPr>
              <w:pStyle w:val="Heading3"/>
              <w:bidi w:val="0"/>
              <w:spacing w:before="0" w:after="0" w:line="240" w:lineRule="auto"/>
              <w:jc w:val="left"/>
              <w:rPr>
                <w:rFonts w:ascii="Simplified Arabic" w:hAnsi="Simplified Arabic" w:cs="Simplified Arabic"/>
                <w:sz w:val="22"/>
                <w:szCs w:val="22"/>
                <w:lang w:val="en-US"/>
              </w:rPr>
            </w:pPr>
          </w:p>
          <w:p w14:paraId="51F2B7FA" w14:textId="31D02105" w:rsidR="00457C97" w:rsidRPr="00425B4F" w:rsidRDefault="00457C97" w:rsidP="00425B4F">
            <w:pPr>
              <w:jc w:val="both"/>
              <w:rPr>
                <w:sz w:val="22"/>
                <w:lang w:val="en-US" w:eastAsia="en-US"/>
              </w:rPr>
            </w:pPr>
            <w:r w:rsidRPr="00425B4F">
              <w:rPr>
                <w:sz w:val="22"/>
                <w:lang w:val="en-US" w:eastAsia="en-US"/>
              </w:rPr>
              <w:t>CBD/COP/15/L.25</w:t>
            </w:r>
          </w:p>
          <w:p w14:paraId="6788C729" w14:textId="39AE481D" w:rsidR="00457C97" w:rsidRPr="00425B4F" w:rsidRDefault="00457C97" w:rsidP="00425B4F">
            <w:pPr>
              <w:jc w:val="both"/>
              <w:rPr>
                <w:sz w:val="22"/>
                <w:szCs w:val="22"/>
                <w:lang w:val="en-US" w:eastAsia="en-US"/>
              </w:rPr>
            </w:pPr>
            <w:r w:rsidRPr="00425B4F">
              <w:rPr>
                <w:sz w:val="22"/>
                <w:szCs w:val="22"/>
                <w:lang w:val="en-US" w:eastAsia="en-US"/>
              </w:rPr>
              <w:t>18 December 2022</w:t>
            </w:r>
          </w:p>
          <w:p w14:paraId="054D6BD4" w14:textId="77777777" w:rsidR="00457C97" w:rsidRPr="002A2553" w:rsidRDefault="00457C97" w:rsidP="00A01C61">
            <w:pPr>
              <w:pStyle w:val="Heading5"/>
              <w:tabs>
                <w:tab w:val="left" w:pos="-720"/>
              </w:tabs>
              <w:suppressAutoHyphens/>
              <w:bidi w:val="0"/>
              <w:spacing w:before="0" w:after="0"/>
              <w:rPr>
                <w:rFonts w:ascii="Simplified Arabic" w:hAnsi="Simplified Arabic"/>
                <w:b w:val="0"/>
                <w:bCs w:val="0"/>
                <w:szCs w:val="22"/>
                <w:lang w:eastAsia="en-US"/>
              </w:rPr>
            </w:pPr>
          </w:p>
          <w:p w14:paraId="062E6821" w14:textId="77777777" w:rsidR="00457C97" w:rsidRPr="00425B4F" w:rsidRDefault="00457C97" w:rsidP="00425B4F">
            <w:pPr>
              <w:ind w:left="1215" w:hanging="1215"/>
              <w:jc w:val="both"/>
              <w:rPr>
                <w:sz w:val="22"/>
                <w:szCs w:val="22"/>
                <w:lang w:val="en-GB" w:eastAsia="en-US"/>
              </w:rPr>
            </w:pPr>
            <w:r w:rsidRPr="00425B4F">
              <w:rPr>
                <w:sz w:val="22"/>
                <w:szCs w:val="22"/>
                <w:lang w:val="en-GB" w:eastAsia="en-US"/>
              </w:rPr>
              <w:t>ARABIC</w:t>
            </w:r>
          </w:p>
          <w:p w14:paraId="3D5D71BC" w14:textId="77777777" w:rsidR="00457C97" w:rsidRPr="002A2553" w:rsidRDefault="00457C97" w:rsidP="00425B4F">
            <w:pPr>
              <w:ind w:left="1215" w:hanging="1215"/>
              <w:jc w:val="both"/>
              <w:rPr>
                <w:rFonts w:ascii="Simplified Arabic" w:hAnsi="Simplified Arabic" w:cs="Simplified Arabic"/>
                <w:sz w:val="22"/>
                <w:szCs w:val="22"/>
              </w:rPr>
            </w:pPr>
            <w:r w:rsidRPr="00425B4F">
              <w:rPr>
                <w:sz w:val="22"/>
                <w:szCs w:val="22"/>
                <w:lang w:val="en-GB" w:eastAsia="en-US"/>
              </w:rPr>
              <w:t>ORIGINAL: ENGLISH</w:t>
            </w:r>
            <w:r w:rsidRPr="002A2553">
              <w:rPr>
                <w:rFonts w:ascii="Simplified Arabic" w:hAnsi="Simplified Arabic" w:cs="Simplified Arabic"/>
                <w:sz w:val="22"/>
                <w:szCs w:val="22"/>
              </w:rPr>
              <w:t xml:space="preserve"> </w:t>
            </w:r>
          </w:p>
        </w:tc>
        <w:tc>
          <w:tcPr>
            <w:tcW w:w="5220" w:type="dxa"/>
            <w:gridSpan w:val="3"/>
            <w:tcBorders>
              <w:top w:val="single" w:sz="12" w:space="0" w:color="auto"/>
              <w:left w:val="nil"/>
              <w:bottom w:val="single" w:sz="12" w:space="0" w:color="auto"/>
              <w:right w:val="nil"/>
            </w:tcBorders>
          </w:tcPr>
          <w:p w14:paraId="44E11888" w14:textId="77777777" w:rsidR="00457C97" w:rsidRPr="002A2553" w:rsidRDefault="00457C97" w:rsidP="00A01C61">
            <w:pPr>
              <w:tabs>
                <w:tab w:val="left" w:pos="-720"/>
              </w:tabs>
              <w:suppressAutoHyphens/>
              <w:spacing w:before="120"/>
              <w:jc w:val="both"/>
              <w:rPr>
                <w:rFonts w:ascii="Simplified Arabic" w:hAnsi="Simplified Arabic" w:cs="Simplified Arabic"/>
                <w:rtl/>
              </w:rPr>
            </w:pPr>
            <w:r w:rsidRPr="002A2553">
              <w:rPr>
                <w:rFonts w:ascii="Simplified Arabic" w:hAnsi="Simplified Arabic" w:cs="Simplified Arabic"/>
                <w:b/>
                <w:bCs/>
                <w:noProof/>
                <w:sz w:val="36"/>
                <w:szCs w:val="36"/>
                <w:rtl/>
                <w:lang w:val="en-US" w:eastAsia="en-US"/>
              </w:rPr>
              <w:drawing>
                <wp:anchor distT="0" distB="0" distL="114300" distR="114300" simplePos="0" relativeHeight="251659264" behindDoc="0" locked="0" layoutInCell="1" allowOverlap="1" wp14:anchorId="75E2DF40" wp14:editId="1B9B9912">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F98327C" w14:textId="77777777" w:rsidR="00457C97" w:rsidRPr="002A2553" w:rsidRDefault="00457C97" w:rsidP="00457C97">
      <w:pPr>
        <w:bidi/>
        <w:spacing w:before="60" w:line="216" w:lineRule="auto"/>
        <w:rPr>
          <w:rFonts w:ascii="Simplified Arabic" w:hAnsi="Simplified Arabic" w:cs="Simplified Arabic"/>
          <w:b/>
          <w:bCs/>
          <w:rtl/>
          <w:lang w:bidi="ar-EG"/>
        </w:rPr>
      </w:pPr>
      <w:r w:rsidRPr="002A2553">
        <w:rPr>
          <w:rFonts w:ascii="Simplified Arabic" w:hAnsi="Simplified Arabic" w:cs="Simplified Arabic"/>
          <w:b/>
          <w:bCs/>
          <w:rtl/>
        </w:rPr>
        <w:t xml:space="preserve">مؤتمر الأطراف في </w:t>
      </w:r>
    </w:p>
    <w:p w14:paraId="5CD581E2" w14:textId="77777777" w:rsidR="00457C97" w:rsidRPr="002A2553" w:rsidRDefault="00457C97" w:rsidP="00457C97">
      <w:pPr>
        <w:bidi/>
        <w:spacing w:line="216" w:lineRule="auto"/>
        <w:ind w:left="289"/>
        <w:rPr>
          <w:rFonts w:ascii="Simplified Arabic" w:hAnsi="Simplified Arabic" w:cs="Simplified Arabic"/>
          <w:b/>
          <w:bCs/>
          <w:sz w:val="28"/>
          <w:szCs w:val="28"/>
          <w:rtl/>
          <w:lang w:bidi="ar-EG"/>
        </w:rPr>
      </w:pPr>
      <w:r w:rsidRPr="002A2553">
        <w:rPr>
          <w:rFonts w:ascii="Simplified Arabic" w:hAnsi="Simplified Arabic" w:cs="Simplified Arabic"/>
          <w:b/>
          <w:bCs/>
          <w:rtl/>
        </w:rPr>
        <w:t>الاتفاقية المتعلقة بالتنوع البيولوجي</w:t>
      </w:r>
    </w:p>
    <w:p w14:paraId="05E495D8" w14:textId="77777777" w:rsidR="00457C97" w:rsidRPr="002A2553" w:rsidRDefault="00457C97" w:rsidP="00457C97">
      <w:pPr>
        <w:bidi/>
        <w:spacing w:line="216" w:lineRule="auto"/>
        <w:rPr>
          <w:rFonts w:ascii="Simplified Arabic" w:hAnsi="Simplified Arabic" w:cs="Simplified Arabic"/>
          <w:rtl/>
        </w:rPr>
      </w:pPr>
      <w:r w:rsidRPr="002A2553">
        <w:rPr>
          <w:rFonts w:ascii="Simplified Arabic" w:hAnsi="Simplified Arabic" w:cs="Simplified Arabic"/>
          <w:rtl/>
        </w:rPr>
        <w:t>الاجتماع الخامس عشر – الجزء الثاني</w:t>
      </w:r>
    </w:p>
    <w:p w14:paraId="2D5531AC" w14:textId="77777777" w:rsidR="00457C97" w:rsidRPr="002A2553" w:rsidRDefault="00457C97" w:rsidP="00457C97">
      <w:pPr>
        <w:bidi/>
        <w:spacing w:line="216" w:lineRule="auto"/>
        <w:rPr>
          <w:rFonts w:ascii="Simplified Arabic" w:hAnsi="Simplified Arabic" w:cs="Simplified Arabic"/>
          <w:rtl/>
          <w:lang w:bidi="ar-EG"/>
        </w:rPr>
      </w:pPr>
      <w:r w:rsidRPr="002A2553">
        <w:rPr>
          <w:rFonts w:ascii="Simplified Arabic" w:hAnsi="Simplified Arabic" w:cs="Simplified Arabic"/>
          <w:rtl/>
          <w:lang w:bidi="ar-EG"/>
        </w:rPr>
        <w:t>مونتريال، كندا، 7-19 ديسمبر/كانون الأول 2022</w:t>
      </w:r>
    </w:p>
    <w:p w14:paraId="385F61C9" w14:textId="400A04A7" w:rsidR="00457C97" w:rsidRPr="002A2553" w:rsidRDefault="00457C97" w:rsidP="00457C97">
      <w:pPr>
        <w:bidi/>
        <w:spacing w:line="216" w:lineRule="auto"/>
        <w:rPr>
          <w:rFonts w:ascii="Simplified Arabic" w:hAnsi="Simplified Arabic" w:cs="Simplified Arabic"/>
          <w:rtl/>
          <w:lang w:val="en-US" w:bidi="ar-EG"/>
        </w:rPr>
      </w:pPr>
      <w:r w:rsidRPr="002A2553">
        <w:rPr>
          <w:rFonts w:ascii="Simplified Arabic" w:hAnsi="Simplified Arabic" w:cs="Simplified Arabic"/>
          <w:rtl/>
          <w:lang w:bidi="ar-EG"/>
        </w:rPr>
        <w:t>البند 9-ألف من جدول الأعمال</w:t>
      </w:r>
    </w:p>
    <w:p w14:paraId="1A577A72" w14:textId="77777777" w:rsidR="00457C97" w:rsidRPr="002A2553" w:rsidRDefault="00457C97" w:rsidP="000F6794">
      <w:pPr>
        <w:bidi/>
        <w:spacing w:after="120" w:line="216" w:lineRule="auto"/>
        <w:jc w:val="center"/>
        <w:rPr>
          <w:rFonts w:ascii="Simplified Arabic" w:hAnsi="Simplified Arabic" w:cs="Simplified Arabic"/>
          <w:b/>
          <w:bCs/>
          <w:sz w:val="28"/>
          <w:szCs w:val="28"/>
          <w:rtl/>
          <w:lang w:val="it-IT" w:bidi="ar-SY"/>
        </w:rPr>
      </w:pPr>
    </w:p>
    <w:p w14:paraId="4A574C9D" w14:textId="3C18B152" w:rsidR="00BD60F0" w:rsidRPr="002A2553" w:rsidRDefault="00BD60F0" w:rsidP="00457C97">
      <w:pPr>
        <w:bidi/>
        <w:spacing w:after="120" w:line="216" w:lineRule="auto"/>
        <w:jc w:val="center"/>
        <w:rPr>
          <w:rFonts w:ascii="Simplified Arabic" w:hAnsi="Simplified Arabic" w:cs="Simplified Arabic"/>
          <w:b/>
          <w:bCs/>
          <w:rtl/>
          <w:lang w:val="it-IT" w:bidi="ar-SY"/>
        </w:rPr>
      </w:pPr>
      <w:r w:rsidRPr="002A2553">
        <w:rPr>
          <w:rFonts w:ascii="Simplified Arabic" w:hAnsi="Simplified Arabic" w:cs="Simplified Arabic"/>
          <w:b/>
          <w:bCs/>
          <w:rtl/>
          <w:lang w:val="it-IT" w:bidi="ar-SY"/>
        </w:rPr>
        <w:t>إطار كونمينغ-مونتريال العالمي للتنوع البيولوجي</w:t>
      </w:r>
      <w:bookmarkEnd w:id="0"/>
    </w:p>
    <w:p w14:paraId="3567C5F0" w14:textId="3DB0FFEF" w:rsidR="000F6794" w:rsidRPr="002A2553" w:rsidRDefault="000F6794" w:rsidP="00BD60F0">
      <w:pPr>
        <w:bidi/>
        <w:spacing w:after="120" w:line="216" w:lineRule="auto"/>
        <w:jc w:val="center"/>
        <w:rPr>
          <w:rFonts w:ascii="Simplified Arabic" w:hAnsi="Simplified Arabic" w:cs="Simplified Arabic"/>
          <w:b/>
          <w:bCs/>
          <w:rtl/>
          <w:lang w:bidi="ar-EG"/>
        </w:rPr>
      </w:pPr>
      <w:r w:rsidRPr="002A2553">
        <w:rPr>
          <w:rFonts w:ascii="Simplified Arabic" w:hAnsi="Simplified Arabic" w:cs="Simplified Arabic"/>
          <w:b/>
          <w:bCs/>
          <w:rtl/>
          <w:lang w:bidi="ar-EG"/>
        </w:rPr>
        <w:t xml:space="preserve">مشروع مقرر مقدم من </w:t>
      </w:r>
      <w:r w:rsidR="006D35AA" w:rsidRPr="002A2553">
        <w:rPr>
          <w:rFonts w:ascii="Simplified Arabic" w:hAnsi="Simplified Arabic" w:cs="Simplified Arabic"/>
          <w:b/>
          <w:bCs/>
          <w:rtl/>
          <w:lang w:bidi="ar-EG"/>
        </w:rPr>
        <w:t>الرئيس</w:t>
      </w:r>
    </w:p>
    <w:p w14:paraId="3A26FA57" w14:textId="3745DA62" w:rsidR="002D5C80" w:rsidRPr="002A2553" w:rsidRDefault="002D5C80" w:rsidP="00071D29">
      <w:pPr>
        <w:bidi/>
        <w:spacing w:after="120" w:line="216" w:lineRule="auto"/>
        <w:ind w:firstLine="720"/>
        <w:jc w:val="both"/>
        <w:rPr>
          <w:rFonts w:ascii="Simplified Arabic" w:eastAsia="YouYuan" w:hAnsi="Simplified Arabic" w:cs="Simplified Arabic"/>
          <w:i/>
          <w:iCs/>
          <w:kern w:val="2"/>
          <w:sz w:val="22"/>
          <w:lang w:bidi="ar-EG"/>
        </w:rPr>
      </w:pPr>
      <w:r w:rsidRPr="002A2553">
        <w:rPr>
          <w:rFonts w:ascii="Simplified Arabic" w:eastAsia="YouYuan" w:hAnsi="Simplified Arabic" w:cs="Simplified Arabic"/>
          <w:i/>
          <w:iCs/>
          <w:kern w:val="2"/>
          <w:sz w:val="22"/>
          <w:rtl/>
          <w:lang w:bidi="ar-EG"/>
        </w:rPr>
        <w:t>إن مؤتمر الأطراف</w:t>
      </w:r>
    </w:p>
    <w:p w14:paraId="0DD7B8BF" w14:textId="7B8F1067" w:rsidR="00F46F34" w:rsidRPr="002A2553" w:rsidRDefault="00F46F34" w:rsidP="00071D29">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 xml:space="preserve">إذ يشير </w:t>
      </w:r>
      <w:r w:rsidRPr="002A2553">
        <w:rPr>
          <w:rFonts w:ascii="Simplified Arabic" w:eastAsia="YouYuan" w:hAnsi="Simplified Arabic" w:cs="Simplified Arabic"/>
          <w:kern w:val="2"/>
          <w:sz w:val="22"/>
          <w:rtl/>
        </w:rPr>
        <w:t xml:space="preserve">إلى مقرره </w:t>
      </w:r>
      <w:hyperlink r:id="rId11" w:history="1">
        <w:r w:rsidRPr="002A2553">
          <w:rPr>
            <w:rStyle w:val="Hyperlink"/>
            <w:rFonts w:ascii="Simplified Arabic" w:eastAsia="YouYuan" w:hAnsi="Simplified Arabic" w:cs="Simplified Arabic"/>
            <w:kern w:val="2"/>
            <w:sz w:val="22"/>
            <w:rtl/>
          </w:rPr>
          <w:t>14/34</w:t>
        </w:r>
      </w:hyperlink>
      <w:r w:rsidRPr="002A2553">
        <w:rPr>
          <w:rFonts w:ascii="Simplified Arabic" w:eastAsia="YouYuan" w:hAnsi="Simplified Arabic" w:cs="Simplified Arabic"/>
          <w:kern w:val="2"/>
          <w:sz w:val="22"/>
          <w:rtl/>
        </w:rPr>
        <w:t xml:space="preserve">، الذي اعتمد فيه العملية التحضيرية لوضع </w:t>
      </w:r>
      <w:r w:rsidR="00BD60F0" w:rsidRPr="002A2553">
        <w:rPr>
          <w:rFonts w:ascii="Simplified Arabic" w:eastAsia="YouYuan" w:hAnsi="Simplified Arabic" w:cs="Simplified Arabic"/>
          <w:kern w:val="2"/>
          <w:sz w:val="22"/>
          <w:rtl/>
        </w:rPr>
        <w:t>إطار كونمينغ-مونتريال العالمي للتنوع البيولوجي</w:t>
      </w:r>
      <w:r w:rsidRPr="002A2553">
        <w:rPr>
          <w:rFonts w:ascii="Simplified Arabic" w:eastAsia="YouYuan" w:hAnsi="Simplified Arabic" w:cs="Simplified Arabic"/>
          <w:kern w:val="2"/>
          <w:sz w:val="22"/>
          <w:rtl/>
        </w:rPr>
        <w:t>، وقرر إنشاء فريق عامل بين الدورات</w:t>
      </w:r>
      <w:r w:rsidR="006E5779" w:rsidRPr="002A2553">
        <w:rPr>
          <w:rFonts w:ascii="Simplified Arabic" w:eastAsia="YouYuan" w:hAnsi="Simplified Arabic" w:cs="Simplified Arabic"/>
          <w:kern w:val="2"/>
          <w:sz w:val="22"/>
          <w:rtl/>
        </w:rPr>
        <w:t xml:space="preserve"> مفتوح العضوية لدعم إعداد الإطار،</w:t>
      </w:r>
    </w:p>
    <w:p w14:paraId="6E1BBE36" w14:textId="7BFE41B2" w:rsidR="006E5779" w:rsidRPr="002A2553" w:rsidRDefault="006E5779" w:rsidP="00071D29">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 xml:space="preserve">وإذ </w:t>
      </w:r>
      <w:r w:rsidR="00562488" w:rsidRPr="002A2553">
        <w:rPr>
          <w:rFonts w:ascii="Simplified Arabic" w:eastAsia="YouYuan" w:hAnsi="Simplified Arabic" w:cs="Simplified Arabic"/>
          <w:i/>
          <w:iCs/>
          <w:kern w:val="2"/>
          <w:sz w:val="22"/>
          <w:rtl/>
        </w:rPr>
        <w:t>يحيط علما</w:t>
      </w:r>
      <w:r w:rsidRPr="002A2553">
        <w:rPr>
          <w:rFonts w:ascii="Simplified Arabic" w:eastAsia="YouYuan" w:hAnsi="Simplified Arabic" w:cs="Simplified Arabic"/>
          <w:kern w:val="2"/>
          <w:sz w:val="22"/>
          <w:rtl/>
        </w:rPr>
        <w:t xml:space="preserve"> </w:t>
      </w:r>
      <w:r w:rsidR="00562488" w:rsidRPr="002A2553">
        <w:rPr>
          <w:rFonts w:ascii="Simplified Arabic" w:eastAsia="YouYuan" w:hAnsi="Simplified Arabic" w:cs="Simplified Arabic"/>
          <w:kern w:val="2"/>
          <w:sz w:val="22"/>
          <w:rtl/>
        </w:rPr>
        <w:t>بن</w:t>
      </w:r>
      <w:r w:rsidRPr="002A2553">
        <w:rPr>
          <w:rFonts w:ascii="Simplified Arabic" w:eastAsia="YouYuan" w:hAnsi="Simplified Arabic" w:cs="Simplified Arabic"/>
          <w:kern w:val="2"/>
          <w:sz w:val="22"/>
          <w:rtl/>
        </w:rPr>
        <w:t>تائج الاجتماعات الأول</w:t>
      </w:r>
      <w:r w:rsidR="00FC2D29" w:rsidRPr="002A2553">
        <w:rPr>
          <w:rFonts w:ascii="Simplified Arabic" w:eastAsia="YouYuan" w:hAnsi="Simplified Arabic" w:cs="Simplified Arabic"/>
          <w:kern w:val="2"/>
          <w:vertAlign w:val="superscript"/>
          <w:rtl/>
          <w:lang w:val="en-US" w:eastAsia="en-US" w:bidi="ar-EG"/>
        </w:rPr>
        <w:footnoteReference w:id="1"/>
      </w:r>
      <w:r w:rsidRPr="002A2553">
        <w:rPr>
          <w:rFonts w:ascii="Simplified Arabic" w:eastAsia="YouYuan" w:hAnsi="Simplified Arabic" w:cs="Simplified Arabic"/>
          <w:kern w:val="2"/>
          <w:sz w:val="22"/>
          <w:rtl/>
        </w:rPr>
        <w:t xml:space="preserve"> والثاني</w:t>
      </w:r>
      <w:r w:rsidR="00FC2D29" w:rsidRPr="002A2553">
        <w:rPr>
          <w:rFonts w:ascii="Simplified Arabic" w:eastAsia="YouYuan" w:hAnsi="Simplified Arabic" w:cs="Simplified Arabic"/>
          <w:kern w:val="2"/>
          <w:vertAlign w:val="superscript"/>
          <w:rtl/>
          <w:lang w:val="en-US" w:eastAsia="en-US" w:bidi="ar-EG"/>
        </w:rPr>
        <w:footnoteReference w:id="2"/>
      </w:r>
      <w:r w:rsidRPr="002A2553">
        <w:rPr>
          <w:rFonts w:ascii="Simplified Arabic" w:eastAsia="YouYuan" w:hAnsi="Simplified Arabic" w:cs="Simplified Arabic"/>
          <w:kern w:val="2"/>
          <w:sz w:val="22"/>
          <w:rtl/>
        </w:rPr>
        <w:t xml:space="preserve"> والثالث</w:t>
      </w:r>
      <w:r w:rsidR="00FC2D29" w:rsidRPr="002A2553">
        <w:rPr>
          <w:rFonts w:ascii="Simplified Arabic" w:eastAsia="YouYuan" w:hAnsi="Simplified Arabic" w:cs="Simplified Arabic"/>
          <w:kern w:val="2"/>
          <w:vertAlign w:val="superscript"/>
          <w:rtl/>
          <w:lang w:val="en-US" w:eastAsia="en-US" w:bidi="ar-EG"/>
        </w:rPr>
        <w:footnoteReference w:id="3"/>
      </w:r>
      <w:r w:rsidRPr="002A2553">
        <w:rPr>
          <w:rFonts w:ascii="Simplified Arabic" w:eastAsia="YouYuan" w:hAnsi="Simplified Arabic" w:cs="Simplified Arabic"/>
          <w:kern w:val="2"/>
          <w:sz w:val="22"/>
          <w:rtl/>
        </w:rPr>
        <w:t xml:space="preserve"> والرابع</w:t>
      </w:r>
      <w:r w:rsidR="00FC2D29" w:rsidRPr="002A2553">
        <w:rPr>
          <w:rFonts w:ascii="Simplified Arabic" w:eastAsia="YouYuan" w:hAnsi="Simplified Arabic" w:cs="Simplified Arabic"/>
          <w:kern w:val="2"/>
          <w:vertAlign w:val="superscript"/>
          <w:rtl/>
          <w:lang w:val="en-US" w:eastAsia="en-US" w:bidi="ar-EG"/>
        </w:rPr>
        <w:footnoteReference w:id="4"/>
      </w:r>
      <w:r w:rsidRPr="002A2553">
        <w:rPr>
          <w:rFonts w:ascii="Simplified Arabic" w:eastAsia="YouYuan" w:hAnsi="Simplified Arabic" w:cs="Simplified Arabic"/>
          <w:kern w:val="2"/>
          <w:sz w:val="22"/>
          <w:rtl/>
        </w:rPr>
        <w:t xml:space="preserve"> والخامس</w:t>
      </w:r>
      <w:r w:rsidR="00FC2D29" w:rsidRPr="002A2553">
        <w:rPr>
          <w:rFonts w:ascii="Simplified Arabic" w:eastAsia="YouYuan" w:hAnsi="Simplified Arabic" w:cs="Simplified Arabic"/>
          <w:kern w:val="2"/>
          <w:vertAlign w:val="superscript"/>
          <w:rtl/>
          <w:lang w:val="en-US" w:eastAsia="en-US" w:bidi="ar-EG"/>
        </w:rPr>
        <w:footnoteReference w:id="5"/>
      </w:r>
      <w:r w:rsidRPr="002A2553">
        <w:rPr>
          <w:rFonts w:ascii="Simplified Arabic" w:eastAsia="YouYuan" w:hAnsi="Simplified Arabic" w:cs="Simplified Arabic"/>
          <w:kern w:val="2"/>
          <w:sz w:val="22"/>
          <w:rtl/>
        </w:rPr>
        <w:t xml:space="preserve"> للفريق العامل المفتوح العضوية المعني بالإطار العالمي للتنوع البيولوجي لما بعد عام 2020</w:t>
      </w:r>
      <w:r w:rsidR="000E2F52" w:rsidRPr="002A2553">
        <w:rPr>
          <w:rFonts w:ascii="Simplified Arabic" w:eastAsia="YouYuan" w:hAnsi="Simplified Arabic" w:cs="Simplified Arabic"/>
          <w:kern w:val="2"/>
          <w:sz w:val="22"/>
          <w:rtl/>
        </w:rPr>
        <w:t>، ونتائج المشاورات المواضيعية وحلقات العمل التي عُقدت بناء على المقرر 14/34، ونتائج العمل بين الدورات الذي اضُطلع به بشأن معلومات التسلسل الرقمي للموارد الجينية،</w:t>
      </w:r>
    </w:p>
    <w:p w14:paraId="71AF1D06" w14:textId="76902A83" w:rsidR="000E2F52" w:rsidRPr="002A2553" w:rsidRDefault="000E2F52" w:rsidP="00071D29">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وإذ</w:t>
      </w:r>
      <w:r w:rsidR="00562488" w:rsidRPr="002A2553">
        <w:rPr>
          <w:rFonts w:ascii="Simplified Arabic" w:eastAsia="YouYuan" w:hAnsi="Simplified Arabic" w:cs="Simplified Arabic"/>
          <w:i/>
          <w:iCs/>
          <w:kern w:val="2"/>
          <w:sz w:val="22"/>
          <w:rtl/>
        </w:rPr>
        <w:t xml:space="preserve"> يحيط علما أيضا </w:t>
      </w:r>
      <w:r w:rsidR="00562488" w:rsidRPr="002A2553">
        <w:rPr>
          <w:rFonts w:ascii="Simplified Arabic" w:eastAsia="YouYuan" w:hAnsi="Simplified Arabic" w:cs="Simplified Arabic"/>
          <w:kern w:val="2"/>
          <w:sz w:val="22"/>
          <w:rtl/>
        </w:rPr>
        <w:t>بنتائج الاجتماع الحادي عشر للفريق العامل المخصص المفتوح العضوية المعني بالمادة 8(ي) والأحكام المتصلة بها، ونتائج الاجتماعين الثالث والعشرين والرابع والعشرين للهيئة الفرعية للمشورة العلمية والتقنية والتكنولوجية، ونتائج الاجتماع الثالث للهيئة الفرعية للتنفيذ،</w:t>
      </w:r>
    </w:p>
    <w:p w14:paraId="13BBEB37" w14:textId="1A84C263" w:rsidR="00562488" w:rsidRPr="002A2553" w:rsidRDefault="00562488" w:rsidP="00071D29">
      <w:pPr>
        <w:bidi/>
        <w:spacing w:after="120" w:line="216" w:lineRule="auto"/>
        <w:ind w:firstLine="720"/>
        <w:jc w:val="both"/>
        <w:rPr>
          <w:rFonts w:ascii="Simplified Arabic" w:eastAsia="YouYuan" w:hAnsi="Simplified Arabic" w:cs="Simplified Arabic"/>
          <w:kern w:val="2"/>
          <w:sz w:val="22"/>
        </w:rPr>
      </w:pPr>
      <w:r w:rsidRPr="002A2553">
        <w:rPr>
          <w:rFonts w:ascii="Simplified Arabic" w:eastAsia="YouYuan" w:hAnsi="Simplified Arabic" w:cs="Simplified Arabic"/>
          <w:i/>
          <w:iCs/>
          <w:kern w:val="2"/>
          <w:sz w:val="22"/>
          <w:rtl/>
        </w:rPr>
        <w:t xml:space="preserve">وإذ يعرب عن </w:t>
      </w:r>
      <w:r w:rsidRPr="002A2553">
        <w:rPr>
          <w:rFonts w:ascii="Simplified Arabic" w:eastAsia="YouYuan" w:hAnsi="Simplified Arabic" w:cs="Simplified Arabic"/>
          <w:kern w:val="2"/>
          <w:sz w:val="22"/>
          <w:rtl/>
        </w:rPr>
        <w:t>امتنانه</w:t>
      </w:r>
      <w:r w:rsidR="00FC2D29" w:rsidRPr="002A2553">
        <w:rPr>
          <w:rFonts w:ascii="Simplified Arabic" w:eastAsia="YouYuan" w:hAnsi="Simplified Arabic" w:cs="Simplified Arabic"/>
          <w:kern w:val="2"/>
          <w:sz w:val="22"/>
          <w:rtl/>
        </w:rPr>
        <w:t xml:space="preserve"> للحكومات التالية [...] لاستضافة هذه المشاورات، وكذلك لمساهماتها المالية،</w:t>
      </w:r>
    </w:p>
    <w:p w14:paraId="7221FE1E" w14:textId="4882984D" w:rsidR="00B06069" w:rsidRPr="002A2553" w:rsidRDefault="00B06069" w:rsidP="00071D29">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 xml:space="preserve">وإذ يعرب عن </w:t>
      </w:r>
      <w:r w:rsidRPr="002A2553">
        <w:rPr>
          <w:rFonts w:ascii="Simplified Arabic" w:eastAsia="YouYuan" w:hAnsi="Simplified Arabic" w:cs="Simplified Arabic"/>
          <w:kern w:val="2"/>
          <w:sz w:val="22"/>
          <w:rtl/>
        </w:rPr>
        <w:t xml:space="preserve">امتنانه للرئيسين المشاركين للفريق العامل المفتوح العضوية المعني </w:t>
      </w:r>
      <w:r w:rsidR="00BD60F0" w:rsidRPr="002A2553">
        <w:rPr>
          <w:rFonts w:ascii="Simplified Arabic" w:eastAsia="YouYuan" w:hAnsi="Simplified Arabic" w:cs="Simplified Arabic"/>
          <w:kern w:val="2"/>
          <w:sz w:val="22"/>
          <w:rtl/>
        </w:rPr>
        <w:t xml:space="preserve">بإطار كونمينغ-مونتريال العالمي للتنوع البيولوجي </w:t>
      </w:r>
      <w:r w:rsidRPr="002A2553">
        <w:rPr>
          <w:rFonts w:ascii="Simplified Arabic" w:eastAsia="YouYuan" w:hAnsi="Simplified Arabic" w:cs="Simplified Arabic"/>
          <w:kern w:val="2"/>
          <w:sz w:val="22"/>
          <w:rtl/>
        </w:rPr>
        <w:t>، السيد باسيل فان هافر (كندا) والسيد فرانسيس أوغوال (أوغندا)</w:t>
      </w:r>
      <w:r w:rsidR="00071D29" w:rsidRPr="002A2553">
        <w:rPr>
          <w:rFonts w:ascii="Simplified Arabic" w:eastAsia="YouYuan" w:hAnsi="Simplified Arabic" w:cs="Simplified Arabic"/>
          <w:kern w:val="2"/>
          <w:sz w:val="22"/>
          <w:rtl/>
        </w:rPr>
        <w:t xml:space="preserve">، لدعمهما وضع </w:t>
      </w:r>
      <w:r w:rsidR="00187767" w:rsidRPr="002A2553">
        <w:rPr>
          <w:rFonts w:ascii="Simplified Arabic" w:eastAsia="YouYuan" w:hAnsi="Simplified Arabic" w:cs="Simplified Arabic"/>
          <w:kern w:val="2"/>
          <w:sz w:val="22"/>
          <w:rtl/>
        </w:rPr>
        <w:t>إطار كونمينغ-مونتريال العالمي للتنوع البيولوجي</w:t>
      </w:r>
      <w:r w:rsidR="00187767">
        <w:rPr>
          <w:rFonts w:ascii="Simplified Arabic" w:eastAsia="YouYuan" w:hAnsi="Simplified Arabic" w:cs="Simplified Arabic" w:hint="cs"/>
          <w:kern w:val="2"/>
          <w:sz w:val="22"/>
          <w:rtl/>
        </w:rPr>
        <w:t>،</w:t>
      </w:r>
    </w:p>
    <w:p w14:paraId="22C15BFE" w14:textId="78016C3E" w:rsidR="00AA7921" w:rsidRPr="002A2553" w:rsidRDefault="00AA4BF0" w:rsidP="00AA7921">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lastRenderedPageBreak/>
        <w:t xml:space="preserve">وإذ يرحب </w:t>
      </w:r>
      <w:r w:rsidRPr="002A2553">
        <w:rPr>
          <w:rFonts w:ascii="Simplified Arabic" w:eastAsia="YouYuan" w:hAnsi="Simplified Arabic" w:cs="Simplified Arabic"/>
          <w:kern w:val="2"/>
          <w:sz w:val="22"/>
          <w:rtl/>
        </w:rPr>
        <w:t>بالنصوص المقدمة من الأطراف، والحكومات الأخرى، والشعوب الأصلية والمجتمعات المحلية، ومنظمات الأمم المتحدة وبرامجها، والاتفاقات البيئ</w:t>
      </w:r>
      <w:r w:rsidR="000E78F8" w:rsidRPr="002A2553">
        <w:rPr>
          <w:rFonts w:ascii="Simplified Arabic" w:eastAsia="YouYuan" w:hAnsi="Simplified Arabic" w:cs="Simplified Arabic"/>
          <w:kern w:val="2"/>
          <w:sz w:val="22"/>
          <w:rtl/>
        </w:rPr>
        <w:t>ية المتعددة الأطراف الأخرى، والحكومات دون الوطنية، والمدن والسلطات المحلية، والمنظمات الحكومية الدولية، والمنظمات غير الحكومية، والمجموعات النسائية، ومجموعات الشباب، ودوائر الأ</w:t>
      </w:r>
      <w:r w:rsidR="00F37CB1" w:rsidRPr="002A2553">
        <w:rPr>
          <w:rFonts w:ascii="Simplified Arabic" w:eastAsia="YouYuan" w:hAnsi="Simplified Arabic" w:cs="Simplified Arabic"/>
          <w:kern w:val="2"/>
          <w:sz w:val="22"/>
          <w:rtl/>
        </w:rPr>
        <w:t>عمال والمال، والدوائر العلمية، والأوساط الأكاديمية، والمنظمات الدينية، وممثلي القطاعات ذات الصلة بالتنوع البيولوجي، والمواطنين بوجه عام، وأصحاب المصلحة الآخرين والمراقبين الذين يقدمون آراءهم بشأن</w:t>
      </w:r>
      <w:r w:rsidR="0090281C" w:rsidRPr="002A2553">
        <w:rPr>
          <w:rFonts w:ascii="Simplified Arabic" w:eastAsia="YouYuan" w:hAnsi="Simplified Arabic" w:cs="Simplified Arabic"/>
          <w:kern w:val="2"/>
          <w:sz w:val="22"/>
          <w:rtl/>
        </w:rPr>
        <w:t xml:space="preserve"> وضع </w:t>
      </w:r>
      <w:r w:rsidR="00BD60F0" w:rsidRPr="002A2553">
        <w:rPr>
          <w:rFonts w:ascii="Simplified Arabic" w:eastAsia="YouYuan" w:hAnsi="Simplified Arabic" w:cs="Simplified Arabic"/>
          <w:kern w:val="2"/>
          <w:sz w:val="22"/>
          <w:rtl/>
        </w:rPr>
        <w:t>إطار كونمينغ-مونتريال العالمي للتنوع البيولوجي</w:t>
      </w:r>
      <w:r w:rsidR="0090281C" w:rsidRPr="002A2553">
        <w:rPr>
          <w:rFonts w:ascii="Simplified Arabic" w:eastAsia="YouYuan" w:hAnsi="Simplified Arabic" w:cs="Simplified Arabic"/>
          <w:kern w:val="2"/>
          <w:sz w:val="22"/>
          <w:rtl/>
        </w:rPr>
        <w:t>،</w:t>
      </w:r>
    </w:p>
    <w:p w14:paraId="0DD84CC3" w14:textId="381EF0BF" w:rsidR="0090281C" w:rsidRPr="002A2553" w:rsidRDefault="0090281C" w:rsidP="0090281C">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 xml:space="preserve">وإذ ينتبه </w:t>
      </w:r>
      <w:r w:rsidR="00AC2013" w:rsidRPr="002A2553">
        <w:rPr>
          <w:rFonts w:ascii="Simplified Arabic" w:eastAsia="YouYuan" w:hAnsi="Simplified Arabic" w:cs="Simplified Arabic"/>
          <w:kern w:val="2"/>
          <w:sz w:val="22"/>
          <w:rtl/>
        </w:rPr>
        <w:t>إلى استمرار فقدان التنوع البيولوجي وما يشكله ذلك من خطر على الطبيعة ورفاه البشر،</w:t>
      </w:r>
    </w:p>
    <w:p w14:paraId="1606AD6D" w14:textId="13324E51" w:rsidR="00AC2013" w:rsidRPr="002A2553" w:rsidRDefault="00AC2013" w:rsidP="00AC2013">
      <w:pPr>
        <w:bidi/>
        <w:spacing w:after="120" w:line="216" w:lineRule="auto"/>
        <w:ind w:firstLine="720"/>
        <w:jc w:val="both"/>
        <w:rPr>
          <w:rFonts w:ascii="Simplified Arabic" w:eastAsia="YouYuan" w:hAnsi="Simplified Arabic" w:cs="Simplified Arabic"/>
          <w:kern w:val="2"/>
          <w:sz w:val="22"/>
          <w:rtl/>
        </w:rPr>
      </w:pPr>
      <w:r w:rsidRPr="002A2553">
        <w:rPr>
          <w:rFonts w:ascii="Simplified Arabic" w:eastAsia="YouYuan" w:hAnsi="Simplified Arabic" w:cs="Simplified Arabic"/>
          <w:i/>
          <w:iCs/>
          <w:kern w:val="2"/>
          <w:sz w:val="22"/>
          <w:rtl/>
        </w:rPr>
        <w:t xml:space="preserve">وإذ يؤكد </w:t>
      </w:r>
      <w:r w:rsidRPr="002A2553">
        <w:rPr>
          <w:rFonts w:ascii="Simplified Arabic" w:eastAsia="YouYuan" w:hAnsi="Simplified Arabic" w:cs="Simplified Arabic"/>
          <w:kern w:val="2"/>
          <w:sz w:val="22"/>
          <w:rtl/>
        </w:rPr>
        <w:t>على الحاجة إلى تنفيذ متوازن ومعزز لجميع أحكام الاتفاقية، بما في ذلك أهدافها الثلاثة،</w:t>
      </w:r>
    </w:p>
    <w:p w14:paraId="4933FDEF" w14:textId="6803F6FC" w:rsidR="000D3B31" w:rsidRPr="002A2553" w:rsidRDefault="002D5C80"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يعتمد</w:t>
      </w:r>
      <w:r w:rsidRPr="002A2553">
        <w:rPr>
          <w:rFonts w:ascii="Simplified Arabic" w:eastAsia="YouYuan" w:hAnsi="Simplified Arabic" w:cs="Simplified Arabic"/>
          <w:kern w:val="2"/>
          <w:sz w:val="22"/>
          <w:rtl/>
          <w:lang w:bidi="ar-EG"/>
        </w:rPr>
        <w:t xml:space="preserve"> </w:t>
      </w:r>
      <w:r w:rsidR="00BD60F0" w:rsidRPr="002A2553">
        <w:rPr>
          <w:rFonts w:ascii="Simplified Arabic" w:eastAsia="YouYuan" w:hAnsi="Simplified Arabic" w:cs="Simplified Arabic"/>
          <w:kern w:val="2"/>
          <w:sz w:val="22"/>
          <w:rtl/>
          <w:lang w:bidi="ar-EG"/>
        </w:rPr>
        <w:t>إطار كونمينغ-مونتريال العالمي للتنوع البيولوجي</w:t>
      </w:r>
      <w:r w:rsidR="00866D7B" w:rsidRPr="002A2553">
        <w:rPr>
          <w:rFonts w:ascii="Simplified Arabic" w:eastAsia="YouYuan" w:hAnsi="Simplified Arabic" w:cs="Simplified Arabic"/>
          <w:kern w:val="2"/>
          <w:sz w:val="22"/>
          <w:rtl/>
          <w:lang w:bidi="ar-EG"/>
        </w:rPr>
        <w:t>، على النحو الوارد في مرفق هذا المقرر؛</w:t>
      </w:r>
    </w:p>
    <w:p w14:paraId="2431FFB9" w14:textId="4610B444" w:rsidR="00866D7B" w:rsidRPr="002A2553" w:rsidRDefault="002F0161"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 xml:space="preserve">يلاحظ </w:t>
      </w:r>
      <w:r w:rsidRPr="002A2553">
        <w:rPr>
          <w:rFonts w:ascii="Simplified Arabic" w:eastAsia="YouYuan" w:hAnsi="Simplified Arabic" w:cs="Simplified Arabic"/>
          <w:kern w:val="2"/>
          <w:sz w:val="22"/>
          <w:rtl/>
          <w:lang w:bidi="ar-EG"/>
        </w:rPr>
        <w:t xml:space="preserve">أن تنفيذ </w:t>
      </w:r>
      <w:r w:rsidR="00BD60F0" w:rsidRPr="002A2553">
        <w:rPr>
          <w:rFonts w:ascii="Simplified Arabic" w:eastAsia="YouYuan" w:hAnsi="Simplified Arabic" w:cs="Simplified Arabic"/>
          <w:kern w:val="2"/>
          <w:sz w:val="22"/>
          <w:rtl/>
          <w:lang w:bidi="ar-EG"/>
        </w:rPr>
        <w:t xml:space="preserve">إطار كونمينغ-مونتريال العالمي للتنوع البيولوجي </w:t>
      </w:r>
      <w:r w:rsidRPr="002A2553">
        <w:rPr>
          <w:rFonts w:ascii="Simplified Arabic" w:eastAsia="YouYuan" w:hAnsi="Simplified Arabic" w:cs="Simplified Arabic"/>
          <w:kern w:val="2"/>
          <w:sz w:val="22"/>
          <w:rtl/>
          <w:lang w:bidi="ar-EG"/>
        </w:rPr>
        <w:t xml:space="preserve">سيكون مدعوما بالمقررات التالية التي اعتمدها مؤتمر الأطراف في اجتماعه الخامس عشر، </w:t>
      </w:r>
      <w:r w:rsidRPr="002A2553">
        <w:rPr>
          <w:rFonts w:ascii="Simplified Arabic" w:eastAsia="YouYuan" w:hAnsi="Simplified Arabic" w:cs="Simplified Arabic"/>
          <w:i/>
          <w:iCs/>
          <w:kern w:val="2"/>
          <w:sz w:val="22"/>
          <w:rtl/>
          <w:lang w:bidi="ar-EG"/>
        </w:rPr>
        <w:t xml:space="preserve">ويؤكد </w:t>
      </w:r>
      <w:r w:rsidRPr="002A2553">
        <w:rPr>
          <w:rFonts w:ascii="Simplified Arabic" w:eastAsia="YouYuan" w:hAnsi="Simplified Arabic" w:cs="Simplified Arabic"/>
          <w:kern w:val="2"/>
          <w:sz w:val="22"/>
          <w:rtl/>
          <w:lang w:bidi="ar-EG"/>
        </w:rPr>
        <w:t xml:space="preserve">على أن هذه </w:t>
      </w:r>
      <w:r w:rsidR="00104671" w:rsidRPr="002A2553">
        <w:rPr>
          <w:rFonts w:ascii="Simplified Arabic" w:eastAsia="YouYuan" w:hAnsi="Simplified Arabic" w:cs="Simplified Arabic"/>
          <w:kern w:val="2"/>
          <w:sz w:val="22"/>
          <w:rtl/>
          <w:lang w:bidi="ar-EG"/>
        </w:rPr>
        <w:t xml:space="preserve">المقررات لها مكانة </w:t>
      </w:r>
      <w:r w:rsidR="009E4417" w:rsidRPr="002A2553">
        <w:rPr>
          <w:rFonts w:ascii="Simplified Arabic" w:eastAsia="YouYuan" w:hAnsi="Simplified Arabic" w:cs="Simplified Arabic"/>
          <w:kern w:val="2"/>
          <w:sz w:val="22"/>
          <w:rtl/>
          <w:lang w:bidi="ar-EG"/>
        </w:rPr>
        <w:t>مساوية بالنسبة للإطار العالمي للتنوع البيولوجي لما بعد عام 2020؛</w:t>
      </w:r>
      <w:r w:rsidR="00CC2659" w:rsidRPr="002A2553">
        <w:rPr>
          <w:rFonts w:ascii="Simplified Arabic" w:eastAsia="YouYuan" w:hAnsi="Simplified Arabic" w:cs="Simplified Arabic"/>
          <w:kern w:val="2"/>
          <w:vertAlign w:val="superscript"/>
          <w:rtl/>
          <w:lang w:val="en-US" w:eastAsia="en-US" w:bidi="ar-EG"/>
        </w:rPr>
        <w:footnoteReference w:id="6"/>
      </w:r>
    </w:p>
    <w:p w14:paraId="234C66EE" w14:textId="7091201D" w:rsidR="00423217" w:rsidRPr="002A2553" w:rsidRDefault="00423217" w:rsidP="000C59C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bidi="ar-EG"/>
        </w:rPr>
        <w:t>المقرر 15/</w:t>
      </w:r>
      <w:r w:rsidRPr="002A2553">
        <w:rPr>
          <w:rFonts w:ascii="Simplified Arabic" w:eastAsia="YouYuan" w:hAnsi="Simplified Arabic" w:cs="Simplified Arabic"/>
          <w:kern w:val="2"/>
          <w:sz w:val="22"/>
          <w:lang w:val="en-US" w:bidi="ar-EG"/>
        </w:rPr>
        <w:t>--</w:t>
      </w:r>
      <w:r w:rsidRPr="002A2553">
        <w:rPr>
          <w:rFonts w:ascii="Simplified Arabic" w:eastAsia="YouYuan" w:hAnsi="Simplified Arabic" w:cs="Simplified Arabic"/>
          <w:kern w:val="2"/>
          <w:sz w:val="22"/>
          <w:rtl/>
          <w:lang w:val="en-US"/>
        </w:rPr>
        <w:t xml:space="preserve"> بشأن</w:t>
      </w:r>
      <w:bookmarkStart w:id="1" w:name="_Hlk122338917"/>
      <w:r w:rsidR="00724623">
        <w:rPr>
          <w:rFonts w:ascii="Simplified Arabic" w:eastAsia="YouYuan" w:hAnsi="Simplified Arabic" w:cs="Simplified Arabic" w:hint="cs"/>
          <w:kern w:val="2"/>
          <w:sz w:val="22"/>
          <w:rtl/>
          <w:lang w:val="en-US"/>
        </w:rPr>
        <w:t xml:space="preserve"> إطار رصد </w:t>
      </w:r>
      <w:r w:rsidR="00BD60F0" w:rsidRPr="002A2553">
        <w:rPr>
          <w:rFonts w:ascii="Simplified Arabic" w:eastAsia="YouYuan" w:hAnsi="Simplified Arabic" w:cs="Simplified Arabic"/>
          <w:kern w:val="2"/>
          <w:sz w:val="22"/>
          <w:rtl/>
          <w:lang w:val="en-US"/>
        </w:rPr>
        <w:t>إطار كونمينغ-مونتريال العالمي للتنوع البيولوجي</w:t>
      </w:r>
      <w:bookmarkEnd w:id="1"/>
      <w:r w:rsidR="00CF2500" w:rsidRPr="002A2553">
        <w:rPr>
          <w:rFonts w:ascii="Simplified Arabic" w:eastAsia="YouYuan" w:hAnsi="Simplified Arabic" w:cs="Simplified Arabic"/>
          <w:kern w:val="2"/>
          <w:sz w:val="22"/>
          <w:rtl/>
          <w:lang w:val="en-US"/>
        </w:rPr>
        <w:t>؛</w:t>
      </w:r>
      <w:r w:rsidR="00CC2659" w:rsidRPr="002A2553">
        <w:rPr>
          <w:rFonts w:ascii="Simplified Arabic" w:eastAsia="YouYuan" w:hAnsi="Simplified Arabic" w:cs="Simplified Arabic"/>
          <w:kern w:val="2"/>
          <w:vertAlign w:val="superscript"/>
          <w:rtl/>
          <w:lang w:val="en-US" w:eastAsia="en-US" w:bidi="ar-EG"/>
        </w:rPr>
        <w:footnoteReference w:id="7"/>
      </w:r>
    </w:p>
    <w:p w14:paraId="7F8F93AD" w14:textId="6123839A" w:rsidR="00CF2500" w:rsidRPr="002A2553" w:rsidRDefault="00CF2500" w:rsidP="000C59C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val="en-US"/>
        </w:rPr>
        <w:t>المقرر 15/</w:t>
      </w:r>
      <w:r w:rsidRPr="002A2553">
        <w:rPr>
          <w:rFonts w:ascii="Simplified Arabic" w:eastAsia="YouYuan" w:hAnsi="Simplified Arabic" w:cs="Simplified Arabic"/>
          <w:kern w:val="2"/>
          <w:sz w:val="22"/>
          <w:lang w:val="en-US"/>
        </w:rPr>
        <w:t>--</w:t>
      </w:r>
      <w:r w:rsidRPr="002A2553">
        <w:rPr>
          <w:rFonts w:ascii="Simplified Arabic" w:eastAsia="YouYuan" w:hAnsi="Simplified Arabic" w:cs="Simplified Arabic"/>
          <w:kern w:val="2"/>
          <w:sz w:val="22"/>
          <w:rtl/>
          <w:lang w:val="en-US"/>
        </w:rPr>
        <w:t xml:space="preserve"> بشأن التخطيط والرصد والإبلاغ والاستعراض؛</w:t>
      </w:r>
      <w:r w:rsidR="00CC2659" w:rsidRPr="002A2553">
        <w:rPr>
          <w:rFonts w:ascii="Simplified Arabic" w:eastAsia="YouYuan" w:hAnsi="Simplified Arabic" w:cs="Simplified Arabic"/>
          <w:kern w:val="2"/>
          <w:vertAlign w:val="superscript"/>
          <w:rtl/>
          <w:lang w:val="en-US" w:eastAsia="en-US" w:bidi="ar-EG"/>
        </w:rPr>
        <w:footnoteReference w:id="8"/>
      </w:r>
    </w:p>
    <w:p w14:paraId="78E928E8" w14:textId="08BC4524" w:rsidR="00CF2500" w:rsidRPr="002A2553" w:rsidRDefault="00CF2500" w:rsidP="000C59C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val="en-US"/>
        </w:rPr>
        <w:t>المقرر 15/</w:t>
      </w:r>
      <w:r w:rsidRPr="002A2553">
        <w:rPr>
          <w:rFonts w:ascii="Simplified Arabic" w:eastAsia="YouYuan" w:hAnsi="Simplified Arabic" w:cs="Simplified Arabic"/>
          <w:kern w:val="2"/>
          <w:sz w:val="22"/>
          <w:lang w:val="en-US"/>
        </w:rPr>
        <w:t>--</w:t>
      </w:r>
      <w:r w:rsidRPr="002A2553">
        <w:rPr>
          <w:rFonts w:ascii="Simplified Arabic" w:eastAsia="YouYuan" w:hAnsi="Simplified Arabic" w:cs="Simplified Arabic"/>
          <w:kern w:val="2"/>
          <w:sz w:val="22"/>
          <w:rtl/>
          <w:lang w:val="en-US"/>
        </w:rPr>
        <w:t xml:space="preserve"> بشأن حشد الموارد؛</w:t>
      </w:r>
      <w:r w:rsidR="00CC2659" w:rsidRPr="002A2553">
        <w:rPr>
          <w:rFonts w:ascii="Simplified Arabic" w:eastAsia="YouYuan" w:hAnsi="Simplified Arabic" w:cs="Simplified Arabic"/>
          <w:kern w:val="2"/>
          <w:vertAlign w:val="superscript"/>
          <w:rtl/>
          <w:lang w:val="en-US" w:eastAsia="en-US" w:bidi="ar-EG"/>
        </w:rPr>
        <w:footnoteReference w:id="9"/>
      </w:r>
    </w:p>
    <w:p w14:paraId="49534749" w14:textId="3230082A" w:rsidR="00CF2500" w:rsidRPr="002A2553" w:rsidRDefault="00CF2500" w:rsidP="000C59C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val="en-US"/>
        </w:rPr>
        <w:t>المقرر 15/</w:t>
      </w:r>
      <w:r w:rsidRPr="002A2553">
        <w:rPr>
          <w:rFonts w:ascii="Simplified Arabic" w:eastAsia="YouYuan" w:hAnsi="Simplified Arabic" w:cs="Simplified Arabic"/>
          <w:kern w:val="2"/>
          <w:sz w:val="22"/>
          <w:lang w:val="en-US"/>
        </w:rPr>
        <w:t>--</w:t>
      </w:r>
      <w:r w:rsidRPr="002A2553">
        <w:rPr>
          <w:rFonts w:ascii="Simplified Arabic" w:eastAsia="YouYuan" w:hAnsi="Simplified Arabic" w:cs="Simplified Arabic"/>
          <w:kern w:val="2"/>
          <w:sz w:val="22"/>
          <w:rtl/>
          <w:lang w:val="en-US"/>
        </w:rPr>
        <w:t xml:space="preserve"> بشأن الإطار الاستراتيجي الطويل الأجل لبناء القدرات وتنمية القدرات لدعم الأولوي</w:t>
      </w:r>
      <w:r w:rsidR="00697DD7" w:rsidRPr="002A2553">
        <w:rPr>
          <w:rFonts w:ascii="Simplified Arabic" w:eastAsia="YouYuan" w:hAnsi="Simplified Arabic" w:cs="Simplified Arabic"/>
          <w:kern w:val="2"/>
          <w:sz w:val="22"/>
          <w:rtl/>
          <w:lang w:val="en-US"/>
        </w:rPr>
        <w:t>ا</w:t>
      </w:r>
      <w:r w:rsidRPr="002A2553">
        <w:rPr>
          <w:rFonts w:ascii="Simplified Arabic" w:eastAsia="YouYuan" w:hAnsi="Simplified Arabic" w:cs="Simplified Arabic"/>
          <w:kern w:val="2"/>
          <w:sz w:val="22"/>
          <w:rtl/>
          <w:lang w:val="en-US"/>
        </w:rPr>
        <w:t>ت المحددة وطنيا من أجل تنفيذ</w:t>
      </w:r>
      <w:r w:rsidR="00697DD7" w:rsidRPr="002A2553">
        <w:rPr>
          <w:rFonts w:ascii="Simplified Arabic" w:eastAsia="YouYuan" w:hAnsi="Simplified Arabic" w:cs="Simplified Arabic"/>
          <w:kern w:val="2"/>
          <w:sz w:val="22"/>
          <w:rtl/>
          <w:lang w:val="en-US"/>
        </w:rPr>
        <w:t xml:space="preserve"> </w:t>
      </w:r>
      <w:r w:rsidR="00BD60F0" w:rsidRPr="002A2553">
        <w:rPr>
          <w:rFonts w:ascii="Simplified Arabic" w:eastAsia="YouYuan" w:hAnsi="Simplified Arabic" w:cs="Simplified Arabic"/>
          <w:kern w:val="2"/>
          <w:sz w:val="22"/>
          <w:rtl/>
          <w:lang w:val="en-US"/>
        </w:rPr>
        <w:t>إطار كونمينغ-مونتريال العالمي للتنوع البيولوجي</w:t>
      </w:r>
      <w:r w:rsidR="00697DD7" w:rsidRPr="002A2553">
        <w:rPr>
          <w:rFonts w:ascii="Simplified Arabic" w:eastAsia="YouYuan" w:hAnsi="Simplified Arabic" w:cs="Simplified Arabic"/>
          <w:kern w:val="2"/>
          <w:sz w:val="22"/>
          <w:rtl/>
          <w:lang w:val="en-US"/>
        </w:rPr>
        <w:t>؛</w:t>
      </w:r>
      <w:r w:rsidR="00CC2659" w:rsidRPr="002A2553">
        <w:rPr>
          <w:rFonts w:ascii="Simplified Arabic" w:eastAsia="YouYuan" w:hAnsi="Simplified Arabic" w:cs="Simplified Arabic"/>
          <w:kern w:val="2"/>
          <w:vertAlign w:val="superscript"/>
          <w:rtl/>
          <w:lang w:val="en-US" w:eastAsia="en-US" w:bidi="ar-EG"/>
        </w:rPr>
        <w:footnoteReference w:id="10"/>
      </w:r>
    </w:p>
    <w:p w14:paraId="4490822A" w14:textId="77B5EF7F" w:rsidR="0049015E" w:rsidRPr="002A2553" w:rsidRDefault="0049015E" w:rsidP="00BD60F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val="en-US"/>
        </w:rPr>
        <w:t>المقرر 15/</w:t>
      </w:r>
      <w:r w:rsidRPr="002A2553">
        <w:rPr>
          <w:rFonts w:ascii="Simplified Arabic" w:eastAsia="YouYuan" w:hAnsi="Simplified Arabic" w:cs="Simplified Arabic"/>
          <w:kern w:val="2"/>
          <w:sz w:val="22"/>
          <w:lang w:val="en-US"/>
        </w:rPr>
        <w:t>--</w:t>
      </w:r>
      <w:r w:rsidRPr="002A2553">
        <w:rPr>
          <w:rFonts w:ascii="Simplified Arabic" w:eastAsia="YouYuan" w:hAnsi="Simplified Arabic" w:cs="Simplified Arabic"/>
          <w:kern w:val="2"/>
          <w:sz w:val="22"/>
          <w:rtl/>
          <w:lang w:val="en-US"/>
        </w:rPr>
        <w:t xml:space="preserve"> بشأن معلومات التسلسل الرقمي بشأن الموارد الجينية؛</w:t>
      </w:r>
      <w:r w:rsidR="00CC2659" w:rsidRPr="002A2553">
        <w:rPr>
          <w:rFonts w:ascii="Simplified Arabic" w:eastAsia="YouYuan" w:hAnsi="Simplified Arabic" w:cs="Simplified Arabic"/>
          <w:vertAlign w:val="superscript"/>
          <w:rtl/>
          <w:lang w:val="en-US" w:eastAsia="en-US" w:bidi="ar-EG"/>
        </w:rPr>
        <w:footnoteReference w:id="11"/>
      </w:r>
    </w:p>
    <w:p w14:paraId="19B1DCD7" w14:textId="04ADECE9" w:rsidR="00BD60F0" w:rsidRPr="002A2553" w:rsidRDefault="00AB2D75" w:rsidP="00BD60F0">
      <w:pPr>
        <w:pStyle w:val="ListParagraph"/>
        <w:numPr>
          <w:ilvl w:val="0"/>
          <w:numId w:val="29"/>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kern w:val="2"/>
          <w:sz w:val="22"/>
          <w:rtl/>
          <w:lang w:bidi="ar-EG"/>
        </w:rPr>
        <w:t>المقرر 15/</w:t>
      </w:r>
      <w:r w:rsidRPr="002A2553">
        <w:rPr>
          <w:rFonts w:ascii="Simplified Arabic" w:eastAsia="YouYuan" w:hAnsi="Simplified Arabic" w:cs="Simplified Arabic"/>
          <w:kern w:val="2"/>
          <w:sz w:val="22"/>
          <w:lang w:val="en-US"/>
        </w:rPr>
        <w:t>--</w:t>
      </w:r>
      <w:r w:rsidRPr="002A2553">
        <w:rPr>
          <w:rFonts w:ascii="Simplified Arabic" w:eastAsia="YouYuan" w:hAnsi="Simplified Arabic" w:cs="Simplified Arabic"/>
          <w:kern w:val="2"/>
          <w:sz w:val="22"/>
          <w:rtl/>
          <w:lang w:val="en-US"/>
        </w:rPr>
        <w:t xml:space="preserve"> بشأن التعاون.</w:t>
      </w:r>
      <w:r w:rsidRPr="002A2553">
        <w:rPr>
          <w:rStyle w:val="FootnoteReference"/>
          <w:rFonts w:ascii="Simplified Arabic" w:eastAsia="YouYuan" w:hAnsi="Simplified Arabic" w:cs="Simplified Arabic"/>
          <w:kern w:val="2"/>
          <w:sz w:val="22"/>
          <w:rtl/>
          <w:lang w:val="en-US"/>
        </w:rPr>
        <w:footnoteReference w:id="12"/>
      </w:r>
    </w:p>
    <w:p w14:paraId="7CC03D80" w14:textId="7C561A59" w:rsidR="002D5C80" w:rsidRPr="002A2553" w:rsidRDefault="00E43ABD"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يلاحظ</w:t>
      </w:r>
      <w:r w:rsidR="00185FE0">
        <w:rPr>
          <w:rFonts w:ascii="Simplified Arabic" w:eastAsia="YouYuan" w:hAnsi="Simplified Arabic" w:cs="Simplified Arabic" w:hint="cs"/>
          <w:i/>
          <w:iCs/>
          <w:kern w:val="2"/>
          <w:sz w:val="22"/>
          <w:rtl/>
          <w:lang w:bidi="ar-EG"/>
        </w:rPr>
        <w:t xml:space="preserve"> </w:t>
      </w:r>
      <w:r w:rsidR="000466A5">
        <w:rPr>
          <w:rFonts w:ascii="Simplified Arabic" w:eastAsia="YouYuan" w:hAnsi="Simplified Arabic" w:cs="Simplified Arabic" w:hint="cs"/>
          <w:i/>
          <w:iCs/>
          <w:kern w:val="2"/>
          <w:sz w:val="22"/>
          <w:rtl/>
          <w:lang w:bidi="ar-EG"/>
        </w:rPr>
        <w:t xml:space="preserve">أن </w:t>
      </w:r>
      <w:r w:rsidR="000466A5">
        <w:rPr>
          <w:rFonts w:ascii="Simplified Arabic" w:eastAsia="YouYuan" w:hAnsi="Simplified Arabic" w:cs="Simplified Arabic" w:hint="cs"/>
          <w:kern w:val="2"/>
          <w:sz w:val="22"/>
          <w:rtl/>
          <w:lang w:bidi="ar-EG"/>
        </w:rPr>
        <w:t>تنفيذ</w:t>
      </w:r>
      <w:r w:rsidR="000466A5" w:rsidRPr="000466A5">
        <w:rPr>
          <w:rFonts w:ascii="Simplified Arabic" w:eastAsia="YouYuan" w:hAnsi="Simplified Arabic" w:cs="Simplified Arabic"/>
          <w:kern w:val="2"/>
          <w:sz w:val="22"/>
          <w:rtl/>
        </w:rPr>
        <w:t xml:space="preserve"> </w:t>
      </w:r>
      <w:r w:rsidR="000466A5" w:rsidRPr="002A2553">
        <w:rPr>
          <w:rFonts w:ascii="Simplified Arabic" w:eastAsia="YouYuan" w:hAnsi="Simplified Arabic" w:cs="Simplified Arabic"/>
          <w:kern w:val="2"/>
          <w:sz w:val="22"/>
          <w:rtl/>
        </w:rPr>
        <w:t>إطار كونمينغ-مونتريال العالمي للتنوع البيولوجي</w:t>
      </w:r>
      <w:r w:rsidR="000466A5" w:rsidRPr="002A2553">
        <w:rPr>
          <w:rFonts w:ascii="Simplified Arabic" w:eastAsia="YouYuan" w:hAnsi="Simplified Arabic" w:cs="Simplified Arabic"/>
          <w:kern w:val="2"/>
          <w:sz w:val="22"/>
          <w:rtl/>
          <w:lang w:bidi="ar-EG"/>
        </w:rPr>
        <w:t xml:space="preserve"> </w:t>
      </w:r>
      <w:r w:rsidR="000466A5">
        <w:rPr>
          <w:rFonts w:ascii="Simplified Arabic" w:eastAsia="YouYuan" w:hAnsi="Simplified Arabic" w:cs="Simplified Arabic" w:hint="cs"/>
          <w:kern w:val="2"/>
          <w:sz w:val="22"/>
          <w:rtl/>
          <w:lang w:bidi="ar-EG"/>
        </w:rPr>
        <w:t>س</w:t>
      </w:r>
      <w:r w:rsidRPr="002A2553">
        <w:rPr>
          <w:rFonts w:ascii="Simplified Arabic" w:eastAsia="YouYuan" w:hAnsi="Simplified Arabic" w:cs="Simplified Arabic"/>
          <w:kern w:val="2"/>
          <w:sz w:val="22"/>
          <w:rtl/>
          <w:lang w:bidi="ar-EG"/>
        </w:rPr>
        <w:t>يكون مدعوما بالمقررات ذات الصلة التي اعتمدها مؤتمر الأطراف العامل كاجتماع للأطراف في البروتوكولين</w:t>
      </w:r>
      <w:r w:rsidR="002C333F" w:rsidRPr="002A2553">
        <w:rPr>
          <w:rFonts w:ascii="Simplified Arabic" w:eastAsia="YouYuan" w:hAnsi="Simplified Arabic" w:cs="Simplified Arabic"/>
          <w:kern w:val="2"/>
          <w:sz w:val="22"/>
          <w:rtl/>
          <w:lang w:bidi="ar-EG"/>
        </w:rPr>
        <w:t xml:space="preserve">، ولا سيما خطة تنفيذ بروتوكول قرطاجنة للسلامة الأحيائية وخطة </w:t>
      </w:r>
      <w:r w:rsidR="00AB2D75" w:rsidRPr="002A2553">
        <w:rPr>
          <w:rFonts w:ascii="Simplified Arabic" w:eastAsia="YouYuan" w:hAnsi="Simplified Arabic" w:cs="Simplified Arabic"/>
          <w:kern w:val="2"/>
          <w:sz w:val="22"/>
          <w:rtl/>
          <w:lang w:bidi="ar-EG"/>
        </w:rPr>
        <w:t>عمل</w:t>
      </w:r>
      <w:r w:rsidR="002C333F" w:rsidRPr="002A2553">
        <w:rPr>
          <w:rFonts w:ascii="Simplified Arabic" w:eastAsia="YouYuan" w:hAnsi="Simplified Arabic" w:cs="Simplified Arabic"/>
          <w:kern w:val="2"/>
          <w:sz w:val="22"/>
          <w:rtl/>
          <w:lang w:bidi="ar-EG"/>
        </w:rPr>
        <w:t xml:space="preserve"> بناء القدرات لبروتوكول قرطاجنة للسلامة الأحيائية؛</w:t>
      </w:r>
      <w:r w:rsidR="000C59C0" w:rsidRPr="002A2553">
        <w:rPr>
          <w:rFonts w:ascii="Simplified Arabic" w:eastAsia="YouYuan" w:hAnsi="Simplified Arabic" w:cs="Simplified Arabic"/>
          <w:kern w:val="2"/>
          <w:vertAlign w:val="superscript"/>
          <w:rtl/>
          <w:lang w:val="en-US" w:eastAsia="en-US" w:bidi="ar-EG"/>
        </w:rPr>
        <w:footnoteReference w:id="13"/>
      </w:r>
    </w:p>
    <w:p w14:paraId="7317454F" w14:textId="5A23B9BD" w:rsidR="002C333F" w:rsidRPr="002A2553" w:rsidRDefault="002C333F"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 xml:space="preserve">يحث </w:t>
      </w:r>
      <w:r w:rsidRPr="002A2553">
        <w:rPr>
          <w:rFonts w:ascii="Simplified Arabic" w:eastAsia="YouYuan" w:hAnsi="Simplified Arabic" w:cs="Simplified Arabic"/>
          <w:kern w:val="2"/>
          <w:sz w:val="22"/>
          <w:rtl/>
          <w:lang w:bidi="ar-EG"/>
        </w:rPr>
        <w:t xml:space="preserve">الأطراف والحكومات الأخرى، بدعم من المنظمات الحكومية الدولية والمنظمات الأخرى، حسب الاقتضاء، على تنفيذ </w:t>
      </w:r>
      <w:r w:rsidR="00AB2D75" w:rsidRPr="002A2553">
        <w:rPr>
          <w:rFonts w:ascii="Simplified Arabic" w:eastAsia="YouYuan" w:hAnsi="Simplified Arabic" w:cs="Simplified Arabic"/>
          <w:kern w:val="2"/>
          <w:sz w:val="22"/>
          <w:rtl/>
          <w:lang w:bidi="ar-EG"/>
        </w:rPr>
        <w:t>إطار كونمينغ-مونتريال العالمي للتنوع البيولوجي</w:t>
      </w:r>
      <w:r w:rsidR="00E10F80" w:rsidRPr="002A2553">
        <w:rPr>
          <w:rFonts w:ascii="Simplified Arabic" w:eastAsia="YouYuan" w:hAnsi="Simplified Arabic" w:cs="Simplified Arabic"/>
          <w:kern w:val="2"/>
          <w:sz w:val="22"/>
          <w:rtl/>
          <w:lang w:bidi="ar-EG"/>
        </w:rPr>
        <w:t xml:space="preserve">، والقيام على وجه الخصوص بالتمكين من المشاركة على </w:t>
      </w:r>
      <w:r w:rsidR="00E10F80" w:rsidRPr="002A2553">
        <w:rPr>
          <w:rFonts w:ascii="Simplified Arabic" w:eastAsia="YouYuan" w:hAnsi="Simplified Arabic" w:cs="Simplified Arabic"/>
          <w:kern w:val="2"/>
          <w:sz w:val="22"/>
          <w:rtl/>
          <w:lang w:bidi="ar-EG"/>
        </w:rPr>
        <w:lastRenderedPageBreak/>
        <w:t>جميع مستويات الحكومة، بغية تعزيز المساهمات الكاملة والفعالة للنساء والشباب والشعوب الأصلية والمجتمعات المحلية ومنظمات المجتمع المدني والقطاع</w:t>
      </w:r>
      <w:r w:rsidR="00680D59" w:rsidRPr="002A2553">
        <w:rPr>
          <w:rFonts w:ascii="Simplified Arabic" w:eastAsia="YouYuan" w:hAnsi="Simplified Arabic" w:cs="Simplified Arabic"/>
          <w:kern w:val="2"/>
          <w:sz w:val="22"/>
          <w:rtl/>
          <w:lang w:bidi="ar-EG"/>
        </w:rPr>
        <w:t xml:space="preserve"> الخاص والقطاع المالي وأصحاب المصلحة من جميع القطاعات الأخرى لتحقيق هذه الغاية؛</w:t>
      </w:r>
    </w:p>
    <w:p w14:paraId="17C794D0" w14:textId="6B706234" w:rsidR="00680D59" w:rsidRPr="002A2553" w:rsidRDefault="00680D59"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 xml:space="preserve">يدعو </w:t>
      </w:r>
      <w:r w:rsidRPr="002A2553">
        <w:rPr>
          <w:rFonts w:ascii="Simplified Arabic" w:eastAsia="YouYuan" w:hAnsi="Simplified Arabic" w:cs="Simplified Arabic"/>
          <w:kern w:val="2"/>
          <w:sz w:val="22"/>
          <w:rtl/>
          <w:lang w:bidi="ar-EG"/>
        </w:rPr>
        <w:t xml:space="preserve">الأطراف والحكومات الأخرى إلى التعاون على المستويات العابرة للحدود والمستويات الإقليمية والدولية في تنفيذ </w:t>
      </w:r>
      <w:r w:rsidR="00AB2D75" w:rsidRPr="002A2553">
        <w:rPr>
          <w:rFonts w:ascii="Simplified Arabic" w:eastAsia="YouYuan" w:hAnsi="Simplified Arabic" w:cs="Simplified Arabic"/>
          <w:kern w:val="2"/>
          <w:sz w:val="22"/>
          <w:rtl/>
          <w:lang w:bidi="ar-EG"/>
        </w:rPr>
        <w:t>إطار كونمينغ-مونتريال العالمي للتنوع البيولوجي</w:t>
      </w:r>
      <w:r w:rsidRPr="002A2553">
        <w:rPr>
          <w:rFonts w:ascii="Simplified Arabic" w:eastAsia="YouYuan" w:hAnsi="Simplified Arabic" w:cs="Simplified Arabic"/>
          <w:kern w:val="2"/>
          <w:sz w:val="22"/>
          <w:rtl/>
          <w:lang w:bidi="ar-EG"/>
        </w:rPr>
        <w:t>؛</w:t>
      </w:r>
    </w:p>
    <w:p w14:paraId="7C89E778" w14:textId="28609337" w:rsidR="00326261" w:rsidRPr="002A2553" w:rsidRDefault="00326261"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 xml:space="preserve">يؤكد من جديد </w:t>
      </w:r>
      <w:r w:rsidRPr="002A2553">
        <w:rPr>
          <w:rFonts w:ascii="Simplified Arabic" w:eastAsia="YouYuan" w:hAnsi="Simplified Arabic" w:cs="Simplified Arabic"/>
          <w:kern w:val="2"/>
          <w:sz w:val="22"/>
          <w:rtl/>
          <w:lang w:bidi="ar-EG"/>
        </w:rPr>
        <w:t xml:space="preserve">توقعه بأن الأطراف والحكومات الأخرى ستكفل احترام حقوق الشعوب الأصلية والمجتمعات المحلية وإنفاذها في تنفيذ </w:t>
      </w:r>
      <w:r w:rsidR="00AB2D75" w:rsidRPr="002A2553">
        <w:rPr>
          <w:rFonts w:ascii="Simplified Arabic" w:eastAsia="YouYuan" w:hAnsi="Simplified Arabic" w:cs="Simplified Arabic"/>
          <w:kern w:val="2"/>
          <w:sz w:val="22"/>
          <w:rtl/>
          <w:lang w:bidi="ar-EG"/>
        </w:rPr>
        <w:t>إطار كونمينغ-مونتريال العالمي للتنوع البيولوجي</w:t>
      </w:r>
      <w:r w:rsidR="008D6747" w:rsidRPr="002A2553">
        <w:rPr>
          <w:rFonts w:ascii="Simplified Arabic" w:eastAsia="YouYuan" w:hAnsi="Simplified Arabic" w:cs="Simplified Arabic"/>
          <w:kern w:val="2"/>
          <w:sz w:val="22"/>
          <w:rtl/>
          <w:lang w:bidi="ar-EG"/>
        </w:rPr>
        <w:t>؛</w:t>
      </w:r>
      <w:r w:rsidR="00782405" w:rsidRPr="002A2553">
        <w:rPr>
          <w:rFonts w:ascii="Simplified Arabic" w:eastAsia="YouYuan" w:hAnsi="Simplified Arabic" w:cs="Simplified Arabic"/>
          <w:kern w:val="2"/>
          <w:sz w:val="22"/>
          <w:rtl/>
          <w:lang w:bidi="ar-EG"/>
        </w:rPr>
        <w:t xml:space="preserve"> </w:t>
      </w:r>
    </w:p>
    <w:p w14:paraId="256662C0" w14:textId="493DC442" w:rsidR="008D6747" w:rsidRPr="002A2553" w:rsidRDefault="008D6747"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 xml:space="preserve">يدعو </w:t>
      </w:r>
      <w:r w:rsidRPr="002A2553">
        <w:rPr>
          <w:rFonts w:ascii="Simplified Arabic" w:eastAsia="YouYuan" w:hAnsi="Simplified Arabic" w:cs="Simplified Arabic"/>
          <w:kern w:val="2"/>
          <w:sz w:val="22"/>
          <w:rtl/>
          <w:lang w:bidi="ar-EG"/>
        </w:rPr>
        <w:t xml:space="preserve">الجمعية العامة للأمم المتحدة إلى الاعتراف </w:t>
      </w:r>
      <w:r w:rsidR="00AB2D75" w:rsidRPr="002A2553">
        <w:rPr>
          <w:rFonts w:ascii="Simplified Arabic" w:eastAsia="YouYuan" w:hAnsi="Simplified Arabic" w:cs="Simplified Arabic"/>
          <w:kern w:val="2"/>
          <w:sz w:val="22"/>
          <w:rtl/>
          <w:lang w:bidi="ar-EG"/>
        </w:rPr>
        <w:t>بإطار كونمينغ-مونتريال العالمي للتنوع البيولوجي</w:t>
      </w:r>
      <w:r w:rsidRPr="002A2553">
        <w:rPr>
          <w:rFonts w:ascii="Simplified Arabic" w:eastAsia="YouYuan" w:hAnsi="Simplified Arabic" w:cs="Simplified Arabic"/>
          <w:kern w:val="2"/>
          <w:sz w:val="22"/>
          <w:rtl/>
          <w:lang w:bidi="ar-EG"/>
        </w:rPr>
        <w:t>، ومراعاة التقدم المحرز في تنفيذه عند رصد التقدم المحرز نحو بلوغ أهداف التنمية المستدامة؛</w:t>
      </w:r>
    </w:p>
    <w:p w14:paraId="3E92FD82" w14:textId="4D28EEB2" w:rsidR="00DF1422" w:rsidRPr="002A2553" w:rsidRDefault="00DF1422"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sz w:val="22"/>
          <w:lang w:bidi="ar-EG"/>
        </w:rPr>
      </w:pPr>
      <w:r w:rsidRPr="002A2553">
        <w:rPr>
          <w:rFonts w:ascii="Simplified Arabic" w:eastAsia="YouYuan" w:hAnsi="Simplified Arabic" w:cs="Simplified Arabic"/>
          <w:i/>
          <w:iCs/>
          <w:kern w:val="2"/>
          <w:sz w:val="22"/>
          <w:rtl/>
          <w:lang w:bidi="ar-EG"/>
        </w:rPr>
        <w:t xml:space="preserve">يقرر </w:t>
      </w:r>
      <w:r w:rsidRPr="002A2553">
        <w:rPr>
          <w:rFonts w:ascii="Simplified Arabic" w:eastAsia="YouYuan" w:hAnsi="Simplified Arabic" w:cs="Simplified Arabic"/>
          <w:kern w:val="2"/>
          <w:sz w:val="22"/>
          <w:rtl/>
          <w:lang w:bidi="ar-EG"/>
        </w:rPr>
        <w:t xml:space="preserve">أنه ينبغي استخدام </w:t>
      </w:r>
      <w:r w:rsidR="007114AD" w:rsidRPr="002A2553">
        <w:rPr>
          <w:rFonts w:ascii="Simplified Arabic" w:eastAsia="YouYuan" w:hAnsi="Simplified Arabic" w:cs="Simplified Arabic"/>
          <w:kern w:val="2"/>
          <w:sz w:val="22"/>
          <w:rtl/>
          <w:lang w:bidi="ar-EG"/>
        </w:rPr>
        <w:t xml:space="preserve">إطار كونمينغ-مونتريال العالمي للتنوع البيولوجي </w:t>
      </w:r>
      <w:r w:rsidRPr="002A2553">
        <w:rPr>
          <w:rFonts w:ascii="Simplified Arabic" w:eastAsia="YouYuan" w:hAnsi="Simplified Arabic" w:cs="Simplified Arabic"/>
          <w:kern w:val="2"/>
          <w:sz w:val="22"/>
          <w:rtl/>
          <w:lang w:bidi="ar-EG"/>
        </w:rPr>
        <w:t>كخطة استراتيجية لتنفيذ الاتفاقية وبروتوكوليها وهيئاتها وأمانتها خلال الفترة 2022-2030؛</w:t>
      </w:r>
      <w:r w:rsidR="005D213D" w:rsidRPr="002A2553">
        <w:rPr>
          <w:rFonts w:ascii="Simplified Arabic" w:eastAsia="YouYuan" w:hAnsi="Simplified Arabic" w:cs="Simplified Arabic"/>
          <w:kern w:val="2"/>
          <w:sz w:val="22"/>
          <w:rtl/>
          <w:lang w:bidi="ar-EG"/>
        </w:rPr>
        <w:t xml:space="preserve"> وأنه في هذا الصدد، ينبغي استخدام الإطار لمواءمة وتوجيه عمل مختلف هيئات الاتفاقية وبروتوكوليها وأمانتها</w:t>
      </w:r>
      <w:r w:rsidR="00B32568" w:rsidRPr="002A2553">
        <w:rPr>
          <w:rFonts w:ascii="Simplified Arabic" w:eastAsia="YouYuan" w:hAnsi="Simplified Arabic" w:cs="Simplified Arabic"/>
          <w:kern w:val="2"/>
          <w:sz w:val="22"/>
          <w:rtl/>
          <w:lang w:bidi="ar-EG"/>
        </w:rPr>
        <w:t xml:space="preserve"> وميزانيتها بشكل أفضل وفقا لغايات وأهداف </w:t>
      </w:r>
      <w:r w:rsidR="007114AD" w:rsidRPr="002A2553">
        <w:rPr>
          <w:rFonts w:ascii="Simplified Arabic" w:eastAsia="YouYuan" w:hAnsi="Simplified Arabic" w:cs="Simplified Arabic"/>
          <w:kern w:val="2"/>
          <w:sz w:val="22"/>
          <w:rtl/>
          <w:lang w:bidi="ar-EG"/>
        </w:rPr>
        <w:t>إطار كونمينغ-مونتريال العالمي للتنوع البيولوجي</w:t>
      </w:r>
      <w:r w:rsidR="00B32568" w:rsidRPr="002A2553">
        <w:rPr>
          <w:rFonts w:ascii="Simplified Arabic" w:eastAsia="YouYuan" w:hAnsi="Simplified Arabic" w:cs="Simplified Arabic"/>
          <w:kern w:val="2"/>
          <w:sz w:val="22"/>
          <w:rtl/>
          <w:lang w:bidi="ar-EG"/>
        </w:rPr>
        <w:t>؛</w:t>
      </w:r>
    </w:p>
    <w:p w14:paraId="3C579805" w14:textId="50B579F2" w:rsidR="00335DAE" w:rsidRPr="002A2553" w:rsidRDefault="00B32568" w:rsidP="000C59C0">
      <w:pPr>
        <w:pStyle w:val="ListParagraph"/>
        <w:numPr>
          <w:ilvl w:val="0"/>
          <w:numId w:val="11"/>
        </w:numPr>
        <w:bidi/>
        <w:spacing w:after="120" w:line="216" w:lineRule="auto"/>
        <w:ind w:left="0" w:firstLine="720"/>
        <w:contextualSpacing w:val="0"/>
        <w:jc w:val="both"/>
        <w:rPr>
          <w:rFonts w:ascii="Simplified Arabic" w:eastAsia="YouYuan" w:hAnsi="Simplified Arabic" w:cs="Simplified Arabic"/>
          <w:kern w:val="2"/>
          <w:rtl/>
          <w:lang w:bidi="ar-EG"/>
        </w:rPr>
      </w:pPr>
      <w:r w:rsidRPr="002A2553">
        <w:rPr>
          <w:rFonts w:ascii="Simplified Arabic" w:eastAsia="YouYuan" w:hAnsi="Simplified Arabic" w:cs="Simplified Arabic"/>
          <w:i/>
          <w:iCs/>
          <w:kern w:val="2"/>
          <w:sz w:val="22"/>
          <w:rtl/>
          <w:lang w:bidi="ar-EG"/>
        </w:rPr>
        <w:t>يطلب</w:t>
      </w:r>
      <w:r w:rsidR="00CA423B" w:rsidRPr="002A2553">
        <w:rPr>
          <w:rFonts w:ascii="Simplified Arabic" w:eastAsia="YouYuan" w:hAnsi="Simplified Arabic" w:cs="Simplified Arabic"/>
          <w:i/>
          <w:iCs/>
          <w:kern w:val="2"/>
          <w:sz w:val="22"/>
          <w:rtl/>
          <w:lang w:bidi="ar-EG"/>
        </w:rPr>
        <w:t xml:space="preserve"> إلى </w:t>
      </w:r>
      <w:r w:rsidR="00CA423B" w:rsidRPr="002A2553">
        <w:rPr>
          <w:rFonts w:ascii="Simplified Arabic" w:eastAsia="YouYuan" w:hAnsi="Simplified Arabic" w:cs="Simplified Arabic"/>
          <w:kern w:val="2"/>
          <w:sz w:val="22"/>
          <w:rtl/>
          <w:lang w:bidi="ar-EG"/>
        </w:rPr>
        <w:t xml:space="preserve">الأمينة التنفيذية إجراء استعراض وتحليل استراتيجيين لبرامج عمل الاتفاقية في سياق </w:t>
      </w:r>
      <w:r w:rsidR="007114AD" w:rsidRPr="002A2553">
        <w:rPr>
          <w:rFonts w:ascii="Simplified Arabic" w:eastAsia="YouYuan" w:hAnsi="Simplified Arabic" w:cs="Simplified Arabic"/>
          <w:kern w:val="2"/>
          <w:sz w:val="22"/>
          <w:rtl/>
          <w:lang w:bidi="ar-EG"/>
        </w:rPr>
        <w:t xml:space="preserve">إطار كونمينغ-مونتريال العالمي للتنوع البيولوجي </w:t>
      </w:r>
      <w:r w:rsidR="00CA423B" w:rsidRPr="002A2553">
        <w:rPr>
          <w:rFonts w:ascii="Simplified Arabic" w:eastAsia="YouYuan" w:hAnsi="Simplified Arabic" w:cs="Simplified Arabic"/>
          <w:kern w:val="2"/>
          <w:sz w:val="22"/>
          <w:rtl/>
          <w:lang w:bidi="ar-EG"/>
        </w:rPr>
        <w:t xml:space="preserve">لتيسير تنفيذه؛ والقيام، على أساس هذا التحليل، بإعداد مشروع تحديثات برامج العمل هذه </w:t>
      </w:r>
      <w:r w:rsidR="00B7519E" w:rsidRPr="002A2553">
        <w:rPr>
          <w:rFonts w:ascii="Simplified Arabic" w:eastAsia="YouYuan" w:hAnsi="Simplified Arabic" w:cs="Simplified Arabic"/>
          <w:kern w:val="2"/>
          <w:sz w:val="22"/>
          <w:rtl/>
          <w:lang w:bidi="ar-EG"/>
        </w:rPr>
        <w:t xml:space="preserve">لكي تنظر فيها الهيئة الفرعية للمشورة العلمية والتقنية والتكنولوجية والهيئة الفرعية للتنفيذ، حسب الاقتضاء، في الاجتماعات التي تُعقد خلال الفترة بين الاجتماعين الخامس عشر والسادس عشر لمؤتمر الأطراف، وتقديم تقرير عن ذلك إلى مؤتمر الأطراف </w:t>
      </w:r>
      <w:r w:rsidR="00EB0E4D" w:rsidRPr="002A2553">
        <w:rPr>
          <w:rFonts w:ascii="Simplified Arabic" w:eastAsia="YouYuan" w:hAnsi="Simplified Arabic" w:cs="Simplified Arabic"/>
          <w:kern w:val="2"/>
          <w:sz w:val="22"/>
          <w:rtl/>
          <w:lang w:bidi="ar-EG"/>
        </w:rPr>
        <w:t>في اجتماعه السادس عشر</w:t>
      </w:r>
      <w:r w:rsidR="001F0D9E" w:rsidRPr="002A2553">
        <w:rPr>
          <w:rFonts w:ascii="Simplified Arabic" w:eastAsia="YouYuan" w:hAnsi="Simplified Arabic" w:cs="Simplified Arabic"/>
          <w:kern w:val="2"/>
          <w:sz w:val="22"/>
          <w:rtl/>
          <w:lang w:bidi="ar-EG"/>
        </w:rPr>
        <w:t>.</w:t>
      </w:r>
      <w:r w:rsidR="00335DAE" w:rsidRPr="002A2553">
        <w:rPr>
          <w:rFonts w:ascii="Simplified Arabic" w:eastAsia="YouYuan" w:hAnsi="Simplified Arabic" w:cs="Simplified Arabic"/>
          <w:kern w:val="2"/>
          <w:rtl/>
          <w:lang w:bidi="ar-EG"/>
        </w:rPr>
        <w:br w:type="page"/>
      </w:r>
    </w:p>
    <w:p w14:paraId="621995DB" w14:textId="77777777" w:rsidR="0012663D" w:rsidRPr="002A2553" w:rsidRDefault="0012663D" w:rsidP="0012663D">
      <w:pPr>
        <w:bidi/>
        <w:spacing w:before="240" w:after="240" w:line="216" w:lineRule="auto"/>
        <w:jc w:val="center"/>
        <w:rPr>
          <w:rFonts w:ascii="Simplified Arabic" w:eastAsia="YouYuan" w:hAnsi="Simplified Arabic" w:cs="Simplified Arabic"/>
          <w:i/>
          <w:iCs/>
          <w:kern w:val="2"/>
          <w:rtl/>
          <w:lang w:val="en-US" w:eastAsia="en-US"/>
        </w:rPr>
      </w:pPr>
      <w:r w:rsidRPr="002A2553">
        <w:rPr>
          <w:rFonts w:ascii="Simplified Arabic" w:eastAsia="YouYuan" w:hAnsi="Simplified Arabic" w:cs="Simplified Arabic"/>
          <w:i/>
          <w:iCs/>
          <w:kern w:val="2"/>
          <w:rtl/>
          <w:lang w:val="en-US" w:eastAsia="en-US"/>
        </w:rPr>
        <w:lastRenderedPageBreak/>
        <w:t>المرفق</w:t>
      </w:r>
    </w:p>
    <w:p w14:paraId="0A96CF8C" w14:textId="04FC112C" w:rsidR="0012663D" w:rsidRPr="002A2553" w:rsidRDefault="007114AD" w:rsidP="001F0D9E">
      <w:pPr>
        <w:bidi/>
        <w:spacing w:after="120" w:line="216" w:lineRule="auto"/>
        <w:jc w:val="center"/>
        <w:rPr>
          <w:rFonts w:ascii="Simplified Arabic" w:hAnsi="Simplified Arabic" w:cs="Simplified Arabic"/>
          <w:b/>
          <w:bCs/>
          <w:rtl/>
          <w:lang w:bidi="ar-EG"/>
        </w:rPr>
      </w:pPr>
      <w:r w:rsidRPr="002A2553">
        <w:rPr>
          <w:rFonts w:ascii="Simplified Arabic" w:hAnsi="Simplified Arabic" w:cs="Simplified Arabic"/>
          <w:b/>
          <w:bCs/>
          <w:rtl/>
          <w:lang w:bidi="ar-EG"/>
        </w:rPr>
        <w:t>إطار كونمينغ-مونتريال العالمي للتنوع البيولوجي</w:t>
      </w:r>
      <w:r w:rsidR="0012663D" w:rsidRPr="002A2553">
        <w:rPr>
          <w:rFonts w:ascii="Simplified Arabic" w:hAnsi="Simplified Arabic" w:cs="Simplified Arabic"/>
          <w:b/>
          <w:bCs/>
          <w:rtl/>
          <w:lang w:bidi="ar-EG"/>
        </w:rPr>
        <w:t xml:space="preserve"> </w:t>
      </w:r>
    </w:p>
    <w:p w14:paraId="56A4F14B" w14:textId="77777777" w:rsidR="0012663D" w:rsidRPr="002A2553" w:rsidRDefault="0012663D" w:rsidP="0012663D">
      <w:pPr>
        <w:bidi/>
        <w:spacing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القسم ألف – معلومات أساسية</w:t>
      </w:r>
    </w:p>
    <w:p w14:paraId="6ECB9BC2" w14:textId="675D45D5" w:rsidR="00DB1DAD" w:rsidRPr="002A2553" w:rsidRDefault="0012663D"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lang w:val="en-US" w:eastAsia="en-US"/>
        </w:rPr>
      </w:pPr>
      <w:r w:rsidRPr="002A2553">
        <w:rPr>
          <w:rFonts w:ascii="Simplified Arabic" w:eastAsia="YouYuan" w:hAnsi="Simplified Arabic" w:cs="Simplified Arabic"/>
          <w:kern w:val="2"/>
          <w:rtl/>
          <w:lang w:val="en-US" w:eastAsia="en-US" w:bidi="ar-EG"/>
        </w:rPr>
        <w:t>إن التنوع البيولوجي أساسي لرفاه الإنسان وسلامة الكوكب والرخاء الاقتصادي ل</w:t>
      </w:r>
      <w:r w:rsidR="006E34AB" w:rsidRPr="002A2553">
        <w:rPr>
          <w:rFonts w:ascii="Simplified Arabic" w:eastAsia="YouYuan" w:hAnsi="Simplified Arabic" w:cs="Simplified Arabic"/>
          <w:kern w:val="2"/>
          <w:rtl/>
          <w:lang w:val="en-US" w:eastAsia="en-US" w:bidi="ar-EG"/>
        </w:rPr>
        <w:t>جميع ا</w:t>
      </w:r>
      <w:r w:rsidRPr="002A2553">
        <w:rPr>
          <w:rFonts w:ascii="Simplified Arabic" w:eastAsia="YouYuan" w:hAnsi="Simplified Arabic" w:cs="Simplified Arabic"/>
          <w:kern w:val="2"/>
          <w:rtl/>
          <w:lang w:val="en-US" w:eastAsia="en-US" w:bidi="ar-EG"/>
        </w:rPr>
        <w:t>لشعوب</w:t>
      </w:r>
      <w:r w:rsidR="006E34AB" w:rsidRPr="002A2553">
        <w:rPr>
          <w:rFonts w:ascii="Simplified Arabic" w:eastAsia="YouYuan" w:hAnsi="Simplified Arabic" w:cs="Simplified Arabic"/>
          <w:kern w:val="2"/>
          <w:rtl/>
          <w:lang w:val="en-US" w:eastAsia="en-US" w:bidi="ar-EG"/>
        </w:rPr>
        <w:t>، بما في ذلك الشعوب</w:t>
      </w:r>
      <w:r w:rsidRPr="002A2553">
        <w:rPr>
          <w:rFonts w:ascii="Simplified Arabic" w:eastAsia="YouYuan" w:hAnsi="Simplified Arabic" w:cs="Simplified Arabic"/>
          <w:kern w:val="2"/>
          <w:rtl/>
          <w:lang w:val="en-US" w:eastAsia="en-US" w:bidi="ar-EG"/>
        </w:rPr>
        <w:t xml:space="preserve"> التي تعيش في </w:t>
      </w:r>
      <w:r w:rsidR="006E34AB" w:rsidRPr="002A2553">
        <w:rPr>
          <w:rFonts w:ascii="Simplified Arabic" w:eastAsia="YouYuan" w:hAnsi="Simplified Arabic" w:cs="Simplified Arabic"/>
          <w:kern w:val="2"/>
          <w:rtl/>
          <w:lang w:val="en-US" w:eastAsia="en-US" w:bidi="ar-EG"/>
        </w:rPr>
        <w:t>توازن و</w:t>
      </w:r>
      <w:r w:rsidRPr="002A2553">
        <w:rPr>
          <w:rFonts w:ascii="Simplified Arabic" w:eastAsia="YouYuan" w:hAnsi="Simplified Arabic" w:cs="Simplified Arabic"/>
          <w:kern w:val="2"/>
          <w:rtl/>
          <w:lang w:val="en-US" w:eastAsia="en-US" w:bidi="ar-EG"/>
        </w:rPr>
        <w:t>انسجام مع أمنا الأرض، ونعتمد عليه من أجل الأغذية، والدواء، والطاقة، والهواء والماء النظيفين، والأمن من الكوارث الطبيعية وكذلك الترفيه والإلهام الثقافي، [وهو يدعم جميع أنظمة الحياة على الأرض</w:t>
      </w:r>
      <w:r w:rsidR="00BF1F52" w:rsidRPr="002A2553">
        <w:rPr>
          <w:rFonts w:ascii="Simplified Arabic" w:eastAsia="YouYuan" w:hAnsi="Simplified Arabic" w:cs="Simplified Arabic"/>
          <w:kern w:val="2"/>
          <w:rtl/>
          <w:lang w:val="en-US" w:eastAsia="en-US" w:bidi="ar-EG"/>
        </w:rPr>
        <w:t>.</w:t>
      </w:r>
    </w:p>
    <w:p w14:paraId="2566121C" w14:textId="710FAC2D" w:rsidR="0012663D" w:rsidRPr="002A2553" w:rsidRDefault="0012663D"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rtl/>
          <w:lang w:val="en-US" w:eastAsia="en-US"/>
        </w:rPr>
      </w:pPr>
      <w:r w:rsidRPr="002A2553">
        <w:rPr>
          <w:rFonts w:ascii="Simplified Arabic" w:eastAsia="YouYuan" w:hAnsi="Simplified Arabic" w:cs="Simplified Arabic"/>
          <w:kern w:val="2"/>
          <w:rtl/>
          <w:lang w:val="en-US" w:eastAsia="en-US" w:bidi="ar-EG"/>
        </w:rPr>
        <w:t xml:space="preserve">ويسعى  </w:t>
      </w:r>
      <w:r w:rsidR="005D6F99" w:rsidRPr="002A2553">
        <w:rPr>
          <w:rFonts w:ascii="Simplified Arabic" w:eastAsia="YouYuan" w:hAnsi="Simplified Arabic" w:cs="Simplified Arabic"/>
          <w:kern w:val="2"/>
          <w:sz w:val="22"/>
          <w:rtl/>
        </w:rPr>
        <w:t>إطار كونمينغ-مونتريال العالمي للتنوع البيولوجي</w:t>
      </w:r>
      <w:r w:rsidR="005D6F99" w:rsidRPr="002A2553">
        <w:rPr>
          <w:rFonts w:ascii="Simplified Arabic" w:eastAsia="YouYuan" w:hAnsi="Simplified Arabic" w:cs="Simplified Arabic"/>
          <w:kern w:val="2"/>
          <w:rtl/>
          <w:lang w:val="en-US" w:eastAsia="en-US" w:bidi="ar-EG"/>
        </w:rPr>
        <w:t xml:space="preserve"> </w:t>
      </w:r>
      <w:r w:rsidRPr="002A2553">
        <w:rPr>
          <w:rFonts w:ascii="Simplified Arabic" w:eastAsia="YouYuan" w:hAnsi="Simplified Arabic" w:cs="Simplified Arabic"/>
          <w:kern w:val="2"/>
          <w:rtl/>
          <w:lang w:val="en-US" w:eastAsia="en-US" w:bidi="ar-EG"/>
        </w:rPr>
        <w:t>إلى الاستجابة لتقرير التقييم العالمي بشأن التنوع البيولوجي وخدمات النظم الإيكولوجية الصادر عن المنبر الحكومي الدولي للعلوم والسياسات في مجال التنوع البيولوجي وخدمات النظم الإيكولوجية في عام 2019،</w:t>
      </w:r>
      <w:r w:rsidRPr="002A2553">
        <w:rPr>
          <w:rFonts w:ascii="Simplified Arabic" w:eastAsia="YouYuan" w:hAnsi="Simplified Arabic" w:cs="Simplified Arabic"/>
          <w:kern w:val="2"/>
          <w:vertAlign w:val="superscript"/>
          <w:rtl/>
          <w:lang w:val="en-US" w:eastAsia="en-US" w:bidi="ar-EG"/>
        </w:rPr>
        <w:footnoteReference w:id="14"/>
      </w:r>
      <w:r w:rsidRPr="002A2553">
        <w:rPr>
          <w:rFonts w:ascii="Simplified Arabic" w:eastAsia="YouYuan" w:hAnsi="Simplified Arabic" w:cs="Simplified Arabic"/>
          <w:kern w:val="2"/>
          <w:rtl/>
          <w:lang w:val="en-US" w:eastAsia="en-US" w:bidi="ar-EG"/>
        </w:rPr>
        <w:t xml:space="preserve"> والطبعة الخامسة من </w:t>
      </w:r>
      <w:r w:rsidRPr="002A2553">
        <w:rPr>
          <w:rFonts w:ascii="Simplified Arabic" w:eastAsia="YouYuan" w:hAnsi="Simplified Arabic" w:cs="Simplified Arabic"/>
          <w:i/>
          <w:iCs/>
          <w:kern w:val="2"/>
          <w:rtl/>
          <w:lang w:val="en-US" w:eastAsia="en-US" w:bidi="ar-EG"/>
        </w:rPr>
        <w:t>نشرة التوقعات العالمية للتنوع البيولوجي</w:t>
      </w:r>
      <w:r w:rsidRPr="002A2553">
        <w:rPr>
          <w:rFonts w:ascii="Simplified Arabic" w:eastAsia="YouYuan" w:hAnsi="Simplified Arabic" w:cs="Simplified Arabic"/>
          <w:kern w:val="2"/>
          <w:rtl/>
          <w:lang w:val="en-US" w:eastAsia="en-US" w:bidi="ar-EG"/>
        </w:rPr>
        <w:t xml:space="preserve"> والعديد من الوثائق العلمية الأخرى أدلة وافرة على أنه بالرغم من الجهود المبذولة حاليا فإن التنوع البيولوجي يشهد في جميع أنحاء العالم تدهورا بمعدلات غير مسبوقة في تاريخ البشرية. </w:t>
      </w:r>
      <w:r w:rsidRPr="002A2553">
        <w:rPr>
          <w:rFonts w:ascii="Simplified Arabic" w:hAnsi="Simplified Arabic" w:cs="Simplified Arabic"/>
          <w:rtl/>
          <w:lang w:val="en-GB" w:eastAsia="en-US"/>
        </w:rPr>
        <w:t>و</w:t>
      </w:r>
      <w:r w:rsidRPr="002A2553">
        <w:rPr>
          <w:rFonts w:ascii="Simplified Arabic" w:eastAsia="YouYuan" w:hAnsi="Simplified Arabic" w:cs="Simplified Arabic"/>
          <w:kern w:val="2"/>
          <w:rtl/>
          <w:lang w:val="en-US" w:eastAsia="en-US"/>
        </w:rPr>
        <w:t xml:space="preserve">كما جاء في تقرير التقييم العالمي الصادر عن </w:t>
      </w:r>
      <w:r w:rsidRPr="002A2553">
        <w:rPr>
          <w:rFonts w:ascii="Simplified Arabic" w:eastAsia="YouYuan" w:hAnsi="Simplified Arabic" w:cs="Simplified Arabic"/>
          <w:kern w:val="2"/>
          <w:rtl/>
          <w:lang w:val="en-US" w:eastAsia="en-US" w:bidi="ar-EG"/>
        </w:rPr>
        <w:t>المنبر الحكومي الدولي للعلوم والسياسات في مجال التنوع البيولوجي وخدمات النظم الإيكولوجية:</w:t>
      </w:r>
    </w:p>
    <w:p w14:paraId="1D2D1182" w14:textId="1B019F89" w:rsidR="0012663D" w:rsidRPr="002A2553" w:rsidRDefault="0012663D" w:rsidP="00075FF5">
      <w:pPr>
        <w:bidi/>
        <w:spacing w:after="120" w:line="216" w:lineRule="auto"/>
        <w:ind w:left="720"/>
        <w:jc w:val="both"/>
        <w:rPr>
          <w:rFonts w:ascii="Simplified Arabic" w:eastAsia="YouYuan" w:hAnsi="Simplified Arabic" w:cs="Simplified Arabic"/>
          <w:kern w:val="2"/>
          <w:lang w:val="en-US" w:eastAsia="en-US"/>
        </w:rPr>
      </w:pPr>
      <w:r w:rsidRPr="002A2553">
        <w:rPr>
          <w:rFonts w:ascii="Simplified Arabic" w:eastAsia="YouYuan" w:hAnsi="Simplified Arabic" w:cs="Simplified Arabic"/>
          <w:kern w:val="2"/>
          <w:rtl/>
          <w:lang w:val="en-US" w:eastAsia="en-US"/>
        </w:rPr>
        <w:t>يطال التهديد بالانقراض في المتوسط حوالي 25 في المائة من أنواع المجموعات الحيوانية والنباتية التي خضعت للتقييم، مما يشير إلى أن حوالي مليون نوع يواجه خطر الانقراض، وسيواجهه العديد منها في غضون عقود قليلة، ما لم تُتخذ إجراءات للتخفيف من حدة العوامل التي تؤدي إلى فقدان التنوع البيولوجي. وبدون اتخاذ هذه الإجراءات، ستزداد وتيرة معدل انقراض الأنواع على الصعيد العالمي، وهو معدل يبلغ بالفعل على الأقل عشرات إلى مئات أضعاف متوسط ما كان عليه على مدى الـــ 10 ملايين سنة الماضية.</w:t>
      </w:r>
      <w:r w:rsidRPr="002A2553">
        <w:rPr>
          <w:rFonts w:ascii="Simplified Arabic" w:eastAsia="YouYuan" w:hAnsi="Simplified Arabic" w:cs="Simplified Arabic"/>
          <w:kern w:val="2"/>
          <w:vertAlign w:val="superscript"/>
          <w:rtl/>
          <w:lang w:val="en-US" w:eastAsia="en-US"/>
        </w:rPr>
        <w:footnoteReference w:id="15"/>
      </w:r>
    </w:p>
    <w:p w14:paraId="650564B1" w14:textId="77777777" w:rsidR="0012663D" w:rsidRPr="002A2553" w:rsidRDefault="0012663D" w:rsidP="00DB1DAD">
      <w:pPr>
        <w:bidi/>
        <w:spacing w:after="120" w:line="216" w:lineRule="auto"/>
        <w:ind w:left="720"/>
        <w:jc w:val="both"/>
        <w:rPr>
          <w:rFonts w:ascii="Simplified Arabic" w:eastAsia="YouYuan" w:hAnsi="Simplified Arabic" w:cs="Simplified Arabic"/>
          <w:kern w:val="2"/>
          <w:rtl/>
          <w:lang w:val="en-US" w:eastAsia="en-US"/>
        </w:rPr>
      </w:pPr>
      <w:r w:rsidRPr="002A2553">
        <w:rPr>
          <w:rFonts w:ascii="Simplified Arabic" w:eastAsia="YouYuan" w:hAnsi="Simplified Arabic" w:cs="Simplified Arabic"/>
          <w:kern w:val="2"/>
          <w:rtl/>
          <w:lang w:val="en-US" w:eastAsia="en-US"/>
        </w:rPr>
        <w:t>ويشهد المحيط الحيوي، الذي تعتمد عليه الإنسانية جمعاء، تغييرا بدرجة غير مسبوقة في جميع النطاقات المكانية. أما التنوع البيولوجي - أي التنوع داخل الأنواع وبين الأنواع والنظم الإيكولوجية - فيأخذ في التدهور بوتيرة أسرع من أي وقت مضى في تاريخ البشرية.</w:t>
      </w:r>
      <w:r w:rsidRPr="002A2553">
        <w:rPr>
          <w:rFonts w:ascii="Simplified Arabic" w:eastAsia="YouYuan" w:hAnsi="Simplified Arabic" w:cs="Simplified Arabic"/>
          <w:kern w:val="2"/>
          <w:vertAlign w:val="superscript"/>
          <w:rtl/>
          <w:lang w:val="en-US" w:eastAsia="en-US"/>
        </w:rPr>
        <w:footnoteReference w:id="16"/>
      </w:r>
    </w:p>
    <w:p w14:paraId="3C0B1415" w14:textId="77777777" w:rsidR="0012663D" w:rsidRPr="002A2553" w:rsidRDefault="0012663D" w:rsidP="00DB1DAD">
      <w:pPr>
        <w:bidi/>
        <w:spacing w:after="120" w:line="216" w:lineRule="auto"/>
        <w:ind w:left="720"/>
        <w:jc w:val="both"/>
        <w:rPr>
          <w:rFonts w:ascii="Simplified Arabic" w:eastAsia="YouYuan" w:hAnsi="Simplified Arabic" w:cs="Simplified Arabic"/>
          <w:kern w:val="2"/>
          <w:rtl/>
          <w:lang w:val="en-US" w:eastAsia="en-US"/>
        </w:rPr>
      </w:pPr>
      <w:r w:rsidRPr="002A2553">
        <w:rPr>
          <w:rFonts w:ascii="Simplified Arabic" w:eastAsia="YouYuan" w:hAnsi="Simplified Arabic" w:cs="Simplified Arabic"/>
          <w:kern w:val="2"/>
          <w:rtl/>
          <w:lang w:val="en-US" w:eastAsia="en-US"/>
        </w:rPr>
        <w:t>يمكن حفظ الطبيعة وإصلاحها واستخدامها على نحو مستدام مع تحقيق الأهداف الاجتماعية العالمية الأخرى في الوقت نفسه، وذلك عن طريق بذل جهود عاجلة ومتضافرة تعزز التغيير التحولي.</w:t>
      </w:r>
    </w:p>
    <w:p w14:paraId="0D7E8CEF" w14:textId="4BC11911" w:rsidR="0012663D" w:rsidRPr="002A2553" w:rsidRDefault="0012663D" w:rsidP="00DB1DAD">
      <w:pPr>
        <w:bidi/>
        <w:spacing w:after="120" w:line="216" w:lineRule="auto"/>
        <w:ind w:left="720"/>
        <w:jc w:val="both"/>
        <w:rPr>
          <w:rFonts w:ascii="Simplified Arabic" w:eastAsia="YouYuan" w:hAnsi="Simplified Arabic" w:cs="Simplified Arabic"/>
          <w:kern w:val="2"/>
          <w:rtl/>
          <w:lang w:val="en-US" w:eastAsia="en-US" w:bidi="ar-EG"/>
        </w:rPr>
      </w:pPr>
      <w:r w:rsidRPr="002A2553">
        <w:rPr>
          <w:rFonts w:ascii="Simplified Arabic" w:eastAsia="YouYuan" w:hAnsi="Simplified Arabic" w:cs="Simplified Arabic"/>
          <w:kern w:val="2"/>
          <w:rtl/>
          <w:lang w:val="en-US" w:eastAsia="en-US"/>
        </w:rPr>
        <w:t xml:space="preserve">وتتمثل المحركات المباشرة للتغيير في الطبيعة التي لديها أكبر أثر عالمي (بدءا من تلك المحركات ذات الأثر الأكبر) في التغير في استخدام الأراضي والبحار، والاستغلال المفرط للكائنات، وتغير المناخ، والتلوث، والأنواع الغريبة الغازية. وهذه المحركات المباشرة الخمسة نتجت عن مجموعة من الأسباب الكامنة، والمحركات غير المباشرة للتغيير، التي </w:t>
      </w:r>
      <w:r w:rsidRPr="002A2553">
        <w:rPr>
          <w:rFonts w:ascii="Simplified Arabic" w:eastAsia="YouYuan" w:hAnsi="Simplified Arabic" w:cs="Simplified Arabic"/>
          <w:kern w:val="2"/>
          <w:rtl/>
          <w:lang w:val="en-US" w:eastAsia="en-US"/>
        </w:rPr>
        <w:lastRenderedPageBreak/>
        <w:t xml:space="preserve">بدورها ترتكز إلى القيم الاجتماعية والسلوك </w:t>
      </w:r>
      <w:r w:rsidR="002F46C9" w:rsidRPr="002A2553">
        <w:rPr>
          <w:rFonts w:ascii="Simplified Arabic" w:eastAsia="YouYuan" w:hAnsi="Simplified Arabic" w:cs="Simplified Arabic"/>
          <w:kern w:val="2"/>
          <w:rtl/>
          <w:lang w:val="en-US" w:eastAsia="en-US"/>
        </w:rPr>
        <w:t>(معدل ا</w:t>
      </w:r>
      <w:r w:rsidR="00301E9C" w:rsidRPr="002A2553">
        <w:rPr>
          <w:rFonts w:ascii="Simplified Arabic" w:eastAsia="YouYuan" w:hAnsi="Simplified Arabic" w:cs="Simplified Arabic"/>
          <w:kern w:val="2"/>
          <w:rtl/>
          <w:lang w:val="en-US" w:eastAsia="en-US"/>
        </w:rPr>
        <w:t>لتغير في المحركات المباشرة وغير المباشرة يختلف فيما بين الأقاليم والبلدان.</w:t>
      </w:r>
      <w:r w:rsidRPr="002A2553">
        <w:rPr>
          <w:rFonts w:ascii="Simplified Arabic" w:eastAsia="YouYuan" w:hAnsi="Simplified Arabic" w:cs="Simplified Arabic"/>
          <w:kern w:val="2"/>
          <w:vertAlign w:val="superscript"/>
          <w:rtl/>
          <w:lang w:val="en-US" w:eastAsia="en-US"/>
        </w:rPr>
        <w:footnoteReference w:id="17"/>
      </w:r>
    </w:p>
    <w:p w14:paraId="2A194F5C" w14:textId="5FB300D7" w:rsidR="0012663D" w:rsidRPr="002A2553" w:rsidRDefault="004A425A"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lang w:val="en-US" w:eastAsia="en-US" w:bidi="ar-EG"/>
        </w:rPr>
      </w:pPr>
      <w:r w:rsidRPr="002A2553">
        <w:rPr>
          <w:rFonts w:ascii="Simplified Arabic" w:eastAsia="YouYuan" w:hAnsi="Simplified Arabic" w:cs="Simplified Arabic"/>
          <w:kern w:val="2"/>
          <w:rtl/>
          <w:lang w:val="en-US" w:eastAsia="en-US" w:bidi="ar-EG"/>
        </w:rPr>
        <w:t>و</w:t>
      </w:r>
      <w:r w:rsidR="0012663D" w:rsidRPr="002A2553">
        <w:rPr>
          <w:rFonts w:ascii="Simplified Arabic" w:eastAsia="YouYuan" w:hAnsi="Simplified Arabic" w:cs="Simplified Arabic"/>
          <w:kern w:val="2"/>
          <w:rtl/>
          <w:lang w:val="en-US" w:eastAsia="en-US" w:bidi="ar-EG"/>
        </w:rPr>
        <w:t xml:space="preserve">يحدد </w:t>
      </w:r>
      <w:r w:rsidR="007114AD" w:rsidRPr="002A2553">
        <w:rPr>
          <w:rFonts w:ascii="Simplified Arabic" w:eastAsia="YouYuan" w:hAnsi="Simplified Arabic" w:cs="Simplified Arabic"/>
          <w:kern w:val="2"/>
          <w:rtl/>
          <w:lang w:val="en-US" w:eastAsia="en-US"/>
        </w:rPr>
        <w:t>إطار كونمينغ-مونتريال العالمي للتنوع البيولوجي</w:t>
      </w:r>
      <w:r w:rsidR="0012663D" w:rsidRPr="002A2553">
        <w:rPr>
          <w:rFonts w:ascii="Simplified Arabic" w:eastAsia="YouYuan" w:hAnsi="Simplified Arabic" w:cs="Simplified Arabic"/>
          <w:kern w:val="2"/>
          <w:rtl/>
          <w:lang w:val="en-US" w:eastAsia="en-US" w:bidi="ar-EG"/>
        </w:rPr>
        <w:t>، بناء على الخطة الاستراتيجية للتنوع البيولوجي 2011</w:t>
      </w:r>
      <w:r w:rsidR="006A036F" w:rsidRPr="002A2553">
        <w:rPr>
          <w:rFonts w:ascii="Simplified Arabic" w:eastAsia="YouYuan" w:hAnsi="Simplified Arabic" w:cs="Simplified Arabic"/>
          <w:kern w:val="2"/>
          <w:rtl/>
          <w:lang w:val="en-US" w:eastAsia="en-US" w:bidi="ar-EG"/>
        </w:rPr>
        <w:noBreakHyphen/>
      </w:r>
      <w:r w:rsidR="0012663D" w:rsidRPr="002A2553">
        <w:rPr>
          <w:rFonts w:ascii="Simplified Arabic" w:eastAsia="YouYuan" w:hAnsi="Simplified Arabic" w:cs="Simplified Arabic"/>
          <w:kern w:val="2"/>
          <w:rtl/>
          <w:lang w:val="en-US" w:eastAsia="en-US" w:bidi="ar-EG"/>
        </w:rPr>
        <w:t>2020، وإنجازاتها، وثغراتها، والدروس المستفادة، وخبرات وإنجازات الاتفاقات البيئية المتعددة الأطراف الأخرى ذات الصلة، خطة طموحة لتنفيذ إجراءات واسعة النطاق لإحداث تحول في علاقة مجتمعنا بالتنوع البيولوجي بحلول عام 2030، بما يتماشى مع خطة التنمية المستدامة لعام 2030 وأهداف التنمية المستدامة، وضمان تحقيق الرؤية المشتركة المتمثلة في الحياة في انسجام مع الطبيعة بحلول عام 2050.</w:t>
      </w:r>
    </w:p>
    <w:p w14:paraId="28064DF2" w14:textId="77777777" w:rsidR="0012663D" w:rsidRPr="002A2553" w:rsidRDefault="0012663D" w:rsidP="0012663D">
      <w:pPr>
        <w:bidi/>
        <w:spacing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القسم باء – الغرض</w:t>
      </w:r>
    </w:p>
    <w:p w14:paraId="26A6117F" w14:textId="0DD8EEB9" w:rsidR="00DB1DAD" w:rsidRPr="002A2553" w:rsidRDefault="0012663D"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lang w:val="en-US" w:eastAsia="en-US"/>
        </w:rPr>
      </w:pPr>
      <w:r w:rsidRPr="002A2553">
        <w:rPr>
          <w:rFonts w:ascii="Simplified Arabic" w:eastAsia="YouYuan" w:hAnsi="Simplified Arabic" w:cs="Simplified Arabic"/>
          <w:kern w:val="2"/>
          <w:rtl/>
          <w:lang w:val="en-US" w:eastAsia="en-US" w:bidi="ar-EG"/>
        </w:rPr>
        <w:t xml:space="preserve">يهدف الإطار إلى تحفيز وتمكين وتركيز الإجراءات العاجلة والتحويلية من جانب الحكومات والحكومات دون الوطنية والمحلية وبمشاركة المجتمع بأسره لوقف وعكس اتجاه فقدان التنوع البيولوجي لتحقيق النتائج التي حددها في رؤيته، ومهمته، وغاياته وأهدافه، وبالتالي المساهمة في الأهداف الثلاثة لاتفاقية التنوع البيولوجي وبروتوكوليها. ويتمثل الغرض من ذلك في التنفيذ الكامل </w:t>
      </w:r>
      <w:r w:rsidR="006A036F" w:rsidRPr="002A2553">
        <w:rPr>
          <w:rFonts w:ascii="Simplified Arabic" w:eastAsia="YouYuan" w:hAnsi="Simplified Arabic" w:cs="Simplified Arabic"/>
          <w:kern w:val="2"/>
          <w:rtl/>
          <w:lang w:val="en-US" w:eastAsia="en-US" w:bidi="ar-EG"/>
        </w:rPr>
        <w:t>ل</w:t>
      </w:r>
      <w:r w:rsidRPr="002A2553">
        <w:rPr>
          <w:rFonts w:ascii="Simplified Arabic" w:eastAsia="YouYuan" w:hAnsi="Simplified Arabic" w:cs="Simplified Arabic"/>
          <w:kern w:val="2"/>
          <w:rtl/>
          <w:lang w:val="en-US" w:eastAsia="en-US" w:bidi="ar-EG"/>
        </w:rPr>
        <w:t>لأهداف الثلاثة للاتفاقية بطريقة متوازنة.</w:t>
      </w:r>
    </w:p>
    <w:p w14:paraId="096D1DD1" w14:textId="0646D997" w:rsidR="00DB1DAD" w:rsidRPr="002A2553" w:rsidRDefault="0012663D"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lang w:val="en-US" w:eastAsia="en-US" w:bidi="ar-EG"/>
        </w:rPr>
      </w:pPr>
      <w:r w:rsidRPr="002A2553">
        <w:rPr>
          <w:rFonts w:ascii="Simplified Arabic" w:eastAsia="YouYuan" w:hAnsi="Simplified Arabic" w:cs="Simplified Arabic"/>
          <w:kern w:val="2"/>
          <w:rtl/>
          <w:lang w:val="en-US" w:eastAsia="en-US" w:bidi="ar-EG"/>
        </w:rPr>
        <w:t xml:space="preserve">الإطار موجه نحو النتائج وموجه نحو العمليات ويهدف إلى إرشاد وتعزيز على جميع المستويات مراجعة وإعداد وتحديث وتنفيذ السياسات والغايات والأهداف الوطنية، والاستراتيجيات وخطط العمل الوطنية للتنوع البيولوجي، وتيسير </w:t>
      </w:r>
      <w:r w:rsidR="004E394E" w:rsidRPr="002A2553">
        <w:rPr>
          <w:rFonts w:ascii="Simplified Arabic" w:eastAsia="YouYuan" w:hAnsi="Simplified Arabic" w:cs="Simplified Arabic"/>
          <w:kern w:val="2"/>
          <w:rtl/>
          <w:lang w:val="en-US" w:eastAsia="en-US" w:bidi="ar-EG"/>
        </w:rPr>
        <w:t>رصد واستعراض</w:t>
      </w:r>
      <w:r w:rsidRPr="002A2553">
        <w:rPr>
          <w:rFonts w:ascii="Simplified Arabic" w:eastAsia="YouYuan" w:hAnsi="Simplified Arabic" w:cs="Simplified Arabic"/>
          <w:kern w:val="2"/>
          <w:rtl/>
          <w:lang w:val="en-US" w:eastAsia="en-US" w:bidi="ar-EG"/>
        </w:rPr>
        <w:t xml:space="preserve"> </w:t>
      </w:r>
      <w:r w:rsidR="004E394E" w:rsidRPr="002A2553">
        <w:rPr>
          <w:rFonts w:ascii="Simplified Arabic" w:eastAsia="YouYuan" w:hAnsi="Simplified Arabic" w:cs="Simplified Arabic"/>
          <w:kern w:val="2"/>
          <w:rtl/>
          <w:lang w:val="en-US" w:eastAsia="en-US" w:bidi="ar-EG"/>
        </w:rPr>
        <w:t>ا</w:t>
      </w:r>
      <w:r w:rsidRPr="002A2553">
        <w:rPr>
          <w:rFonts w:ascii="Simplified Arabic" w:eastAsia="YouYuan" w:hAnsi="Simplified Arabic" w:cs="Simplified Arabic"/>
          <w:kern w:val="2"/>
          <w:rtl/>
          <w:lang w:val="en-US" w:eastAsia="en-US" w:bidi="ar-EG"/>
        </w:rPr>
        <w:t>لتقدم المحرز على جميع المستويات، بطريقة أكثر شفافية ومسؤولية</w:t>
      </w:r>
      <w:r w:rsidR="004E394E" w:rsidRPr="002A2553">
        <w:rPr>
          <w:rFonts w:ascii="Simplified Arabic" w:eastAsia="YouYuan" w:hAnsi="Simplified Arabic" w:cs="Simplified Arabic"/>
          <w:kern w:val="2"/>
          <w:rtl/>
          <w:lang w:val="en-US" w:eastAsia="en-US" w:bidi="ar-EG"/>
        </w:rPr>
        <w:t>.</w:t>
      </w:r>
    </w:p>
    <w:p w14:paraId="60D37C66" w14:textId="79BD9122" w:rsidR="0012663D" w:rsidRPr="002A2553" w:rsidRDefault="0012663D"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lang w:val="en-US" w:eastAsia="en-US" w:bidi="ar-EG"/>
        </w:rPr>
      </w:pPr>
      <w:r w:rsidRPr="002A2553">
        <w:rPr>
          <w:rFonts w:ascii="Simplified Arabic" w:eastAsia="YouYuan" w:hAnsi="Simplified Arabic" w:cs="Simplified Arabic"/>
          <w:kern w:val="2"/>
          <w:rtl/>
          <w:lang w:val="en-US" w:eastAsia="en-US"/>
        </w:rPr>
        <w:t>ي</w:t>
      </w:r>
      <w:r w:rsidRPr="002A2553">
        <w:rPr>
          <w:rFonts w:ascii="Simplified Arabic" w:eastAsia="YouYuan" w:hAnsi="Simplified Arabic" w:cs="Simplified Arabic"/>
          <w:kern w:val="2"/>
          <w:rtl/>
          <w:lang w:val="en-US" w:eastAsia="en-US" w:bidi="ar-EG"/>
        </w:rPr>
        <w:t>عزز الإطار والاتساق، والتكامل، والتعاون بين اتفاقية التنوع البيولوجي وبروتوكوليها، والاتفاقيات الأخرى المتعلقة بالتنوع البيولوجي، والاتفاقات الأخرى المتعددة الأطراف والمؤسسات الدولية الأخرى، مع احترام ولاياتها، وخلق الفرص للتعاون والشراكات بين الجهات الفاعلة المتنوعة لتعزيز تنفيذ الإطار.</w:t>
      </w:r>
    </w:p>
    <w:p w14:paraId="2C584E71" w14:textId="01448A32" w:rsidR="0012663D" w:rsidRPr="002A2553" w:rsidRDefault="0012663D" w:rsidP="0012663D">
      <w:pPr>
        <w:bidi/>
        <w:spacing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 xml:space="preserve">القسم </w:t>
      </w:r>
      <w:r w:rsidR="007114AD" w:rsidRPr="002A2553">
        <w:rPr>
          <w:rFonts w:ascii="Simplified Arabic" w:eastAsia="YouYuan" w:hAnsi="Simplified Arabic" w:cs="Simplified Arabic"/>
          <w:b/>
          <w:bCs/>
          <w:kern w:val="2"/>
          <w:sz w:val="20"/>
          <w:rtl/>
          <w:lang w:val="en-US" w:eastAsia="en-US"/>
        </w:rPr>
        <w:t>جيم</w:t>
      </w:r>
      <w:r w:rsidR="00204350" w:rsidRPr="002A2553">
        <w:rPr>
          <w:rFonts w:ascii="Simplified Arabic" w:eastAsia="YouYuan" w:hAnsi="Simplified Arabic" w:cs="Simplified Arabic"/>
          <w:b/>
          <w:bCs/>
          <w:kern w:val="2"/>
          <w:sz w:val="20"/>
          <w:rtl/>
          <w:lang w:val="en-US" w:eastAsia="en-US"/>
        </w:rPr>
        <w:t xml:space="preserve"> </w:t>
      </w:r>
      <w:r w:rsidRPr="002A2553">
        <w:rPr>
          <w:rFonts w:ascii="Simplified Arabic" w:eastAsia="YouYuan" w:hAnsi="Simplified Arabic" w:cs="Simplified Arabic"/>
          <w:b/>
          <w:bCs/>
          <w:kern w:val="2"/>
          <w:sz w:val="20"/>
          <w:rtl/>
          <w:lang w:val="en-US" w:eastAsia="en-US"/>
        </w:rPr>
        <w:t xml:space="preserve">- </w:t>
      </w:r>
      <w:r w:rsidR="00015474" w:rsidRPr="002A2553">
        <w:rPr>
          <w:rFonts w:ascii="Simplified Arabic" w:eastAsia="YouYuan" w:hAnsi="Simplified Arabic" w:cs="Simplified Arabic"/>
          <w:b/>
          <w:bCs/>
          <w:kern w:val="2"/>
          <w:sz w:val="20"/>
          <w:rtl/>
          <w:lang w:val="en-US" w:eastAsia="en-US"/>
        </w:rPr>
        <w:t>اعتبارات تنفيذ الإطار</w:t>
      </w:r>
    </w:p>
    <w:p w14:paraId="52C6026B" w14:textId="4520595A" w:rsidR="0012663D" w:rsidRPr="002A2553" w:rsidRDefault="00A30B6E" w:rsidP="000C59C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يلزم فهم</w:t>
      </w:r>
      <w:r w:rsidR="0012663D" w:rsidRPr="002A2553">
        <w:rPr>
          <w:rFonts w:ascii="Simplified Arabic" w:eastAsia="YouYuan" w:hAnsi="Simplified Arabic" w:cs="Simplified Arabic"/>
          <w:kern w:val="2"/>
          <w:sz w:val="22"/>
          <w:rtl/>
          <w:lang w:val="en-US" w:eastAsia="en-US" w:bidi="ar-EG"/>
        </w:rPr>
        <w:t xml:space="preserve"> </w:t>
      </w:r>
      <w:r w:rsidR="0012663D" w:rsidRPr="002A2553">
        <w:rPr>
          <w:rFonts w:ascii="Simplified Arabic" w:eastAsia="YouYuan" w:hAnsi="Simplified Arabic" w:cs="Simplified Arabic"/>
          <w:kern w:val="2"/>
          <w:rtl/>
          <w:lang w:val="en-US" w:eastAsia="en-US" w:bidi="ar-EG"/>
        </w:rPr>
        <w:t>الإطار</w:t>
      </w:r>
      <w:r w:rsidR="0012663D" w:rsidRPr="002A2553">
        <w:rPr>
          <w:rFonts w:ascii="Simplified Arabic" w:eastAsia="YouYuan" w:hAnsi="Simplified Arabic" w:cs="Simplified Arabic"/>
          <w:kern w:val="2"/>
          <w:sz w:val="22"/>
          <w:rtl/>
          <w:lang w:val="en-US" w:eastAsia="en-US" w:bidi="ar-EG"/>
        </w:rPr>
        <w:t>، بما في ذلك</w:t>
      </w:r>
      <w:r w:rsidR="00015474" w:rsidRPr="002A2553">
        <w:rPr>
          <w:rFonts w:ascii="Simplified Arabic" w:eastAsia="YouYuan" w:hAnsi="Simplified Arabic" w:cs="Simplified Arabic"/>
          <w:kern w:val="2"/>
          <w:sz w:val="22"/>
          <w:rtl/>
          <w:lang w:val="en-US" w:eastAsia="en-US" w:bidi="ar-EG"/>
        </w:rPr>
        <w:t xml:space="preserve"> رؤيته ومهمته</w:t>
      </w:r>
      <w:r w:rsidR="0012663D" w:rsidRPr="002A2553">
        <w:rPr>
          <w:rFonts w:ascii="Simplified Arabic" w:eastAsia="YouYuan" w:hAnsi="Simplified Arabic" w:cs="Simplified Arabic"/>
          <w:kern w:val="2"/>
          <w:sz w:val="22"/>
          <w:rtl/>
          <w:lang w:val="en-US" w:eastAsia="en-US" w:bidi="ar-EG"/>
        </w:rPr>
        <w:t xml:space="preserve"> وغاياته</w:t>
      </w:r>
      <w:r w:rsidR="00015474" w:rsidRPr="002A2553">
        <w:rPr>
          <w:rFonts w:ascii="Simplified Arabic" w:eastAsia="YouYuan" w:hAnsi="Simplified Arabic" w:cs="Simplified Arabic"/>
          <w:kern w:val="2"/>
          <w:sz w:val="22"/>
          <w:rtl/>
          <w:lang w:val="en-US" w:eastAsia="en-US" w:bidi="ar-EG"/>
        </w:rPr>
        <w:t xml:space="preserve"> وأهدافه</w:t>
      </w:r>
      <w:r w:rsidR="0012663D" w:rsidRPr="002A2553">
        <w:rPr>
          <w:rFonts w:ascii="Simplified Arabic" w:eastAsia="YouYuan" w:hAnsi="Simplified Arabic" w:cs="Simplified Arabic"/>
          <w:kern w:val="2"/>
          <w:sz w:val="22"/>
          <w:rtl/>
          <w:lang w:val="en-US" w:eastAsia="en-US" w:bidi="ar-EG"/>
        </w:rPr>
        <w:t xml:space="preserve">، </w:t>
      </w:r>
      <w:r w:rsidRPr="002A2553">
        <w:rPr>
          <w:rFonts w:ascii="Simplified Arabic" w:eastAsia="YouYuan" w:hAnsi="Simplified Arabic" w:cs="Simplified Arabic"/>
          <w:kern w:val="2"/>
          <w:sz w:val="22"/>
          <w:rtl/>
          <w:lang w:val="en-US" w:eastAsia="en-US" w:bidi="ar-EG"/>
        </w:rPr>
        <w:t xml:space="preserve">والتصرف على أساسه وتنفيذه والإبلاغ عنه وتقييمه، بما </w:t>
      </w:r>
      <w:r w:rsidR="00B02B80" w:rsidRPr="002A2553">
        <w:rPr>
          <w:rFonts w:ascii="Simplified Arabic" w:eastAsia="YouYuan" w:hAnsi="Simplified Arabic" w:cs="Simplified Arabic"/>
          <w:kern w:val="2"/>
          <w:sz w:val="22"/>
          <w:rtl/>
          <w:lang w:val="en-US" w:eastAsia="en-US" w:bidi="ar-EG"/>
        </w:rPr>
        <w:t>يتفق مع ما يلي:</w:t>
      </w:r>
    </w:p>
    <w:p w14:paraId="115793A6" w14:textId="77777777" w:rsidR="0012663D" w:rsidRPr="002A2553" w:rsidRDefault="0012663D" w:rsidP="00B02B80">
      <w:pPr>
        <w:keepNext/>
        <w:bidi/>
        <w:spacing w:after="120" w:line="216" w:lineRule="auto"/>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i/>
          <w:iCs/>
          <w:kern w:val="2"/>
          <w:sz w:val="22"/>
          <w:rtl/>
          <w:lang w:val="en-US" w:eastAsia="en-US" w:bidi="ar-EG"/>
        </w:rPr>
        <w:t>مساهمة الشعوب الأصلية والمجتمعات المحلية وحقوقها</w:t>
      </w:r>
    </w:p>
    <w:p w14:paraId="67C7F36F" w14:textId="50C3A346" w:rsidR="0012663D" w:rsidRPr="002A2553" w:rsidRDefault="0012663D" w:rsidP="00C67248">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 xml:space="preserve">يقر الإطار بالأدوار والمساهمات الهامة للشعوب الأصلية والمجتمعات المحلية كأوصياء على التنوع البيولوجي وشركاء في استعادة التنوع </w:t>
      </w:r>
      <w:r w:rsidRPr="002A2553">
        <w:rPr>
          <w:rFonts w:ascii="Simplified Arabic" w:eastAsia="YouYuan" w:hAnsi="Simplified Arabic" w:cs="Simplified Arabic"/>
          <w:kern w:val="2"/>
          <w:rtl/>
          <w:lang w:val="en-US" w:eastAsia="en-US" w:bidi="ar-EG"/>
        </w:rPr>
        <w:t>البيولوجي</w:t>
      </w:r>
      <w:r w:rsidRPr="002A2553">
        <w:rPr>
          <w:rFonts w:ascii="Simplified Arabic" w:eastAsia="YouYuan" w:hAnsi="Simplified Arabic" w:cs="Simplified Arabic"/>
          <w:kern w:val="2"/>
          <w:sz w:val="22"/>
          <w:rtl/>
          <w:lang w:val="en-US" w:eastAsia="en-US" w:bidi="ar-EG"/>
        </w:rPr>
        <w:t xml:space="preserve"> وحفظه واستخدامه المستدام. ويجب أن </w:t>
      </w:r>
      <w:r w:rsidR="0048365D" w:rsidRPr="002A2553">
        <w:rPr>
          <w:rFonts w:ascii="Simplified Arabic" w:eastAsia="YouYuan" w:hAnsi="Simplified Arabic" w:cs="Simplified Arabic"/>
          <w:kern w:val="2"/>
          <w:sz w:val="22"/>
          <w:rtl/>
          <w:lang w:val="en-US" w:eastAsia="en-US" w:bidi="ar-EG"/>
        </w:rPr>
        <w:t>يكفل</w:t>
      </w:r>
      <w:r w:rsidRPr="002A2553">
        <w:rPr>
          <w:rFonts w:ascii="Simplified Arabic" w:eastAsia="YouYuan" w:hAnsi="Simplified Arabic" w:cs="Simplified Arabic"/>
          <w:kern w:val="2"/>
          <w:sz w:val="22"/>
          <w:rtl/>
          <w:lang w:val="en-US" w:eastAsia="en-US" w:bidi="ar-EG"/>
        </w:rPr>
        <w:t xml:space="preserve"> تنفيذه</w:t>
      </w:r>
      <w:r w:rsidR="00F40DEF" w:rsidRPr="002A2553">
        <w:rPr>
          <w:rFonts w:ascii="Simplified Arabic" w:eastAsia="YouYuan" w:hAnsi="Simplified Arabic" w:cs="Simplified Arabic"/>
          <w:kern w:val="2"/>
          <w:sz w:val="22"/>
          <w:rtl/>
          <w:lang w:val="en-US" w:eastAsia="en-US" w:bidi="ar-EG"/>
        </w:rPr>
        <w:t xml:space="preserve"> احترام</w:t>
      </w:r>
      <w:r w:rsidR="0048365D" w:rsidRPr="002A2553">
        <w:rPr>
          <w:rFonts w:ascii="Simplified Arabic" w:eastAsia="YouYuan" w:hAnsi="Simplified Arabic" w:cs="Simplified Arabic"/>
          <w:kern w:val="2"/>
          <w:sz w:val="22"/>
          <w:rtl/>
          <w:lang w:val="en-US" w:eastAsia="en-US" w:bidi="ar-EG"/>
        </w:rPr>
        <w:t xml:space="preserve"> حقوق </w:t>
      </w:r>
      <w:r w:rsidR="00CF3C48" w:rsidRPr="002A2553">
        <w:rPr>
          <w:rFonts w:ascii="Simplified Arabic" w:eastAsia="YouYuan" w:hAnsi="Simplified Arabic" w:cs="Simplified Arabic"/>
          <w:kern w:val="2"/>
          <w:sz w:val="22"/>
          <w:rtl/>
          <w:lang w:val="en-US" w:eastAsia="en-US" w:bidi="ar-EG"/>
        </w:rPr>
        <w:t xml:space="preserve">الشعوب الأصلية والمجتمعات المحلية </w:t>
      </w:r>
      <w:r w:rsidR="0048365D" w:rsidRPr="002A2553">
        <w:rPr>
          <w:rFonts w:ascii="Simplified Arabic" w:eastAsia="YouYuan" w:hAnsi="Simplified Arabic" w:cs="Simplified Arabic"/>
          <w:kern w:val="2"/>
          <w:sz w:val="22"/>
          <w:rtl/>
          <w:lang w:val="en-US" w:eastAsia="en-US" w:bidi="ar-EG"/>
        </w:rPr>
        <w:t>ومعارفها، بما في ذلك المعارف التقليدية المرتبطة بالتنوع البيولوجي</w:t>
      </w:r>
      <w:r w:rsidRPr="002A2553">
        <w:rPr>
          <w:rFonts w:ascii="Simplified Arabic" w:eastAsia="YouYuan" w:hAnsi="Simplified Arabic" w:cs="Simplified Arabic"/>
          <w:kern w:val="2"/>
          <w:sz w:val="22"/>
          <w:rtl/>
          <w:lang w:val="en-US" w:eastAsia="en-US" w:bidi="ar-EG"/>
        </w:rPr>
        <w:t xml:space="preserve"> والابتكارات</w:t>
      </w:r>
      <w:r w:rsidR="004627FC" w:rsidRPr="002A2553">
        <w:rPr>
          <w:rFonts w:ascii="Simplified Arabic" w:eastAsia="YouYuan" w:hAnsi="Simplified Arabic" w:cs="Simplified Arabic"/>
          <w:kern w:val="2"/>
          <w:sz w:val="22"/>
          <w:rtl/>
          <w:lang w:val="en-US" w:eastAsia="en-US" w:bidi="ar-EG"/>
        </w:rPr>
        <w:t xml:space="preserve"> والآراء العالمية</w:t>
      </w:r>
      <w:r w:rsidR="00CF3C48" w:rsidRPr="002A2553">
        <w:rPr>
          <w:rFonts w:ascii="Simplified Arabic" w:eastAsia="YouYuan" w:hAnsi="Simplified Arabic" w:cs="Simplified Arabic"/>
          <w:kern w:val="2"/>
          <w:sz w:val="22"/>
          <w:rtl/>
          <w:lang w:val="en-US" w:eastAsia="en-US" w:bidi="ar-EG"/>
        </w:rPr>
        <w:t>،</w:t>
      </w:r>
      <w:r w:rsidR="004627FC" w:rsidRPr="002A2553">
        <w:rPr>
          <w:rFonts w:ascii="Simplified Arabic" w:eastAsia="YouYuan" w:hAnsi="Simplified Arabic" w:cs="Simplified Arabic"/>
          <w:kern w:val="2"/>
          <w:sz w:val="22"/>
          <w:rtl/>
          <w:lang w:val="en-US" w:eastAsia="en-US" w:bidi="ar-EG"/>
        </w:rPr>
        <w:t xml:space="preserve"> وقيم</w:t>
      </w:r>
      <w:r w:rsidR="00CF3C48" w:rsidRPr="002A2553">
        <w:rPr>
          <w:rFonts w:ascii="Simplified Arabic" w:eastAsia="YouYuan" w:hAnsi="Simplified Arabic" w:cs="Simplified Arabic"/>
          <w:kern w:val="2"/>
          <w:sz w:val="22"/>
          <w:rtl/>
          <w:lang w:val="en-US" w:eastAsia="en-US" w:bidi="ar-EG"/>
        </w:rPr>
        <w:t>ها</w:t>
      </w:r>
      <w:r w:rsidR="004627FC" w:rsidRPr="002A2553">
        <w:rPr>
          <w:rFonts w:ascii="Simplified Arabic" w:eastAsia="YouYuan" w:hAnsi="Simplified Arabic" w:cs="Simplified Arabic"/>
          <w:kern w:val="2"/>
          <w:sz w:val="22"/>
          <w:rtl/>
          <w:lang w:val="en-US" w:eastAsia="en-US" w:bidi="ar-EG"/>
        </w:rPr>
        <w:t xml:space="preserve"> وممارسات</w:t>
      </w:r>
      <w:r w:rsidR="00CF3C48" w:rsidRPr="002A2553">
        <w:rPr>
          <w:rFonts w:ascii="Simplified Arabic" w:eastAsia="YouYuan" w:hAnsi="Simplified Arabic" w:cs="Simplified Arabic"/>
          <w:kern w:val="2"/>
          <w:sz w:val="22"/>
          <w:rtl/>
          <w:lang w:val="en-US" w:eastAsia="en-US" w:bidi="ar-EG"/>
        </w:rPr>
        <w:t>ها وتوثيق هذه الحقوق</w:t>
      </w:r>
      <w:r w:rsidR="000052E7" w:rsidRPr="002A2553">
        <w:rPr>
          <w:rFonts w:ascii="Simplified Arabic" w:eastAsia="YouYuan" w:hAnsi="Simplified Arabic" w:cs="Simplified Arabic"/>
          <w:kern w:val="2"/>
          <w:sz w:val="22"/>
          <w:rtl/>
          <w:lang w:val="en-US" w:eastAsia="en-US" w:bidi="ar-EG"/>
        </w:rPr>
        <w:t xml:space="preserve"> والحفاظ عليها</w:t>
      </w:r>
      <w:r w:rsidRPr="002A2553">
        <w:rPr>
          <w:rFonts w:ascii="Simplified Arabic" w:eastAsia="YouYuan" w:hAnsi="Simplified Arabic" w:cs="Simplified Arabic"/>
          <w:kern w:val="2"/>
          <w:sz w:val="22"/>
          <w:rtl/>
          <w:lang w:val="en-US" w:eastAsia="en-US" w:bidi="ar-EG"/>
        </w:rPr>
        <w:t>، مع موافقتها الحرة والمسبقة والمستنيرة،</w:t>
      </w:r>
      <w:r w:rsidRPr="002A2553">
        <w:rPr>
          <w:rFonts w:ascii="Simplified Arabic" w:eastAsia="YouYuan" w:hAnsi="Simplified Arabic" w:cs="Simplified Arabic"/>
          <w:kern w:val="2"/>
          <w:sz w:val="22"/>
          <w:vertAlign w:val="superscript"/>
          <w:rtl/>
          <w:lang w:val="en-US" w:eastAsia="en-US" w:bidi="ar-EG"/>
        </w:rPr>
        <w:footnoteReference w:id="18"/>
      </w:r>
      <w:r w:rsidRPr="002A2553">
        <w:rPr>
          <w:rFonts w:ascii="Simplified Arabic" w:eastAsia="YouYuan" w:hAnsi="Simplified Arabic" w:cs="Simplified Arabic"/>
          <w:kern w:val="2"/>
          <w:sz w:val="22"/>
          <w:rtl/>
          <w:lang w:val="en-US" w:eastAsia="en-US" w:bidi="ar-EG"/>
        </w:rPr>
        <w:t xml:space="preserve"> بما في ذلك من خلال مشاركتها الكاملة والفعالة في صنع القرار وفقا للتشريعات الوطنية</w:t>
      </w:r>
      <w:r w:rsidR="000052E7" w:rsidRPr="002A2553">
        <w:rPr>
          <w:rFonts w:ascii="Simplified Arabic" w:eastAsia="YouYuan" w:hAnsi="Simplified Arabic" w:cs="Simplified Arabic"/>
          <w:kern w:val="2"/>
          <w:sz w:val="22"/>
          <w:rtl/>
          <w:lang w:val="en-US" w:eastAsia="en-US" w:bidi="ar-EG"/>
        </w:rPr>
        <w:t>، والصكوك الدولية، بما في ذلك</w:t>
      </w:r>
      <w:r w:rsidRPr="002A2553">
        <w:rPr>
          <w:rFonts w:ascii="Simplified Arabic" w:eastAsia="YouYuan" w:hAnsi="Simplified Arabic" w:cs="Simplified Arabic"/>
          <w:kern w:val="2"/>
          <w:sz w:val="22"/>
          <w:rtl/>
          <w:lang w:val="en-US" w:eastAsia="en-US" w:bidi="ar-EG"/>
        </w:rPr>
        <w:t xml:space="preserve"> إعلان الأمم المتحدة بشأن حقوق الشعوب الأصلية </w:t>
      </w:r>
      <w:r w:rsidR="004B5B36" w:rsidRPr="002A2553">
        <w:rPr>
          <w:rFonts w:ascii="Simplified Arabic" w:eastAsia="YouYuan" w:hAnsi="Simplified Arabic" w:cs="Simplified Arabic"/>
          <w:kern w:val="2"/>
          <w:sz w:val="22"/>
          <w:rtl/>
          <w:lang w:val="en-US" w:eastAsia="en-US" w:bidi="ar-EG"/>
        </w:rPr>
        <w:t>وقانون حقوق الإنسان. وفي هذا الصدد،</w:t>
      </w:r>
      <w:r w:rsidR="00135689" w:rsidRPr="002A2553">
        <w:rPr>
          <w:rFonts w:ascii="Simplified Arabic" w:eastAsia="YouYuan" w:hAnsi="Simplified Arabic" w:cs="Simplified Arabic"/>
          <w:kern w:val="2"/>
          <w:sz w:val="22"/>
          <w:rtl/>
          <w:lang w:val="en-US" w:eastAsia="en-US" w:bidi="ar-EG"/>
        </w:rPr>
        <w:t xml:space="preserve"> لا يمكن تفسير أي شيء في هذا الإطار على أنه ينتقص م</w:t>
      </w:r>
      <w:r w:rsidR="00BB5213" w:rsidRPr="002A2553">
        <w:rPr>
          <w:rFonts w:ascii="Simplified Arabic" w:eastAsia="YouYuan" w:hAnsi="Simplified Arabic" w:cs="Simplified Arabic"/>
          <w:kern w:val="2"/>
          <w:sz w:val="22"/>
          <w:rtl/>
          <w:lang w:val="en-US" w:eastAsia="en-US" w:bidi="ar-EG"/>
        </w:rPr>
        <w:t>ن الحقوق التي تتمتع بها الشعوب الأصلية حاليا أو التي قد تكتسبها في المستقبل أو تلغيها.</w:t>
      </w:r>
    </w:p>
    <w:p w14:paraId="7CD2E900" w14:textId="6A12A54A" w:rsidR="0012663D" w:rsidRPr="002A2553" w:rsidRDefault="0012663D" w:rsidP="00F650D5">
      <w:pPr>
        <w:keepNext/>
        <w:bidi/>
        <w:spacing w:after="120" w:line="216" w:lineRule="auto"/>
        <w:jc w:val="both"/>
        <w:rPr>
          <w:rFonts w:ascii="Simplified Arabic" w:eastAsia="YouYuan" w:hAnsi="Simplified Arabic" w:cs="Simplified Arabic"/>
          <w:i/>
          <w:iCs/>
          <w:kern w:val="2"/>
          <w:sz w:val="22"/>
          <w:rtl/>
          <w:lang w:val="en-US" w:eastAsia="en-US" w:bidi="ar-EG"/>
        </w:rPr>
      </w:pPr>
      <w:r w:rsidRPr="002A2553">
        <w:rPr>
          <w:rFonts w:ascii="Simplified Arabic" w:eastAsia="YouYuan" w:hAnsi="Simplified Arabic" w:cs="Simplified Arabic"/>
          <w:i/>
          <w:iCs/>
          <w:kern w:val="2"/>
          <w:sz w:val="22"/>
          <w:rtl/>
          <w:lang w:val="en-US" w:eastAsia="en-US" w:bidi="ar-EG"/>
        </w:rPr>
        <w:lastRenderedPageBreak/>
        <w:t>نظم القيم المختلفة</w:t>
      </w:r>
    </w:p>
    <w:p w14:paraId="4241929F" w14:textId="0C0F7202" w:rsidR="0012663D" w:rsidRPr="002A2553" w:rsidRDefault="0012663D" w:rsidP="00F650D5">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rPr>
        <w:t xml:space="preserve">تجسد الطبيعة مفاهيم مختلفة لمختلف الشعوب، بما في ذلك التنوع البيولوجي والنظم الإيكولوجية وأمنا الأرض ونظم الحياة. وتجسد مساهمات الطبيعة إلى الناس أيضا مفاهيم مختلفة، مثل سلع وخدمات النظم الإيكولوجية وهبات الطبيعة. وتُعد الطبيعة ومساهمات الطبيعة إلى الناس حيوية لوجود الإنسان ونوعية الحياة الجيدة، بما في ذلك رفاه الإنسان، والعيش في انسجام مع الطبيعة، والعيش في توازن وانسجام حقيقيين مع أمنا الأرض. ويقر الإطار بنظم </w:t>
      </w:r>
      <w:r w:rsidR="00A00B69" w:rsidRPr="002A2553">
        <w:rPr>
          <w:rFonts w:ascii="Simplified Arabic" w:eastAsia="YouYuan" w:hAnsi="Simplified Arabic" w:cs="Simplified Arabic"/>
          <w:kern w:val="2"/>
          <w:sz w:val="22"/>
          <w:rtl/>
          <w:lang w:val="en-US" w:eastAsia="en-US"/>
        </w:rPr>
        <w:t xml:space="preserve">ومفاهيم </w:t>
      </w:r>
      <w:r w:rsidRPr="002A2553">
        <w:rPr>
          <w:rFonts w:ascii="Simplified Arabic" w:eastAsia="YouYuan" w:hAnsi="Simplified Arabic" w:cs="Simplified Arabic"/>
          <w:kern w:val="2"/>
          <w:sz w:val="22"/>
          <w:rtl/>
          <w:lang w:val="en-US" w:eastAsia="en-US"/>
        </w:rPr>
        <w:t>القيم المتنوعة هذه</w:t>
      </w:r>
      <w:r w:rsidR="00A00B69" w:rsidRPr="002A2553">
        <w:rPr>
          <w:rFonts w:ascii="Simplified Arabic" w:eastAsia="YouYuan" w:hAnsi="Simplified Arabic" w:cs="Simplified Arabic"/>
          <w:kern w:val="2"/>
          <w:sz w:val="22"/>
          <w:rtl/>
          <w:lang w:val="en-US" w:eastAsia="en-US"/>
        </w:rPr>
        <w:t>، بما في ذلك</w:t>
      </w:r>
      <w:r w:rsidR="00CF53E5" w:rsidRPr="002A2553">
        <w:rPr>
          <w:rFonts w:ascii="Simplified Arabic" w:eastAsia="YouYuan" w:hAnsi="Simplified Arabic" w:cs="Simplified Arabic"/>
          <w:kern w:val="2"/>
          <w:sz w:val="22"/>
          <w:rtl/>
          <w:lang w:val="en-US" w:eastAsia="en-US"/>
        </w:rPr>
        <w:t xml:space="preserve"> حقوق الطبيعة وحقوق أمنا الأرض بالنسبة للبلدان التي تعترف بها،</w:t>
      </w:r>
      <w:r w:rsidRPr="002A2553">
        <w:rPr>
          <w:rFonts w:ascii="Simplified Arabic" w:eastAsia="YouYuan" w:hAnsi="Simplified Arabic" w:cs="Simplified Arabic"/>
          <w:kern w:val="2"/>
          <w:sz w:val="22"/>
          <w:rtl/>
          <w:lang w:val="en-US" w:eastAsia="en-US"/>
        </w:rPr>
        <w:t xml:space="preserve"> </w:t>
      </w:r>
      <w:r w:rsidR="00CF53E5" w:rsidRPr="002A2553">
        <w:rPr>
          <w:rFonts w:ascii="Simplified Arabic" w:eastAsia="YouYuan" w:hAnsi="Simplified Arabic" w:cs="Simplified Arabic"/>
          <w:kern w:val="2"/>
          <w:sz w:val="22"/>
          <w:rtl/>
          <w:lang w:val="en-US" w:eastAsia="en-US"/>
        </w:rPr>
        <w:t>باعتبارها</w:t>
      </w:r>
      <w:r w:rsidRPr="002A2553">
        <w:rPr>
          <w:rFonts w:ascii="Simplified Arabic" w:eastAsia="YouYuan" w:hAnsi="Simplified Arabic" w:cs="Simplified Arabic"/>
          <w:kern w:val="2"/>
          <w:sz w:val="22"/>
          <w:rtl/>
          <w:lang w:val="en-US" w:eastAsia="en-US"/>
        </w:rPr>
        <w:t xml:space="preserve"> جزءا لا يتجزأ من تنفيذه الناجح.</w:t>
      </w:r>
    </w:p>
    <w:p w14:paraId="68A2ADB5" w14:textId="4762971B" w:rsidR="0012663D" w:rsidRPr="002A2553" w:rsidRDefault="0012663D" w:rsidP="00DC7586">
      <w:pPr>
        <w:keepNext/>
        <w:bidi/>
        <w:spacing w:after="120" w:line="216" w:lineRule="auto"/>
        <w:jc w:val="both"/>
        <w:rPr>
          <w:rFonts w:ascii="Simplified Arabic" w:eastAsia="YouYuan" w:hAnsi="Simplified Arabic" w:cs="Simplified Arabic"/>
          <w:i/>
          <w:iCs/>
          <w:kern w:val="2"/>
          <w:sz w:val="22"/>
          <w:lang w:val="en-US" w:eastAsia="en-US" w:bidi="ar-EG"/>
        </w:rPr>
      </w:pPr>
      <w:r w:rsidRPr="002A2553">
        <w:rPr>
          <w:rFonts w:ascii="Simplified Arabic" w:eastAsia="YouYuan" w:hAnsi="Simplified Arabic" w:cs="Simplified Arabic"/>
          <w:i/>
          <w:iCs/>
          <w:kern w:val="2"/>
          <w:sz w:val="22"/>
          <w:rtl/>
          <w:lang w:val="en-US" w:eastAsia="en-US" w:bidi="ar-EG"/>
        </w:rPr>
        <w:t>نهج الحكومة بأسرها والمجتمع بأسره</w:t>
      </w:r>
    </w:p>
    <w:p w14:paraId="43EEF1B0" w14:textId="698D2A91" w:rsidR="0012663D" w:rsidRPr="002A2553" w:rsidRDefault="0012663D" w:rsidP="007D58DE">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rPr>
        <w:t xml:space="preserve">يعتبر </w:t>
      </w:r>
      <w:r w:rsidRPr="002A2553">
        <w:rPr>
          <w:rFonts w:ascii="Simplified Arabic" w:eastAsia="YouYuan" w:hAnsi="Simplified Arabic" w:cs="Simplified Arabic"/>
          <w:kern w:val="2"/>
          <w:sz w:val="22"/>
          <w:rtl/>
          <w:lang w:val="en-US" w:eastAsia="en-US" w:bidi="ar-EG"/>
        </w:rPr>
        <w:t>هذا إطارا للجميع، للحكومة بأسرها وللمجتمع بأسره. ويتطلب نجاحه إرادة سياسية واعترافا على أعلى مستويات الحكومة ويعتمد على العمل والتعاون من قبل جميع مستويات الحكومة ومن قبل كافة الجهات الفاعلة في المجتمع.</w:t>
      </w:r>
    </w:p>
    <w:p w14:paraId="40BACD38" w14:textId="77777777" w:rsidR="0012663D" w:rsidRPr="002A2553" w:rsidRDefault="0012663D" w:rsidP="00C46C63">
      <w:pPr>
        <w:keepNext/>
        <w:bidi/>
        <w:spacing w:after="120" w:line="216" w:lineRule="auto"/>
        <w:jc w:val="both"/>
        <w:rPr>
          <w:rFonts w:ascii="Simplified Arabic" w:eastAsia="YouYuan" w:hAnsi="Simplified Arabic" w:cs="Simplified Arabic"/>
          <w:i/>
          <w:iCs/>
          <w:kern w:val="2"/>
          <w:sz w:val="22"/>
          <w:rtl/>
          <w:lang w:val="en-US" w:eastAsia="en-US" w:bidi="ar-EG"/>
        </w:rPr>
      </w:pPr>
      <w:r w:rsidRPr="002A2553">
        <w:rPr>
          <w:rFonts w:ascii="Simplified Arabic" w:eastAsia="YouYuan" w:hAnsi="Simplified Arabic" w:cs="Simplified Arabic"/>
          <w:i/>
          <w:iCs/>
          <w:kern w:val="2"/>
          <w:sz w:val="22"/>
          <w:rtl/>
          <w:lang w:val="en-US" w:eastAsia="en-US" w:bidi="ar-EG"/>
        </w:rPr>
        <w:t>الظروف والأولويات والقدرات الوطنية</w:t>
      </w:r>
    </w:p>
    <w:p w14:paraId="595FC6D7" w14:textId="22B422EB" w:rsidR="0012663D" w:rsidRPr="002A2553" w:rsidRDefault="007114AD" w:rsidP="00C46C63">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إن أهداف وغايات الإطار عالمية بطبيعتها</w:t>
      </w:r>
      <w:r w:rsidR="005A1E02">
        <w:rPr>
          <w:rFonts w:ascii="Simplified Arabic" w:eastAsia="YouYuan" w:hAnsi="Simplified Arabic" w:cs="Simplified Arabic" w:hint="cs"/>
          <w:kern w:val="2"/>
          <w:sz w:val="22"/>
          <w:rtl/>
          <w:lang w:val="en-US" w:eastAsia="en-US" w:bidi="ar-EG"/>
        </w:rPr>
        <w:t xml:space="preserve">، </w:t>
      </w:r>
      <w:r w:rsidRPr="002A2553">
        <w:rPr>
          <w:rFonts w:ascii="Simplified Arabic" w:eastAsia="YouYuan" w:hAnsi="Simplified Arabic" w:cs="Simplified Arabic"/>
          <w:kern w:val="2"/>
          <w:sz w:val="22"/>
          <w:rtl/>
          <w:lang w:val="en-US" w:eastAsia="en-US" w:bidi="ar-EG"/>
        </w:rPr>
        <w:t>و</w:t>
      </w:r>
      <w:r w:rsidR="0012663D" w:rsidRPr="002A2553">
        <w:rPr>
          <w:rFonts w:ascii="Simplified Arabic" w:eastAsia="YouYuan" w:hAnsi="Simplified Arabic" w:cs="Simplified Arabic"/>
          <w:kern w:val="2"/>
          <w:sz w:val="22"/>
          <w:rtl/>
          <w:lang w:val="en-US" w:eastAsia="en-US" w:bidi="ar-EG"/>
        </w:rPr>
        <w:t xml:space="preserve">سيسهم كل طرف في </w:t>
      </w:r>
      <w:r w:rsidR="00C46C63" w:rsidRPr="002A2553">
        <w:rPr>
          <w:rFonts w:ascii="Simplified Arabic" w:eastAsia="YouYuan" w:hAnsi="Simplified Arabic" w:cs="Simplified Arabic"/>
          <w:kern w:val="2"/>
          <w:sz w:val="22"/>
          <w:rtl/>
          <w:lang w:val="en-US" w:eastAsia="en-US" w:bidi="ar-EG"/>
        </w:rPr>
        <w:t>بلوغ</w:t>
      </w:r>
      <w:r w:rsidR="0012663D" w:rsidRPr="002A2553">
        <w:rPr>
          <w:rFonts w:ascii="Simplified Arabic" w:eastAsia="YouYuan" w:hAnsi="Simplified Arabic" w:cs="Simplified Arabic"/>
          <w:kern w:val="2"/>
          <w:sz w:val="22"/>
          <w:rtl/>
          <w:lang w:val="en-US" w:eastAsia="en-US" w:bidi="ar-EG"/>
        </w:rPr>
        <w:t xml:space="preserve"> غايات وأهداف الإطار وفقا للظروف والأولويات والقدرات الوطنية.</w:t>
      </w:r>
    </w:p>
    <w:p w14:paraId="4A5C1CB7" w14:textId="77777777" w:rsidR="0012663D" w:rsidRPr="002A2553" w:rsidRDefault="0012663D" w:rsidP="00193B7E">
      <w:pPr>
        <w:keepNext/>
        <w:bidi/>
        <w:spacing w:after="120" w:line="216" w:lineRule="auto"/>
        <w:jc w:val="both"/>
        <w:rPr>
          <w:rFonts w:ascii="Simplified Arabic" w:eastAsia="YouYuan" w:hAnsi="Simplified Arabic" w:cs="Simplified Arabic"/>
          <w:i/>
          <w:iCs/>
          <w:kern w:val="2"/>
          <w:sz w:val="22"/>
          <w:rtl/>
          <w:lang w:val="en-US" w:eastAsia="en-US" w:bidi="ar-EG"/>
        </w:rPr>
      </w:pPr>
      <w:r w:rsidRPr="002A2553">
        <w:rPr>
          <w:rFonts w:ascii="Simplified Arabic" w:eastAsia="YouYuan" w:hAnsi="Simplified Arabic" w:cs="Simplified Arabic"/>
          <w:i/>
          <w:iCs/>
          <w:kern w:val="2"/>
          <w:sz w:val="22"/>
          <w:rtl/>
          <w:lang w:val="en-US" w:eastAsia="en-US" w:bidi="ar-EG"/>
        </w:rPr>
        <w:t>الجهود الجماعية من أجل تحقيق الأهداف</w:t>
      </w:r>
    </w:p>
    <w:p w14:paraId="7D4DBF64" w14:textId="20642B79" w:rsidR="002B370C" w:rsidRPr="002A2553" w:rsidRDefault="002B370C" w:rsidP="00193B7E">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ستحفز الأطراف تنفيذ الإطار من خلال حشد دعم الجمهور الواسع على جميع المستويات.</w:t>
      </w:r>
    </w:p>
    <w:p w14:paraId="3D3301E6" w14:textId="30D91436" w:rsidR="0012663D" w:rsidRPr="002A2553" w:rsidRDefault="0012663D" w:rsidP="002B370C">
      <w:pPr>
        <w:keepNext/>
        <w:bidi/>
        <w:spacing w:after="120" w:line="216" w:lineRule="auto"/>
        <w:jc w:val="both"/>
        <w:rPr>
          <w:rFonts w:ascii="Simplified Arabic" w:eastAsia="YouYuan" w:hAnsi="Simplified Arabic" w:cs="Simplified Arabic"/>
          <w:i/>
          <w:iCs/>
          <w:kern w:val="2"/>
          <w:sz w:val="22"/>
          <w:rtl/>
          <w:lang w:val="en-US" w:eastAsia="en-US" w:bidi="ar-EG"/>
        </w:rPr>
      </w:pPr>
      <w:r w:rsidRPr="002A2553">
        <w:rPr>
          <w:rFonts w:ascii="Simplified Arabic" w:eastAsia="YouYuan" w:hAnsi="Simplified Arabic" w:cs="Simplified Arabic"/>
          <w:i/>
          <w:iCs/>
          <w:kern w:val="2"/>
          <w:sz w:val="22"/>
          <w:rtl/>
          <w:lang w:val="en-US" w:eastAsia="en-US" w:bidi="ar-EG"/>
        </w:rPr>
        <w:t>الحق في التنمية</w:t>
      </w:r>
    </w:p>
    <w:p w14:paraId="68DC9930" w14:textId="2792A1D6" w:rsidR="0012663D" w:rsidRPr="002A2553" w:rsidRDefault="0012663D" w:rsidP="002B370C">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إقرارا بأن إعلان الأمم المتحدة لعام 1986 بشأن الحق في التنمية يتيح الإطار تنمية اجتماعية اقتصادية مسؤولة ومستدامة وتساهم في الوقت ذاته في حفظ التنوع البيولوجي واستخدامه المستدام</w:t>
      </w:r>
      <w:r w:rsidRPr="002A2553">
        <w:rPr>
          <w:rFonts w:ascii="Simplified Arabic" w:eastAsia="YouYuan" w:hAnsi="Simplified Arabic" w:cs="Simplified Arabic"/>
          <w:kern w:val="2"/>
          <w:sz w:val="22"/>
          <w:lang w:val="en-US" w:eastAsia="en-US" w:bidi="ar-EG"/>
        </w:rPr>
        <w:t>.</w:t>
      </w:r>
    </w:p>
    <w:p w14:paraId="71EDAEF6" w14:textId="3F575BD8" w:rsidR="0012663D" w:rsidRPr="002A2553" w:rsidRDefault="0012663D" w:rsidP="00500CD0">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 xml:space="preserve">النهج القائم على </w:t>
      </w:r>
      <w:r w:rsidRPr="002A2553">
        <w:rPr>
          <w:rFonts w:ascii="Simplified Arabic" w:eastAsia="YouYuan" w:hAnsi="Simplified Arabic" w:cs="Simplified Arabic"/>
          <w:i/>
          <w:iCs/>
          <w:kern w:val="2"/>
          <w:sz w:val="22"/>
          <w:rtl/>
          <w:lang w:val="en-US" w:eastAsia="en-US" w:bidi="ar-EG"/>
        </w:rPr>
        <w:t>حقوق</w:t>
      </w:r>
      <w:r w:rsidRPr="002A2553">
        <w:rPr>
          <w:rFonts w:ascii="Simplified Arabic" w:eastAsia="YouYuan" w:hAnsi="Simplified Arabic" w:cs="Simplified Arabic"/>
          <w:i/>
          <w:iCs/>
          <w:kern w:val="2"/>
          <w:sz w:val="20"/>
          <w:rtl/>
          <w:lang w:val="en-US" w:eastAsia="en-US" w:bidi="ar-EG"/>
        </w:rPr>
        <w:t xml:space="preserve"> الإنسان</w:t>
      </w:r>
    </w:p>
    <w:p w14:paraId="465DFC1E" w14:textId="076F0F3E" w:rsidR="0012663D" w:rsidRPr="002A2553" w:rsidRDefault="004F2C16" w:rsidP="00500CD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bidi="ar-EG"/>
        </w:rPr>
        <w:t>ينبغي</w:t>
      </w:r>
      <w:r w:rsidR="0012663D" w:rsidRPr="002A2553">
        <w:rPr>
          <w:rFonts w:ascii="Simplified Arabic" w:eastAsia="YouYuan" w:hAnsi="Simplified Arabic" w:cs="Simplified Arabic"/>
          <w:kern w:val="2"/>
          <w:sz w:val="22"/>
          <w:rtl/>
          <w:lang w:val="en-US" w:eastAsia="en-US" w:bidi="ar-EG"/>
        </w:rPr>
        <w:t xml:space="preserve"> أن يتبع </w:t>
      </w:r>
      <w:r w:rsidRPr="002A2553">
        <w:rPr>
          <w:rFonts w:ascii="Simplified Arabic" w:eastAsia="YouYuan" w:hAnsi="Simplified Arabic" w:cs="Simplified Arabic"/>
          <w:kern w:val="2"/>
          <w:sz w:val="22"/>
          <w:rtl/>
          <w:lang w:val="en-US" w:eastAsia="en-US" w:bidi="ar-EG"/>
        </w:rPr>
        <w:t>تنفيذ الإطار</w:t>
      </w:r>
      <w:r w:rsidR="0012663D" w:rsidRPr="002A2553">
        <w:rPr>
          <w:rFonts w:ascii="Simplified Arabic" w:eastAsia="YouYuan" w:hAnsi="Simplified Arabic" w:cs="Simplified Arabic"/>
          <w:kern w:val="2"/>
          <w:sz w:val="22"/>
          <w:rtl/>
          <w:lang w:val="en-US" w:eastAsia="en-US" w:bidi="ar-EG"/>
        </w:rPr>
        <w:t xml:space="preserve"> نهجا قائما على حقوق الإنسان يحترم </w:t>
      </w:r>
      <w:r w:rsidRPr="002A2553">
        <w:rPr>
          <w:rFonts w:ascii="Simplified Arabic" w:eastAsia="YouYuan" w:hAnsi="Simplified Arabic" w:cs="Simplified Arabic"/>
          <w:kern w:val="2"/>
          <w:sz w:val="22"/>
          <w:rtl/>
          <w:lang w:val="en-US" w:eastAsia="en-US" w:bidi="ar-EG"/>
        </w:rPr>
        <w:t>حقوق الإنسان</w:t>
      </w:r>
      <w:r w:rsidR="0012663D" w:rsidRPr="002A2553">
        <w:rPr>
          <w:rFonts w:ascii="Simplified Arabic" w:eastAsia="YouYuan" w:hAnsi="Simplified Arabic" w:cs="Simplified Arabic"/>
          <w:kern w:val="2"/>
          <w:sz w:val="22"/>
          <w:rtl/>
          <w:lang w:val="en-US" w:eastAsia="en-US" w:bidi="ar-EG"/>
        </w:rPr>
        <w:t xml:space="preserve"> ويحميها</w:t>
      </w:r>
      <w:r w:rsidRPr="002A2553">
        <w:rPr>
          <w:rFonts w:ascii="Simplified Arabic" w:eastAsia="YouYuan" w:hAnsi="Simplified Arabic" w:cs="Simplified Arabic"/>
          <w:kern w:val="2"/>
          <w:sz w:val="22"/>
          <w:rtl/>
          <w:lang w:val="en-US" w:eastAsia="en-US" w:bidi="ar-EG"/>
        </w:rPr>
        <w:t xml:space="preserve"> ويعززها</w:t>
      </w:r>
      <w:r w:rsidR="0012663D" w:rsidRPr="002A2553">
        <w:rPr>
          <w:rFonts w:ascii="Simplified Arabic" w:eastAsia="YouYuan" w:hAnsi="Simplified Arabic" w:cs="Simplified Arabic"/>
          <w:kern w:val="2"/>
          <w:sz w:val="22"/>
          <w:rtl/>
          <w:lang w:val="en-US" w:eastAsia="en-US" w:bidi="ar-EG"/>
        </w:rPr>
        <w:t xml:space="preserve"> ويفي بها.</w:t>
      </w:r>
      <w:r w:rsidRPr="002A2553">
        <w:rPr>
          <w:rFonts w:ascii="Simplified Arabic" w:eastAsia="YouYuan" w:hAnsi="Simplified Arabic" w:cs="Simplified Arabic"/>
          <w:kern w:val="2"/>
          <w:sz w:val="22"/>
          <w:rtl/>
          <w:lang w:val="en-US" w:eastAsia="en-US" w:bidi="ar-EG"/>
        </w:rPr>
        <w:t xml:space="preserve"> ويقر الإطار بحقوق الإنسان في التمتع ببيئة نظيفة وصحية ومستدامة</w:t>
      </w:r>
      <w:r w:rsidR="00D70AFA" w:rsidRPr="002A2553">
        <w:rPr>
          <w:rFonts w:ascii="Simplified Arabic" w:eastAsia="YouYuan" w:hAnsi="Simplified Arabic" w:cs="Simplified Arabic"/>
          <w:kern w:val="2"/>
          <w:sz w:val="22"/>
          <w:rtl/>
          <w:lang w:val="en-US" w:eastAsia="en-US" w:bidi="ar-EG"/>
        </w:rPr>
        <w:t>.</w:t>
      </w:r>
      <w:r w:rsidR="007114AD" w:rsidRPr="002A2553">
        <w:rPr>
          <w:rStyle w:val="FootnoteReference"/>
          <w:rFonts w:ascii="Simplified Arabic" w:eastAsia="YouYuan" w:hAnsi="Simplified Arabic" w:cs="Simplified Arabic"/>
          <w:kern w:val="2"/>
          <w:sz w:val="22"/>
          <w:rtl/>
          <w:lang w:val="en-US" w:eastAsia="en-US" w:bidi="ar-EG"/>
        </w:rPr>
        <w:footnoteReference w:id="19"/>
      </w:r>
    </w:p>
    <w:p w14:paraId="1E9DE258" w14:textId="41F95AEE" w:rsidR="0012663D" w:rsidRPr="002A2553" w:rsidRDefault="004C45C4" w:rsidP="004C45C4">
      <w:pPr>
        <w:keepNext/>
        <w:bidi/>
        <w:spacing w:after="120" w:line="216" w:lineRule="auto"/>
        <w:jc w:val="both"/>
        <w:rPr>
          <w:rFonts w:ascii="Simplified Arabic" w:eastAsia="YouYuan" w:hAnsi="Simplified Arabic" w:cs="Simplified Arabic"/>
          <w:i/>
          <w:iCs/>
          <w:kern w:val="2"/>
          <w:sz w:val="20"/>
          <w:rtl/>
          <w:lang w:val="en-US" w:eastAsia="en-US"/>
        </w:rPr>
      </w:pPr>
      <w:r w:rsidRPr="002A2553">
        <w:rPr>
          <w:rFonts w:ascii="Simplified Arabic" w:eastAsia="YouYuan" w:hAnsi="Simplified Arabic" w:cs="Simplified Arabic"/>
          <w:i/>
          <w:iCs/>
          <w:kern w:val="2"/>
          <w:sz w:val="20"/>
          <w:rtl/>
          <w:lang w:val="en-US" w:eastAsia="en-US" w:bidi="ar-EG"/>
        </w:rPr>
        <w:t>ا</w:t>
      </w:r>
      <w:r w:rsidR="0012663D" w:rsidRPr="002A2553">
        <w:rPr>
          <w:rFonts w:ascii="Simplified Arabic" w:eastAsia="YouYuan" w:hAnsi="Simplified Arabic" w:cs="Simplified Arabic"/>
          <w:i/>
          <w:iCs/>
          <w:kern w:val="2"/>
          <w:sz w:val="20"/>
          <w:rtl/>
          <w:lang w:val="en-US" w:eastAsia="en-US" w:bidi="ar-EG"/>
        </w:rPr>
        <w:t>لاعتبارات الجنسانية</w:t>
      </w:r>
    </w:p>
    <w:p w14:paraId="2A00FC79" w14:textId="584B6A50" w:rsidR="0012663D" w:rsidRPr="002A2553" w:rsidRDefault="0012663D" w:rsidP="00500CD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سيعتمد التنفيذ الناجح للإطار على ضمان المساواة بين الجنسين وتمكين النساء والفتيات والحد من أوجه عدم المساواة</w:t>
      </w:r>
      <w:r w:rsidR="00DD4184" w:rsidRPr="002A2553">
        <w:rPr>
          <w:rFonts w:ascii="Simplified Arabic" w:eastAsia="YouYuan" w:hAnsi="Simplified Arabic" w:cs="Simplified Arabic"/>
          <w:kern w:val="2"/>
          <w:sz w:val="22"/>
          <w:rtl/>
          <w:lang w:val="en-US" w:eastAsia="en-US" w:bidi="ar-EG"/>
        </w:rPr>
        <w:t>.</w:t>
      </w:r>
    </w:p>
    <w:p w14:paraId="02E271C5" w14:textId="603A60C4" w:rsidR="0012663D" w:rsidRPr="002A2553" w:rsidRDefault="0012663D" w:rsidP="00DD4184">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تحقيق الأهداف الثلاثة للاتفاقية وبروتوكوليها وتنفيذها بطريقة متوازنة</w:t>
      </w:r>
    </w:p>
    <w:p w14:paraId="443354CE" w14:textId="6230DBD9" w:rsidR="0012663D" w:rsidRPr="002A2553" w:rsidRDefault="0012663D" w:rsidP="00DD4184">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rPr>
        <w:t xml:space="preserve">إن غايات وأهداف الإطار متكاملة وتهدف إلى المساهمة بطريقة متوازنة في تحقيق الأهداف الثلاثة لاتفاقية التنوع البيولوجي. </w:t>
      </w:r>
      <w:r w:rsidRPr="002A2553">
        <w:rPr>
          <w:rFonts w:ascii="Simplified Arabic" w:eastAsia="YouYuan" w:hAnsi="Simplified Arabic" w:cs="Simplified Arabic"/>
          <w:kern w:val="2"/>
          <w:sz w:val="22"/>
          <w:rtl/>
          <w:lang w:val="en-US" w:eastAsia="en-US" w:bidi="ar-EG"/>
        </w:rPr>
        <w:t>وسيتم</w:t>
      </w:r>
      <w:r w:rsidRPr="002A2553">
        <w:rPr>
          <w:rFonts w:ascii="Simplified Arabic" w:eastAsia="YouYuan" w:hAnsi="Simplified Arabic" w:cs="Simplified Arabic"/>
          <w:kern w:val="2"/>
          <w:sz w:val="22"/>
          <w:rtl/>
          <w:lang w:val="en-US" w:eastAsia="en-US"/>
        </w:rPr>
        <w:t xml:space="preserve"> تنفيذ الإطار </w:t>
      </w:r>
      <w:r w:rsidR="00095728" w:rsidRPr="002A2553">
        <w:rPr>
          <w:rFonts w:ascii="Simplified Arabic" w:eastAsia="YouYuan" w:hAnsi="Simplified Arabic" w:cs="Simplified Arabic"/>
          <w:kern w:val="2"/>
          <w:sz w:val="22"/>
          <w:rtl/>
          <w:lang w:val="en-US" w:eastAsia="en-US"/>
        </w:rPr>
        <w:t>وفقا ل</w:t>
      </w:r>
      <w:r w:rsidRPr="002A2553">
        <w:rPr>
          <w:rFonts w:ascii="Simplified Arabic" w:eastAsia="YouYuan" w:hAnsi="Simplified Arabic" w:cs="Simplified Arabic"/>
          <w:kern w:val="2"/>
          <w:sz w:val="22"/>
          <w:rtl/>
          <w:lang w:val="en-US" w:eastAsia="en-US"/>
        </w:rPr>
        <w:t xml:space="preserve">هذه الأهداف، ومع </w:t>
      </w:r>
      <w:r w:rsidR="007114AD" w:rsidRPr="002A2553">
        <w:rPr>
          <w:rFonts w:ascii="Simplified Arabic" w:eastAsia="YouYuan" w:hAnsi="Simplified Arabic" w:cs="Simplified Arabic"/>
          <w:kern w:val="2"/>
          <w:sz w:val="22"/>
          <w:rtl/>
          <w:lang w:val="en-US" w:eastAsia="en-US"/>
        </w:rPr>
        <w:t>أ</w:t>
      </w:r>
      <w:r w:rsidRPr="002A2553">
        <w:rPr>
          <w:rFonts w:ascii="Simplified Arabic" w:eastAsia="YouYuan" w:hAnsi="Simplified Arabic" w:cs="Simplified Arabic"/>
          <w:kern w:val="2"/>
          <w:sz w:val="22"/>
          <w:rtl/>
          <w:lang w:val="en-US" w:eastAsia="en-US"/>
        </w:rPr>
        <w:t>حكام اتفاقية التنوع البيولوجي، ومع بروتوكول قرطاجنة للسلامة الأحيائية وبروتوكول ناغويا بشأن الحصول وتقاسم المنافع، حسب الاقتضاء.</w:t>
      </w:r>
    </w:p>
    <w:p w14:paraId="00492C33" w14:textId="2BA9F6C7" w:rsidR="0012663D" w:rsidRPr="002A2553" w:rsidRDefault="0012663D" w:rsidP="00EB26D9">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lastRenderedPageBreak/>
        <w:t>الاتساق مع الاتفاقات أو الصكوك الدولية</w:t>
      </w:r>
    </w:p>
    <w:p w14:paraId="12313DFA" w14:textId="3D4F9911" w:rsidR="0012663D" w:rsidRPr="002A2553" w:rsidRDefault="0012663D" w:rsidP="00EB26D9">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rPr>
        <w:t>يجب</w:t>
      </w:r>
      <w:r w:rsidR="00AD3208" w:rsidRPr="002A2553">
        <w:rPr>
          <w:rFonts w:ascii="Simplified Arabic" w:eastAsia="YouYuan" w:hAnsi="Simplified Arabic" w:cs="Simplified Arabic"/>
          <w:kern w:val="2"/>
          <w:sz w:val="22"/>
          <w:rtl/>
          <w:lang w:val="en-US" w:eastAsia="en-US"/>
        </w:rPr>
        <w:t xml:space="preserve"> تنفيذ الإطار العالمي للتنوع البيولوجي وفقا للالتزامات الدولية ذات الصلة. ومع ملاحظة أنه </w:t>
      </w:r>
      <w:r w:rsidR="002959C4" w:rsidRPr="002A2553">
        <w:rPr>
          <w:rFonts w:ascii="Simplified Arabic" w:eastAsia="YouYuan" w:hAnsi="Simplified Arabic" w:cs="Simplified Arabic"/>
          <w:kern w:val="2"/>
          <w:sz w:val="22"/>
          <w:rtl/>
          <w:lang w:val="en-US" w:eastAsia="en-US"/>
        </w:rPr>
        <w:t>ينبغي تفسير هذا الإطار بوصفه اتفاقا لتعديل حقوق والتزامات أي طرف بموجب الاتفاقية</w:t>
      </w:r>
      <w:r w:rsidR="00EB0784" w:rsidRPr="002A2553">
        <w:rPr>
          <w:rFonts w:ascii="Simplified Arabic" w:eastAsia="YouYuan" w:hAnsi="Simplified Arabic" w:cs="Simplified Arabic"/>
          <w:kern w:val="2"/>
          <w:sz w:val="22"/>
          <w:rtl/>
          <w:lang w:val="en-US" w:eastAsia="en-US"/>
        </w:rPr>
        <w:t xml:space="preserve"> أو اتفاق دوليي آخر.</w:t>
      </w:r>
    </w:p>
    <w:p w14:paraId="06236210" w14:textId="69A62317" w:rsidR="0012663D" w:rsidRPr="002A2553" w:rsidRDefault="0012663D" w:rsidP="0010781E">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مبادئ إعلان ريو</w:t>
      </w:r>
    </w:p>
    <w:p w14:paraId="1675B12D" w14:textId="1A9276ED" w:rsidR="0012663D" w:rsidRPr="002A2553" w:rsidRDefault="0012663D" w:rsidP="0010781E">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rPr>
        <w:t>يقر الإطار بأن عكس مسار فقدان التنوع البيولوجي، لصالح جميع الكائنات الحية، هو شاغل مشترك للبشرية. ويجب أن يسترشد تنفيذه بمبادئ إعلان ريو بشأن البيئة والتنمية.</w:t>
      </w:r>
      <w:r w:rsidRPr="002A2553">
        <w:rPr>
          <w:rFonts w:ascii="Simplified Arabic" w:eastAsia="YouYuan" w:hAnsi="Simplified Arabic" w:cs="Simplified Arabic"/>
          <w:kern w:val="2"/>
          <w:sz w:val="22"/>
          <w:vertAlign w:val="superscript"/>
          <w:lang w:val="en-US" w:eastAsia="en-US" w:bidi="ar-EG"/>
        </w:rPr>
        <w:t xml:space="preserve"> </w:t>
      </w:r>
      <w:r w:rsidRPr="002A2553">
        <w:rPr>
          <w:rFonts w:ascii="Simplified Arabic" w:eastAsia="YouYuan" w:hAnsi="Simplified Arabic" w:cs="Simplified Arabic"/>
          <w:kern w:val="2"/>
          <w:sz w:val="22"/>
          <w:vertAlign w:val="superscript"/>
          <w:lang w:val="en-US" w:eastAsia="en-US" w:bidi="ar-EG"/>
        </w:rPr>
        <w:footnoteReference w:id="20"/>
      </w:r>
    </w:p>
    <w:p w14:paraId="3C1ABB35" w14:textId="7FE934E4" w:rsidR="0012663D" w:rsidRPr="002A2553" w:rsidRDefault="0012663D" w:rsidP="002F79F9">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العلم والابتكار</w:t>
      </w:r>
    </w:p>
    <w:p w14:paraId="688CC490" w14:textId="0FEA50DE" w:rsidR="0012663D" w:rsidRPr="002A2553" w:rsidRDefault="0012663D" w:rsidP="002F79F9">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rPr>
        <w:t>ينبغي أن يستند تنفيذ الإطار إلى الأدلة العلمية</w:t>
      </w:r>
      <w:r w:rsidR="008B3E8E" w:rsidRPr="002A2553">
        <w:rPr>
          <w:rFonts w:ascii="Simplified Arabic" w:eastAsia="YouYuan" w:hAnsi="Simplified Arabic" w:cs="Simplified Arabic"/>
          <w:kern w:val="2"/>
          <w:sz w:val="22"/>
          <w:rtl/>
          <w:lang w:val="en-US" w:eastAsia="en-US"/>
        </w:rPr>
        <w:t xml:space="preserve"> والمعارف والممارسات التقليدية</w:t>
      </w:r>
      <w:r w:rsidRPr="002A2553">
        <w:rPr>
          <w:rFonts w:ascii="Simplified Arabic" w:eastAsia="YouYuan" w:hAnsi="Simplified Arabic" w:cs="Simplified Arabic"/>
          <w:kern w:val="2"/>
          <w:sz w:val="22"/>
          <w:rtl/>
          <w:lang w:val="en-US" w:eastAsia="en-US"/>
        </w:rPr>
        <w:t>، مع الاعتراف بدور العلم والتكنولوجيا والابتكار</w:t>
      </w:r>
      <w:r w:rsidR="008B3E8E" w:rsidRPr="002A2553">
        <w:rPr>
          <w:rFonts w:ascii="Simplified Arabic" w:eastAsia="YouYuan" w:hAnsi="Simplified Arabic" w:cs="Simplified Arabic"/>
          <w:kern w:val="2"/>
          <w:sz w:val="22"/>
          <w:rtl/>
          <w:lang w:val="en-US" w:eastAsia="en-US"/>
        </w:rPr>
        <w:t>.</w:t>
      </w:r>
    </w:p>
    <w:p w14:paraId="7B5DB255" w14:textId="21FC6253" w:rsidR="0012663D" w:rsidRPr="002A2553" w:rsidRDefault="00A4081A" w:rsidP="008B3E8E">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نهج النظم الإيكولوجية</w:t>
      </w:r>
    </w:p>
    <w:p w14:paraId="548F67E8" w14:textId="3C64F5DE" w:rsidR="0012663D" w:rsidRPr="002A2553" w:rsidRDefault="0012663D" w:rsidP="00A4081A">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snapToGrid w:val="0"/>
          <w:kern w:val="2"/>
          <w:sz w:val="20"/>
          <w:rtl/>
          <w:lang w:val="en-US" w:eastAsia="en-US"/>
        </w:rPr>
        <w:t>من المقرر تنفيذ هذا الإطار بالاستناد إلى نهج النظم الإيكولوجية في الاتفاقية</w:t>
      </w:r>
      <w:r w:rsidR="00CF5A5C" w:rsidRPr="002A2553">
        <w:rPr>
          <w:rFonts w:ascii="Simplified Arabic" w:eastAsia="YouYuan" w:hAnsi="Simplified Arabic" w:cs="Simplified Arabic"/>
          <w:snapToGrid w:val="0"/>
          <w:kern w:val="2"/>
          <w:sz w:val="20"/>
          <w:rtl/>
          <w:lang w:val="en-US" w:eastAsia="en-US"/>
        </w:rPr>
        <w:t>.</w:t>
      </w:r>
      <w:r w:rsidRPr="002A2553">
        <w:rPr>
          <w:rFonts w:ascii="Simplified Arabic" w:eastAsia="YouYuan" w:hAnsi="Simplified Arabic" w:cs="Simplified Arabic"/>
          <w:snapToGrid w:val="0"/>
          <w:kern w:val="2"/>
          <w:sz w:val="20"/>
          <w:vertAlign w:val="superscript"/>
          <w:rtl/>
          <w:lang w:val="en-US" w:eastAsia="en-US"/>
        </w:rPr>
        <w:footnoteReference w:id="21"/>
      </w:r>
    </w:p>
    <w:p w14:paraId="79A9621D" w14:textId="61FC8CC1" w:rsidR="00AD48E5" w:rsidRPr="002A2553" w:rsidRDefault="00AD48E5" w:rsidP="00AD48E5">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الإنصاف بين الأجيال</w:t>
      </w:r>
    </w:p>
    <w:p w14:paraId="30B0A972" w14:textId="1DF6E64D" w:rsidR="00AD48E5" w:rsidRPr="002A2553" w:rsidRDefault="00702FA6" w:rsidP="00AD48E5">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snapToGrid w:val="0"/>
          <w:kern w:val="2"/>
          <w:sz w:val="20"/>
          <w:rtl/>
          <w:lang w:val="en-US" w:eastAsia="en-US"/>
        </w:rPr>
        <w:t>ينبغي أن يسترشد تنفيذ الإطار</w:t>
      </w:r>
      <w:r w:rsidR="00944F39" w:rsidRPr="002A2553">
        <w:rPr>
          <w:rFonts w:ascii="Simplified Arabic" w:eastAsia="YouYuan" w:hAnsi="Simplified Arabic" w:cs="Simplified Arabic"/>
          <w:snapToGrid w:val="0"/>
          <w:kern w:val="2"/>
          <w:sz w:val="20"/>
          <w:rtl/>
          <w:lang w:val="en-US" w:eastAsia="en-US"/>
        </w:rPr>
        <w:t xml:space="preserve"> بمبدأ الإنصاف بين الأجيال الذي يهدف إلى تلبية احتياجات</w:t>
      </w:r>
      <w:r w:rsidR="00CA2E20" w:rsidRPr="002A2553">
        <w:rPr>
          <w:rFonts w:ascii="Simplified Arabic" w:eastAsia="YouYuan" w:hAnsi="Simplified Arabic" w:cs="Simplified Arabic"/>
          <w:snapToGrid w:val="0"/>
          <w:kern w:val="2"/>
          <w:sz w:val="20"/>
          <w:rtl/>
          <w:lang w:val="en-US" w:eastAsia="en-US"/>
        </w:rPr>
        <w:t xml:space="preserve"> الجيل الحالي، دون المساس بقدرات الأجيال في المستقبل على تلبية احتياجاتهم ولضمان المشاركة الهادفة للأجيال الأصغر في عمليات صنع القرار على جميع المستويات.</w:t>
      </w:r>
    </w:p>
    <w:p w14:paraId="432AB6C1" w14:textId="7956A229" w:rsidR="0012663D" w:rsidRPr="002A2553" w:rsidRDefault="0012663D" w:rsidP="00CA2E20">
      <w:pPr>
        <w:keepNext/>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التعليم الرسمي وغير الرسمي</w:t>
      </w:r>
    </w:p>
    <w:p w14:paraId="58B1ED78" w14:textId="20244560" w:rsidR="0012663D" w:rsidRPr="002A2553" w:rsidRDefault="0012663D" w:rsidP="00CA2E20">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يتطلب تنفيذ الإطار تعليما تحويليا وابتكاريا ومتعدد التخصصات، رسميا وغير رسمي، على كافة المستويات، بما في ذلك دراسات التفاعل بين العلوم والسياسات وعمليات التعلم مدى الحياة، مع الاعتراف بالآراء والقيم والنظم المعرفية المتنوعة للشعوب الأصلية والمجتمعات المحلية في العالم.</w:t>
      </w:r>
    </w:p>
    <w:p w14:paraId="3CEFE8E3" w14:textId="2A8634EA" w:rsidR="0012663D" w:rsidRPr="002A2553" w:rsidRDefault="0012663D" w:rsidP="0012663D">
      <w:pPr>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الحصول على الموارد المالية</w:t>
      </w:r>
    </w:p>
    <w:p w14:paraId="5AC63391" w14:textId="4037DE90" w:rsidR="0012663D" w:rsidRPr="002A2553" w:rsidRDefault="0012663D" w:rsidP="00280749">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يتطلب التنفيذ الكامل للإطار موارد مالية كافية، ويمكن التنبؤ بها ويسهل الوصول إليها</w:t>
      </w:r>
      <w:r w:rsidR="0021690E" w:rsidRPr="002A2553">
        <w:rPr>
          <w:rFonts w:ascii="Simplified Arabic" w:eastAsia="YouYuan" w:hAnsi="Simplified Arabic" w:cs="Simplified Arabic"/>
          <w:kern w:val="2"/>
          <w:sz w:val="20"/>
          <w:rtl/>
          <w:lang w:val="en-US" w:eastAsia="en-US" w:bidi="ar-EG"/>
        </w:rPr>
        <w:t>.</w:t>
      </w:r>
    </w:p>
    <w:p w14:paraId="6C065F03" w14:textId="52ED5B5B" w:rsidR="0012663D" w:rsidRPr="002A2553" w:rsidRDefault="0012663D" w:rsidP="0012663D">
      <w:pPr>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التعاون وأوجه التآزر</w:t>
      </w:r>
    </w:p>
    <w:p w14:paraId="4B77EA27" w14:textId="0955780D" w:rsidR="0012663D" w:rsidRPr="002A2553" w:rsidRDefault="00DD3E3C" w:rsidP="0021690E">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lang w:val="en-US" w:eastAsia="en-US" w:bidi="ar-EG"/>
        </w:rPr>
      </w:pPr>
      <w:r w:rsidRPr="002A2553">
        <w:rPr>
          <w:rFonts w:ascii="Simplified Arabic" w:eastAsia="YouYuan" w:hAnsi="Simplified Arabic" w:cs="Simplified Arabic"/>
          <w:kern w:val="2"/>
          <w:sz w:val="20"/>
          <w:rtl/>
          <w:lang w:val="en-US" w:eastAsia="en-US" w:bidi="ar-EG"/>
        </w:rPr>
        <w:t>من شأن</w:t>
      </w:r>
      <w:r w:rsidR="0012663D" w:rsidRPr="002A2553">
        <w:rPr>
          <w:rFonts w:ascii="Simplified Arabic" w:eastAsia="YouYuan" w:hAnsi="Simplified Arabic" w:cs="Simplified Arabic"/>
          <w:kern w:val="2"/>
          <w:sz w:val="20"/>
          <w:rtl/>
          <w:lang w:val="en-US" w:eastAsia="en-US" w:bidi="ar-EG"/>
        </w:rPr>
        <w:t xml:space="preserve"> تعزيز التنسيق والتعاون وأوجه التآزر بين اتفاقية التنوع البيولوجي وبروتوكوليها، والاتفاقيات الأخرى المتعلقة بالتنوع البيولوجي، والاتفاقات المتعددة الأطراف الأخرى ذات الصلة والمنظمات والعمليات الدولية،</w:t>
      </w:r>
      <w:r w:rsidRPr="002A2553">
        <w:rPr>
          <w:rFonts w:ascii="Simplified Arabic" w:eastAsia="YouYuan" w:hAnsi="Simplified Arabic" w:cs="Simplified Arabic"/>
          <w:kern w:val="2"/>
          <w:sz w:val="20"/>
          <w:rtl/>
          <w:lang w:val="en-US" w:eastAsia="en-US" w:bidi="ar-EG"/>
        </w:rPr>
        <w:t xml:space="preserve"> بما يتماشى مع ولايات كل منها،</w:t>
      </w:r>
      <w:r w:rsidR="0012663D" w:rsidRPr="002A2553">
        <w:rPr>
          <w:rFonts w:ascii="Simplified Arabic" w:eastAsia="YouYuan" w:hAnsi="Simplified Arabic" w:cs="Simplified Arabic"/>
          <w:kern w:val="2"/>
          <w:sz w:val="20"/>
          <w:rtl/>
          <w:lang w:val="en-US" w:eastAsia="en-US" w:bidi="ar-EG"/>
        </w:rPr>
        <w:t xml:space="preserve"> بما في ذلك على المستويات العالمية والإقليمية ودون الإقليمية والوطنية</w:t>
      </w:r>
      <w:r w:rsidRPr="002A2553">
        <w:rPr>
          <w:rFonts w:ascii="Simplified Arabic" w:eastAsia="YouYuan" w:hAnsi="Simplified Arabic" w:cs="Simplified Arabic"/>
          <w:kern w:val="2"/>
          <w:sz w:val="20"/>
          <w:rtl/>
          <w:lang w:val="en-US" w:eastAsia="en-US" w:bidi="ar-EG"/>
        </w:rPr>
        <w:t>، أن يساهم</w:t>
      </w:r>
      <w:r w:rsidR="00820982" w:rsidRPr="002A2553">
        <w:rPr>
          <w:rFonts w:ascii="Simplified Arabic" w:eastAsia="YouYuan" w:hAnsi="Simplified Arabic" w:cs="Simplified Arabic"/>
          <w:kern w:val="2"/>
          <w:sz w:val="20"/>
          <w:rtl/>
          <w:lang w:val="en-US" w:eastAsia="en-US" w:bidi="ar-EG"/>
        </w:rPr>
        <w:t xml:space="preserve"> في تنفيذ الإطار العالمي للتنوع البيولوجي بطرقة أكثر كفاءة وفعالية ويعززه.</w:t>
      </w:r>
    </w:p>
    <w:p w14:paraId="525EC1F1" w14:textId="5432246E" w:rsidR="0012663D" w:rsidRPr="002A2553" w:rsidRDefault="00A26EF1" w:rsidP="0012663D">
      <w:pPr>
        <w:bidi/>
        <w:spacing w:after="120" w:line="216" w:lineRule="auto"/>
        <w:jc w:val="both"/>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التنوع البيولوجي والصحة</w:t>
      </w:r>
    </w:p>
    <w:p w14:paraId="23CA3FD3" w14:textId="18A1B9A0" w:rsidR="00A26EF1" w:rsidRPr="002A2553" w:rsidRDefault="009B1864" w:rsidP="00A26EF1">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snapToGrid w:val="0"/>
          <w:kern w:val="22"/>
          <w:sz w:val="20"/>
          <w:lang w:val="en-US" w:eastAsia="en-US"/>
        </w:rPr>
      </w:pPr>
      <w:r w:rsidRPr="002A2553">
        <w:rPr>
          <w:rFonts w:ascii="Simplified Arabic" w:eastAsia="YouYuan" w:hAnsi="Simplified Arabic" w:cs="Simplified Arabic"/>
          <w:kern w:val="2"/>
          <w:sz w:val="20"/>
          <w:rtl/>
          <w:lang w:val="en-US" w:eastAsia="en-US" w:bidi="ar-EG"/>
        </w:rPr>
        <w:lastRenderedPageBreak/>
        <w:t>يقر الإطار بالروابط المتبادلة بين التنوع البيولوجي والصحة والأهداف الثلاثة للاتفاقية. ويتعين تنفيذ الإطار</w:t>
      </w:r>
      <w:r w:rsidR="00A633D5" w:rsidRPr="002A2553">
        <w:rPr>
          <w:rFonts w:ascii="Simplified Arabic" w:eastAsia="YouYuan" w:hAnsi="Simplified Arabic" w:cs="Simplified Arabic"/>
          <w:kern w:val="2"/>
          <w:sz w:val="20"/>
          <w:rtl/>
          <w:lang w:val="en-US" w:eastAsia="en-US" w:bidi="ar-EG"/>
        </w:rPr>
        <w:t xml:space="preserve"> بطريقة تراعي نهج الصحة الواحدة، من بين النُهج الشمولية الأخرى التي تستند إلى العلم، </w:t>
      </w:r>
      <w:r w:rsidR="006072EA" w:rsidRPr="002A2553">
        <w:rPr>
          <w:rFonts w:ascii="Simplified Arabic" w:eastAsia="YouYuan" w:hAnsi="Simplified Arabic" w:cs="Simplified Arabic"/>
          <w:kern w:val="2"/>
          <w:sz w:val="20"/>
          <w:rtl/>
          <w:lang w:val="en-US" w:eastAsia="en-US" w:bidi="ar-EG"/>
        </w:rPr>
        <w:t xml:space="preserve">وتحشد قطاعات وتخصصات ومجتمعات متعددة للعمل معا، </w:t>
      </w:r>
      <w:r w:rsidR="008D4EF9" w:rsidRPr="002A2553">
        <w:rPr>
          <w:rFonts w:ascii="Simplified Arabic" w:eastAsia="YouYuan" w:hAnsi="Simplified Arabic" w:cs="Simplified Arabic"/>
          <w:kern w:val="2"/>
          <w:sz w:val="20"/>
          <w:rtl/>
          <w:lang w:val="en-US" w:eastAsia="en-US" w:bidi="ar-EG"/>
        </w:rPr>
        <w:t xml:space="preserve">وتهدف إلى تحقيق التوازن والتحسين المستدامين لصحة الإنسان والحيوان والنباتات والنظم الإيكولوجية، </w:t>
      </w:r>
      <w:r w:rsidR="007114AD" w:rsidRPr="002A2553">
        <w:rPr>
          <w:rFonts w:ascii="Simplified Arabic" w:eastAsia="YouYuan" w:hAnsi="Simplified Arabic" w:cs="Simplified Arabic"/>
          <w:kern w:val="2"/>
          <w:sz w:val="20"/>
          <w:rtl/>
          <w:lang w:val="en-US" w:eastAsia="en-US" w:bidi="ar-EG"/>
        </w:rPr>
        <w:t>وتعترف بالحاجة إلى</w:t>
      </w:r>
      <w:r w:rsidR="008D4EF9" w:rsidRPr="002A2553">
        <w:rPr>
          <w:rFonts w:ascii="Simplified Arabic" w:eastAsia="YouYuan" w:hAnsi="Simplified Arabic" w:cs="Simplified Arabic"/>
          <w:kern w:val="2"/>
          <w:sz w:val="20"/>
          <w:rtl/>
          <w:lang w:val="en-US" w:eastAsia="en-US" w:bidi="ar-EG"/>
        </w:rPr>
        <w:t xml:space="preserve"> الوصول العادل إلى الأدوات والتقنيات، بما في ذلك الأدوية واللقاحات والمنتجات الصحية الأخرى المتعلقة بالتنوع البيولوجي، مع إبراز الحاجة الملحة إلى تقليل الضغوط على التنوع البيولوجي و</w:t>
      </w:r>
      <w:r w:rsidR="008E1F8E" w:rsidRPr="002A2553">
        <w:rPr>
          <w:rFonts w:ascii="Simplified Arabic" w:eastAsia="YouYuan" w:hAnsi="Simplified Arabic" w:cs="Simplified Arabic"/>
          <w:kern w:val="2"/>
          <w:sz w:val="20"/>
          <w:rtl/>
          <w:lang w:val="en-US" w:eastAsia="en-US" w:bidi="ar-EG"/>
        </w:rPr>
        <w:t xml:space="preserve">تقليل التدهور البيئي للحد من المخاطر على الصحة، </w:t>
      </w:r>
      <w:r w:rsidR="00766AC4" w:rsidRPr="002A2553">
        <w:rPr>
          <w:rFonts w:ascii="Simplified Arabic" w:eastAsia="YouYuan" w:hAnsi="Simplified Arabic" w:cs="Simplified Arabic"/>
          <w:kern w:val="2"/>
          <w:sz w:val="20"/>
          <w:rtl/>
          <w:lang w:val="en-US" w:eastAsia="en-US" w:bidi="ar-EG"/>
        </w:rPr>
        <w:t>وعند الاقتضاء إبرام اتفاقات عملية للحصول وتقاسم المنافع.</w:t>
      </w:r>
    </w:p>
    <w:p w14:paraId="18CB96FB" w14:textId="0A4A1353" w:rsidR="00430932" w:rsidRPr="002A2553" w:rsidRDefault="00430932" w:rsidP="00430932">
      <w:pPr>
        <w:bidi/>
        <w:spacing w:after="120" w:line="216" w:lineRule="auto"/>
        <w:jc w:val="center"/>
        <w:rPr>
          <w:rFonts w:ascii="Simplified Arabic" w:eastAsia="YouYuan" w:hAnsi="Simplified Arabic" w:cs="Simplified Arabic"/>
          <w:b/>
          <w:bCs/>
          <w:kern w:val="2"/>
          <w:sz w:val="20"/>
          <w:rtl/>
          <w:lang w:val="en-US" w:eastAsia="en-US" w:bidi="ar-EG"/>
        </w:rPr>
      </w:pPr>
      <w:r w:rsidRPr="002A2553">
        <w:rPr>
          <w:rFonts w:ascii="Simplified Arabic" w:eastAsia="YouYuan" w:hAnsi="Simplified Arabic" w:cs="Simplified Arabic"/>
          <w:b/>
          <w:bCs/>
          <w:kern w:val="2"/>
          <w:sz w:val="20"/>
          <w:rtl/>
          <w:lang w:val="en-US" w:eastAsia="en-US" w:bidi="ar-EG"/>
        </w:rPr>
        <w:t xml:space="preserve">القسم </w:t>
      </w:r>
      <w:r w:rsidR="007114AD" w:rsidRPr="002A2553">
        <w:rPr>
          <w:rFonts w:ascii="Simplified Arabic" w:eastAsia="YouYuan" w:hAnsi="Simplified Arabic" w:cs="Simplified Arabic"/>
          <w:b/>
          <w:bCs/>
          <w:kern w:val="2"/>
          <w:sz w:val="20"/>
          <w:rtl/>
          <w:lang w:val="en-US" w:eastAsia="en-US" w:bidi="ar-EG"/>
        </w:rPr>
        <w:t xml:space="preserve">دال </w:t>
      </w:r>
      <w:r w:rsidRPr="002A2553">
        <w:rPr>
          <w:rFonts w:ascii="Simplified Arabic" w:eastAsia="YouYuan" w:hAnsi="Simplified Arabic" w:cs="Simplified Arabic"/>
          <w:b/>
          <w:bCs/>
          <w:kern w:val="2"/>
          <w:sz w:val="20"/>
          <w:rtl/>
          <w:lang w:val="en-US" w:eastAsia="en-US" w:bidi="ar-EG"/>
        </w:rPr>
        <w:t>-</w:t>
      </w:r>
      <w:r w:rsidRPr="002A2553">
        <w:rPr>
          <w:rFonts w:ascii="Simplified Arabic" w:eastAsia="YouYuan" w:hAnsi="Simplified Arabic" w:cs="Simplified Arabic"/>
          <w:b/>
          <w:bCs/>
          <w:kern w:val="2"/>
          <w:sz w:val="20"/>
          <w:rtl/>
          <w:lang w:val="en-US" w:eastAsia="en-US" w:bidi="ar-EG"/>
        </w:rPr>
        <w:tab/>
        <w:t>العلاقة بخطة التنمية المستدامة لعام 2030</w:t>
      </w:r>
    </w:p>
    <w:p w14:paraId="556BDB79" w14:textId="2CE3EF0B" w:rsidR="00430932" w:rsidRPr="002A2553" w:rsidRDefault="00430932" w:rsidP="00430932">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يُعد الإطار مساهمة في تحقيق خطة التنمية المستدامة لعام 2030. وفي الوقت نفسه، يعتبر التقدم نحو تحقيق أهداف التنمية المستدامة وتحقيق التنمية المستدامة بكافة أبعادها الثلاثة (البيئية، والاجتماعية، والاقتصادية) ضروريا لتهيئة الظروف اللازمة من أجل تحقيق غايات وأهداف الإطار.</w:t>
      </w:r>
      <w:r w:rsidR="00E26B42" w:rsidRPr="002A2553">
        <w:rPr>
          <w:rFonts w:ascii="Simplified Arabic" w:eastAsia="YouYuan" w:hAnsi="Simplified Arabic" w:cs="Simplified Arabic"/>
          <w:kern w:val="2"/>
          <w:sz w:val="20"/>
          <w:rtl/>
          <w:lang w:val="en-US" w:eastAsia="en-US" w:bidi="ar-EG"/>
        </w:rPr>
        <w:t xml:space="preserve"> وسيضع التنوع البيولوجي وحفظه والاستخدام المستدام لمكوناته والتقاسم العادل والمنصف للمنافع الناشئة عن استخدام الموارد الجينية، </w:t>
      </w:r>
      <w:r w:rsidR="00F60A93" w:rsidRPr="002A2553">
        <w:rPr>
          <w:rFonts w:ascii="Simplified Arabic" w:eastAsia="YouYuan" w:hAnsi="Simplified Arabic" w:cs="Simplified Arabic"/>
          <w:kern w:val="2"/>
          <w:sz w:val="20"/>
          <w:rtl/>
          <w:lang w:val="en-US" w:eastAsia="en-US" w:bidi="ar-EG"/>
        </w:rPr>
        <w:t>في لُب خطة التنمية المستدامة، مع الاعتراف بالروابط المهمة بين التنوع البيولوجي والتنوع الثقافي.</w:t>
      </w:r>
    </w:p>
    <w:p w14:paraId="29ACA014" w14:textId="21B0B022" w:rsidR="0012663D" w:rsidRPr="002A2553" w:rsidRDefault="0012663D" w:rsidP="0012663D">
      <w:pPr>
        <w:bidi/>
        <w:spacing w:after="120" w:line="216" w:lineRule="auto"/>
        <w:jc w:val="center"/>
        <w:rPr>
          <w:rFonts w:ascii="Simplified Arabic" w:eastAsia="YouYuan" w:hAnsi="Simplified Arabic" w:cs="Simplified Arabic"/>
          <w:b/>
          <w:bCs/>
          <w:kern w:val="2"/>
          <w:sz w:val="20"/>
          <w:rtl/>
          <w:lang w:val="en-US" w:eastAsia="en-US" w:bidi="ar-EG"/>
        </w:rPr>
      </w:pPr>
      <w:r w:rsidRPr="002A2553">
        <w:rPr>
          <w:rFonts w:ascii="Simplified Arabic" w:eastAsia="YouYuan" w:hAnsi="Simplified Arabic" w:cs="Simplified Arabic"/>
          <w:b/>
          <w:bCs/>
          <w:kern w:val="2"/>
          <w:sz w:val="20"/>
          <w:rtl/>
          <w:lang w:val="en-US" w:eastAsia="en-US" w:bidi="ar-EG"/>
        </w:rPr>
        <w:t xml:space="preserve">القسم </w:t>
      </w:r>
      <w:r w:rsidR="007114AD" w:rsidRPr="002A2553">
        <w:rPr>
          <w:rFonts w:ascii="Simplified Arabic" w:eastAsia="YouYuan" w:hAnsi="Simplified Arabic" w:cs="Simplified Arabic"/>
          <w:b/>
          <w:bCs/>
          <w:kern w:val="2"/>
          <w:sz w:val="20"/>
          <w:rtl/>
          <w:lang w:val="en-US" w:eastAsia="en-US" w:bidi="ar-EG"/>
        </w:rPr>
        <w:t xml:space="preserve">هاء </w:t>
      </w:r>
      <w:r w:rsidRPr="002A2553">
        <w:rPr>
          <w:rFonts w:ascii="Simplified Arabic" w:eastAsia="YouYuan" w:hAnsi="Simplified Arabic" w:cs="Simplified Arabic"/>
          <w:b/>
          <w:bCs/>
          <w:kern w:val="2"/>
          <w:sz w:val="20"/>
          <w:rtl/>
          <w:lang w:val="en-US" w:eastAsia="en-US" w:bidi="ar-EG"/>
        </w:rPr>
        <w:t>-</w:t>
      </w:r>
      <w:r w:rsidRPr="002A2553">
        <w:rPr>
          <w:rFonts w:ascii="Simplified Arabic" w:eastAsia="YouYuan" w:hAnsi="Simplified Arabic" w:cs="Simplified Arabic"/>
          <w:b/>
          <w:bCs/>
          <w:kern w:val="2"/>
          <w:sz w:val="20"/>
          <w:rtl/>
          <w:lang w:val="en-US" w:eastAsia="en-US" w:bidi="ar-EG"/>
        </w:rPr>
        <w:tab/>
        <w:t>نظرية التغيير</w:t>
      </w:r>
    </w:p>
    <w:p w14:paraId="198943C4" w14:textId="3C5EC1E1" w:rsidR="0012663D" w:rsidRPr="002A2553" w:rsidRDefault="0010049A" w:rsidP="00016F08">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 xml:space="preserve">بُني الإطار حول نظرية التغيير التي تقر بضرورة اتخاذ إجراءات سياسية عاجلة </w:t>
      </w:r>
      <w:r w:rsidR="00BB0519" w:rsidRPr="002A2553">
        <w:rPr>
          <w:rFonts w:ascii="Simplified Arabic" w:eastAsia="YouYuan" w:hAnsi="Simplified Arabic" w:cs="Simplified Arabic"/>
          <w:kern w:val="2"/>
          <w:sz w:val="20"/>
          <w:rtl/>
          <w:lang w:val="en-US" w:eastAsia="en-US" w:bidi="ar-EG"/>
        </w:rPr>
        <w:t xml:space="preserve">عالميا وإقليميا ووطنيا لتحقيق التنمية المستدامة، بحيث يجري تقليل و/أو عكس </w:t>
      </w:r>
      <w:r w:rsidR="00AB169E" w:rsidRPr="002A2553">
        <w:rPr>
          <w:rFonts w:ascii="Simplified Arabic" w:eastAsia="YouYuan" w:hAnsi="Simplified Arabic" w:cs="Simplified Arabic"/>
          <w:kern w:val="2"/>
          <w:sz w:val="20"/>
          <w:rtl/>
          <w:lang w:val="en-US" w:eastAsia="en-US" w:bidi="ar-EG"/>
        </w:rPr>
        <w:t>محركات التغيير غير المرغوب فيه</w:t>
      </w:r>
      <w:r w:rsidR="00571EE3" w:rsidRPr="002A2553">
        <w:rPr>
          <w:rFonts w:ascii="Simplified Arabic" w:eastAsia="YouYuan" w:hAnsi="Simplified Arabic" w:cs="Simplified Arabic"/>
          <w:kern w:val="2"/>
          <w:sz w:val="20"/>
          <w:rtl/>
          <w:lang w:val="en-US" w:eastAsia="en-US" w:bidi="ar-EG"/>
        </w:rPr>
        <w:t>،</w:t>
      </w:r>
      <w:r w:rsidR="00AB169E" w:rsidRPr="002A2553">
        <w:rPr>
          <w:rFonts w:ascii="Simplified Arabic" w:eastAsia="YouYuan" w:hAnsi="Simplified Arabic" w:cs="Simplified Arabic"/>
          <w:kern w:val="2"/>
          <w:sz w:val="20"/>
          <w:rtl/>
          <w:lang w:val="en-US" w:eastAsia="en-US" w:bidi="ar-EG"/>
        </w:rPr>
        <w:t xml:space="preserve"> الذي أدى إلى تفاقم فقدان التنوع البيولوجي</w:t>
      </w:r>
      <w:r w:rsidR="00571EE3" w:rsidRPr="002A2553">
        <w:rPr>
          <w:rFonts w:ascii="Simplified Arabic" w:eastAsia="YouYuan" w:hAnsi="Simplified Arabic" w:cs="Simplified Arabic"/>
          <w:kern w:val="2"/>
          <w:sz w:val="20"/>
          <w:rtl/>
          <w:lang w:val="en-US" w:eastAsia="en-US" w:bidi="ar-EG"/>
        </w:rPr>
        <w:t>، بهدف التمكين من استعادة جميع النظم الإيكولوجية وتحقيق رؤية الاتفاقية المتمثلة في العيش في انسجام مع الطبيعة بحلول عام 2050.</w:t>
      </w:r>
    </w:p>
    <w:p w14:paraId="41F97A9D" w14:textId="12FD7CFD" w:rsidR="0012663D" w:rsidRPr="002A2553" w:rsidRDefault="0012663D" w:rsidP="0012663D">
      <w:pPr>
        <w:bidi/>
        <w:spacing w:before="240"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 xml:space="preserve">القسم </w:t>
      </w:r>
      <w:r w:rsidR="007114AD" w:rsidRPr="002A2553">
        <w:rPr>
          <w:rFonts w:ascii="Simplified Arabic" w:eastAsia="YouYuan" w:hAnsi="Simplified Arabic" w:cs="Simplified Arabic"/>
          <w:b/>
          <w:bCs/>
          <w:kern w:val="2"/>
          <w:sz w:val="20"/>
          <w:rtl/>
          <w:lang w:val="en-US" w:eastAsia="en-US"/>
        </w:rPr>
        <w:t xml:space="preserve">واو </w:t>
      </w:r>
      <w:r w:rsidRPr="002A2553">
        <w:rPr>
          <w:rFonts w:ascii="Simplified Arabic" w:eastAsia="YouYuan" w:hAnsi="Simplified Arabic" w:cs="Simplified Arabic"/>
          <w:b/>
          <w:bCs/>
          <w:kern w:val="2"/>
          <w:sz w:val="20"/>
          <w:rtl/>
          <w:lang w:val="en-US" w:eastAsia="en-US"/>
        </w:rPr>
        <w:t>–</w:t>
      </w:r>
      <w:r w:rsidR="00A145B7" w:rsidRPr="002A2553">
        <w:rPr>
          <w:rFonts w:ascii="Simplified Arabic" w:eastAsia="YouYuan" w:hAnsi="Simplified Arabic" w:cs="Simplified Arabic"/>
          <w:b/>
          <w:bCs/>
          <w:kern w:val="2"/>
          <w:sz w:val="20"/>
          <w:rtl/>
          <w:lang w:val="en-US" w:eastAsia="en-US"/>
        </w:rPr>
        <w:tab/>
      </w:r>
      <w:r w:rsidRPr="002A2553">
        <w:rPr>
          <w:rFonts w:ascii="Simplified Arabic" w:eastAsia="YouYuan" w:hAnsi="Simplified Arabic" w:cs="Simplified Arabic"/>
          <w:b/>
          <w:bCs/>
          <w:kern w:val="2"/>
          <w:sz w:val="20"/>
          <w:rtl/>
          <w:lang w:val="en-US" w:eastAsia="en-US"/>
        </w:rPr>
        <w:t>رؤية عام 2050 ومهمة عام 2030</w:t>
      </w:r>
    </w:p>
    <w:p w14:paraId="1AE1ACA8" w14:textId="314FC279" w:rsidR="0012663D" w:rsidRPr="002A2553" w:rsidRDefault="0012663D" w:rsidP="00BD08E7">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rPr>
      </w:pPr>
      <w:r w:rsidRPr="002A2553">
        <w:rPr>
          <w:rFonts w:ascii="Simplified Arabic" w:eastAsia="YouYuan" w:hAnsi="Simplified Arabic" w:cs="Simplified Arabic"/>
          <w:kern w:val="2"/>
          <w:sz w:val="22"/>
          <w:rtl/>
          <w:lang w:val="en-US" w:eastAsia="en-US" w:bidi="ar-EG"/>
        </w:rPr>
        <w:t xml:space="preserve">تتمثل رؤية </w:t>
      </w:r>
      <w:r w:rsidRPr="002A2553">
        <w:rPr>
          <w:rFonts w:ascii="Simplified Arabic" w:eastAsia="YouYuan" w:hAnsi="Simplified Arabic" w:cs="Simplified Arabic"/>
          <w:kern w:val="2"/>
          <w:sz w:val="20"/>
          <w:rtl/>
          <w:lang w:val="en-US" w:eastAsia="en-US" w:bidi="ar-EG"/>
        </w:rPr>
        <w:t>الإطار</w:t>
      </w:r>
      <w:r w:rsidRPr="002A2553">
        <w:rPr>
          <w:rFonts w:ascii="Simplified Arabic" w:eastAsia="YouYuan" w:hAnsi="Simplified Arabic" w:cs="Simplified Arabic"/>
          <w:kern w:val="2"/>
          <w:sz w:val="22"/>
          <w:rtl/>
          <w:lang w:val="en-US" w:eastAsia="en-US" w:bidi="ar-EG"/>
        </w:rPr>
        <w:t xml:space="preserve"> في عالم يعيش في انسجام مع الطبيعة حيث: "بحلول عام 2050، يُقيّم التنوع البيولوجي ويُحفظ ويُستعاد ويُستخدم برشد، وتُصان خدمات النظام الإيكولوجي، مما يؤدي إلى استدامة كوكب سليم وتقديم منافع أساسية لجميع الشعوب."</w:t>
      </w:r>
    </w:p>
    <w:p w14:paraId="5EA977C8" w14:textId="57A23F04" w:rsidR="0012663D" w:rsidRPr="002A2553" w:rsidRDefault="0012663D" w:rsidP="00277DA4">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تتمثل مهمة الإطار للفترة الممتدة حتى عام 2030، نحو تحقيق رؤية عام 2050 فيما يلي</w:t>
      </w:r>
      <w:r w:rsidRPr="002A2553">
        <w:rPr>
          <w:rFonts w:ascii="Simplified Arabic" w:eastAsia="YouYuan" w:hAnsi="Simplified Arabic" w:cs="Simplified Arabic"/>
          <w:kern w:val="2"/>
          <w:sz w:val="22"/>
          <w:lang w:val="en-US" w:eastAsia="en-US" w:bidi="ar-EG"/>
        </w:rPr>
        <w:t>:</w:t>
      </w:r>
    </w:p>
    <w:p w14:paraId="0D36B926" w14:textId="3167652F" w:rsidR="0012663D" w:rsidRPr="002A2553" w:rsidRDefault="0012663D" w:rsidP="007F2FC0">
      <w:pPr>
        <w:tabs>
          <w:tab w:val="left" w:pos="1843"/>
        </w:tabs>
        <w:bidi/>
        <w:spacing w:after="120" w:line="216" w:lineRule="auto"/>
        <w:ind w:left="713"/>
        <w:jc w:val="both"/>
        <w:rPr>
          <w:rFonts w:ascii="Simplified Arabic" w:eastAsia="YouYuan" w:hAnsi="Simplified Arabic" w:cs="Simplified Arabic"/>
          <w:kern w:val="2"/>
          <w:sz w:val="22"/>
          <w:lang w:val="en-US" w:eastAsia="en-US"/>
        </w:rPr>
      </w:pPr>
      <w:r w:rsidRPr="002A2553">
        <w:rPr>
          <w:rFonts w:ascii="Simplified Arabic" w:eastAsia="YouYuan" w:hAnsi="Simplified Arabic" w:cs="Simplified Arabic"/>
          <w:kern w:val="2"/>
          <w:sz w:val="22"/>
          <w:rtl/>
          <w:lang w:val="en-US" w:eastAsia="en-US" w:bidi="ar-EG"/>
        </w:rPr>
        <w:t xml:space="preserve">اتخاذ إجراءات </w:t>
      </w:r>
      <w:r w:rsidR="00277DA4" w:rsidRPr="002A2553">
        <w:rPr>
          <w:rFonts w:ascii="Simplified Arabic" w:eastAsia="YouYuan" w:hAnsi="Simplified Arabic" w:cs="Simplified Arabic"/>
          <w:kern w:val="2"/>
          <w:sz w:val="22"/>
          <w:rtl/>
          <w:lang w:val="en-US" w:eastAsia="en-US" w:bidi="ar-EG"/>
        </w:rPr>
        <w:t>عاجلة</w:t>
      </w:r>
      <w:r w:rsidRPr="002A2553">
        <w:rPr>
          <w:rFonts w:ascii="Simplified Arabic" w:eastAsia="YouYuan" w:hAnsi="Simplified Arabic" w:cs="Simplified Arabic"/>
          <w:kern w:val="2"/>
          <w:sz w:val="22"/>
          <w:rtl/>
          <w:lang w:val="en-US" w:eastAsia="en-US" w:bidi="ar-EG"/>
        </w:rPr>
        <w:t xml:space="preserve"> لوقف فقدان التنوع البيولوجي وعكسه لوضع الطبيعة على مسار التعافي</w:t>
      </w:r>
      <w:r w:rsidR="00373F8E" w:rsidRPr="002A2553">
        <w:rPr>
          <w:rFonts w:ascii="Simplified Arabic" w:eastAsia="YouYuan" w:hAnsi="Simplified Arabic" w:cs="Simplified Arabic"/>
          <w:kern w:val="2"/>
          <w:sz w:val="22"/>
          <w:rtl/>
          <w:lang w:val="en-US" w:eastAsia="en-US" w:bidi="ar-EG"/>
        </w:rPr>
        <w:t>]</w:t>
      </w:r>
      <w:r w:rsidRPr="002A2553">
        <w:rPr>
          <w:rFonts w:ascii="Simplified Arabic" w:eastAsia="YouYuan" w:hAnsi="Simplified Arabic" w:cs="Simplified Arabic"/>
          <w:kern w:val="2"/>
          <w:sz w:val="22"/>
          <w:rtl/>
          <w:lang w:val="en-US" w:eastAsia="en-US" w:bidi="ar-EG"/>
        </w:rPr>
        <w:t xml:space="preserve"> من أجل منفعة </w:t>
      </w:r>
      <w:r w:rsidR="00373F8E" w:rsidRPr="002A2553">
        <w:rPr>
          <w:rFonts w:ascii="Simplified Arabic" w:eastAsia="YouYuan" w:hAnsi="Simplified Arabic" w:cs="Simplified Arabic"/>
          <w:kern w:val="2"/>
          <w:sz w:val="22"/>
          <w:rtl/>
          <w:lang w:val="en-US" w:eastAsia="en-US" w:bidi="ar-EG"/>
        </w:rPr>
        <w:t>الشعوب و</w:t>
      </w:r>
      <w:r w:rsidRPr="002A2553">
        <w:rPr>
          <w:rFonts w:ascii="Simplified Arabic" w:eastAsia="YouYuan" w:hAnsi="Simplified Arabic" w:cs="Simplified Arabic"/>
          <w:kern w:val="2"/>
          <w:sz w:val="22"/>
          <w:rtl/>
          <w:lang w:val="en-US" w:eastAsia="en-US" w:bidi="ar-EG"/>
        </w:rPr>
        <w:t>الكوكب</w:t>
      </w:r>
      <w:r w:rsidRPr="002A2553">
        <w:rPr>
          <w:rFonts w:ascii="Simplified Arabic" w:eastAsia="YouYuan" w:hAnsi="Simplified Arabic" w:cs="Simplified Arabic"/>
          <w:kern w:val="2"/>
          <w:sz w:val="22"/>
          <w:rtl/>
          <w:lang w:val="en-US" w:eastAsia="en-US"/>
        </w:rPr>
        <w:t xml:space="preserve"> عن طريق حفظ التنوع البيولوجي واستخدامه المستدام وضمان التقاسم العادل والمنصف للمنافع الناشئة استخدام الموارد الجينية، مع توفير الوسائل الضرورية للتنفيذ.</w:t>
      </w:r>
    </w:p>
    <w:p w14:paraId="0769A3F3" w14:textId="41D81A52" w:rsidR="0012663D" w:rsidRPr="002A2553" w:rsidRDefault="0012663D" w:rsidP="0012663D">
      <w:pPr>
        <w:bidi/>
        <w:spacing w:before="240"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 xml:space="preserve">القسم </w:t>
      </w:r>
      <w:r w:rsidR="007114AD" w:rsidRPr="002A2553">
        <w:rPr>
          <w:rFonts w:ascii="Simplified Arabic" w:eastAsia="YouYuan" w:hAnsi="Simplified Arabic" w:cs="Simplified Arabic"/>
          <w:b/>
          <w:bCs/>
          <w:kern w:val="2"/>
          <w:sz w:val="20"/>
          <w:rtl/>
          <w:lang w:val="en-US" w:eastAsia="en-US"/>
        </w:rPr>
        <w:t>زاي -</w:t>
      </w:r>
      <w:r w:rsidR="00A145B7" w:rsidRPr="002A2553">
        <w:rPr>
          <w:rFonts w:ascii="Simplified Arabic" w:eastAsia="YouYuan" w:hAnsi="Simplified Arabic" w:cs="Simplified Arabic"/>
          <w:b/>
          <w:bCs/>
          <w:kern w:val="2"/>
          <w:sz w:val="20"/>
          <w:rtl/>
          <w:lang w:val="en-US" w:eastAsia="en-US"/>
        </w:rPr>
        <w:tab/>
      </w:r>
      <w:r w:rsidRPr="002A2553">
        <w:rPr>
          <w:rFonts w:ascii="Simplified Arabic" w:eastAsia="YouYuan" w:hAnsi="Simplified Arabic" w:cs="Simplified Arabic"/>
          <w:b/>
          <w:bCs/>
          <w:kern w:val="2"/>
          <w:sz w:val="20"/>
          <w:lang w:val="en-US" w:eastAsia="en-US"/>
        </w:rPr>
        <w:t xml:space="preserve"> </w:t>
      </w:r>
      <w:r w:rsidRPr="002A2553">
        <w:rPr>
          <w:rFonts w:ascii="Simplified Arabic" w:eastAsia="YouYuan" w:hAnsi="Simplified Arabic" w:cs="Simplified Arabic"/>
          <w:b/>
          <w:bCs/>
          <w:kern w:val="2"/>
          <w:sz w:val="20"/>
          <w:rtl/>
          <w:lang w:val="en-US" w:eastAsia="en-US"/>
        </w:rPr>
        <w:t xml:space="preserve">غايات </w:t>
      </w:r>
      <w:r w:rsidR="007114AD" w:rsidRPr="002A2553">
        <w:rPr>
          <w:rFonts w:ascii="Simplified Arabic" w:eastAsia="YouYuan" w:hAnsi="Simplified Arabic" w:cs="Simplified Arabic"/>
          <w:b/>
          <w:bCs/>
          <w:kern w:val="2"/>
          <w:sz w:val="20"/>
          <w:rtl/>
          <w:lang w:val="en-US" w:eastAsia="en-US"/>
        </w:rPr>
        <w:t>إطار كونمينغ-مونتريال العالمي للتنوع البيولوجي ل</w:t>
      </w:r>
      <w:r w:rsidRPr="002A2553">
        <w:rPr>
          <w:rFonts w:ascii="Simplified Arabic" w:eastAsia="YouYuan" w:hAnsi="Simplified Arabic" w:cs="Simplified Arabic"/>
          <w:b/>
          <w:bCs/>
          <w:kern w:val="2"/>
          <w:sz w:val="20"/>
          <w:rtl/>
          <w:lang w:val="en-US" w:eastAsia="en-US"/>
        </w:rPr>
        <w:t>عام 2050</w:t>
      </w:r>
    </w:p>
    <w:p w14:paraId="7AC35D24" w14:textId="7AA1746E" w:rsidR="0012663D" w:rsidRPr="002A2553" w:rsidRDefault="0012663D" w:rsidP="00810D57">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ينطوي الإطار على أربع غايات طويلة الأجل لعام 2050 تتعلق برؤية عام 2050 للتنوع البيولوجي.</w:t>
      </w:r>
    </w:p>
    <w:p w14:paraId="33D9334D" w14:textId="77777777" w:rsidR="0012663D" w:rsidRPr="002A2553" w:rsidRDefault="0012663D" w:rsidP="00E543CC">
      <w:pPr>
        <w:keepNext/>
        <w:bidi/>
        <w:spacing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الغاية ألف</w:t>
      </w:r>
    </w:p>
    <w:p w14:paraId="2EB081D2" w14:textId="0D6CC595" w:rsidR="0012663D" w:rsidRPr="002A2553" w:rsidRDefault="0012663D" w:rsidP="004F50E3">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rPr>
        <w:t>الحفاظ على السلامة والترابط والقدرة على الصمود لجميع النظم الإيكولوجية أو تعزيزها،</w:t>
      </w:r>
      <w:r w:rsidR="000637FB" w:rsidRPr="002A2553">
        <w:rPr>
          <w:rFonts w:ascii="Simplified Arabic" w:eastAsia="YouYuan" w:hAnsi="Simplified Arabic" w:cs="Simplified Arabic"/>
          <w:kern w:val="2"/>
          <w:sz w:val="20"/>
          <w:rtl/>
          <w:lang w:val="en-US" w:eastAsia="en-US"/>
        </w:rPr>
        <w:t xml:space="preserve"> أو استعادتها،</w:t>
      </w:r>
      <w:r w:rsidRPr="002A2553">
        <w:rPr>
          <w:rFonts w:ascii="Simplified Arabic" w:eastAsia="YouYuan" w:hAnsi="Simplified Arabic" w:cs="Simplified Arabic"/>
          <w:kern w:val="2"/>
          <w:sz w:val="20"/>
          <w:rtl/>
          <w:lang w:val="en-US" w:eastAsia="en-US"/>
        </w:rPr>
        <w:t xml:space="preserve"> وزيادة </w:t>
      </w:r>
      <w:r w:rsidR="000637FB" w:rsidRPr="002A2553">
        <w:rPr>
          <w:rFonts w:ascii="Simplified Arabic" w:eastAsia="YouYuan" w:hAnsi="Simplified Arabic" w:cs="Simplified Arabic"/>
          <w:kern w:val="2"/>
          <w:sz w:val="20"/>
          <w:rtl/>
          <w:lang w:val="en-US" w:eastAsia="en-US"/>
        </w:rPr>
        <w:t>النظم الإيكولوجية الطبيعية على نحو مستدام بحلول عام 2050</w:t>
      </w:r>
      <w:r w:rsidR="004F50E3" w:rsidRPr="002A2553">
        <w:rPr>
          <w:rFonts w:ascii="Simplified Arabic" w:eastAsia="YouYuan" w:hAnsi="Simplified Arabic" w:cs="Simplified Arabic"/>
          <w:kern w:val="2"/>
          <w:sz w:val="20"/>
          <w:rtl/>
          <w:lang w:val="en-US" w:eastAsia="en-US"/>
        </w:rPr>
        <w:t>؛</w:t>
      </w:r>
    </w:p>
    <w:p w14:paraId="44713460" w14:textId="4BEF9A4C" w:rsidR="0012663D" w:rsidRPr="002A2553" w:rsidRDefault="00261FBE" w:rsidP="00261FBE">
      <w:pPr>
        <w:bidi/>
        <w:spacing w:after="120" w:line="216" w:lineRule="auto"/>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lastRenderedPageBreak/>
        <w:t xml:space="preserve">وقف </w:t>
      </w:r>
      <w:r w:rsidR="0012663D" w:rsidRPr="002A2553">
        <w:rPr>
          <w:rFonts w:ascii="Simplified Arabic" w:eastAsia="YouYuan" w:hAnsi="Simplified Arabic" w:cs="Simplified Arabic"/>
          <w:kern w:val="2"/>
          <w:sz w:val="20"/>
          <w:rtl/>
          <w:lang w:val="en-US" w:eastAsia="en-US"/>
        </w:rPr>
        <w:t xml:space="preserve">الانقراض بفعل الإنسان </w:t>
      </w:r>
      <w:r w:rsidRPr="002A2553">
        <w:rPr>
          <w:rFonts w:ascii="Simplified Arabic" w:eastAsia="YouYuan" w:hAnsi="Simplified Arabic" w:cs="Simplified Arabic"/>
          <w:kern w:val="2"/>
          <w:sz w:val="20"/>
          <w:rtl/>
          <w:lang w:val="en-US" w:eastAsia="en-US"/>
        </w:rPr>
        <w:t>ل</w:t>
      </w:r>
      <w:r w:rsidR="0012663D" w:rsidRPr="002A2553">
        <w:rPr>
          <w:rFonts w:ascii="Simplified Arabic" w:eastAsia="YouYuan" w:hAnsi="Simplified Arabic" w:cs="Simplified Arabic"/>
          <w:kern w:val="2"/>
          <w:sz w:val="20"/>
          <w:rtl/>
          <w:lang w:val="en-US" w:eastAsia="en-US"/>
        </w:rPr>
        <w:t>لأنواع المعروفة المهددة</w:t>
      </w:r>
      <w:r w:rsidR="007E4E59" w:rsidRPr="002A2553">
        <w:rPr>
          <w:rFonts w:ascii="Simplified Arabic" w:eastAsia="YouYuan" w:hAnsi="Simplified Arabic" w:cs="Simplified Arabic"/>
          <w:kern w:val="2"/>
          <w:sz w:val="20"/>
          <w:rtl/>
          <w:lang w:val="en-US" w:eastAsia="en-US"/>
        </w:rPr>
        <w:t xml:space="preserve">، والقيام بحلول عام 2050 بالحد من معدل </w:t>
      </w:r>
      <w:r w:rsidR="00F60F92" w:rsidRPr="002A2553">
        <w:rPr>
          <w:rFonts w:ascii="Simplified Arabic" w:eastAsia="YouYuan" w:hAnsi="Simplified Arabic" w:cs="Simplified Arabic"/>
          <w:kern w:val="2"/>
          <w:sz w:val="20"/>
          <w:rtl/>
          <w:lang w:val="en-US" w:eastAsia="en-US"/>
        </w:rPr>
        <w:t xml:space="preserve">الانقراض والمخاطر على جميع الأنواع بمقدار عشر مرات، </w:t>
      </w:r>
      <w:r w:rsidR="00E54697" w:rsidRPr="002A2553">
        <w:rPr>
          <w:rFonts w:ascii="Simplified Arabic" w:eastAsia="YouYuan" w:hAnsi="Simplified Arabic" w:cs="Simplified Arabic"/>
          <w:kern w:val="2"/>
          <w:sz w:val="20"/>
          <w:rtl/>
          <w:lang w:val="en-US" w:eastAsia="en-US"/>
        </w:rPr>
        <w:t>وزيادة</w:t>
      </w:r>
      <w:r w:rsidR="00F60F92" w:rsidRPr="002A2553">
        <w:rPr>
          <w:rFonts w:ascii="Simplified Arabic" w:eastAsia="YouYuan" w:hAnsi="Simplified Arabic" w:cs="Simplified Arabic"/>
          <w:kern w:val="2"/>
          <w:sz w:val="20"/>
          <w:rtl/>
          <w:lang w:val="en-US" w:eastAsia="en-US"/>
        </w:rPr>
        <w:t xml:space="preserve"> وفرة الأنواع البرية الأصلية</w:t>
      </w:r>
      <w:r w:rsidR="0012663D" w:rsidRPr="002A2553">
        <w:rPr>
          <w:rFonts w:ascii="Simplified Arabic" w:eastAsia="YouYuan" w:hAnsi="Simplified Arabic" w:cs="Simplified Arabic"/>
          <w:kern w:val="2"/>
          <w:sz w:val="20"/>
          <w:rtl/>
          <w:lang w:val="en-US" w:eastAsia="en-US"/>
        </w:rPr>
        <w:t xml:space="preserve"> إلى مستويات صحية وقادرة على الصمود</w:t>
      </w:r>
      <w:r w:rsidR="00A314A0" w:rsidRPr="002A2553">
        <w:rPr>
          <w:rFonts w:ascii="Simplified Arabic" w:eastAsia="YouYuan" w:hAnsi="Simplified Arabic" w:cs="Simplified Arabic"/>
          <w:kern w:val="2"/>
          <w:sz w:val="20"/>
          <w:rtl/>
          <w:lang w:val="en-US" w:eastAsia="en-US"/>
        </w:rPr>
        <w:t>؛</w:t>
      </w:r>
    </w:p>
    <w:p w14:paraId="6445DD70" w14:textId="391822DF" w:rsidR="0012663D" w:rsidRPr="002A2553" w:rsidRDefault="0012663D" w:rsidP="00B579F5">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rPr>
        <w:t>صون التنوع الجيني ضمن مجموعات الأنواع البرية والمستأنسة</w:t>
      </w:r>
      <w:r w:rsidR="00B579F5" w:rsidRPr="002A2553">
        <w:rPr>
          <w:rFonts w:ascii="Simplified Arabic" w:eastAsia="YouYuan" w:hAnsi="Simplified Arabic" w:cs="Simplified Arabic"/>
          <w:kern w:val="2"/>
          <w:sz w:val="20"/>
          <w:rtl/>
          <w:lang w:val="en-US" w:eastAsia="en-US"/>
        </w:rPr>
        <w:t xml:space="preserve"> من خلال الحفاظ على </w:t>
      </w:r>
      <w:r w:rsidRPr="002A2553">
        <w:rPr>
          <w:rFonts w:ascii="Simplified Arabic" w:eastAsia="YouYuan" w:hAnsi="Simplified Arabic" w:cs="Simplified Arabic"/>
          <w:kern w:val="2"/>
          <w:sz w:val="20"/>
          <w:rtl/>
          <w:lang w:val="en-US" w:eastAsia="en-US"/>
        </w:rPr>
        <w:t>قدرتها على التكيف</w:t>
      </w:r>
      <w:r w:rsidR="00E543CC" w:rsidRPr="002A2553">
        <w:rPr>
          <w:rFonts w:ascii="Simplified Arabic" w:eastAsia="YouYuan" w:hAnsi="Simplified Arabic" w:cs="Simplified Arabic"/>
          <w:kern w:val="2"/>
          <w:sz w:val="20"/>
          <w:rtl/>
          <w:lang w:val="en-US" w:eastAsia="en-US"/>
        </w:rPr>
        <w:t>.</w:t>
      </w:r>
    </w:p>
    <w:p w14:paraId="674CF378" w14:textId="7EE150DB" w:rsidR="0012663D" w:rsidRPr="002A2553" w:rsidRDefault="0012663D" w:rsidP="00E543CC">
      <w:pPr>
        <w:keepNext/>
        <w:bidi/>
        <w:spacing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الغاية باء</w:t>
      </w:r>
    </w:p>
    <w:p w14:paraId="0E251E02" w14:textId="7F8C774B" w:rsidR="0012663D" w:rsidRPr="002A2553" w:rsidRDefault="0012663D" w:rsidP="0022650F">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rPr>
        <w:t>الاستخدام والإدارة المستدامان للتنوع البيولوجي وتقييم مساهمات الطبيعة إلى الناس، بما في ذلك وظائف وخدمات النظم الإيكولوجية، والمحافظة عليها وتعزيزها مع استعادة تلك التي تشهد تدهورا حاليا</w:t>
      </w:r>
      <w:r w:rsidR="00935161" w:rsidRPr="002A2553">
        <w:rPr>
          <w:rFonts w:ascii="Simplified Arabic" w:eastAsia="YouYuan" w:hAnsi="Simplified Arabic" w:cs="Simplified Arabic"/>
          <w:kern w:val="2"/>
          <w:sz w:val="20"/>
          <w:rtl/>
          <w:lang w:val="en-US" w:eastAsia="en-US"/>
        </w:rPr>
        <w:t xml:space="preserve">، من خلال دعم </w:t>
      </w:r>
      <w:r w:rsidRPr="002A2553">
        <w:rPr>
          <w:rFonts w:ascii="Simplified Arabic" w:eastAsia="YouYuan" w:hAnsi="Simplified Arabic" w:cs="Simplified Arabic"/>
          <w:kern w:val="2"/>
          <w:sz w:val="20"/>
          <w:rtl/>
          <w:lang w:val="en-US" w:eastAsia="en-US"/>
        </w:rPr>
        <w:t>تحقيق التنمية المستدامة</w:t>
      </w:r>
      <w:r w:rsidR="0022650F" w:rsidRPr="002A2553">
        <w:rPr>
          <w:rFonts w:ascii="Simplified Arabic" w:eastAsia="YouYuan" w:hAnsi="Simplified Arabic" w:cs="Simplified Arabic"/>
          <w:kern w:val="2"/>
          <w:sz w:val="20"/>
          <w:rtl/>
          <w:lang w:val="en-US" w:eastAsia="en-US"/>
        </w:rPr>
        <w:t xml:space="preserve"> من أجل مصلحة الأجيال الحالية والقادمة</w:t>
      </w:r>
      <w:r w:rsidR="007114AD" w:rsidRPr="002A2553">
        <w:rPr>
          <w:rFonts w:ascii="Simplified Arabic" w:eastAsia="YouYuan" w:hAnsi="Simplified Arabic" w:cs="Simplified Arabic"/>
          <w:kern w:val="2"/>
          <w:sz w:val="20"/>
          <w:rtl/>
          <w:lang w:val="en-US" w:eastAsia="en-US"/>
        </w:rPr>
        <w:t xml:space="preserve"> بحلول عام 2050.</w:t>
      </w:r>
    </w:p>
    <w:p w14:paraId="40FCFD48" w14:textId="77777777" w:rsidR="0012663D" w:rsidRPr="002A2553" w:rsidRDefault="0012663D" w:rsidP="0022650F">
      <w:pPr>
        <w:keepNext/>
        <w:bidi/>
        <w:spacing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الغاية جيم</w:t>
      </w:r>
    </w:p>
    <w:p w14:paraId="448D82BB" w14:textId="09361AEA" w:rsidR="0012663D" w:rsidRPr="002A2553" w:rsidRDefault="0012663D" w:rsidP="0022650F">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rPr>
        <w:t xml:space="preserve">تقاسم المنافع النقدية وغير النقدية الناشئة عن استخدام الموارد الجينية، </w:t>
      </w:r>
      <w:r w:rsidR="007649BA" w:rsidRPr="002A2553">
        <w:rPr>
          <w:rFonts w:ascii="Simplified Arabic" w:eastAsia="YouYuan" w:hAnsi="Simplified Arabic" w:cs="Simplified Arabic"/>
          <w:kern w:val="2"/>
          <w:sz w:val="20"/>
          <w:rtl/>
          <w:lang w:val="en-US" w:eastAsia="en-US"/>
        </w:rPr>
        <w:t xml:space="preserve">ومعلومات التسلسل الرقمي بشأن الموارد الجينية، </w:t>
      </w:r>
      <w:r w:rsidRPr="002A2553">
        <w:rPr>
          <w:rFonts w:ascii="Simplified Arabic" w:eastAsia="YouYuan" w:hAnsi="Simplified Arabic" w:cs="Simplified Arabic"/>
          <w:kern w:val="2"/>
          <w:sz w:val="20"/>
          <w:rtl/>
          <w:lang w:val="en-US" w:eastAsia="en-US"/>
        </w:rPr>
        <w:t xml:space="preserve">والمعارف التقليدية المرتبطة بالموارد الجينية، حسب الاقتضاء بشكل عادل ومنصف، </w:t>
      </w:r>
      <w:r w:rsidR="007649BA" w:rsidRPr="002A2553">
        <w:rPr>
          <w:rFonts w:ascii="Simplified Arabic" w:eastAsia="YouYuan" w:hAnsi="Simplified Arabic" w:cs="Simplified Arabic"/>
          <w:kern w:val="2"/>
          <w:sz w:val="20"/>
          <w:rtl/>
          <w:lang w:val="en-US" w:eastAsia="en-US"/>
        </w:rPr>
        <w:t xml:space="preserve">بما في ذلك </w:t>
      </w:r>
      <w:r w:rsidRPr="002A2553">
        <w:rPr>
          <w:rFonts w:ascii="Simplified Arabic" w:eastAsia="YouYuan" w:hAnsi="Simplified Arabic" w:cs="Simplified Arabic"/>
          <w:kern w:val="2"/>
          <w:sz w:val="20"/>
          <w:rtl/>
          <w:lang w:val="en-US" w:eastAsia="en-US"/>
        </w:rPr>
        <w:t xml:space="preserve">حسب الاقتضاء، مع الشعوب الأصلية والمجتمعات المحلية </w:t>
      </w:r>
      <w:r w:rsidR="00722CE7" w:rsidRPr="002A2553">
        <w:rPr>
          <w:rFonts w:ascii="Simplified Arabic" w:eastAsia="YouYuan" w:hAnsi="Simplified Arabic" w:cs="Simplified Arabic"/>
          <w:kern w:val="2"/>
          <w:sz w:val="20"/>
          <w:rtl/>
          <w:lang w:val="en-US" w:eastAsia="en-US"/>
        </w:rPr>
        <w:t>وب</w:t>
      </w:r>
      <w:r w:rsidRPr="002A2553">
        <w:rPr>
          <w:rFonts w:ascii="Simplified Arabic" w:eastAsia="YouYuan" w:hAnsi="Simplified Arabic" w:cs="Simplified Arabic"/>
          <w:kern w:val="2"/>
          <w:sz w:val="20"/>
          <w:rtl/>
          <w:lang w:val="en-US" w:eastAsia="en-US"/>
        </w:rPr>
        <w:t xml:space="preserve">زيادة كبيرة </w:t>
      </w:r>
      <w:r w:rsidR="00D01FA6" w:rsidRPr="002A2553">
        <w:rPr>
          <w:rFonts w:ascii="Simplified Arabic" w:eastAsia="YouYuan" w:hAnsi="Simplified Arabic" w:cs="Simplified Arabic"/>
          <w:kern w:val="2"/>
          <w:sz w:val="20"/>
          <w:rtl/>
          <w:lang w:val="en-US" w:eastAsia="en-US"/>
        </w:rPr>
        <w:t>بحلول عام 2050،</w:t>
      </w:r>
      <w:r w:rsidR="00722CE7" w:rsidRPr="002A2553">
        <w:rPr>
          <w:rFonts w:ascii="Simplified Arabic" w:eastAsia="YouYuan" w:hAnsi="Simplified Arabic" w:cs="Simplified Arabic"/>
          <w:kern w:val="2"/>
          <w:sz w:val="20"/>
          <w:rtl/>
          <w:lang w:val="en-US" w:eastAsia="en-US"/>
        </w:rPr>
        <w:t xml:space="preserve"> مع ضمان </w:t>
      </w:r>
      <w:r w:rsidRPr="002A2553">
        <w:rPr>
          <w:rFonts w:ascii="Simplified Arabic" w:eastAsia="YouYuan" w:hAnsi="Simplified Arabic" w:cs="Simplified Arabic"/>
          <w:kern w:val="2"/>
          <w:sz w:val="20"/>
          <w:rtl/>
          <w:lang w:val="en-US" w:eastAsia="en-US"/>
        </w:rPr>
        <w:t>الحماية المناسبة للمعارف التقليدية المرتبطة بالموارد الجينية، وبذلك المساهمة في حفظ التنوع البيولوجي واستخدامه المستدام، ووفقا للصكوك المتفق عليها دوليا للحصول وتقاسم المناف</w:t>
      </w:r>
      <w:r w:rsidR="00722CE7" w:rsidRPr="002A2553">
        <w:rPr>
          <w:rFonts w:ascii="Simplified Arabic" w:eastAsia="YouYuan" w:hAnsi="Simplified Arabic" w:cs="Simplified Arabic"/>
          <w:kern w:val="2"/>
          <w:sz w:val="20"/>
          <w:rtl/>
          <w:lang w:val="en-US" w:eastAsia="en-US"/>
        </w:rPr>
        <w:t>ع.</w:t>
      </w:r>
    </w:p>
    <w:p w14:paraId="03DD1608" w14:textId="11450357" w:rsidR="0012663D" w:rsidRPr="002A2553" w:rsidRDefault="0012663D" w:rsidP="00722CE7">
      <w:pPr>
        <w:keepNext/>
        <w:bidi/>
        <w:spacing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الغاية دا</w:t>
      </w:r>
      <w:r w:rsidR="00722CE7" w:rsidRPr="002A2553">
        <w:rPr>
          <w:rFonts w:ascii="Simplified Arabic" w:eastAsia="YouYuan" w:hAnsi="Simplified Arabic" w:cs="Simplified Arabic"/>
          <w:b/>
          <w:bCs/>
          <w:kern w:val="2"/>
          <w:sz w:val="20"/>
          <w:rtl/>
          <w:lang w:val="en-US" w:eastAsia="en-US"/>
        </w:rPr>
        <w:t>ل</w:t>
      </w:r>
    </w:p>
    <w:p w14:paraId="296E48CE" w14:textId="1F083EB4" w:rsidR="0012663D" w:rsidRPr="002A2553" w:rsidRDefault="003F4478" w:rsidP="00722CE7">
      <w:pPr>
        <w:bidi/>
        <w:spacing w:after="120" w:line="216" w:lineRule="auto"/>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ضمان</w:t>
      </w:r>
      <w:r w:rsidR="0012663D" w:rsidRPr="002A2553">
        <w:rPr>
          <w:rFonts w:ascii="Simplified Arabic" w:eastAsia="YouYuan" w:hAnsi="Simplified Arabic" w:cs="Simplified Arabic"/>
          <w:kern w:val="2"/>
          <w:sz w:val="20"/>
          <w:rtl/>
          <w:lang w:val="en-US" w:eastAsia="en-US"/>
        </w:rPr>
        <w:t xml:space="preserve"> وسائل </w:t>
      </w:r>
      <w:r w:rsidR="006E5F35" w:rsidRPr="002A2553">
        <w:rPr>
          <w:rFonts w:ascii="Simplified Arabic" w:eastAsia="YouYuan" w:hAnsi="Simplified Arabic" w:cs="Simplified Arabic"/>
          <w:kern w:val="2"/>
          <w:sz w:val="20"/>
          <w:rtl/>
          <w:lang w:val="en-US" w:eastAsia="en-US"/>
        </w:rPr>
        <w:t>ال</w:t>
      </w:r>
      <w:r w:rsidR="0012663D" w:rsidRPr="002A2553">
        <w:rPr>
          <w:rFonts w:ascii="Simplified Arabic" w:eastAsia="YouYuan" w:hAnsi="Simplified Arabic" w:cs="Simplified Arabic"/>
          <w:kern w:val="2"/>
          <w:sz w:val="20"/>
          <w:rtl/>
          <w:lang w:val="en-US" w:eastAsia="en-US"/>
        </w:rPr>
        <w:t xml:space="preserve">تنفيذ </w:t>
      </w:r>
      <w:r w:rsidR="006E5F35" w:rsidRPr="002A2553">
        <w:rPr>
          <w:rFonts w:ascii="Simplified Arabic" w:eastAsia="YouYuan" w:hAnsi="Simplified Arabic" w:cs="Simplified Arabic"/>
          <w:kern w:val="2"/>
          <w:sz w:val="20"/>
          <w:rtl/>
          <w:lang w:val="en-US" w:eastAsia="en-US"/>
        </w:rPr>
        <w:t>ال</w:t>
      </w:r>
      <w:r w:rsidR="0012663D" w:rsidRPr="002A2553">
        <w:rPr>
          <w:rFonts w:ascii="Simplified Arabic" w:eastAsia="YouYuan" w:hAnsi="Simplified Arabic" w:cs="Simplified Arabic"/>
          <w:kern w:val="2"/>
          <w:sz w:val="20"/>
          <w:rtl/>
          <w:lang w:val="en-US" w:eastAsia="en-US"/>
        </w:rPr>
        <w:t xml:space="preserve">ملائمة، بما في ذلك الموارد المالية، وبناء القدرات، والتعاون </w:t>
      </w:r>
      <w:r w:rsidR="006E5F35" w:rsidRPr="002A2553">
        <w:rPr>
          <w:rFonts w:ascii="Simplified Arabic" w:eastAsia="YouYuan" w:hAnsi="Simplified Arabic" w:cs="Simplified Arabic"/>
          <w:kern w:val="2"/>
          <w:sz w:val="20"/>
          <w:rtl/>
          <w:lang w:val="en-US" w:eastAsia="en-US"/>
        </w:rPr>
        <w:t>التقني و</w:t>
      </w:r>
      <w:r w:rsidR="0012663D" w:rsidRPr="002A2553">
        <w:rPr>
          <w:rFonts w:ascii="Simplified Arabic" w:eastAsia="YouYuan" w:hAnsi="Simplified Arabic" w:cs="Simplified Arabic"/>
          <w:kern w:val="2"/>
          <w:sz w:val="20"/>
          <w:rtl/>
          <w:lang w:val="en-US" w:eastAsia="en-US"/>
        </w:rPr>
        <w:t>العلمي</w:t>
      </w:r>
      <w:r w:rsidR="006E5F35" w:rsidRPr="002A2553">
        <w:rPr>
          <w:rFonts w:ascii="Simplified Arabic" w:eastAsia="YouYuan" w:hAnsi="Simplified Arabic" w:cs="Simplified Arabic"/>
          <w:kern w:val="2"/>
          <w:sz w:val="20"/>
          <w:rtl/>
          <w:lang w:val="en-US" w:eastAsia="en-US"/>
        </w:rPr>
        <w:t>،</w:t>
      </w:r>
      <w:r w:rsidR="0012663D" w:rsidRPr="002A2553">
        <w:rPr>
          <w:rFonts w:ascii="Simplified Arabic" w:eastAsia="YouYuan" w:hAnsi="Simplified Arabic" w:cs="Simplified Arabic"/>
          <w:kern w:val="2"/>
          <w:sz w:val="20"/>
          <w:rtl/>
          <w:lang w:val="en-US" w:eastAsia="en-US"/>
        </w:rPr>
        <w:t xml:space="preserve"> والحصول على التكنولوجيا ونقلها من أجل التنفيذ الكامل </w:t>
      </w:r>
      <w:r w:rsidR="007114AD" w:rsidRPr="002A2553">
        <w:rPr>
          <w:rFonts w:ascii="Simplified Arabic" w:eastAsia="YouYuan" w:hAnsi="Simplified Arabic" w:cs="Simplified Arabic"/>
          <w:kern w:val="2"/>
          <w:sz w:val="20"/>
          <w:rtl/>
          <w:lang w:val="en-US" w:eastAsia="en-US"/>
        </w:rPr>
        <w:t xml:space="preserve">لإطار كونمينغ-مونتريال العالمي للتنوع البيولوجي </w:t>
      </w:r>
      <w:r w:rsidR="00506382" w:rsidRPr="002A2553">
        <w:rPr>
          <w:rFonts w:ascii="Simplified Arabic" w:eastAsia="YouYuan" w:hAnsi="Simplified Arabic" w:cs="Simplified Arabic"/>
          <w:kern w:val="2"/>
          <w:sz w:val="20"/>
          <w:rtl/>
          <w:lang w:val="en-US" w:eastAsia="en-US"/>
        </w:rPr>
        <w:t>وإتاحتها</w:t>
      </w:r>
      <w:r w:rsidR="00114140" w:rsidRPr="002A2553">
        <w:rPr>
          <w:rFonts w:ascii="Simplified Arabic" w:eastAsia="YouYuan" w:hAnsi="Simplified Arabic" w:cs="Simplified Arabic"/>
          <w:kern w:val="2"/>
          <w:sz w:val="20"/>
          <w:rtl/>
          <w:lang w:val="en-US" w:eastAsia="en-US"/>
        </w:rPr>
        <w:t xml:space="preserve"> بشكل منصف لجميع الأطراف، ولا سيما البلدان النامية، وخاصة أقل البلدان نموا والدول الجزرية الصغيرة النامية، فضلا عن البلدان التي تمر اقتصاداتها بمرحلة انتقالية</w:t>
      </w:r>
      <w:r w:rsidR="009A473B" w:rsidRPr="002A2553">
        <w:rPr>
          <w:rFonts w:ascii="Simplified Arabic" w:eastAsia="YouYuan" w:hAnsi="Simplified Arabic" w:cs="Simplified Arabic"/>
          <w:kern w:val="2"/>
          <w:sz w:val="20"/>
          <w:rtl/>
          <w:lang w:val="en-US" w:eastAsia="en-US"/>
        </w:rPr>
        <w:t>، التي تعمل تدريجيا على سد فجوة تمويل التنوع البيولوجي البالغة 700 مليار دولار سنويا، ومواءمة التدفقات المالية مع الإطار العالمي للتنوع البيولوجي لما بعد عام 2020 ورؤية التنوع البيولوجي لعام 2050.</w:t>
      </w:r>
    </w:p>
    <w:p w14:paraId="769527FC" w14:textId="49B837E7" w:rsidR="0012663D" w:rsidRPr="002A2553" w:rsidRDefault="0012663D" w:rsidP="00913815">
      <w:pPr>
        <w:keepNext/>
        <w:bidi/>
        <w:spacing w:after="120" w:line="216" w:lineRule="auto"/>
        <w:jc w:val="center"/>
        <w:rPr>
          <w:rFonts w:ascii="Simplified Arabic" w:eastAsia="YouYuan" w:hAnsi="Simplified Arabic" w:cs="Simplified Arabic"/>
          <w:b/>
          <w:bCs/>
          <w:kern w:val="2"/>
          <w:sz w:val="20"/>
          <w:rtl/>
          <w:lang w:val="en-US" w:eastAsia="en-US" w:bidi="ar-EG"/>
        </w:rPr>
      </w:pPr>
      <w:r w:rsidRPr="002A2553">
        <w:rPr>
          <w:rFonts w:ascii="Simplified Arabic" w:eastAsia="YouYuan" w:hAnsi="Simplified Arabic" w:cs="Simplified Arabic"/>
          <w:b/>
          <w:bCs/>
          <w:kern w:val="2"/>
          <w:sz w:val="20"/>
          <w:rtl/>
          <w:lang w:val="en-US" w:eastAsia="en-US"/>
        </w:rPr>
        <w:t>القسم</w:t>
      </w:r>
      <w:r w:rsidRPr="002A2553">
        <w:rPr>
          <w:rFonts w:ascii="Simplified Arabic" w:eastAsia="YouYuan" w:hAnsi="Simplified Arabic" w:cs="Simplified Arabic"/>
          <w:b/>
          <w:bCs/>
          <w:kern w:val="2"/>
          <w:sz w:val="20"/>
          <w:rtl/>
          <w:lang w:val="en-US" w:eastAsia="en-US" w:bidi="ar-EG"/>
        </w:rPr>
        <w:t xml:space="preserve"> </w:t>
      </w:r>
      <w:r w:rsidR="007114AD" w:rsidRPr="002A2553">
        <w:rPr>
          <w:rFonts w:ascii="Simplified Arabic" w:eastAsia="YouYuan" w:hAnsi="Simplified Arabic" w:cs="Simplified Arabic"/>
          <w:b/>
          <w:bCs/>
          <w:kern w:val="2"/>
          <w:sz w:val="20"/>
          <w:rtl/>
          <w:lang w:val="en-US" w:eastAsia="en-US" w:bidi="ar-EG"/>
        </w:rPr>
        <w:t xml:space="preserve">حاء </w:t>
      </w:r>
      <w:r w:rsidRPr="002A2553">
        <w:rPr>
          <w:rFonts w:ascii="Simplified Arabic" w:eastAsia="YouYuan" w:hAnsi="Simplified Arabic" w:cs="Simplified Arabic"/>
          <w:b/>
          <w:bCs/>
          <w:kern w:val="2"/>
          <w:sz w:val="20"/>
          <w:rtl/>
          <w:lang w:val="en-US" w:eastAsia="en-US" w:bidi="ar-EG"/>
        </w:rPr>
        <w:t>-</w:t>
      </w:r>
      <w:r w:rsidR="00A145B7" w:rsidRPr="002A2553">
        <w:rPr>
          <w:rFonts w:ascii="Simplified Arabic" w:eastAsia="YouYuan" w:hAnsi="Simplified Arabic" w:cs="Simplified Arabic"/>
          <w:b/>
          <w:bCs/>
          <w:kern w:val="2"/>
          <w:sz w:val="20"/>
          <w:rtl/>
          <w:lang w:val="en-US" w:eastAsia="en-US" w:bidi="ar-EG"/>
        </w:rPr>
        <w:tab/>
      </w:r>
      <w:r w:rsidRPr="002A2553">
        <w:rPr>
          <w:rFonts w:ascii="Simplified Arabic" w:eastAsia="YouYuan" w:hAnsi="Simplified Arabic" w:cs="Simplified Arabic"/>
          <w:b/>
          <w:bCs/>
          <w:kern w:val="2"/>
          <w:sz w:val="20"/>
          <w:rtl/>
          <w:lang w:val="en-US" w:eastAsia="en-US"/>
        </w:rPr>
        <w:t>الأهداف</w:t>
      </w:r>
      <w:r w:rsidRPr="002A2553">
        <w:rPr>
          <w:rFonts w:ascii="Simplified Arabic" w:eastAsia="YouYuan" w:hAnsi="Simplified Arabic" w:cs="Simplified Arabic"/>
          <w:b/>
          <w:bCs/>
          <w:kern w:val="2"/>
          <w:sz w:val="20"/>
          <w:rtl/>
          <w:lang w:val="en-US" w:eastAsia="en-US" w:bidi="ar-EG"/>
        </w:rPr>
        <w:t xml:space="preserve"> </w:t>
      </w:r>
      <w:r w:rsidR="007114AD" w:rsidRPr="002A2553">
        <w:rPr>
          <w:rFonts w:ascii="Simplified Arabic" w:eastAsia="YouYuan" w:hAnsi="Simplified Arabic" w:cs="Simplified Arabic"/>
          <w:b/>
          <w:bCs/>
          <w:kern w:val="2"/>
          <w:sz w:val="20"/>
          <w:rtl/>
          <w:lang w:val="en-US" w:eastAsia="en-US" w:bidi="ar-EG"/>
        </w:rPr>
        <w:t>العالمية لإطار كونمينغ-مونتريال العالمي للتنوع البيولوجي</w:t>
      </w:r>
      <w:r w:rsidRPr="002A2553">
        <w:rPr>
          <w:rFonts w:ascii="Simplified Arabic" w:eastAsia="YouYuan" w:hAnsi="Simplified Arabic" w:cs="Simplified Arabic"/>
          <w:b/>
          <w:bCs/>
          <w:kern w:val="2"/>
          <w:sz w:val="20"/>
          <w:rtl/>
          <w:lang w:val="en-US" w:eastAsia="en-US" w:bidi="ar-EG"/>
        </w:rPr>
        <w:t xml:space="preserve"> لعام 2030</w:t>
      </w:r>
    </w:p>
    <w:p w14:paraId="532BE4DC" w14:textId="7A0197B5" w:rsidR="0012663D" w:rsidRPr="002A2553" w:rsidRDefault="0012663D" w:rsidP="00913815">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 xml:space="preserve">يشتمل الإطار على </w:t>
      </w:r>
      <w:r w:rsidR="00913815" w:rsidRPr="002A2553">
        <w:rPr>
          <w:rFonts w:ascii="Simplified Arabic" w:eastAsia="YouYuan" w:hAnsi="Simplified Arabic" w:cs="Simplified Arabic"/>
          <w:kern w:val="2"/>
          <w:sz w:val="20"/>
          <w:rtl/>
          <w:lang w:val="en-US" w:eastAsia="en-US" w:bidi="ar-EG"/>
        </w:rPr>
        <w:t>23</w:t>
      </w:r>
      <w:r w:rsidRPr="002A2553">
        <w:rPr>
          <w:rFonts w:ascii="Simplified Arabic" w:eastAsia="YouYuan" w:hAnsi="Simplified Arabic" w:cs="Simplified Arabic"/>
          <w:kern w:val="2"/>
          <w:sz w:val="20"/>
          <w:rtl/>
          <w:lang w:val="en-US" w:eastAsia="en-US" w:bidi="ar-EG"/>
        </w:rPr>
        <w:t xml:space="preserve"> هدفا </w:t>
      </w:r>
      <w:r w:rsidR="007114AD" w:rsidRPr="002A2553">
        <w:rPr>
          <w:rFonts w:ascii="Simplified Arabic" w:eastAsia="YouYuan" w:hAnsi="Simplified Arabic" w:cs="Simplified Arabic"/>
          <w:kern w:val="2"/>
          <w:sz w:val="20"/>
          <w:rtl/>
          <w:lang w:val="en-US" w:eastAsia="en-US" w:bidi="ar-EG"/>
        </w:rPr>
        <w:t xml:space="preserve">عالميا </w:t>
      </w:r>
      <w:r w:rsidRPr="002A2553">
        <w:rPr>
          <w:rFonts w:ascii="Simplified Arabic" w:eastAsia="YouYuan" w:hAnsi="Simplified Arabic" w:cs="Simplified Arabic"/>
          <w:kern w:val="2"/>
          <w:sz w:val="20"/>
          <w:rtl/>
          <w:lang w:val="en-US" w:eastAsia="en-US" w:bidi="ar-EG"/>
        </w:rPr>
        <w:t xml:space="preserve">موجها نحو الإجراءات للعمل العاجل على مدى العقد حتى عام 2030. ويتعين البدء فورا في الإجراءات </w:t>
      </w:r>
      <w:r w:rsidRPr="002A2553">
        <w:rPr>
          <w:rFonts w:ascii="Simplified Arabic" w:eastAsia="YouYuan" w:hAnsi="Simplified Arabic" w:cs="Simplified Arabic"/>
          <w:kern w:val="2"/>
          <w:sz w:val="22"/>
          <w:rtl/>
          <w:lang w:val="en-US" w:eastAsia="en-US" w:bidi="ar-EG"/>
        </w:rPr>
        <w:t>المحددة</w:t>
      </w:r>
      <w:r w:rsidRPr="002A2553">
        <w:rPr>
          <w:rFonts w:ascii="Simplified Arabic" w:eastAsia="YouYuan" w:hAnsi="Simplified Arabic" w:cs="Simplified Arabic"/>
          <w:kern w:val="2"/>
          <w:sz w:val="20"/>
          <w:rtl/>
          <w:lang w:val="en-US" w:eastAsia="en-US" w:bidi="ar-EG"/>
        </w:rPr>
        <w:t xml:space="preserve"> في كل هدف وإنجازها بحلول عام 2030. ومعا، ستمكن النتائج من </w:t>
      </w:r>
      <w:r w:rsidR="00B826D5" w:rsidRPr="002A2553">
        <w:rPr>
          <w:rFonts w:ascii="Simplified Arabic" w:eastAsia="YouYuan" w:hAnsi="Simplified Arabic" w:cs="Simplified Arabic"/>
          <w:kern w:val="2"/>
          <w:sz w:val="20"/>
          <w:rtl/>
          <w:lang w:val="en-US" w:eastAsia="en-US" w:bidi="ar-EG"/>
        </w:rPr>
        <w:t xml:space="preserve">بلوغ </w:t>
      </w:r>
      <w:r w:rsidRPr="002A2553">
        <w:rPr>
          <w:rFonts w:ascii="Simplified Arabic" w:eastAsia="YouYuan" w:hAnsi="Simplified Arabic" w:cs="Simplified Arabic"/>
          <w:kern w:val="2"/>
          <w:sz w:val="20"/>
          <w:rtl/>
          <w:lang w:val="en-US" w:eastAsia="en-US" w:bidi="ar-EG"/>
        </w:rPr>
        <w:t xml:space="preserve">الغايات الموجهة نحو النتائج لعام 2050. وينبغي تنفيذ الإجراءات الرامية إلى بلوغ هذه الأهداف بشكل متسق ومنسجم مع اتفاقية التنوع البيولوجي وبروتوكوليها والالتزامات الدولية الأخرى ذات الصلة، مع مراعاة </w:t>
      </w:r>
      <w:r w:rsidR="007114AD" w:rsidRPr="002A2553">
        <w:rPr>
          <w:rFonts w:ascii="Simplified Arabic" w:eastAsia="YouYuan" w:hAnsi="Simplified Arabic" w:cs="Simplified Arabic"/>
          <w:kern w:val="2"/>
          <w:sz w:val="20"/>
          <w:rtl/>
          <w:lang w:val="en-US" w:eastAsia="en-US" w:bidi="ar-EG"/>
        </w:rPr>
        <w:t>الأوضاع والأولويات و</w:t>
      </w:r>
      <w:r w:rsidRPr="002A2553">
        <w:rPr>
          <w:rFonts w:ascii="Simplified Arabic" w:eastAsia="YouYuan" w:hAnsi="Simplified Arabic" w:cs="Simplified Arabic"/>
          <w:kern w:val="2"/>
          <w:sz w:val="20"/>
          <w:rtl/>
          <w:lang w:val="en-US" w:eastAsia="en-US" w:bidi="ar-EG"/>
        </w:rPr>
        <w:t>الظروف الاجتماعية والاقتصادية الوطنية.</w:t>
      </w:r>
    </w:p>
    <w:p w14:paraId="55F79E91" w14:textId="77777777" w:rsidR="0012663D" w:rsidRPr="002A2553" w:rsidRDefault="0012663D" w:rsidP="00F348FA">
      <w:pPr>
        <w:keepNext/>
        <w:bidi/>
        <w:spacing w:after="120" w:line="216" w:lineRule="auto"/>
        <w:jc w:val="center"/>
        <w:rPr>
          <w:rFonts w:ascii="Simplified Arabic" w:eastAsia="YouYuan" w:hAnsi="Simplified Arabic" w:cs="Simplified Arabic"/>
          <w:i/>
          <w:iCs/>
          <w:kern w:val="2"/>
          <w:sz w:val="20"/>
          <w:rtl/>
          <w:lang w:val="en-US" w:eastAsia="en-US" w:bidi="ar-EG"/>
        </w:rPr>
      </w:pPr>
      <w:r w:rsidRPr="002A2553">
        <w:rPr>
          <w:rFonts w:ascii="Simplified Arabic" w:eastAsia="YouYuan" w:hAnsi="Simplified Arabic" w:cs="Simplified Arabic"/>
          <w:i/>
          <w:iCs/>
          <w:kern w:val="2"/>
          <w:sz w:val="20"/>
          <w:rtl/>
          <w:lang w:val="en-US" w:eastAsia="en-US" w:bidi="ar-EG"/>
        </w:rPr>
        <w:t>1-</w:t>
      </w:r>
      <w:r w:rsidRPr="002A2553">
        <w:rPr>
          <w:rFonts w:ascii="Simplified Arabic" w:eastAsia="YouYuan" w:hAnsi="Simplified Arabic" w:cs="Simplified Arabic"/>
          <w:i/>
          <w:iCs/>
          <w:kern w:val="2"/>
          <w:sz w:val="20"/>
          <w:rtl/>
          <w:lang w:val="en-US" w:eastAsia="en-US" w:bidi="ar-EG"/>
        </w:rPr>
        <w:tab/>
        <w:t>الحد من التهديدات على التنوع البيولوجي</w:t>
      </w:r>
    </w:p>
    <w:p w14:paraId="178B07EE" w14:textId="4B0A8857" w:rsidR="0012663D" w:rsidRPr="002A2553" w:rsidRDefault="0012663D" w:rsidP="0077538D">
      <w:pPr>
        <w:keepNext/>
        <w:bidi/>
        <w:spacing w:after="120" w:line="216" w:lineRule="auto"/>
        <w:rPr>
          <w:rFonts w:ascii="Simplified Arabic" w:eastAsia="YouYuan" w:hAnsi="Simplified Arabic" w:cs="Simplified Arabic"/>
          <w:b/>
          <w:bCs/>
          <w:kern w:val="2"/>
          <w:sz w:val="20"/>
          <w:lang w:val="en-US" w:eastAsia="en-US"/>
        </w:rPr>
      </w:pPr>
      <w:r w:rsidRPr="002A2553">
        <w:rPr>
          <w:rFonts w:ascii="Simplified Arabic" w:eastAsia="YouYuan" w:hAnsi="Simplified Arabic" w:cs="Simplified Arabic"/>
          <w:b/>
          <w:bCs/>
          <w:kern w:val="2"/>
          <w:sz w:val="20"/>
          <w:rtl/>
          <w:lang w:val="en-US" w:eastAsia="en-US"/>
        </w:rPr>
        <w:t>الهدف 1</w:t>
      </w:r>
    </w:p>
    <w:p w14:paraId="4A071AC9" w14:textId="6E0495BE" w:rsidR="0012663D" w:rsidRPr="002A2553" w:rsidRDefault="00E30064" w:rsidP="00722CE7">
      <w:pPr>
        <w:bidi/>
        <w:spacing w:after="120" w:line="216" w:lineRule="auto"/>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 xml:space="preserve">ضمان خضوع جميع المناطق للتخطيط المكاني التشاركي الشامل </w:t>
      </w:r>
      <w:r w:rsidR="00667CDF" w:rsidRPr="002A2553">
        <w:rPr>
          <w:rFonts w:ascii="Simplified Arabic" w:eastAsia="YouYuan" w:hAnsi="Simplified Arabic" w:cs="Simplified Arabic"/>
          <w:kern w:val="2"/>
          <w:sz w:val="20"/>
          <w:rtl/>
          <w:lang w:val="en-US" w:eastAsia="en-US" w:bidi="ar-EG"/>
        </w:rPr>
        <w:t>والمتكامل ل</w:t>
      </w:r>
      <w:r w:rsidRPr="002A2553">
        <w:rPr>
          <w:rFonts w:ascii="Simplified Arabic" w:eastAsia="YouYuan" w:hAnsi="Simplified Arabic" w:cs="Simplified Arabic"/>
          <w:kern w:val="2"/>
          <w:sz w:val="20"/>
          <w:rtl/>
          <w:lang w:val="en-US" w:eastAsia="en-US" w:bidi="ar-EG"/>
        </w:rPr>
        <w:t xml:space="preserve">لتنوع البيولوجي </w:t>
      </w:r>
      <w:r w:rsidR="00667CDF" w:rsidRPr="002A2553">
        <w:rPr>
          <w:rFonts w:ascii="Simplified Arabic" w:eastAsia="YouYuan" w:hAnsi="Simplified Arabic" w:cs="Simplified Arabic"/>
          <w:kern w:val="2"/>
          <w:sz w:val="20"/>
          <w:rtl/>
          <w:lang w:val="en-US" w:eastAsia="en-US" w:bidi="ar-EG"/>
        </w:rPr>
        <w:t>و/أو عمليات الإدارة الفعالة التي تعالج التغير في استخدام الأراضي والبحار، لتقريب المناطق ذات الأهمية العالية للتنوع البيولوجي، بما في ذلك النظم الإيكولوجية ذات السلامة الإيكولوجية العالية، من الصفر بحلول عام 2030، مع احترام حقوق الشعوب الأصلية والمجتمعات المحلية</w:t>
      </w:r>
      <w:r w:rsidR="00B94B23" w:rsidRPr="002A2553">
        <w:rPr>
          <w:rFonts w:ascii="Simplified Arabic" w:eastAsia="YouYuan" w:hAnsi="Simplified Arabic" w:cs="Simplified Arabic"/>
          <w:kern w:val="2"/>
          <w:sz w:val="20"/>
          <w:rtl/>
          <w:lang w:val="en-US" w:eastAsia="en-US" w:bidi="ar-EG"/>
        </w:rPr>
        <w:t>.</w:t>
      </w:r>
    </w:p>
    <w:p w14:paraId="0D9B5F79" w14:textId="1008858A" w:rsidR="0012663D" w:rsidRPr="002A2553" w:rsidRDefault="0012663D" w:rsidP="0077538D">
      <w:pPr>
        <w:keepNext/>
        <w:bidi/>
        <w:spacing w:after="120" w:line="216" w:lineRule="auto"/>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الهدف 2</w:t>
      </w:r>
    </w:p>
    <w:p w14:paraId="1CAA5F41" w14:textId="0322E4BF" w:rsidR="0012663D" w:rsidRPr="002A2553" w:rsidRDefault="0012663D" w:rsidP="00722CE7">
      <w:pPr>
        <w:bidi/>
        <w:spacing w:after="120" w:line="216" w:lineRule="auto"/>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 xml:space="preserve">ضمان خضوع </w:t>
      </w:r>
      <w:r w:rsidR="00326102" w:rsidRPr="002A2553">
        <w:rPr>
          <w:rFonts w:ascii="Simplified Arabic" w:eastAsia="YouYuan" w:hAnsi="Simplified Arabic" w:cs="Simplified Arabic"/>
          <w:kern w:val="2"/>
          <w:sz w:val="20"/>
          <w:rtl/>
          <w:lang w:val="en-US" w:eastAsia="en-US" w:bidi="ar-EG"/>
        </w:rPr>
        <w:t>ما لا يقل عن 30 في المائة</w:t>
      </w:r>
      <w:r w:rsidRPr="002A2553">
        <w:rPr>
          <w:rFonts w:ascii="Simplified Arabic" w:eastAsia="YouYuan" w:hAnsi="Simplified Arabic" w:cs="Simplified Arabic"/>
          <w:kern w:val="2"/>
          <w:sz w:val="20"/>
          <w:rtl/>
          <w:lang w:val="en-US" w:eastAsia="en-US" w:bidi="ar-EG"/>
        </w:rPr>
        <w:t xml:space="preserve"> من المناطق المتدهورة للنظم الإيكولوجية الأرضية والمياه الداخلية والساحلية والبحرية للاستعادة</w:t>
      </w:r>
      <w:r w:rsidR="00B94B23" w:rsidRPr="002A2553">
        <w:rPr>
          <w:rFonts w:ascii="Simplified Arabic" w:eastAsia="YouYuan" w:hAnsi="Simplified Arabic" w:cs="Simplified Arabic"/>
          <w:kern w:val="2"/>
          <w:sz w:val="20"/>
          <w:rtl/>
          <w:lang w:val="en-US" w:eastAsia="en-US" w:bidi="ar-EG"/>
        </w:rPr>
        <w:t xml:space="preserve"> الفعالة، من أجل تعزيز وظائف وخدمات التنوع البيولوجي والنظم الإيكولوجية، والسلامة الإيكولوجية والترابط الإيكولوجي</w:t>
      </w:r>
      <w:r w:rsidR="003D77E5" w:rsidRPr="002A2553">
        <w:rPr>
          <w:rFonts w:ascii="Simplified Arabic" w:eastAsia="YouYuan" w:hAnsi="Simplified Arabic" w:cs="Simplified Arabic"/>
          <w:kern w:val="2"/>
          <w:sz w:val="20"/>
          <w:rtl/>
          <w:lang w:val="en-US" w:eastAsia="en-US" w:bidi="ar-EG"/>
        </w:rPr>
        <w:t>، بحلول عام 2030</w:t>
      </w:r>
      <w:r w:rsidR="00B94B23" w:rsidRPr="002A2553">
        <w:rPr>
          <w:rFonts w:ascii="Simplified Arabic" w:eastAsia="YouYuan" w:hAnsi="Simplified Arabic" w:cs="Simplified Arabic"/>
          <w:kern w:val="2"/>
          <w:sz w:val="20"/>
          <w:rtl/>
          <w:lang w:val="en-US" w:eastAsia="en-US" w:bidi="ar-EG"/>
        </w:rPr>
        <w:t>.</w:t>
      </w:r>
    </w:p>
    <w:p w14:paraId="4F15003A" w14:textId="350C0692" w:rsidR="0012663D" w:rsidRPr="002A2553" w:rsidRDefault="0012663D" w:rsidP="0077538D">
      <w:pPr>
        <w:keepNext/>
        <w:bidi/>
        <w:spacing w:after="120" w:line="216" w:lineRule="auto"/>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lastRenderedPageBreak/>
        <w:t>الهدف 3</w:t>
      </w:r>
    </w:p>
    <w:p w14:paraId="73B69313" w14:textId="0BDBA487" w:rsidR="0012663D" w:rsidRPr="002A2553" w:rsidRDefault="0012663D" w:rsidP="00722CE7">
      <w:pPr>
        <w:bidi/>
        <w:spacing w:after="120" w:line="216" w:lineRule="auto"/>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 xml:space="preserve">ضمان وتمكين </w:t>
      </w:r>
      <w:r w:rsidR="009525BB" w:rsidRPr="002A2553">
        <w:rPr>
          <w:rFonts w:ascii="Simplified Arabic" w:eastAsia="YouYuan" w:hAnsi="Simplified Arabic" w:cs="Simplified Arabic"/>
          <w:kern w:val="2"/>
          <w:sz w:val="20"/>
          <w:rtl/>
          <w:lang w:val="en-US" w:eastAsia="en-US" w:bidi="ar-EG"/>
        </w:rPr>
        <w:t>حفظ وإدارة ما لا يقل عن 30 في المائة من المناطق</w:t>
      </w:r>
      <w:r w:rsidR="00BC1F7C" w:rsidRPr="002A2553">
        <w:rPr>
          <w:rFonts w:ascii="Simplified Arabic" w:eastAsia="YouYuan" w:hAnsi="Simplified Arabic" w:cs="Simplified Arabic"/>
          <w:kern w:val="2"/>
          <w:sz w:val="20"/>
          <w:rtl/>
          <w:lang w:val="en-US" w:eastAsia="en-US" w:bidi="ar-EG"/>
        </w:rPr>
        <w:t xml:space="preserve"> البرية ومناطق المياه الداخلية والمناطق الساحلية والبحرية، ولا سيما المناطق ذات الأهمية الخاصة للتنوع البيولوجي ووظائف وخدمات النظام الإيكولوجي، بشكل فعال</w:t>
      </w:r>
      <w:r w:rsidR="006512CA" w:rsidRPr="002A2553">
        <w:rPr>
          <w:rFonts w:ascii="Simplified Arabic" w:eastAsia="YouYuan" w:hAnsi="Simplified Arabic" w:cs="Simplified Arabic"/>
          <w:kern w:val="2"/>
          <w:sz w:val="20"/>
          <w:rtl/>
          <w:lang w:val="en-US" w:eastAsia="en-US" w:bidi="ar-EG"/>
        </w:rPr>
        <w:t xml:space="preserve"> من خلال </w:t>
      </w:r>
      <w:r w:rsidR="00EC3766" w:rsidRPr="002A2553">
        <w:rPr>
          <w:rFonts w:ascii="Simplified Arabic" w:eastAsia="YouYuan" w:hAnsi="Simplified Arabic" w:cs="Simplified Arabic"/>
          <w:kern w:val="2"/>
          <w:sz w:val="20"/>
          <w:rtl/>
          <w:lang w:val="en-US" w:eastAsia="en-US" w:bidi="ar-EG"/>
        </w:rPr>
        <w:t>وضع نظم ممثلة إيكولوجيا ومترابطة جيدا ومُدارة بشكل منصف للمناطق المحمية وتدابير الحفظ الفعالة الأخرى القائمة على المناطق، والاعتراف بال</w:t>
      </w:r>
      <w:r w:rsidR="003E33B7" w:rsidRPr="002A2553">
        <w:rPr>
          <w:rFonts w:ascii="Simplified Arabic" w:eastAsia="YouYuan" w:hAnsi="Simplified Arabic" w:cs="Simplified Arabic"/>
          <w:kern w:val="2"/>
          <w:sz w:val="20"/>
          <w:rtl/>
          <w:lang w:val="en-US" w:eastAsia="en-US" w:bidi="ar-EG"/>
        </w:rPr>
        <w:t>أقاليم الأصيلة والتقليدية، حسب الاقتضاء، ودمجها في المناظر الطبيعية الأوسع نطاقا والمناظر البحرية والمحيطات، مع ضمان</w:t>
      </w:r>
      <w:r w:rsidR="006565E4" w:rsidRPr="002A2553">
        <w:rPr>
          <w:rFonts w:ascii="Simplified Arabic" w:eastAsia="YouYuan" w:hAnsi="Simplified Arabic" w:cs="Simplified Arabic"/>
          <w:kern w:val="2"/>
          <w:sz w:val="20"/>
          <w:rtl/>
          <w:lang w:val="en-US" w:eastAsia="en-US" w:bidi="ar-EG"/>
        </w:rPr>
        <w:t xml:space="preserve"> أن أي استخدام، عند الاقتضاء في مثل هذه المناطق، يتوافق تماما مع نتائج الحفظ التي تقر وتحترم حقوق الشعوب الأصلية والمجتمعات المحلية</w:t>
      </w:r>
      <w:r w:rsidR="00FD0343">
        <w:rPr>
          <w:rFonts w:ascii="Simplified Arabic" w:eastAsia="YouYuan" w:hAnsi="Simplified Arabic" w:cs="Simplified Arabic" w:hint="cs"/>
          <w:kern w:val="2"/>
          <w:sz w:val="20"/>
          <w:rtl/>
          <w:lang w:val="en-US" w:eastAsia="en-US" w:bidi="ar-EG"/>
        </w:rPr>
        <w:t>،</w:t>
      </w:r>
      <w:r w:rsidR="006565E4" w:rsidRPr="002A2553">
        <w:rPr>
          <w:rFonts w:ascii="Simplified Arabic" w:eastAsia="YouYuan" w:hAnsi="Simplified Arabic" w:cs="Simplified Arabic"/>
          <w:kern w:val="2"/>
          <w:sz w:val="20"/>
          <w:rtl/>
          <w:lang w:val="en-US" w:eastAsia="en-US" w:bidi="ar-EG"/>
        </w:rPr>
        <w:t xml:space="preserve"> </w:t>
      </w:r>
      <w:r w:rsidR="00180EAD" w:rsidRPr="002A2553">
        <w:rPr>
          <w:rFonts w:ascii="Simplified Arabic" w:eastAsia="YouYuan" w:hAnsi="Simplified Arabic" w:cs="Simplified Arabic"/>
          <w:kern w:val="2"/>
          <w:sz w:val="20"/>
          <w:rtl/>
          <w:lang w:val="en-US" w:eastAsia="en-US" w:bidi="ar-EG"/>
        </w:rPr>
        <w:t xml:space="preserve">بما </w:t>
      </w:r>
      <w:r w:rsidR="00FD0343">
        <w:rPr>
          <w:rFonts w:ascii="Simplified Arabic" w:eastAsia="YouYuan" w:hAnsi="Simplified Arabic" w:cs="Simplified Arabic" w:hint="cs"/>
          <w:kern w:val="2"/>
          <w:sz w:val="20"/>
          <w:rtl/>
          <w:lang w:val="en-US" w:eastAsia="en-US" w:bidi="ar-EG"/>
        </w:rPr>
        <w:t xml:space="preserve">فيها </w:t>
      </w:r>
      <w:r w:rsidR="00180EAD" w:rsidRPr="002A2553">
        <w:rPr>
          <w:rFonts w:ascii="Simplified Arabic" w:eastAsia="YouYuan" w:hAnsi="Simplified Arabic" w:cs="Simplified Arabic"/>
          <w:kern w:val="2"/>
          <w:sz w:val="20"/>
          <w:rtl/>
          <w:lang w:val="en-US" w:eastAsia="en-US" w:bidi="ar-EG"/>
        </w:rPr>
        <w:t xml:space="preserve">حقوقها </w:t>
      </w:r>
      <w:r w:rsidR="006565E4" w:rsidRPr="002A2553">
        <w:rPr>
          <w:rFonts w:ascii="Simplified Arabic" w:eastAsia="YouYuan" w:hAnsi="Simplified Arabic" w:cs="Simplified Arabic"/>
          <w:kern w:val="2"/>
          <w:sz w:val="20"/>
          <w:rtl/>
          <w:lang w:val="en-US" w:eastAsia="en-US" w:bidi="ar-EG"/>
        </w:rPr>
        <w:t>على أراضيها التقليدية</w:t>
      </w:r>
      <w:r w:rsidR="00D57E33" w:rsidRPr="002A2553">
        <w:rPr>
          <w:rFonts w:ascii="Simplified Arabic" w:eastAsia="YouYuan" w:hAnsi="Simplified Arabic" w:cs="Simplified Arabic"/>
          <w:kern w:val="2"/>
          <w:sz w:val="20"/>
          <w:rtl/>
          <w:lang w:val="en-US" w:eastAsia="en-US" w:bidi="ar-EG"/>
        </w:rPr>
        <w:t>، بحلول عام 2030</w:t>
      </w:r>
      <w:r w:rsidRPr="002A2553">
        <w:rPr>
          <w:rFonts w:ascii="Simplified Arabic" w:eastAsia="YouYuan" w:hAnsi="Simplified Arabic" w:cs="Simplified Arabic"/>
          <w:kern w:val="2"/>
          <w:sz w:val="20"/>
          <w:rtl/>
          <w:lang w:val="en-US" w:eastAsia="en-US" w:bidi="ar-EG"/>
        </w:rPr>
        <w:t>.</w:t>
      </w:r>
    </w:p>
    <w:p w14:paraId="759277B7" w14:textId="1C755AF9" w:rsidR="0012663D" w:rsidRPr="002A2553" w:rsidRDefault="0012663D" w:rsidP="000E355F">
      <w:pPr>
        <w:keepNext/>
        <w:bidi/>
        <w:spacing w:after="120" w:line="216" w:lineRule="auto"/>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الهدف 4</w:t>
      </w:r>
    </w:p>
    <w:p w14:paraId="0F079135" w14:textId="49D599A6" w:rsidR="0012663D" w:rsidRPr="002A2553" w:rsidRDefault="0012663D" w:rsidP="00722CE7">
      <w:pPr>
        <w:bidi/>
        <w:spacing w:after="120" w:line="216" w:lineRule="auto"/>
        <w:jc w:val="both"/>
        <w:rPr>
          <w:rFonts w:ascii="Simplified Arabic" w:hAnsi="Simplified Arabic" w:cs="Simplified Arabic"/>
          <w:kern w:val="2"/>
          <w:sz w:val="20"/>
          <w:lang w:val="en-GB" w:eastAsia="en-US"/>
        </w:rPr>
      </w:pPr>
      <w:r w:rsidRPr="002A2553">
        <w:rPr>
          <w:rFonts w:ascii="Simplified Arabic" w:hAnsi="Simplified Arabic" w:cs="Simplified Arabic"/>
          <w:kern w:val="2"/>
          <w:sz w:val="20"/>
          <w:rtl/>
          <w:lang w:val="en-GB" w:eastAsia="en-US"/>
        </w:rPr>
        <w:t>ضمان اتخاذ إجراءات عاجلة للإدارة</w:t>
      </w:r>
      <w:r w:rsidR="00180EAD" w:rsidRPr="002A2553">
        <w:rPr>
          <w:rFonts w:ascii="Simplified Arabic" w:hAnsi="Simplified Arabic" w:cs="Simplified Arabic"/>
          <w:kern w:val="2"/>
          <w:sz w:val="20"/>
          <w:rtl/>
          <w:lang w:val="en-GB" w:eastAsia="en-US"/>
        </w:rPr>
        <w:t xml:space="preserve"> لوقف الانقراض الذي يتسبب به الإنسان للأنواع المهددة المعروفة</w:t>
      </w:r>
      <w:r w:rsidR="006F596F">
        <w:rPr>
          <w:rFonts w:ascii="Simplified Arabic" w:hAnsi="Simplified Arabic" w:cs="Simplified Arabic" w:hint="cs"/>
          <w:kern w:val="2"/>
          <w:sz w:val="20"/>
          <w:rtl/>
          <w:lang w:val="en-GB" w:eastAsia="en-US"/>
        </w:rPr>
        <w:t>،</w:t>
      </w:r>
      <w:r w:rsidRPr="002A2553">
        <w:rPr>
          <w:rFonts w:ascii="Simplified Arabic" w:hAnsi="Simplified Arabic" w:cs="Simplified Arabic"/>
          <w:kern w:val="2"/>
          <w:sz w:val="20"/>
          <w:rtl/>
          <w:lang w:val="en-GB" w:eastAsia="en-US"/>
        </w:rPr>
        <w:t xml:space="preserve"> </w:t>
      </w:r>
      <w:r w:rsidR="00180EAD" w:rsidRPr="002A2553">
        <w:rPr>
          <w:rFonts w:ascii="Simplified Arabic" w:hAnsi="Simplified Arabic" w:cs="Simplified Arabic"/>
          <w:kern w:val="2"/>
          <w:sz w:val="20"/>
          <w:rtl/>
          <w:lang w:val="en-GB" w:eastAsia="en-US"/>
        </w:rPr>
        <w:t>و</w:t>
      </w:r>
      <w:r w:rsidRPr="002A2553">
        <w:rPr>
          <w:rFonts w:ascii="Simplified Arabic" w:hAnsi="Simplified Arabic" w:cs="Simplified Arabic"/>
          <w:kern w:val="2"/>
          <w:sz w:val="20"/>
          <w:rtl/>
          <w:lang w:val="en-GB" w:eastAsia="en-US"/>
        </w:rPr>
        <w:t>من أجل تعافي الأنواع وحفظها، ولا سيما الأنواع المهددة</w:t>
      </w:r>
      <w:r w:rsidR="00180EAD" w:rsidRPr="002A2553">
        <w:rPr>
          <w:rFonts w:ascii="Simplified Arabic" w:hAnsi="Simplified Arabic" w:cs="Simplified Arabic"/>
          <w:kern w:val="2"/>
          <w:sz w:val="20"/>
          <w:rtl/>
          <w:lang w:val="en-GB" w:eastAsia="en-US"/>
        </w:rPr>
        <w:t xml:space="preserve"> لتقليص خطر الانقراض بصورة معتبرة</w:t>
      </w:r>
      <w:r w:rsidRPr="002A2553">
        <w:rPr>
          <w:rFonts w:ascii="Simplified Arabic" w:hAnsi="Simplified Arabic" w:cs="Simplified Arabic"/>
          <w:kern w:val="2"/>
          <w:sz w:val="20"/>
          <w:rtl/>
          <w:lang w:val="en-GB" w:eastAsia="en-US"/>
        </w:rPr>
        <w:t xml:space="preserve">، وكذلك الحفاظ على التنوع الجيني واستعادته ضمن وفيما بين مجموعات الأنواع المحلية والبرية والمستأنسة للحفاظ على إمكاناتها التكيفية، بما في ذلك من خلال </w:t>
      </w:r>
      <w:r w:rsidR="00C031A1" w:rsidRPr="002A2553">
        <w:rPr>
          <w:rFonts w:ascii="Simplified Arabic" w:hAnsi="Simplified Arabic" w:cs="Simplified Arabic"/>
          <w:kern w:val="2"/>
          <w:sz w:val="20"/>
          <w:rtl/>
          <w:lang w:val="en-GB" w:eastAsia="en-US"/>
        </w:rPr>
        <w:t>ممارسات الحفظ والإدارة المستدامة</w:t>
      </w:r>
      <w:r w:rsidRPr="002A2553">
        <w:rPr>
          <w:rFonts w:ascii="Simplified Arabic" w:hAnsi="Simplified Arabic" w:cs="Simplified Arabic"/>
          <w:kern w:val="2"/>
          <w:sz w:val="20"/>
          <w:rtl/>
          <w:lang w:val="en-GB" w:eastAsia="en-US"/>
        </w:rPr>
        <w:t xml:space="preserve"> في الموقع وخارج الموقع، والإدارة الفعالة للتفاعلات بين الإنسان والحياة البرية للحد من الصراع بين الإنسان والحياة البرية من أجل التعايش معا.</w:t>
      </w:r>
    </w:p>
    <w:p w14:paraId="305A5D1F" w14:textId="5F0567BE" w:rsidR="0012663D" w:rsidRPr="002A2553" w:rsidRDefault="0012663D" w:rsidP="00C45465">
      <w:pPr>
        <w:keepNext/>
        <w:bidi/>
        <w:spacing w:after="120" w:line="216" w:lineRule="auto"/>
        <w:rPr>
          <w:rFonts w:ascii="Simplified Arabic" w:eastAsia="YouYuan" w:hAnsi="Simplified Arabic" w:cs="Simplified Arabic"/>
          <w:b/>
          <w:bCs/>
          <w:kern w:val="2"/>
          <w:sz w:val="20"/>
          <w:lang w:val="en-US" w:eastAsia="en-US"/>
        </w:rPr>
      </w:pPr>
      <w:r w:rsidRPr="002A2553">
        <w:rPr>
          <w:rFonts w:ascii="Simplified Arabic" w:eastAsia="YouYuan" w:hAnsi="Simplified Arabic" w:cs="Simplified Arabic"/>
          <w:b/>
          <w:bCs/>
          <w:kern w:val="2"/>
          <w:sz w:val="20"/>
          <w:rtl/>
          <w:lang w:val="en-US" w:eastAsia="en-US"/>
        </w:rPr>
        <w:t>الهدف</w:t>
      </w:r>
      <w:r w:rsidR="00804A5A" w:rsidRPr="002A2553">
        <w:rPr>
          <w:rFonts w:ascii="Simplified Arabic" w:eastAsia="YouYuan" w:hAnsi="Simplified Arabic" w:cs="Simplified Arabic"/>
          <w:b/>
          <w:bCs/>
          <w:kern w:val="2"/>
          <w:sz w:val="20"/>
          <w:rtl/>
          <w:lang w:val="en-US" w:eastAsia="en-US"/>
        </w:rPr>
        <w:t xml:space="preserve"> 5</w:t>
      </w:r>
      <w:r w:rsidRPr="002A2553">
        <w:rPr>
          <w:rFonts w:ascii="Simplified Arabic" w:eastAsia="YouYuan" w:hAnsi="Simplified Arabic" w:cs="Simplified Arabic"/>
          <w:b/>
          <w:bCs/>
          <w:kern w:val="2"/>
          <w:sz w:val="2"/>
          <w:szCs w:val="2"/>
          <w:rtl/>
          <w:lang w:val="en-US" w:eastAsia="en-US"/>
        </w:rPr>
        <w:t xml:space="preserve"> </w:t>
      </w:r>
    </w:p>
    <w:p w14:paraId="15B330F3" w14:textId="08C3E5B6" w:rsidR="0012663D" w:rsidRPr="002A2553" w:rsidRDefault="0012663D" w:rsidP="00722CE7">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rPr>
        <w:t>ضمان استدامة وسلامة وقانونية</w:t>
      </w:r>
      <w:r w:rsidR="00142426" w:rsidRPr="002A2553">
        <w:rPr>
          <w:rFonts w:ascii="Simplified Arabic" w:eastAsia="YouYuan" w:hAnsi="Simplified Arabic" w:cs="Simplified Arabic"/>
          <w:kern w:val="2"/>
          <w:sz w:val="20"/>
          <w:rtl/>
          <w:lang w:val="en-US" w:eastAsia="en-US"/>
        </w:rPr>
        <w:t xml:space="preserve"> استخدام الأنواع البرية وحصادها والاتجار بها، ومنع </w:t>
      </w:r>
      <w:r w:rsidR="00F83BAB" w:rsidRPr="002A2553">
        <w:rPr>
          <w:rFonts w:ascii="Simplified Arabic" w:eastAsia="YouYuan" w:hAnsi="Simplified Arabic" w:cs="Simplified Arabic"/>
          <w:kern w:val="2"/>
          <w:sz w:val="20"/>
          <w:rtl/>
          <w:lang w:val="en-US" w:eastAsia="en-US"/>
        </w:rPr>
        <w:t xml:space="preserve">الاستغلال المفرط لها، وتقليل الآثار على الأنواع غير المستهدفة والنظم الإيكولوجية إلى أدنى حد، وتقليل مخاطر انتشار مسببات الأمراض، وتطبيق نهج النظام الإيكولوجي، مع احترام وحماية </w:t>
      </w:r>
      <w:r w:rsidRPr="002A2553">
        <w:rPr>
          <w:rFonts w:ascii="Simplified Arabic" w:eastAsia="YouYuan" w:hAnsi="Simplified Arabic" w:cs="Simplified Arabic"/>
          <w:kern w:val="2"/>
          <w:sz w:val="20"/>
          <w:rtl/>
          <w:lang w:val="en-US" w:eastAsia="en-US"/>
        </w:rPr>
        <w:t>الاستخدام المألوف المستدام من جانب الشعوب الأصلية والمجتمعات المحلية.</w:t>
      </w:r>
    </w:p>
    <w:p w14:paraId="1669A715" w14:textId="5E85CE7C" w:rsidR="0012663D" w:rsidRPr="002A2553" w:rsidRDefault="0012663D" w:rsidP="002C3EAF">
      <w:pPr>
        <w:keepNext/>
        <w:bidi/>
        <w:spacing w:after="120" w:line="216" w:lineRule="auto"/>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الهدف</w:t>
      </w:r>
      <w:r w:rsidR="00804A5A" w:rsidRPr="002A2553">
        <w:rPr>
          <w:rFonts w:ascii="Simplified Arabic" w:eastAsia="YouYuan" w:hAnsi="Simplified Arabic" w:cs="Simplified Arabic"/>
          <w:b/>
          <w:bCs/>
          <w:kern w:val="2"/>
          <w:sz w:val="20"/>
          <w:rtl/>
          <w:lang w:val="en-US" w:eastAsia="en-US"/>
        </w:rPr>
        <w:t xml:space="preserve"> 6</w:t>
      </w:r>
    </w:p>
    <w:p w14:paraId="6E3B8B12" w14:textId="7B524ED7" w:rsidR="0012663D" w:rsidRPr="002A2553" w:rsidRDefault="0012663D" w:rsidP="00722CE7">
      <w:pPr>
        <w:bidi/>
        <w:spacing w:after="120" w:line="216" w:lineRule="auto"/>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 xml:space="preserve">إلغاء الأنواع الغريبة الغازية على التنوع البيولوجي </w:t>
      </w:r>
      <w:r w:rsidR="0053617B" w:rsidRPr="002A2553">
        <w:rPr>
          <w:rFonts w:ascii="Simplified Arabic" w:eastAsia="YouYuan" w:hAnsi="Simplified Arabic" w:cs="Simplified Arabic"/>
          <w:kern w:val="2"/>
          <w:sz w:val="20"/>
          <w:rtl/>
          <w:lang w:val="en-US" w:eastAsia="en-US"/>
        </w:rPr>
        <w:t xml:space="preserve">وخدمات النظم الإيكولوجية </w:t>
      </w:r>
      <w:r w:rsidR="002C3EAF" w:rsidRPr="002A2553">
        <w:rPr>
          <w:rFonts w:ascii="Simplified Arabic" w:eastAsia="YouYuan" w:hAnsi="Simplified Arabic" w:cs="Simplified Arabic"/>
          <w:kern w:val="2"/>
          <w:sz w:val="20"/>
          <w:rtl/>
          <w:lang w:val="en-US" w:eastAsia="en-US"/>
        </w:rPr>
        <w:t>أو تقليلها إلى أدنى حد أو الحد منها أو تخفيفها</w:t>
      </w:r>
      <w:r w:rsidRPr="002A2553">
        <w:rPr>
          <w:rFonts w:ascii="Simplified Arabic" w:eastAsia="YouYuan" w:hAnsi="Simplified Arabic" w:cs="Simplified Arabic"/>
          <w:kern w:val="2"/>
          <w:sz w:val="20"/>
          <w:rtl/>
          <w:lang w:val="en-US" w:eastAsia="en-US"/>
        </w:rPr>
        <w:t>، من خلال</w:t>
      </w:r>
      <w:r w:rsidR="0053617B" w:rsidRPr="002A2553">
        <w:rPr>
          <w:rFonts w:ascii="Simplified Arabic" w:eastAsia="YouYuan" w:hAnsi="Simplified Arabic" w:cs="Simplified Arabic"/>
          <w:kern w:val="2"/>
          <w:sz w:val="20"/>
          <w:rtl/>
          <w:lang w:val="en-US" w:eastAsia="en-US"/>
        </w:rPr>
        <w:t xml:space="preserve"> تحديد</w:t>
      </w:r>
      <w:r w:rsidRPr="002A2553">
        <w:rPr>
          <w:rFonts w:ascii="Simplified Arabic" w:eastAsia="YouYuan" w:hAnsi="Simplified Arabic" w:cs="Simplified Arabic"/>
          <w:kern w:val="2"/>
          <w:sz w:val="20"/>
          <w:rtl/>
          <w:lang w:val="en-US" w:eastAsia="en-US"/>
        </w:rPr>
        <w:t xml:space="preserve"> </w:t>
      </w:r>
      <w:r w:rsidR="0053617B" w:rsidRPr="002A2553">
        <w:rPr>
          <w:rFonts w:ascii="Simplified Arabic" w:eastAsia="YouYuan" w:hAnsi="Simplified Arabic" w:cs="Simplified Arabic"/>
          <w:kern w:val="2"/>
          <w:sz w:val="20"/>
          <w:rtl/>
          <w:lang w:val="en-US" w:eastAsia="en-US"/>
        </w:rPr>
        <w:t>و</w:t>
      </w:r>
      <w:r w:rsidRPr="002A2553">
        <w:rPr>
          <w:rFonts w:ascii="Simplified Arabic" w:eastAsia="YouYuan" w:hAnsi="Simplified Arabic" w:cs="Simplified Arabic"/>
          <w:kern w:val="2"/>
          <w:sz w:val="20"/>
          <w:rtl/>
          <w:lang w:val="en-US" w:eastAsia="en-US"/>
        </w:rPr>
        <w:t>إدارة مسارات إدخال الأنواع الغريبة، ومنع إدخال واستقرار جميع الأنواع</w:t>
      </w:r>
      <w:r w:rsidR="00EB0586" w:rsidRPr="002A2553">
        <w:rPr>
          <w:rFonts w:ascii="Simplified Arabic" w:eastAsia="YouYuan" w:hAnsi="Simplified Arabic" w:cs="Simplified Arabic"/>
          <w:kern w:val="2"/>
          <w:sz w:val="20"/>
          <w:rtl/>
          <w:lang w:val="en-US" w:eastAsia="en-US"/>
        </w:rPr>
        <w:t xml:space="preserve"> الغريبة</w:t>
      </w:r>
      <w:r w:rsidRPr="002A2553">
        <w:rPr>
          <w:rFonts w:ascii="Simplified Arabic" w:eastAsia="YouYuan" w:hAnsi="Simplified Arabic" w:cs="Simplified Arabic"/>
          <w:kern w:val="2"/>
          <w:sz w:val="20"/>
          <w:rtl/>
          <w:lang w:val="en-US" w:eastAsia="en-US"/>
        </w:rPr>
        <w:t xml:space="preserve"> الغازية ذات الأولوية، وتقليل معدل</w:t>
      </w:r>
      <w:r w:rsidR="00EB0586" w:rsidRPr="002A2553">
        <w:rPr>
          <w:rFonts w:ascii="Simplified Arabic" w:eastAsia="YouYuan" w:hAnsi="Simplified Arabic" w:cs="Simplified Arabic"/>
          <w:kern w:val="2"/>
          <w:sz w:val="20"/>
          <w:rtl/>
          <w:lang w:val="en-US" w:eastAsia="en-US"/>
        </w:rPr>
        <w:t>ات</w:t>
      </w:r>
      <w:r w:rsidRPr="002A2553">
        <w:rPr>
          <w:rFonts w:ascii="Simplified Arabic" w:eastAsia="YouYuan" w:hAnsi="Simplified Arabic" w:cs="Simplified Arabic"/>
          <w:kern w:val="2"/>
          <w:sz w:val="20"/>
          <w:rtl/>
          <w:lang w:val="en-US" w:eastAsia="en-US"/>
        </w:rPr>
        <w:t xml:space="preserve"> إدخال</w:t>
      </w:r>
      <w:r w:rsidR="00EB0586" w:rsidRPr="002A2553">
        <w:rPr>
          <w:rFonts w:ascii="Simplified Arabic" w:eastAsia="YouYuan" w:hAnsi="Simplified Arabic" w:cs="Simplified Arabic"/>
          <w:kern w:val="2"/>
          <w:sz w:val="20"/>
          <w:rtl/>
          <w:lang w:val="en-US" w:eastAsia="en-US"/>
        </w:rPr>
        <w:t xml:space="preserve"> واستقرار</w:t>
      </w:r>
      <w:r w:rsidRPr="002A2553">
        <w:rPr>
          <w:rFonts w:ascii="Simplified Arabic" w:eastAsia="YouYuan" w:hAnsi="Simplified Arabic" w:cs="Simplified Arabic"/>
          <w:kern w:val="2"/>
          <w:sz w:val="20"/>
          <w:rtl/>
          <w:lang w:val="en-US" w:eastAsia="en-US"/>
        </w:rPr>
        <w:t xml:space="preserve"> الأنواع </w:t>
      </w:r>
      <w:r w:rsidR="00EB0586" w:rsidRPr="002A2553">
        <w:rPr>
          <w:rFonts w:ascii="Simplified Arabic" w:eastAsia="YouYuan" w:hAnsi="Simplified Arabic" w:cs="Simplified Arabic"/>
          <w:kern w:val="2"/>
          <w:sz w:val="20"/>
          <w:rtl/>
          <w:lang w:val="en-US" w:eastAsia="en-US"/>
        </w:rPr>
        <w:t xml:space="preserve">الغريبة </w:t>
      </w:r>
      <w:r w:rsidRPr="002A2553">
        <w:rPr>
          <w:rFonts w:ascii="Simplified Arabic" w:eastAsia="YouYuan" w:hAnsi="Simplified Arabic" w:cs="Simplified Arabic"/>
          <w:kern w:val="2"/>
          <w:sz w:val="20"/>
          <w:rtl/>
          <w:lang w:val="en-US" w:eastAsia="en-US"/>
        </w:rPr>
        <w:t>الغازية الأخرى المعروفة أو المحتملة بنسبة لا تقل عن 50 في المائة</w:t>
      </w:r>
      <w:r w:rsidR="00D57E33" w:rsidRPr="002A2553">
        <w:rPr>
          <w:rFonts w:ascii="Simplified Arabic" w:eastAsia="YouYuan" w:hAnsi="Simplified Arabic" w:cs="Simplified Arabic"/>
          <w:kern w:val="2"/>
          <w:sz w:val="20"/>
          <w:rtl/>
          <w:lang w:val="en-US" w:eastAsia="en-US"/>
        </w:rPr>
        <w:t>، بحلول عام 2030،</w:t>
      </w:r>
      <w:r w:rsidRPr="002A2553">
        <w:rPr>
          <w:rFonts w:ascii="Simplified Arabic" w:eastAsia="YouYuan" w:hAnsi="Simplified Arabic" w:cs="Simplified Arabic"/>
          <w:kern w:val="2"/>
          <w:sz w:val="20"/>
          <w:rtl/>
          <w:lang w:val="en-US" w:eastAsia="en-US"/>
        </w:rPr>
        <w:t xml:space="preserve"> والقضاء على الأنواع الغريبة الغازية أو السيطرة عليها</w:t>
      </w:r>
      <w:r w:rsidR="00D57E33" w:rsidRPr="002A2553">
        <w:rPr>
          <w:rFonts w:ascii="Simplified Arabic" w:eastAsia="YouYuan" w:hAnsi="Simplified Arabic" w:cs="Simplified Arabic"/>
          <w:kern w:val="2"/>
          <w:sz w:val="20"/>
          <w:rtl/>
          <w:lang w:val="en-US" w:eastAsia="en-US"/>
        </w:rPr>
        <w:t>، وخاصة في المواقع ذات الأولوية من قبيل الجزر.</w:t>
      </w:r>
    </w:p>
    <w:p w14:paraId="7D532573" w14:textId="7D0A1263" w:rsidR="0012663D" w:rsidRPr="002A2553" w:rsidRDefault="0012663D" w:rsidP="003F6152">
      <w:pPr>
        <w:keepNext/>
        <w:bidi/>
        <w:spacing w:after="120" w:line="216" w:lineRule="auto"/>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 xml:space="preserve">الهدف </w:t>
      </w:r>
      <w:r w:rsidR="00804A5A" w:rsidRPr="002A2553">
        <w:rPr>
          <w:rFonts w:ascii="Simplified Arabic" w:eastAsia="YouYuan" w:hAnsi="Simplified Arabic" w:cs="Simplified Arabic"/>
          <w:b/>
          <w:bCs/>
          <w:kern w:val="2"/>
          <w:sz w:val="20"/>
          <w:rtl/>
          <w:lang w:val="en-US" w:eastAsia="en-US"/>
        </w:rPr>
        <w:t>7</w:t>
      </w:r>
    </w:p>
    <w:p w14:paraId="79D0ACFA" w14:textId="3963C9EE" w:rsidR="0012663D" w:rsidRPr="002A2553" w:rsidRDefault="0012663D" w:rsidP="00722CE7">
      <w:pPr>
        <w:bidi/>
        <w:spacing w:after="120" w:line="216" w:lineRule="auto"/>
        <w:jc w:val="both"/>
        <w:rPr>
          <w:rFonts w:ascii="Simplified Arabic" w:eastAsia="YouYuan" w:hAnsi="Simplified Arabic" w:cs="Simplified Arabic"/>
          <w:kern w:val="2"/>
          <w:sz w:val="20"/>
          <w:rtl/>
          <w:lang w:val="en-US" w:eastAsia="en-US"/>
        </w:rPr>
      </w:pPr>
      <w:bookmarkStart w:id="2" w:name="_Hlk107088908"/>
      <w:r w:rsidRPr="002A2553">
        <w:rPr>
          <w:rFonts w:ascii="Simplified Arabic" w:eastAsia="YouYuan" w:hAnsi="Simplified Arabic" w:cs="Simplified Arabic"/>
          <w:kern w:val="2"/>
          <w:sz w:val="20"/>
          <w:rtl/>
          <w:lang w:val="en-US" w:eastAsia="en-US"/>
        </w:rPr>
        <w:t xml:space="preserve">خفض </w:t>
      </w:r>
      <w:r w:rsidR="00BF055F" w:rsidRPr="002A2553">
        <w:rPr>
          <w:rFonts w:ascii="Simplified Arabic" w:eastAsia="YouYuan" w:hAnsi="Simplified Arabic" w:cs="Simplified Arabic"/>
          <w:kern w:val="2"/>
          <w:sz w:val="20"/>
          <w:rtl/>
          <w:lang w:val="en-US" w:eastAsia="en-US"/>
        </w:rPr>
        <w:t>مخطر التلوث والآثار السلبية ل</w:t>
      </w:r>
      <w:r w:rsidRPr="002A2553">
        <w:rPr>
          <w:rFonts w:ascii="Simplified Arabic" w:eastAsia="YouYuan" w:hAnsi="Simplified Arabic" w:cs="Simplified Arabic"/>
          <w:kern w:val="2"/>
          <w:sz w:val="20"/>
          <w:rtl/>
          <w:lang w:val="en-US" w:eastAsia="en-US"/>
        </w:rPr>
        <w:t>لتلوث الناتج عن جميع المصادر</w:t>
      </w:r>
      <w:r w:rsidR="00BF055F" w:rsidRPr="002A2553">
        <w:rPr>
          <w:rFonts w:ascii="Simplified Arabic" w:eastAsia="YouYuan" w:hAnsi="Simplified Arabic" w:cs="Simplified Arabic"/>
          <w:kern w:val="2"/>
          <w:sz w:val="20"/>
          <w:rtl/>
          <w:lang w:val="en-US" w:eastAsia="en-US"/>
        </w:rPr>
        <w:t>، بحلول عام 2030،</w:t>
      </w:r>
      <w:r w:rsidRPr="002A2553">
        <w:rPr>
          <w:rFonts w:ascii="Simplified Arabic" w:eastAsia="YouYuan" w:hAnsi="Simplified Arabic" w:cs="Simplified Arabic"/>
          <w:kern w:val="2"/>
          <w:sz w:val="20"/>
          <w:rtl/>
          <w:lang w:val="en-US" w:eastAsia="en-US"/>
        </w:rPr>
        <w:t xml:space="preserve"> إلى مستويات غير ضارة بالتنوع البيولوجي ووظائف</w:t>
      </w:r>
      <w:r w:rsidR="00BF055F" w:rsidRPr="002A2553">
        <w:rPr>
          <w:rFonts w:ascii="Simplified Arabic" w:eastAsia="YouYuan" w:hAnsi="Simplified Arabic" w:cs="Simplified Arabic"/>
          <w:kern w:val="2"/>
          <w:sz w:val="20"/>
          <w:rtl/>
          <w:lang w:val="en-US" w:eastAsia="en-US"/>
        </w:rPr>
        <w:t xml:space="preserve"> وخدمات</w:t>
      </w:r>
      <w:r w:rsidRPr="002A2553">
        <w:rPr>
          <w:rFonts w:ascii="Simplified Arabic" w:eastAsia="YouYuan" w:hAnsi="Simplified Arabic" w:cs="Simplified Arabic"/>
          <w:kern w:val="2"/>
          <w:sz w:val="20"/>
          <w:rtl/>
          <w:lang w:val="en-US" w:eastAsia="en-US"/>
        </w:rPr>
        <w:t xml:space="preserve"> النظم الإيكولوجية، مع مراعاة الآثار التراكمية، بما في ذلك</w:t>
      </w:r>
      <w:r w:rsidR="00E9555D" w:rsidRPr="002A2553">
        <w:rPr>
          <w:rFonts w:ascii="Simplified Arabic" w:eastAsia="YouYuan" w:hAnsi="Simplified Arabic" w:cs="Simplified Arabic"/>
          <w:kern w:val="2"/>
          <w:sz w:val="20"/>
          <w:rtl/>
          <w:lang w:val="en-US" w:eastAsia="en-US"/>
        </w:rPr>
        <w:t>:</w:t>
      </w:r>
      <w:r w:rsidRPr="002A2553">
        <w:rPr>
          <w:rFonts w:ascii="Simplified Arabic" w:eastAsia="YouYuan" w:hAnsi="Simplified Arabic" w:cs="Simplified Arabic"/>
          <w:kern w:val="2"/>
          <w:sz w:val="20"/>
          <w:rtl/>
          <w:lang w:val="en-US" w:eastAsia="en-US"/>
        </w:rPr>
        <w:t xml:space="preserve"> تقليل المغذيات الزائدة المفقودة في البيئة بمقدار النصف على الأقل</w:t>
      </w:r>
      <w:r w:rsidR="00B51EA9" w:rsidRPr="002A2553">
        <w:rPr>
          <w:rFonts w:ascii="Simplified Arabic" w:eastAsia="YouYuan" w:hAnsi="Simplified Arabic" w:cs="Simplified Arabic"/>
          <w:kern w:val="2"/>
          <w:sz w:val="20"/>
          <w:rtl/>
          <w:lang w:val="en-US" w:eastAsia="en-US"/>
        </w:rPr>
        <w:t xml:space="preserve">، بما في ذلك من </w:t>
      </w:r>
      <w:r w:rsidRPr="002A2553">
        <w:rPr>
          <w:rFonts w:ascii="Simplified Arabic" w:eastAsia="YouYuan" w:hAnsi="Simplified Arabic" w:cs="Simplified Arabic"/>
          <w:kern w:val="2"/>
          <w:sz w:val="20"/>
          <w:rtl/>
          <w:lang w:val="en-US" w:eastAsia="en-US"/>
        </w:rPr>
        <w:t>خلال تدوير المغذيات واستخدامها على نحو أكثر كفاءة</w:t>
      </w:r>
      <w:r w:rsidR="00B51EA9" w:rsidRPr="002A2553">
        <w:rPr>
          <w:rFonts w:ascii="Simplified Arabic" w:eastAsia="YouYuan" w:hAnsi="Simplified Arabic" w:cs="Simplified Arabic"/>
          <w:kern w:val="2"/>
          <w:sz w:val="20"/>
          <w:rtl/>
          <w:lang w:val="en-US" w:eastAsia="en-US"/>
        </w:rPr>
        <w:t>؛</w:t>
      </w:r>
      <w:r w:rsidRPr="002A2553">
        <w:rPr>
          <w:rFonts w:ascii="Simplified Arabic" w:eastAsia="YouYuan" w:hAnsi="Simplified Arabic" w:cs="Simplified Arabic"/>
          <w:kern w:val="2"/>
          <w:sz w:val="20"/>
          <w:rtl/>
          <w:lang w:val="en-US" w:eastAsia="en-US"/>
        </w:rPr>
        <w:t xml:space="preserve"> وتقليل المخاطر</w:t>
      </w:r>
      <w:r w:rsidR="002E0D59" w:rsidRPr="002A2553">
        <w:rPr>
          <w:rFonts w:ascii="Simplified Arabic" w:eastAsia="YouYuan" w:hAnsi="Simplified Arabic" w:cs="Simplified Arabic"/>
          <w:kern w:val="2"/>
          <w:sz w:val="20"/>
          <w:rtl/>
          <w:lang w:val="en-US" w:eastAsia="en-US"/>
        </w:rPr>
        <w:t xml:space="preserve"> الشاملة الناجمة عن</w:t>
      </w:r>
      <w:r w:rsidRPr="002A2553">
        <w:rPr>
          <w:rFonts w:ascii="Simplified Arabic" w:eastAsia="YouYuan" w:hAnsi="Simplified Arabic" w:cs="Simplified Arabic"/>
          <w:kern w:val="2"/>
          <w:sz w:val="20"/>
          <w:rtl/>
          <w:lang w:val="en-US" w:eastAsia="en-US"/>
        </w:rPr>
        <w:t xml:space="preserve"> مبيدات الآفات </w:t>
      </w:r>
      <w:r w:rsidRPr="002A2553">
        <w:rPr>
          <w:rFonts w:ascii="Simplified Arabic" w:hAnsi="Simplified Arabic" w:cs="Simplified Arabic"/>
          <w:kern w:val="2"/>
          <w:sz w:val="20"/>
          <w:rtl/>
          <w:lang w:val="en-GB" w:eastAsia="en-US"/>
        </w:rPr>
        <w:t>والمواد</w:t>
      </w:r>
      <w:r w:rsidRPr="002A2553">
        <w:rPr>
          <w:rFonts w:ascii="Simplified Arabic" w:eastAsia="YouYuan" w:hAnsi="Simplified Arabic" w:cs="Simplified Arabic"/>
          <w:kern w:val="2"/>
          <w:sz w:val="20"/>
          <w:rtl/>
          <w:lang w:val="en-US" w:eastAsia="en-US"/>
        </w:rPr>
        <w:t xml:space="preserve"> الكيميائية عالية الخطورة</w:t>
      </w:r>
      <w:r w:rsidR="0003701E" w:rsidRPr="002A2553">
        <w:rPr>
          <w:rFonts w:ascii="Simplified Arabic" w:eastAsia="YouYuan" w:hAnsi="Simplified Arabic" w:cs="Simplified Arabic"/>
          <w:kern w:val="2"/>
          <w:sz w:val="20"/>
          <w:rtl/>
          <w:lang w:val="en-US" w:eastAsia="en-US"/>
        </w:rPr>
        <w:t xml:space="preserve"> </w:t>
      </w:r>
      <w:r w:rsidRPr="002A2553">
        <w:rPr>
          <w:rFonts w:ascii="Simplified Arabic" w:eastAsia="YouYuan" w:hAnsi="Simplified Arabic" w:cs="Simplified Arabic"/>
          <w:kern w:val="2"/>
          <w:sz w:val="20"/>
          <w:rtl/>
          <w:lang w:val="en-US" w:eastAsia="en-US"/>
        </w:rPr>
        <w:t>بمقدار النصف على الأقل</w:t>
      </w:r>
      <w:r w:rsidR="0003701E" w:rsidRPr="002A2553">
        <w:rPr>
          <w:rFonts w:ascii="Simplified Arabic" w:eastAsia="YouYuan" w:hAnsi="Simplified Arabic" w:cs="Simplified Arabic"/>
          <w:kern w:val="2"/>
          <w:sz w:val="20"/>
          <w:rtl/>
          <w:lang w:val="en-US" w:eastAsia="en-US"/>
        </w:rPr>
        <w:t xml:space="preserve">، بما في ذلك من خلال الإدارة المتكاملة </w:t>
      </w:r>
      <w:r w:rsidR="00180EAD" w:rsidRPr="002A2553">
        <w:rPr>
          <w:rFonts w:ascii="Simplified Arabic" w:eastAsia="YouYuan" w:hAnsi="Simplified Arabic" w:cs="Simplified Arabic"/>
          <w:kern w:val="2"/>
          <w:sz w:val="20"/>
          <w:rtl/>
          <w:lang w:val="en-US" w:eastAsia="en-US"/>
        </w:rPr>
        <w:t>للآفات على أساس علمي</w:t>
      </w:r>
      <w:r w:rsidR="0003701E" w:rsidRPr="002A2553">
        <w:rPr>
          <w:rFonts w:ascii="Simplified Arabic" w:eastAsia="YouYuan" w:hAnsi="Simplified Arabic" w:cs="Simplified Arabic"/>
          <w:kern w:val="2"/>
          <w:sz w:val="20"/>
          <w:rtl/>
          <w:lang w:val="en-US" w:eastAsia="en-US"/>
        </w:rPr>
        <w:t>،</w:t>
      </w:r>
      <w:r w:rsidRPr="002A2553">
        <w:rPr>
          <w:rFonts w:ascii="Simplified Arabic" w:eastAsia="YouYuan" w:hAnsi="Simplified Arabic" w:cs="Simplified Arabic"/>
          <w:kern w:val="2"/>
          <w:sz w:val="20"/>
          <w:rtl/>
          <w:lang w:val="en-US" w:eastAsia="en-US"/>
        </w:rPr>
        <w:t xml:space="preserve"> مع مراعاة الأمن الغذائي وسبل العيش</w:t>
      </w:r>
      <w:r w:rsidR="0003701E" w:rsidRPr="002A2553">
        <w:rPr>
          <w:rFonts w:ascii="Simplified Arabic" w:eastAsia="YouYuan" w:hAnsi="Simplified Arabic" w:cs="Simplified Arabic"/>
          <w:kern w:val="2"/>
          <w:sz w:val="20"/>
          <w:rtl/>
          <w:lang w:val="en-US" w:eastAsia="en-US"/>
        </w:rPr>
        <w:t xml:space="preserve">؛ </w:t>
      </w:r>
      <w:r w:rsidR="003F6C5B" w:rsidRPr="002A2553">
        <w:rPr>
          <w:rFonts w:ascii="Simplified Arabic" w:eastAsia="YouYuan" w:hAnsi="Simplified Arabic" w:cs="Simplified Arabic"/>
          <w:kern w:val="2"/>
          <w:sz w:val="20"/>
          <w:rtl/>
          <w:lang w:val="en-US" w:eastAsia="en-US"/>
        </w:rPr>
        <w:t>بالإضافة إلى منع</w:t>
      </w:r>
      <w:r w:rsidRPr="002A2553">
        <w:rPr>
          <w:rFonts w:ascii="Simplified Arabic" w:eastAsia="YouYuan" w:hAnsi="Simplified Arabic" w:cs="Simplified Arabic"/>
          <w:kern w:val="2"/>
          <w:sz w:val="20"/>
          <w:rtl/>
          <w:lang w:val="en-US" w:eastAsia="en-US"/>
        </w:rPr>
        <w:t xml:space="preserve"> وتقليل التلوث </w:t>
      </w:r>
      <w:r w:rsidR="003F6C5B" w:rsidRPr="002A2553">
        <w:rPr>
          <w:rFonts w:ascii="Simplified Arabic" w:eastAsia="YouYuan" w:hAnsi="Simplified Arabic" w:cs="Simplified Arabic"/>
          <w:kern w:val="2"/>
          <w:sz w:val="20"/>
          <w:rtl/>
          <w:lang w:val="en-US" w:eastAsia="en-US"/>
        </w:rPr>
        <w:t>بالمواد البلاستيكية والعمل نحو القضاء عليه</w:t>
      </w:r>
      <w:bookmarkEnd w:id="2"/>
      <w:r w:rsidR="003F6C5B" w:rsidRPr="002A2553">
        <w:rPr>
          <w:rFonts w:ascii="Simplified Arabic" w:eastAsia="YouYuan" w:hAnsi="Simplified Arabic" w:cs="Simplified Arabic"/>
          <w:kern w:val="2"/>
          <w:sz w:val="20"/>
          <w:rtl/>
          <w:lang w:val="en-US" w:eastAsia="en-US"/>
        </w:rPr>
        <w:t>.</w:t>
      </w:r>
    </w:p>
    <w:p w14:paraId="5588EAEE" w14:textId="33E4672E" w:rsidR="0012663D" w:rsidRPr="002A2553" w:rsidRDefault="0012663D" w:rsidP="003F6152">
      <w:pPr>
        <w:keepNext/>
        <w:bidi/>
        <w:spacing w:after="120" w:line="216" w:lineRule="auto"/>
        <w:rPr>
          <w:rFonts w:ascii="Simplified Arabic" w:eastAsia="YouYuan" w:hAnsi="Simplified Arabic" w:cs="Simplified Arabic"/>
          <w:b/>
          <w:bCs/>
          <w:kern w:val="2"/>
          <w:sz w:val="20"/>
          <w:lang w:val="en-US" w:eastAsia="en-US"/>
        </w:rPr>
      </w:pPr>
      <w:r w:rsidRPr="002A2553">
        <w:rPr>
          <w:rFonts w:ascii="Simplified Arabic" w:eastAsia="YouYuan" w:hAnsi="Simplified Arabic" w:cs="Simplified Arabic"/>
          <w:b/>
          <w:bCs/>
          <w:kern w:val="2"/>
          <w:sz w:val="20"/>
          <w:rtl/>
          <w:lang w:val="en-US" w:eastAsia="en-US"/>
        </w:rPr>
        <w:t>الهدف</w:t>
      </w:r>
      <w:r w:rsidR="00804A5A" w:rsidRPr="002A2553">
        <w:rPr>
          <w:rFonts w:ascii="Simplified Arabic" w:eastAsia="YouYuan" w:hAnsi="Simplified Arabic" w:cs="Simplified Arabic"/>
          <w:b/>
          <w:bCs/>
          <w:kern w:val="2"/>
          <w:sz w:val="20"/>
          <w:rtl/>
          <w:lang w:val="en-US" w:eastAsia="en-US"/>
        </w:rPr>
        <w:t xml:space="preserve"> 8</w:t>
      </w:r>
    </w:p>
    <w:p w14:paraId="00A98CE6" w14:textId="51CFA217" w:rsidR="0012663D" w:rsidRPr="002A2553" w:rsidRDefault="0012663D" w:rsidP="00944449">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rPr>
        <w:t xml:space="preserve">التقليل إلى أدنى حد من آثار تغير المناخ وتحمض المحيطات على التنوع البيولوجي وتعزيز قدرته على الصمود من خلال إجراءات التخفيف والتكيف والحد من مخاطر الكوارث، </w:t>
      </w:r>
      <w:r w:rsidRPr="002A2553">
        <w:rPr>
          <w:rFonts w:ascii="Simplified Arabic" w:hAnsi="Simplified Arabic" w:cs="Simplified Arabic"/>
          <w:kern w:val="2"/>
          <w:sz w:val="20"/>
          <w:rtl/>
          <w:lang w:val="en-GB" w:eastAsia="en-US"/>
        </w:rPr>
        <w:t>بما</w:t>
      </w:r>
      <w:r w:rsidRPr="002A2553">
        <w:rPr>
          <w:rFonts w:ascii="Simplified Arabic" w:eastAsia="YouYuan" w:hAnsi="Simplified Arabic" w:cs="Simplified Arabic"/>
          <w:kern w:val="2"/>
          <w:sz w:val="20"/>
          <w:rtl/>
          <w:lang w:val="en-US" w:eastAsia="en-US"/>
        </w:rPr>
        <w:t xml:space="preserve"> في ذلك من خلال الحلول القائمة على الطبيعة و</w:t>
      </w:r>
      <w:r w:rsidR="00180EAD" w:rsidRPr="002A2553">
        <w:rPr>
          <w:rFonts w:ascii="Simplified Arabic" w:eastAsia="YouYuan" w:hAnsi="Simplified Arabic" w:cs="Simplified Arabic"/>
          <w:kern w:val="2"/>
          <w:sz w:val="20"/>
          <w:rtl/>
          <w:lang w:val="en-US" w:eastAsia="en-US"/>
        </w:rPr>
        <w:t xml:space="preserve">/أو </w:t>
      </w:r>
      <w:r w:rsidR="0027016D" w:rsidRPr="002A2553">
        <w:rPr>
          <w:rFonts w:ascii="Simplified Arabic" w:eastAsia="YouYuan" w:hAnsi="Simplified Arabic" w:cs="Simplified Arabic"/>
          <w:kern w:val="2"/>
          <w:sz w:val="20"/>
          <w:rtl/>
          <w:lang w:val="en-US" w:eastAsia="en-US"/>
        </w:rPr>
        <w:t>ال</w:t>
      </w:r>
      <w:r w:rsidRPr="002A2553">
        <w:rPr>
          <w:rFonts w:ascii="Simplified Arabic" w:eastAsia="YouYuan" w:hAnsi="Simplified Arabic" w:cs="Simplified Arabic"/>
          <w:kern w:val="2"/>
          <w:sz w:val="20"/>
          <w:rtl/>
          <w:lang w:val="en-US" w:eastAsia="en-US"/>
        </w:rPr>
        <w:t xml:space="preserve">نُهج </w:t>
      </w:r>
      <w:r w:rsidR="0027016D" w:rsidRPr="002A2553">
        <w:rPr>
          <w:rFonts w:ascii="Simplified Arabic" w:eastAsia="YouYuan" w:hAnsi="Simplified Arabic" w:cs="Simplified Arabic"/>
          <w:kern w:val="2"/>
          <w:sz w:val="20"/>
          <w:rtl/>
          <w:lang w:val="en-US" w:eastAsia="en-US"/>
        </w:rPr>
        <w:t>ال</w:t>
      </w:r>
      <w:r w:rsidRPr="002A2553">
        <w:rPr>
          <w:rFonts w:ascii="Simplified Arabic" w:eastAsia="YouYuan" w:hAnsi="Simplified Arabic" w:cs="Simplified Arabic"/>
          <w:kern w:val="2"/>
          <w:sz w:val="20"/>
          <w:rtl/>
          <w:lang w:val="en-US" w:eastAsia="en-US"/>
        </w:rPr>
        <w:t xml:space="preserve">قائمة </w:t>
      </w:r>
      <w:r w:rsidRPr="002A2553">
        <w:rPr>
          <w:rFonts w:ascii="Simplified Arabic" w:eastAsia="YouYuan" w:hAnsi="Simplified Arabic" w:cs="Simplified Arabic"/>
          <w:kern w:val="2"/>
          <w:sz w:val="20"/>
          <w:rtl/>
          <w:lang w:val="en-US" w:eastAsia="en-US"/>
        </w:rPr>
        <w:lastRenderedPageBreak/>
        <w:t>على النظم الإيكولوجية،</w:t>
      </w:r>
      <w:r w:rsidR="005D4488" w:rsidRPr="002A2553">
        <w:rPr>
          <w:rFonts w:ascii="Simplified Arabic" w:eastAsia="YouYuan" w:hAnsi="Simplified Arabic" w:cs="Simplified Arabic"/>
          <w:kern w:val="2"/>
          <w:sz w:val="20"/>
          <w:rtl/>
          <w:lang w:val="en-US" w:eastAsia="en-US"/>
        </w:rPr>
        <w:t xml:space="preserve"> مع تقليل الآثار السلبية على التنوع البيولوجي إلى أدنى حد وتعزيز الآثار الإيجابية</w:t>
      </w:r>
      <w:r w:rsidR="00180EAD" w:rsidRPr="002A2553">
        <w:rPr>
          <w:rFonts w:ascii="Simplified Arabic" w:eastAsia="YouYuan" w:hAnsi="Simplified Arabic" w:cs="Simplified Arabic"/>
          <w:kern w:val="2"/>
          <w:sz w:val="20"/>
          <w:rtl/>
          <w:lang w:val="en-US" w:eastAsia="en-US"/>
        </w:rPr>
        <w:t xml:space="preserve"> للعمل المناخي على التنوع البيولوجي</w:t>
      </w:r>
      <w:r w:rsidR="005D4488" w:rsidRPr="002A2553">
        <w:rPr>
          <w:rFonts w:ascii="Simplified Arabic" w:eastAsia="YouYuan" w:hAnsi="Simplified Arabic" w:cs="Simplified Arabic"/>
          <w:kern w:val="2"/>
          <w:sz w:val="20"/>
          <w:rtl/>
          <w:lang w:val="en-US" w:eastAsia="en-US"/>
        </w:rPr>
        <w:t>.</w:t>
      </w:r>
    </w:p>
    <w:p w14:paraId="1FBD3EB6" w14:textId="77777777" w:rsidR="0012663D" w:rsidRPr="002A2553" w:rsidRDefault="0012663D" w:rsidP="00722CE7">
      <w:pPr>
        <w:keepNext/>
        <w:bidi/>
        <w:spacing w:after="120" w:line="216" w:lineRule="auto"/>
        <w:jc w:val="center"/>
        <w:rPr>
          <w:rFonts w:ascii="Simplified Arabic" w:eastAsia="YouYuan" w:hAnsi="Simplified Arabic" w:cs="Simplified Arabic"/>
          <w:i/>
          <w:iCs/>
          <w:kern w:val="2"/>
          <w:sz w:val="20"/>
          <w:lang w:val="en-US" w:eastAsia="en-US" w:bidi="ar-EG"/>
        </w:rPr>
      </w:pPr>
      <w:r w:rsidRPr="002A2553">
        <w:rPr>
          <w:rFonts w:ascii="Simplified Arabic" w:eastAsia="YouYuan" w:hAnsi="Simplified Arabic" w:cs="Simplified Arabic"/>
          <w:i/>
          <w:iCs/>
          <w:kern w:val="2"/>
          <w:sz w:val="20"/>
          <w:rtl/>
          <w:lang w:val="en-US" w:eastAsia="en-US" w:bidi="ar-EG"/>
        </w:rPr>
        <w:t>2-</w:t>
      </w:r>
      <w:r w:rsidRPr="002A2553">
        <w:rPr>
          <w:rFonts w:ascii="Simplified Arabic" w:eastAsia="YouYuan" w:hAnsi="Simplified Arabic" w:cs="Simplified Arabic"/>
          <w:i/>
          <w:iCs/>
          <w:kern w:val="2"/>
          <w:sz w:val="20"/>
          <w:rtl/>
          <w:lang w:val="en-US" w:eastAsia="en-US" w:bidi="ar-EG"/>
        </w:rPr>
        <w:tab/>
        <w:t>تلبية احتياجات الأشخاص من خلال الاستخدام المستدام وتقاسم المنافع</w:t>
      </w:r>
    </w:p>
    <w:p w14:paraId="3A1BA072" w14:textId="317F5036" w:rsidR="0012663D" w:rsidRPr="002A2553" w:rsidRDefault="0012663D" w:rsidP="002A7CDE">
      <w:pPr>
        <w:keepNext/>
        <w:bidi/>
        <w:spacing w:after="120" w:line="216" w:lineRule="auto"/>
        <w:jc w:val="lowKashida"/>
        <w:rPr>
          <w:rFonts w:ascii="Simplified Arabic" w:eastAsia="Calibri" w:hAnsi="Simplified Arabic" w:cs="Simplified Arabic"/>
          <w:b/>
          <w:kern w:val="2"/>
          <w:sz w:val="20"/>
          <w:rtl/>
          <w:lang w:val="en-US" w:eastAsia="en-US" w:bidi="ar-EG"/>
        </w:rPr>
      </w:pPr>
      <w:r w:rsidRPr="002A2553">
        <w:rPr>
          <w:rFonts w:ascii="Simplified Arabic" w:eastAsia="YouYuan" w:hAnsi="Simplified Arabic" w:cs="Simplified Arabic"/>
          <w:b/>
          <w:bCs/>
          <w:kern w:val="2"/>
          <w:sz w:val="20"/>
          <w:rtl/>
          <w:lang w:val="en-US" w:eastAsia="en-US"/>
        </w:rPr>
        <w:t xml:space="preserve">الهدف </w:t>
      </w:r>
      <w:r w:rsidRPr="002A2553">
        <w:rPr>
          <w:rFonts w:ascii="Simplified Arabic" w:eastAsia="YouYuan" w:hAnsi="Simplified Arabic" w:cs="Simplified Arabic"/>
          <w:b/>
          <w:bCs/>
          <w:kern w:val="2"/>
          <w:lang w:val="en-US" w:eastAsia="en-US"/>
        </w:rPr>
        <w:t>9</w:t>
      </w:r>
      <w:r w:rsidRPr="002A2553">
        <w:rPr>
          <w:rFonts w:ascii="Simplified Arabic" w:eastAsia="YouYuan" w:hAnsi="Simplified Arabic" w:cs="Simplified Arabic"/>
          <w:b/>
          <w:bCs/>
          <w:kern w:val="2"/>
          <w:sz w:val="2"/>
          <w:szCs w:val="2"/>
          <w:rtl/>
          <w:lang w:val="en-US" w:eastAsia="en-US"/>
        </w:rPr>
        <w:t xml:space="preserve"> </w:t>
      </w:r>
    </w:p>
    <w:p w14:paraId="50E7052D" w14:textId="7BE2DD14" w:rsidR="0012663D" w:rsidRPr="002A2553" w:rsidRDefault="0012663D" w:rsidP="00722CE7">
      <w:pPr>
        <w:bidi/>
        <w:spacing w:after="120" w:line="216" w:lineRule="auto"/>
        <w:jc w:val="both"/>
        <w:rPr>
          <w:rFonts w:ascii="Simplified Arabic" w:eastAsia="Calibri" w:hAnsi="Simplified Arabic" w:cs="Simplified Arabic"/>
          <w:b/>
          <w:kern w:val="2"/>
          <w:sz w:val="20"/>
          <w:rtl/>
          <w:lang w:val="en-US" w:eastAsia="en-US"/>
        </w:rPr>
      </w:pPr>
      <w:r w:rsidRPr="002A2553">
        <w:rPr>
          <w:rFonts w:ascii="Simplified Arabic" w:eastAsia="Calibri" w:hAnsi="Simplified Arabic" w:cs="Simplified Arabic"/>
          <w:b/>
          <w:kern w:val="2"/>
          <w:sz w:val="20"/>
          <w:rtl/>
          <w:lang w:val="en-US" w:eastAsia="en-US"/>
        </w:rPr>
        <w:t xml:space="preserve">ضمان إدارة واستخدام الأنواع البرية على نحو مستدام، وبذلك تقديم المنافع الاجتماعية والاقتصادية والبيئية للناس، ولا سيما الذين يعيشون في أوضاع هشة، والأكثر اعتمادا على التنوع البيولوجي، بما في ذلك من خلال </w:t>
      </w:r>
      <w:r w:rsidR="00546AE9" w:rsidRPr="002A2553">
        <w:rPr>
          <w:rFonts w:ascii="Simplified Arabic" w:eastAsia="Calibri" w:hAnsi="Simplified Arabic" w:cs="Simplified Arabic"/>
          <w:b/>
          <w:kern w:val="2"/>
          <w:sz w:val="20"/>
          <w:rtl/>
          <w:lang w:val="en-US" w:eastAsia="en-US"/>
        </w:rPr>
        <w:t>الأنشطة و</w:t>
      </w:r>
      <w:r w:rsidRPr="002A2553">
        <w:rPr>
          <w:rFonts w:ascii="Simplified Arabic" w:eastAsia="Calibri" w:hAnsi="Simplified Arabic" w:cs="Simplified Arabic"/>
          <w:b/>
          <w:kern w:val="2"/>
          <w:sz w:val="20"/>
          <w:rtl/>
          <w:lang w:val="en-US" w:eastAsia="en-US"/>
        </w:rPr>
        <w:t>المنتجات والخدمات القائمة على التنوع البيولوجي المستدام التي تعزز التنوع البيولوجي، وحماية وتشجيع الاستخدام المألوف المستدام من جانب الشعوب الأصلية والمجتمعات المحلية.</w:t>
      </w:r>
      <w:r w:rsidRPr="002A2553">
        <w:rPr>
          <w:rFonts w:ascii="Simplified Arabic" w:eastAsia="YouYuan" w:hAnsi="Simplified Arabic" w:cs="Simplified Arabic"/>
          <w:b/>
          <w:bCs/>
          <w:kern w:val="2"/>
          <w:sz w:val="20"/>
          <w:vertAlign w:val="superscript"/>
          <w:rtl/>
          <w:lang w:val="en-US" w:eastAsia="en-US"/>
        </w:rPr>
        <w:t xml:space="preserve"> </w:t>
      </w:r>
    </w:p>
    <w:p w14:paraId="49BE63B7" w14:textId="29F7638A" w:rsidR="0012663D" w:rsidRPr="002A2553" w:rsidRDefault="0012663D" w:rsidP="002A7CDE">
      <w:pPr>
        <w:keepNext/>
        <w:bidi/>
        <w:spacing w:after="120" w:line="216" w:lineRule="auto"/>
        <w:jc w:val="lowKashida"/>
        <w:rPr>
          <w:rFonts w:ascii="Simplified Arabic" w:eastAsia="YouYuan" w:hAnsi="Simplified Arabic" w:cs="Simplified Arabic"/>
          <w:b/>
          <w:bCs/>
          <w:kern w:val="2"/>
          <w:sz w:val="20"/>
          <w:lang w:val="en-US" w:eastAsia="en-US"/>
        </w:rPr>
      </w:pPr>
      <w:r w:rsidRPr="002A2553">
        <w:rPr>
          <w:rFonts w:ascii="Simplified Arabic" w:eastAsia="YouYuan" w:hAnsi="Simplified Arabic" w:cs="Simplified Arabic"/>
          <w:b/>
          <w:bCs/>
          <w:kern w:val="2"/>
          <w:sz w:val="20"/>
          <w:rtl/>
          <w:lang w:val="en-US" w:eastAsia="en-US"/>
        </w:rPr>
        <w:t>الهدف 1</w:t>
      </w:r>
      <w:r w:rsidR="00123448" w:rsidRPr="002A2553">
        <w:rPr>
          <w:rFonts w:ascii="Simplified Arabic" w:eastAsia="YouYuan" w:hAnsi="Simplified Arabic" w:cs="Simplified Arabic"/>
          <w:b/>
          <w:bCs/>
          <w:kern w:val="2"/>
          <w:sz w:val="20"/>
          <w:rtl/>
          <w:lang w:val="en-US" w:eastAsia="en-US"/>
        </w:rPr>
        <w:t>0</w:t>
      </w:r>
    </w:p>
    <w:p w14:paraId="2804518D" w14:textId="12E21FA4" w:rsidR="0012663D" w:rsidRPr="002A2553" w:rsidRDefault="0012663D" w:rsidP="00722CE7">
      <w:pPr>
        <w:bidi/>
        <w:spacing w:after="120" w:line="216" w:lineRule="auto"/>
        <w:jc w:val="both"/>
        <w:rPr>
          <w:rFonts w:ascii="Simplified Arabic" w:eastAsia="TimesNewRomanPSMT" w:hAnsi="Simplified Arabic" w:cs="Simplified Arabic"/>
          <w:i/>
          <w:kern w:val="2"/>
          <w:sz w:val="20"/>
          <w:rtl/>
          <w:lang w:val="en-US" w:eastAsia="en-US"/>
        </w:rPr>
      </w:pPr>
      <w:r w:rsidRPr="002A2553">
        <w:rPr>
          <w:rFonts w:ascii="Simplified Arabic" w:eastAsia="TimesNewRomanPSMT" w:hAnsi="Simplified Arabic" w:cs="Simplified Arabic"/>
          <w:i/>
          <w:kern w:val="2"/>
          <w:sz w:val="20"/>
          <w:rtl/>
          <w:lang w:val="en-US" w:eastAsia="en-US"/>
        </w:rPr>
        <w:t xml:space="preserve">ضمان أن المناطق الخاضعة للزراعة، وتربية الأحياء المائية، ومصايد الأسماك، والحراجة تدار على </w:t>
      </w:r>
      <w:r w:rsidRPr="002A2553">
        <w:rPr>
          <w:rFonts w:ascii="Simplified Arabic" w:eastAsia="Calibri" w:hAnsi="Simplified Arabic" w:cs="Simplified Arabic"/>
          <w:b/>
          <w:kern w:val="2"/>
          <w:sz w:val="20"/>
          <w:rtl/>
          <w:lang w:val="en-US" w:eastAsia="en-US"/>
        </w:rPr>
        <w:t>نحو</w:t>
      </w:r>
      <w:r w:rsidRPr="002A2553">
        <w:rPr>
          <w:rFonts w:ascii="Simplified Arabic" w:eastAsia="TimesNewRomanPSMT" w:hAnsi="Simplified Arabic" w:cs="Simplified Arabic"/>
          <w:i/>
          <w:kern w:val="2"/>
          <w:sz w:val="20"/>
          <w:rtl/>
          <w:lang w:val="en-US" w:eastAsia="en-US"/>
        </w:rPr>
        <w:t xml:space="preserve"> مستدام، ولا سيما من خلال الاستخدام المستدام للتنوع البيولوجي</w:t>
      </w:r>
      <w:r w:rsidR="006B5520" w:rsidRPr="002A2553">
        <w:rPr>
          <w:rFonts w:ascii="Simplified Arabic" w:eastAsia="TimesNewRomanPSMT" w:hAnsi="Simplified Arabic" w:cs="Simplified Arabic"/>
          <w:i/>
          <w:kern w:val="2"/>
          <w:sz w:val="20"/>
          <w:rtl/>
          <w:lang w:val="en-US" w:eastAsia="en-US"/>
        </w:rPr>
        <w:t>، بما في ذلك من خلال تحقيق زيادة كبيرة في تطبيق الممارسات الصديقة للتنوع البيولوجي، من قبيل ال</w:t>
      </w:r>
      <w:r w:rsidR="00DB2790" w:rsidRPr="002A2553">
        <w:rPr>
          <w:rFonts w:ascii="Simplified Arabic" w:eastAsia="TimesNewRomanPSMT" w:hAnsi="Simplified Arabic" w:cs="Simplified Arabic"/>
          <w:i/>
          <w:kern w:val="2"/>
          <w:sz w:val="20"/>
          <w:rtl/>
          <w:lang w:val="en-US" w:eastAsia="en-US"/>
        </w:rPr>
        <w:t>تكثيف المستدام</w:t>
      </w:r>
      <w:r w:rsidR="00876E2E" w:rsidRPr="002A2553">
        <w:rPr>
          <w:rFonts w:ascii="Simplified Arabic" w:eastAsia="TimesNewRomanPSMT" w:hAnsi="Simplified Arabic" w:cs="Simplified Arabic"/>
          <w:i/>
          <w:kern w:val="2"/>
          <w:sz w:val="20"/>
          <w:rtl/>
          <w:lang w:val="en-US" w:eastAsia="en-US"/>
        </w:rPr>
        <w:t xml:space="preserve"> والنُهج الإيكولوجية الزراعية والنُهج المبتكرة الأخرى</w:t>
      </w:r>
      <w:r w:rsidR="007C3FCB" w:rsidRPr="002A2553">
        <w:rPr>
          <w:rFonts w:ascii="Simplified Arabic" w:eastAsia="TimesNewRomanPSMT" w:hAnsi="Simplified Arabic" w:cs="Simplified Arabic"/>
          <w:i/>
          <w:kern w:val="2"/>
          <w:sz w:val="20"/>
          <w:rtl/>
          <w:lang w:val="en-US" w:eastAsia="en-US"/>
        </w:rPr>
        <w:t xml:space="preserve"> التي تساهم في قدرة نظم الإنتاج هذه على الصمود وكفاءتها وإنتاجيتها على الأجل الطويل</w:t>
      </w:r>
      <w:r w:rsidR="00B51663" w:rsidRPr="002A2553">
        <w:rPr>
          <w:rFonts w:ascii="Simplified Arabic" w:eastAsia="TimesNewRomanPSMT" w:hAnsi="Simplified Arabic" w:cs="Simplified Arabic"/>
          <w:i/>
          <w:kern w:val="2"/>
          <w:sz w:val="20"/>
          <w:rtl/>
          <w:lang w:val="en-US" w:eastAsia="en-US"/>
        </w:rPr>
        <w:t>، وفي تحقيق الأمن الغذائي،</w:t>
      </w:r>
      <w:r w:rsidRPr="002A2553">
        <w:rPr>
          <w:rFonts w:ascii="Simplified Arabic" w:eastAsia="TimesNewRomanPSMT" w:hAnsi="Simplified Arabic" w:cs="Simplified Arabic"/>
          <w:i/>
          <w:kern w:val="2"/>
          <w:sz w:val="20"/>
          <w:rtl/>
          <w:lang w:val="en-US" w:eastAsia="en-US"/>
        </w:rPr>
        <w:t xml:space="preserve"> وحفظ التنوع البيولوجي واستعادته والحفاظ على </w:t>
      </w:r>
      <w:r w:rsidR="00B51663" w:rsidRPr="002A2553">
        <w:rPr>
          <w:rFonts w:ascii="Simplified Arabic" w:eastAsia="TimesNewRomanPSMT" w:hAnsi="Simplified Arabic" w:cs="Simplified Arabic"/>
          <w:i/>
          <w:kern w:val="2"/>
          <w:sz w:val="20"/>
          <w:rtl/>
          <w:lang w:val="en-US" w:eastAsia="en-US"/>
        </w:rPr>
        <w:t>مساهمات</w:t>
      </w:r>
      <w:r w:rsidRPr="002A2553">
        <w:rPr>
          <w:rFonts w:ascii="Simplified Arabic" w:eastAsia="TimesNewRomanPSMT" w:hAnsi="Simplified Arabic" w:cs="Simplified Arabic"/>
          <w:i/>
          <w:kern w:val="2"/>
          <w:sz w:val="20"/>
          <w:rtl/>
          <w:lang w:val="en-US" w:eastAsia="en-US"/>
        </w:rPr>
        <w:t xml:space="preserve"> الطبيعة إلى الناس، بما في ذلك خدمات ووظائف النظم الإيكولوجية.</w:t>
      </w:r>
    </w:p>
    <w:p w14:paraId="098C4EF6" w14:textId="0073FAB3" w:rsidR="0012663D" w:rsidRPr="002A2553" w:rsidRDefault="0012663D" w:rsidP="002A7CDE">
      <w:pPr>
        <w:keepNext/>
        <w:bidi/>
        <w:spacing w:after="120" w:line="216" w:lineRule="auto"/>
        <w:jc w:val="lowKashida"/>
        <w:rPr>
          <w:rFonts w:ascii="Simplified Arabic" w:eastAsia="TimesNewRomanPSMT" w:hAnsi="Simplified Arabic" w:cs="Simplified Arabic"/>
          <w:i/>
          <w:kern w:val="2"/>
          <w:sz w:val="20"/>
          <w:lang w:val="en-US" w:eastAsia="en-US"/>
        </w:rPr>
      </w:pPr>
      <w:r w:rsidRPr="002A2553">
        <w:rPr>
          <w:rFonts w:ascii="Simplified Arabic" w:eastAsia="TimesNewRomanPSMT" w:hAnsi="Simplified Arabic" w:cs="Simplified Arabic"/>
          <w:i/>
          <w:kern w:val="2"/>
          <w:sz w:val="20"/>
          <w:rtl/>
          <w:lang w:val="en-US" w:eastAsia="en-US"/>
        </w:rPr>
        <w:t xml:space="preserve"> </w:t>
      </w:r>
      <w:r w:rsidRPr="002A2553">
        <w:rPr>
          <w:rFonts w:ascii="Simplified Arabic" w:eastAsia="YouYuan" w:hAnsi="Simplified Arabic" w:cs="Simplified Arabic"/>
          <w:b/>
          <w:bCs/>
          <w:kern w:val="2"/>
          <w:sz w:val="20"/>
          <w:rtl/>
          <w:lang w:val="en-US" w:eastAsia="en-US"/>
        </w:rPr>
        <w:t>الهدف 1</w:t>
      </w:r>
      <w:r w:rsidR="002A7CDE" w:rsidRPr="002A2553">
        <w:rPr>
          <w:rFonts w:ascii="Simplified Arabic" w:eastAsia="YouYuan" w:hAnsi="Simplified Arabic" w:cs="Simplified Arabic"/>
          <w:b/>
          <w:bCs/>
          <w:kern w:val="2"/>
          <w:sz w:val="20"/>
          <w:rtl/>
          <w:lang w:val="en-US" w:eastAsia="en-US"/>
        </w:rPr>
        <w:t>1</w:t>
      </w:r>
    </w:p>
    <w:p w14:paraId="66BDEFD5" w14:textId="1C475F9C" w:rsidR="0012663D" w:rsidRPr="002A2553" w:rsidRDefault="0012663D" w:rsidP="00722CE7">
      <w:pPr>
        <w:bidi/>
        <w:spacing w:after="120" w:line="216" w:lineRule="auto"/>
        <w:jc w:val="both"/>
        <w:rPr>
          <w:rFonts w:ascii="Simplified Arabic" w:eastAsia="TimesNewRomanPSMT" w:hAnsi="Simplified Arabic" w:cs="Simplified Arabic"/>
          <w:i/>
          <w:kern w:val="2"/>
          <w:sz w:val="20"/>
          <w:rtl/>
          <w:lang w:val="en-US" w:eastAsia="en-US"/>
        </w:rPr>
      </w:pPr>
      <w:r w:rsidRPr="002A2553">
        <w:rPr>
          <w:rFonts w:ascii="Simplified Arabic" w:eastAsia="TimesNewRomanPSMT" w:hAnsi="Simplified Arabic" w:cs="Simplified Arabic"/>
          <w:i/>
          <w:kern w:val="2"/>
          <w:sz w:val="20"/>
          <w:rtl/>
          <w:lang w:val="en-US" w:eastAsia="en-US"/>
        </w:rPr>
        <w:t>استعادة وصيانة وتعزيز مساهمات الطبيعة إلى الناس، بما في ذلك وظائف وخدمات النظم الإيكولوجية، مثل تنظيم الهواء والماء، والمناخ، وسلامة التربة، والتلقيح،</w:t>
      </w:r>
      <w:r w:rsidR="002A7CDE" w:rsidRPr="002A2553">
        <w:rPr>
          <w:rFonts w:ascii="Simplified Arabic" w:eastAsia="TimesNewRomanPSMT" w:hAnsi="Simplified Arabic" w:cs="Simplified Arabic"/>
          <w:i/>
          <w:kern w:val="2"/>
          <w:sz w:val="20"/>
          <w:rtl/>
          <w:lang w:val="en-US" w:eastAsia="en-US"/>
        </w:rPr>
        <w:t xml:space="preserve"> والحد من مخاطر الأمراض،</w:t>
      </w:r>
      <w:r w:rsidRPr="002A2553">
        <w:rPr>
          <w:rFonts w:ascii="Simplified Arabic" w:eastAsia="TimesNewRomanPSMT" w:hAnsi="Simplified Arabic" w:cs="Simplified Arabic"/>
          <w:i/>
          <w:kern w:val="2"/>
          <w:sz w:val="20"/>
          <w:rtl/>
          <w:lang w:val="en-US" w:eastAsia="en-US"/>
        </w:rPr>
        <w:t xml:space="preserve"> </w:t>
      </w:r>
      <w:r w:rsidRPr="002A2553">
        <w:rPr>
          <w:rFonts w:ascii="Simplified Arabic" w:eastAsia="Calibri" w:hAnsi="Simplified Arabic" w:cs="Simplified Arabic"/>
          <w:b/>
          <w:kern w:val="2"/>
          <w:sz w:val="20"/>
          <w:rtl/>
          <w:lang w:val="en-US" w:eastAsia="en-US"/>
        </w:rPr>
        <w:t>وكذلك</w:t>
      </w:r>
      <w:r w:rsidRPr="002A2553">
        <w:rPr>
          <w:rFonts w:ascii="Simplified Arabic" w:eastAsia="TimesNewRomanPSMT" w:hAnsi="Simplified Arabic" w:cs="Simplified Arabic"/>
          <w:i/>
          <w:kern w:val="2"/>
          <w:sz w:val="20"/>
          <w:rtl/>
          <w:lang w:val="en-US" w:eastAsia="en-US"/>
        </w:rPr>
        <w:t xml:space="preserve"> الحماية من الأخطار الطبيعية والكوارث، من خلال الحلول القائمة على الطبيعة و</w:t>
      </w:r>
      <w:r w:rsidR="00180EAD" w:rsidRPr="002A2553">
        <w:rPr>
          <w:rFonts w:ascii="Simplified Arabic" w:eastAsia="TimesNewRomanPSMT" w:hAnsi="Simplified Arabic" w:cs="Simplified Arabic"/>
          <w:i/>
          <w:kern w:val="2"/>
          <w:sz w:val="20"/>
          <w:rtl/>
          <w:lang w:val="en-US" w:eastAsia="en-US"/>
        </w:rPr>
        <w:t xml:space="preserve">/أو </w:t>
      </w:r>
      <w:r w:rsidRPr="002A2553">
        <w:rPr>
          <w:rFonts w:ascii="Simplified Arabic" w:eastAsia="TimesNewRomanPSMT" w:hAnsi="Simplified Arabic" w:cs="Simplified Arabic"/>
          <w:i/>
          <w:kern w:val="2"/>
          <w:sz w:val="20"/>
          <w:rtl/>
          <w:lang w:val="en-US" w:eastAsia="en-US"/>
        </w:rPr>
        <w:t>النُهج القائمة على النظم الإيكولوجية</w:t>
      </w:r>
      <w:r w:rsidR="002A7CDE" w:rsidRPr="002A2553">
        <w:rPr>
          <w:rFonts w:ascii="Simplified Arabic" w:eastAsia="TimesNewRomanPSMT" w:hAnsi="Simplified Arabic" w:cs="Simplified Arabic"/>
          <w:i/>
          <w:kern w:val="2"/>
          <w:sz w:val="20"/>
          <w:rtl/>
          <w:lang w:val="en-US" w:eastAsia="en-US"/>
        </w:rPr>
        <w:t xml:space="preserve">، </w:t>
      </w:r>
      <w:r w:rsidRPr="002A2553">
        <w:rPr>
          <w:rFonts w:ascii="Simplified Arabic" w:eastAsia="TimesNewRomanPSMT" w:hAnsi="Simplified Arabic" w:cs="Simplified Arabic"/>
          <w:i/>
          <w:kern w:val="2"/>
          <w:sz w:val="20"/>
          <w:rtl/>
          <w:lang w:val="en-US" w:eastAsia="en-US"/>
        </w:rPr>
        <w:t>لصالح جميع الشعوب والطبيعة.</w:t>
      </w:r>
      <w:r w:rsidRPr="002A2553">
        <w:rPr>
          <w:rFonts w:ascii="Simplified Arabic" w:eastAsia="YouYuan" w:hAnsi="Simplified Arabic" w:cs="Simplified Arabic"/>
          <w:b/>
          <w:bCs/>
          <w:kern w:val="2"/>
          <w:sz w:val="20"/>
          <w:vertAlign w:val="superscript"/>
          <w:rtl/>
          <w:lang w:val="en-US" w:eastAsia="en-US"/>
        </w:rPr>
        <w:t xml:space="preserve"> </w:t>
      </w:r>
    </w:p>
    <w:p w14:paraId="1FA6AEA0" w14:textId="71C58E5A" w:rsidR="0012663D" w:rsidRPr="002A2553" w:rsidRDefault="0012663D" w:rsidP="00722CE7">
      <w:pPr>
        <w:keepNext/>
        <w:keepLines/>
        <w:bidi/>
        <w:spacing w:after="120" w:line="216" w:lineRule="auto"/>
        <w:jc w:val="both"/>
        <w:rPr>
          <w:rFonts w:ascii="Simplified Arabic" w:eastAsia="YouYuan" w:hAnsi="Simplified Arabic" w:cs="Simplified Arabic"/>
          <w:b/>
          <w:bCs/>
          <w:kern w:val="2"/>
          <w:sz w:val="20"/>
          <w:rtl/>
          <w:lang w:val="en-US" w:eastAsia="en-US" w:bidi="ar-EG"/>
        </w:rPr>
      </w:pPr>
      <w:r w:rsidRPr="002A2553">
        <w:rPr>
          <w:rFonts w:ascii="Simplified Arabic" w:eastAsia="YouYuan" w:hAnsi="Simplified Arabic" w:cs="Simplified Arabic"/>
          <w:b/>
          <w:bCs/>
          <w:kern w:val="2"/>
          <w:sz w:val="20"/>
          <w:rtl/>
          <w:lang w:val="en-US" w:eastAsia="en-US" w:bidi="ar-EG"/>
        </w:rPr>
        <w:t>الهدف 1</w:t>
      </w:r>
      <w:r w:rsidR="002A7CDE" w:rsidRPr="002A2553">
        <w:rPr>
          <w:rFonts w:ascii="Simplified Arabic" w:eastAsia="YouYuan" w:hAnsi="Simplified Arabic" w:cs="Simplified Arabic"/>
          <w:b/>
          <w:bCs/>
          <w:kern w:val="2"/>
          <w:sz w:val="20"/>
          <w:rtl/>
          <w:lang w:val="en-US" w:eastAsia="en-US" w:bidi="ar-EG"/>
        </w:rPr>
        <w:t>2</w:t>
      </w:r>
    </w:p>
    <w:p w14:paraId="5885E759" w14:textId="77777777" w:rsidR="0012663D" w:rsidRPr="002A2553" w:rsidRDefault="0012663D" w:rsidP="00722CE7">
      <w:pPr>
        <w:bidi/>
        <w:spacing w:after="120" w:line="216" w:lineRule="auto"/>
        <w:jc w:val="both"/>
        <w:rPr>
          <w:rFonts w:ascii="Simplified Arabic" w:eastAsia="Calibri" w:hAnsi="Simplified Arabic" w:cs="Simplified Arabic"/>
          <w:kern w:val="2"/>
          <w:sz w:val="20"/>
          <w:lang w:val="en-US" w:eastAsia="en-US"/>
        </w:rPr>
      </w:pPr>
      <w:r w:rsidRPr="002A2553">
        <w:rPr>
          <w:rFonts w:ascii="Simplified Arabic" w:eastAsia="Calibri" w:hAnsi="Simplified Arabic" w:cs="Simplified Arabic"/>
          <w:kern w:val="2"/>
          <w:sz w:val="20"/>
          <w:rtl/>
          <w:lang w:val="en-US" w:eastAsia="en-US"/>
        </w:rPr>
        <w:t>تحقيق زيادة كبيرة في مساحة وجودة وترابط المساحات الخضراء والزرقاء في المناطق الحضرية والمناطق المكتظة بالسكان والوصول إليها ومنافعها على نحو مستدام، عن طريق تعميم حفظ التنوع البيولوجي واستخدامه المستدام، وضمان التخطيط الحضري الشامل للتنوع البيولوجي، وتعزيز التنوع البيولوجي المحلي، والترابط الإيكولوجي والسلامة الإيكولوجية، وتحسين صحة ورفاه الإنسان والعلاقة مع الطبيعة والمساهمة في التوسع الحضري الشامل والمستدام وتوفير وظائف وخدمات النظم الإيكولوجية.</w:t>
      </w:r>
    </w:p>
    <w:p w14:paraId="24091627" w14:textId="57B3C6EC" w:rsidR="0012663D" w:rsidRPr="002A2553" w:rsidRDefault="0012663D" w:rsidP="002A7CDE">
      <w:pPr>
        <w:keepNext/>
        <w:bidi/>
        <w:spacing w:after="120" w:line="216" w:lineRule="auto"/>
        <w:jc w:val="lowKashida"/>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الهدف</w:t>
      </w:r>
      <w:r w:rsidRPr="002A2553">
        <w:rPr>
          <w:rFonts w:ascii="Simplified Arabic" w:eastAsia="YouYuan" w:hAnsi="Simplified Arabic" w:cs="Simplified Arabic"/>
          <w:b/>
          <w:bCs/>
          <w:kern w:val="2"/>
          <w:sz w:val="20"/>
          <w:rtl/>
          <w:lang w:val="en-US" w:eastAsia="en-US" w:bidi="ar-EG"/>
        </w:rPr>
        <w:t xml:space="preserve"> 1</w:t>
      </w:r>
      <w:r w:rsidR="00EA1CA8" w:rsidRPr="002A2553">
        <w:rPr>
          <w:rFonts w:ascii="Simplified Arabic" w:eastAsia="YouYuan" w:hAnsi="Simplified Arabic" w:cs="Simplified Arabic"/>
          <w:b/>
          <w:bCs/>
          <w:kern w:val="2"/>
          <w:sz w:val="20"/>
          <w:rtl/>
          <w:lang w:val="en-US" w:eastAsia="en-US" w:bidi="ar-EG"/>
        </w:rPr>
        <w:t>3</w:t>
      </w:r>
    </w:p>
    <w:p w14:paraId="1F70A7C0" w14:textId="4F4BE2D5" w:rsidR="0012663D" w:rsidRPr="002A2553" w:rsidRDefault="0012663D" w:rsidP="009A1224">
      <w:pPr>
        <w:bidi/>
        <w:spacing w:after="120" w:line="216" w:lineRule="auto"/>
        <w:jc w:val="both"/>
        <w:rPr>
          <w:rFonts w:ascii="Simplified Arabic" w:eastAsia="Calibri" w:hAnsi="Simplified Arabic" w:cs="Simplified Arabic"/>
          <w:kern w:val="2"/>
          <w:sz w:val="20"/>
          <w:rtl/>
          <w:lang w:val="en-US" w:eastAsia="en-US"/>
        </w:rPr>
      </w:pPr>
      <w:r w:rsidRPr="002A2553">
        <w:rPr>
          <w:rFonts w:ascii="Simplified Arabic" w:eastAsia="Calibri" w:hAnsi="Simplified Arabic" w:cs="Simplified Arabic"/>
          <w:kern w:val="2"/>
          <w:sz w:val="20"/>
          <w:rtl/>
          <w:lang w:val="en-US" w:eastAsia="en-US"/>
        </w:rPr>
        <w:t xml:space="preserve">اتخاذ تدابير فعالة قانونية وسياساتية وإدارية وتدابير بناء القدرات على جميع المستويات، حسب الاقتضاء، </w:t>
      </w:r>
      <w:r w:rsidR="00595686" w:rsidRPr="002A2553">
        <w:rPr>
          <w:rFonts w:ascii="Simplified Arabic" w:eastAsia="Calibri" w:hAnsi="Simplified Arabic" w:cs="Simplified Arabic"/>
          <w:kern w:val="2"/>
          <w:sz w:val="20"/>
          <w:rtl/>
          <w:lang w:val="en-US" w:eastAsia="en-US"/>
        </w:rPr>
        <w:t>ل</w:t>
      </w:r>
      <w:r w:rsidRPr="002A2553">
        <w:rPr>
          <w:rFonts w:ascii="Simplified Arabic" w:eastAsia="Calibri" w:hAnsi="Simplified Arabic" w:cs="Simplified Arabic"/>
          <w:kern w:val="2"/>
          <w:sz w:val="20"/>
          <w:rtl/>
          <w:lang w:val="en-US" w:eastAsia="en-US"/>
        </w:rPr>
        <w:t>ضمان</w:t>
      </w:r>
      <w:r w:rsidR="00595686" w:rsidRPr="002A2553">
        <w:rPr>
          <w:rFonts w:ascii="Simplified Arabic" w:eastAsia="Calibri" w:hAnsi="Simplified Arabic" w:cs="Simplified Arabic"/>
          <w:kern w:val="2"/>
          <w:sz w:val="20"/>
          <w:rtl/>
          <w:lang w:val="en-US" w:eastAsia="en-US"/>
        </w:rPr>
        <w:t xml:space="preserve"> </w:t>
      </w:r>
      <w:r w:rsidRPr="002A2553">
        <w:rPr>
          <w:rFonts w:ascii="Simplified Arabic" w:eastAsia="Calibri" w:hAnsi="Simplified Arabic" w:cs="Simplified Arabic"/>
          <w:kern w:val="2"/>
          <w:sz w:val="20"/>
          <w:rtl/>
          <w:lang w:val="en-US" w:eastAsia="en-US"/>
        </w:rPr>
        <w:t xml:space="preserve">التقاسم العادل والمنصف للمنافع الناشئة عن استخدام الموارد الجينية </w:t>
      </w:r>
      <w:r w:rsidR="00595686" w:rsidRPr="002A2553">
        <w:rPr>
          <w:rFonts w:ascii="Simplified Arabic" w:eastAsia="Calibri" w:hAnsi="Simplified Arabic" w:cs="Simplified Arabic"/>
          <w:kern w:val="2"/>
          <w:sz w:val="20"/>
          <w:rtl/>
          <w:lang w:val="en-US" w:eastAsia="en-US"/>
        </w:rPr>
        <w:t>ومن</w:t>
      </w:r>
      <w:r w:rsidRPr="002A2553">
        <w:rPr>
          <w:rFonts w:ascii="Simplified Arabic" w:eastAsia="Calibri" w:hAnsi="Simplified Arabic" w:cs="Simplified Arabic"/>
          <w:kern w:val="2"/>
          <w:sz w:val="20"/>
          <w:rtl/>
          <w:lang w:val="en-US" w:eastAsia="en-US"/>
        </w:rPr>
        <w:t xml:space="preserve"> معلومات التسلسل الرقمي بشأن الموارد الجينية</w:t>
      </w:r>
      <w:r w:rsidR="00ED4AD7" w:rsidRPr="002A2553">
        <w:rPr>
          <w:rFonts w:ascii="Simplified Arabic" w:eastAsia="Calibri" w:hAnsi="Simplified Arabic" w:cs="Simplified Arabic"/>
          <w:kern w:val="2"/>
          <w:sz w:val="20"/>
          <w:rtl/>
          <w:lang w:val="en-US" w:eastAsia="en-US"/>
        </w:rPr>
        <w:t xml:space="preserve">، فضلا عن </w:t>
      </w:r>
      <w:r w:rsidRPr="002A2553">
        <w:rPr>
          <w:rFonts w:ascii="Simplified Arabic" w:eastAsia="Calibri" w:hAnsi="Simplified Arabic" w:cs="Simplified Arabic"/>
          <w:kern w:val="2"/>
          <w:sz w:val="20"/>
          <w:rtl/>
          <w:lang w:val="en-US" w:eastAsia="en-US"/>
        </w:rPr>
        <w:t xml:space="preserve">المعارف التقليدية المرتبطة بالموارد الجينية، </w:t>
      </w:r>
      <w:r w:rsidR="00181526" w:rsidRPr="002A2553">
        <w:rPr>
          <w:rFonts w:ascii="Simplified Arabic" w:eastAsia="Calibri" w:hAnsi="Simplified Arabic" w:cs="Simplified Arabic"/>
          <w:kern w:val="2"/>
          <w:sz w:val="20"/>
          <w:rtl/>
          <w:lang w:val="en-US" w:eastAsia="en-US"/>
        </w:rPr>
        <w:t>و</w:t>
      </w:r>
      <w:r w:rsidRPr="002A2553">
        <w:rPr>
          <w:rFonts w:ascii="Simplified Arabic" w:eastAsia="Calibri" w:hAnsi="Simplified Arabic" w:cs="Simplified Arabic"/>
          <w:kern w:val="2"/>
          <w:sz w:val="20"/>
          <w:rtl/>
          <w:lang w:val="en-US" w:eastAsia="en-US"/>
        </w:rPr>
        <w:t>تيسير</w:t>
      </w:r>
      <w:r w:rsidR="00181526" w:rsidRPr="002A2553">
        <w:rPr>
          <w:rFonts w:ascii="Simplified Arabic" w:eastAsia="Calibri" w:hAnsi="Simplified Arabic" w:cs="Simplified Arabic"/>
          <w:kern w:val="2"/>
          <w:sz w:val="20"/>
          <w:rtl/>
          <w:lang w:val="en-US" w:eastAsia="en-US"/>
        </w:rPr>
        <w:t xml:space="preserve"> </w:t>
      </w:r>
      <w:r w:rsidRPr="002A2553">
        <w:rPr>
          <w:rFonts w:ascii="Simplified Arabic" w:eastAsia="Calibri" w:hAnsi="Simplified Arabic" w:cs="Simplified Arabic"/>
          <w:kern w:val="2"/>
          <w:sz w:val="20"/>
          <w:rtl/>
          <w:lang w:val="en-US" w:eastAsia="en-US"/>
        </w:rPr>
        <w:t xml:space="preserve">الحصول الملائم على الموارد </w:t>
      </w:r>
      <w:r w:rsidR="009A1224" w:rsidRPr="002A2553">
        <w:rPr>
          <w:rFonts w:ascii="Simplified Arabic" w:eastAsia="Calibri" w:hAnsi="Simplified Arabic" w:cs="Simplified Arabic"/>
          <w:kern w:val="2"/>
          <w:sz w:val="20"/>
          <w:rtl/>
          <w:lang w:val="en-US" w:eastAsia="en-US"/>
        </w:rPr>
        <w:t>الجينية، والقيام بحلول عام 2030 بتيسير تحقيق زيادة كبيرة في المنافع الم</w:t>
      </w:r>
      <w:r w:rsidR="00DC3FD8" w:rsidRPr="002A2553">
        <w:rPr>
          <w:rFonts w:ascii="Simplified Arabic" w:eastAsia="Calibri" w:hAnsi="Simplified Arabic" w:cs="Simplified Arabic"/>
          <w:kern w:val="2"/>
          <w:sz w:val="20"/>
          <w:rtl/>
          <w:lang w:val="en-US" w:eastAsia="en-US"/>
        </w:rPr>
        <w:t>تقاسمة، وفقا للصكوك الدولية المعمول بها بشأن الحصول وتقاسم المنافع.</w:t>
      </w:r>
    </w:p>
    <w:p w14:paraId="1519D3E6" w14:textId="77777777" w:rsidR="0012663D" w:rsidRPr="002A2553" w:rsidRDefault="0012663D" w:rsidP="00722CE7">
      <w:pPr>
        <w:keepNext/>
        <w:bidi/>
        <w:spacing w:after="120" w:line="216" w:lineRule="auto"/>
        <w:jc w:val="center"/>
        <w:rPr>
          <w:rFonts w:ascii="Simplified Arabic" w:eastAsia="YouYuan" w:hAnsi="Simplified Arabic" w:cs="Simplified Arabic"/>
          <w:i/>
          <w:iCs/>
          <w:kern w:val="2"/>
          <w:sz w:val="20"/>
          <w:lang w:val="en-US" w:eastAsia="en-US"/>
        </w:rPr>
      </w:pPr>
      <w:r w:rsidRPr="002A2553">
        <w:rPr>
          <w:rFonts w:ascii="Simplified Arabic" w:eastAsia="YouYuan" w:hAnsi="Simplified Arabic" w:cs="Simplified Arabic"/>
          <w:i/>
          <w:iCs/>
          <w:kern w:val="2"/>
          <w:sz w:val="20"/>
          <w:rtl/>
          <w:lang w:val="en-US" w:eastAsia="en-US"/>
        </w:rPr>
        <w:lastRenderedPageBreak/>
        <w:t>3-</w:t>
      </w:r>
      <w:r w:rsidRPr="002A2553">
        <w:rPr>
          <w:rFonts w:ascii="Simplified Arabic" w:eastAsia="YouYuan" w:hAnsi="Simplified Arabic" w:cs="Simplified Arabic"/>
          <w:i/>
          <w:iCs/>
          <w:kern w:val="2"/>
          <w:sz w:val="20"/>
          <w:rtl/>
          <w:lang w:val="en-US" w:eastAsia="en-US"/>
        </w:rPr>
        <w:tab/>
        <w:t xml:space="preserve">أدوات </w:t>
      </w:r>
      <w:r w:rsidRPr="002A2553">
        <w:rPr>
          <w:rFonts w:ascii="Simplified Arabic" w:eastAsia="YouYuan" w:hAnsi="Simplified Arabic" w:cs="Simplified Arabic"/>
          <w:i/>
          <w:iCs/>
          <w:kern w:val="2"/>
          <w:sz w:val="20"/>
          <w:rtl/>
          <w:lang w:val="en-US" w:eastAsia="en-US" w:bidi="ar-EG"/>
        </w:rPr>
        <w:t>وحلول</w:t>
      </w:r>
      <w:r w:rsidRPr="002A2553">
        <w:rPr>
          <w:rFonts w:ascii="Simplified Arabic" w:eastAsia="YouYuan" w:hAnsi="Simplified Arabic" w:cs="Simplified Arabic"/>
          <w:i/>
          <w:iCs/>
          <w:kern w:val="2"/>
          <w:sz w:val="20"/>
          <w:rtl/>
          <w:lang w:val="en-US" w:eastAsia="en-US"/>
        </w:rPr>
        <w:t xml:space="preserve"> من </w:t>
      </w:r>
      <w:r w:rsidRPr="002A2553">
        <w:rPr>
          <w:rFonts w:ascii="Simplified Arabic" w:eastAsia="YouYuan" w:hAnsi="Simplified Arabic" w:cs="Simplified Arabic"/>
          <w:i/>
          <w:iCs/>
          <w:kern w:val="2"/>
          <w:sz w:val="20"/>
          <w:rtl/>
          <w:lang w:val="en-US" w:eastAsia="en-US" w:bidi="ar-EG"/>
        </w:rPr>
        <w:t>أجل</w:t>
      </w:r>
      <w:r w:rsidRPr="002A2553">
        <w:rPr>
          <w:rFonts w:ascii="Simplified Arabic" w:eastAsia="YouYuan" w:hAnsi="Simplified Arabic" w:cs="Simplified Arabic"/>
          <w:i/>
          <w:iCs/>
          <w:kern w:val="2"/>
          <w:sz w:val="20"/>
          <w:rtl/>
          <w:lang w:val="en-US" w:eastAsia="en-US"/>
        </w:rPr>
        <w:t xml:space="preserve"> التنفيذ والتعميم</w:t>
      </w:r>
    </w:p>
    <w:p w14:paraId="1AE2EA03" w14:textId="6E3D3161" w:rsidR="0012663D" w:rsidRPr="002A2553" w:rsidRDefault="0012663D" w:rsidP="00722CE7">
      <w:pPr>
        <w:keepNext/>
        <w:keepLines/>
        <w:bidi/>
        <w:spacing w:after="120" w:line="216" w:lineRule="auto"/>
        <w:jc w:val="both"/>
        <w:rPr>
          <w:rFonts w:ascii="Simplified Arabic" w:eastAsia="YouYuan" w:hAnsi="Simplified Arabic" w:cs="Simplified Arabic"/>
          <w:b/>
          <w:bCs/>
          <w:kern w:val="2"/>
          <w:lang w:val="en-US" w:eastAsia="en-US" w:bidi="ar-SY"/>
        </w:rPr>
      </w:pPr>
      <w:r w:rsidRPr="002A2553">
        <w:rPr>
          <w:rFonts w:ascii="Simplified Arabic" w:eastAsia="YouYuan" w:hAnsi="Simplified Arabic" w:cs="Simplified Arabic"/>
          <w:b/>
          <w:bCs/>
          <w:kern w:val="2"/>
          <w:sz w:val="20"/>
          <w:rtl/>
          <w:lang w:val="en-US" w:eastAsia="en-US" w:bidi="ar-EG"/>
        </w:rPr>
        <w:t>الهدف</w:t>
      </w:r>
      <w:r w:rsidRPr="002A2553">
        <w:rPr>
          <w:rFonts w:ascii="Simplified Arabic" w:eastAsia="YouYuan" w:hAnsi="Simplified Arabic" w:cs="Simplified Arabic"/>
          <w:b/>
          <w:bCs/>
          <w:kern w:val="2"/>
          <w:rtl/>
          <w:lang w:val="en-US" w:eastAsia="en-US" w:bidi="ar-SY"/>
        </w:rPr>
        <w:t xml:space="preserve"> </w:t>
      </w:r>
      <w:r w:rsidR="00661CEF" w:rsidRPr="002A2553">
        <w:rPr>
          <w:rFonts w:ascii="Simplified Arabic" w:eastAsia="YouYuan" w:hAnsi="Simplified Arabic" w:cs="Simplified Arabic"/>
          <w:b/>
          <w:bCs/>
          <w:kern w:val="2"/>
          <w:rtl/>
          <w:lang w:val="en-US" w:eastAsia="en-US" w:bidi="ar-SY"/>
        </w:rPr>
        <w:t>14</w:t>
      </w:r>
    </w:p>
    <w:p w14:paraId="0E382532" w14:textId="376F2525" w:rsidR="0012663D" w:rsidRPr="002A2553" w:rsidRDefault="0012663D" w:rsidP="003931D6">
      <w:pPr>
        <w:bidi/>
        <w:spacing w:after="120" w:line="216" w:lineRule="auto"/>
        <w:jc w:val="both"/>
        <w:rPr>
          <w:rFonts w:ascii="Simplified Arabic" w:eastAsia="YouYuan" w:hAnsi="Simplified Arabic" w:cs="Simplified Arabic"/>
          <w:kern w:val="2"/>
          <w:sz w:val="20"/>
          <w:rtl/>
          <w:lang w:val="en-US" w:eastAsia="en-US" w:bidi="ar-SY"/>
        </w:rPr>
      </w:pPr>
      <w:r w:rsidRPr="002A2553">
        <w:rPr>
          <w:rFonts w:ascii="Simplified Arabic" w:eastAsia="YouYuan" w:hAnsi="Simplified Arabic" w:cs="Simplified Arabic"/>
          <w:kern w:val="2"/>
          <w:sz w:val="20"/>
          <w:rtl/>
          <w:lang w:val="en-US" w:eastAsia="en-US" w:bidi="ar-SY"/>
        </w:rPr>
        <w:t>ضمان ال</w:t>
      </w:r>
      <w:r w:rsidRPr="002A2553">
        <w:rPr>
          <w:rFonts w:ascii="Simplified Arabic" w:eastAsia="YouYuan" w:hAnsi="Simplified Arabic" w:cs="Simplified Arabic"/>
          <w:kern w:val="2"/>
          <w:sz w:val="20"/>
          <w:rtl/>
          <w:lang w:val="en-US" w:eastAsia="en-US"/>
        </w:rPr>
        <w:t>دمج</w:t>
      </w:r>
      <w:r w:rsidRPr="002A2553">
        <w:rPr>
          <w:rFonts w:ascii="Simplified Arabic" w:eastAsia="YouYuan" w:hAnsi="Simplified Arabic" w:cs="Simplified Arabic"/>
          <w:kern w:val="2"/>
          <w:sz w:val="20"/>
          <w:rtl/>
          <w:lang w:val="en-US" w:eastAsia="en-US" w:bidi="ar-SY"/>
        </w:rPr>
        <w:t xml:space="preserve"> الكامل للتنوع البيولوجي وقيمه المتعددة في السياسات، والتشريعات، والتخطيط والعمليات الإنمائية، واستراتيجيات الحد من الفقر، وتقييمات الأثر البيئي الاستراتيجي، وتقييمات الأثر البيئي، وحسب الاقتضاء، الحسابات</w:t>
      </w:r>
      <w:r w:rsidRPr="002A2553">
        <w:rPr>
          <w:rFonts w:ascii="Simplified Arabic" w:eastAsia="YouYuan" w:hAnsi="Simplified Arabic" w:cs="Simplified Arabic"/>
          <w:kern w:val="2"/>
          <w:sz w:val="20"/>
          <w:rtl/>
          <w:lang w:val="en-US" w:eastAsia="en-US"/>
        </w:rPr>
        <w:t xml:space="preserve"> الوطنية</w:t>
      </w:r>
      <w:r w:rsidRPr="002A2553">
        <w:rPr>
          <w:rFonts w:ascii="Simplified Arabic" w:eastAsia="YouYuan" w:hAnsi="Simplified Arabic" w:cs="Simplified Arabic"/>
          <w:kern w:val="2"/>
          <w:sz w:val="20"/>
          <w:rtl/>
          <w:lang w:val="en-US" w:eastAsia="en-US" w:bidi="ar-SY"/>
        </w:rPr>
        <w:t>، ضمن وعبر جميع مستويات الحكومة وعبر جميع القطاعات، وبخاصة</w:t>
      </w:r>
      <w:r w:rsidR="003931D6" w:rsidRPr="002A2553">
        <w:rPr>
          <w:rFonts w:ascii="Simplified Arabic" w:eastAsia="YouYuan" w:hAnsi="Simplified Arabic" w:cs="Simplified Arabic"/>
          <w:kern w:val="2"/>
          <w:sz w:val="20"/>
          <w:rtl/>
          <w:lang w:val="en-US" w:eastAsia="en-US" w:bidi="ar-SY"/>
        </w:rPr>
        <w:t xml:space="preserve"> </w:t>
      </w:r>
      <w:r w:rsidRPr="002A2553">
        <w:rPr>
          <w:rFonts w:ascii="Simplified Arabic" w:eastAsia="YouYuan" w:hAnsi="Simplified Arabic" w:cs="Simplified Arabic"/>
          <w:kern w:val="2"/>
          <w:sz w:val="20"/>
          <w:rtl/>
          <w:lang w:val="en-US" w:eastAsia="en-US" w:bidi="ar-SY"/>
        </w:rPr>
        <w:t>تلك القطاعات التي لها أثار كبيرة على التنوع البيولوجي</w:t>
      </w:r>
      <w:r w:rsidR="00762045" w:rsidRPr="002A2553">
        <w:rPr>
          <w:rFonts w:ascii="Simplified Arabic" w:eastAsia="YouYuan" w:hAnsi="Simplified Arabic" w:cs="Simplified Arabic"/>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ومواءمة جميع الأنشطة العامة والخاصة ذات الصلة، والتدفقات المالية والنقدية بصورة متدرجة مع غايات وأهداف هذا الإطار.</w:t>
      </w:r>
    </w:p>
    <w:p w14:paraId="2410354F" w14:textId="156E015A" w:rsidR="0012663D" w:rsidRPr="002A2553" w:rsidRDefault="0012663D" w:rsidP="00722CE7">
      <w:pPr>
        <w:keepNext/>
        <w:keepLines/>
        <w:bidi/>
        <w:spacing w:after="120" w:line="216" w:lineRule="auto"/>
        <w:jc w:val="both"/>
        <w:rPr>
          <w:rFonts w:ascii="Simplified Arabic" w:eastAsia="YouYuan" w:hAnsi="Simplified Arabic" w:cs="Simplified Arabic"/>
          <w:b/>
          <w:bCs/>
          <w:kern w:val="2"/>
          <w:rtl/>
          <w:lang w:val="en-US" w:eastAsia="en-US" w:bidi="ar-SY"/>
        </w:rPr>
      </w:pPr>
      <w:r w:rsidRPr="002A2553">
        <w:rPr>
          <w:rFonts w:ascii="Simplified Arabic" w:eastAsia="YouYuan" w:hAnsi="Simplified Arabic" w:cs="Simplified Arabic"/>
          <w:b/>
          <w:bCs/>
          <w:kern w:val="2"/>
          <w:sz w:val="20"/>
          <w:rtl/>
          <w:lang w:val="en-US" w:eastAsia="en-US" w:bidi="ar-EG"/>
        </w:rPr>
        <w:t>الهدف</w:t>
      </w:r>
      <w:r w:rsidRPr="002A2553">
        <w:rPr>
          <w:rFonts w:ascii="Simplified Arabic" w:eastAsia="YouYuan" w:hAnsi="Simplified Arabic" w:cs="Simplified Arabic"/>
          <w:b/>
          <w:bCs/>
          <w:kern w:val="2"/>
          <w:rtl/>
          <w:lang w:val="en-US" w:eastAsia="en-US" w:bidi="ar-SY"/>
        </w:rPr>
        <w:t xml:space="preserve"> </w:t>
      </w:r>
      <w:r w:rsidR="004B19E7" w:rsidRPr="002A2553">
        <w:rPr>
          <w:rFonts w:ascii="Simplified Arabic" w:eastAsia="YouYuan" w:hAnsi="Simplified Arabic" w:cs="Simplified Arabic"/>
          <w:b/>
          <w:bCs/>
          <w:kern w:val="2"/>
          <w:rtl/>
          <w:lang w:val="en-US" w:eastAsia="en-US" w:bidi="ar-SY"/>
        </w:rPr>
        <w:t>15</w:t>
      </w:r>
    </w:p>
    <w:p w14:paraId="1CD9E879" w14:textId="690EDF9E" w:rsidR="0012663D" w:rsidRPr="002A2553" w:rsidRDefault="0012663D" w:rsidP="004B19E7">
      <w:pPr>
        <w:bidi/>
        <w:spacing w:after="120" w:line="216" w:lineRule="auto"/>
        <w:jc w:val="both"/>
        <w:rPr>
          <w:rFonts w:ascii="Simplified Arabic" w:eastAsia="YouYuan" w:hAnsi="Simplified Arabic" w:cs="Simplified Arabic"/>
          <w:kern w:val="2"/>
          <w:sz w:val="20"/>
          <w:rtl/>
          <w:lang w:val="en-US" w:eastAsia="en-US" w:bidi="ar-SY"/>
        </w:rPr>
      </w:pPr>
      <w:r w:rsidRPr="002A2553">
        <w:rPr>
          <w:rFonts w:ascii="Simplified Arabic" w:eastAsia="YouYuan" w:hAnsi="Simplified Arabic" w:cs="Simplified Arabic"/>
          <w:kern w:val="2"/>
          <w:sz w:val="20"/>
          <w:rtl/>
          <w:lang w:val="en-US" w:eastAsia="en-US" w:bidi="ar-SY"/>
        </w:rPr>
        <w:t>اتخاذ تدابير قانونية أو إدارية أو سياساتية لتشجيع وتمكين الأعمال التجارية</w:t>
      </w:r>
      <w:r w:rsidR="00503957" w:rsidRPr="002A2553">
        <w:rPr>
          <w:rFonts w:ascii="Simplified Arabic" w:eastAsia="YouYuan" w:hAnsi="Simplified Arabic" w:cs="Simplified Arabic"/>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و</w:t>
      </w:r>
      <w:r w:rsidR="00503957" w:rsidRPr="002A2553">
        <w:rPr>
          <w:rFonts w:ascii="Simplified Arabic" w:eastAsia="YouYuan" w:hAnsi="Simplified Arabic" w:cs="Simplified Arabic"/>
          <w:kern w:val="2"/>
          <w:sz w:val="20"/>
          <w:rtl/>
          <w:lang w:val="en-US" w:eastAsia="en-US" w:bidi="ar-SY"/>
        </w:rPr>
        <w:t xml:space="preserve">على وجه الخصوص </w:t>
      </w:r>
      <w:r w:rsidRPr="002A2553">
        <w:rPr>
          <w:rFonts w:ascii="Simplified Arabic" w:eastAsia="YouYuan" w:hAnsi="Simplified Arabic" w:cs="Simplified Arabic"/>
          <w:kern w:val="2"/>
          <w:sz w:val="20"/>
          <w:rtl/>
          <w:lang w:val="en-US" w:eastAsia="en-US" w:bidi="ar-SY"/>
        </w:rPr>
        <w:t>لضمان أن</w:t>
      </w:r>
      <w:r w:rsidR="00F44F7A" w:rsidRPr="002A2553">
        <w:rPr>
          <w:rFonts w:ascii="Simplified Arabic" w:eastAsia="YouYuan" w:hAnsi="Simplified Arabic" w:cs="Simplified Arabic"/>
          <w:kern w:val="2"/>
          <w:sz w:val="20"/>
          <w:rtl/>
          <w:lang w:val="en-US" w:eastAsia="en-US" w:bidi="ar-SY"/>
        </w:rPr>
        <w:t xml:space="preserve"> قيام</w:t>
      </w:r>
      <w:r w:rsidRPr="002A2553">
        <w:rPr>
          <w:rFonts w:ascii="Simplified Arabic" w:eastAsia="YouYuan" w:hAnsi="Simplified Arabic" w:cs="Simplified Arabic"/>
          <w:kern w:val="2"/>
          <w:sz w:val="20"/>
          <w:rtl/>
          <w:lang w:val="en-US" w:eastAsia="en-US" w:bidi="ar-SY"/>
        </w:rPr>
        <w:t xml:space="preserve"> جميع</w:t>
      </w:r>
      <w:r w:rsidR="00F44F7A" w:rsidRPr="002A2553">
        <w:rPr>
          <w:rFonts w:ascii="Simplified Arabic" w:eastAsia="YouYuan" w:hAnsi="Simplified Arabic" w:cs="Simplified Arabic"/>
          <w:kern w:val="2"/>
          <w:sz w:val="20"/>
          <w:rtl/>
          <w:lang w:val="en-US" w:eastAsia="en-US" w:bidi="ar-SY"/>
        </w:rPr>
        <w:t xml:space="preserve"> الشركات</w:t>
      </w:r>
      <w:r w:rsidRPr="002A2553">
        <w:rPr>
          <w:rFonts w:ascii="Simplified Arabic" w:eastAsia="YouYuan" w:hAnsi="Simplified Arabic" w:cs="Simplified Arabic"/>
          <w:kern w:val="2"/>
          <w:sz w:val="20"/>
          <w:rtl/>
          <w:lang w:val="en-US" w:eastAsia="en-US" w:bidi="ar-SY"/>
        </w:rPr>
        <w:t xml:space="preserve"> عبر الوطنية والمؤسسات المالية</w:t>
      </w:r>
      <w:r w:rsidR="00F44F7A" w:rsidRPr="002A2553">
        <w:rPr>
          <w:rFonts w:ascii="Simplified Arabic" w:eastAsia="YouYuan" w:hAnsi="Simplified Arabic" w:cs="Simplified Arabic"/>
          <w:kern w:val="2"/>
          <w:sz w:val="20"/>
          <w:rtl/>
          <w:lang w:val="en-US" w:eastAsia="en-US" w:bidi="ar-SY"/>
        </w:rPr>
        <w:t xml:space="preserve"> بما يلي</w:t>
      </w:r>
      <w:r w:rsidRPr="002A2553">
        <w:rPr>
          <w:rFonts w:ascii="Simplified Arabic" w:eastAsia="YouYuan" w:hAnsi="Simplified Arabic" w:cs="Simplified Arabic"/>
          <w:kern w:val="2"/>
          <w:sz w:val="20"/>
          <w:rtl/>
          <w:lang w:val="en-US" w:eastAsia="en-US" w:bidi="ar-SY"/>
        </w:rPr>
        <w:t>:</w:t>
      </w:r>
    </w:p>
    <w:p w14:paraId="6EB83C73" w14:textId="2A6552DF" w:rsidR="0012663D" w:rsidRPr="002A2553" w:rsidRDefault="0012663D" w:rsidP="005100DC">
      <w:pPr>
        <w:numPr>
          <w:ilvl w:val="0"/>
          <w:numId w:val="27"/>
        </w:numPr>
        <w:bidi/>
        <w:spacing w:after="120" w:line="216" w:lineRule="auto"/>
        <w:ind w:left="0" w:firstLine="720"/>
        <w:jc w:val="both"/>
        <w:rPr>
          <w:rFonts w:ascii="Simplified Arabic" w:hAnsi="Simplified Arabic" w:cs="Simplified Arabic"/>
          <w:sz w:val="22"/>
          <w:lang w:val="en-GB" w:eastAsia="en-US"/>
        </w:rPr>
      </w:pPr>
      <w:r w:rsidRPr="002A2553">
        <w:rPr>
          <w:rFonts w:ascii="Simplified Arabic" w:hAnsi="Simplified Arabic" w:cs="Simplified Arabic"/>
          <w:sz w:val="22"/>
          <w:rtl/>
          <w:lang w:val="en-GB" w:eastAsia="en-US"/>
        </w:rPr>
        <w:t>الرصد المنتظم والتقييم والإفصاح بشكل شفاف عن مخاطر</w:t>
      </w:r>
      <w:r w:rsidR="00980040" w:rsidRPr="002A2553">
        <w:rPr>
          <w:rFonts w:ascii="Simplified Arabic" w:hAnsi="Simplified Arabic" w:cs="Simplified Arabic"/>
          <w:sz w:val="22"/>
          <w:rtl/>
          <w:lang w:val="en-GB" w:eastAsia="en-US"/>
        </w:rPr>
        <w:t>ها وتبعياتها</w:t>
      </w:r>
      <w:r w:rsidRPr="002A2553">
        <w:rPr>
          <w:rFonts w:ascii="Simplified Arabic" w:hAnsi="Simplified Arabic" w:cs="Simplified Arabic"/>
          <w:sz w:val="22"/>
          <w:rtl/>
          <w:lang w:val="en-GB" w:eastAsia="en-US"/>
        </w:rPr>
        <w:t xml:space="preserve"> </w:t>
      </w:r>
      <w:r w:rsidR="00980040" w:rsidRPr="002A2553">
        <w:rPr>
          <w:rFonts w:ascii="Simplified Arabic" w:hAnsi="Simplified Arabic" w:cs="Simplified Arabic"/>
          <w:sz w:val="22"/>
          <w:rtl/>
          <w:lang w:val="en-GB" w:eastAsia="en-US"/>
        </w:rPr>
        <w:t>و</w:t>
      </w:r>
      <w:r w:rsidRPr="002A2553">
        <w:rPr>
          <w:rFonts w:ascii="Simplified Arabic" w:hAnsi="Simplified Arabic" w:cs="Simplified Arabic"/>
          <w:sz w:val="22"/>
          <w:rtl/>
          <w:lang w:val="en-GB" w:eastAsia="en-US"/>
        </w:rPr>
        <w:t>آثارها على التنوع البيولوجي</w:t>
      </w:r>
      <w:r w:rsidR="00EA03D0" w:rsidRPr="002A2553">
        <w:rPr>
          <w:rFonts w:ascii="Simplified Arabic" w:hAnsi="Simplified Arabic" w:cs="Simplified Arabic"/>
          <w:sz w:val="22"/>
          <w:rtl/>
          <w:lang w:val="en-GB" w:eastAsia="en-US"/>
        </w:rPr>
        <w:t xml:space="preserve">، بما في ذلك </w:t>
      </w:r>
      <w:r w:rsidR="00D426ED" w:rsidRPr="002A2553">
        <w:rPr>
          <w:rFonts w:ascii="Simplified Arabic" w:hAnsi="Simplified Arabic" w:cs="Simplified Arabic"/>
          <w:sz w:val="22"/>
          <w:rtl/>
          <w:lang w:val="en-GB" w:eastAsia="en-US"/>
        </w:rPr>
        <w:t xml:space="preserve">مع المتطلبات لجميع الشركات والمؤسسات المالية الكبيرة وعبر الوطنية </w:t>
      </w:r>
      <w:r w:rsidRPr="002A2553">
        <w:rPr>
          <w:rFonts w:ascii="Simplified Arabic" w:hAnsi="Simplified Arabic" w:cs="Simplified Arabic"/>
          <w:sz w:val="22"/>
          <w:rtl/>
          <w:lang w:val="en-GB" w:eastAsia="en-US"/>
        </w:rPr>
        <w:t>على امتداد عملياتها، وسلاسل التوريد والقيمة والحوافظ؛</w:t>
      </w:r>
    </w:p>
    <w:p w14:paraId="2CF40775" w14:textId="40ED18A2" w:rsidR="0012663D" w:rsidRPr="002A2553" w:rsidRDefault="0012663D" w:rsidP="005100DC">
      <w:pPr>
        <w:numPr>
          <w:ilvl w:val="0"/>
          <w:numId w:val="27"/>
        </w:numPr>
        <w:bidi/>
        <w:spacing w:after="120" w:line="216" w:lineRule="auto"/>
        <w:ind w:left="0" w:firstLine="720"/>
        <w:jc w:val="both"/>
        <w:rPr>
          <w:rFonts w:ascii="Simplified Arabic" w:hAnsi="Simplified Arabic" w:cs="Simplified Arabic"/>
          <w:sz w:val="22"/>
          <w:lang w:val="en-GB" w:eastAsia="en-US"/>
        </w:rPr>
      </w:pPr>
      <w:r w:rsidRPr="002A2553">
        <w:rPr>
          <w:rFonts w:ascii="Simplified Arabic" w:hAnsi="Simplified Arabic" w:cs="Simplified Arabic"/>
          <w:sz w:val="22"/>
          <w:rtl/>
          <w:lang w:val="en-GB" w:eastAsia="en-US"/>
        </w:rPr>
        <w:t xml:space="preserve">توفير المعلومات اللازمة للمستهلكين </w:t>
      </w:r>
      <w:r w:rsidR="007430B4" w:rsidRPr="002A2553">
        <w:rPr>
          <w:rFonts w:ascii="Simplified Arabic" w:hAnsi="Simplified Arabic" w:cs="Simplified Arabic"/>
          <w:sz w:val="22"/>
          <w:rtl/>
          <w:lang w:val="en-GB" w:eastAsia="en-US"/>
        </w:rPr>
        <w:t>لتعزيز أنماط الاستهلاك المستدامة</w:t>
      </w:r>
      <w:r w:rsidRPr="002A2553">
        <w:rPr>
          <w:rFonts w:ascii="Simplified Arabic" w:hAnsi="Simplified Arabic" w:cs="Simplified Arabic"/>
          <w:sz w:val="22"/>
          <w:rtl/>
          <w:lang w:val="en-GB" w:eastAsia="en-US"/>
        </w:rPr>
        <w:t>؛</w:t>
      </w:r>
    </w:p>
    <w:p w14:paraId="28CEDAC3" w14:textId="1F46ABE9" w:rsidR="0012663D" w:rsidRPr="002A2553" w:rsidRDefault="000D7168" w:rsidP="005100DC">
      <w:pPr>
        <w:numPr>
          <w:ilvl w:val="0"/>
          <w:numId w:val="27"/>
        </w:numPr>
        <w:bidi/>
        <w:spacing w:after="120" w:line="216" w:lineRule="auto"/>
        <w:ind w:left="0" w:firstLine="720"/>
        <w:jc w:val="both"/>
        <w:rPr>
          <w:rFonts w:ascii="Simplified Arabic" w:hAnsi="Simplified Arabic" w:cs="Simplified Arabic"/>
          <w:sz w:val="22"/>
          <w:lang w:val="en-GB" w:eastAsia="en-US"/>
        </w:rPr>
      </w:pPr>
      <w:r w:rsidRPr="002A2553">
        <w:rPr>
          <w:rFonts w:ascii="Simplified Arabic" w:hAnsi="Simplified Arabic" w:cs="Simplified Arabic"/>
          <w:sz w:val="22"/>
          <w:rtl/>
          <w:lang w:val="en-GB" w:eastAsia="en-US"/>
        </w:rPr>
        <w:t>الإبلاغ عن الامتثال للوائح وتدابير الحصول وتقاسم المنافع، حسب الاقتضاء؛</w:t>
      </w:r>
    </w:p>
    <w:p w14:paraId="1DF84A16" w14:textId="2FFE3380" w:rsidR="0012663D" w:rsidRPr="002A2553" w:rsidRDefault="0012663D" w:rsidP="005E1A84">
      <w:pPr>
        <w:bidi/>
        <w:spacing w:after="120" w:line="216" w:lineRule="auto"/>
        <w:jc w:val="both"/>
        <w:rPr>
          <w:rFonts w:ascii="Simplified Arabic" w:hAnsi="Simplified Arabic" w:cs="Simplified Arabic"/>
          <w:sz w:val="22"/>
          <w:rtl/>
          <w:lang w:val="en-GB" w:eastAsia="en-US" w:bidi="ar-SY"/>
        </w:rPr>
      </w:pPr>
      <w:r w:rsidRPr="002A2553">
        <w:rPr>
          <w:rFonts w:ascii="Simplified Arabic" w:hAnsi="Simplified Arabic" w:cs="Simplified Arabic"/>
          <w:sz w:val="22"/>
          <w:rtl/>
          <w:lang w:val="en-GB" w:eastAsia="en-US" w:bidi="ar-SY"/>
        </w:rPr>
        <w:t xml:space="preserve">من أجل الحد </w:t>
      </w:r>
      <w:r w:rsidR="005E1A84" w:rsidRPr="002A2553">
        <w:rPr>
          <w:rFonts w:ascii="Simplified Arabic" w:hAnsi="Simplified Arabic" w:cs="Simplified Arabic"/>
          <w:sz w:val="22"/>
          <w:rtl/>
          <w:lang w:val="en-GB" w:eastAsia="en-US" w:bidi="ar-SY"/>
        </w:rPr>
        <w:t xml:space="preserve">بصورة متدرجة </w:t>
      </w:r>
      <w:r w:rsidRPr="002A2553">
        <w:rPr>
          <w:rFonts w:ascii="Simplified Arabic" w:hAnsi="Simplified Arabic" w:cs="Simplified Arabic"/>
          <w:sz w:val="22"/>
          <w:rtl/>
          <w:lang w:val="en-GB" w:eastAsia="en-US" w:bidi="ar-SY"/>
        </w:rPr>
        <w:t>من الآثار السلبية على التنوع البيولوجي، وزيادة التأثيرات الإيجابية، وتقليل المخاطر المتعلقة بالتنوع البيولوجي على الأعمال التجارية والمؤسسات المالية، و</w:t>
      </w:r>
      <w:r w:rsidR="002E6737" w:rsidRPr="002A2553">
        <w:rPr>
          <w:rFonts w:ascii="Simplified Arabic" w:hAnsi="Simplified Arabic" w:cs="Simplified Arabic"/>
          <w:sz w:val="22"/>
          <w:rtl/>
          <w:lang w:val="en-GB" w:eastAsia="en-US" w:bidi="ar-SY"/>
        </w:rPr>
        <w:t>تعزيز الإجراءات الرامية إلى ضمان أنماط الإنتاج المستدامة.</w:t>
      </w:r>
    </w:p>
    <w:p w14:paraId="593EEC08" w14:textId="40B5949B" w:rsidR="0012663D" w:rsidRPr="002A2553" w:rsidRDefault="0012663D" w:rsidP="00722CE7">
      <w:pPr>
        <w:keepNext/>
        <w:keepLines/>
        <w:bidi/>
        <w:spacing w:after="120" w:line="216" w:lineRule="auto"/>
        <w:jc w:val="both"/>
        <w:rPr>
          <w:rFonts w:ascii="Simplified Arabic" w:eastAsia="YouYuan" w:hAnsi="Simplified Arabic" w:cs="Simplified Arabic"/>
          <w:b/>
          <w:bCs/>
          <w:kern w:val="2"/>
          <w:rtl/>
          <w:lang w:val="en-US" w:eastAsia="en-US"/>
        </w:rPr>
      </w:pPr>
      <w:r w:rsidRPr="002A2553">
        <w:rPr>
          <w:rFonts w:ascii="Simplified Arabic" w:eastAsia="YouYuan" w:hAnsi="Simplified Arabic" w:cs="Simplified Arabic"/>
          <w:b/>
          <w:bCs/>
          <w:kern w:val="2"/>
          <w:sz w:val="20"/>
          <w:rtl/>
          <w:lang w:val="en-US" w:eastAsia="en-US" w:bidi="ar-EG"/>
        </w:rPr>
        <w:t>الهدف</w:t>
      </w:r>
      <w:r w:rsidRPr="002A2553">
        <w:rPr>
          <w:rFonts w:ascii="Simplified Arabic" w:eastAsia="YouYuan" w:hAnsi="Simplified Arabic" w:cs="Simplified Arabic"/>
          <w:b/>
          <w:bCs/>
          <w:kern w:val="2"/>
          <w:rtl/>
          <w:lang w:val="en-US" w:eastAsia="en-US" w:bidi="ar-SY"/>
        </w:rPr>
        <w:t xml:space="preserve"> </w:t>
      </w:r>
      <w:r w:rsidR="002E6737" w:rsidRPr="002A2553">
        <w:rPr>
          <w:rFonts w:ascii="Simplified Arabic" w:eastAsia="YouYuan" w:hAnsi="Simplified Arabic" w:cs="Simplified Arabic"/>
          <w:b/>
          <w:bCs/>
          <w:kern w:val="2"/>
          <w:rtl/>
          <w:lang w:val="en-US" w:eastAsia="en-US" w:bidi="ar-SY"/>
        </w:rPr>
        <w:t>16</w:t>
      </w:r>
    </w:p>
    <w:p w14:paraId="5DF1D807" w14:textId="07D4294B" w:rsidR="0012663D" w:rsidRPr="002A2553" w:rsidRDefault="0012663D" w:rsidP="00CD5B51">
      <w:pPr>
        <w:bidi/>
        <w:spacing w:after="120" w:line="216" w:lineRule="auto"/>
        <w:jc w:val="both"/>
        <w:rPr>
          <w:rFonts w:ascii="Simplified Arabic" w:eastAsia="YouYuan" w:hAnsi="Simplified Arabic" w:cs="Simplified Arabic"/>
          <w:kern w:val="2"/>
          <w:sz w:val="20"/>
          <w:rtl/>
          <w:lang w:val="en-US" w:eastAsia="en-US" w:bidi="ar-SY"/>
        </w:rPr>
      </w:pPr>
      <w:r w:rsidRPr="002A2553">
        <w:rPr>
          <w:rFonts w:ascii="Simplified Arabic" w:eastAsia="YouYuan" w:hAnsi="Simplified Arabic" w:cs="Simplified Arabic"/>
          <w:kern w:val="2"/>
          <w:sz w:val="20"/>
          <w:rtl/>
          <w:lang w:val="en-US" w:eastAsia="en-US" w:bidi="ar-SY"/>
        </w:rPr>
        <w:t>ضمان تشجيع وتمكين الناس من اتخاذ خيارات استهلاك مستدامة بما في ذلك من خلال وضع أطر سياساتية وتشريعية أو تنظيمية داعمة، وتحسين التثقيف، والوصول إلى معلومات وخيارات ذات صلة دقيقة،</w:t>
      </w:r>
      <w:r w:rsidR="00F54D57" w:rsidRPr="002A2553">
        <w:rPr>
          <w:rFonts w:ascii="Simplified Arabic" w:eastAsia="YouYuan" w:hAnsi="Simplified Arabic" w:cs="Simplified Arabic"/>
          <w:kern w:val="2"/>
          <w:sz w:val="20"/>
          <w:rtl/>
          <w:lang w:val="en-US" w:eastAsia="en-US" w:bidi="ar-SY"/>
        </w:rPr>
        <w:t xml:space="preserve"> والقيام بحلول عام 2030 ب</w:t>
      </w:r>
      <w:r w:rsidRPr="002A2553">
        <w:rPr>
          <w:rFonts w:ascii="Simplified Arabic" w:eastAsia="YouYuan" w:hAnsi="Simplified Arabic" w:cs="Simplified Arabic"/>
          <w:kern w:val="2"/>
          <w:sz w:val="20"/>
          <w:rtl/>
          <w:lang w:val="en-US" w:eastAsia="en-US" w:bidi="ar-SY"/>
        </w:rPr>
        <w:t>تقليص</w:t>
      </w:r>
      <w:r w:rsidR="00F54D57" w:rsidRPr="002A2553">
        <w:rPr>
          <w:rFonts w:ascii="Simplified Arabic" w:eastAsia="YouYuan" w:hAnsi="Simplified Arabic" w:cs="Simplified Arabic"/>
          <w:kern w:val="2"/>
          <w:sz w:val="20"/>
          <w:rtl/>
          <w:lang w:val="en-US" w:eastAsia="en-US" w:bidi="ar-SY"/>
        </w:rPr>
        <w:t xml:space="preserve"> بصمة الاستهلاك بطريقة منصفة،</w:t>
      </w:r>
      <w:r w:rsidR="000B7828" w:rsidRPr="002A2553">
        <w:rPr>
          <w:rFonts w:ascii="Simplified Arabic" w:eastAsia="YouYuan" w:hAnsi="Simplified Arabic" w:cs="Simplified Arabic"/>
          <w:kern w:val="2"/>
          <w:sz w:val="20"/>
          <w:rtl/>
          <w:lang w:val="en-US" w:eastAsia="en-US" w:bidi="ar-SY"/>
        </w:rPr>
        <w:t xml:space="preserve"> </w:t>
      </w:r>
      <w:r w:rsidR="00180EAD" w:rsidRPr="002A2553">
        <w:rPr>
          <w:rFonts w:ascii="Simplified Arabic" w:eastAsia="YouYuan" w:hAnsi="Simplified Arabic" w:cs="Simplified Arabic"/>
          <w:kern w:val="2"/>
          <w:sz w:val="20"/>
          <w:rtl/>
          <w:lang w:val="en-US" w:eastAsia="en-US" w:bidi="ar-SY"/>
        </w:rPr>
        <w:t xml:space="preserve">بما في ذلك من خلال </w:t>
      </w:r>
      <w:r w:rsidRPr="002A2553">
        <w:rPr>
          <w:rFonts w:ascii="Simplified Arabic" w:eastAsia="YouYuan" w:hAnsi="Simplified Arabic" w:cs="Simplified Arabic"/>
          <w:kern w:val="2"/>
          <w:sz w:val="20"/>
          <w:rtl/>
          <w:lang w:val="en-US" w:eastAsia="en-US" w:bidi="ar-SY"/>
        </w:rPr>
        <w:t xml:space="preserve">تقليص هدر الأغذية العالمي إلى النصف، </w:t>
      </w:r>
      <w:r w:rsidR="0041346D" w:rsidRPr="002A2553">
        <w:rPr>
          <w:rFonts w:ascii="Simplified Arabic" w:eastAsia="YouYuan" w:hAnsi="Simplified Arabic" w:cs="Simplified Arabic"/>
          <w:kern w:val="2"/>
          <w:sz w:val="20"/>
          <w:rtl/>
          <w:lang w:val="en-US" w:eastAsia="en-US" w:bidi="ar-SY"/>
        </w:rPr>
        <w:t xml:space="preserve">والحد بشكل كبير من الاستهلاك المفرط، </w:t>
      </w:r>
      <w:r w:rsidRPr="002A2553">
        <w:rPr>
          <w:rFonts w:ascii="Simplified Arabic" w:eastAsia="YouYuan" w:hAnsi="Simplified Arabic" w:cs="Simplified Arabic"/>
          <w:kern w:val="2"/>
          <w:sz w:val="20"/>
          <w:rtl/>
          <w:lang w:val="en-US" w:eastAsia="en-US" w:bidi="ar-SY"/>
        </w:rPr>
        <w:t>والحد من إنتاج النفايات بشكل كبير</w:t>
      </w:r>
      <w:r w:rsidR="0041346D" w:rsidRPr="002A2553">
        <w:rPr>
          <w:rFonts w:ascii="Simplified Arabic" w:eastAsia="YouYuan" w:hAnsi="Simplified Arabic" w:cs="Simplified Arabic"/>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بغية جعل جميع الشعوب تعيش بانسجام حقيقي مع أمنا الأرض</w:t>
      </w:r>
      <w:r w:rsidR="0041346D" w:rsidRPr="002A2553">
        <w:rPr>
          <w:rFonts w:ascii="Simplified Arabic" w:eastAsia="YouYuan" w:hAnsi="Simplified Arabic" w:cs="Simplified Arabic"/>
          <w:kern w:val="2"/>
          <w:sz w:val="20"/>
          <w:rtl/>
          <w:lang w:val="en-US" w:eastAsia="en-US" w:bidi="ar-SY"/>
        </w:rPr>
        <w:t>.</w:t>
      </w:r>
    </w:p>
    <w:p w14:paraId="21F97EAE" w14:textId="6BF7880F" w:rsidR="0012663D" w:rsidRPr="002A2553" w:rsidRDefault="0012663D" w:rsidP="00722CE7">
      <w:pPr>
        <w:keepNext/>
        <w:keepLines/>
        <w:bidi/>
        <w:spacing w:after="120" w:line="216" w:lineRule="auto"/>
        <w:jc w:val="both"/>
        <w:rPr>
          <w:rFonts w:ascii="Simplified Arabic" w:eastAsia="YouYuan" w:hAnsi="Simplified Arabic" w:cs="Simplified Arabic"/>
          <w:b/>
          <w:bCs/>
          <w:kern w:val="2"/>
          <w:lang w:val="en-US" w:eastAsia="en-US" w:bidi="ar-SY"/>
        </w:rPr>
      </w:pPr>
      <w:r w:rsidRPr="002A2553">
        <w:rPr>
          <w:rFonts w:ascii="Simplified Arabic" w:eastAsia="YouYuan" w:hAnsi="Simplified Arabic" w:cs="Simplified Arabic"/>
          <w:b/>
          <w:bCs/>
          <w:kern w:val="2"/>
          <w:sz w:val="20"/>
          <w:rtl/>
          <w:lang w:val="en-US" w:eastAsia="en-US" w:bidi="ar-EG"/>
        </w:rPr>
        <w:t>الهدف</w:t>
      </w:r>
      <w:r w:rsidR="00522113" w:rsidRPr="002A2553">
        <w:rPr>
          <w:rFonts w:ascii="Simplified Arabic" w:eastAsia="YouYuan" w:hAnsi="Simplified Arabic" w:cs="Simplified Arabic"/>
          <w:b/>
          <w:bCs/>
          <w:kern w:val="2"/>
          <w:rtl/>
          <w:lang w:val="en-US" w:eastAsia="en-US" w:bidi="ar-SY"/>
        </w:rPr>
        <w:t xml:space="preserve"> 17</w:t>
      </w:r>
    </w:p>
    <w:p w14:paraId="7B7D8F88" w14:textId="2F946B1E" w:rsidR="0012663D" w:rsidRPr="002A2553" w:rsidRDefault="0012663D" w:rsidP="00B171D5">
      <w:pPr>
        <w:bidi/>
        <w:spacing w:after="120" w:line="216" w:lineRule="auto"/>
        <w:jc w:val="both"/>
        <w:rPr>
          <w:rFonts w:ascii="Simplified Arabic" w:eastAsia="YouYuan" w:hAnsi="Simplified Arabic" w:cs="Simplified Arabic"/>
          <w:kern w:val="2"/>
          <w:sz w:val="20"/>
          <w:rtl/>
          <w:lang w:val="en-US" w:eastAsia="en-US" w:bidi="ar-SY"/>
        </w:rPr>
      </w:pPr>
      <w:r w:rsidRPr="002A2553">
        <w:rPr>
          <w:rFonts w:ascii="Simplified Arabic" w:eastAsia="YouYuan" w:hAnsi="Simplified Arabic" w:cs="Simplified Arabic"/>
          <w:kern w:val="2"/>
          <w:sz w:val="20"/>
          <w:rtl/>
          <w:lang w:val="en-US" w:eastAsia="en-US" w:bidi="ar-SY"/>
        </w:rPr>
        <w:t>إرساء وتعزيز القدرات</w:t>
      </w:r>
      <w:r w:rsidR="00B171D5" w:rsidRPr="002A2553">
        <w:rPr>
          <w:rFonts w:ascii="Simplified Arabic" w:eastAsia="YouYuan" w:hAnsi="Simplified Arabic" w:cs="Simplified Arabic"/>
          <w:kern w:val="2"/>
          <w:sz w:val="20"/>
          <w:rtl/>
          <w:lang w:val="en-US" w:eastAsia="en-US" w:bidi="ar-SY"/>
        </w:rPr>
        <w:t>، وتنفيذ تدابير السلامة الأحيائية</w:t>
      </w:r>
      <w:r w:rsidR="00830DA2" w:rsidRPr="002A2553">
        <w:rPr>
          <w:rFonts w:ascii="Simplified Arabic" w:eastAsia="YouYuan" w:hAnsi="Simplified Arabic" w:cs="Simplified Arabic"/>
          <w:kern w:val="2"/>
          <w:sz w:val="20"/>
          <w:rtl/>
          <w:lang w:val="en-US" w:eastAsia="en-US" w:bidi="ar-SY"/>
        </w:rPr>
        <w:t xml:space="preserve"> في جميع البلدان على النحو الوارد في المادة 8(ز) من اتفاقية التنوع البيولوجي وتدابير التعامل مناولة التكنولوجيا الحيوية وتوزيع منافعها على النحو الوارد في المادة 19 من الاتفاقية.</w:t>
      </w:r>
    </w:p>
    <w:p w14:paraId="1AF848B3" w14:textId="2061A5B4" w:rsidR="0012663D" w:rsidRPr="002A2553" w:rsidRDefault="0012663D" w:rsidP="00722CE7">
      <w:pPr>
        <w:keepNext/>
        <w:keepLines/>
        <w:bidi/>
        <w:spacing w:after="120" w:line="216" w:lineRule="auto"/>
        <w:jc w:val="both"/>
        <w:rPr>
          <w:rFonts w:ascii="Simplified Arabic" w:eastAsia="YouYuan" w:hAnsi="Simplified Arabic" w:cs="Simplified Arabic"/>
          <w:b/>
          <w:bCs/>
          <w:kern w:val="2"/>
          <w:rtl/>
          <w:lang w:val="en-US" w:eastAsia="en-US"/>
        </w:rPr>
      </w:pPr>
      <w:r w:rsidRPr="002A2553">
        <w:rPr>
          <w:rFonts w:ascii="Simplified Arabic" w:eastAsia="YouYuan" w:hAnsi="Simplified Arabic" w:cs="Simplified Arabic"/>
          <w:b/>
          <w:bCs/>
          <w:kern w:val="2"/>
          <w:sz w:val="20"/>
          <w:rtl/>
          <w:lang w:val="en-US" w:eastAsia="en-US" w:bidi="ar-EG"/>
        </w:rPr>
        <w:t>الهدف</w:t>
      </w:r>
      <w:r w:rsidR="008A3CF5" w:rsidRPr="002A2553">
        <w:rPr>
          <w:rFonts w:ascii="Simplified Arabic" w:eastAsia="YouYuan" w:hAnsi="Simplified Arabic" w:cs="Simplified Arabic"/>
          <w:b/>
          <w:bCs/>
          <w:kern w:val="2"/>
          <w:rtl/>
          <w:lang w:val="en-US" w:eastAsia="en-US" w:bidi="ar-SY"/>
        </w:rPr>
        <w:t xml:space="preserve"> 18</w:t>
      </w:r>
    </w:p>
    <w:p w14:paraId="4209AAE8" w14:textId="01A6484B" w:rsidR="0012663D" w:rsidRPr="002A2553" w:rsidRDefault="0012663D" w:rsidP="00003A72">
      <w:pPr>
        <w:bidi/>
        <w:spacing w:after="120" w:line="216" w:lineRule="auto"/>
        <w:jc w:val="both"/>
        <w:rPr>
          <w:rFonts w:ascii="Simplified Arabic" w:eastAsia="YouYuan" w:hAnsi="Simplified Arabic" w:cs="Simplified Arabic"/>
          <w:kern w:val="2"/>
          <w:sz w:val="20"/>
          <w:rtl/>
          <w:lang w:val="en-US" w:eastAsia="en-US" w:bidi="ar-SY"/>
        </w:rPr>
      </w:pPr>
      <w:r w:rsidRPr="002A2553">
        <w:rPr>
          <w:rFonts w:ascii="Simplified Arabic" w:eastAsia="YouYuan" w:hAnsi="Simplified Arabic" w:cs="Simplified Arabic"/>
          <w:kern w:val="2"/>
          <w:sz w:val="20"/>
          <w:rtl/>
          <w:lang w:val="en-US" w:eastAsia="en-US" w:bidi="ar-SY"/>
        </w:rPr>
        <w:t>بحلول عام 2025</w:t>
      </w:r>
      <w:r w:rsidR="00003A72" w:rsidRPr="002A2553">
        <w:rPr>
          <w:rFonts w:ascii="Simplified Arabic" w:eastAsia="YouYuan" w:hAnsi="Simplified Arabic" w:cs="Simplified Arabic"/>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تحديد</w:t>
      </w:r>
      <w:r w:rsidR="00003A72" w:rsidRPr="002A2553">
        <w:rPr>
          <w:rFonts w:ascii="Simplified Arabic" w:eastAsia="YouYuan" w:hAnsi="Simplified Arabic" w:cs="Simplified Arabic"/>
          <w:kern w:val="2"/>
          <w:sz w:val="20"/>
          <w:rtl/>
          <w:lang w:val="en-US" w:eastAsia="en-US" w:bidi="ar-SY"/>
        </w:rPr>
        <w:t xml:space="preserve"> الحوافز، بما في ذلك ال</w:t>
      </w:r>
      <w:r w:rsidR="00B66624" w:rsidRPr="002A2553">
        <w:rPr>
          <w:rFonts w:ascii="Simplified Arabic" w:eastAsia="YouYuan" w:hAnsi="Simplified Arabic" w:cs="Simplified Arabic"/>
          <w:kern w:val="2"/>
          <w:sz w:val="20"/>
          <w:rtl/>
          <w:lang w:val="en-US" w:eastAsia="en-US" w:bidi="ar-SY"/>
        </w:rPr>
        <w:t>إعانات الضارة على التنوع البيولوجي، وإلغاؤها والتخلص التدريجي منها أو إصلاحها</w:t>
      </w:r>
      <w:r w:rsidR="00003A72" w:rsidRPr="002A2553">
        <w:rPr>
          <w:rFonts w:ascii="Simplified Arabic" w:eastAsia="YouYuan" w:hAnsi="Simplified Arabic" w:cs="Simplified Arabic"/>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بأسلوب</w:t>
      </w:r>
      <w:r w:rsidR="00DF51BE" w:rsidRPr="002A2553">
        <w:rPr>
          <w:rFonts w:ascii="Simplified Arabic" w:eastAsia="YouYuan" w:hAnsi="Simplified Arabic" w:cs="Simplified Arabic"/>
          <w:kern w:val="2"/>
          <w:sz w:val="20"/>
          <w:rtl/>
          <w:lang w:val="en-US" w:eastAsia="en-US" w:bidi="ar-SY"/>
        </w:rPr>
        <w:t xml:space="preserve"> تناسبي</w:t>
      </w:r>
      <w:r w:rsidRPr="002A2553">
        <w:rPr>
          <w:rFonts w:ascii="Simplified Arabic" w:eastAsia="YouYuan" w:hAnsi="Simplified Arabic" w:cs="Simplified Arabic"/>
          <w:kern w:val="2"/>
          <w:sz w:val="20"/>
          <w:rtl/>
          <w:lang w:val="en-US" w:eastAsia="en-US" w:bidi="ar-SY"/>
        </w:rPr>
        <w:t xml:space="preserve"> </w:t>
      </w:r>
      <w:r w:rsidR="00DF51BE" w:rsidRPr="002A2553">
        <w:rPr>
          <w:rFonts w:ascii="Simplified Arabic" w:eastAsia="YouYuan" w:hAnsi="Simplified Arabic" w:cs="Simplified Arabic"/>
          <w:kern w:val="2"/>
          <w:sz w:val="20"/>
          <w:rtl/>
          <w:lang w:val="en-US" w:eastAsia="en-US" w:bidi="ar-SY"/>
        </w:rPr>
        <w:t>و</w:t>
      </w:r>
      <w:r w:rsidRPr="002A2553">
        <w:rPr>
          <w:rFonts w:ascii="Simplified Arabic" w:eastAsia="YouYuan" w:hAnsi="Simplified Arabic" w:cs="Simplified Arabic"/>
          <w:kern w:val="2"/>
          <w:sz w:val="20"/>
          <w:rtl/>
          <w:lang w:val="en-US" w:eastAsia="en-US" w:bidi="ar-SY"/>
        </w:rPr>
        <w:t>عادل</w:t>
      </w:r>
      <w:r w:rsidR="00DF51BE" w:rsidRPr="002A2553">
        <w:rPr>
          <w:rFonts w:ascii="Simplified Arabic" w:eastAsia="YouYuan" w:hAnsi="Simplified Arabic" w:cs="Simplified Arabic"/>
          <w:kern w:val="2"/>
          <w:sz w:val="20"/>
          <w:rtl/>
          <w:lang w:val="en-US" w:eastAsia="en-US" w:bidi="ar-SY"/>
        </w:rPr>
        <w:t xml:space="preserve"> </w:t>
      </w:r>
      <w:r w:rsidRPr="002A2553">
        <w:rPr>
          <w:rFonts w:ascii="Simplified Arabic" w:eastAsia="YouYuan" w:hAnsi="Simplified Arabic" w:cs="Simplified Arabic"/>
          <w:kern w:val="2"/>
          <w:sz w:val="20"/>
          <w:rtl/>
          <w:lang w:val="en-US" w:eastAsia="en-US" w:bidi="ar-SY"/>
        </w:rPr>
        <w:t>وفعال ومنصف مع الحد بصورة متدرجة منها [بما لا يقل عن 500 مليار دولار أمريكي سنويا</w:t>
      </w:r>
      <w:r w:rsidR="00D658E0" w:rsidRPr="002A2553">
        <w:rPr>
          <w:rFonts w:ascii="Simplified Arabic" w:eastAsia="YouYuan" w:hAnsi="Simplified Arabic" w:cs="Simplified Arabic"/>
          <w:kern w:val="2"/>
          <w:sz w:val="20"/>
          <w:rtl/>
          <w:lang w:val="en-US" w:eastAsia="en-US" w:bidi="ar-SY"/>
        </w:rPr>
        <w:t xml:space="preserve">، بحلول عام 2030، </w:t>
      </w:r>
      <w:r w:rsidRPr="002A2553">
        <w:rPr>
          <w:rFonts w:ascii="Simplified Arabic" w:eastAsia="YouYuan" w:hAnsi="Simplified Arabic" w:cs="Simplified Arabic"/>
          <w:kern w:val="2"/>
          <w:sz w:val="20"/>
          <w:rtl/>
          <w:lang w:val="en-US" w:eastAsia="en-US" w:bidi="ar-SY"/>
        </w:rPr>
        <w:t xml:space="preserve">بدءا بأكثر </w:t>
      </w:r>
      <w:r w:rsidR="002933E5" w:rsidRPr="002A2553">
        <w:rPr>
          <w:rFonts w:ascii="Simplified Arabic" w:eastAsia="YouYuan" w:hAnsi="Simplified Arabic" w:cs="Simplified Arabic"/>
          <w:kern w:val="2"/>
          <w:sz w:val="20"/>
          <w:rtl/>
          <w:lang w:val="en-US" w:eastAsia="en-US" w:bidi="ar-SY"/>
        </w:rPr>
        <w:t>الحوافز</w:t>
      </w:r>
      <w:r w:rsidRPr="002A2553">
        <w:rPr>
          <w:rFonts w:ascii="Simplified Arabic" w:eastAsia="YouYuan" w:hAnsi="Simplified Arabic" w:cs="Simplified Arabic"/>
          <w:kern w:val="2"/>
          <w:sz w:val="20"/>
          <w:rtl/>
          <w:lang w:val="en-US" w:eastAsia="en-US" w:bidi="ar-SY"/>
        </w:rPr>
        <w:t xml:space="preserve"> ضررا</w:t>
      </w:r>
      <w:r w:rsidR="00D658E0" w:rsidRPr="002A2553">
        <w:rPr>
          <w:rFonts w:ascii="Simplified Arabic" w:eastAsia="YouYuan" w:hAnsi="Simplified Arabic" w:cs="Simplified Arabic"/>
          <w:kern w:val="2"/>
          <w:sz w:val="20"/>
          <w:rtl/>
          <w:lang w:val="en-US" w:eastAsia="en-US" w:bidi="ar-SY"/>
        </w:rPr>
        <w:t>، وتوسيع نطاق الحوافز الإيجابية من أجل حفظ التنوع البيولوجي واستخ</w:t>
      </w:r>
      <w:r w:rsidR="002933E5" w:rsidRPr="002A2553">
        <w:rPr>
          <w:rFonts w:ascii="Simplified Arabic" w:eastAsia="YouYuan" w:hAnsi="Simplified Arabic" w:cs="Simplified Arabic"/>
          <w:kern w:val="2"/>
          <w:sz w:val="20"/>
          <w:rtl/>
          <w:lang w:val="en-US" w:eastAsia="en-US" w:bidi="ar-SY"/>
        </w:rPr>
        <w:t>دامه المستدام</w:t>
      </w:r>
      <w:r w:rsidRPr="002A2553">
        <w:rPr>
          <w:rFonts w:ascii="Simplified Arabic" w:eastAsia="YouYuan" w:hAnsi="Simplified Arabic" w:cs="Simplified Arabic"/>
          <w:kern w:val="2"/>
          <w:sz w:val="20"/>
          <w:rtl/>
          <w:lang w:val="en-US" w:eastAsia="en-US" w:bidi="ar-SY"/>
        </w:rPr>
        <w:t>.</w:t>
      </w:r>
    </w:p>
    <w:p w14:paraId="07EE62BF" w14:textId="1F8D6466" w:rsidR="0012663D" w:rsidRPr="002A2553" w:rsidRDefault="0012663D" w:rsidP="00722CE7">
      <w:pPr>
        <w:keepNext/>
        <w:keepLines/>
        <w:bidi/>
        <w:spacing w:after="120" w:line="216" w:lineRule="auto"/>
        <w:jc w:val="both"/>
        <w:rPr>
          <w:rFonts w:ascii="Simplified Arabic" w:eastAsia="YouYuan" w:hAnsi="Simplified Arabic" w:cs="Simplified Arabic"/>
          <w:b/>
          <w:bCs/>
          <w:kern w:val="2"/>
          <w:lang w:val="en-US" w:eastAsia="en-US"/>
        </w:rPr>
      </w:pPr>
      <w:r w:rsidRPr="002A2553">
        <w:rPr>
          <w:rFonts w:ascii="Simplified Arabic" w:eastAsia="YouYuan" w:hAnsi="Simplified Arabic" w:cs="Simplified Arabic"/>
          <w:b/>
          <w:bCs/>
          <w:kern w:val="2"/>
          <w:sz w:val="20"/>
          <w:rtl/>
          <w:lang w:val="en-US" w:eastAsia="en-US" w:bidi="ar-EG"/>
        </w:rPr>
        <w:lastRenderedPageBreak/>
        <w:t>الهد</w:t>
      </w:r>
      <w:r w:rsidR="00734880" w:rsidRPr="002A2553">
        <w:rPr>
          <w:rFonts w:ascii="Simplified Arabic" w:eastAsia="YouYuan" w:hAnsi="Simplified Arabic" w:cs="Simplified Arabic"/>
          <w:b/>
          <w:bCs/>
          <w:kern w:val="2"/>
          <w:sz w:val="20"/>
          <w:rtl/>
          <w:lang w:val="en-US" w:eastAsia="en-US" w:bidi="ar-EG"/>
        </w:rPr>
        <w:t>ف 19</w:t>
      </w:r>
    </w:p>
    <w:p w14:paraId="5F4EF268" w14:textId="75BA48EE" w:rsidR="0012663D" w:rsidRPr="002A2553" w:rsidRDefault="00CD0119" w:rsidP="00CD0119">
      <w:pPr>
        <w:bidi/>
        <w:spacing w:after="120" w:line="216" w:lineRule="auto"/>
        <w:jc w:val="both"/>
        <w:rPr>
          <w:rFonts w:ascii="Simplified Arabic" w:eastAsia="Calibri" w:hAnsi="Simplified Arabic" w:cs="Simplified Arabic"/>
          <w:kern w:val="2"/>
          <w:sz w:val="20"/>
          <w:rtl/>
          <w:lang w:val="en-US" w:eastAsia="en-US" w:bidi="ar-SY"/>
        </w:rPr>
      </w:pPr>
      <w:r w:rsidRPr="002A2553">
        <w:rPr>
          <w:rFonts w:ascii="Simplified Arabic" w:eastAsia="Calibri" w:hAnsi="Simplified Arabic" w:cs="Simplified Arabic"/>
          <w:kern w:val="2"/>
          <w:sz w:val="20"/>
          <w:rtl/>
          <w:lang w:val="en-US" w:eastAsia="en-US" w:bidi="ar-SY"/>
        </w:rPr>
        <w:t>تحقيق زيادة كبيرة وتدريجية في مستوى الموارد المالية من جميع المصادر، بطريقة فعالة ومناسبة التوقيت و</w:t>
      </w:r>
      <w:r w:rsidR="00F642CF" w:rsidRPr="002A2553">
        <w:rPr>
          <w:rFonts w:ascii="Simplified Arabic" w:eastAsia="Calibri" w:hAnsi="Simplified Arabic" w:cs="Simplified Arabic"/>
          <w:kern w:val="2"/>
          <w:sz w:val="20"/>
          <w:rtl/>
          <w:lang w:val="en-US" w:eastAsia="en-US" w:bidi="ar-SY"/>
        </w:rPr>
        <w:t xml:space="preserve">يسهل الوصول إليها، بما في ذلك الموارد المحلية والدولية والعامة والخاصة، وفقا للمادة 20 من الاتفاقية، بهدف تنفيذ </w:t>
      </w:r>
      <w:r w:rsidR="0012663D" w:rsidRPr="002A2553">
        <w:rPr>
          <w:rFonts w:ascii="Simplified Arabic" w:eastAsia="Calibri" w:hAnsi="Simplified Arabic" w:cs="Simplified Arabic"/>
          <w:kern w:val="2"/>
          <w:sz w:val="20"/>
          <w:rtl/>
          <w:lang w:val="en-US" w:eastAsia="en-US" w:bidi="ar-SY"/>
        </w:rPr>
        <w:t>الاستراتيجيات وخطط العمل الوطنية للتنوع البيولوجي،</w:t>
      </w:r>
      <w:r w:rsidR="00FA7651" w:rsidRPr="002A2553">
        <w:rPr>
          <w:rFonts w:ascii="Simplified Arabic" w:eastAsia="Calibri" w:hAnsi="Simplified Arabic" w:cs="Simplified Arabic"/>
          <w:kern w:val="2"/>
          <w:sz w:val="20"/>
          <w:rtl/>
          <w:lang w:val="en-US" w:eastAsia="en-US" w:bidi="ar-SY"/>
        </w:rPr>
        <w:t xml:space="preserve"> والقيام بحلول عام 2030 بحشد ما لا يقل عن 200 مليار دولار أمريكي سنويا، بوسائل منها ما يلي:</w:t>
      </w:r>
    </w:p>
    <w:p w14:paraId="72B66262" w14:textId="6BD2A837" w:rsidR="0012663D" w:rsidRPr="002A2553" w:rsidRDefault="008516DA" w:rsidP="00722CE7">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 xml:space="preserve">زيادة مجموع </w:t>
      </w:r>
      <w:r w:rsidR="00180EAD" w:rsidRPr="002A2553">
        <w:rPr>
          <w:rFonts w:ascii="Simplified Arabic" w:eastAsia="YouYuan" w:hAnsi="Simplified Arabic" w:cs="Simplified Arabic"/>
          <w:kern w:val="2"/>
          <w:sz w:val="20"/>
          <w:rtl/>
          <w:lang w:val="en-US" w:eastAsia="en-US"/>
        </w:rPr>
        <w:t>الموارد</w:t>
      </w:r>
      <w:r w:rsidRPr="002A2553">
        <w:rPr>
          <w:rFonts w:ascii="Simplified Arabic" w:eastAsia="YouYuan" w:hAnsi="Simplified Arabic" w:cs="Simplified Arabic"/>
          <w:kern w:val="2"/>
          <w:sz w:val="20"/>
          <w:rtl/>
          <w:lang w:val="en-US" w:eastAsia="en-US"/>
        </w:rPr>
        <w:t xml:space="preserve"> المالية الدولية المتعلقة بالتنوع البيولوجي</w:t>
      </w:r>
      <w:r w:rsidR="00180EAD" w:rsidRPr="002A2553">
        <w:rPr>
          <w:rFonts w:ascii="Simplified Arabic" w:eastAsia="YouYuan" w:hAnsi="Simplified Arabic" w:cs="Simplified Arabic"/>
          <w:kern w:val="2"/>
          <w:sz w:val="20"/>
          <w:rtl/>
          <w:lang w:val="en-US" w:eastAsia="en-US"/>
        </w:rPr>
        <w:t>، بما في ذلك من المساعدة الإنمائية ما وراء البحار،</w:t>
      </w:r>
      <w:r w:rsidRPr="002A2553">
        <w:rPr>
          <w:rFonts w:ascii="Simplified Arabic" w:eastAsia="YouYuan" w:hAnsi="Simplified Arabic" w:cs="Simplified Arabic"/>
          <w:kern w:val="2"/>
          <w:sz w:val="20"/>
          <w:rtl/>
          <w:lang w:val="en-US" w:eastAsia="en-US"/>
        </w:rPr>
        <w:t xml:space="preserve"> </w:t>
      </w:r>
      <w:r w:rsidR="00180EAD" w:rsidRPr="002A2553">
        <w:rPr>
          <w:rFonts w:ascii="Simplified Arabic" w:eastAsia="YouYuan" w:hAnsi="Simplified Arabic" w:cs="Simplified Arabic"/>
          <w:kern w:val="2"/>
          <w:sz w:val="20"/>
          <w:rtl/>
          <w:lang w:val="en-US" w:eastAsia="en-US"/>
        </w:rPr>
        <w:t>و</w:t>
      </w:r>
      <w:r w:rsidRPr="002A2553">
        <w:rPr>
          <w:rFonts w:ascii="Simplified Arabic" w:eastAsia="YouYuan" w:hAnsi="Simplified Arabic" w:cs="Simplified Arabic"/>
          <w:kern w:val="2"/>
          <w:sz w:val="20"/>
          <w:rtl/>
          <w:lang w:val="en-US" w:eastAsia="en-US"/>
        </w:rPr>
        <w:t>من البلدان المتقدمة، ومن البلدان التي تتولى طواعية التزامات الأطراف من البلدان</w:t>
      </w:r>
      <w:r w:rsidR="00F346CC" w:rsidRPr="002A2553">
        <w:rPr>
          <w:rFonts w:ascii="Simplified Arabic" w:eastAsia="YouYuan" w:hAnsi="Simplified Arabic" w:cs="Simplified Arabic"/>
          <w:kern w:val="2"/>
          <w:sz w:val="20"/>
          <w:rtl/>
          <w:lang w:val="en-US" w:eastAsia="en-US"/>
        </w:rPr>
        <w:t xml:space="preserve"> المتقدمة، إلى البلدان النامية ولا سيما أقل البلدان نموا والدول الجزرية الصغيرة النامية، بالإضافة إلى البلدان التي تمر اقتصاداتها بمرحلة انتقالية</w:t>
      </w:r>
      <w:r w:rsidR="00BD2E69" w:rsidRPr="002A2553">
        <w:rPr>
          <w:rFonts w:ascii="Simplified Arabic" w:eastAsia="YouYuan" w:hAnsi="Simplified Arabic" w:cs="Simplified Arabic"/>
          <w:kern w:val="2"/>
          <w:sz w:val="20"/>
          <w:rtl/>
          <w:lang w:val="en-US" w:eastAsia="en-US"/>
        </w:rPr>
        <w:t>، بحيث تصل إلى 20 مليار دولار أمريكي سنويا بحلول عام 2025، وإلى</w:t>
      </w:r>
      <w:r w:rsidR="00180EAD" w:rsidRPr="002A2553">
        <w:rPr>
          <w:rFonts w:ascii="Simplified Arabic" w:eastAsia="YouYuan" w:hAnsi="Simplified Arabic" w:cs="Simplified Arabic"/>
          <w:kern w:val="2"/>
          <w:sz w:val="20"/>
          <w:rtl/>
          <w:lang w:val="en-US" w:eastAsia="en-US"/>
        </w:rPr>
        <w:t xml:space="preserve"> ما لا يقل عن</w:t>
      </w:r>
      <w:r w:rsidR="00BD2E69" w:rsidRPr="002A2553">
        <w:rPr>
          <w:rFonts w:ascii="Simplified Arabic" w:eastAsia="YouYuan" w:hAnsi="Simplified Arabic" w:cs="Simplified Arabic"/>
          <w:kern w:val="2"/>
          <w:sz w:val="20"/>
          <w:rtl/>
          <w:lang w:val="en-US" w:eastAsia="en-US"/>
        </w:rPr>
        <w:t xml:space="preserve"> 30 مليار دولار أمريكي بحلول عام 2030؛</w:t>
      </w:r>
    </w:p>
    <w:p w14:paraId="59E94B4D" w14:textId="285E687B" w:rsidR="0012663D" w:rsidRPr="002A2553" w:rsidRDefault="00C53E92" w:rsidP="00722CE7">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تحقيق زيادة كبيرة في حشد الموارد المحلية، وسييسر ذلك إعداد وتنفيذ الخطط الوطنية لتمويل التنوع البيولوجي أو الصكوك المماثلة</w:t>
      </w:r>
      <w:r w:rsidR="00180EAD" w:rsidRPr="002A2553">
        <w:rPr>
          <w:rFonts w:ascii="Simplified Arabic" w:eastAsia="YouYuan" w:hAnsi="Simplified Arabic" w:cs="Simplified Arabic"/>
          <w:kern w:val="2"/>
          <w:sz w:val="20"/>
          <w:rtl/>
          <w:lang w:val="en-US" w:eastAsia="en-US"/>
        </w:rPr>
        <w:t xml:space="preserve"> وفقا للأوضاع والظروف والأولويات الوطنية</w:t>
      </w:r>
      <w:r w:rsidR="00F25C51" w:rsidRPr="002A2553">
        <w:rPr>
          <w:rFonts w:ascii="Simplified Arabic" w:eastAsia="YouYuan" w:hAnsi="Simplified Arabic" w:cs="Simplified Arabic"/>
          <w:kern w:val="2"/>
          <w:sz w:val="20"/>
          <w:rtl/>
          <w:lang w:val="en-US" w:eastAsia="en-US"/>
        </w:rPr>
        <w:t>؛</w:t>
      </w:r>
    </w:p>
    <w:p w14:paraId="65FAB2FF" w14:textId="10FACA2E" w:rsidR="0012663D" w:rsidRPr="002A2553" w:rsidRDefault="00154E20" w:rsidP="00722CE7">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زيادة التمويل الخاص، وتعزيز التمويل المختلط، وتنفيذ استراتيجيات لجمع موارد جديدة وإضافية، وتشجيع القطاع الخاص على الاستثمار في التنوع البيولوجي، بما في ذلك من خلال صناديق الأثر والصكوك الأخرى؛</w:t>
      </w:r>
    </w:p>
    <w:p w14:paraId="002AFD0A" w14:textId="5AD6F462" w:rsidR="004653FB" w:rsidRPr="002A2553" w:rsidRDefault="004653FB" w:rsidP="004653FB">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تحفيز المخططات المبتكرة، مثل الدفع مقابل خدمات النظام الإيكولوجية، والسندات الخضراء، وتعويضات وأرصدة التنوع البيولوجي، وآليات تقاسم المنافع</w:t>
      </w:r>
      <w:r w:rsidR="00180EAD" w:rsidRPr="002A2553">
        <w:rPr>
          <w:rFonts w:ascii="Simplified Arabic" w:eastAsia="YouYuan" w:hAnsi="Simplified Arabic" w:cs="Simplified Arabic"/>
          <w:kern w:val="2"/>
          <w:sz w:val="20"/>
          <w:rtl/>
          <w:lang w:val="en-US" w:eastAsia="en-US"/>
        </w:rPr>
        <w:t xml:space="preserve"> مع وجود ضمانات اجتماعية وبيئية</w:t>
      </w:r>
      <w:r w:rsidRPr="002A2553">
        <w:rPr>
          <w:rFonts w:ascii="Simplified Arabic" w:eastAsia="YouYuan" w:hAnsi="Simplified Arabic" w:cs="Simplified Arabic"/>
          <w:kern w:val="2"/>
          <w:sz w:val="20"/>
          <w:rtl/>
          <w:lang w:val="en-US" w:eastAsia="en-US"/>
        </w:rPr>
        <w:t>؛</w:t>
      </w:r>
    </w:p>
    <w:p w14:paraId="356A6DC5" w14:textId="1D6DB670" w:rsidR="00B809B3" w:rsidRPr="002A2553" w:rsidRDefault="00B809B3" w:rsidP="00B809B3">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تعظيم الفوائد المشتركة وأوجه التآزر في التمويل الذي يستهدف أزمات التنوع البيولوجي والمناخ؛</w:t>
      </w:r>
    </w:p>
    <w:p w14:paraId="14FCB9F0" w14:textId="036A3D68" w:rsidR="00B809B3" w:rsidRPr="002A2553" w:rsidRDefault="00B809B3" w:rsidP="00B809B3">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تعزيز دور الإجراءات الجماعية، بما في ذلك من جانب الشعوب الأصلية والمجتمعات المحلية، والإجراءات التي تتمحور حول أمّنا الأرض</w:t>
      </w:r>
      <w:r w:rsidR="00180EAD" w:rsidRPr="002A2553">
        <w:rPr>
          <w:rStyle w:val="FootnoteReference"/>
          <w:rFonts w:ascii="Simplified Arabic" w:eastAsia="YouYuan" w:hAnsi="Simplified Arabic" w:cs="Simplified Arabic"/>
          <w:kern w:val="2"/>
          <w:sz w:val="20"/>
          <w:rtl/>
          <w:lang w:val="en-US" w:eastAsia="en-US"/>
        </w:rPr>
        <w:footnoteReference w:id="22"/>
      </w:r>
      <w:r w:rsidRPr="002A2553">
        <w:rPr>
          <w:rFonts w:ascii="Simplified Arabic" w:eastAsia="YouYuan" w:hAnsi="Simplified Arabic" w:cs="Simplified Arabic"/>
          <w:kern w:val="2"/>
          <w:sz w:val="20"/>
          <w:rtl/>
          <w:lang w:val="en-US" w:eastAsia="en-US"/>
        </w:rPr>
        <w:t xml:space="preserve"> والنُهج غير القائمة على السوق، بما في ذلك </w:t>
      </w:r>
      <w:r w:rsidR="00596A3B" w:rsidRPr="002A2553">
        <w:rPr>
          <w:rFonts w:ascii="Simplified Arabic" w:eastAsia="YouYuan" w:hAnsi="Simplified Arabic" w:cs="Simplified Arabic"/>
          <w:kern w:val="2"/>
          <w:sz w:val="20"/>
          <w:rtl/>
          <w:lang w:val="en-US" w:eastAsia="en-US"/>
        </w:rPr>
        <w:t>الإدارة المجتمعية للموارد الطبيعية، وتعاون المجتمع المدني وتضامنه بهدف حفظ التنوع البيولوجي؛</w:t>
      </w:r>
    </w:p>
    <w:p w14:paraId="5D7D88BC" w14:textId="0793F12A" w:rsidR="00596A3B" w:rsidRPr="002A2553" w:rsidRDefault="00596A3B" w:rsidP="00596A3B">
      <w:pPr>
        <w:numPr>
          <w:ilvl w:val="0"/>
          <w:numId w:val="28"/>
        </w:numPr>
        <w:bidi/>
        <w:spacing w:after="120" w:line="216" w:lineRule="auto"/>
        <w:ind w:left="0" w:firstLine="720"/>
        <w:jc w:val="both"/>
        <w:rPr>
          <w:rFonts w:ascii="Simplified Arabic" w:eastAsia="YouYuan" w:hAnsi="Simplified Arabic" w:cs="Simplified Arabic"/>
          <w:kern w:val="2"/>
          <w:sz w:val="20"/>
          <w:lang w:val="en-US" w:eastAsia="en-US"/>
        </w:rPr>
      </w:pPr>
      <w:r w:rsidRPr="002A2553">
        <w:rPr>
          <w:rFonts w:ascii="Simplified Arabic" w:eastAsia="YouYuan" w:hAnsi="Simplified Arabic" w:cs="Simplified Arabic"/>
          <w:kern w:val="2"/>
          <w:sz w:val="20"/>
          <w:rtl/>
          <w:lang w:val="en-US" w:eastAsia="en-US"/>
        </w:rPr>
        <w:t>تعزيز الفعالية والكفاءة والشفافية في توفير</w:t>
      </w:r>
      <w:r w:rsidR="00C66BAE" w:rsidRPr="002A2553">
        <w:rPr>
          <w:rFonts w:ascii="Simplified Arabic" w:eastAsia="YouYuan" w:hAnsi="Simplified Arabic" w:cs="Simplified Arabic"/>
          <w:kern w:val="2"/>
          <w:sz w:val="20"/>
          <w:rtl/>
          <w:lang w:val="en-US" w:eastAsia="en-US"/>
        </w:rPr>
        <w:t xml:space="preserve"> الموارد واستخدامها؛</w:t>
      </w:r>
    </w:p>
    <w:p w14:paraId="132AA237" w14:textId="046B1C58" w:rsidR="0012663D" w:rsidRPr="002A2553" w:rsidRDefault="0012663D" w:rsidP="00722CE7">
      <w:pPr>
        <w:keepNext/>
        <w:keepLines/>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b/>
          <w:bCs/>
          <w:kern w:val="2"/>
          <w:sz w:val="20"/>
          <w:rtl/>
          <w:lang w:val="en-US" w:eastAsia="en-US" w:bidi="ar-EG"/>
        </w:rPr>
        <w:t>الهد</w:t>
      </w:r>
      <w:r w:rsidR="00CE3FF8" w:rsidRPr="002A2553">
        <w:rPr>
          <w:rFonts w:ascii="Simplified Arabic" w:eastAsia="YouYuan" w:hAnsi="Simplified Arabic" w:cs="Simplified Arabic"/>
          <w:b/>
          <w:bCs/>
          <w:kern w:val="2"/>
          <w:sz w:val="20"/>
          <w:rtl/>
          <w:lang w:val="en-US" w:eastAsia="en-US" w:bidi="ar-EG"/>
        </w:rPr>
        <w:t>ف 20</w:t>
      </w:r>
    </w:p>
    <w:p w14:paraId="659DE35B" w14:textId="77777777" w:rsidR="0012663D" w:rsidRPr="002A2553" w:rsidRDefault="0012663D" w:rsidP="00C31E24">
      <w:pPr>
        <w:bidi/>
        <w:spacing w:after="120" w:line="216" w:lineRule="auto"/>
        <w:jc w:val="both"/>
        <w:rPr>
          <w:rFonts w:ascii="Simplified Arabic" w:eastAsia="YouYuan" w:hAnsi="Simplified Arabic" w:cs="Simplified Arabic"/>
          <w:kern w:val="2"/>
          <w:sz w:val="20"/>
          <w:rtl/>
          <w:lang w:val="en-US" w:eastAsia="en-US" w:bidi="ar-SY"/>
        </w:rPr>
      </w:pPr>
      <w:r w:rsidRPr="002A2553">
        <w:rPr>
          <w:rFonts w:ascii="Simplified Arabic" w:eastAsia="YouYuan" w:hAnsi="Simplified Arabic" w:cs="Simplified Arabic"/>
          <w:kern w:val="2"/>
          <w:sz w:val="20"/>
          <w:rtl/>
          <w:lang w:val="en-US" w:eastAsia="en-US" w:bidi="ar-SY"/>
        </w:rPr>
        <w:t>تعزيز بناء القدرات وتنميتها، والوصول إلى التكنولوجيا ونقلها، والترويج لتطوير الابتكارات والوصول إليها، والتعاون التقني والعلمي، بما في ذلك من خلال التعاون بين بلدان الجنوب، والتعاون بين بلدان الشمال وبلدان الجنوب، والتعاون الثلاثي، لتلبية احتياجات التنفيذ الفعال، وبخاصة في البلدان النامية وتعزيز التنمية المشتركة للتكنولوجيا، وبرامج البحوث العلمية المشتركة لحفظ التنوع البيولوجي واستخدامه بصورة مستدامة وتعزيز قدرات البحث العلمي، وقدرات الرصد بما يتفق مع طموح غايات وأهداف الإطار.</w:t>
      </w:r>
    </w:p>
    <w:p w14:paraId="75280FEB" w14:textId="2CEC4BCD" w:rsidR="0012663D" w:rsidRPr="002A2553" w:rsidRDefault="0012663D" w:rsidP="00C31E24">
      <w:pPr>
        <w:keepNext/>
        <w:keepLines/>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b/>
          <w:bCs/>
          <w:kern w:val="2"/>
          <w:sz w:val="20"/>
          <w:rtl/>
          <w:lang w:val="en-US" w:eastAsia="en-US" w:bidi="ar-EG"/>
        </w:rPr>
        <w:t>الهدف</w:t>
      </w:r>
      <w:r w:rsidRPr="002A2553">
        <w:rPr>
          <w:rFonts w:ascii="Simplified Arabic" w:eastAsia="YouYuan" w:hAnsi="Simplified Arabic" w:cs="Simplified Arabic"/>
          <w:b/>
          <w:bCs/>
          <w:kern w:val="2"/>
          <w:sz w:val="20"/>
          <w:rtl/>
          <w:lang w:val="en-US" w:eastAsia="en-US"/>
        </w:rPr>
        <w:t xml:space="preserve"> </w:t>
      </w:r>
      <w:r w:rsidR="008D4CA3" w:rsidRPr="002A2553">
        <w:rPr>
          <w:rFonts w:ascii="Simplified Arabic" w:eastAsia="YouYuan" w:hAnsi="Simplified Arabic" w:cs="Simplified Arabic"/>
          <w:b/>
          <w:bCs/>
          <w:kern w:val="2"/>
          <w:sz w:val="20"/>
          <w:rtl/>
          <w:lang w:val="en-US" w:eastAsia="en-US"/>
        </w:rPr>
        <w:t>21</w:t>
      </w:r>
    </w:p>
    <w:p w14:paraId="1CF79FDC" w14:textId="77777777" w:rsidR="0012663D" w:rsidRPr="002A2553" w:rsidRDefault="0012663D" w:rsidP="00C31E24">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bidi="ar-SY"/>
        </w:rPr>
        <w:t xml:space="preserve">ضمان أن تكون أفضل البيانات والمعلومات والمعارف المتوفرة متاحة لصناع القرار، والممارسين، وجمهور العامة لتوجيه الحوكمة الفعالة </w:t>
      </w:r>
      <w:r w:rsidRPr="002A2553">
        <w:rPr>
          <w:rFonts w:ascii="Simplified Arabic" w:eastAsia="Calibri" w:hAnsi="Simplified Arabic" w:cs="Simplified Arabic"/>
          <w:kern w:val="2"/>
          <w:sz w:val="20"/>
          <w:rtl/>
          <w:lang w:val="en-US" w:eastAsia="en-US" w:bidi="ar-SY"/>
        </w:rPr>
        <w:t>والمنصفة</w:t>
      </w:r>
      <w:r w:rsidRPr="002A2553">
        <w:rPr>
          <w:rFonts w:ascii="Simplified Arabic" w:eastAsia="YouYuan" w:hAnsi="Simplified Arabic" w:cs="Simplified Arabic"/>
          <w:kern w:val="2"/>
          <w:sz w:val="20"/>
          <w:rtl/>
          <w:lang w:val="en-US" w:eastAsia="en-US" w:bidi="ar-SY"/>
        </w:rPr>
        <w:t xml:space="preserve">، والإدارة المتكاملة والتشاركية للتنوع البيولوجي، وتعزيز الاتصالات، وزيادة الوعي، والتثقيف، والرصد، والبحوث </w:t>
      </w:r>
      <w:r w:rsidRPr="002A2553">
        <w:rPr>
          <w:rFonts w:ascii="Simplified Arabic" w:eastAsia="YouYuan" w:hAnsi="Simplified Arabic" w:cs="Simplified Arabic"/>
          <w:kern w:val="2"/>
          <w:sz w:val="20"/>
          <w:rtl/>
          <w:lang w:val="en-US" w:eastAsia="en-US" w:bidi="ar-SY"/>
        </w:rPr>
        <w:lastRenderedPageBreak/>
        <w:t>وإدارة المعارف،</w:t>
      </w:r>
      <w:r w:rsidRPr="002A2553">
        <w:rPr>
          <w:rFonts w:ascii="Simplified Arabic" w:eastAsia="YouYuan" w:hAnsi="Simplified Arabic" w:cs="Simplified Arabic"/>
          <w:kern w:val="2"/>
          <w:sz w:val="20"/>
          <w:rtl/>
          <w:lang w:val="en-US" w:eastAsia="en-US"/>
        </w:rPr>
        <w:t xml:space="preserve"> </w:t>
      </w:r>
      <w:r w:rsidRPr="002A2553">
        <w:rPr>
          <w:rFonts w:ascii="Simplified Arabic" w:eastAsia="YouYuan" w:hAnsi="Simplified Arabic" w:cs="Simplified Arabic"/>
          <w:kern w:val="2"/>
          <w:sz w:val="20"/>
          <w:rtl/>
          <w:lang w:val="en-US" w:eastAsia="en-US" w:bidi="ar-SY"/>
        </w:rPr>
        <w:t>وفي هذا السياق أيضا، لا ينبغي الوصول إلى المعارف والابتكارات والممارسات والتكنولوجيات التقليدية للشعوب الأصلية والمجتمعات المحلية إلا بموافقتها الحرة والمسبقة والمستنيرة،</w:t>
      </w:r>
      <w:r w:rsidRPr="002A2553">
        <w:rPr>
          <w:rFonts w:ascii="Simplified Arabic" w:eastAsia="YouYuan" w:hAnsi="Simplified Arabic" w:cs="Simplified Arabic"/>
          <w:kern w:val="2"/>
          <w:sz w:val="20"/>
          <w:vertAlign w:val="superscript"/>
          <w:rtl/>
          <w:lang w:val="en-US" w:eastAsia="en-US" w:bidi="ar-SY"/>
        </w:rPr>
        <w:footnoteReference w:id="23"/>
      </w:r>
      <w:r w:rsidRPr="002A2553">
        <w:rPr>
          <w:rFonts w:ascii="Simplified Arabic" w:eastAsia="YouYuan" w:hAnsi="Simplified Arabic" w:cs="Simplified Arabic"/>
          <w:kern w:val="2"/>
          <w:sz w:val="20"/>
          <w:rtl/>
          <w:lang w:val="en-US" w:eastAsia="en-US" w:bidi="ar-SY"/>
        </w:rPr>
        <w:t xml:space="preserve"> وفقا للتشريعات الوطنية.</w:t>
      </w:r>
    </w:p>
    <w:p w14:paraId="62BC8D91" w14:textId="197DDB1B" w:rsidR="0012663D" w:rsidRPr="002A2553" w:rsidRDefault="0012663D" w:rsidP="00C31E24">
      <w:pPr>
        <w:keepNext/>
        <w:keepLines/>
        <w:bidi/>
        <w:spacing w:after="120" w:line="216" w:lineRule="auto"/>
        <w:jc w:val="both"/>
        <w:rPr>
          <w:rFonts w:ascii="Simplified Arabic" w:eastAsia="YouYuan" w:hAnsi="Simplified Arabic" w:cs="Simplified Arabic"/>
          <w:b/>
          <w:bCs/>
          <w:kern w:val="2"/>
          <w:lang w:val="en-US" w:eastAsia="en-US"/>
        </w:rPr>
      </w:pPr>
      <w:r w:rsidRPr="002A2553">
        <w:rPr>
          <w:rFonts w:ascii="Simplified Arabic" w:eastAsia="YouYuan" w:hAnsi="Simplified Arabic" w:cs="Simplified Arabic"/>
          <w:b/>
          <w:bCs/>
          <w:kern w:val="2"/>
          <w:sz w:val="20"/>
          <w:rtl/>
          <w:lang w:val="en-US" w:eastAsia="en-US" w:bidi="ar-EG"/>
        </w:rPr>
        <w:t>ا</w:t>
      </w:r>
      <w:r w:rsidRPr="002A2553">
        <w:rPr>
          <w:rFonts w:ascii="Simplified Arabic" w:eastAsia="YouYuan" w:hAnsi="Simplified Arabic" w:cs="Simplified Arabic"/>
          <w:b/>
          <w:bCs/>
          <w:kern w:val="2"/>
          <w:rtl/>
          <w:lang w:val="en-US" w:eastAsia="en-US" w:bidi="ar-EG"/>
        </w:rPr>
        <w:t>لهدف</w:t>
      </w:r>
      <w:r w:rsidRPr="002A2553">
        <w:rPr>
          <w:rFonts w:ascii="Simplified Arabic" w:eastAsia="YouYuan" w:hAnsi="Simplified Arabic" w:cs="Simplified Arabic"/>
          <w:b/>
          <w:bCs/>
          <w:kern w:val="2"/>
          <w:rtl/>
          <w:lang w:val="en-US" w:eastAsia="en-US"/>
        </w:rPr>
        <w:t xml:space="preserve"> </w:t>
      </w:r>
      <w:r w:rsidR="00C31E24" w:rsidRPr="002A2553">
        <w:rPr>
          <w:rFonts w:ascii="Simplified Arabic" w:eastAsia="YouYuan" w:hAnsi="Simplified Arabic" w:cs="Simplified Arabic"/>
          <w:b/>
          <w:bCs/>
          <w:kern w:val="2"/>
          <w:rtl/>
          <w:lang w:val="en-US" w:eastAsia="en-US"/>
        </w:rPr>
        <w:t>22</w:t>
      </w:r>
    </w:p>
    <w:p w14:paraId="768FDAED" w14:textId="17DA5FC1" w:rsidR="0012663D" w:rsidRPr="002A2553" w:rsidRDefault="0012663D" w:rsidP="00C31E24">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bidi="ar-SY"/>
        </w:rPr>
        <w:t xml:space="preserve">ضمان تمثيل ومشاركة الشعوب الأصلية والمجتمعات المحلية الكاملة والمنصفة والشاملة والفعالة والتي تتسم بالاستجابة للاعتبارات الجنسانية في صنع القرارات والوصول إلى العدالة والمعلومات ذات الصلة بالتنوع البيولوجي، مع احترام ثقافاتها وحقوقها </w:t>
      </w:r>
      <w:r w:rsidRPr="002A2553">
        <w:rPr>
          <w:rFonts w:ascii="Simplified Arabic" w:eastAsia="Calibri" w:hAnsi="Simplified Arabic" w:cs="Simplified Arabic"/>
          <w:kern w:val="2"/>
          <w:sz w:val="20"/>
          <w:rtl/>
          <w:lang w:val="en-US" w:eastAsia="en-US" w:bidi="ar-SY"/>
        </w:rPr>
        <w:t>على</w:t>
      </w:r>
      <w:r w:rsidRPr="002A2553">
        <w:rPr>
          <w:rFonts w:ascii="Simplified Arabic" w:eastAsia="YouYuan" w:hAnsi="Simplified Arabic" w:cs="Simplified Arabic"/>
          <w:kern w:val="2"/>
          <w:sz w:val="20"/>
          <w:rtl/>
          <w:lang w:val="en-US" w:eastAsia="en-US" w:bidi="ar-SY"/>
        </w:rPr>
        <w:t xml:space="preserve"> أراضيها، وأقاليمها، ومواردها، ومعارفها التقليدية، بالإضافة إلى النساء والفتيات، والأطفال والشباب، والأشخاص ذوي الإعاقة وضمان حماية المدافعين عن حقوق الإنسان البيئية ووصولهم إلى العدالة.</w:t>
      </w:r>
    </w:p>
    <w:p w14:paraId="07CE9B7B" w14:textId="349137B4" w:rsidR="0012663D" w:rsidRPr="002A2553" w:rsidRDefault="0012663D" w:rsidP="00722CE7">
      <w:pPr>
        <w:keepNext/>
        <w:keepLines/>
        <w:bidi/>
        <w:spacing w:after="120" w:line="216" w:lineRule="auto"/>
        <w:jc w:val="both"/>
        <w:rPr>
          <w:rFonts w:ascii="Simplified Arabic" w:eastAsia="YouYuan" w:hAnsi="Simplified Arabic" w:cs="Simplified Arabic"/>
          <w:b/>
          <w:bCs/>
          <w:kern w:val="2"/>
          <w:sz w:val="20"/>
          <w:rtl/>
          <w:lang w:val="en-US" w:eastAsia="en-US" w:bidi="ar-SY"/>
        </w:rPr>
      </w:pPr>
      <w:r w:rsidRPr="002A2553">
        <w:rPr>
          <w:rFonts w:ascii="Simplified Arabic" w:eastAsia="YouYuan" w:hAnsi="Simplified Arabic" w:cs="Simplified Arabic"/>
          <w:b/>
          <w:bCs/>
          <w:kern w:val="2"/>
          <w:sz w:val="20"/>
          <w:rtl/>
          <w:lang w:val="en-US" w:eastAsia="en-US" w:bidi="ar-EG"/>
        </w:rPr>
        <w:t>الهدف</w:t>
      </w:r>
      <w:r w:rsidR="00BA1BED" w:rsidRPr="002A2553">
        <w:rPr>
          <w:rFonts w:ascii="Simplified Arabic" w:eastAsia="YouYuan" w:hAnsi="Simplified Arabic" w:cs="Simplified Arabic"/>
          <w:b/>
          <w:bCs/>
          <w:kern w:val="2"/>
          <w:sz w:val="20"/>
          <w:rtl/>
          <w:lang w:val="en-US" w:eastAsia="en-US" w:bidi="ar-SY"/>
        </w:rPr>
        <w:t xml:space="preserve"> 23</w:t>
      </w:r>
    </w:p>
    <w:p w14:paraId="1C2F6805" w14:textId="7A95D443" w:rsidR="0012663D" w:rsidRPr="002A2553" w:rsidRDefault="0012663D" w:rsidP="00BA1BED">
      <w:pPr>
        <w:bidi/>
        <w:spacing w:after="120" w:line="216" w:lineRule="auto"/>
        <w:jc w:val="both"/>
        <w:rPr>
          <w:rFonts w:ascii="Simplified Arabic" w:eastAsia="YouYuan" w:hAnsi="Simplified Arabic" w:cs="Simplified Arabic"/>
          <w:kern w:val="2"/>
          <w:sz w:val="20"/>
          <w:rtl/>
          <w:lang w:val="en-US" w:eastAsia="en-US"/>
        </w:rPr>
      </w:pPr>
      <w:r w:rsidRPr="002A2553">
        <w:rPr>
          <w:rFonts w:ascii="Simplified Arabic" w:eastAsia="YouYuan" w:hAnsi="Simplified Arabic" w:cs="Simplified Arabic"/>
          <w:kern w:val="2"/>
          <w:sz w:val="20"/>
          <w:rtl/>
          <w:lang w:val="en-US" w:eastAsia="en-US" w:bidi="ar-SY"/>
        </w:rPr>
        <w:t>ضمان المساواة بين الجنسين</w:t>
      </w:r>
      <w:r w:rsidRPr="002A2553">
        <w:rPr>
          <w:rFonts w:ascii="Simplified Arabic" w:eastAsia="YouYuan" w:hAnsi="Simplified Arabic" w:cs="Simplified Arabic"/>
          <w:kern w:val="2"/>
          <w:sz w:val="20"/>
          <w:lang w:val="en-US" w:eastAsia="en-US" w:bidi="ar-SY"/>
        </w:rPr>
        <w:t xml:space="preserve"> </w:t>
      </w:r>
      <w:r w:rsidRPr="002A2553">
        <w:rPr>
          <w:rFonts w:ascii="Simplified Arabic" w:eastAsia="YouYuan" w:hAnsi="Simplified Arabic" w:cs="Simplified Arabic"/>
          <w:kern w:val="2"/>
          <w:sz w:val="20"/>
          <w:rtl/>
          <w:lang w:val="en-US" w:eastAsia="en-US"/>
        </w:rPr>
        <w:t>في</w:t>
      </w:r>
      <w:r w:rsidRPr="002A2553">
        <w:rPr>
          <w:rFonts w:ascii="Simplified Arabic" w:eastAsia="YouYuan" w:hAnsi="Simplified Arabic" w:cs="Simplified Arabic"/>
          <w:kern w:val="2"/>
          <w:sz w:val="20"/>
          <w:rtl/>
          <w:lang w:val="en-US" w:eastAsia="en-US" w:bidi="ar-SY"/>
        </w:rPr>
        <w:t xml:space="preserve"> تنفيذ الإطار من خلال نهج مراعي للاعتبارات الجنسانية حيث تحصل جميع النساء والفتيات على الفرص والقدرات المتساوية للمساهمة في الأهداف الثلاثة للاتفاقية بما في ذلك [من خلال الاعتراف بالحقوق المتساوية والوصول المتساوي إلى الأراضي والموارد الطبيعية ومشاركتهن الكاملة والمنصفة ذات المعنى وقيادتهن على جميع مستويات الإجراءات، والمشاركة وصناعة السياسات والقرارات ذات الصلة بالتنوع البيولوجي.</w:t>
      </w:r>
    </w:p>
    <w:p w14:paraId="1E83F161" w14:textId="18C54733" w:rsidR="0012663D" w:rsidRPr="002A2553" w:rsidRDefault="0012663D" w:rsidP="00722CE7">
      <w:pPr>
        <w:bidi/>
        <w:spacing w:after="120" w:line="216" w:lineRule="auto"/>
        <w:jc w:val="center"/>
        <w:rPr>
          <w:rFonts w:ascii="Simplified Arabic" w:eastAsia="YouYuan" w:hAnsi="Simplified Arabic" w:cs="Simplified Arabic"/>
          <w:b/>
          <w:bCs/>
          <w:kern w:val="2"/>
          <w:sz w:val="20"/>
          <w:rtl/>
          <w:lang w:val="en-US" w:eastAsia="en-US"/>
        </w:rPr>
      </w:pPr>
      <w:r w:rsidRPr="002A2553">
        <w:rPr>
          <w:rFonts w:ascii="Simplified Arabic" w:eastAsia="YouYuan" w:hAnsi="Simplified Arabic" w:cs="Simplified Arabic"/>
          <w:b/>
          <w:bCs/>
          <w:kern w:val="2"/>
          <w:sz w:val="20"/>
          <w:rtl/>
          <w:lang w:val="en-US" w:eastAsia="en-US"/>
        </w:rPr>
        <w:t xml:space="preserve">القسم </w:t>
      </w:r>
      <w:r w:rsidR="00457C97" w:rsidRPr="002A2553">
        <w:rPr>
          <w:rFonts w:ascii="Simplified Arabic" w:eastAsia="YouYuan" w:hAnsi="Simplified Arabic" w:cs="Simplified Arabic"/>
          <w:b/>
          <w:bCs/>
          <w:kern w:val="2"/>
          <w:sz w:val="20"/>
          <w:rtl/>
          <w:lang w:val="en-US" w:eastAsia="en-US"/>
        </w:rPr>
        <w:t xml:space="preserve">طاء </w:t>
      </w:r>
      <w:r w:rsidRPr="002A2553">
        <w:rPr>
          <w:rFonts w:ascii="Simplified Arabic" w:eastAsia="YouYuan" w:hAnsi="Simplified Arabic" w:cs="Simplified Arabic"/>
          <w:b/>
          <w:bCs/>
          <w:kern w:val="2"/>
          <w:sz w:val="20"/>
          <w:rtl/>
          <w:lang w:val="en-US" w:eastAsia="en-US"/>
        </w:rPr>
        <w:t>-</w:t>
      </w:r>
      <w:r w:rsidRPr="002A2553">
        <w:rPr>
          <w:rFonts w:ascii="Simplified Arabic" w:eastAsia="YouYuan" w:hAnsi="Simplified Arabic" w:cs="Simplified Arabic"/>
          <w:b/>
          <w:bCs/>
          <w:kern w:val="2"/>
          <w:sz w:val="20"/>
          <w:rtl/>
          <w:lang w:val="en-US" w:eastAsia="en-US"/>
        </w:rPr>
        <w:tab/>
        <w:t>آلية التنفيذ والدعم</w:t>
      </w:r>
      <w:r w:rsidR="006D6883" w:rsidRPr="002A2553">
        <w:rPr>
          <w:rFonts w:ascii="Simplified Arabic" w:eastAsia="YouYuan" w:hAnsi="Simplified Arabic" w:cs="Simplified Arabic"/>
          <w:b/>
          <w:bCs/>
          <w:kern w:val="2"/>
          <w:sz w:val="20"/>
          <w:rtl/>
          <w:lang w:val="en-US" w:eastAsia="en-US"/>
        </w:rPr>
        <w:t xml:space="preserve"> والظروف التمكينية</w:t>
      </w:r>
    </w:p>
    <w:p w14:paraId="6AC960B5" w14:textId="77777777" w:rsidR="00497415" w:rsidRPr="002A2553" w:rsidRDefault="00961E06" w:rsidP="00497415">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lang w:val="en-US" w:eastAsia="en-US" w:bidi="ar-EG"/>
        </w:rPr>
      </w:pPr>
      <w:r w:rsidRPr="002A2553">
        <w:rPr>
          <w:rFonts w:ascii="Simplified Arabic" w:hAnsi="Simplified Arabic" w:cs="Simplified Arabic"/>
          <w:sz w:val="20"/>
          <w:rtl/>
          <w:lang w:val="en-GB" w:eastAsia="en-US" w:bidi="ar-SY"/>
        </w:rPr>
        <w:t>سيجري تيسير وتعزيز تنفيذ الإطار وتحقيق غاياته وأهدافه من خلال آليات واستراتيجيات الدعم بموجب اتفاقية التنوع البيولوجي وبروتوكوليها، وفقا لأحكامها ومقرراتها المعتمدة في مؤتمر الأطراف الخامس عشر.</w:t>
      </w:r>
    </w:p>
    <w:p w14:paraId="4F7C7D08" w14:textId="1035F8F2" w:rsidR="0012663D" w:rsidRPr="002A2553" w:rsidRDefault="0012663D" w:rsidP="00497415">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0"/>
          <w:rtl/>
          <w:lang w:val="en-US" w:eastAsia="en-US" w:bidi="ar-EG"/>
        </w:rPr>
      </w:pPr>
      <w:r w:rsidRPr="002A2553">
        <w:rPr>
          <w:rFonts w:ascii="Simplified Arabic" w:eastAsia="YouYuan" w:hAnsi="Simplified Arabic" w:cs="Simplified Arabic"/>
          <w:kern w:val="2"/>
          <w:sz w:val="20"/>
          <w:rtl/>
          <w:lang w:val="en-US" w:eastAsia="en-US" w:bidi="ar-EG"/>
        </w:rPr>
        <w:t>وسيتطلب التنفيذ الكامل للإطار توفير موارد مالية كافية ويمكن التنبؤ بها ويمكن الوصول إليها بسهولة من جميع المصادر على أساس الاحتياجات. كما أنه يتطلب التعاون والتعاضد في بناء القدرات اللازمة ونقل التكنولوجيات للسماح للأطراف، ولا سيما الأطراف من البلدان النامية، بتنفيذ الإطار بشكل كامل.</w:t>
      </w:r>
    </w:p>
    <w:p w14:paraId="67316472" w14:textId="4F386EA6" w:rsidR="0012663D" w:rsidRPr="002A2553" w:rsidRDefault="0012663D" w:rsidP="00512F3B">
      <w:pPr>
        <w:bidi/>
        <w:spacing w:after="120" w:line="216" w:lineRule="auto"/>
        <w:jc w:val="center"/>
        <w:rPr>
          <w:rFonts w:ascii="Simplified Arabic" w:hAnsi="Simplified Arabic" w:cs="Simplified Arabic"/>
          <w:b/>
          <w:bCs/>
          <w:rtl/>
          <w:lang w:val="en-GB" w:eastAsia="en-US"/>
        </w:rPr>
      </w:pPr>
      <w:r w:rsidRPr="002A2553">
        <w:rPr>
          <w:rFonts w:ascii="Simplified Arabic" w:eastAsia="YouYuan" w:hAnsi="Simplified Arabic" w:cs="Simplified Arabic"/>
          <w:b/>
          <w:bCs/>
          <w:kern w:val="2"/>
          <w:sz w:val="20"/>
          <w:rtl/>
          <w:lang w:val="en-US" w:eastAsia="en-US"/>
        </w:rPr>
        <w:t>القسم</w:t>
      </w:r>
      <w:r w:rsidRPr="002A2553">
        <w:rPr>
          <w:rFonts w:ascii="Simplified Arabic" w:hAnsi="Simplified Arabic" w:cs="Simplified Arabic"/>
          <w:b/>
          <w:bCs/>
          <w:rtl/>
          <w:lang w:val="en-GB" w:eastAsia="en-US"/>
        </w:rPr>
        <w:t xml:space="preserve"> </w:t>
      </w:r>
      <w:r w:rsidR="00457C97" w:rsidRPr="002A2553">
        <w:rPr>
          <w:rFonts w:ascii="Simplified Arabic" w:hAnsi="Simplified Arabic" w:cs="Simplified Arabic"/>
          <w:b/>
          <w:bCs/>
          <w:rtl/>
          <w:lang w:val="en-GB" w:eastAsia="en-US"/>
        </w:rPr>
        <w:t xml:space="preserve">ياء </w:t>
      </w:r>
      <w:r w:rsidRPr="002A2553">
        <w:rPr>
          <w:rFonts w:ascii="Simplified Arabic" w:hAnsi="Simplified Arabic" w:cs="Simplified Arabic"/>
          <w:b/>
          <w:bCs/>
          <w:rtl/>
          <w:lang w:val="en-GB" w:eastAsia="en-US"/>
        </w:rPr>
        <w:t>-</w:t>
      </w:r>
      <w:r w:rsidR="00804A5A" w:rsidRPr="002A2553">
        <w:rPr>
          <w:rFonts w:ascii="Simplified Arabic" w:hAnsi="Simplified Arabic" w:cs="Simplified Arabic"/>
          <w:b/>
          <w:bCs/>
          <w:rtl/>
          <w:lang w:val="en-GB" w:eastAsia="en-US"/>
        </w:rPr>
        <w:tab/>
      </w:r>
      <w:r w:rsidRPr="002A2553">
        <w:rPr>
          <w:rFonts w:ascii="Simplified Arabic" w:hAnsi="Simplified Arabic" w:cs="Simplified Arabic"/>
          <w:b/>
          <w:bCs/>
          <w:rtl/>
          <w:lang w:val="en-GB" w:eastAsia="en-US"/>
        </w:rPr>
        <w:t>المسؤولية والشفافي</w:t>
      </w:r>
      <w:r w:rsidR="00E25CB5" w:rsidRPr="002A2553">
        <w:rPr>
          <w:rFonts w:ascii="Simplified Arabic" w:hAnsi="Simplified Arabic" w:cs="Simplified Arabic"/>
          <w:b/>
          <w:bCs/>
          <w:rtl/>
          <w:lang w:val="en-GB" w:eastAsia="en-US"/>
        </w:rPr>
        <w:t>ة</w:t>
      </w:r>
    </w:p>
    <w:p w14:paraId="6CE76019" w14:textId="25C26E38" w:rsidR="0012663D" w:rsidRPr="002A2553" w:rsidRDefault="00243206" w:rsidP="00351671">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يتطلب التنفيذ الناجح للإطار المسؤولية والشفافية، اللتان ستدعمهما آليات فعالة للتخطيط والرصد والإبلاغ والاستعراض لتشكيل نظام متزام</w:t>
      </w:r>
      <w:r w:rsidR="001F75E6" w:rsidRPr="002A2553">
        <w:rPr>
          <w:rFonts w:ascii="Simplified Arabic" w:eastAsia="YouYuan" w:hAnsi="Simplified Arabic" w:cs="Simplified Arabic"/>
          <w:kern w:val="2"/>
          <w:sz w:val="22"/>
          <w:rtl/>
          <w:lang w:val="en-US" w:eastAsia="en-US" w:bidi="ar-EG"/>
        </w:rPr>
        <w:t>ن ودوري متفق عليه.</w:t>
      </w:r>
      <w:r w:rsidR="00743C6A" w:rsidRPr="002A2553">
        <w:rPr>
          <w:rFonts w:ascii="Simplified Arabic" w:hAnsi="Simplified Arabic" w:cs="Simplified Arabic"/>
          <w:sz w:val="22"/>
          <w:vertAlign w:val="superscript"/>
          <w:rtl/>
          <w:lang w:val="en-GB" w:eastAsia="en-US"/>
        </w:rPr>
        <w:footnoteReference w:id="24"/>
      </w:r>
      <w:r w:rsidR="001F75E6" w:rsidRPr="002A2553">
        <w:rPr>
          <w:rFonts w:ascii="Simplified Arabic" w:eastAsia="YouYuan" w:hAnsi="Simplified Arabic" w:cs="Simplified Arabic"/>
          <w:kern w:val="2"/>
          <w:sz w:val="22"/>
          <w:rtl/>
          <w:lang w:val="en-US" w:eastAsia="en-US" w:bidi="ar-EG"/>
        </w:rPr>
        <w:t xml:space="preserve"> ويتضمن ذلك العناصر التالية:</w:t>
      </w:r>
    </w:p>
    <w:p w14:paraId="035E9480" w14:textId="15B23DB2" w:rsidR="0012663D" w:rsidRPr="002A2553" w:rsidRDefault="00011013" w:rsidP="000C0341">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الاستراتيجيات وخطط العمل الوطنية للتنوع البيولوجي، المنقحة أو المحدثة بما يتماشى مع </w:t>
      </w:r>
      <w:r w:rsidR="00457C97" w:rsidRPr="002A2553">
        <w:rPr>
          <w:rFonts w:ascii="Simplified Arabic" w:eastAsia="YouYuan" w:hAnsi="Simplified Arabic" w:cs="Simplified Arabic"/>
          <w:kern w:val="2"/>
          <w:sz w:val="22"/>
          <w:rtl/>
          <w:lang w:val="en-US" w:eastAsia="en-US" w:bidi="ar-EG"/>
        </w:rPr>
        <w:t>إطار كونمينغ-مونتريال العالمي للتنوع البيولوجي</w:t>
      </w:r>
      <w:r w:rsidRPr="002A2553">
        <w:rPr>
          <w:rFonts w:ascii="Simplified Arabic" w:eastAsia="YouYuan" w:hAnsi="Simplified Arabic" w:cs="Simplified Arabic"/>
          <w:kern w:val="2"/>
          <w:sz w:val="22"/>
          <w:rtl/>
          <w:lang w:val="en-US" w:eastAsia="en-US" w:bidi="ar-EG"/>
        </w:rPr>
        <w:t xml:space="preserve"> وغاياته وأهدافه، بوصفه</w:t>
      </w:r>
      <w:r w:rsidR="00504BBD" w:rsidRPr="002A2553">
        <w:rPr>
          <w:rFonts w:ascii="Simplified Arabic" w:eastAsia="YouYuan" w:hAnsi="Simplified Arabic" w:cs="Simplified Arabic"/>
          <w:kern w:val="2"/>
          <w:sz w:val="22"/>
          <w:rtl/>
          <w:lang w:val="en-US" w:eastAsia="en-US" w:bidi="ar-EG"/>
        </w:rPr>
        <w:t>ا</w:t>
      </w:r>
      <w:r w:rsidRPr="002A2553">
        <w:rPr>
          <w:rFonts w:ascii="Simplified Arabic" w:eastAsia="YouYuan" w:hAnsi="Simplified Arabic" w:cs="Simplified Arabic"/>
          <w:kern w:val="2"/>
          <w:sz w:val="22"/>
          <w:rtl/>
          <w:lang w:val="en-US" w:eastAsia="en-US" w:bidi="ar-EG"/>
        </w:rPr>
        <w:t xml:space="preserve"> الأداة الرئيسية لتنفيذ</w:t>
      </w:r>
      <w:r w:rsidR="00C13199" w:rsidRPr="002A2553">
        <w:rPr>
          <w:rFonts w:ascii="Simplified Arabic" w:eastAsia="YouYuan" w:hAnsi="Simplified Arabic" w:cs="Simplified Arabic"/>
          <w:kern w:val="2"/>
          <w:sz w:val="22"/>
          <w:rtl/>
          <w:lang w:val="en-US" w:eastAsia="en-US" w:bidi="ar-EG"/>
        </w:rPr>
        <w:t xml:space="preserve"> </w:t>
      </w:r>
      <w:r w:rsidR="00504BBD" w:rsidRPr="002A2553">
        <w:rPr>
          <w:rFonts w:ascii="Simplified Arabic" w:eastAsia="YouYuan" w:hAnsi="Simplified Arabic" w:cs="Simplified Arabic"/>
          <w:kern w:val="2"/>
          <w:sz w:val="22"/>
          <w:rtl/>
          <w:lang w:val="en-US" w:eastAsia="en-US" w:bidi="ar-EG"/>
        </w:rPr>
        <w:t>الإطار</w:t>
      </w:r>
      <w:r w:rsidR="00C13199" w:rsidRPr="002A2553">
        <w:rPr>
          <w:rFonts w:ascii="Simplified Arabic" w:eastAsia="YouYuan" w:hAnsi="Simplified Arabic" w:cs="Simplified Arabic"/>
          <w:kern w:val="2"/>
          <w:sz w:val="22"/>
          <w:rtl/>
          <w:lang w:val="en-US" w:eastAsia="en-US" w:bidi="ar-EG"/>
        </w:rPr>
        <w:t>، بما في ذلك الأهداف الوطنية التي يُبلغ عنها في نسق موحد</w:t>
      </w:r>
      <w:r w:rsidR="00356E27" w:rsidRPr="002A2553">
        <w:rPr>
          <w:rFonts w:ascii="Simplified Arabic" w:eastAsia="YouYuan" w:hAnsi="Simplified Arabic" w:cs="Simplified Arabic"/>
          <w:kern w:val="2"/>
          <w:sz w:val="22"/>
          <w:rtl/>
          <w:lang w:val="en-US" w:eastAsia="en-US" w:bidi="ar-EG"/>
        </w:rPr>
        <w:t>؛</w:t>
      </w:r>
    </w:p>
    <w:p w14:paraId="2901F9A2" w14:textId="39E4A866" w:rsidR="00356E27" w:rsidRPr="002A2553" w:rsidRDefault="00356E27" w:rsidP="00356E27">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التقارير الوطنية، بما في ذلك العنوان الرئيسي ومؤشرات أخرى حسب الاقتضاء في إطار رصد </w:t>
      </w:r>
      <w:r w:rsidR="00457C97" w:rsidRPr="002A2553">
        <w:rPr>
          <w:rFonts w:ascii="Simplified Arabic" w:eastAsia="YouYuan" w:hAnsi="Simplified Arabic" w:cs="Simplified Arabic"/>
          <w:kern w:val="2"/>
          <w:sz w:val="22"/>
          <w:rtl/>
          <w:lang w:val="en-US" w:eastAsia="en-US" w:bidi="ar-EG"/>
        </w:rPr>
        <w:t>إطار كونمينغ-مونتريال العالمي للتنوع البيولوجي</w:t>
      </w:r>
      <w:r w:rsidRPr="002A2553">
        <w:rPr>
          <w:rFonts w:ascii="Simplified Arabic" w:eastAsia="YouYuan" w:hAnsi="Simplified Arabic" w:cs="Simplified Arabic"/>
          <w:kern w:val="2"/>
          <w:sz w:val="22"/>
          <w:rtl/>
          <w:lang w:val="en-US" w:eastAsia="en-US" w:bidi="ar-EG"/>
        </w:rPr>
        <w:t>؛</w:t>
      </w:r>
    </w:p>
    <w:p w14:paraId="37431B44" w14:textId="0A557825" w:rsidR="00356E27" w:rsidRPr="002A2553" w:rsidRDefault="00356E27" w:rsidP="00356E27">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التحليل العالمي للمعلومات الواردة في الاستراتيجيات وخطط العمل الوطنية للتنوع البيولوجي، بما في ذلك الأهداف الوطنية التي تقيّم المساهمات الرامية </w:t>
      </w:r>
      <w:r w:rsidR="00504BBD" w:rsidRPr="002A2553">
        <w:rPr>
          <w:rFonts w:ascii="Simplified Arabic" w:eastAsia="YouYuan" w:hAnsi="Simplified Arabic" w:cs="Simplified Arabic"/>
          <w:kern w:val="2"/>
          <w:sz w:val="22"/>
          <w:rtl/>
          <w:lang w:val="en-US" w:eastAsia="en-US" w:bidi="ar-EG"/>
        </w:rPr>
        <w:t xml:space="preserve">نحو تنفيذ </w:t>
      </w:r>
      <w:r w:rsidR="00457C97" w:rsidRPr="002A2553">
        <w:rPr>
          <w:rFonts w:ascii="Simplified Arabic" w:eastAsia="YouYuan" w:hAnsi="Simplified Arabic" w:cs="Simplified Arabic"/>
          <w:kern w:val="2"/>
          <w:sz w:val="22"/>
          <w:rtl/>
          <w:lang w:val="en-US" w:eastAsia="en-US" w:bidi="ar-EG"/>
        </w:rPr>
        <w:t>إطار كونمينغ-مونتريال العالمي للتنوع البيولوجي</w:t>
      </w:r>
      <w:r w:rsidR="00504BBD" w:rsidRPr="002A2553">
        <w:rPr>
          <w:rFonts w:ascii="Simplified Arabic" w:eastAsia="YouYuan" w:hAnsi="Simplified Arabic" w:cs="Simplified Arabic"/>
          <w:kern w:val="2"/>
          <w:sz w:val="22"/>
          <w:rtl/>
          <w:lang w:val="en-US" w:eastAsia="en-US" w:bidi="ar-EG"/>
        </w:rPr>
        <w:t>؛</w:t>
      </w:r>
    </w:p>
    <w:p w14:paraId="3158C1C5" w14:textId="6A2D5E4D" w:rsidR="00504BBD" w:rsidRPr="002A2553" w:rsidRDefault="000D1641" w:rsidP="00504BBD">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lastRenderedPageBreak/>
        <w:t xml:space="preserve">الاستعراض العالمي للتقدم الجماعي المُحرز في تنفيذ </w:t>
      </w:r>
      <w:r w:rsidR="00457C97" w:rsidRPr="002A2553">
        <w:rPr>
          <w:rFonts w:ascii="Simplified Arabic" w:eastAsia="YouYuan" w:hAnsi="Simplified Arabic" w:cs="Simplified Arabic"/>
          <w:kern w:val="2"/>
          <w:sz w:val="22"/>
          <w:rtl/>
          <w:lang w:val="en-US" w:eastAsia="en-US" w:bidi="ar-EG"/>
        </w:rPr>
        <w:t>إطار كونمينغ-مونتريال العالمي للتنوع البيولوجي</w:t>
      </w:r>
      <w:r w:rsidRPr="002A2553">
        <w:rPr>
          <w:rFonts w:ascii="Simplified Arabic" w:eastAsia="YouYuan" w:hAnsi="Simplified Arabic" w:cs="Simplified Arabic"/>
          <w:kern w:val="2"/>
          <w:sz w:val="22"/>
          <w:rtl/>
          <w:lang w:val="en-US" w:eastAsia="en-US" w:bidi="ar-EG"/>
        </w:rPr>
        <w:t>، بما ف ذلك وسائل التنفيذ، بناء على التقارير الوطنية، ومصادر أخرى حسب الاقتضاء؛</w:t>
      </w:r>
    </w:p>
    <w:p w14:paraId="26DE03DE" w14:textId="7051BFDC" w:rsidR="00677D4B" w:rsidRPr="002A2553" w:rsidRDefault="00677D4B" w:rsidP="00677D4B">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استعراضات الأقران الطوعية؛</w:t>
      </w:r>
    </w:p>
    <w:p w14:paraId="0B3A4CBE" w14:textId="71D185DC" w:rsidR="00677D4B" w:rsidRPr="002A2553" w:rsidRDefault="00677D4B" w:rsidP="00677D4B">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زيادة تطوير واختبار منتدى مفتوح العضوية للاستعراضات القطرية الطوعية؛</w:t>
      </w:r>
    </w:p>
    <w:p w14:paraId="0E094981" w14:textId="6DD44B94" w:rsidR="00677D4B" w:rsidRPr="002A2553" w:rsidRDefault="00677D4B" w:rsidP="00677D4B">
      <w:pPr>
        <w:pStyle w:val="ListParagraph"/>
        <w:numPr>
          <w:ilvl w:val="0"/>
          <w:numId w:val="31"/>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معلومات عن التزامات الجهات الفاعلة من غير الدول نحو </w:t>
      </w:r>
      <w:r w:rsidR="00457C97" w:rsidRPr="002A2553">
        <w:rPr>
          <w:rFonts w:ascii="Simplified Arabic" w:eastAsia="YouYuan" w:hAnsi="Simplified Arabic" w:cs="Simplified Arabic"/>
          <w:kern w:val="2"/>
          <w:sz w:val="22"/>
          <w:rtl/>
          <w:lang w:val="en-US" w:eastAsia="en-US" w:bidi="ar-EG"/>
        </w:rPr>
        <w:t>إطار كونمينغ-مونتريال العالمي للتنوع البيولوجي</w:t>
      </w:r>
      <w:r w:rsidRPr="002A2553">
        <w:rPr>
          <w:rFonts w:ascii="Simplified Arabic" w:eastAsia="YouYuan" w:hAnsi="Simplified Arabic" w:cs="Simplified Arabic"/>
          <w:kern w:val="2"/>
          <w:sz w:val="22"/>
          <w:rtl/>
          <w:lang w:val="en-US" w:eastAsia="en-US" w:bidi="ar-EG"/>
        </w:rPr>
        <w:t>، حسب الاقتضاء.</w:t>
      </w:r>
    </w:p>
    <w:p w14:paraId="6E91CA4F" w14:textId="067F8B3E" w:rsidR="00846503" w:rsidRPr="002A2553" w:rsidRDefault="005946E7" w:rsidP="00846503">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ويجوز للأطراف أن تراعي نتائج الاستعراضات العالمية في عمليات التنقيح والتنفيذ المستقبلية لاستراتيجياتها وخطط عملها الوطنية للتنوع البيولوجي، بما في ذلك توفير وسائل التنفيذ للأطراف من البلدان النامية، بهدف تحسين الإجراءات والجهود، حسب الاقتضاء.</w:t>
      </w:r>
    </w:p>
    <w:p w14:paraId="660D7AAD" w14:textId="3AA3A121" w:rsidR="00FA0B56" w:rsidRPr="002A2553" w:rsidRDefault="00493424" w:rsidP="00FA0B56">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وتعترف هذه الآليات بالتحديات المحددة التي تواجهها البلدان النامية والحاجة على التعاون الدولي لدعمها وفقا لذلك. وستُوفر </w:t>
      </w:r>
      <w:r w:rsidR="00947AC1" w:rsidRPr="002A2553">
        <w:rPr>
          <w:rFonts w:ascii="Simplified Arabic" w:eastAsia="YouYuan" w:hAnsi="Simplified Arabic" w:cs="Simplified Arabic"/>
          <w:kern w:val="2"/>
          <w:sz w:val="22"/>
          <w:rtl/>
          <w:lang w:val="en-US" w:eastAsia="en-US" w:bidi="ar-EG"/>
        </w:rPr>
        <w:t>وسائل التنفيذ، بما في ذلك بناء القدرات وتنمية القدرات، والدعم التقني والمالي للأطراف، ولا سيما الأطراف من البلدان النامية، لتمكينها من تنفذ هذه الآليات الخاصة بالمسؤولية والشفافية، بما في ذلك المعلومات المتعلقة بشفافية الدعم المقدم و</w:t>
      </w:r>
      <w:r w:rsidR="00C75B9B" w:rsidRPr="002A2553">
        <w:rPr>
          <w:rFonts w:ascii="Simplified Arabic" w:eastAsia="YouYuan" w:hAnsi="Simplified Arabic" w:cs="Simplified Arabic"/>
          <w:kern w:val="2"/>
          <w:sz w:val="22"/>
          <w:rtl/>
          <w:lang w:val="en-US" w:eastAsia="en-US" w:bidi="ar-EG"/>
        </w:rPr>
        <w:t>الوارد، وتقديم نظرة عامة كاملة على الدعم الكلي المقدم.</w:t>
      </w:r>
    </w:p>
    <w:p w14:paraId="326937D2" w14:textId="44F2469A" w:rsidR="00126B09" w:rsidRPr="002A2553" w:rsidRDefault="00126B09" w:rsidP="00126B09">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وستُنفذ الآليات بطريقة تيسيرية وغير تد</w:t>
      </w:r>
      <w:r w:rsidR="00070CF4" w:rsidRPr="002A2553">
        <w:rPr>
          <w:rFonts w:ascii="Simplified Arabic" w:eastAsia="YouYuan" w:hAnsi="Simplified Arabic" w:cs="Simplified Arabic"/>
          <w:kern w:val="2"/>
          <w:sz w:val="22"/>
          <w:rtl/>
          <w:lang w:val="en-US" w:eastAsia="en-US" w:bidi="ar-EG"/>
        </w:rPr>
        <w:t>اخلية وغير عقابية، مع احترام السيادة الوطنية، وتجنب إلقاء عبء لا داعي له على الأطراف.</w:t>
      </w:r>
    </w:p>
    <w:p w14:paraId="1D8B6201" w14:textId="7ED3C03B" w:rsidR="00070CF4" w:rsidRPr="002A2553" w:rsidRDefault="00070CF4" w:rsidP="00070CF4">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وسيقدم مؤتمر الأطراف توصيات إضافية بشأن آليات الشفافية والمسؤولية، حسب الاقتضاء، بغية تحقيق غايات وأهداف </w:t>
      </w:r>
      <w:r w:rsidR="00457C97" w:rsidRPr="002A2553">
        <w:rPr>
          <w:rFonts w:ascii="Simplified Arabic" w:eastAsia="YouYuan" w:hAnsi="Simplified Arabic" w:cs="Simplified Arabic"/>
          <w:kern w:val="2"/>
          <w:sz w:val="22"/>
          <w:rtl/>
          <w:lang w:val="en-US" w:eastAsia="en-US" w:bidi="ar-EG"/>
        </w:rPr>
        <w:t>إطار كونمينغ-مونتريال العالمي للتنوع البيولوجي</w:t>
      </w:r>
      <w:r w:rsidRPr="002A2553">
        <w:rPr>
          <w:rFonts w:ascii="Simplified Arabic" w:eastAsia="YouYuan" w:hAnsi="Simplified Arabic" w:cs="Simplified Arabic"/>
          <w:kern w:val="2"/>
          <w:sz w:val="22"/>
          <w:rtl/>
          <w:lang w:val="en-US" w:eastAsia="en-US" w:bidi="ar-EG"/>
        </w:rPr>
        <w:t>.</w:t>
      </w:r>
    </w:p>
    <w:p w14:paraId="56EEC6E6" w14:textId="734C7C82" w:rsidR="00070CF4" w:rsidRPr="002A2553" w:rsidRDefault="00070CF4" w:rsidP="00070CF4">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 xml:space="preserve">وستنظر الاجتماعات المقبلة لمؤتمر الأطراف في أي توصيات إضافية </w:t>
      </w:r>
      <w:r w:rsidR="00BF531E" w:rsidRPr="002A2553">
        <w:rPr>
          <w:rFonts w:ascii="Simplified Arabic" w:eastAsia="YouYuan" w:hAnsi="Simplified Arabic" w:cs="Simplified Arabic"/>
          <w:kern w:val="2"/>
          <w:sz w:val="22"/>
          <w:rtl/>
          <w:lang w:val="en-US" w:eastAsia="en-US" w:bidi="ar-EG"/>
        </w:rPr>
        <w:t xml:space="preserve">وستقدمها حسب الاقتضاء، بما في ذلك على أساس نتائج الاستعراضات، بهدف تحقيق غايات وأهداف </w:t>
      </w:r>
      <w:r w:rsidR="00457C97" w:rsidRPr="002A2553">
        <w:rPr>
          <w:rFonts w:ascii="Simplified Arabic" w:eastAsia="YouYuan" w:hAnsi="Simplified Arabic" w:cs="Simplified Arabic"/>
          <w:kern w:val="2"/>
          <w:sz w:val="22"/>
          <w:rtl/>
          <w:lang w:val="en-US" w:eastAsia="en-US" w:bidi="ar-EG"/>
        </w:rPr>
        <w:t>إطار كونمينغ-مونتريال العالمي للتنوع البيولوجي</w:t>
      </w:r>
      <w:r w:rsidR="00BF531E" w:rsidRPr="002A2553">
        <w:rPr>
          <w:rFonts w:ascii="Simplified Arabic" w:eastAsia="YouYuan" w:hAnsi="Simplified Arabic" w:cs="Simplified Arabic"/>
          <w:kern w:val="2"/>
          <w:sz w:val="22"/>
          <w:rtl/>
          <w:lang w:val="en-US" w:eastAsia="en-US" w:bidi="ar-EG"/>
        </w:rPr>
        <w:t>.</w:t>
      </w:r>
    </w:p>
    <w:p w14:paraId="41CC44AD" w14:textId="77777777" w:rsidR="0012663D" w:rsidRPr="002A2553" w:rsidRDefault="0012663D" w:rsidP="00512F3B">
      <w:pPr>
        <w:bidi/>
        <w:spacing w:after="120" w:line="216" w:lineRule="auto"/>
        <w:jc w:val="center"/>
        <w:rPr>
          <w:rFonts w:ascii="Simplified Arabic" w:hAnsi="Simplified Arabic" w:cs="Simplified Arabic"/>
          <w:b/>
          <w:bCs/>
          <w:rtl/>
          <w:lang w:val="en-GB" w:eastAsia="en-US"/>
        </w:rPr>
      </w:pPr>
      <w:r w:rsidRPr="002A2553">
        <w:rPr>
          <w:rFonts w:ascii="Simplified Arabic" w:hAnsi="Simplified Arabic" w:cs="Simplified Arabic"/>
          <w:b/>
          <w:bCs/>
          <w:rtl/>
          <w:lang w:val="en-GB" w:eastAsia="en-US"/>
        </w:rPr>
        <w:t xml:space="preserve">القسم كاف – الاتصال، </w:t>
      </w:r>
      <w:r w:rsidRPr="002A2553">
        <w:rPr>
          <w:rFonts w:ascii="Simplified Arabic" w:eastAsia="YouYuan" w:hAnsi="Simplified Arabic" w:cs="Simplified Arabic"/>
          <w:b/>
          <w:bCs/>
          <w:kern w:val="2"/>
          <w:sz w:val="20"/>
          <w:rtl/>
          <w:lang w:val="en-US" w:eastAsia="en-US"/>
        </w:rPr>
        <w:t>والتثقيف</w:t>
      </w:r>
      <w:r w:rsidRPr="002A2553">
        <w:rPr>
          <w:rFonts w:ascii="Simplified Arabic" w:hAnsi="Simplified Arabic" w:cs="Simplified Arabic"/>
          <w:b/>
          <w:bCs/>
          <w:rtl/>
          <w:lang w:val="en-GB" w:eastAsia="en-US"/>
        </w:rPr>
        <w:t>، والتوعية والاستيعاب</w:t>
      </w:r>
    </w:p>
    <w:p w14:paraId="54737EE2" w14:textId="5106D036" w:rsidR="0012663D" w:rsidRPr="002A2553" w:rsidRDefault="0012663D" w:rsidP="00512F3B">
      <w:pPr>
        <w:pStyle w:val="ListParagraph"/>
        <w:numPr>
          <w:ilvl w:val="0"/>
          <w:numId w:val="30"/>
        </w:numPr>
        <w:bidi/>
        <w:spacing w:after="120" w:line="216" w:lineRule="auto"/>
        <w:ind w:left="0" w:firstLine="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إن تعزيز الاتصال، والتثقيف والتوعية بشأن التنوع البيولوجي واستيعاب جميع الجهات الفاعلة لهذا الإطار ضروري لتحقيق التنفيذ الفعال وتغيير السلوك، وتشجيع أنماط الحياة المستدامة وقيم التنوع البيولوجي، بما في ذلك من خلال</w:t>
      </w:r>
      <w:r w:rsidRPr="002A2553">
        <w:rPr>
          <w:rFonts w:ascii="Simplified Arabic" w:eastAsia="YouYuan" w:hAnsi="Simplified Arabic" w:cs="Simplified Arabic"/>
          <w:kern w:val="2"/>
          <w:sz w:val="22"/>
          <w:lang w:val="en-US" w:eastAsia="en-US" w:bidi="ar-EG"/>
        </w:rPr>
        <w:t>:</w:t>
      </w:r>
    </w:p>
    <w:p w14:paraId="4A3EB31C" w14:textId="77777777" w:rsidR="00E2383C" w:rsidRPr="002A2553" w:rsidRDefault="0012663D" w:rsidP="00E2383C">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زيادة الوعي والفهم والتقدير للنظم المعرفية،</w:t>
      </w:r>
      <w:r w:rsidR="00DC7B8F" w:rsidRPr="002A2553">
        <w:rPr>
          <w:rFonts w:ascii="Simplified Arabic" w:eastAsia="YouYuan" w:hAnsi="Simplified Arabic" w:cs="Simplified Arabic"/>
          <w:kern w:val="2"/>
          <w:sz w:val="22"/>
          <w:rtl/>
          <w:lang w:val="en-US" w:eastAsia="en-US" w:bidi="ar-EG"/>
        </w:rPr>
        <w:t xml:space="preserve"> والقيم المختلفة للتنوع البيولوجي</w:t>
      </w:r>
      <w:r w:rsidRPr="002A2553">
        <w:rPr>
          <w:rFonts w:ascii="Simplified Arabic" w:eastAsia="YouYuan" w:hAnsi="Simplified Arabic" w:cs="Simplified Arabic"/>
          <w:kern w:val="2"/>
          <w:sz w:val="22"/>
          <w:rtl/>
          <w:lang w:val="en-US" w:eastAsia="en-US" w:bidi="ar-EG"/>
        </w:rPr>
        <w:t xml:space="preserve"> </w:t>
      </w:r>
      <w:r w:rsidR="00DC7B8F" w:rsidRPr="002A2553">
        <w:rPr>
          <w:rFonts w:ascii="Simplified Arabic" w:eastAsia="YouYuan" w:hAnsi="Simplified Arabic" w:cs="Simplified Arabic"/>
          <w:kern w:val="2"/>
          <w:sz w:val="22"/>
          <w:rtl/>
          <w:lang w:val="en-US" w:eastAsia="en-US" w:bidi="ar-EG"/>
        </w:rPr>
        <w:t>و</w:t>
      </w:r>
      <w:r w:rsidRPr="002A2553">
        <w:rPr>
          <w:rFonts w:ascii="Simplified Arabic" w:eastAsia="YouYuan" w:hAnsi="Simplified Arabic" w:cs="Simplified Arabic"/>
          <w:kern w:val="2"/>
          <w:sz w:val="22"/>
          <w:rtl/>
          <w:lang w:val="en-US" w:eastAsia="en-US" w:bidi="ar-EG"/>
        </w:rPr>
        <w:t>مساهمات الطبيعة للناس، بما في ذلك وظائف وخدمات النظم الإيكولوجية</w:t>
      </w:r>
      <w:r w:rsidR="00DC7B8F" w:rsidRPr="002A2553">
        <w:rPr>
          <w:rFonts w:ascii="Simplified Arabic" w:eastAsia="YouYuan" w:hAnsi="Simplified Arabic" w:cs="Simplified Arabic"/>
          <w:kern w:val="2"/>
          <w:sz w:val="22"/>
          <w:rtl/>
          <w:lang w:val="en-US" w:eastAsia="en-US" w:bidi="ar-EG"/>
        </w:rPr>
        <w:t xml:space="preserve"> و</w:t>
      </w:r>
      <w:r w:rsidRPr="002A2553">
        <w:rPr>
          <w:rFonts w:ascii="Simplified Arabic" w:eastAsia="YouYuan" w:hAnsi="Simplified Arabic" w:cs="Simplified Arabic"/>
          <w:kern w:val="2"/>
          <w:sz w:val="22"/>
          <w:rtl/>
          <w:lang w:val="en-US" w:eastAsia="en-US" w:bidi="ar-EG"/>
        </w:rPr>
        <w:t>المعارف التقليدية ووجهات النظر العالمية للشعوب الأصلية والمجتمعات المحلية، وكذلك مساهمة التنوع البيولوجي في التنمية المستدامة؛</w:t>
      </w:r>
    </w:p>
    <w:p w14:paraId="17733114" w14:textId="77777777" w:rsidR="00356D9B" w:rsidRPr="002A2553" w:rsidRDefault="0012663D" w:rsidP="00356D9B">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 xml:space="preserve">زيادة الوعي بأهمية حفظ التنوع البيولوجي واستخدامه المستدام والتقاسم العادل والمنصف للمنافع الناشئة عن استخدام الموارد الجينية لتحقيق التنمية </w:t>
      </w:r>
      <w:r w:rsidR="00F45007" w:rsidRPr="002A2553">
        <w:rPr>
          <w:rFonts w:ascii="Simplified Arabic" w:eastAsia="YouYuan" w:hAnsi="Simplified Arabic" w:cs="Simplified Arabic"/>
          <w:kern w:val="2"/>
          <w:sz w:val="22"/>
          <w:rtl/>
          <w:lang w:val="en-US" w:eastAsia="en-US" w:bidi="ar-EG"/>
        </w:rPr>
        <w:t xml:space="preserve">المستدامة، بما في ذلك </w:t>
      </w:r>
      <w:r w:rsidRPr="002A2553">
        <w:rPr>
          <w:rFonts w:ascii="Simplified Arabic" w:eastAsia="YouYuan" w:hAnsi="Simplified Arabic" w:cs="Simplified Arabic"/>
          <w:kern w:val="2"/>
          <w:sz w:val="22"/>
          <w:rtl/>
          <w:lang w:val="en-US" w:eastAsia="en-US" w:bidi="ar-EG"/>
        </w:rPr>
        <w:t>تحسين سبل العيش المستدامة وجهود القضاء على الفقر ومساهمتها الإجمالية للاستراتيجيات العالمية و/أو الوطنية للتنمية المستدامة؛</w:t>
      </w:r>
    </w:p>
    <w:p w14:paraId="431C7004" w14:textId="77777777" w:rsidR="00696DF4" w:rsidRPr="002A2553" w:rsidRDefault="0012663D" w:rsidP="00696DF4">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إذكاء وعي جميع القطاعات</w:t>
      </w:r>
      <w:r w:rsidR="00291A21" w:rsidRPr="002A2553">
        <w:rPr>
          <w:rFonts w:ascii="Simplified Arabic" w:eastAsia="YouYuan" w:hAnsi="Simplified Arabic" w:cs="Simplified Arabic"/>
          <w:kern w:val="2"/>
          <w:sz w:val="22"/>
          <w:rtl/>
          <w:lang w:val="en-US" w:eastAsia="en-US" w:bidi="ar-EG"/>
        </w:rPr>
        <w:t xml:space="preserve"> </w:t>
      </w:r>
      <w:r w:rsidRPr="002A2553">
        <w:rPr>
          <w:rFonts w:ascii="Simplified Arabic" w:eastAsia="YouYuan" w:hAnsi="Simplified Arabic" w:cs="Simplified Arabic"/>
          <w:kern w:val="2"/>
          <w:sz w:val="22"/>
          <w:rtl/>
          <w:lang w:val="en-US" w:eastAsia="en-US" w:bidi="ar-EG"/>
        </w:rPr>
        <w:t>والجهات الفاعلة بضرورة اتخاذ إجراءات عاجلة لتنفيذ الإطار، مع تمكين مشاركتها النشطة في تنفيذ ورصد التقدم المحرز نحو تحقيق غاياته وأهدافه؛</w:t>
      </w:r>
    </w:p>
    <w:p w14:paraId="2CC8DD13" w14:textId="77777777" w:rsidR="00C44AEB" w:rsidRPr="002A2553" w:rsidRDefault="0012663D" w:rsidP="00C44AEB">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rPr>
        <w:lastRenderedPageBreak/>
        <w:t xml:space="preserve">تيسير فهم الإطار، بما في ذلك عن طريق </w:t>
      </w:r>
      <w:r w:rsidR="00696DF4" w:rsidRPr="002A2553">
        <w:rPr>
          <w:rFonts w:ascii="Simplified Arabic" w:eastAsia="YouYuan" w:hAnsi="Simplified Arabic" w:cs="Simplified Arabic"/>
          <w:kern w:val="2"/>
          <w:sz w:val="22"/>
          <w:rtl/>
          <w:lang w:val="en-US" w:eastAsia="en-US"/>
        </w:rPr>
        <w:t>الاتصالات الموجهة و</w:t>
      </w:r>
      <w:r w:rsidRPr="002A2553">
        <w:rPr>
          <w:rFonts w:ascii="Simplified Arabic" w:eastAsia="YouYuan" w:hAnsi="Simplified Arabic" w:cs="Simplified Arabic"/>
          <w:kern w:val="2"/>
          <w:sz w:val="22"/>
          <w:rtl/>
          <w:lang w:val="en-US" w:eastAsia="en-US" w:bidi="ar-EG"/>
        </w:rPr>
        <w:t>تكييف الصيغة المستخدمة، ومستوى التعقيد والمحتوى المواضيعي مع مجموعات معنية من الجهات الفاعلة، مع مراعاة سياقها الاجتماعي والاقتصادي والثقافي، بما في ذلك عن طريق إعداد مواد يمكن ترجمتها إلى لغات الشعوب الأصلية والمجتمعات المحلية؛</w:t>
      </w:r>
    </w:p>
    <w:p w14:paraId="271830E6" w14:textId="77777777" w:rsidR="00C44AEB" w:rsidRPr="002A2553" w:rsidRDefault="0012663D" w:rsidP="00C44AEB">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تعزيز أو تطوير المنتديات والشراكات وجداول الأعمال، بما في ذلك مع وسائل الإعلام والمجتمع المدني والمؤسسات التعليمية، بما فيها الهيئات الأكاديمية، لتبادل المعلومات بشأن النجاحات والدروس المستفادة والخبرات والسماح بالتعلم التكيفي والمشاركة في العمل لصالح التنوع البيولوجي؛</w:t>
      </w:r>
    </w:p>
    <w:p w14:paraId="69851A20" w14:textId="77777777" w:rsidR="005D2249" w:rsidRPr="002A2553" w:rsidRDefault="0012663D" w:rsidP="005D2249">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lang w:val="en-US" w:eastAsia="en-US" w:bidi="ar-EG"/>
        </w:rPr>
      </w:pPr>
      <w:r w:rsidRPr="002A2553">
        <w:rPr>
          <w:rFonts w:ascii="Simplified Arabic" w:eastAsia="YouYuan" w:hAnsi="Simplified Arabic" w:cs="Simplified Arabic"/>
          <w:kern w:val="2"/>
          <w:sz w:val="22"/>
          <w:rtl/>
          <w:lang w:val="en-US" w:eastAsia="en-US" w:bidi="ar-EG"/>
        </w:rPr>
        <w:t>دمج التثقيف التحويلي بشأن التنوع البيولوجي في البرامج التعليمية الرسمية وغير النظامية وغير الرسمية، وتعزيز المناهج الدراسية المتعلقة بحفظ التنوع البيولوجي واستخدام المستدام في المؤسسات التعليمية وتشجيع المعارف والمواقف والقيم والسلوكيات</w:t>
      </w:r>
      <w:r w:rsidR="005D2249" w:rsidRPr="002A2553">
        <w:rPr>
          <w:rFonts w:ascii="Simplified Arabic" w:eastAsia="YouYuan" w:hAnsi="Simplified Arabic" w:cs="Simplified Arabic"/>
          <w:kern w:val="2"/>
          <w:sz w:val="22"/>
          <w:rtl/>
          <w:lang w:val="en-US" w:eastAsia="en-US" w:bidi="ar-EG"/>
        </w:rPr>
        <w:t xml:space="preserve"> وأنماط الحياة</w:t>
      </w:r>
      <w:r w:rsidRPr="002A2553">
        <w:rPr>
          <w:rFonts w:ascii="Simplified Arabic" w:eastAsia="YouYuan" w:hAnsi="Simplified Arabic" w:cs="Simplified Arabic"/>
          <w:kern w:val="2"/>
          <w:sz w:val="22"/>
          <w:rtl/>
          <w:lang w:val="en-US" w:eastAsia="en-US" w:bidi="ar-EG"/>
        </w:rPr>
        <w:t xml:space="preserve"> التي تتفق مع الحياة في انسجام مع الطبيعة؛</w:t>
      </w:r>
    </w:p>
    <w:p w14:paraId="67A0891B" w14:textId="32483F67" w:rsidR="0012663D" w:rsidRPr="002A2553" w:rsidRDefault="0012663D" w:rsidP="005D2249">
      <w:pPr>
        <w:pStyle w:val="ListParagraph"/>
        <w:numPr>
          <w:ilvl w:val="0"/>
          <w:numId w:val="32"/>
        </w:numPr>
        <w:bidi/>
        <w:spacing w:after="120" w:line="216" w:lineRule="auto"/>
        <w:ind w:left="0" w:firstLine="720"/>
        <w:contextualSpacing w:val="0"/>
        <w:jc w:val="both"/>
        <w:rPr>
          <w:rFonts w:ascii="Simplified Arabic" w:eastAsia="YouYuan" w:hAnsi="Simplified Arabic" w:cs="Simplified Arabic"/>
          <w:kern w:val="2"/>
          <w:sz w:val="22"/>
          <w:rtl/>
          <w:lang w:val="en-US" w:eastAsia="en-US" w:bidi="ar-EG"/>
        </w:rPr>
      </w:pPr>
      <w:r w:rsidRPr="002A2553">
        <w:rPr>
          <w:rFonts w:ascii="Simplified Arabic" w:eastAsia="YouYuan" w:hAnsi="Simplified Arabic" w:cs="Simplified Arabic"/>
          <w:kern w:val="2"/>
          <w:sz w:val="22"/>
          <w:rtl/>
          <w:lang w:val="en-US" w:eastAsia="en-US" w:bidi="ar-EG"/>
        </w:rPr>
        <w:t>إذكاء الوعي بالدور الحاسم للعلم، والتكنولوجيا والابتكار في تعزيز القدرات العلمية والتقنية لرصد التنوع البيولوجي، ومعالجة الثغرات المعرفية وتطوير حلول ابتكارية لتحسين حفظ التنوع البيولوجي واستخدامه المستدام.</w:t>
      </w:r>
    </w:p>
    <w:p w14:paraId="62F96D4D" w14:textId="3FEF44CE" w:rsidR="009933FC" w:rsidRPr="002A2553" w:rsidRDefault="00CB7213" w:rsidP="00CB7213">
      <w:pPr>
        <w:bidi/>
        <w:jc w:val="center"/>
        <w:rPr>
          <w:rFonts w:ascii="Simplified Arabic" w:hAnsi="Simplified Arabic" w:cs="Simplified Arabic"/>
          <w:rtl/>
        </w:rPr>
      </w:pPr>
      <w:r w:rsidRPr="002A2553">
        <w:rPr>
          <w:rFonts w:ascii="Simplified Arabic" w:eastAsia="SimSun" w:hAnsi="Simplified Arabic" w:cs="Simplified Arabic"/>
          <w:snapToGrid w:val="0"/>
          <w:kern w:val="22"/>
          <w:lang w:eastAsia="zh-CN"/>
        </w:rPr>
        <w:t>________</w:t>
      </w:r>
    </w:p>
    <w:sectPr w:rsidR="009933FC" w:rsidRPr="002A2553" w:rsidSect="00CF599B">
      <w:headerReference w:type="even" r:id="rId12"/>
      <w:headerReference w:type="default" r:id="rId13"/>
      <w:headerReference w:type="first" r:id="rId14"/>
      <w:footnotePr>
        <w:numRestart w:val="eachSec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1CD5" w14:textId="77777777" w:rsidR="00255679" w:rsidRDefault="00255679" w:rsidP="00C005BD">
      <w:r>
        <w:separator/>
      </w:r>
    </w:p>
  </w:endnote>
  <w:endnote w:type="continuationSeparator" w:id="0">
    <w:p w14:paraId="55803905" w14:textId="77777777" w:rsidR="00255679" w:rsidRDefault="00255679"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CG Times Bold">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ouYuan">
    <w:altName w:val="Malgun Gothic Semilight"/>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1A64" w14:textId="77777777" w:rsidR="00255679" w:rsidRDefault="00255679" w:rsidP="00A319AA">
      <w:pPr>
        <w:bidi/>
      </w:pPr>
      <w:r>
        <w:separator/>
      </w:r>
    </w:p>
  </w:footnote>
  <w:footnote w:type="continuationSeparator" w:id="0">
    <w:p w14:paraId="044A1541" w14:textId="77777777" w:rsidR="00255679" w:rsidRDefault="00255679" w:rsidP="00C005BD">
      <w:r>
        <w:continuationSeparator/>
      </w:r>
    </w:p>
  </w:footnote>
  <w:footnote w:id="1">
    <w:p w14:paraId="0C0FE8BC" w14:textId="40134DB8" w:rsidR="00FC2D29" w:rsidRPr="002A2553" w:rsidRDefault="00FC2D29"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lang w:bidi="ar-EG"/>
        </w:rPr>
        <w:t>CBD/WG2020/1/5</w:t>
      </w:r>
      <w:r w:rsidRPr="002A2553">
        <w:rPr>
          <w:rFonts w:ascii="Simplified Arabic" w:hAnsi="Simplified Arabic" w:cs="Simplified Arabic"/>
          <w:sz w:val="18"/>
          <w:rtl/>
        </w:rPr>
        <w:t>.</w:t>
      </w:r>
    </w:p>
  </w:footnote>
  <w:footnote w:id="2">
    <w:p w14:paraId="60A069D8" w14:textId="1A87ED77" w:rsidR="00FC2D29" w:rsidRPr="002A2553" w:rsidRDefault="00FC2D29"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lang w:bidi="ar-EG"/>
        </w:rPr>
        <w:t>CBD/WG2020/2/4</w:t>
      </w:r>
      <w:r w:rsidRPr="002A2553">
        <w:rPr>
          <w:rFonts w:ascii="Simplified Arabic" w:hAnsi="Simplified Arabic" w:cs="Simplified Arabic"/>
          <w:sz w:val="18"/>
          <w:rtl/>
        </w:rPr>
        <w:t>.</w:t>
      </w:r>
    </w:p>
  </w:footnote>
  <w:footnote w:id="3">
    <w:p w14:paraId="54EE3E9E" w14:textId="01073893" w:rsidR="00FC2D29" w:rsidRPr="002A2553" w:rsidRDefault="00FC2D29"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lang w:bidi="ar-EG"/>
        </w:rPr>
        <w:t>CBD/WG2020/3/5</w:t>
      </w:r>
      <w:r w:rsidRPr="002A2553">
        <w:rPr>
          <w:rFonts w:ascii="Simplified Arabic" w:hAnsi="Simplified Arabic" w:cs="Simplified Arabic"/>
          <w:sz w:val="18"/>
          <w:rtl/>
        </w:rPr>
        <w:t>.</w:t>
      </w:r>
    </w:p>
  </w:footnote>
  <w:footnote w:id="4">
    <w:p w14:paraId="3A98338B" w14:textId="3E694D1C" w:rsidR="00FC2D29" w:rsidRPr="002A2553" w:rsidRDefault="00FC2D29"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lang w:bidi="ar-EG"/>
        </w:rPr>
        <w:t>CBD/WG2020/4/4</w:t>
      </w:r>
      <w:r w:rsidRPr="002A2553">
        <w:rPr>
          <w:rFonts w:ascii="Simplified Arabic" w:hAnsi="Simplified Arabic" w:cs="Simplified Arabic"/>
          <w:sz w:val="18"/>
          <w:rtl/>
        </w:rPr>
        <w:t>.</w:t>
      </w:r>
    </w:p>
  </w:footnote>
  <w:footnote w:id="5">
    <w:p w14:paraId="642B4093" w14:textId="0045615D" w:rsidR="00FC2D29" w:rsidRPr="002A2553" w:rsidRDefault="00FC2D29"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lang w:bidi="ar-EG"/>
        </w:rPr>
        <w:t>CBD/WG2020/5/-</w:t>
      </w:r>
      <w:r w:rsidRPr="002A2553">
        <w:rPr>
          <w:rFonts w:ascii="Simplified Arabic" w:hAnsi="Simplified Arabic" w:cs="Simplified Arabic"/>
          <w:sz w:val="18"/>
          <w:rtl/>
        </w:rPr>
        <w:t>.</w:t>
      </w:r>
    </w:p>
  </w:footnote>
  <w:footnote w:id="6">
    <w:p w14:paraId="5CAE3CA0" w14:textId="52A6CA9B" w:rsidR="00CC2659" w:rsidRPr="002A2553" w:rsidRDefault="00CC2659"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rtl/>
          <w:lang w:bidi="ar-EG"/>
        </w:rPr>
        <w:t>المقرر 15/</w:t>
      </w:r>
      <w:r w:rsidRPr="002A2553">
        <w:rPr>
          <w:rFonts w:ascii="Simplified Arabic" w:hAnsi="Simplified Arabic" w:cs="Simplified Arabic"/>
          <w:sz w:val="18"/>
          <w:lang w:val="en-US" w:bidi="ar-EG"/>
        </w:rPr>
        <w:t>--</w:t>
      </w:r>
      <w:r w:rsidRPr="002A2553">
        <w:rPr>
          <w:rFonts w:ascii="Simplified Arabic" w:hAnsi="Simplified Arabic" w:cs="Simplified Arabic"/>
          <w:sz w:val="18"/>
          <w:rtl/>
        </w:rPr>
        <w:t>.</w:t>
      </w:r>
    </w:p>
  </w:footnote>
  <w:footnote w:id="7">
    <w:p w14:paraId="0E760827" w14:textId="77777777" w:rsidR="00CC2659" w:rsidRPr="002A2553" w:rsidRDefault="00CC2659"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rtl/>
          <w:lang w:bidi="ar-EG"/>
        </w:rPr>
        <w:t>المقرر 15/</w:t>
      </w:r>
      <w:r w:rsidRPr="002A2553">
        <w:rPr>
          <w:rFonts w:ascii="Simplified Arabic" w:hAnsi="Simplified Arabic" w:cs="Simplified Arabic"/>
          <w:sz w:val="18"/>
          <w:lang w:val="en-US" w:bidi="ar-EG"/>
        </w:rPr>
        <w:t>--</w:t>
      </w:r>
      <w:r w:rsidRPr="002A2553">
        <w:rPr>
          <w:rFonts w:ascii="Simplified Arabic" w:hAnsi="Simplified Arabic" w:cs="Simplified Arabic"/>
          <w:sz w:val="18"/>
          <w:rtl/>
        </w:rPr>
        <w:t>.</w:t>
      </w:r>
    </w:p>
  </w:footnote>
  <w:footnote w:id="8">
    <w:p w14:paraId="2A7C9712" w14:textId="77777777" w:rsidR="00CC2659" w:rsidRPr="002A2553" w:rsidRDefault="00CC2659"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rtl/>
          <w:lang w:bidi="ar-EG"/>
        </w:rPr>
        <w:t>المقرر 15/</w:t>
      </w:r>
      <w:r w:rsidRPr="002A2553">
        <w:rPr>
          <w:rFonts w:ascii="Simplified Arabic" w:hAnsi="Simplified Arabic" w:cs="Simplified Arabic"/>
          <w:sz w:val="18"/>
          <w:lang w:val="en-US" w:bidi="ar-EG"/>
        </w:rPr>
        <w:t>--</w:t>
      </w:r>
      <w:r w:rsidRPr="002A2553">
        <w:rPr>
          <w:rFonts w:ascii="Simplified Arabic" w:hAnsi="Simplified Arabic" w:cs="Simplified Arabic"/>
          <w:sz w:val="18"/>
          <w:rtl/>
        </w:rPr>
        <w:t>.</w:t>
      </w:r>
    </w:p>
  </w:footnote>
  <w:footnote w:id="9">
    <w:p w14:paraId="39B52103" w14:textId="77777777" w:rsidR="00CC2659" w:rsidRPr="002A2553" w:rsidRDefault="00CC2659"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rtl/>
          <w:lang w:bidi="ar-EG"/>
        </w:rPr>
        <w:t>المقرر 15/</w:t>
      </w:r>
      <w:r w:rsidRPr="002A2553">
        <w:rPr>
          <w:rFonts w:ascii="Simplified Arabic" w:hAnsi="Simplified Arabic" w:cs="Simplified Arabic"/>
          <w:sz w:val="18"/>
          <w:lang w:val="en-US" w:bidi="ar-EG"/>
        </w:rPr>
        <w:t>--</w:t>
      </w:r>
      <w:r w:rsidRPr="002A2553">
        <w:rPr>
          <w:rFonts w:ascii="Simplified Arabic" w:hAnsi="Simplified Arabic" w:cs="Simplified Arabic"/>
          <w:sz w:val="18"/>
          <w:rtl/>
        </w:rPr>
        <w:t>.</w:t>
      </w:r>
    </w:p>
  </w:footnote>
  <w:footnote w:id="10">
    <w:p w14:paraId="1056DBD5" w14:textId="77777777" w:rsidR="00CC2659" w:rsidRPr="002A2553" w:rsidRDefault="00CC2659"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rtl/>
          <w:lang w:bidi="ar-EG"/>
        </w:rPr>
        <w:t>المقرر 15/</w:t>
      </w:r>
      <w:r w:rsidRPr="002A2553">
        <w:rPr>
          <w:rFonts w:ascii="Simplified Arabic" w:hAnsi="Simplified Arabic" w:cs="Simplified Arabic"/>
          <w:sz w:val="18"/>
          <w:lang w:val="en-US" w:bidi="ar-EG"/>
        </w:rPr>
        <w:t>--</w:t>
      </w:r>
      <w:r w:rsidRPr="002A2553">
        <w:rPr>
          <w:rFonts w:ascii="Simplified Arabic" w:hAnsi="Simplified Arabic" w:cs="Simplified Arabic"/>
          <w:sz w:val="18"/>
          <w:rtl/>
        </w:rPr>
        <w:t>.</w:t>
      </w:r>
    </w:p>
  </w:footnote>
  <w:footnote w:id="11">
    <w:p w14:paraId="7616556E" w14:textId="77777777" w:rsidR="00CC2659" w:rsidRPr="002A2553" w:rsidRDefault="00CC2659"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rtl/>
          <w:lang w:bidi="ar-EG"/>
        </w:rPr>
        <w:t>المقرر 15/</w:t>
      </w:r>
      <w:r w:rsidRPr="002A2553">
        <w:rPr>
          <w:rFonts w:ascii="Simplified Arabic" w:hAnsi="Simplified Arabic" w:cs="Simplified Arabic"/>
          <w:sz w:val="18"/>
          <w:lang w:val="en-US" w:bidi="ar-EG"/>
        </w:rPr>
        <w:t>--</w:t>
      </w:r>
      <w:r w:rsidRPr="002A2553">
        <w:rPr>
          <w:rFonts w:ascii="Simplified Arabic" w:hAnsi="Simplified Arabic" w:cs="Simplified Arabic"/>
          <w:sz w:val="18"/>
          <w:rtl/>
        </w:rPr>
        <w:t>.</w:t>
      </w:r>
    </w:p>
  </w:footnote>
  <w:footnote w:id="12">
    <w:p w14:paraId="1F666164" w14:textId="552B7BC2" w:rsidR="00AB2D75" w:rsidRPr="002A2553" w:rsidRDefault="00AB2D75" w:rsidP="00AB2D75">
      <w:pPr>
        <w:pStyle w:val="FootnoteText"/>
        <w:bidi/>
        <w:rPr>
          <w:rFonts w:ascii="Simplified Arabic" w:hAnsi="Simplified Arabic" w:cs="Simplified Arabic"/>
          <w:rtl/>
          <w:lang w:bidi="ar-SY"/>
        </w:rPr>
      </w:pPr>
      <w:r w:rsidRPr="002A2553">
        <w:rPr>
          <w:rStyle w:val="FootnoteReference"/>
          <w:rFonts w:ascii="Simplified Arabic" w:hAnsi="Simplified Arabic" w:cs="Simplified Arabic"/>
        </w:rPr>
        <w:footnoteRef/>
      </w:r>
      <w:r w:rsidRPr="002A2553">
        <w:rPr>
          <w:rFonts w:ascii="Simplified Arabic" w:hAnsi="Simplified Arabic" w:cs="Simplified Arabic"/>
          <w:rtl/>
          <w:lang w:bidi="ar-SY"/>
        </w:rPr>
        <w:t xml:space="preserve"> </w:t>
      </w:r>
      <w:r w:rsidRPr="002A2553">
        <w:rPr>
          <w:rFonts w:ascii="Simplified Arabic" w:hAnsi="Simplified Arabic" w:cs="Simplified Arabic"/>
          <w:rtl/>
          <w:lang w:bidi="ar-SY"/>
        </w:rPr>
        <w:t>المقرر 15/</w:t>
      </w:r>
      <w:r w:rsidRPr="002A2553">
        <w:rPr>
          <w:rFonts w:ascii="Simplified Arabic" w:eastAsia="YouYuan" w:hAnsi="Simplified Arabic" w:cs="Simplified Arabic"/>
          <w:kern w:val="2"/>
          <w:sz w:val="22"/>
          <w:lang w:val="en-US"/>
        </w:rPr>
        <w:t>--</w:t>
      </w:r>
      <w:r w:rsidRPr="002A2553">
        <w:rPr>
          <w:rFonts w:ascii="Simplified Arabic" w:hAnsi="Simplified Arabic" w:cs="Simplified Arabic"/>
          <w:sz w:val="18"/>
          <w:rtl/>
        </w:rPr>
        <w:t>.</w:t>
      </w:r>
    </w:p>
  </w:footnote>
  <w:footnote w:id="13">
    <w:p w14:paraId="50D47D8C" w14:textId="27C285E4" w:rsidR="000C59C0" w:rsidRPr="002A2553" w:rsidRDefault="000C59C0"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rtl/>
          <w:lang w:bidi="ar-EG"/>
        </w:rPr>
        <w:t xml:space="preserve">المقرران </w:t>
      </w:r>
      <w:r w:rsidRPr="002A2553">
        <w:rPr>
          <w:rFonts w:ascii="Simplified Arabic" w:hAnsi="Simplified Arabic" w:cs="Simplified Arabic"/>
          <w:sz w:val="18"/>
          <w:lang w:val="en-US" w:bidi="ar-EG"/>
        </w:rPr>
        <w:t>CP-10/--</w:t>
      </w:r>
      <w:r w:rsidRPr="002A2553">
        <w:rPr>
          <w:rFonts w:ascii="Simplified Arabic" w:hAnsi="Simplified Arabic" w:cs="Simplified Arabic"/>
          <w:sz w:val="18"/>
          <w:rtl/>
          <w:lang w:val="en-US"/>
        </w:rPr>
        <w:t xml:space="preserve"> و</w:t>
      </w:r>
      <w:r w:rsidRPr="002A2553">
        <w:rPr>
          <w:rFonts w:ascii="Simplified Arabic" w:hAnsi="Simplified Arabic" w:cs="Simplified Arabic"/>
          <w:sz w:val="18"/>
          <w:lang w:val="en-US"/>
        </w:rPr>
        <w:t>CP-10/--</w:t>
      </w:r>
      <w:r w:rsidRPr="002A2553">
        <w:rPr>
          <w:rFonts w:ascii="Simplified Arabic" w:hAnsi="Simplified Arabic" w:cs="Simplified Arabic"/>
          <w:sz w:val="18"/>
          <w:rtl/>
        </w:rPr>
        <w:t>.</w:t>
      </w:r>
    </w:p>
  </w:footnote>
  <w:footnote w:id="14">
    <w:p w14:paraId="1F559273" w14:textId="77777777" w:rsidR="0012663D" w:rsidRPr="002A2553" w:rsidRDefault="0012663D"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rtl/>
          <w:lang w:bidi="ar-EG"/>
        </w:rPr>
        <w:t xml:space="preserve">المنبر </w:t>
      </w:r>
      <w:r w:rsidRPr="002A2553">
        <w:rPr>
          <w:rFonts w:ascii="Simplified Arabic" w:hAnsi="Simplified Arabic" w:cs="Simplified Arabic"/>
          <w:sz w:val="18"/>
          <w:rtl/>
        </w:rPr>
        <w:t>الحكومي</w:t>
      </w:r>
      <w:r w:rsidRPr="002A2553">
        <w:rPr>
          <w:rFonts w:ascii="Simplified Arabic" w:hAnsi="Simplified Arabic" w:cs="Simplified Arabic"/>
          <w:sz w:val="18"/>
          <w:rtl/>
          <w:lang w:bidi="ar-EG"/>
        </w:rPr>
        <w:t xml:space="preserve"> الدولي للعلوم والسياسات في مجال التنوع البيولوجي وخدمات النظم الإيكولوجية (2019): تقرير التقييم العالمي بشأن التنوع البيولوجي وخدمات النظم الإيكولوجية. إ. س. برونديزيو، وج. سيتيل، وس. دياز، وهـ.ت. إنغو (المحررون). أمانة المنبر الحكومي الدولي للعلوم والسياسات في مجال التنوع البيولوجي وخدمات النظم الإيكولوجية، بون. 1148 صفحة. </w:t>
      </w:r>
      <w:r w:rsidRPr="002A2553">
        <w:rPr>
          <w:rFonts w:ascii="Simplified Arabic" w:hAnsi="Simplified Arabic" w:cs="Simplified Arabic"/>
          <w:sz w:val="18"/>
        </w:rPr>
        <w:t>https://doi.org/10.5281/zenodo.3831673</w:t>
      </w:r>
      <w:r w:rsidRPr="002A2553">
        <w:rPr>
          <w:rFonts w:ascii="Simplified Arabic" w:hAnsi="Simplified Arabic" w:cs="Simplified Arabic"/>
          <w:sz w:val="18"/>
          <w:rtl/>
        </w:rPr>
        <w:t>.</w:t>
      </w:r>
    </w:p>
  </w:footnote>
  <w:footnote w:id="15">
    <w:p w14:paraId="30DFFB47" w14:textId="77777777" w:rsidR="0012663D" w:rsidRPr="002A2553" w:rsidRDefault="0012663D"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rPr>
        <w:t xml:space="preserve"> </w:t>
      </w:r>
      <w:r w:rsidRPr="002A2553">
        <w:rPr>
          <w:rFonts w:ascii="Simplified Arabic" w:hAnsi="Simplified Arabic" w:cs="Simplified Arabic"/>
          <w:sz w:val="18"/>
          <w:rtl/>
          <w:lang w:bidi="ar-EG"/>
        </w:rPr>
        <w:t xml:space="preserve">المرجع نفسه، </w:t>
      </w:r>
      <w:r w:rsidRPr="002A2553">
        <w:rPr>
          <w:rFonts w:ascii="Simplified Arabic" w:hAnsi="Simplified Arabic" w:cs="Simplified Arabic"/>
          <w:sz w:val="18"/>
          <w:rtl/>
        </w:rPr>
        <w:t>الصفحتان</w:t>
      </w:r>
      <w:r w:rsidRPr="002A2553">
        <w:rPr>
          <w:rFonts w:ascii="Simplified Arabic" w:hAnsi="Simplified Arabic" w:cs="Simplified Arabic"/>
          <w:sz w:val="18"/>
          <w:rtl/>
          <w:lang w:bidi="ar-EG"/>
        </w:rPr>
        <w:t xml:space="preserve"> 15-16</w:t>
      </w:r>
      <w:r w:rsidRPr="002A2553">
        <w:rPr>
          <w:rFonts w:ascii="Simplified Arabic" w:hAnsi="Simplified Arabic" w:cs="Simplified Arabic"/>
          <w:sz w:val="18"/>
          <w:rtl/>
        </w:rPr>
        <w:t>.</w:t>
      </w:r>
    </w:p>
  </w:footnote>
  <w:footnote w:id="16">
    <w:p w14:paraId="1BB7A0CC" w14:textId="77777777" w:rsidR="0012663D" w:rsidRPr="002A2553" w:rsidRDefault="0012663D"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rPr>
        <w:t xml:space="preserve"> </w:t>
      </w:r>
      <w:r w:rsidRPr="002A2553">
        <w:rPr>
          <w:rFonts w:ascii="Simplified Arabic" w:hAnsi="Simplified Arabic" w:cs="Simplified Arabic"/>
          <w:sz w:val="18"/>
          <w:rtl/>
          <w:lang w:bidi="ar-EG"/>
        </w:rPr>
        <w:t>المرجع نفسه، الصفحة 14</w:t>
      </w:r>
      <w:r w:rsidRPr="002A2553">
        <w:rPr>
          <w:rFonts w:ascii="Simplified Arabic" w:hAnsi="Simplified Arabic" w:cs="Simplified Arabic"/>
          <w:sz w:val="18"/>
          <w:rtl/>
        </w:rPr>
        <w:t>.</w:t>
      </w:r>
    </w:p>
  </w:footnote>
  <w:footnote w:id="17">
    <w:p w14:paraId="6EA068F4" w14:textId="5FFBFD5D" w:rsidR="0012663D" w:rsidRPr="002A2553" w:rsidRDefault="0012663D" w:rsidP="00206B45">
      <w:pPr>
        <w:pStyle w:val="FootnoteText"/>
        <w:bidi/>
        <w:spacing w:after="60" w:line="216" w:lineRule="auto"/>
        <w:jc w:val="both"/>
        <w:rPr>
          <w:rFonts w:ascii="Simplified Arabic" w:hAnsi="Simplified Arabic" w:cs="Simplified Arabic"/>
          <w:sz w:val="18"/>
          <w:rtl/>
        </w:rPr>
      </w:pPr>
      <w:r w:rsidRPr="002A2553">
        <w:rPr>
          <w:rFonts w:ascii="Simplified Arabic" w:hAnsi="Simplified Arabic" w:cs="Simplified Arabic"/>
          <w:sz w:val="18"/>
          <w:lang w:bidi="ar-EG"/>
        </w:rPr>
        <w:t xml:space="preserve"> </w:t>
      </w:r>
    </w:p>
  </w:footnote>
  <w:footnote w:id="18">
    <w:p w14:paraId="380EAACE" w14:textId="77777777" w:rsidR="0012663D" w:rsidRPr="002A2553" w:rsidRDefault="0012663D"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lang w:bidi="ar-EG"/>
        </w:rPr>
        <w:t xml:space="preserve"> </w:t>
      </w:r>
      <w:r w:rsidRPr="002A2553">
        <w:rPr>
          <w:rFonts w:ascii="Simplified Arabic" w:hAnsi="Simplified Arabic" w:cs="Simplified Arabic"/>
          <w:sz w:val="18"/>
          <w:rtl/>
          <w:lang w:bidi="ar-EG"/>
        </w:rPr>
        <w:t>[</w:t>
      </w:r>
      <w:r w:rsidRPr="002A2553">
        <w:rPr>
          <w:rFonts w:ascii="Simplified Arabic" w:hAnsi="Simplified Arabic" w:cs="Simplified Arabic"/>
          <w:sz w:val="18"/>
          <w:rtl/>
        </w:rPr>
        <w:t xml:space="preserve">في هذا الإطار، </w:t>
      </w:r>
      <w:r w:rsidRPr="002A2553">
        <w:rPr>
          <w:rFonts w:ascii="Simplified Arabic" w:hAnsi="Simplified Arabic" w:cs="Simplified Arabic"/>
          <w:sz w:val="18"/>
          <w:rtl/>
          <w:lang w:bidi="ar-EG"/>
        </w:rPr>
        <w:t>تشير الموافقة الحرة والمسبقة والمستنيرة إلى المصطلحات الثلاثية "الموافقة المسبقة والمستنيرة" أو "الموافقة الحرة والمسبقة والمستنيرة" أو "الموافقة والمشاركة".]</w:t>
      </w:r>
    </w:p>
  </w:footnote>
  <w:footnote w:id="19">
    <w:p w14:paraId="4AA87738" w14:textId="78C274B8" w:rsidR="007114AD" w:rsidRPr="002A2553" w:rsidRDefault="007114AD" w:rsidP="007114AD">
      <w:pPr>
        <w:pStyle w:val="FootnoteText"/>
        <w:bidi/>
        <w:rPr>
          <w:rFonts w:ascii="Simplified Arabic" w:hAnsi="Simplified Arabic" w:cs="Simplified Arabic"/>
          <w:rtl/>
          <w:lang w:bidi="ar-SY"/>
        </w:rPr>
      </w:pPr>
      <w:r w:rsidRPr="002A2553">
        <w:rPr>
          <w:rStyle w:val="FootnoteReference"/>
          <w:rFonts w:ascii="Simplified Arabic" w:hAnsi="Simplified Arabic" w:cs="Simplified Arabic"/>
        </w:rPr>
        <w:footnoteRef/>
      </w:r>
      <w:r w:rsidRPr="002A2553">
        <w:rPr>
          <w:rFonts w:ascii="Simplified Arabic" w:hAnsi="Simplified Arabic" w:cs="Simplified Arabic"/>
        </w:rPr>
        <w:t xml:space="preserve"> </w:t>
      </w:r>
      <w:r w:rsidRPr="002A2553">
        <w:rPr>
          <w:rFonts w:ascii="Simplified Arabic" w:hAnsi="Simplified Arabic" w:cs="Simplified Arabic"/>
          <w:rtl/>
          <w:lang w:bidi="ar-SY"/>
        </w:rPr>
        <w:t>قرار الجمعية العامة للأمم المتحدة رقم 76/300 بتاريخ 28 يوليو/تموز 2022.</w:t>
      </w:r>
    </w:p>
  </w:footnote>
  <w:footnote w:id="20">
    <w:p w14:paraId="25BB6087" w14:textId="77777777" w:rsidR="0012663D" w:rsidRPr="002A2553" w:rsidRDefault="0012663D" w:rsidP="00206B45">
      <w:pPr>
        <w:pStyle w:val="FootnoteText"/>
        <w:bidi/>
        <w:spacing w:after="60" w:line="216" w:lineRule="auto"/>
        <w:ind w:hanging="22"/>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Pr>
        <w:t xml:space="preserve"> </w:t>
      </w:r>
      <w:r w:rsidRPr="002A2553">
        <w:rPr>
          <w:rFonts w:ascii="Simplified Arabic" w:hAnsi="Simplified Arabic" w:cs="Simplified Arabic"/>
          <w:sz w:val="18"/>
          <w:rtl/>
        </w:rPr>
        <w:t>إعلان ريو بشأن البيئة والتنمية (</w:t>
      </w:r>
      <w:r w:rsidRPr="002A2553">
        <w:rPr>
          <w:rFonts w:ascii="Simplified Arabic" w:hAnsi="Simplified Arabic" w:cs="Simplified Arabic"/>
          <w:sz w:val="18"/>
        </w:rPr>
        <w:t>A/CONF.151/26/</w:t>
      </w:r>
      <w:proofErr w:type="spellStart"/>
      <w:r w:rsidRPr="002A2553">
        <w:rPr>
          <w:rFonts w:ascii="Simplified Arabic" w:hAnsi="Simplified Arabic" w:cs="Simplified Arabic"/>
          <w:sz w:val="18"/>
        </w:rPr>
        <w:t>Rev.l</w:t>
      </w:r>
      <w:proofErr w:type="spellEnd"/>
      <w:r w:rsidRPr="002A2553">
        <w:rPr>
          <w:rFonts w:ascii="Simplified Arabic" w:hAnsi="Simplified Arabic" w:cs="Simplified Arabic"/>
          <w:sz w:val="18"/>
          <w:rtl/>
        </w:rPr>
        <w:t xml:space="preserve"> (الإصدار الأول))، منشورات الأمم المتحدة، رقم المبيعات </w:t>
      </w:r>
      <w:r w:rsidRPr="002A2553">
        <w:rPr>
          <w:rFonts w:ascii="Simplified Arabic" w:hAnsi="Simplified Arabic" w:cs="Simplified Arabic"/>
          <w:sz w:val="18"/>
        </w:rPr>
        <w:t>E.93.1.8</w:t>
      </w:r>
      <w:r w:rsidRPr="002A2553">
        <w:rPr>
          <w:rFonts w:ascii="Simplified Arabic" w:hAnsi="Simplified Arabic" w:cs="Simplified Arabic"/>
          <w:sz w:val="18"/>
          <w:rtl/>
        </w:rPr>
        <w:t>.</w:t>
      </w:r>
    </w:p>
  </w:footnote>
  <w:footnote w:id="21">
    <w:p w14:paraId="2072DDA8" w14:textId="77777777" w:rsidR="0012663D" w:rsidRPr="002A2553" w:rsidRDefault="0012663D" w:rsidP="00206B45">
      <w:pPr>
        <w:pStyle w:val="FootnoteText"/>
        <w:bidi/>
        <w:spacing w:after="60" w:line="216" w:lineRule="auto"/>
        <w:ind w:hanging="22"/>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Pr>
        <w:t xml:space="preserve"> </w:t>
      </w:r>
      <w:r w:rsidRPr="002A2553">
        <w:rPr>
          <w:rFonts w:ascii="Simplified Arabic" w:hAnsi="Simplified Arabic" w:cs="Simplified Arabic"/>
          <w:sz w:val="18"/>
          <w:rtl/>
        </w:rPr>
        <w:t xml:space="preserve">المقرر </w:t>
      </w:r>
      <w:r w:rsidRPr="002A2553">
        <w:rPr>
          <w:rFonts w:ascii="Simplified Arabic" w:hAnsi="Simplified Arabic" w:cs="Simplified Arabic"/>
          <w:sz w:val="18"/>
          <w:rtl/>
        </w:rPr>
        <w:t>5/6.</w:t>
      </w:r>
    </w:p>
  </w:footnote>
  <w:footnote w:id="22">
    <w:p w14:paraId="1DC25E2E" w14:textId="0E77D2EC" w:rsidR="00180EAD" w:rsidRPr="002A2553" w:rsidRDefault="00180EAD" w:rsidP="00180EAD">
      <w:pPr>
        <w:pStyle w:val="FootnoteText"/>
        <w:bidi/>
        <w:rPr>
          <w:rFonts w:ascii="Simplified Arabic" w:hAnsi="Simplified Arabic" w:cs="Simplified Arabic"/>
          <w:rtl/>
          <w:lang w:bidi="ar-SY"/>
        </w:rPr>
      </w:pPr>
      <w:r w:rsidRPr="002A2553">
        <w:rPr>
          <w:rStyle w:val="FootnoteReference"/>
          <w:rFonts w:ascii="Simplified Arabic" w:hAnsi="Simplified Arabic" w:cs="Simplified Arabic"/>
        </w:rPr>
        <w:footnoteRef/>
      </w:r>
      <w:r w:rsidRPr="002A2553">
        <w:rPr>
          <w:rFonts w:ascii="Simplified Arabic" w:hAnsi="Simplified Arabic" w:cs="Simplified Arabic"/>
        </w:rPr>
        <w:t xml:space="preserve"> </w:t>
      </w:r>
      <w:r w:rsidRPr="002A2553">
        <w:rPr>
          <w:rFonts w:ascii="Simplified Arabic" w:hAnsi="Simplified Arabic" w:cs="Simplified Arabic"/>
          <w:rtl/>
          <w:lang w:bidi="ar-SY"/>
        </w:rPr>
        <w:t xml:space="preserve">إجراءات تتمحور حول أمنا الأرض: نهج قائم على الإيكولوجيا والحقوق يمكّن من تنفيذ الإجراءات نحو علاقات متناسقة ومتكاملة بين الشعوب والطبيعة، وتعزيز استمرارية جميع الكائنات الحية </w:t>
      </w:r>
      <w:r w:rsidR="00457C97" w:rsidRPr="002A2553">
        <w:rPr>
          <w:rFonts w:ascii="Simplified Arabic" w:hAnsi="Simplified Arabic" w:cs="Simplified Arabic"/>
          <w:rtl/>
          <w:lang w:bidi="ar-SY"/>
        </w:rPr>
        <w:t>ومجتمعاتها وضمان عدم تحويل الوظائف البيئية لأمنا الأرض إلى سلعة.</w:t>
      </w:r>
    </w:p>
  </w:footnote>
  <w:footnote w:id="23">
    <w:p w14:paraId="779C0B6E" w14:textId="77777777" w:rsidR="0012663D" w:rsidRPr="002A2553" w:rsidRDefault="0012663D" w:rsidP="00206B45">
      <w:pPr>
        <w:pStyle w:val="FootnoteText"/>
        <w:bidi/>
        <w:spacing w:after="60" w:line="216" w:lineRule="auto"/>
        <w:jc w:val="both"/>
        <w:rPr>
          <w:rFonts w:ascii="Simplified Arabic" w:hAnsi="Simplified Arabic" w:cs="Simplified Arabic"/>
          <w:sz w:val="18"/>
          <w:rtl/>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tl/>
        </w:rPr>
        <w:t xml:space="preserve"> </w:t>
      </w:r>
      <w:r w:rsidRPr="002A2553">
        <w:rPr>
          <w:rFonts w:ascii="Simplified Arabic" w:hAnsi="Simplified Arabic" w:cs="Simplified Arabic"/>
          <w:sz w:val="18"/>
          <w:rtl/>
        </w:rPr>
        <w:t>تشير الموافقة الحرة والمسبقة والمستنيرة إلى المصطلحات الثلاثية "الموافقة المسبقة والمستنيرة" أو "الموافقة الحرة والمسبقة والمستنيرة" أو "الموافقة والمشاركة.</w:t>
      </w:r>
    </w:p>
  </w:footnote>
  <w:footnote w:id="24">
    <w:p w14:paraId="2C55E77A" w14:textId="6A03C09F" w:rsidR="00743C6A" w:rsidRPr="002A2553" w:rsidRDefault="00743C6A" w:rsidP="00206B45">
      <w:pPr>
        <w:pStyle w:val="FootnoteText"/>
        <w:bidi/>
        <w:spacing w:after="60" w:line="216" w:lineRule="auto"/>
        <w:jc w:val="both"/>
        <w:rPr>
          <w:rFonts w:ascii="Simplified Arabic" w:hAnsi="Simplified Arabic" w:cs="Simplified Arabic"/>
          <w:sz w:val="18"/>
          <w:rtl/>
          <w:lang w:bidi="ar-EG"/>
        </w:rPr>
      </w:pPr>
      <w:r w:rsidRPr="002A2553">
        <w:rPr>
          <w:rStyle w:val="FootnoteReference"/>
          <w:rFonts w:ascii="Simplified Arabic" w:eastAsia="PMingLiU" w:hAnsi="Simplified Arabic" w:cs="Simplified Arabic"/>
          <w:sz w:val="18"/>
        </w:rPr>
        <w:footnoteRef/>
      </w:r>
      <w:r w:rsidRPr="002A2553">
        <w:rPr>
          <w:rFonts w:ascii="Simplified Arabic" w:hAnsi="Simplified Arabic" w:cs="Simplified Arabic"/>
          <w:sz w:val="18"/>
        </w:rPr>
        <w:t xml:space="preserve"> </w:t>
      </w:r>
      <w:r w:rsidRPr="002A2553">
        <w:rPr>
          <w:rFonts w:ascii="Simplified Arabic" w:hAnsi="Simplified Arabic" w:cs="Simplified Arabic"/>
          <w:sz w:val="18"/>
          <w:rtl/>
          <w:lang w:bidi="ar-EG"/>
        </w:rPr>
        <w:t xml:space="preserve">المقرر </w:t>
      </w:r>
      <w:r w:rsidRPr="002A2553">
        <w:rPr>
          <w:rFonts w:ascii="Simplified Arabic" w:hAnsi="Simplified Arabic" w:cs="Simplified Arabic"/>
          <w:sz w:val="18"/>
          <w:rtl/>
          <w:lang w:val="en-US"/>
        </w:rPr>
        <w:t>15/</w:t>
      </w:r>
      <w:r w:rsidRPr="002A2553">
        <w:rPr>
          <w:rFonts w:ascii="Simplified Arabic" w:hAnsi="Simplified Arabic" w:cs="Simplified Arabic"/>
          <w:sz w:val="18"/>
          <w:lang w:val="en-US"/>
        </w:rPr>
        <w:t>--</w:t>
      </w:r>
      <w:r w:rsidRPr="002A2553">
        <w:rPr>
          <w:rFonts w:ascii="Simplified Arabic" w:hAnsi="Simplified Arabic" w:cs="Simplified Arabic"/>
          <w:sz w:val="18"/>
          <w:rtl/>
          <w:lang w:val="en-US"/>
        </w:rPr>
        <w:t xml:space="preserve"> بشأن التخطيط، والرصد، والإبلاغ والاستعراض</w:t>
      </w:r>
      <w:r w:rsidRPr="002A2553">
        <w:rPr>
          <w:rFonts w:ascii="Simplified Arabic" w:hAnsi="Simplified Arabic" w:cs="Simplified Arabic"/>
          <w:sz w:val="18"/>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A800" w14:textId="0E2DDDCC" w:rsidR="00457C97" w:rsidRDefault="00457C97" w:rsidP="00935B60">
    <w:pPr>
      <w:pStyle w:val="Header"/>
      <w:jc w:val="right"/>
      <w:rPr>
        <w:sz w:val="22"/>
        <w:szCs w:val="22"/>
        <w:rtl/>
        <w:lang w:val="fr-CH"/>
      </w:rPr>
    </w:pPr>
    <w:r w:rsidRPr="008158E3">
      <w:rPr>
        <w:snapToGrid w:val="0"/>
        <w:kern w:val="22"/>
        <w:sz w:val="22"/>
        <w:szCs w:val="22"/>
      </w:rPr>
      <w:t>CBD/COP/15/</w:t>
    </w:r>
    <w:r>
      <w:rPr>
        <w:snapToGrid w:val="0"/>
        <w:kern w:val="22"/>
        <w:sz w:val="22"/>
        <w:szCs w:val="22"/>
      </w:rPr>
      <w:t xml:space="preserve"> L</w:t>
    </w:r>
    <w:r w:rsidRPr="008158E3">
      <w:rPr>
        <w:snapToGrid w:val="0"/>
        <w:kern w:val="22"/>
        <w:sz w:val="22"/>
        <w:szCs w:val="22"/>
      </w:rPr>
      <w:t>.</w:t>
    </w:r>
    <w:r>
      <w:rPr>
        <w:snapToGrid w:val="0"/>
        <w:kern w:val="22"/>
        <w:sz w:val="22"/>
        <w:szCs w:val="22"/>
      </w:rPr>
      <w:t>25</w:t>
    </w:r>
  </w:p>
  <w:p w14:paraId="62E01E02" w14:textId="728384A5" w:rsidR="00935B60" w:rsidRDefault="00935B60" w:rsidP="00935B60">
    <w:pPr>
      <w:pStyle w:val="Header"/>
      <w:jc w:val="right"/>
    </w:pPr>
    <w:r w:rsidRPr="00C065C7">
      <w:rPr>
        <w:sz w:val="22"/>
        <w:szCs w:val="22"/>
        <w:lang w:val="fr-CH"/>
      </w:rPr>
      <w:t xml:space="preserve">Page </w:t>
    </w:r>
    <w:r w:rsidRPr="006D75A6">
      <w:rPr>
        <w:sz w:val="22"/>
        <w:szCs w:val="22"/>
      </w:rPr>
      <w:fldChar w:fldCharType="begin"/>
    </w:r>
    <w:r w:rsidRPr="00C065C7">
      <w:rPr>
        <w:sz w:val="22"/>
        <w:szCs w:val="22"/>
        <w:lang w:val="fr-CH"/>
      </w:rPr>
      <w:instrText xml:space="preserve"> PAGE   \* MERGEFORMAT </w:instrText>
    </w:r>
    <w:r w:rsidRPr="006D75A6">
      <w:rPr>
        <w:sz w:val="22"/>
        <w:szCs w:val="22"/>
      </w:rPr>
      <w:fldChar w:fldCharType="separate"/>
    </w:r>
    <w:r>
      <w:rPr>
        <w:sz w:val="22"/>
        <w:szCs w:val="22"/>
      </w:rPr>
      <w:t>7</w:t>
    </w:r>
    <w:r w:rsidRPr="006D75A6">
      <w:rPr>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4396" w14:textId="7B9EB1D9" w:rsidR="00457C97" w:rsidRDefault="00457C97" w:rsidP="00935B60">
    <w:pPr>
      <w:pStyle w:val="Header"/>
      <w:rPr>
        <w:sz w:val="22"/>
        <w:szCs w:val="22"/>
        <w:rtl/>
        <w:lang w:val="fr-CH"/>
      </w:rPr>
    </w:pPr>
    <w:r w:rsidRPr="008158E3">
      <w:rPr>
        <w:snapToGrid w:val="0"/>
        <w:kern w:val="22"/>
        <w:sz w:val="22"/>
        <w:szCs w:val="22"/>
      </w:rPr>
      <w:t>CBD/COP/15/</w:t>
    </w:r>
    <w:r>
      <w:rPr>
        <w:snapToGrid w:val="0"/>
        <w:kern w:val="22"/>
        <w:sz w:val="22"/>
        <w:szCs w:val="22"/>
      </w:rPr>
      <w:t xml:space="preserve"> L</w:t>
    </w:r>
    <w:r w:rsidRPr="008158E3">
      <w:rPr>
        <w:snapToGrid w:val="0"/>
        <w:kern w:val="22"/>
        <w:sz w:val="22"/>
        <w:szCs w:val="22"/>
      </w:rPr>
      <w:t>.</w:t>
    </w:r>
    <w:r>
      <w:rPr>
        <w:snapToGrid w:val="0"/>
        <w:kern w:val="22"/>
        <w:sz w:val="22"/>
        <w:szCs w:val="22"/>
      </w:rPr>
      <w:t>25</w:t>
    </w:r>
  </w:p>
  <w:p w14:paraId="60B5B9CA" w14:textId="10A28DC4" w:rsidR="00935B60" w:rsidRDefault="00935B60" w:rsidP="00935B60">
    <w:pPr>
      <w:pStyle w:val="Header"/>
    </w:pPr>
    <w:r w:rsidRPr="00C065C7">
      <w:rPr>
        <w:sz w:val="22"/>
        <w:szCs w:val="22"/>
        <w:lang w:val="fr-CH"/>
      </w:rPr>
      <w:t xml:space="preserve">Page </w:t>
    </w:r>
    <w:r w:rsidRPr="006D75A6">
      <w:rPr>
        <w:sz w:val="22"/>
        <w:szCs w:val="22"/>
      </w:rPr>
      <w:fldChar w:fldCharType="begin"/>
    </w:r>
    <w:r w:rsidRPr="00C065C7">
      <w:rPr>
        <w:sz w:val="22"/>
        <w:szCs w:val="22"/>
        <w:lang w:val="fr-CH"/>
      </w:rPr>
      <w:instrText xml:space="preserve"> PAGE   \* MERGEFORMAT </w:instrText>
    </w:r>
    <w:r w:rsidRPr="006D75A6">
      <w:rPr>
        <w:sz w:val="22"/>
        <w:szCs w:val="22"/>
      </w:rPr>
      <w:fldChar w:fldCharType="separate"/>
    </w:r>
    <w:r>
      <w:rPr>
        <w:sz w:val="22"/>
        <w:szCs w:val="22"/>
      </w:rPr>
      <w:t>7</w:t>
    </w:r>
    <w:r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89DF" w14:textId="78DD878E" w:rsidR="00DB7159" w:rsidRDefault="00DB7159" w:rsidP="007265D1">
    <w:pPr>
      <w:pStyle w:val="Header"/>
      <w:rPr>
        <w:sz w:val="22"/>
        <w:szCs w:val="22"/>
        <w:rtl/>
        <w:lang w:val="fr-CH"/>
      </w:rPr>
    </w:pPr>
  </w:p>
  <w:p w14:paraId="65A63FE8" w14:textId="77777777" w:rsidR="00457C97" w:rsidRPr="00C065C7" w:rsidRDefault="00457C97" w:rsidP="007265D1">
    <w:pPr>
      <w:pStyle w:val="Header"/>
      <w:rPr>
        <w:sz w:val="22"/>
        <w:szCs w:val="2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15:restartNumberingAfterBreak="0">
    <w:nsid w:val="05E02314"/>
    <w:multiLevelType w:val="hybridMultilevel"/>
    <w:tmpl w:val="AF68B5FC"/>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71113A7"/>
    <w:multiLevelType w:val="multilevel"/>
    <w:tmpl w:val="48241D10"/>
    <w:numStyleLink w:val="Normallist"/>
  </w:abstractNum>
  <w:abstractNum w:abstractNumId="6"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7"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8" w15:restartNumberingAfterBreak="0">
    <w:nsid w:val="209F2D09"/>
    <w:multiLevelType w:val="hybridMultilevel"/>
    <w:tmpl w:val="C978AC58"/>
    <w:lvl w:ilvl="0" w:tplc="5FC0DF54">
      <w:start w:val="1"/>
      <w:numFmt w:val="arabicAbjad"/>
      <w:lvlText w:val="(%1)"/>
      <w:lvlJc w:val="left"/>
      <w:pPr>
        <w:ind w:left="144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3DC3D0E"/>
    <w:multiLevelType w:val="hybridMultilevel"/>
    <w:tmpl w:val="034CEBDC"/>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3"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82B78C4"/>
    <w:multiLevelType w:val="hybridMultilevel"/>
    <w:tmpl w:val="D8A60892"/>
    <w:lvl w:ilvl="0" w:tplc="BE8C75B8">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5"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6"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17"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84F3980"/>
    <w:multiLevelType w:val="hybridMultilevel"/>
    <w:tmpl w:val="ADF29FC2"/>
    <w:lvl w:ilvl="0" w:tplc="B07AE848">
      <w:start w:val="5"/>
      <w:numFmt w:val="arabicAlpha"/>
      <w:lvlText w:val="(%1)"/>
      <w:lvlJc w:val="left"/>
      <w:pPr>
        <w:ind w:left="720" w:hanging="360"/>
      </w:pPr>
      <w:rPr>
        <w:rFonts w:hint="default"/>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A810290"/>
    <w:multiLevelType w:val="hybridMultilevel"/>
    <w:tmpl w:val="E304C904"/>
    <w:lvl w:ilvl="0" w:tplc="59E2C442">
      <w:start w:val="10"/>
      <w:numFmt w:val="decimal"/>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21"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3"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737189B"/>
    <w:multiLevelType w:val="hybridMultilevel"/>
    <w:tmpl w:val="4DF4E37E"/>
    <w:lvl w:ilvl="0" w:tplc="15886362">
      <w:start w:val="1"/>
      <w:numFmt w:val="arabicAbjad"/>
      <w:lvlText w:val="(%1)"/>
      <w:lvlJc w:val="left"/>
      <w:pPr>
        <w:ind w:left="2153" w:hanging="360"/>
      </w:pPr>
      <w:rPr>
        <w:rFonts w:hint="default"/>
      </w:rPr>
    </w:lvl>
    <w:lvl w:ilvl="1" w:tplc="10000019" w:tentative="1">
      <w:start w:val="1"/>
      <w:numFmt w:val="lowerLetter"/>
      <w:lvlText w:val="%2."/>
      <w:lvlJc w:val="left"/>
      <w:pPr>
        <w:ind w:left="2873" w:hanging="360"/>
      </w:pPr>
    </w:lvl>
    <w:lvl w:ilvl="2" w:tplc="1000001B" w:tentative="1">
      <w:start w:val="1"/>
      <w:numFmt w:val="lowerRoman"/>
      <w:lvlText w:val="%3."/>
      <w:lvlJc w:val="right"/>
      <w:pPr>
        <w:ind w:left="3593" w:hanging="180"/>
      </w:pPr>
    </w:lvl>
    <w:lvl w:ilvl="3" w:tplc="1000000F" w:tentative="1">
      <w:start w:val="1"/>
      <w:numFmt w:val="decimal"/>
      <w:lvlText w:val="%4."/>
      <w:lvlJc w:val="left"/>
      <w:pPr>
        <w:ind w:left="4313" w:hanging="360"/>
      </w:pPr>
    </w:lvl>
    <w:lvl w:ilvl="4" w:tplc="10000019" w:tentative="1">
      <w:start w:val="1"/>
      <w:numFmt w:val="lowerLetter"/>
      <w:lvlText w:val="%5."/>
      <w:lvlJc w:val="left"/>
      <w:pPr>
        <w:ind w:left="5033" w:hanging="360"/>
      </w:pPr>
    </w:lvl>
    <w:lvl w:ilvl="5" w:tplc="1000001B" w:tentative="1">
      <w:start w:val="1"/>
      <w:numFmt w:val="lowerRoman"/>
      <w:lvlText w:val="%6."/>
      <w:lvlJc w:val="right"/>
      <w:pPr>
        <w:ind w:left="5753" w:hanging="180"/>
      </w:pPr>
    </w:lvl>
    <w:lvl w:ilvl="6" w:tplc="1000000F" w:tentative="1">
      <w:start w:val="1"/>
      <w:numFmt w:val="decimal"/>
      <w:lvlText w:val="%7."/>
      <w:lvlJc w:val="left"/>
      <w:pPr>
        <w:ind w:left="6473" w:hanging="360"/>
      </w:pPr>
    </w:lvl>
    <w:lvl w:ilvl="7" w:tplc="10000019" w:tentative="1">
      <w:start w:val="1"/>
      <w:numFmt w:val="lowerLetter"/>
      <w:lvlText w:val="%8."/>
      <w:lvlJc w:val="left"/>
      <w:pPr>
        <w:ind w:left="7193" w:hanging="360"/>
      </w:pPr>
    </w:lvl>
    <w:lvl w:ilvl="8" w:tplc="1000001B" w:tentative="1">
      <w:start w:val="1"/>
      <w:numFmt w:val="lowerRoman"/>
      <w:lvlText w:val="%9."/>
      <w:lvlJc w:val="right"/>
      <w:pPr>
        <w:ind w:left="7913" w:hanging="180"/>
      </w:pPr>
    </w:lvl>
  </w:abstractNum>
  <w:abstractNum w:abstractNumId="25"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6" w15:restartNumberingAfterBreak="0">
    <w:nsid w:val="619558AF"/>
    <w:multiLevelType w:val="hybridMultilevel"/>
    <w:tmpl w:val="0A1C51F4"/>
    <w:lvl w:ilvl="0" w:tplc="15886362">
      <w:start w:val="1"/>
      <w:numFmt w:val="arabicAbjad"/>
      <w:lvlText w:val="(%1)"/>
      <w:lvlJc w:val="left"/>
      <w:pPr>
        <w:ind w:left="2153" w:hanging="360"/>
      </w:pPr>
      <w:rPr>
        <w:rFonts w:hint="default"/>
      </w:rPr>
    </w:lvl>
    <w:lvl w:ilvl="1" w:tplc="10000019" w:tentative="1">
      <w:start w:val="1"/>
      <w:numFmt w:val="lowerLetter"/>
      <w:lvlText w:val="%2."/>
      <w:lvlJc w:val="left"/>
      <w:pPr>
        <w:ind w:left="2873" w:hanging="360"/>
      </w:pPr>
    </w:lvl>
    <w:lvl w:ilvl="2" w:tplc="1000001B" w:tentative="1">
      <w:start w:val="1"/>
      <w:numFmt w:val="lowerRoman"/>
      <w:lvlText w:val="%3."/>
      <w:lvlJc w:val="right"/>
      <w:pPr>
        <w:ind w:left="3593" w:hanging="180"/>
      </w:pPr>
    </w:lvl>
    <w:lvl w:ilvl="3" w:tplc="1000000F" w:tentative="1">
      <w:start w:val="1"/>
      <w:numFmt w:val="decimal"/>
      <w:lvlText w:val="%4."/>
      <w:lvlJc w:val="left"/>
      <w:pPr>
        <w:ind w:left="4313" w:hanging="360"/>
      </w:pPr>
    </w:lvl>
    <w:lvl w:ilvl="4" w:tplc="10000019" w:tentative="1">
      <w:start w:val="1"/>
      <w:numFmt w:val="lowerLetter"/>
      <w:lvlText w:val="%5."/>
      <w:lvlJc w:val="left"/>
      <w:pPr>
        <w:ind w:left="5033" w:hanging="360"/>
      </w:pPr>
    </w:lvl>
    <w:lvl w:ilvl="5" w:tplc="1000001B" w:tentative="1">
      <w:start w:val="1"/>
      <w:numFmt w:val="lowerRoman"/>
      <w:lvlText w:val="%6."/>
      <w:lvlJc w:val="right"/>
      <w:pPr>
        <w:ind w:left="5753" w:hanging="180"/>
      </w:pPr>
    </w:lvl>
    <w:lvl w:ilvl="6" w:tplc="1000000F" w:tentative="1">
      <w:start w:val="1"/>
      <w:numFmt w:val="decimal"/>
      <w:lvlText w:val="%7."/>
      <w:lvlJc w:val="left"/>
      <w:pPr>
        <w:ind w:left="6473" w:hanging="360"/>
      </w:pPr>
    </w:lvl>
    <w:lvl w:ilvl="7" w:tplc="10000019" w:tentative="1">
      <w:start w:val="1"/>
      <w:numFmt w:val="lowerLetter"/>
      <w:lvlText w:val="%8."/>
      <w:lvlJc w:val="left"/>
      <w:pPr>
        <w:ind w:left="7193" w:hanging="360"/>
      </w:pPr>
    </w:lvl>
    <w:lvl w:ilvl="8" w:tplc="1000001B" w:tentative="1">
      <w:start w:val="1"/>
      <w:numFmt w:val="lowerRoman"/>
      <w:lvlText w:val="%9."/>
      <w:lvlJc w:val="right"/>
      <w:pPr>
        <w:ind w:left="7913" w:hanging="180"/>
      </w:pPr>
    </w:lvl>
  </w:abstractNum>
  <w:abstractNum w:abstractNumId="27"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B47401"/>
    <w:multiLevelType w:val="hybridMultilevel"/>
    <w:tmpl w:val="A9C2EF00"/>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32"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3" w15:restartNumberingAfterBreak="0">
    <w:nsid w:val="7CB868FC"/>
    <w:multiLevelType w:val="hybridMultilevel"/>
    <w:tmpl w:val="D8A6089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30"/>
  </w:num>
  <w:num w:numId="2">
    <w:abstractNumId w:val="21"/>
  </w:num>
  <w:num w:numId="3">
    <w:abstractNumId w:val="6"/>
  </w:num>
  <w:num w:numId="4">
    <w:abstractNumId w:val="7"/>
  </w:num>
  <w:num w:numId="5">
    <w:abstractNumId w:val="11"/>
  </w:num>
  <w:num w:numId="6">
    <w:abstractNumId w:val="17"/>
  </w:num>
  <w:num w:numId="7">
    <w:abstractNumId w:val="19"/>
  </w:num>
  <w:num w:numId="8">
    <w:abstractNumId w:val="1"/>
  </w:num>
  <w:num w:numId="9">
    <w:abstractNumId w:val="29"/>
  </w:num>
  <w:num w:numId="10">
    <w:abstractNumId w:val="16"/>
  </w:num>
  <w:num w:numId="11">
    <w:abstractNumId w:val="14"/>
  </w:num>
  <w:num w:numId="12">
    <w:abstractNumId w:val="10"/>
  </w:num>
  <w:num w:numId="13">
    <w:abstractNumId w:val="25"/>
  </w:num>
  <w:num w:numId="14">
    <w:abstractNumId w:val="9"/>
  </w:num>
  <w:num w:numId="15">
    <w:abstractNumId w:val="13"/>
  </w:num>
  <w:num w:numId="16">
    <w:abstractNumId w:val="32"/>
  </w:num>
  <w:num w:numId="17">
    <w:abstractNumId w:val="20"/>
  </w:num>
  <w:num w:numId="18">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num>
  <w:num w:numId="21">
    <w:abstractNumId w:val="22"/>
  </w:num>
  <w:num w:numId="22">
    <w:abstractNumId w:val="5"/>
  </w:num>
  <w:num w:numId="23">
    <w:abstractNumId w:val="0"/>
  </w:num>
  <w:num w:numId="24">
    <w:abstractNumId w:val="4"/>
  </w:num>
  <w:num w:numId="25">
    <w:abstractNumId w:val="15"/>
  </w:num>
  <w:num w:numId="26">
    <w:abstractNumId w:val="31"/>
  </w:num>
  <w:num w:numId="27">
    <w:abstractNumId w:val="3"/>
  </w:num>
  <w:num w:numId="28">
    <w:abstractNumId w:val="28"/>
  </w:num>
  <w:num w:numId="29">
    <w:abstractNumId w:val="12"/>
  </w:num>
  <w:num w:numId="30">
    <w:abstractNumId w:val="33"/>
  </w:num>
  <w:num w:numId="31">
    <w:abstractNumId w:val="26"/>
  </w:num>
  <w:num w:numId="32">
    <w:abstractNumId w:val="24"/>
  </w:num>
  <w:num w:numId="33">
    <w:abstractNumId w:val="8"/>
  </w:num>
  <w:num w:numId="34">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3A72"/>
    <w:rsid w:val="00004421"/>
    <w:rsid w:val="00004DD2"/>
    <w:rsid w:val="000052E7"/>
    <w:rsid w:val="0000742A"/>
    <w:rsid w:val="000102A6"/>
    <w:rsid w:val="00011013"/>
    <w:rsid w:val="000141A3"/>
    <w:rsid w:val="00015474"/>
    <w:rsid w:val="00015E2F"/>
    <w:rsid w:val="000160AF"/>
    <w:rsid w:val="00016F08"/>
    <w:rsid w:val="00020BC7"/>
    <w:rsid w:val="000212CF"/>
    <w:rsid w:val="00022635"/>
    <w:rsid w:val="0002455F"/>
    <w:rsid w:val="00024707"/>
    <w:rsid w:val="00024CE7"/>
    <w:rsid w:val="00026E06"/>
    <w:rsid w:val="000324B4"/>
    <w:rsid w:val="0003386B"/>
    <w:rsid w:val="00033D91"/>
    <w:rsid w:val="0003528D"/>
    <w:rsid w:val="0003701E"/>
    <w:rsid w:val="000374C1"/>
    <w:rsid w:val="000375ED"/>
    <w:rsid w:val="00037DBB"/>
    <w:rsid w:val="00042B1A"/>
    <w:rsid w:val="00045762"/>
    <w:rsid w:val="00046207"/>
    <w:rsid w:val="000466A5"/>
    <w:rsid w:val="00047397"/>
    <w:rsid w:val="000476EE"/>
    <w:rsid w:val="000515FC"/>
    <w:rsid w:val="00052666"/>
    <w:rsid w:val="00054071"/>
    <w:rsid w:val="00054292"/>
    <w:rsid w:val="00054459"/>
    <w:rsid w:val="00054EEE"/>
    <w:rsid w:val="00056FE5"/>
    <w:rsid w:val="00057A6F"/>
    <w:rsid w:val="00057CA3"/>
    <w:rsid w:val="00060D26"/>
    <w:rsid w:val="00061C13"/>
    <w:rsid w:val="000637FB"/>
    <w:rsid w:val="000640EA"/>
    <w:rsid w:val="00064EBE"/>
    <w:rsid w:val="0007099F"/>
    <w:rsid w:val="00070BB8"/>
    <w:rsid w:val="00070CF4"/>
    <w:rsid w:val="00071D29"/>
    <w:rsid w:val="00071DE0"/>
    <w:rsid w:val="0007346F"/>
    <w:rsid w:val="00075FF5"/>
    <w:rsid w:val="0007614B"/>
    <w:rsid w:val="00076B2B"/>
    <w:rsid w:val="0008009C"/>
    <w:rsid w:val="000833CF"/>
    <w:rsid w:val="00085E7C"/>
    <w:rsid w:val="00090564"/>
    <w:rsid w:val="00093D6C"/>
    <w:rsid w:val="0009438F"/>
    <w:rsid w:val="00095728"/>
    <w:rsid w:val="00096CDA"/>
    <w:rsid w:val="00096D07"/>
    <w:rsid w:val="00097BE6"/>
    <w:rsid w:val="000A1725"/>
    <w:rsid w:val="000A1F60"/>
    <w:rsid w:val="000A20D2"/>
    <w:rsid w:val="000A2909"/>
    <w:rsid w:val="000A2A00"/>
    <w:rsid w:val="000A33A3"/>
    <w:rsid w:val="000A5943"/>
    <w:rsid w:val="000A6CB0"/>
    <w:rsid w:val="000B0CB7"/>
    <w:rsid w:val="000B1263"/>
    <w:rsid w:val="000B551A"/>
    <w:rsid w:val="000B64A1"/>
    <w:rsid w:val="000B7828"/>
    <w:rsid w:val="000B7A1A"/>
    <w:rsid w:val="000C0341"/>
    <w:rsid w:val="000C2646"/>
    <w:rsid w:val="000C3645"/>
    <w:rsid w:val="000C53C8"/>
    <w:rsid w:val="000C59C0"/>
    <w:rsid w:val="000C63A5"/>
    <w:rsid w:val="000C777F"/>
    <w:rsid w:val="000C7B4D"/>
    <w:rsid w:val="000D1320"/>
    <w:rsid w:val="000D139B"/>
    <w:rsid w:val="000D1641"/>
    <w:rsid w:val="000D219A"/>
    <w:rsid w:val="000D2250"/>
    <w:rsid w:val="000D277A"/>
    <w:rsid w:val="000D3B0A"/>
    <w:rsid w:val="000D3B31"/>
    <w:rsid w:val="000D6C75"/>
    <w:rsid w:val="000D7168"/>
    <w:rsid w:val="000E0446"/>
    <w:rsid w:val="000E2F52"/>
    <w:rsid w:val="000E32DA"/>
    <w:rsid w:val="000E355F"/>
    <w:rsid w:val="000E4EFF"/>
    <w:rsid w:val="000E546F"/>
    <w:rsid w:val="000E78F8"/>
    <w:rsid w:val="000E7936"/>
    <w:rsid w:val="000F1926"/>
    <w:rsid w:val="000F3905"/>
    <w:rsid w:val="000F3A16"/>
    <w:rsid w:val="000F4451"/>
    <w:rsid w:val="000F6794"/>
    <w:rsid w:val="000F7B51"/>
    <w:rsid w:val="000F7BB3"/>
    <w:rsid w:val="0010049A"/>
    <w:rsid w:val="00100A70"/>
    <w:rsid w:val="00101222"/>
    <w:rsid w:val="00102FAB"/>
    <w:rsid w:val="0010332B"/>
    <w:rsid w:val="00104671"/>
    <w:rsid w:val="00106A41"/>
    <w:rsid w:val="00106E2A"/>
    <w:rsid w:val="0010711F"/>
    <w:rsid w:val="0010781E"/>
    <w:rsid w:val="001101BB"/>
    <w:rsid w:val="00114140"/>
    <w:rsid w:val="001156DD"/>
    <w:rsid w:val="00115F68"/>
    <w:rsid w:val="00116206"/>
    <w:rsid w:val="00121644"/>
    <w:rsid w:val="00121F4C"/>
    <w:rsid w:val="00123448"/>
    <w:rsid w:val="00123952"/>
    <w:rsid w:val="00124B46"/>
    <w:rsid w:val="0012663D"/>
    <w:rsid w:val="00126B09"/>
    <w:rsid w:val="00133246"/>
    <w:rsid w:val="00133263"/>
    <w:rsid w:val="0013484F"/>
    <w:rsid w:val="00134D0E"/>
    <w:rsid w:val="001350D0"/>
    <w:rsid w:val="00135689"/>
    <w:rsid w:val="00142426"/>
    <w:rsid w:val="00145854"/>
    <w:rsid w:val="00147FFE"/>
    <w:rsid w:val="00150BF0"/>
    <w:rsid w:val="00152B14"/>
    <w:rsid w:val="001539CC"/>
    <w:rsid w:val="00154E20"/>
    <w:rsid w:val="00155240"/>
    <w:rsid w:val="0015580C"/>
    <w:rsid w:val="00155E91"/>
    <w:rsid w:val="0016095A"/>
    <w:rsid w:val="001614F7"/>
    <w:rsid w:val="00161DBC"/>
    <w:rsid w:val="00162CE9"/>
    <w:rsid w:val="00163136"/>
    <w:rsid w:val="00163F91"/>
    <w:rsid w:val="00165997"/>
    <w:rsid w:val="001659B2"/>
    <w:rsid w:val="00165BB5"/>
    <w:rsid w:val="00167330"/>
    <w:rsid w:val="00167368"/>
    <w:rsid w:val="00167386"/>
    <w:rsid w:val="00171E9D"/>
    <w:rsid w:val="001726C1"/>
    <w:rsid w:val="0017273D"/>
    <w:rsid w:val="00172DB8"/>
    <w:rsid w:val="0017304B"/>
    <w:rsid w:val="00174284"/>
    <w:rsid w:val="001746B5"/>
    <w:rsid w:val="00175177"/>
    <w:rsid w:val="00175959"/>
    <w:rsid w:val="00177342"/>
    <w:rsid w:val="0017742B"/>
    <w:rsid w:val="00180260"/>
    <w:rsid w:val="001805E2"/>
    <w:rsid w:val="00180EAD"/>
    <w:rsid w:val="00181526"/>
    <w:rsid w:val="0018180F"/>
    <w:rsid w:val="00181BFF"/>
    <w:rsid w:val="00181F37"/>
    <w:rsid w:val="00184344"/>
    <w:rsid w:val="00184A6B"/>
    <w:rsid w:val="00185F9A"/>
    <w:rsid w:val="00185FE0"/>
    <w:rsid w:val="0018663F"/>
    <w:rsid w:val="00187767"/>
    <w:rsid w:val="00192403"/>
    <w:rsid w:val="0019265E"/>
    <w:rsid w:val="00193B7E"/>
    <w:rsid w:val="00193D48"/>
    <w:rsid w:val="001940BF"/>
    <w:rsid w:val="00194F83"/>
    <w:rsid w:val="001957F1"/>
    <w:rsid w:val="00195999"/>
    <w:rsid w:val="001A25FA"/>
    <w:rsid w:val="001A35BC"/>
    <w:rsid w:val="001A36D3"/>
    <w:rsid w:val="001A7098"/>
    <w:rsid w:val="001B2347"/>
    <w:rsid w:val="001B24E9"/>
    <w:rsid w:val="001B4E49"/>
    <w:rsid w:val="001B5A8D"/>
    <w:rsid w:val="001B692F"/>
    <w:rsid w:val="001B7237"/>
    <w:rsid w:val="001B7B39"/>
    <w:rsid w:val="001C0675"/>
    <w:rsid w:val="001C0C7F"/>
    <w:rsid w:val="001C15F2"/>
    <w:rsid w:val="001C1706"/>
    <w:rsid w:val="001C2612"/>
    <w:rsid w:val="001C296B"/>
    <w:rsid w:val="001C34B7"/>
    <w:rsid w:val="001C38FE"/>
    <w:rsid w:val="001C534C"/>
    <w:rsid w:val="001C7FAA"/>
    <w:rsid w:val="001D2679"/>
    <w:rsid w:val="001D4386"/>
    <w:rsid w:val="001D547B"/>
    <w:rsid w:val="001D757D"/>
    <w:rsid w:val="001D7A40"/>
    <w:rsid w:val="001D7B4D"/>
    <w:rsid w:val="001D7E3A"/>
    <w:rsid w:val="001E0F8A"/>
    <w:rsid w:val="001E3423"/>
    <w:rsid w:val="001E3508"/>
    <w:rsid w:val="001E4870"/>
    <w:rsid w:val="001E643D"/>
    <w:rsid w:val="001E7A22"/>
    <w:rsid w:val="001F0236"/>
    <w:rsid w:val="001F0D9E"/>
    <w:rsid w:val="001F0FC7"/>
    <w:rsid w:val="001F19E8"/>
    <w:rsid w:val="001F59FC"/>
    <w:rsid w:val="001F71F6"/>
    <w:rsid w:val="001F75E6"/>
    <w:rsid w:val="00204350"/>
    <w:rsid w:val="00205B9C"/>
    <w:rsid w:val="00205E7F"/>
    <w:rsid w:val="002067EE"/>
    <w:rsid w:val="00206B45"/>
    <w:rsid w:val="00206CF2"/>
    <w:rsid w:val="0021106D"/>
    <w:rsid w:val="00211515"/>
    <w:rsid w:val="00211F29"/>
    <w:rsid w:val="00212595"/>
    <w:rsid w:val="00212919"/>
    <w:rsid w:val="002141B1"/>
    <w:rsid w:val="0021469A"/>
    <w:rsid w:val="00214912"/>
    <w:rsid w:val="00214DD3"/>
    <w:rsid w:val="00216421"/>
    <w:rsid w:val="0021690E"/>
    <w:rsid w:val="00217178"/>
    <w:rsid w:val="002176F3"/>
    <w:rsid w:val="002257FE"/>
    <w:rsid w:val="0022650F"/>
    <w:rsid w:val="002269A6"/>
    <w:rsid w:val="00227535"/>
    <w:rsid w:val="0023174B"/>
    <w:rsid w:val="0023231D"/>
    <w:rsid w:val="00234F46"/>
    <w:rsid w:val="0023529D"/>
    <w:rsid w:val="0023552C"/>
    <w:rsid w:val="00235CD9"/>
    <w:rsid w:val="002364EA"/>
    <w:rsid w:val="0023694F"/>
    <w:rsid w:val="00236FAB"/>
    <w:rsid w:val="00237438"/>
    <w:rsid w:val="00241EF9"/>
    <w:rsid w:val="0024239F"/>
    <w:rsid w:val="00243206"/>
    <w:rsid w:val="00243E2E"/>
    <w:rsid w:val="0024436A"/>
    <w:rsid w:val="00244832"/>
    <w:rsid w:val="00244DEA"/>
    <w:rsid w:val="002453E7"/>
    <w:rsid w:val="00246EF2"/>
    <w:rsid w:val="00251206"/>
    <w:rsid w:val="00252185"/>
    <w:rsid w:val="00252713"/>
    <w:rsid w:val="00254A8C"/>
    <w:rsid w:val="00255679"/>
    <w:rsid w:val="002560D1"/>
    <w:rsid w:val="002566BF"/>
    <w:rsid w:val="00256A36"/>
    <w:rsid w:val="00257139"/>
    <w:rsid w:val="0025795E"/>
    <w:rsid w:val="002601F7"/>
    <w:rsid w:val="00260700"/>
    <w:rsid w:val="00261BFB"/>
    <w:rsid w:val="00261FBE"/>
    <w:rsid w:val="002639AA"/>
    <w:rsid w:val="00263CB3"/>
    <w:rsid w:val="002663FF"/>
    <w:rsid w:val="0026704D"/>
    <w:rsid w:val="00267207"/>
    <w:rsid w:val="0027016D"/>
    <w:rsid w:val="002704C1"/>
    <w:rsid w:val="00270E6C"/>
    <w:rsid w:val="00272440"/>
    <w:rsid w:val="00272ADA"/>
    <w:rsid w:val="00272F2E"/>
    <w:rsid w:val="00272F77"/>
    <w:rsid w:val="002760B5"/>
    <w:rsid w:val="00276B6D"/>
    <w:rsid w:val="00277DA4"/>
    <w:rsid w:val="00280749"/>
    <w:rsid w:val="00280F5A"/>
    <w:rsid w:val="00281DF6"/>
    <w:rsid w:val="00282BBE"/>
    <w:rsid w:val="00282E7A"/>
    <w:rsid w:val="00283F92"/>
    <w:rsid w:val="0028448E"/>
    <w:rsid w:val="00284E10"/>
    <w:rsid w:val="002852C1"/>
    <w:rsid w:val="00286DE5"/>
    <w:rsid w:val="002878B1"/>
    <w:rsid w:val="00291A21"/>
    <w:rsid w:val="00291B31"/>
    <w:rsid w:val="002929DF"/>
    <w:rsid w:val="00292A01"/>
    <w:rsid w:val="00292CA1"/>
    <w:rsid w:val="002933E5"/>
    <w:rsid w:val="00295420"/>
    <w:rsid w:val="002959C4"/>
    <w:rsid w:val="00295A6C"/>
    <w:rsid w:val="00297C59"/>
    <w:rsid w:val="002A0E05"/>
    <w:rsid w:val="002A2553"/>
    <w:rsid w:val="002A4A92"/>
    <w:rsid w:val="002A5BE1"/>
    <w:rsid w:val="002A6320"/>
    <w:rsid w:val="002A6B44"/>
    <w:rsid w:val="002A7CDE"/>
    <w:rsid w:val="002B0B2B"/>
    <w:rsid w:val="002B0EE3"/>
    <w:rsid w:val="002B168C"/>
    <w:rsid w:val="002B17DC"/>
    <w:rsid w:val="002B370C"/>
    <w:rsid w:val="002B5BA7"/>
    <w:rsid w:val="002B65CB"/>
    <w:rsid w:val="002B7B3C"/>
    <w:rsid w:val="002C04FC"/>
    <w:rsid w:val="002C3088"/>
    <w:rsid w:val="002C333F"/>
    <w:rsid w:val="002C3D9F"/>
    <w:rsid w:val="002C3EAF"/>
    <w:rsid w:val="002C4E10"/>
    <w:rsid w:val="002C50C6"/>
    <w:rsid w:val="002C50D8"/>
    <w:rsid w:val="002C5D87"/>
    <w:rsid w:val="002C623A"/>
    <w:rsid w:val="002D5703"/>
    <w:rsid w:val="002D5C80"/>
    <w:rsid w:val="002D74F7"/>
    <w:rsid w:val="002D77E0"/>
    <w:rsid w:val="002D7B0D"/>
    <w:rsid w:val="002E0D59"/>
    <w:rsid w:val="002E239D"/>
    <w:rsid w:val="002E3305"/>
    <w:rsid w:val="002E3989"/>
    <w:rsid w:val="002E53FE"/>
    <w:rsid w:val="002E5908"/>
    <w:rsid w:val="002E5EA4"/>
    <w:rsid w:val="002E6737"/>
    <w:rsid w:val="002E6B50"/>
    <w:rsid w:val="002E6EBF"/>
    <w:rsid w:val="002E709A"/>
    <w:rsid w:val="002F0161"/>
    <w:rsid w:val="002F1EA6"/>
    <w:rsid w:val="002F2AC6"/>
    <w:rsid w:val="002F2D34"/>
    <w:rsid w:val="002F3D5E"/>
    <w:rsid w:val="002F46C9"/>
    <w:rsid w:val="002F79F9"/>
    <w:rsid w:val="003016F9"/>
    <w:rsid w:val="00301E9C"/>
    <w:rsid w:val="003028B1"/>
    <w:rsid w:val="00303422"/>
    <w:rsid w:val="00305F22"/>
    <w:rsid w:val="003065EF"/>
    <w:rsid w:val="0030754F"/>
    <w:rsid w:val="003077BF"/>
    <w:rsid w:val="0031038A"/>
    <w:rsid w:val="00310AB0"/>
    <w:rsid w:val="00311F73"/>
    <w:rsid w:val="003140AF"/>
    <w:rsid w:val="003140EC"/>
    <w:rsid w:val="003142D5"/>
    <w:rsid w:val="00314893"/>
    <w:rsid w:val="0031642F"/>
    <w:rsid w:val="00317820"/>
    <w:rsid w:val="00320D7D"/>
    <w:rsid w:val="00320D8E"/>
    <w:rsid w:val="00322B56"/>
    <w:rsid w:val="00324779"/>
    <w:rsid w:val="00324BC9"/>
    <w:rsid w:val="00326102"/>
    <w:rsid w:val="00326261"/>
    <w:rsid w:val="00326698"/>
    <w:rsid w:val="00326996"/>
    <w:rsid w:val="00326B76"/>
    <w:rsid w:val="0033337E"/>
    <w:rsid w:val="003334D5"/>
    <w:rsid w:val="00335DAE"/>
    <w:rsid w:val="00336067"/>
    <w:rsid w:val="003365D8"/>
    <w:rsid w:val="00336F2F"/>
    <w:rsid w:val="00337348"/>
    <w:rsid w:val="00337C93"/>
    <w:rsid w:val="00340B98"/>
    <w:rsid w:val="00341291"/>
    <w:rsid w:val="00341DD5"/>
    <w:rsid w:val="003472F1"/>
    <w:rsid w:val="00350776"/>
    <w:rsid w:val="00351151"/>
    <w:rsid w:val="00351671"/>
    <w:rsid w:val="00351C77"/>
    <w:rsid w:val="00352117"/>
    <w:rsid w:val="003523AF"/>
    <w:rsid w:val="003526B9"/>
    <w:rsid w:val="0035396C"/>
    <w:rsid w:val="00353A8D"/>
    <w:rsid w:val="00354179"/>
    <w:rsid w:val="00355393"/>
    <w:rsid w:val="00356521"/>
    <w:rsid w:val="00356D9B"/>
    <w:rsid w:val="00356E27"/>
    <w:rsid w:val="00360C07"/>
    <w:rsid w:val="00360FBE"/>
    <w:rsid w:val="003615C5"/>
    <w:rsid w:val="00361A63"/>
    <w:rsid w:val="00361BFB"/>
    <w:rsid w:val="00364BA9"/>
    <w:rsid w:val="0036580F"/>
    <w:rsid w:val="00366553"/>
    <w:rsid w:val="003669F9"/>
    <w:rsid w:val="00366DDA"/>
    <w:rsid w:val="00370687"/>
    <w:rsid w:val="003709E8"/>
    <w:rsid w:val="00371027"/>
    <w:rsid w:val="003711CD"/>
    <w:rsid w:val="003726CE"/>
    <w:rsid w:val="00373F8E"/>
    <w:rsid w:val="003748F0"/>
    <w:rsid w:val="00374B15"/>
    <w:rsid w:val="003750A6"/>
    <w:rsid w:val="00380AF8"/>
    <w:rsid w:val="00380F06"/>
    <w:rsid w:val="0038248F"/>
    <w:rsid w:val="003839C6"/>
    <w:rsid w:val="00386300"/>
    <w:rsid w:val="00386368"/>
    <w:rsid w:val="003901AC"/>
    <w:rsid w:val="003924B3"/>
    <w:rsid w:val="003931D6"/>
    <w:rsid w:val="00394F51"/>
    <w:rsid w:val="003966D1"/>
    <w:rsid w:val="003A02A0"/>
    <w:rsid w:val="003A0742"/>
    <w:rsid w:val="003A0946"/>
    <w:rsid w:val="003A1AE6"/>
    <w:rsid w:val="003A2339"/>
    <w:rsid w:val="003A2343"/>
    <w:rsid w:val="003A3207"/>
    <w:rsid w:val="003A44FF"/>
    <w:rsid w:val="003A5142"/>
    <w:rsid w:val="003A54A7"/>
    <w:rsid w:val="003A5B62"/>
    <w:rsid w:val="003A5D5D"/>
    <w:rsid w:val="003A7795"/>
    <w:rsid w:val="003B0ED0"/>
    <w:rsid w:val="003B101F"/>
    <w:rsid w:val="003B18FD"/>
    <w:rsid w:val="003B4B7E"/>
    <w:rsid w:val="003B5583"/>
    <w:rsid w:val="003B6733"/>
    <w:rsid w:val="003B6C97"/>
    <w:rsid w:val="003C12BD"/>
    <w:rsid w:val="003C339E"/>
    <w:rsid w:val="003C5B65"/>
    <w:rsid w:val="003C63B5"/>
    <w:rsid w:val="003C6791"/>
    <w:rsid w:val="003C7EE7"/>
    <w:rsid w:val="003C7F66"/>
    <w:rsid w:val="003D1B59"/>
    <w:rsid w:val="003D1F24"/>
    <w:rsid w:val="003D22BC"/>
    <w:rsid w:val="003D46F4"/>
    <w:rsid w:val="003D754B"/>
    <w:rsid w:val="003D77E5"/>
    <w:rsid w:val="003E0848"/>
    <w:rsid w:val="003E2267"/>
    <w:rsid w:val="003E2EBD"/>
    <w:rsid w:val="003E33B7"/>
    <w:rsid w:val="003E3D38"/>
    <w:rsid w:val="003E440B"/>
    <w:rsid w:val="003F218C"/>
    <w:rsid w:val="003F2BF1"/>
    <w:rsid w:val="003F37EA"/>
    <w:rsid w:val="003F3973"/>
    <w:rsid w:val="003F423A"/>
    <w:rsid w:val="003F426D"/>
    <w:rsid w:val="003F4478"/>
    <w:rsid w:val="003F4C99"/>
    <w:rsid w:val="003F58E2"/>
    <w:rsid w:val="003F6152"/>
    <w:rsid w:val="003F6C5B"/>
    <w:rsid w:val="003F7896"/>
    <w:rsid w:val="0040036B"/>
    <w:rsid w:val="0040211C"/>
    <w:rsid w:val="00404F83"/>
    <w:rsid w:val="00405F3F"/>
    <w:rsid w:val="00405F77"/>
    <w:rsid w:val="004076F6"/>
    <w:rsid w:val="0041108B"/>
    <w:rsid w:val="004122C6"/>
    <w:rsid w:val="00412703"/>
    <w:rsid w:val="00413277"/>
    <w:rsid w:val="0041346D"/>
    <w:rsid w:val="0041522D"/>
    <w:rsid w:val="004219B3"/>
    <w:rsid w:val="00421FCD"/>
    <w:rsid w:val="00422789"/>
    <w:rsid w:val="00422A77"/>
    <w:rsid w:val="00423217"/>
    <w:rsid w:val="00425B4F"/>
    <w:rsid w:val="00425E23"/>
    <w:rsid w:val="00426521"/>
    <w:rsid w:val="00426C39"/>
    <w:rsid w:val="00426F33"/>
    <w:rsid w:val="00430932"/>
    <w:rsid w:val="00431F3C"/>
    <w:rsid w:val="00432AC4"/>
    <w:rsid w:val="00433F2D"/>
    <w:rsid w:val="00434A4A"/>
    <w:rsid w:val="00434C06"/>
    <w:rsid w:val="0043646A"/>
    <w:rsid w:val="004369AE"/>
    <w:rsid w:val="00436E76"/>
    <w:rsid w:val="00442228"/>
    <w:rsid w:val="004427FF"/>
    <w:rsid w:val="00443D6C"/>
    <w:rsid w:val="004477D7"/>
    <w:rsid w:val="00450333"/>
    <w:rsid w:val="00450F86"/>
    <w:rsid w:val="00451599"/>
    <w:rsid w:val="00452E62"/>
    <w:rsid w:val="0045763A"/>
    <w:rsid w:val="00457C97"/>
    <w:rsid w:val="00460107"/>
    <w:rsid w:val="00460F11"/>
    <w:rsid w:val="004610C0"/>
    <w:rsid w:val="00461BA0"/>
    <w:rsid w:val="00462480"/>
    <w:rsid w:val="004627FC"/>
    <w:rsid w:val="00462E5D"/>
    <w:rsid w:val="00465311"/>
    <w:rsid w:val="004653FB"/>
    <w:rsid w:val="0046560D"/>
    <w:rsid w:val="00466282"/>
    <w:rsid w:val="00470BE5"/>
    <w:rsid w:val="004716DF"/>
    <w:rsid w:val="00471E92"/>
    <w:rsid w:val="0047236B"/>
    <w:rsid w:val="00472FC1"/>
    <w:rsid w:val="00473210"/>
    <w:rsid w:val="00473C44"/>
    <w:rsid w:val="004740F7"/>
    <w:rsid w:val="00480564"/>
    <w:rsid w:val="0048136A"/>
    <w:rsid w:val="004820B7"/>
    <w:rsid w:val="0048365D"/>
    <w:rsid w:val="00484CEF"/>
    <w:rsid w:val="0048705D"/>
    <w:rsid w:val="00487860"/>
    <w:rsid w:val="0048798F"/>
    <w:rsid w:val="0049015E"/>
    <w:rsid w:val="004901EE"/>
    <w:rsid w:val="00491FDE"/>
    <w:rsid w:val="00492A4E"/>
    <w:rsid w:val="00493424"/>
    <w:rsid w:val="0049407E"/>
    <w:rsid w:val="004960F6"/>
    <w:rsid w:val="00496383"/>
    <w:rsid w:val="00497415"/>
    <w:rsid w:val="004975C7"/>
    <w:rsid w:val="004A3737"/>
    <w:rsid w:val="004A425A"/>
    <w:rsid w:val="004A4A82"/>
    <w:rsid w:val="004A5236"/>
    <w:rsid w:val="004A5F51"/>
    <w:rsid w:val="004A777D"/>
    <w:rsid w:val="004B07C9"/>
    <w:rsid w:val="004B19E7"/>
    <w:rsid w:val="004B1C73"/>
    <w:rsid w:val="004B3429"/>
    <w:rsid w:val="004B3E36"/>
    <w:rsid w:val="004B5A11"/>
    <w:rsid w:val="004B5B36"/>
    <w:rsid w:val="004B6450"/>
    <w:rsid w:val="004C04E4"/>
    <w:rsid w:val="004C1B27"/>
    <w:rsid w:val="004C2D39"/>
    <w:rsid w:val="004C3464"/>
    <w:rsid w:val="004C437C"/>
    <w:rsid w:val="004C45C4"/>
    <w:rsid w:val="004C4F0F"/>
    <w:rsid w:val="004C6718"/>
    <w:rsid w:val="004C71CB"/>
    <w:rsid w:val="004D45B4"/>
    <w:rsid w:val="004E0C2F"/>
    <w:rsid w:val="004E1FAF"/>
    <w:rsid w:val="004E29B4"/>
    <w:rsid w:val="004E394E"/>
    <w:rsid w:val="004E3C4D"/>
    <w:rsid w:val="004E431A"/>
    <w:rsid w:val="004E67B5"/>
    <w:rsid w:val="004E72FC"/>
    <w:rsid w:val="004F0AF8"/>
    <w:rsid w:val="004F0BF8"/>
    <w:rsid w:val="004F0EF7"/>
    <w:rsid w:val="004F1DF2"/>
    <w:rsid w:val="004F1EB2"/>
    <w:rsid w:val="004F2613"/>
    <w:rsid w:val="004F2C16"/>
    <w:rsid w:val="004F50E3"/>
    <w:rsid w:val="004F532B"/>
    <w:rsid w:val="004F67AD"/>
    <w:rsid w:val="00500517"/>
    <w:rsid w:val="00500CD0"/>
    <w:rsid w:val="005016D5"/>
    <w:rsid w:val="0050206C"/>
    <w:rsid w:val="00502161"/>
    <w:rsid w:val="00503721"/>
    <w:rsid w:val="00503957"/>
    <w:rsid w:val="00503C13"/>
    <w:rsid w:val="005046A0"/>
    <w:rsid w:val="005046C2"/>
    <w:rsid w:val="00504BBD"/>
    <w:rsid w:val="00505696"/>
    <w:rsid w:val="00506382"/>
    <w:rsid w:val="00506FCC"/>
    <w:rsid w:val="005100DC"/>
    <w:rsid w:val="00511FCE"/>
    <w:rsid w:val="00512F3B"/>
    <w:rsid w:val="005136A5"/>
    <w:rsid w:val="005142BF"/>
    <w:rsid w:val="00515C7C"/>
    <w:rsid w:val="005162DE"/>
    <w:rsid w:val="00516BC5"/>
    <w:rsid w:val="00517032"/>
    <w:rsid w:val="0052012E"/>
    <w:rsid w:val="00520532"/>
    <w:rsid w:val="00521A89"/>
    <w:rsid w:val="00522113"/>
    <w:rsid w:val="00522847"/>
    <w:rsid w:val="00523CCE"/>
    <w:rsid w:val="0052444F"/>
    <w:rsid w:val="00525469"/>
    <w:rsid w:val="005256FA"/>
    <w:rsid w:val="00525BC0"/>
    <w:rsid w:val="0053011D"/>
    <w:rsid w:val="00530F38"/>
    <w:rsid w:val="0053146D"/>
    <w:rsid w:val="0053386E"/>
    <w:rsid w:val="00533F8D"/>
    <w:rsid w:val="0053617B"/>
    <w:rsid w:val="005369EE"/>
    <w:rsid w:val="005377ED"/>
    <w:rsid w:val="005401A3"/>
    <w:rsid w:val="00540739"/>
    <w:rsid w:val="00542BB7"/>
    <w:rsid w:val="00544756"/>
    <w:rsid w:val="00545577"/>
    <w:rsid w:val="005466EF"/>
    <w:rsid w:val="00546755"/>
    <w:rsid w:val="00546AE9"/>
    <w:rsid w:val="00552009"/>
    <w:rsid w:val="00552AF8"/>
    <w:rsid w:val="00554A13"/>
    <w:rsid w:val="00557785"/>
    <w:rsid w:val="005602CB"/>
    <w:rsid w:val="00560D1E"/>
    <w:rsid w:val="00562488"/>
    <w:rsid w:val="00562E5F"/>
    <w:rsid w:val="00563077"/>
    <w:rsid w:val="0056473B"/>
    <w:rsid w:val="00565C12"/>
    <w:rsid w:val="00567DE0"/>
    <w:rsid w:val="00570235"/>
    <w:rsid w:val="00570E33"/>
    <w:rsid w:val="00571EE3"/>
    <w:rsid w:val="005727A8"/>
    <w:rsid w:val="005729FC"/>
    <w:rsid w:val="00574111"/>
    <w:rsid w:val="00574A6B"/>
    <w:rsid w:val="00575AAA"/>
    <w:rsid w:val="00576140"/>
    <w:rsid w:val="005804E9"/>
    <w:rsid w:val="005821E4"/>
    <w:rsid w:val="005866CB"/>
    <w:rsid w:val="00586A55"/>
    <w:rsid w:val="00587DC9"/>
    <w:rsid w:val="005912FF"/>
    <w:rsid w:val="00591622"/>
    <w:rsid w:val="00592E04"/>
    <w:rsid w:val="005946E7"/>
    <w:rsid w:val="00594811"/>
    <w:rsid w:val="00595686"/>
    <w:rsid w:val="005960C0"/>
    <w:rsid w:val="00596A3B"/>
    <w:rsid w:val="005A07F3"/>
    <w:rsid w:val="005A1E02"/>
    <w:rsid w:val="005A2116"/>
    <w:rsid w:val="005A29CE"/>
    <w:rsid w:val="005A3A17"/>
    <w:rsid w:val="005A7AC9"/>
    <w:rsid w:val="005B0447"/>
    <w:rsid w:val="005B0523"/>
    <w:rsid w:val="005B0A7C"/>
    <w:rsid w:val="005B6051"/>
    <w:rsid w:val="005B6222"/>
    <w:rsid w:val="005B6379"/>
    <w:rsid w:val="005B651E"/>
    <w:rsid w:val="005B794B"/>
    <w:rsid w:val="005C0388"/>
    <w:rsid w:val="005C1343"/>
    <w:rsid w:val="005C1724"/>
    <w:rsid w:val="005C2E7D"/>
    <w:rsid w:val="005C2FF9"/>
    <w:rsid w:val="005C31CE"/>
    <w:rsid w:val="005C42EB"/>
    <w:rsid w:val="005C46F1"/>
    <w:rsid w:val="005C529A"/>
    <w:rsid w:val="005C5845"/>
    <w:rsid w:val="005C5AFC"/>
    <w:rsid w:val="005D0FAD"/>
    <w:rsid w:val="005D14C8"/>
    <w:rsid w:val="005D213D"/>
    <w:rsid w:val="005D2249"/>
    <w:rsid w:val="005D4488"/>
    <w:rsid w:val="005D4774"/>
    <w:rsid w:val="005D5A44"/>
    <w:rsid w:val="005D6F99"/>
    <w:rsid w:val="005D723A"/>
    <w:rsid w:val="005D73DB"/>
    <w:rsid w:val="005D743F"/>
    <w:rsid w:val="005D75BA"/>
    <w:rsid w:val="005E056D"/>
    <w:rsid w:val="005E1A84"/>
    <w:rsid w:val="005E2E5A"/>
    <w:rsid w:val="005E348A"/>
    <w:rsid w:val="005E6305"/>
    <w:rsid w:val="005F0C6E"/>
    <w:rsid w:val="005F22CC"/>
    <w:rsid w:val="005F2F57"/>
    <w:rsid w:val="005F4272"/>
    <w:rsid w:val="005F4B41"/>
    <w:rsid w:val="005F527A"/>
    <w:rsid w:val="005F5293"/>
    <w:rsid w:val="005F5E79"/>
    <w:rsid w:val="00601156"/>
    <w:rsid w:val="00602FD4"/>
    <w:rsid w:val="006031B6"/>
    <w:rsid w:val="00603268"/>
    <w:rsid w:val="00603B5B"/>
    <w:rsid w:val="006072EA"/>
    <w:rsid w:val="00610559"/>
    <w:rsid w:val="006118FD"/>
    <w:rsid w:val="0061398F"/>
    <w:rsid w:val="00613B45"/>
    <w:rsid w:val="00616EC2"/>
    <w:rsid w:val="00622141"/>
    <w:rsid w:val="0062303C"/>
    <w:rsid w:val="00623EE7"/>
    <w:rsid w:val="00624D7E"/>
    <w:rsid w:val="00626166"/>
    <w:rsid w:val="006261AA"/>
    <w:rsid w:val="00627052"/>
    <w:rsid w:val="006319EE"/>
    <w:rsid w:val="00631FA9"/>
    <w:rsid w:val="00632CC3"/>
    <w:rsid w:val="0063499A"/>
    <w:rsid w:val="006360E8"/>
    <w:rsid w:val="00636D99"/>
    <w:rsid w:val="006376CA"/>
    <w:rsid w:val="006424EA"/>
    <w:rsid w:val="00642546"/>
    <w:rsid w:val="00642F94"/>
    <w:rsid w:val="00644609"/>
    <w:rsid w:val="0064546C"/>
    <w:rsid w:val="00647A37"/>
    <w:rsid w:val="006505B7"/>
    <w:rsid w:val="0065104A"/>
    <w:rsid w:val="006512CA"/>
    <w:rsid w:val="00651D73"/>
    <w:rsid w:val="00652115"/>
    <w:rsid w:val="006527EE"/>
    <w:rsid w:val="0065310A"/>
    <w:rsid w:val="00654181"/>
    <w:rsid w:val="006541BF"/>
    <w:rsid w:val="00654ECC"/>
    <w:rsid w:val="006565E4"/>
    <w:rsid w:val="00661315"/>
    <w:rsid w:val="00661CEF"/>
    <w:rsid w:val="0066700D"/>
    <w:rsid w:val="00667CDF"/>
    <w:rsid w:val="00667E12"/>
    <w:rsid w:val="0067103B"/>
    <w:rsid w:val="00671BEC"/>
    <w:rsid w:val="00672E7F"/>
    <w:rsid w:val="00673653"/>
    <w:rsid w:val="006737F8"/>
    <w:rsid w:val="006753B9"/>
    <w:rsid w:val="00676C0A"/>
    <w:rsid w:val="00677D4B"/>
    <w:rsid w:val="0068085D"/>
    <w:rsid w:val="00680D59"/>
    <w:rsid w:val="006811F2"/>
    <w:rsid w:val="00681EDE"/>
    <w:rsid w:val="00683838"/>
    <w:rsid w:val="0068736E"/>
    <w:rsid w:val="006877D8"/>
    <w:rsid w:val="0068788B"/>
    <w:rsid w:val="00692F2B"/>
    <w:rsid w:val="006953DA"/>
    <w:rsid w:val="00696560"/>
    <w:rsid w:val="00696DF4"/>
    <w:rsid w:val="00697371"/>
    <w:rsid w:val="0069753D"/>
    <w:rsid w:val="006977CF"/>
    <w:rsid w:val="00697B91"/>
    <w:rsid w:val="00697DD7"/>
    <w:rsid w:val="006A036F"/>
    <w:rsid w:val="006A3912"/>
    <w:rsid w:val="006A3FC2"/>
    <w:rsid w:val="006A54A6"/>
    <w:rsid w:val="006A61F9"/>
    <w:rsid w:val="006A6264"/>
    <w:rsid w:val="006A6890"/>
    <w:rsid w:val="006B036C"/>
    <w:rsid w:val="006B3679"/>
    <w:rsid w:val="006B3CF2"/>
    <w:rsid w:val="006B4ECF"/>
    <w:rsid w:val="006B5520"/>
    <w:rsid w:val="006B6008"/>
    <w:rsid w:val="006B7CD4"/>
    <w:rsid w:val="006C08A7"/>
    <w:rsid w:val="006C204D"/>
    <w:rsid w:val="006C20D1"/>
    <w:rsid w:val="006C3AE4"/>
    <w:rsid w:val="006C5C25"/>
    <w:rsid w:val="006C724E"/>
    <w:rsid w:val="006D05DF"/>
    <w:rsid w:val="006D0753"/>
    <w:rsid w:val="006D0959"/>
    <w:rsid w:val="006D35AA"/>
    <w:rsid w:val="006D35DA"/>
    <w:rsid w:val="006D6883"/>
    <w:rsid w:val="006D75A6"/>
    <w:rsid w:val="006D7BB5"/>
    <w:rsid w:val="006E09E2"/>
    <w:rsid w:val="006E0CC9"/>
    <w:rsid w:val="006E1B44"/>
    <w:rsid w:val="006E248E"/>
    <w:rsid w:val="006E2B67"/>
    <w:rsid w:val="006E34AB"/>
    <w:rsid w:val="006E5779"/>
    <w:rsid w:val="006E57EE"/>
    <w:rsid w:val="006E5F35"/>
    <w:rsid w:val="006E6CF9"/>
    <w:rsid w:val="006F24BE"/>
    <w:rsid w:val="006F2FD1"/>
    <w:rsid w:val="006F32A6"/>
    <w:rsid w:val="006F4B01"/>
    <w:rsid w:val="006F596F"/>
    <w:rsid w:val="00702FA6"/>
    <w:rsid w:val="00706007"/>
    <w:rsid w:val="007114AD"/>
    <w:rsid w:val="00712417"/>
    <w:rsid w:val="00712AD8"/>
    <w:rsid w:val="00713877"/>
    <w:rsid w:val="007149A1"/>
    <w:rsid w:val="00715C37"/>
    <w:rsid w:val="00716901"/>
    <w:rsid w:val="0072151A"/>
    <w:rsid w:val="007219A3"/>
    <w:rsid w:val="00721A8A"/>
    <w:rsid w:val="00721D98"/>
    <w:rsid w:val="00722CE7"/>
    <w:rsid w:val="00723747"/>
    <w:rsid w:val="00724623"/>
    <w:rsid w:val="007254C9"/>
    <w:rsid w:val="007255A2"/>
    <w:rsid w:val="007265D1"/>
    <w:rsid w:val="00733BFA"/>
    <w:rsid w:val="00733C32"/>
    <w:rsid w:val="00734880"/>
    <w:rsid w:val="00736D88"/>
    <w:rsid w:val="00740C98"/>
    <w:rsid w:val="007430B4"/>
    <w:rsid w:val="00743C6A"/>
    <w:rsid w:val="0074523B"/>
    <w:rsid w:val="0074539A"/>
    <w:rsid w:val="00747446"/>
    <w:rsid w:val="00747BB0"/>
    <w:rsid w:val="00747E7D"/>
    <w:rsid w:val="00751256"/>
    <w:rsid w:val="00751AEA"/>
    <w:rsid w:val="00751CE3"/>
    <w:rsid w:val="007541ED"/>
    <w:rsid w:val="007557A8"/>
    <w:rsid w:val="00756D85"/>
    <w:rsid w:val="007605FC"/>
    <w:rsid w:val="00762045"/>
    <w:rsid w:val="00762466"/>
    <w:rsid w:val="00763CB0"/>
    <w:rsid w:val="007649BA"/>
    <w:rsid w:val="00766AC4"/>
    <w:rsid w:val="0077220C"/>
    <w:rsid w:val="00773B4B"/>
    <w:rsid w:val="007744CC"/>
    <w:rsid w:val="00774776"/>
    <w:rsid w:val="0077538D"/>
    <w:rsid w:val="007762AC"/>
    <w:rsid w:val="00776BD1"/>
    <w:rsid w:val="00776F41"/>
    <w:rsid w:val="0077711C"/>
    <w:rsid w:val="007778E4"/>
    <w:rsid w:val="0078007D"/>
    <w:rsid w:val="00780CB3"/>
    <w:rsid w:val="007810AA"/>
    <w:rsid w:val="00782405"/>
    <w:rsid w:val="00782E06"/>
    <w:rsid w:val="007836F5"/>
    <w:rsid w:val="007839D3"/>
    <w:rsid w:val="00783E7A"/>
    <w:rsid w:val="00785A9E"/>
    <w:rsid w:val="00785F3C"/>
    <w:rsid w:val="00790376"/>
    <w:rsid w:val="007925F1"/>
    <w:rsid w:val="00792F29"/>
    <w:rsid w:val="00793C0E"/>
    <w:rsid w:val="007946F9"/>
    <w:rsid w:val="00794E96"/>
    <w:rsid w:val="007A0E00"/>
    <w:rsid w:val="007A1E7B"/>
    <w:rsid w:val="007A24C2"/>
    <w:rsid w:val="007A31ED"/>
    <w:rsid w:val="007A3268"/>
    <w:rsid w:val="007A434A"/>
    <w:rsid w:val="007A4A05"/>
    <w:rsid w:val="007A55FF"/>
    <w:rsid w:val="007B0B22"/>
    <w:rsid w:val="007B15AC"/>
    <w:rsid w:val="007B2A7A"/>
    <w:rsid w:val="007B3E65"/>
    <w:rsid w:val="007B4C84"/>
    <w:rsid w:val="007B5160"/>
    <w:rsid w:val="007B750A"/>
    <w:rsid w:val="007C3FCB"/>
    <w:rsid w:val="007C4A83"/>
    <w:rsid w:val="007C78ED"/>
    <w:rsid w:val="007D1B51"/>
    <w:rsid w:val="007D32AF"/>
    <w:rsid w:val="007D401D"/>
    <w:rsid w:val="007D4AD9"/>
    <w:rsid w:val="007D58DE"/>
    <w:rsid w:val="007D6705"/>
    <w:rsid w:val="007D7C63"/>
    <w:rsid w:val="007E063B"/>
    <w:rsid w:val="007E20A0"/>
    <w:rsid w:val="007E2EC1"/>
    <w:rsid w:val="007E4E59"/>
    <w:rsid w:val="007E7EB3"/>
    <w:rsid w:val="007F2FC0"/>
    <w:rsid w:val="007F474C"/>
    <w:rsid w:val="007F78EF"/>
    <w:rsid w:val="007F7932"/>
    <w:rsid w:val="008012C5"/>
    <w:rsid w:val="008024F8"/>
    <w:rsid w:val="00804A5A"/>
    <w:rsid w:val="00805B4B"/>
    <w:rsid w:val="00806667"/>
    <w:rsid w:val="00810D57"/>
    <w:rsid w:val="0081231E"/>
    <w:rsid w:val="008127E4"/>
    <w:rsid w:val="00814010"/>
    <w:rsid w:val="008142FA"/>
    <w:rsid w:val="0081603A"/>
    <w:rsid w:val="00816446"/>
    <w:rsid w:val="0081695B"/>
    <w:rsid w:val="00816D69"/>
    <w:rsid w:val="00816DDF"/>
    <w:rsid w:val="00817CBF"/>
    <w:rsid w:val="00817E7B"/>
    <w:rsid w:val="008207EB"/>
    <w:rsid w:val="00820982"/>
    <w:rsid w:val="00821723"/>
    <w:rsid w:val="0082437D"/>
    <w:rsid w:val="00825124"/>
    <w:rsid w:val="0082535D"/>
    <w:rsid w:val="00826DE5"/>
    <w:rsid w:val="00830DA2"/>
    <w:rsid w:val="0083218B"/>
    <w:rsid w:val="00832693"/>
    <w:rsid w:val="00832BB6"/>
    <w:rsid w:val="00832E9E"/>
    <w:rsid w:val="008331C4"/>
    <w:rsid w:val="0083376A"/>
    <w:rsid w:val="0083382D"/>
    <w:rsid w:val="0083503D"/>
    <w:rsid w:val="008366DE"/>
    <w:rsid w:val="00837868"/>
    <w:rsid w:val="00840AF2"/>
    <w:rsid w:val="00840E5C"/>
    <w:rsid w:val="00841F7C"/>
    <w:rsid w:val="00842D12"/>
    <w:rsid w:val="00844EFF"/>
    <w:rsid w:val="00845E92"/>
    <w:rsid w:val="00846503"/>
    <w:rsid w:val="008516DA"/>
    <w:rsid w:val="008539A7"/>
    <w:rsid w:val="008542D4"/>
    <w:rsid w:val="008548F4"/>
    <w:rsid w:val="008556EF"/>
    <w:rsid w:val="008568F5"/>
    <w:rsid w:val="008573EF"/>
    <w:rsid w:val="00860E67"/>
    <w:rsid w:val="00861A0B"/>
    <w:rsid w:val="008638F1"/>
    <w:rsid w:val="00866660"/>
    <w:rsid w:val="00866D7B"/>
    <w:rsid w:val="00875A0F"/>
    <w:rsid w:val="00876763"/>
    <w:rsid w:val="00876E2E"/>
    <w:rsid w:val="0087712A"/>
    <w:rsid w:val="008827CF"/>
    <w:rsid w:val="0088302D"/>
    <w:rsid w:val="008833EA"/>
    <w:rsid w:val="00884B48"/>
    <w:rsid w:val="00887E0E"/>
    <w:rsid w:val="008907CA"/>
    <w:rsid w:val="008926A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3CF5"/>
    <w:rsid w:val="008A5839"/>
    <w:rsid w:val="008A5B7B"/>
    <w:rsid w:val="008A63D9"/>
    <w:rsid w:val="008A6817"/>
    <w:rsid w:val="008A6B7B"/>
    <w:rsid w:val="008A7B4E"/>
    <w:rsid w:val="008A7CA0"/>
    <w:rsid w:val="008A7DC6"/>
    <w:rsid w:val="008B0631"/>
    <w:rsid w:val="008B25FF"/>
    <w:rsid w:val="008B3E8E"/>
    <w:rsid w:val="008B5D52"/>
    <w:rsid w:val="008B601E"/>
    <w:rsid w:val="008B67AD"/>
    <w:rsid w:val="008B703B"/>
    <w:rsid w:val="008B71B5"/>
    <w:rsid w:val="008C0134"/>
    <w:rsid w:val="008C0498"/>
    <w:rsid w:val="008C1FE0"/>
    <w:rsid w:val="008C20E9"/>
    <w:rsid w:val="008C214B"/>
    <w:rsid w:val="008C2218"/>
    <w:rsid w:val="008C266F"/>
    <w:rsid w:val="008C287C"/>
    <w:rsid w:val="008C2C4A"/>
    <w:rsid w:val="008C3884"/>
    <w:rsid w:val="008C411C"/>
    <w:rsid w:val="008C5ED8"/>
    <w:rsid w:val="008D035C"/>
    <w:rsid w:val="008D3027"/>
    <w:rsid w:val="008D37BB"/>
    <w:rsid w:val="008D4CA3"/>
    <w:rsid w:val="008D4EF9"/>
    <w:rsid w:val="008D5974"/>
    <w:rsid w:val="008D6747"/>
    <w:rsid w:val="008D7E1D"/>
    <w:rsid w:val="008E0E34"/>
    <w:rsid w:val="008E1F8E"/>
    <w:rsid w:val="008E376D"/>
    <w:rsid w:val="008E391B"/>
    <w:rsid w:val="008E47EB"/>
    <w:rsid w:val="008E52EB"/>
    <w:rsid w:val="008E599C"/>
    <w:rsid w:val="008E6B2B"/>
    <w:rsid w:val="008E6C12"/>
    <w:rsid w:val="008F0EF5"/>
    <w:rsid w:val="008F29AF"/>
    <w:rsid w:val="008F2AB2"/>
    <w:rsid w:val="008F446C"/>
    <w:rsid w:val="008F46E3"/>
    <w:rsid w:val="008F663E"/>
    <w:rsid w:val="008F763F"/>
    <w:rsid w:val="008F7DF1"/>
    <w:rsid w:val="0090119B"/>
    <w:rsid w:val="0090281C"/>
    <w:rsid w:val="009053B0"/>
    <w:rsid w:val="00905E82"/>
    <w:rsid w:val="00906F18"/>
    <w:rsid w:val="0091173B"/>
    <w:rsid w:val="009118AC"/>
    <w:rsid w:val="0091278A"/>
    <w:rsid w:val="00913815"/>
    <w:rsid w:val="00916997"/>
    <w:rsid w:val="0092105D"/>
    <w:rsid w:val="00921075"/>
    <w:rsid w:val="00921C7E"/>
    <w:rsid w:val="00924712"/>
    <w:rsid w:val="00924F4E"/>
    <w:rsid w:val="00925AC4"/>
    <w:rsid w:val="00925EB0"/>
    <w:rsid w:val="00926B32"/>
    <w:rsid w:val="0092760B"/>
    <w:rsid w:val="009276C7"/>
    <w:rsid w:val="00930473"/>
    <w:rsid w:val="00932F6F"/>
    <w:rsid w:val="00933091"/>
    <w:rsid w:val="00933712"/>
    <w:rsid w:val="00935161"/>
    <w:rsid w:val="00935A2D"/>
    <w:rsid w:val="00935B60"/>
    <w:rsid w:val="0093638E"/>
    <w:rsid w:val="00936C55"/>
    <w:rsid w:val="00940047"/>
    <w:rsid w:val="00940093"/>
    <w:rsid w:val="00940445"/>
    <w:rsid w:val="0094096B"/>
    <w:rsid w:val="009434BC"/>
    <w:rsid w:val="00944449"/>
    <w:rsid w:val="00944DE6"/>
    <w:rsid w:val="00944E7F"/>
    <w:rsid w:val="00944F39"/>
    <w:rsid w:val="00946E45"/>
    <w:rsid w:val="00947AC1"/>
    <w:rsid w:val="00950247"/>
    <w:rsid w:val="009503CA"/>
    <w:rsid w:val="009525BB"/>
    <w:rsid w:val="00953C37"/>
    <w:rsid w:val="00954811"/>
    <w:rsid w:val="00955AB4"/>
    <w:rsid w:val="0095713E"/>
    <w:rsid w:val="0096000A"/>
    <w:rsid w:val="009604C5"/>
    <w:rsid w:val="00960749"/>
    <w:rsid w:val="00960AF4"/>
    <w:rsid w:val="00961BAB"/>
    <w:rsid w:val="00961E06"/>
    <w:rsid w:val="00962406"/>
    <w:rsid w:val="009630CB"/>
    <w:rsid w:val="00964C44"/>
    <w:rsid w:val="009659A7"/>
    <w:rsid w:val="00970E0B"/>
    <w:rsid w:val="00973D8A"/>
    <w:rsid w:val="00974BF6"/>
    <w:rsid w:val="009751A1"/>
    <w:rsid w:val="00975A4E"/>
    <w:rsid w:val="00975CB8"/>
    <w:rsid w:val="00976ED6"/>
    <w:rsid w:val="00980040"/>
    <w:rsid w:val="00981E10"/>
    <w:rsid w:val="00982AB4"/>
    <w:rsid w:val="00983087"/>
    <w:rsid w:val="009831C0"/>
    <w:rsid w:val="0098321A"/>
    <w:rsid w:val="00983D9E"/>
    <w:rsid w:val="00984F2F"/>
    <w:rsid w:val="009856BF"/>
    <w:rsid w:val="00986228"/>
    <w:rsid w:val="00990642"/>
    <w:rsid w:val="00990DC4"/>
    <w:rsid w:val="0099130E"/>
    <w:rsid w:val="00991803"/>
    <w:rsid w:val="009933FC"/>
    <w:rsid w:val="00995D81"/>
    <w:rsid w:val="009A1224"/>
    <w:rsid w:val="009A3219"/>
    <w:rsid w:val="009A469B"/>
    <w:rsid w:val="009A473B"/>
    <w:rsid w:val="009A4963"/>
    <w:rsid w:val="009A56DF"/>
    <w:rsid w:val="009A59FC"/>
    <w:rsid w:val="009A6AF9"/>
    <w:rsid w:val="009B1864"/>
    <w:rsid w:val="009B1948"/>
    <w:rsid w:val="009B2AF9"/>
    <w:rsid w:val="009B3767"/>
    <w:rsid w:val="009B4D8D"/>
    <w:rsid w:val="009B578C"/>
    <w:rsid w:val="009B6254"/>
    <w:rsid w:val="009B78B3"/>
    <w:rsid w:val="009C3BC4"/>
    <w:rsid w:val="009C4C69"/>
    <w:rsid w:val="009C5634"/>
    <w:rsid w:val="009C702B"/>
    <w:rsid w:val="009D1CFF"/>
    <w:rsid w:val="009D5052"/>
    <w:rsid w:val="009D6044"/>
    <w:rsid w:val="009D7533"/>
    <w:rsid w:val="009D7980"/>
    <w:rsid w:val="009E00BF"/>
    <w:rsid w:val="009E19E5"/>
    <w:rsid w:val="009E2BCB"/>
    <w:rsid w:val="009E4417"/>
    <w:rsid w:val="009E52E5"/>
    <w:rsid w:val="009E5BDE"/>
    <w:rsid w:val="009E610B"/>
    <w:rsid w:val="009E674F"/>
    <w:rsid w:val="009E6B25"/>
    <w:rsid w:val="009E7261"/>
    <w:rsid w:val="009E7547"/>
    <w:rsid w:val="009F0921"/>
    <w:rsid w:val="009F2F67"/>
    <w:rsid w:val="009F3653"/>
    <w:rsid w:val="009F6F49"/>
    <w:rsid w:val="00A00B69"/>
    <w:rsid w:val="00A00C29"/>
    <w:rsid w:val="00A03BCD"/>
    <w:rsid w:val="00A054DB"/>
    <w:rsid w:val="00A06276"/>
    <w:rsid w:val="00A07740"/>
    <w:rsid w:val="00A1070A"/>
    <w:rsid w:val="00A10AE0"/>
    <w:rsid w:val="00A10B97"/>
    <w:rsid w:val="00A12CC2"/>
    <w:rsid w:val="00A12EFE"/>
    <w:rsid w:val="00A1419C"/>
    <w:rsid w:val="00A145B7"/>
    <w:rsid w:val="00A166B9"/>
    <w:rsid w:val="00A16B4B"/>
    <w:rsid w:val="00A174ED"/>
    <w:rsid w:val="00A21F91"/>
    <w:rsid w:val="00A23B3A"/>
    <w:rsid w:val="00A26EF1"/>
    <w:rsid w:val="00A27078"/>
    <w:rsid w:val="00A27159"/>
    <w:rsid w:val="00A27FCF"/>
    <w:rsid w:val="00A30B6E"/>
    <w:rsid w:val="00A30B99"/>
    <w:rsid w:val="00A30E02"/>
    <w:rsid w:val="00A314A0"/>
    <w:rsid w:val="00A317A4"/>
    <w:rsid w:val="00A319AA"/>
    <w:rsid w:val="00A32436"/>
    <w:rsid w:val="00A3431D"/>
    <w:rsid w:val="00A35D04"/>
    <w:rsid w:val="00A37185"/>
    <w:rsid w:val="00A37FC9"/>
    <w:rsid w:val="00A4081A"/>
    <w:rsid w:val="00A41940"/>
    <w:rsid w:val="00A41C43"/>
    <w:rsid w:val="00A41EE8"/>
    <w:rsid w:val="00A4691B"/>
    <w:rsid w:val="00A50EF1"/>
    <w:rsid w:val="00A528DB"/>
    <w:rsid w:val="00A57B20"/>
    <w:rsid w:val="00A609E2"/>
    <w:rsid w:val="00A60A7A"/>
    <w:rsid w:val="00A61151"/>
    <w:rsid w:val="00A61C0F"/>
    <w:rsid w:val="00A633D5"/>
    <w:rsid w:val="00A663C6"/>
    <w:rsid w:val="00A66BC3"/>
    <w:rsid w:val="00A71C29"/>
    <w:rsid w:val="00A723EE"/>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1F5F"/>
    <w:rsid w:val="00A94AED"/>
    <w:rsid w:val="00A95815"/>
    <w:rsid w:val="00A959F9"/>
    <w:rsid w:val="00A971B3"/>
    <w:rsid w:val="00A97578"/>
    <w:rsid w:val="00AA08A7"/>
    <w:rsid w:val="00AA3FC2"/>
    <w:rsid w:val="00AA4BF0"/>
    <w:rsid w:val="00AA516C"/>
    <w:rsid w:val="00AA559B"/>
    <w:rsid w:val="00AA588A"/>
    <w:rsid w:val="00AA7921"/>
    <w:rsid w:val="00AB0612"/>
    <w:rsid w:val="00AB0E9F"/>
    <w:rsid w:val="00AB169E"/>
    <w:rsid w:val="00AB2592"/>
    <w:rsid w:val="00AB25EC"/>
    <w:rsid w:val="00AB2D75"/>
    <w:rsid w:val="00AB3E61"/>
    <w:rsid w:val="00AB6DC5"/>
    <w:rsid w:val="00AB79DB"/>
    <w:rsid w:val="00AC08A3"/>
    <w:rsid w:val="00AC0F51"/>
    <w:rsid w:val="00AC1689"/>
    <w:rsid w:val="00AC1F82"/>
    <w:rsid w:val="00AC2013"/>
    <w:rsid w:val="00AC4814"/>
    <w:rsid w:val="00AC55B8"/>
    <w:rsid w:val="00AC59BE"/>
    <w:rsid w:val="00AD0D3F"/>
    <w:rsid w:val="00AD1C59"/>
    <w:rsid w:val="00AD220C"/>
    <w:rsid w:val="00AD2A99"/>
    <w:rsid w:val="00AD3208"/>
    <w:rsid w:val="00AD48E5"/>
    <w:rsid w:val="00AE0F61"/>
    <w:rsid w:val="00AE1CC1"/>
    <w:rsid w:val="00AE267C"/>
    <w:rsid w:val="00AE4866"/>
    <w:rsid w:val="00AE6356"/>
    <w:rsid w:val="00AE6357"/>
    <w:rsid w:val="00AF062B"/>
    <w:rsid w:val="00AF1EA9"/>
    <w:rsid w:val="00AF20C1"/>
    <w:rsid w:val="00AF7D71"/>
    <w:rsid w:val="00B021B8"/>
    <w:rsid w:val="00B0281B"/>
    <w:rsid w:val="00B02B80"/>
    <w:rsid w:val="00B05C9C"/>
    <w:rsid w:val="00B06069"/>
    <w:rsid w:val="00B063F8"/>
    <w:rsid w:val="00B10398"/>
    <w:rsid w:val="00B1094B"/>
    <w:rsid w:val="00B10C66"/>
    <w:rsid w:val="00B11044"/>
    <w:rsid w:val="00B115C5"/>
    <w:rsid w:val="00B12582"/>
    <w:rsid w:val="00B129BC"/>
    <w:rsid w:val="00B13158"/>
    <w:rsid w:val="00B132D9"/>
    <w:rsid w:val="00B1349B"/>
    <w:rsid w:val="00B14FC5"/>
    <w:rsid w:val="00B15057"/>
    <w:rsid w:val="00B16689"/>
    <w:rsid w:val="00B1702B"/>
    <w:rsid w:val="00B171D5"/>
    <w:rsid w:val="00B1745B"/>
    <w:rsid w:val="00B23B2B"/>
    <w:rsid w:val="00B250E9"/>
    <w:rsid w:val="00B26F6B"/>
    <w:rsid w:val="00B27F16"/>
    <w:rsid w:val="00B32568"/>
    <w:rsid w:val="00B33BEF"/>
    <w:rsid w:val="00B33F4F"/>
    <w:rsid w:val="00B3403A"/>
    <w:rsid w:val="00B35613"/>
    <w:rsid w:val="00B35E30"/>
    <w:rsid w:val="00B35EF0"/>
    <w:rsid w:val="00B36CD0"/>
    <w:rsid w:val="00B37DB9"/>
    <w:rsid w:val="00B40CAF"/>
    <w:rsid w:val="00B4209C"/>
    <w:rsid w:val="00B43EA7"/>
    <w:rsid w:val="00B45A2D"/>
    <w:rsid w:val="00B4606D"/>
    <w:rsid w:val="00B46C90"/>
    <w:rsid w:val="00B47646"/>
    <w:rsid w:val="00B51663"/>
    <w:rsid w:val="00B517B0"/>
    <w:rsid w:val="00B51B10"/>
    <w:rsid w:val="00B51E4B"/>
    <w:rsid w:val="00B51EA9"/>
    <w:rsid w:val="00B52230"/>
    <w:rsid w:val="00B544AB"/>
    <w:rsid w:val="00B54867"/>
    <w:rsid w:val="00B55763"/>
    <w:rsid w:val="00B5582F"/>
    <w:rsid w:val="00B5666B"/>
    <w:rsid w:val="00B579F5"/>
    <w:rsid w:val="00B57ABD"/>
    <w:rsid w:val="00B60AC4"/>
    <w:rsid w:val="00B6186F"/>
    <w:rsid w:val="00B61A4E"/>
    <w:rsid w:val="00B6261B"/>
    <w:rsid w:val="00B63589"/>
    <w:rsid w:val="00B63BEB"/>
    <w:rsid w:val="00B6495D"/>
    <w:rsid w:val="00B6654C"/>
    <w:rsid w:val="00B66624"/>
    <w:rsid w:val="00B668D3"/>
    <w:rsid w:val="00B66CFB"/>
    <w:rsid w:val="00B67941"/>
    <w:rsid w:val="00B7190B"/>
    <w:rsid w:val="00B72C59"/>
    <w:rsid w:val="00B73EAB"/>
    <w:rsid w:val="00B7519E"/>
    <w:rsid w:val="00B77E9E"/>
    <w:rsid w:val="00B809B3"/>
    <w:rsid w:val="00B826D5"/>
    <w:rsid w:val="00B83959"/>
    <w:rsid w:val="00B85E71"/>
    <w:rsid w:val="00B9293F"/>
    <w:rsid w:val="00B92B50"/>
    <w:rsid w:val="00B9426A"/>
    <w:rsid w:val="00B94696"/>
    <w:rsid w:val="00B949B9"/>
    <w:rsid w:val="00B94B23"/>
    <w:rsid w:val="00B9530C"/>
    <w:rsid w:val="00B96B78"/>
    <w:rsid w:val="00B973A6"/>
    <w:rsid w:val="00BA1BED"/>
    <w:rsid w:val="00BA29CC"/>
    <w:rsid w:val="00BA469D"/>
    <w:rsid w:val="00BA4ED5"/>
    <w:rsid w:val="00BA60E1"/>
    <w:rsid w:val="00BA6121"/>
    <w:rsid w:val="00BA72D6"/>
    <w:rsid w:val="00BA7495"/>
    <w:rsid w:val="00BB0128"/>
    <w:rsid w:val="00BB0519"/>
    <w:rsid w:val="00BB23E1"/>
    <w:rsid w:val="00BB3198"/>
    <w:rsid w:val="00BB5213"/>
    <w:rsid w:val="00BB5A42"/>
    <w:rsid w:val="00BB6B02"/>
    <w:rsid w:val="00BC1F59"/>
    <w:rsid w:val="00BC1F7C"/>
    <w:rsid w:val="00BC34E2"/>
    <w:rsid w:val="00BC466B"/>
    <w:rsid w:val="00BC5CAC"/>
    <w:rsid w:val="00BC62C5"/>
    <w:rsid w:val="00BC78AF"/>
    <w:rsid w:val="00BD0480"/>
    <w:rsid w:val="00BD0523"/>
    <w:rsid w:val="00BD05FD"/>
    <w:rsid w:val="00BD08E7"/>
    <w:rsid w:val="00BD1364"/>
    <w:rsid w:val="00BD1F03"/>
    <w:rsid w:val="00BD2E69"/>
    <w:rsid w:val="00BD321B"/>
    <w:rsid w:val="00BD3FAF"/>
    <w:rsid w:val="00BD4A09"/>
    <w:rsid w:val="00BD57FF"/>
    <w:rsid w:val="00BD60F0"/>
    <w:rsid w:val="00BD69D9"/>
    <w:rsid w:val="00BE05B0"/>
    <w:rsid w:val="00BE17B8"/>
    <w:rsid w:val="00BE35F1"/>
    <w:rsid w:val="00BE3FFF"/>
    <w:rsid w:val="00BE4033"/>
    <w:rsid w:val="00BE569A"/>
    <w:rsid w:val="00BE6240"/>
    <w:rsid w:val="00BE676B"/>
    <w:rsid w:val="00BE76F1"/>
    <w:rsid w:val="00BF055F"/>
    <w:rsid w:val="00BF0867"/>
    <w:rsid w:val="00BF1B84"/>
    <w:rsid w:val="00BF1DAC"/>
    <w:rsid w:val="00BF1F52"/>
    <w:rsid w:val="00BF383A"/>
    <w:rsid w:val="00BF39F5"/>
    <w:rsid w:val="00BF531E"/>
    <w:rsid w:val="00BF6B51"/>
    <w:rsid w:val="00BF6BA5"/>
    <w:rsid w:val="00BF7D04"/>
    <w:rsid w:val="00C005BD"/>
    <w:rsid w:val="00C0066B"/>
    <w:rsid w:val="00C010FF"/>
    <w:rsid w:val="00C02BAD"/>
    <w:rsid w:val="00C031A1"/>
    <w:rsid w:val="00C03F83"/>
    <w:rsid w:val="00C05CE3"/>
    <w:rsid w:val="00C05EDA"/>
    <w:rsid w:val="00C0607F"/>
    <w:rsid w:val="00C065C7"/>
    <w:rsid w:val="00C06A97"/>
    <w:rsid w:val="00C107A9"/>
    <w:rsid w:val="00C10EDB"/>
    <w:rsid w:val="00C13199"/>
    <w:rsid w:val="00C1468E"/>
    <w:rsid w:val="00C1645F"/>
    <w:rsid w:val="00C16C72"/>
    <w:rsid w:val="00C17BA4"/>
    <w:rsid w:val="00C22AB3"/>
    <w:rsid w:val="00C23E8F"/>
    <w:rsid w:val="00C24DA7"/>
    <w:rsid w:val="00C25B90"/>
    <w:rsid w:val="00C26C86"/>
    <w:rsid w:val="00C30630"/>
    <w:rsid w:val="00C31765"/>
    <w:rsid w:val="00C3185A"/>
    <w:rsid w:val="00C31E24"/>
    <w:rsid w:val="00C34778"/>
    <w:rsid w:val="00C34E83"/>
    <w:rsid w:val="00C36B7E"/>
    <w:rsid w:val="00C4104B"/>
    <w:rsid w:val="00C41632"/>
    <w:rsid w:val="00C4186E"/>
    <w:rsid w:val="00C41CD9"/>
    <w:rsid w:val="00C44583"/>
    <w:rsid w:val="00C44AEB"/>
    <w:rsid w:val="00C45465"/>
    <w:rsid w:val="00C45CE4"/>
    <w:rsid w:val="00C45E85"/>
    <w:rsid w:val="00C46C63"/>
    <w:rsid w:val="00C46D69"/>
    <w:rsid w:val="00C47325"/>
    <w:rsid w:val="00C47C87"/>
    <w:rsid w:val="00C50356"/>
    <w:rsid w:val="00C50E46"/>
    <w:rsid w:val="00C52480"/>
    <w:rsid w:val="00C535BB"/>
    <w:rsid w:val="00C53E92"/>
    <w:rsid w:val="00C5410B"/>
    <w:rsid w:val="00C54B78"/>
    <w:rsid w:val="00C55C34"/>
    <w:rsid w:val="00C56648"/>
    <w:rsid w:val="00C5766C"/>
    <w:rsid w:val="00C60504"/>
    <w:rsid w:val="00C610F4"/>
    <w:rsid w:val="00C627E8"/>
    <w:rsid w:val="00C6407D"/>
    <w:rsid w:val="00C6458A"/>
    <w:rsid w:val="00C65605"/>
    <w:rsid w:val="00C65C76"/>
    <w:rsid w:val="00C66BAE"/>
    <w:rsid w:val="00C67248"/>
    <w:rsid w:val="00C705CB"/>
    <w:rsid w:val="00C71667"/>
    <w:rsid w:val="00C71FBB"/>
    <w:rsid w:val="00C73E8A"/>
    <w:rsid w:val="00C750D8"/>
    <w:rsid w:val="00C75179"/>
    <w:rsid w:val="00C75B9B"/>
    <w:rsid w:val="00C81282"/>
    <w:rsid w:val="00C81732"/>
    <w:rsid w:val="00C82B67"/>
    <w:rsid w:val="00C82E08"/>
    <w:rsid w:val="00C84220"/>
    <w:rsid w:val="00C84CDC"/>
    <w:rsid w:val="00C86FE7"/>
    <w:rsid w:val="00C87683"/>
    <w:rsid w:val="00C91A4C"/>
    <w:rsid w:val="00C92EAA"/>
    <w:rsid w:val="00C93019"/>
    <w:rsid w:val="00CA03C2"/>
    <w:rsid w:val="00CA1758"/>
    <w:rsid w:val="00CA2E20"/>
    <w:rsid w:val="00CA423B"/>
    <w:rsid w:val="00CA6019"/>
    <w:rsid w:val="00CA614E"/>
    <w:rsid w:val="00CA6A56"/>
    <w:rsid w:val="00CB0A91"/>
    <w:rsid w:val="00CB2680"/>
    <w:rsid w:val="00CB33BD"/>
    <w:rsid w:val="00CB3A6F"/>
    <w:rsid w:val="00CB499A"/>
    <w:rsid w:val="00CB6B06"/>
    <w:rsid w:val="00CB7213"/>
    <w:rsid w:val="00CC057A"/>
    <w:rsid w:val="00CC125F"/>
    <w:rsid w:val="00CC1BBC"/>
    <w:rsid w:val="00CC205D"/>
    <w:rsid w:val="00CC2659"/>
    <w:rsid w:val="00CC31AF"/>
    <w:rsid w:val="00CC46A5"/>
    <w:rsid w:val="00CC5EA8"/>
    <w:rsid w:val="00CC5EFD"/>
    <w:rsid w:val="00CC6B7B"/>
    <w:rsid w:val="00CC6D16"/>
    <w:rsid w:val="00CC7156"/>
    <w:rsid w:val="00CC7931"/>
    <w:rsid w:val="00CD0119"/>
    <w:rsid w:val="00CD026B"/>
    <w:rsid w:val="00CD196B"/>
    <w:rsid w:val="00CD55D0"/>
    <w:rsid w:val="00CD5855"/>
    <w:rsid w:val="00CD5A25"/>
    <w:rsid w:val="00CD5B51"/>
    <w:rsid w:val="00CD7134"/>
    <w:rsid w:val="00CD768F"/>
    <w:rsid w:val="00CE0E73"/>
    <w:rsid w:val="00CE3FF8"/>
    <w:rsid w:val="00CE4098"/>
    <w:rsid w:val="00CE47C5"/>
    <w:rsid w:val="00CE5E88"/>
    <w:rsid w:val="00CF01BF"/>
    <w:rsid w:val="00CF172E"/>
    <w:rsid w:val="00CF2500"/>
    <w:rsid w:val="00CF2E13"/>
    <w:rsid w:val="00CF373B"/>
    <w:rsid w:val="00CF3C48"/>
    <w:rsid w:val="00CF4A87"/>
    <w:rsid w:val="00CF53E5"/>
    <w:rsid w:val="00CF599B"/>
    <w:rsid w:val="00CF5A5C"/>
    <w:rsid w:val="00CF6473"/>
    <w:rsid w:val="00D00229"/>
    <w:rsid w:val="00D00BC8"/>
    <w:rsid w:val="00D01601"/>
    <w:rsid w:val="00D01FA6"/>
    <w:rsid w:val="00D02355"/>
    <w:rsid w:val="00D038F4"/>
    <w:rsid w:val="00D03ADC"/>
    <w:rsid w:val="00D054A4"/>
    <w:rsid w:val="00D05B94"/>
    <w:rsid w:val="00D05C3A"/>
    <w:rsid w:val="00D06075"/>
    <w:rsid w:val="00D06331"/>
    <w:rsid w:val="00D10FA6"/>
    <w:rsid w:val="00D12223"/>
    <w:rsid w:val="00D12A62"/>
    <w:rsid w:val="00D12DE7"/>
    <w:rsid w:val="00D130F0"/>
    <w:rsid w:val="00D1394F"/>
    <w:rsid w:val="00D14D5E"/>
    <w:rsid w:val="00D15D5B"/>
    <w:rsid w:val="00D169F0"/>
    <w:rsid w:val="00D17846"/>
    <w:rsid w:val="00D17B7A"/>
    <w:rsid w:val="00D20DE0"/>
    <w:rsid w:val="00D24A2B"/>
    <w:rsid w:val="00D24A36"/>
    <w:rsid w:val="00D25E6A"/>
    <w:rsid w:val="00D336FE"/>
    <w:rsid w:val="00D34978"/>
    <w:rsid w:val="00D34F35"/>
    <w:rsid w:val="00D400BE"/>
    <w:rsid w:val="00D401BE"/>
    <w:rsid w:val="00D42150"/>
    <w:rsid w:val="00D426ED"/>
    <w:rsid w:val="00D50733"/>
    <w:rsid w:val="00D51306"/>
    <w:rsid w:val="00D51549"/>
    <w:rsid w:val="00D52464"/>
    <w:rsid w:val="00D547C2"/>
    <w:rsid w:val="00D56114"/>
    <w:rsid w:val="00D57E33"/>
    <w:rsid w:val="00D60F94"/>
    <w:rsid w:val="00D612E4"/>
    <w:rsid w:val="00D62A7C"/>
    <w:rsid w:val="00D649EA"/>
    <w:rsid w:val="00D65265"/>
    <w:rsid w:val="00D658E0"/>
    <w:rsid w:val="00D66235"/>
    <w:rsid w:val="00D7005F"/>
    <w:rsid w:val="00D70AFA"/>
    <w:rsid w:val="00D715D4"/>
    <w:rsid w:val="00D71DBB"/>
    <w:rsid w:val="00D73612"/>
    <w:rsid w:val="00D73BF9"/>
    <w:rsid w:val="00D73F39"/>
    <w:rsid w:val="00D74552"/>
    <w:rsid w:val="00D74C52"/>
    <w:rsid w:val="00D76455"/>
    <w:rsid w:val="00D830B3"/>
    <w:rsid w:val="00D850BD"/>
    <w:rsid w:val="00D85360"/>
    <w:rsid w:val="00D90ABD"/>
    <w:rsid w:val="00D92CA9"/>
    <w:rsid w:val="00D93162"/>
    <w:rsid w:val="00D9373C"/>
    <w:rsid w:val="00D94694"/>
    <w:rsid w:val="00D94BE7"/>
    <w:rsid w:val="00D94C21"/>
    <w:rsid w:val="00D94EE2"/>
    <w:rsid w:val="00D970D6"/>
    <w:rsid w:val="00DA0866"/>
    <w:rsid w:val="00DA1B4A"/>
    <w:rsid w:val="00DA22C1"/>
    <w:rsid w:val="00DA25E8"/>
    <w:rsid w:val="00DA3B1F"/>
    <w:rsid w:val="00DA4364"/>
    <w:rsid w:val="00DA62A6"/>
    <w:rsid w:val="00DA6D64"/>
    <w:rsid w:val="00DA7C58"/>
    <w:rsid w:val="00DB0DAE"/>
    <w:rsid w:val="00DB1845"/>
    <w:rsid w:val="00DB1CC3"/>
    <w:rsid w:val="00DB1DAD"/>
    <w:rsid w:val="00DB2467"/>
    <w:rsid w:val="00DB2790"/>
    <w:rsid w:val="00DB3CC7"/>
    <w:rsid w:val="00DB5847"/>
    <w:rsid w:val="00DB5CD2"/>
    <w:rsid w:val="00DB6684"/>
    <w:rsid w:val="00DB68EC"/>
    <w:rsid w:val="00DB6917"/>
    <w:rsid w:val="00DB7159"/>
    <w:rsid w:val="00DB7E4C"/>
    <w:rsid w:val="00DC1DB1"/>
    <w:rsid w:val="00DC26EB"/>
    <w:rsid w:val="00DC28BB"/>
    <w:rsid w:val="00DC3FD8"/>
    <w:rsid w:val="00DC50E1"/>
    <w:rsid w:val="00DC58D0"/>
    <w:rsid w:val="00DC60D6"/>
    <w:rsid w:val="00DC660E"/>
    <w:rsid w:val="00DC685F"/>
    <w:rsid w:val="00DC6998"/>
    <w:rsid w:val="00DC6BE3"/>
    <w:rsid w:val="00DC7586"/>
    <w:rsid w:val="00DC7B8F"/>
    <w:rsid w:val="00DD0AAF"/>
    <w:rsid w:val="00DD10E5"/>
    <w:rsid w:val="00DD257D"/>
    <w:rsid w:val="00DD3E3C"/>
    <w:rsid w:val="00DD4184"/>
    <w:rsid w:val="00DD4262"/>
    <w:rsid w:val="00DD46C1"/>
    <w:rsid w:val="00DD494C"/>
    <w:rsid w:val="00DD744B"/>
    <w:rsid w:val="00DE0457"/>
    <w:rsid w:val="00DE211C"/>
    <w:rsid w:val="00DE33A6"/>
    <w:rsid w:val="00DE36A9"/>
    <w:rsid w:val="00DE4815"/>
    <w:rsid w:val="00DE4A61"/>
    <w:rsid w:val="00DE762F"/>
    <w:rsid w:val="00DE7F5A"/>
    <w:rsid w:val="00DF0050"/>
    <w:rsid w:val="00DF1422"/>
    <w:rsid w:val="00DF1A28"/>
    <w:rsid w:val="00DF297A"/>
    <w:rsid w:val="00DF3C0C"/>
    <w:rsid w:val="00DF51BE"/>
    <w:rsid w:val="00DF666C"/>
    <w:rsid w:val="00DF7B40"/>
    <w:rsid w:val="00E0139B"/>
    <w:rsid w:val="00E03CD4"/>
    <w:rsid w:val="00E05BD4"/>
    <w:rsid w:val="00E101C1"/>
    <w:rsid w:val="00E10F80"/>
    <w:rsid w:val="00E124AB"/>
    <w:rsid w:val="00E12807"/>
    <w:rsid w:val="00E129CB"/>
    <w:rsid w:val="00E17766"/>
    <w:rsid w:val="00E17E94"/>
    <w:rsid w:val="00E2383C"/>
    <w:rsid w:val="00E25B1C"/>
    <w:rsid w:val="00E25CB5"/>
    <w:rsid w:val="00E26B42"/>
    <w:rsid w:val="00E26D32"/>
    <w:rsid w:val="00E30064"/>
    <w:rsid w:val="00E31002"/>
    <w:rsid w:val="00E32CCD"/>
    <w:rsid w:val="00E32D05"/>
    <w:rsid w:val="00E335FD"/>
    <w:rsid w:val="00E33F9F"/>
    <w:rsid w:val="00E354DE"/>
    <w:rsid w:val="00E40CB8"/>
    <w:rsid w:val="00E428EA"/>
    <w:rsid w:val="00E43ABD"/>
    <w:rsid w:val="00E43C92"/>
    <w:rsid w:val="00E50155"/>
    <w:rsid w:val="00E51019"/>
    <w:rsid w:val="00E52E1A"/>
    <w:rsid w:val="00E54273"/>
    <w:rsid w:val="00E543CC"/>
    <w:rsid w:val="00E54697"/>
    <w:rsid w:val="00E550D7"/>
    <w:rsid w:val="00E55191"/>
    <w:rsid w:val="00E55ACE"/>
    <w:rsid w:val="00E6057C"/>
    <w:rsid w:val="00E61663"/>
    <w:rsid w:val="00E61F4B"/>
    <w:rsid w:val="00E64298"/>
    <w:rsid w:val="00E646AA"/>
    <w:rsid w:val="00E65A21"/>
    <w:rsid w:val="00E70AF3"/>
    <w:rsid w:val="00E72206"/>
    <w:rsid w:val="00E722BD"/>
    <w:rsid w:val="00E745F1"/>
    <w:rsid w:val="00E74B24"/>
    <w:rsid w:val="00E74EF2"/>
    <w:rsid w:val="00E7665C"/>
    <w:rsid w:val="00E76680"/>
    <w:rsid w:val="00E80A8D"/>
    <w:rsid w:val="00E81890"/>
    <w:rsid w:val="00E912FB"/>
    <w:rsid w:val="00E91EF8"/>
    <w:rsid w:val="00E92328"/>
    <w:rsid w:val="00E9555D"/>
    <w:rsid w:val="00E95A16"/>
    <w:rsid w:val="00E97122"/>
    <w:rsid w:val="00EA03D0"/>
    <w:rsid w:val="00EA05EA"/>
    <w:rsid w:val="00EA08D9"/>
    <w:rsid w:val="00EA09DC"/>
    <w:rsid w:val="00EA1921"/>
    <w:rsid w:val="00EA1CA8"/>
    <w:rsid w:val="00EA49B0"/>
    <w:rsid w:val="00EB0022"/>
    <w:rsid w:val="00EB0586"/>
    <w:rsid w:val="00EB0784"/>
    <w:rsid w:val="00EB0E4D"/>
    <w:rsid w:val="00EB22FA"/>
    <w:rsid w:val="00EB26D9"/>
    <w:rsid w:val="00EB5152"/>
    <w:rsid w:val="00EB53CF"/>
    <w:rsid w:val="00EB609B"/>
    <w:rsid w:val="00EB6250"/>
    <w:rsid w:val="00EC030C"/>
    <w:rsid w:val="00EC2521"/>
    <w:rsid w:val="00EC30DD"/>
    <w:rsid w:val="00EC3766"/>
    <w:rsid w:val="00EC3F13"/>
    <w:rsid w:val="00EC4958"/>
    <w:rsid w:val="00EC64D0"/>
    <w:rsid w:val="00EC70BE"/>
    <w:rsid w:val="00ED2C1F"/>
    <w:rsid w:val="00ED38E6"/>
    <w:rsid w:val="00ED4AD7"/>
    <w:rsid w:val="00ED75DC"/>
    <w:rsid w:val="00ED77D1"/>
    <w:rsid w:val="00EE0486"/>
    <w:rsid w:val="00EE261F"/>
    <w:rsid w:val="00EE6A47"/>
    <w:rsid w:val="00EE6AC7"/>
    <w:rsid w:val="00EE7D2B"/>
    <w:rsid w:val="00EE7DF5"/>
    <w:rsid w:val="00EF1065"/>
    <w:rsid w:val="00EF1506"/>
    <w:rsid w:val="00EF34BE"/>
    <w:rsid w:val="00EF51B0"/>
    <w:rsid w:val="00EF7F31"/>
    <w:rsid w:val="00F02AF0"/>
    <w:rsid w:val="00F03389"/>
    <w:rsid w:val="00F048A8"/>
    <w:rsid w:val="00F053C9"/>
    <w:rsid w:val="00F0572C"/>
    <w:rsid w:val="00F06929"/>
    <w:rsid w:val="00F06B7D"/>
    <w:rsid w:val="00F077AA"/>
    <w:rsid w:val="00F07970"/>
    <w:rsid w:val="00F07B53"/>
    <w:rsid w:val="00F1337A"/>
    <w:rsid w:val="00F15332"/>
    <w:rsid w:val="00F15F8E"/>
    <w:rsid w:val="00F16EEA"/>
    <w:rsid w:val="00F176FA"/>
    <w:rsid w:val="00F17BBB"/>
    <w:rsid w:val="00F22186"/>
    <w:rsid w:val="00F23DB3"/>
    <w:rsid w:val="00F25C51"/>
    <w:rsid w:val="00F26C40"/>
    <w:rsid w:val="00F27D09"/>
    <w:rsid w:val="00F30D14"/>
    <w:rsid w:val="00F31B6D"/>
    <w:rsid w:val="00F31CDC"/>
    <w:rsid w:val="00F31DC9"/>
    <w:rsid w:val="00F346CC"/>
    <w:rsid w:val="00F348FA"/>
    <w:rsid w:val="00F36193"/>
    <w:rsid w:val="00F36946"/>
    <w:rsid w:val="00F37CB1"/>
    <w:rsid w:val="00F40DEF"/>
    <w:rsid w:val="00F41AAC"/>
    <w:rsid w:val="00F43EB7"/>
    <w:rsid w:val="00F443AF"/>
    <w:rsid w:val="00F44F7A"/>
    <w:rsid w:val="00F45007"/>
    <w:rsid w:val="00F460AA"/>
    <w:rsid w:val="00F466EF"/>
    <w:rsid w:val="00F469A9"/>
    <w:rsid w:val="00F46F34"/>
    <w:rsid w:val="00F47B94"/>
    <w:rsid w:val="00F50D46"/>
    <w:rsid w:val="00F528F0"/>
    <w:rsid w:val="00F53638"/>
    <w:rsid w:val="00F539C4"/>
    <w:rsid w:val="00F54A05"/>
    <w:rsid w:val="00F54D57"/>
    <w:rsid w:val="00F562C0"/>
    <w:rsid w:val="00F56E64"/>
    <w:rsid w:val="00F57424"/>
    <w:rsid w:val="00F57836"/>
    <w:rsid w:val="00F60947"/>
    <w:rsid w:val="00F60A93"/>
    <w:rsid w:val="00F60B13"/>
    <w:rsid w:val="00F60F92"/>
    <w:rsid w:val="00F6120B"/>
    <w:rsid w:val="00F62355"/>
    <w:rsid w:val="00F642CF"/>
    <w:rsid w:val="00F649FB"/>
    <w:rsid w:val="00F650D5"/>
    <w:rsid w:val="00F657C8"/>
    <w:rsid w:val="00F676D3"/>
    <w:rsid w:val="00F677FC"/>
    <w:rsid w:val="00F67B24"/>
    <w:rsid w:val="00F700BA"/>
    <w:rsid w:val="00F709D3"/>
    <w:rsid w:val="00F70C72"/>
    <w:rsid w:val="00F726E2"/>
    <w:rsid w:val="00F7358B"/>
    <w:rsid w:val="00F73746"/>
    <w:rsid w:val="00F73B36"/>
    <w:rsid w:val="00F75D83"/>
    <w:rsid w:val="00F760BE"/>
    <w:rsid w:val="00F765A2"/>
    <w:rsid w:val="00F76C9B"/>
    <w:rsid w:val="00F76D21"/>
    <w:rsid w:val="00F7732B"/>
    <w:rsid w:val="00F77611"/>
    <w:rsid w:val="00F803A1"/>
    <w:rsid w:val="00F824AC"/>
    <w:rsid w:val="00F837C6"/>
    <w:rsid w:val="00F83BAB"/>
    <w:rsid w:val="00F84551"/>
    <w:rsid w:val="00F84901"/>
    <w:rsid w:val="00F84F6A"/>
    <w:rsid w:val="00F85526"/>
    <w:rsid w:val="00F87F81"/>
    <w:rsid w:val="00F9003B"/>
    <w:rsid w:val="00F9034C"/>
    <w:rsid w:val="00F913A9"/>
    <w:rsid w:val="00F93B00"/>
    <w:rsid w:val="00F9643E"/>
    <w:rsid w:val="00F9708A"/>
    <w:rsid w:val="00F9761D"/>
    <w:rsid w:val="00FA0B56"/>
    <w:rsid w:val="00FA1BA3"/>
    <w:rsid w:val="00FA1F02"/>
    <w:rsid w:val="00FA24D8"/>
    <w:rsid w:val="00FA37E1"/>
    <w:rsid w:val="00FA3962"/>
    <w:rsid w:val="00FA3BD0"/>
    <w:rsid w:val="00FA4868"/>
    <w:rsid w:val="00FA5EBF"/>
    <w:rsid w:val="00FA7651"/>
    <w:rsid w:val="00FB0501"/>
    <w:rsid w:val="00FB07D2"/>
    <w:rsid w:val="00FB0C84"/>
    <w:rsid w:val="00FB18B6"/>
    <w:rsid w:val="00FB2865"/>
    <w:rsid w:val="00FB3A85"/>
    <w:rsid w:val="00FB4127"/>
    <w:rsid w:val="00FC002E"/>
    <w:rsid w:val="00FC0193"/>
    <w:rsid w:val="00FC0E5A"/>
    <w:rsid w:val="00FC2D29"/>
    <w:rsid w:val="00FC2F31"/>
    <w:rsid w:val="00FC4AAA"/>
    <w:rsid w:val="00FC65E6"/>
    <w:rsid w:val="00FC6C20"/>
    <w:rsid w:val="00FC7037"/>
    <w:rsid w:val="00FC7307"/>
    <w:rsid w:val="00FD0343"/>
    <w:rsid w:val="00FD1547"/>
    <w:rsid w:val="00FD3510"/>
    <w:rsid w:val="00FD43A0"/>
    <w:rsid w:val="00FD6C56"/>
    <w:rsid w:val="00FE1F9A"/>
    <w:rsid w:val="00FE28F7"/>
    <w:rsid w:val="00FE3700"/>
    <w:rsid w:val="00FE3F4E"/>
    <w:rsid w:val="00FE4EC8"/>
    <w:rsid w:val="00FF24A9"/>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iPriority w:val="9"/>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uiPriority w:val="9"/>
    <w:rsid w:val="00BD1F03"/>
    <w:rPr>
      <w:rFonts w:ascii="Calibri" w:hAnsi="Calibri"/>
      <w:b/>
      <w:bCs/>
      <w:kern w:val="2"/>
      <w:sz w:val="28"/>
      <w:szCs w:val="28"/>
      <w:lang w:val="en-US" w:eastAsia="en-US" w:bidi="ar-EG"/>
    </w:rPr>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qFormat/>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qFormat/>
    <w:locked/>
    <w:rsid w:val="00BD1F03"/>
    <w:rPr>
      <w:rFonts w:eastAsia="Malgun Gothic"/>
      <w:snapToGrid w:val="0"/>
      <w:sz w:val="22"/>
      <w:szCs w:val="18"/>
      <w:lang w:val="en-GB" w:eastAsia="en-US" w:bidi="ar-EG"/>
    </w:rPr>
  </w:style>
  <w:style w:type="paragraph" w:styleId="BodyText">
    <w:name w:val="Body Text"/>
    <w:aliases w:val=" Car"/>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aliases w:val=" Car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uiPriority w:val="39"/>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qFormat/>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0">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uiPriority w:val="99"/>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rsid w:val="00F76D21"/>
    <w:rPr>
      <w:b/>
      <w:bCs/>
      <w:szCs w:val="20"/>
    </w:rPr>
  </w:style>
  <w:style w:type="character" w:customStyle="1" w:styleId="CommentSubjectChar">
    <w:name w:val="Comment Subject Char"/>
    <w:basedOn w:val="CommentTextChar"/>
    <w:link w:val="CommentSubject"/>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iPriority w:val="39"/>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iPriority w:val="39"/>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uiPriority w:val="39"/>
    <w:rsid w:val="00F76D21"/>
    <w:pPr>
      <w:spacing w:before="120" w:after="120"/>
      <w:ind w:left="660"/>
    </w:pPr>
    <w:rPr>
      <w:sz w:val="22"/>
      <w:lang w:val="en-GB" w:eastAsia="en-US"/>
    </w:rPr>
  </w:style>
  <w:style w:type="paragraph" w:styleId="TOC5">
    <w:name w:val="toc 5"/>
    <w:basedOn w:val="Normal"/>
    <w:next w:val="Normal"/>
    <w:autoRedefine/>
    <w:uiPriority w:val="39"/>
    <w:rsid w:val="00F76D21"/>
    <w:pPr>
      <w:spacing w:before="120" w:after="120"/>
      <w:ind w:left="880"/>
    </w:pPr>
    <w:rPr>
      <w:sz w:val="22"/>
      <w:lang w:val="en-GB" w:eastAsia="en-US"/>
    </w:rPr>
  </w:style>
  <w:style w:type="paragraph" w:styleId="TOC6">
    <w:name w:val="toc 6"/>
    <w:basedOn w:val="Normal"/>
    <w:next w:val="Normal"/>
    <w:autoRedefine/>
    <w:uiPriority w:val="39"/>
    <w:rsid w:val="00F76D21"/>
    <w:pPr>
      <w:spacing w:before="120" w:after="120"/>
      <w:ind w:left="1100"/>
    </w:pPr>
    <w:rPr>
      <w:sz w:val="22"/>
      <w:lang w:val="en-GB" w:eastAsia="en-US"/>
    </w:rPr>
  </w:style>
  <w:style w:type="paragraph" w:styleId="TOC7">
    <w:name w:val="toc 7"/>
    <w:basedOn w:val="Normal"/>
    <w:next w:val="Normal"/>
    <w:autoRedefine/>
    <w:uiPriority w:val="39"/>
    <w:rsid w:val="00F76D21"/>
    <w:pPr>
      <w:spacing w:before="120" w:after="120"/>
      <w:ind w:left="1320"/>
    </w:pPr>
    <w:rPr>
      <w:sz w:val="22"/>
      <w:lang w:val="en-GB" w:eastAsia="en-US"/>
    </w:rPr>
  </w:style>
  <w:style w:type="paragraph" w:styleId="TOC8">
    <w:name w:val="toc 8"/>
    <w:basedOn w:val="Normal"/>
    <w:next w:val="Normal"/>
    <w:autoRedefine/>
    <w:uiPriority w:val="39"/>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 w:type="table" w:customStyle="1" w:styleId="TableGrid4">
    <w:name w:val="Table Grid4"/>
    <w:basedOn w:val="TableNormal"/>
    <w:next w:val="TableGrid"/>
    <w:uiPriority w:val="39"/>
    <w:rsid w:val="00F466EF"/>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D1CFF"/>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663D"/>
  </w:style>
  <w:style w:type="table" w:customStyle="1" w:styleId="TableGrid2">
    <w:name w:val="Table Grid2"/>
    <w:basedOn w:val="TableNormal"/>
    <w:next w:val="TableGrid"/>
    <w:uiPriority w:val="59"/>
    <w:rsid w:val="0012663D"/>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3pt1">
    <w:name w:val="Style 13 pt1"/>
    <w:rsid w:val="0012663D"/>
    <w:rPr>
      <w:rFonts w:ascii="Times New Roman" w:hAnsi="Times New Roman" w:cs="Simplified Arabic"/>
      <w:sz w:val="22"/>
      <w:szCs w:val="26"/>
    </w:rPr>
  </w:style>
  <w:style w:type="paragraph" w:customStyle="1" w:styleId="Para">
    <w:name w:val="Para"/>
    <w:basedOn w:val="Normal"/>
    <w:rsid w:val="0012663D"/>
    <w:pPr>
      <w:numPr>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eastAsia="MS Mincho" w:cs="Angsana New"/>
      <w:sz w:val="22"/>
      <w:lang w:val="en-GB" w:eastAsia="en-US"/>
    </w:rPr>
  </w:style>
  <w:style w:type="character" w:customStyle="1" w:styleId="DocumentMapChar">
    <w:name w:val="Document Map Char"/>
    <w:link w:val="DocumentMap"/>
    <w:rsid w:val="0012663D"/>
    <w:rPr>
      <w:sz w:val="0"/>
      <w:szCs w:val="0"/>
      <w:shd w:val="clear" w:color="auto" w:fill="000080"/>
      <w:lang w:val="en-GB" w:eastAsia="en-US"/>
    </w:rPr>
  </w:style>
  <w:style w:type="paragraph" w:styleId="DocumentMap">
    <w:name w:val="Document Map"/>
    <w:basedOn w:val="Normal"/>
    <w:link w:val="DocumentMapChar"/>
    <w:rsid w:val="0012663D"/>
    <w:pPr>
      <w:shd w:val="clear" w:color="auto" w:fill="000080"/>
      <w:jc w:val="both"/>
    </w:pPr>
    <w:rPr>
      <w:sz w:val="0"/>
      <w:szCs w:val="0"/>
      <w:lang w:val="en-GB" w:eastAsia="en-US"/>
    </w:rPr>
  </w:style>
  <w:style w:type="character" w:customStyle="1" w:styleId="DocumentMapChar1">
    <w:name w:val="Document Map Char1"/>
    <w:basedOn w:val="DefaultParagraphFont"/>
    <w:semiHidden/>
    <w:rsid w:val="0012663D"/>
    <w:rPr>
      <w:rFonts w:ascii="Segoe UI" w:hAnsi="Segoe UI" w:cs="Segoe UI"/>
      <w:sz w:val="16"/>
      <w:szCs w:val="16"/>
    </w:rPr>
  </w:style>
  <w:style w:type="paragraph" w:customStyle="1" w:styleId="Para-no-num">
    <w:name w:val="Para-no-num"/>
    <w:basedOn w:val="Normal"/>
    <w:uiPriority w:val="99"/>
    <w:rsid w:val="0012663D"/>
    <w:pPr>
      <w:tabs>
        <w:tab w:val="left" w:pos="720"/>
      </w:tabs>
      <w:spacing w:before="120" w:after="120"/>
      <w:jc w:val="both"/>
    </w:pPr>
    <w:rPr>
      <w:sz w:val="22"/>
      <w:szCs w:val="18"/>
      <w:lang w:val="en-GB" w:eastAsia="en-US"/>
    </w:rPr>
  </w:style>
  <w:style w:type="paragraph" w:customStyle="1" w:styleId="ProgElemt">
    <w:name w:val="ProgElemt"/>
    <w:basedOn w:val="HEADINGNOTFORTOC"/>
    <w:uiPriority w:val="99"/>
    <w:rsid w:val="0012663D"/>
    <w:rPr>
      <w:rFonts w:ascii="Times New Roman Bold" w:hAnsi="Times New Roman Bold"/>
      <w:caps/>
      <w:kern w:val="32"/>
      <w:sz w:val="32"/>
      <w:szCs w:val="22"/>
    </w:rPr>
  </w:style>
  <w:style w:type="paragraph" w:customStyle="1" w:styleId="Para1-Annex">
    <w:name w:val="Para1-Annex"/>
    <w:basedOn w:val="Normal"/>
    <w:rsid w:val="0012663D"/>
    <w:pPr>
      <w:numPr>
        <w:numId w:val="18"/>
      </w:numPr>
      <w:spacing w:before="120" w:after="120"/>
      <w:jc w:val="both"/>
    </w:pPr>
    <w:rPr>
      <w:sz w:val="22"/>
      <w:lang w:val="en-GB" w:eastAsia="en-US"/>
    </w:rPr>
  </w:style>
  <w:style w:type="character" w:customStyle="1" w:styleId="st">
    <w:name w:val="st"/>
    <w:basedOn w:val="DefaultParagraphFont"/>
    <w:rsid w:val="0012663D"/>
  </w:style>
  <w:style w:type="character" w:customStyle="1" w:styleId="CharChar2">
    <w:name w:val="Char Char2"/>
    <w:semiHidden/>
    <w:rsid w:val="0012663D"/>
    <w:rPr>
      <w:sz w:val="18"/>
      <w:szCs w:val="24"/>
      <w:lang w:val="en-GB" w:eastAsia="en-US" w:bidi="ar-SA"/>
    </w:rPr>
  </w:style>
  <w:style w:type="character" w:customStyle="1" w:styleId="StyleComplexSimplifiedArabic">
    <w:name w:val="Style (Complex) Simplified Arabic"/>
    <w:rsid w:val="0012663D"/>
    <w:rPr>
      <w:rFonts w:ascii="Times New Roman" w:hAnsi="Times New Roman" w:cs="Simplified Arabic"/>
      <w:sz w:val="22"/>
      <w:szCs w:val="24"/>
    </w:rPr>
  </w:style>
  <w:style w:type="character" w:customStyle="1" w:styleId="Style13pt">
    <w:name w:val="Style 13 pt"/>
    <w:rsid w:val="0012663D"/>
    <w:rPr>
      <w:rFonts w:ascii="Times New Roman" w:hAnsi="Times New Roman" w:cs="Simplified Arabic"/>
      <w:sz w:val="22"/>
      <w:szCs w:val="26"/>
    </w:rPr>
  </w:style>
  <w:style w:type="character" w:customStyle="1" w:styleId="srcx1">
    <w:name w:val="srcx1"/>
    <w:rsid w:val="0012663D"/>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12663D"/>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12663D"/>
    <w:pPr>
      <w:tabs>
        <w:tab w:val="left" w:pos="720"/>
      </w:tabs>
      <w:bidi w:val="0"/>
      <w:spacing w:after="0"/>
      <w:jc w:val="right"/>
    </w:pPr>
    <w:rPr>
      <w:rFonts w:ascii="Times New Roman" w:hAnsi="Times New Roman" w:cs="Times New Roman"/>
      <w:b w:val="0"/>
      <w:caps/>
      <w:kern w:val="0"/>
      <w:lang w:val="en-GB" w:bidi="ar-SA"/>
    </w:rPr>
  </w:style>
  <w:style w:type="paragraph" w:customStyle="1" w:styleId="Paragraph0">
    <w:name w:val="Paragraph"/>
    <w:basedOn w:val="Normal"/>
    <w:rsid w:val="0012663D"/>
    <w:pPr>
      <w:spacing w:before="120" w:after="120" w:line="216" w:lineRule="auto"/>
      <w:jc w:val="both"/>
    </w:pPr>
    <w:rPr>
      <w:sz w:val="22"/>
      <w:lang w:val="en-GB" w:eastAsia="en-US"/>
    </w:rPr>
  </w:style>
  <w:style w:type="paragraph" w:customStyle="1" w:styleId="Para4">
    <w:name w:val="Para4"/>
    <w:basedOn w:val="Para3"/>
    <w:rsid w:val="0012663D"/>
    <w:pPr>
      <w:numPr>
        <w:ilvl w:val="7"/>
        <w:numId w:val="19"/>
      </w:numPr>
      <w:tabs>
        <w:tab w:val="clear" w:pos="1980"/>
        <w:tab w:val="left" w:pos="2552"/>
      </w:tabs>
      <w:spacing w:line="216" w:lineRule="auto"/>
      <w:ind w:left="2552" w:hanging="567"/>
    </w:pPr>
    <w:rPr>
      <w:lang w:val="en-US"/>
    </w:rPr>
  </w:style>
  <w:style w:type="paragraph" w:customStyle="1" w:styleId="FBD-goal">
    <w:name w:val="FBD-goal"/>
    <w:basedOn w:val="Normal"/>
    <w:rsid w:val="0012663D"/>
    <w:pPr>
      <w:keepNext/>
      <w:spacing w:before="120" w:after="120" w:line="216" w:lineRule="auto"/>
      <w:jc w:val="both"/>
    </w:pPr>
    <w:rPr>
      <w:b/>
      <w:i/>
      <w:sz w:val="22"/>
      <w:szCs w:val="20"/>
      <w:lang w:val="en-GB" w:eastAsia="en-US"/>
    </w:rPr>
  </w:style>
  <w:style w:type="paragraph" w:customStyle="1" w:styleId="Para2rev">
    <w:name w:val="Para 2 (rev)"/>
    <w:basedOn w:val="Normal"/>
    <w:rsid w:val="0012663D"/>
    <w:pPr>
      <w:tabs>
        <w:tab w:val="num" w:pos="720"/>
      </w:tabs>
      <w:spacing w:after="120" w:line="216" w:lineRule="auto"/>
      <w:ind w:firstLine="720"/>
      <w:jc w:val="both"/>
    </w:pPr>
    <w:rPr>
      <w:sz w:val="22"/>
      <w:lang w:val="en-GB" w:eastAsia="en-US"/>
    </w:rPr>
  </w:style>
  <w:style w:type="paragraph" w:customStyle="1" w:styleId="1Para">
    <w:name w:val="1.Para"/>
    <w:basedOn w:val="Normal"/>
    <w:rsid w:val="0012663D"/>
    <w:pPr>
      <w:numPr>
        <w:numId w:val="20"/>
      </w:numPr>
      <w:tabs>
        <w:tab w:val="left" w:pos="567"/>
      </w:tabs>
      <w:spacing w:before="120" w:after="120" w:line="216" w:lineRule="auto"/>
      <w:jc w:val="both"/>
    </w:pPr>
    <w:rPr>
      <w:rFonts w:cs="Angsana New"/>
      <w:sz w:val="22"/>
      <w:szCs w:val="22"/>
      <w:lang w:val="en-GB" w:eastAsia="en-US"/>
    </w:rPr>
  </w:style>
  <w:style w:type="paragraph" w:customStyle="1" w:styleId="para12">
    <w:name w:val="para 1"/>
    <w:basedOn w:val="Para1"/>
    <w:qFormat/>
    <w:rsid w:val="0012663D"/>
    <w:pPr>
      <w:numPr>
        <w:numId w:val="0"/>
      </w:numPr>
      <w:spacing w:line="216" w:lineRule="auto"/>
    </w:pPr>
    <w:rPr>
      <w:rFonts w:eastAsia="Times New Roman"/>
      <w:lang w:bidi="ar-SA"/>
    </w:rPr>
  </w:style>
  <w:style w:type="character" w:customStyle="1" w:styleId="para1Char0">
    <w:name w:val="para 1 Char"/>
    <w:rsid w:val="0012663D"/>
    <w:rPr>
      <w:snapToGrid w:val="0"/>
      <w:sz w:val="22"/>
      <w:szCs w:val="18"/>
      <w:lang w:val="en-GB" w:eastAsia="en-US"/>
    </w:rPr>
  </w:style>
  <w:style w:type="character" w:customStyle="1" w:styleId="NormalnumberChar">
    <w:name w:val="Normal_number Char"/>
    <w:link w:val="Normalnumber"/>
    <w:rsid w:val="0012663D"/>
    <w:rPr>
      <w:lang w:val="en-GB" w:eastAsia="en-US"/>
    </w:rPr>
  </w:style>
  <w:style w:type="numbering" w:customStyle="1" w:styleId="Normallist">
    <w:name w:val="Normal_list"/>
    <w:basedOn w:val="NoList"/>
    <w:rsid w:val="0012663D"/>
    <w:pPr>
      <w:numPr>
        <w:numId w:val="21"/>
      </w:numPr>
    </w:pPr>
  </w:style>
  <w:style w:type="paragraph" w:customStyle="1" w:styleId="Normalnumber">
    <w:name w:val="Normal_number"/>
    <w:basedOn w:val="Normal"/>
    <w:link w:val="NormalnumberChar"/>
    <w:rsid w:val="0012663D"/>
    <w:pPr>
      <w:numPr>
        <w:numId w:val="22"/>
      </w:numPr>
      <w:tabs>
        <w:tab w:val="left" w:pos="1247"/>
        <w:tab w:val="left" w:pos="1814"/>
        <w:tab w:val="left" w:pos="2381"/>
        <w:tab w:val="left" w:pos="2948"/>
        <w:tab w:val="left" w:pos="3515"/>
      </w:tabs>
      <w:spacing w:after="120" w:line="216" w:lineRule="auto"/>
    </w:pPr>
    <w:rPr>
      <w:sz w:val="20"/>
      <w:szCs w:val="20"/>
      <w:lang w:val="en-GB" w:eastAsia="en-US"/>
    </w:rPr>
  </w:style>
  <w:style w:type="paragraph" w:styleId="ListBullet">
    <w:name w:val="List Bullet"/>
    <w:basedOn w:val="Normal"/>
    <w:unhideWhenUsed/>
    <w:rsid w:val="0012663D"/>
    <w:pPr>
      <w:numPr>
        <w:numId w:val="23"/>
      </w:numPr>
      <w:suppressAutoHyphens/>
      <w:spacing w:line="216" w:lineRule="auto"/>
      <w:contextualSpacing/>
    </w:pPr>
    <w:rPr>
      <w:rFonts w:eastAsia="Malgun Gothic"/>
      <w:lang w:val="en-GB" w:eastAsia="ar-SA"/>
    </w:rPr>
  </w:style>
  <w:style w:type="character" w:customStyle="1" w:styleId="geo-dms1">
    <w:name w:val="geo-dms1"/>
    <w:rsid w:val="0012663D"/>
    <w:rPr>
      <w:vanish w:val="0"/>
      <w:webHidden w:val="0"/>
      <w:specVanish/>
    </w:rPr>
  </w:style>
  <w:style w:type="character" w:customStyle="1" w:styleId="latitude1">
    <w:name w:val="latitude1"/>
    <w:rsid w:val="0012663D"/>
  </w:style>
  <w:style w:type="character" w:customStyle="1" w:styleId="longitude1">
    <w:name w:val="longitude1"/>
    <w:rsid w:val="0012663D"/>
  </w:style>
  <w:style w:type="character" w:customStyle="1" w:styleId="geo-multi-punct1">
    <w:name w:val="geo-multi-punct1"/>
    <w:rsid w:val="0012663D"/>
    <w:rPr>
      <w:vanish/>
      <w:webHidden w:val="0"/>
      <w:specVanish/>
    </w:rPr>
  </w:style>
  <w:style w:type="character" w:customStyle="1" w:styleId="geo-nondefault1">
    <w:name w:val="geo-nondefault1"/>
    <w:rsid w:val="0012663D"/>
    <w:rPr>
      <w:vanish/>
      <w:webHidden w:val="0"/>
      <w:specVanish/>
    </w:rPr>
  </w:style>
  <w:style w:type="character" w:customStyle="1" w:styleId="geo-dec1">
    <w:name w:val="geo-dec1"/>
    <w:rsid w:val="0012663D"/>
    <w:rPr>
      <w:vanish w:val="0"/>
      <w:webHidden w:val="0"/>
      <w:specVanish/>
    </w:rPr>
  </w:style>
  <w:style w:type="character" w:customStyle="1" w:styleId="geo">
    <w:name w:val="geo"/>
    <w:rsid w:val="0012663D"/>
  </w:style>
  <w:style w:type="paragraph" w:customStyle="1" w:styleId="StyleHeading2TimesNewRomanJustified">
    <w:name w:val="Style Heading 2 + Times New Roman Justified"/>
    <w:basedOn w:val="Normal"/>
    <w:rsid w:val="0012663D"/>
    <w:pPr>
      <w:numPr>
        <w:ilvl w:val="1"/>
        <w:numId w:val="24"/>
      </w:numPr>
      <w:spacing w:line="216" w:lineRule="auto"/>
      <w:jc w:val="both"/>
    </w:pPr>
    <w:rPr>
      <w:rFonts w:ascii="PMingLiU" w:eastAsia="PMingLiU"/>
      <w:sz w:val="22"/>
      <w:lang w:val="en-GB" w:eastAsia="en-US"/>
    </w:rPr>
  </w:style>
  <w:style w:type="character" w:customStyle="1" w:styleId="CharChar1">
    <w:name w:val="Char Char1"/>
    <w:semiHidden/>
    <w:rsid w:val="0012663D"/>
    <w:rPr>
      <w:rFonts w:eastAsia="YouYuan" w:cs="Simplified Arabic"/>
      <w:kern w:val="2"/>
      <w:szCs w:val="24"/>
      <w:lang w:val="en-US" w:eastAsia="en-US" w:bidi="ar-SA"/>
    </w:rPr>
  </w:style>
  <w:style w:type="paragraph" w:customStyle="1" w:styleId="Style">
    <w:name w:val="Style"/>
    <w:basedOn w:val="Normal"/>
    <w:rsid w:val="0012663D"/>
    <w:pPr>
      <w:spacing w:line="300" w:lineRule="exact"/>
      <w:jc w:val="center"/>
    </w:pPr>
    <w:rPr>
      <w:rFonts w:cs="Simplified Arabic"/>
      <w:sz w:val="20"/>
      <w:szCs w:val="22"/>
      <w:lang w:val="en-GB" w:eastAsia="en-US"/>
    </w:rPr>
  </w:style>
  <w:style w:type="character" w:customStyle="1" w:styleId="StyleFootnoteReferencenumberFootnoteReferenceSuperscriptC">
    <w:name w:val="Style Footnote ReferencenumberFootnote Reference Superscript + (C..."/>
    <w:rsid w:val="0012663D"/>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12663D"/>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12663D"/>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12663D"/>
    <w:rPr>
      <w:sz w:val="22"/>
      <w:szCs w:val="24"/>
      <w:lang w:val="en-GB" w:eastAsia="en-US"/>
    </w:rPr>
  </w:style>
  <w:style w:type="character" w:customStyle="1" w:styleId="longtext1">
    <w:name w:val="long_text1"/>
    <w:rsid w:val="0012663D"/>
    <w:rPr>
      <w:sz w:val="22"/>
      <w:szCs w:val="22"/>
    </w:rPr>
  </w:style>
  <w:style w:type="character" w:customStyle="1" w:styleId="shorttext1">
    <w:name w:val="short_text1"/>
    <w:rsid w:val="0012663D"/>
    <w:rPr>
      <w:sz w:val="32"/>
      <w:szCs w:val="32"/>
    </w:rPr>
  </w:style>
  <w:style w:type="numbering" w:customStyle="1" w:styleId="NoList11">
    <w:name w:val="No List11"/>
    <w:next w:val="NoList"/>
    <w:uiPriority w:val="99"/>
    <w:semiHidden/>
    <w:rsid w:val="0012663D"/>
  </w:style>
  <w:style w:type="character" w:customStyle="1" w:styleId="apple-style-span">
    <w:name w:val="apple-style-span"/>
    <w:basedOn w:val="DefaultParagraphFont"/>
    <w:rsid w:val="0012663D"/>
  </w:style>
  <w:style w:type="paragraph" w:customStyle="1" w:styleId="dash">
    <w:name w:val="dash"/>
    <w:basedOn w:val="Normal"/>
    <w:rsid w:val="0012663D"/>
    <w:pPr>
      <w:numPr>
        <w:numId w:val="14"/>
      </w:numPr>
      <w:bidi/>
      <w:spacing w:line="216" w:lineRule="auto"/>
      <w:jc w:val="lowKashida"/>
    </w:pPr>
    <w:rPr>
      <w:rFonts w:eastAsia="YouYuan" w:cs="Simplified Arabic"/>
      <w:kern w:val="2"/>
      <w:sz w:val="20"/>
      <w:lang w:val="en-US" w:eastAsia="en-US"/>
    </w:rPr>
  </w:style>
  <w:style w:type="paragraph" w:customStyle="1" w:styleId="paranum1">
    <w:name w:val="para num 1)"/>
    <w:basedOn w:val="paragrah"/>
    <w:rsid w:val="0012663D"/>
  </w:style>
  <w:style w:type="paragraph" w:customStyle="1" w:styleId="paragrah">
    <w:name w:val="paragrah"/>
    <w:basedOn w:val="Normal"/>
    <w:rsid w:val="0012663D"/>
    <w:pPr>
      <w:bidi/>
      <w:spacing w:before="120" w:after="120" w:line="216" w:lineRule="auto"/>
      <w:ind w:firstLine="720"/>
      <w:jc w:val="lowKashida"/>
    </w:pPr>
    <w:rPr>
      <w:rFonts w:eastAsia="YouYuan" w:cs="Simplified Arabic"/>
      <w:kern w:val="2"/>
      <w:sz w:val="20"/>
      <w:lang w:val="en-US" w:eastAsia="en-US"/>
    </w:rPr>
  </w:style>
  <w:style w:type="paragraph" w:customStyle="1" w:styleId="paranumA">
    <w:name w:val="para num A)"/>
    <w:basedOn w:val="paragrah"/>
    <w:rsid w:val="0012663D"/>
  </w:style>
  <w:style w:type="paragraph" w:customStyle="1" w:styleId="BUL-BOX">
    <w:name w:val="BUL-BOX"/>
    <w:basedOn w:val="Normal"/>
    <w:rsid w:val="0012663D"/>
    <w:pPr>
      <w:numPr>
        <w:numId w:val="25"/>
      </w:numPr>
      <w:tabs>
        <w:tab w:val="clear" w:pos="432"/>
        <w:tab w:val="num" w:pos="504"/>
      </w:tabs>
      <w:bidi/>
      <w:spacing w:line="216" w:lineRule="auto"/>
      <w:ind w:left="504" w:hanging="504"/>
      <w:jc w:val="lowKashida"/>
    </w:pPr>
    <w:rPr>
      <w:rFonts w:eastAsia="YouYuan" w:cs="Simplified Arabic"/>
      <w:kern w:val="2"/>
      <w:sz w:val="20"/>
      <w:lang w:val="en-US" w:eastAsia="en-US"/>
    </w:rPr>
  </w:style>
  <w:style w:type="paragraph" w:customStyle="1" w:styleId="BUL-CIR">
    <w:name w:val="BUL-CIR"/>
    <w:basedOn w:val="BUL-BOX"/>
    <w:rsid w:val="0012663D"/>
    <w:pPr>
      <w:numPr>
        <w:numId w:val="13"/>
      </w:numPr>
    </w:pPr>
  </w:style>
  <w:style w:type="paragraph" w:customStyle="1" w:styleId="DASH1">
    <w:name w:val="DASH1"/>
    <w:basedOn w:val="Normal"/>
    <w:rsid w:val="0012663D"/>
    <w:pPr>
      <w:numPr>
        <w:numId w:val="15"/>
      </w:numPr>
      <w:bidi/>
      <w:spacing w:line="216" w:lineRule="auto"/>
    </w:pPr>
    <w:rPr>
      <w:rFonts w:eastAsia="YouYuan" w:cs="Simplified Arabic"/>
      <w:kern w:val="2"/>
      <w:sz w:val="20"/>
      <w:lang w:val="en-US" w:eastAsia="en-US"/>
    </w:rPr>
  </w:style>
  <w:style w:type="paragraph" w:customStyle="1" w:styleId="multi-level-num">
    <w:name w:val="multi-level-num"/>
    <w:basedOn w:val="Normal"/>
    <w:rsid w:val="0012663D"/>
    <w:pPr>
      <w:numPr>
        <w:numId w:val="16"/>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eastAsia="en-US"/>
    </w:rPr>
  </w:style>
  <w:style w:type="paragraph" w:customStyle="1" w:styleId="1-">
    <w:name w:val="ترقيم فقرات 1-"/>
    <w:basedOn w:val="Normal"/>
    <w:rsid w:val="0012663D"/>
    <w:pPr>
      <w:bidi/>
      <w:spacing w:line="216" w:lineRule="auto"/>
      <w:jc w:val="lowKashida"/>
    </w:pPr>
    <w:rPr>
      <w:rFonts w:eastAsia="YouYuan" w:cs="Simplified Arabic"/>
      <w:kern w:val="2"/>
      <w:sz w:val="20"/>
      <w:lang w:val="en-US" w:eastAsia="en-US"/>
    </w:rPr>
  </w:style>
  <w:style w:type="paragraph" w:customStyle="1" w:styleId="a">
    <w:name w:val="ترقيم فقرات أ)"/>
    <w:basedOn w:val="Normal"/>
    <w:rsid w:val="0012663D"/>
    <w:pPr>
      <w:numPr>
        <w:numId w:val="26"/>
      </w:numPr>
      <w:tabs>
        <w:tab w:val="num" w:pos="540"/>
      </w:tabs>
      <w:bidi/>
      <w:spacing w:line="216" w:lineRule="auto"/>
      <w:jc w:val="lowKashida"/>
    </w:pPr>
    <w:rPr>
      <w:rFonts w:eastAsia="YouYuan" w:cs="Simplified Arabic"/>
      <w:kern w:val="2"/>
      <w:sz w:val="20"/>
      <w:lang w:val="en-US" w:eastAsia="en-US"/>
    </w:rPr>
  </w:style>
  <w:style w:type="character" w:customStyle="1" w:styleId="Para1Char1">
    <w:name w:val="Para1 Char1"/>
    <w:rsid w:val="0012663D"/>
    <w:rPr>
      <w:snapToGrid w:val="0"/>
      <w:sz w:val="22"/>
      <w:szCs w:val="18"/>
      <w:lang w:val="en-GB" w:eastAsia="en-US"/>
    </w:rPr>
  </w:style>
  <w:style w:type="character" w:customStyle="1" w:styleId="FootnoteTextChar1">
    <w:name w:val="Footnote Text Char1"/>
    <w:uiPriority w:val="99"/>
    <w:semiHidden/>
    <w:rsid w:val="0012663D"/>
    <w:rPr>
      <w:rFonts w:ascii="Times New Roman" w:eastAsia="PMingLiU" w:hAnsi="Times New Roman" w:cs="PMingLiU"/>
      <w:sz w:val="20"/>
      <w:szCs w:val="20"/>
      <w:lang w:val="fr-CA" w:eastAsia="ar-SA"/>
    </w:rPr>
  </w:style>
  <w:style w:type="character" w:styleId="UnresolvedMention">
    <w:name w:val="Unresolved Mention"/>
    <w:basedOn w:val="DefaultParagraphFont"/>
    <w:uiPriority w:val="99"/>
    <w:semiHidden/>
    <w:unhideWhenUsed/>
    <w:rsid w:val="005D7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 w:id="9823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4-a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0E3F-455C-4361-92F6-74F86A5F092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5205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Non-paper on item 9A</dc:subject>
  <dc:creator>SCBD</dc:creator>
  <cp:lastModifiedBy>Tatiana Zavarzina</cp:lastModifiedBy>
  <cp:revision>3</cp:revision>
  <cp:lastPrinted>2022-12-14T21:12:00Z</cp:lastPrinted>
  <dcterms:created xsi:type="dcterms:W3CDTF">2022-12-19T10:29:00Z</dcterms:created>
  <dcterms:modified xsi:type="dcterms:W3CDTF">2022-12-19T11:18:00Z</dcterms:modified>
</cp:coreProperties>
</file>