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7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6"/>
        <w:gridCol w:w="4024"/>
        <w:gridCol w:w="5156"/>
      </w:tblGrid>
      <w:tr w:rsidR="00663589" w:rsidRPr="00912295" w14:paraId="775E22F9" w14:textId="77777777" w:rsidTr="00591EDF">
        <w:trPr>
          <w:trHeight w:val="851"/>
        </w:trPr>
        <w:tc>
          <w:tcPr>
            <w:tcW w:w="440" w:type="pct"/>
            <w:tcBorders>
              <w:bottom w:val="single" w:sz="8" w:space="0" w:color="auto"/>
            </w:tcBorders>
            <w:vAlign w:val="bottom"/>
          </w:tcPr>
          <w:p w14:paraId="6BD8ECB9" w14:textId="166F71B2" w:rsidR="00663589" w:rsidRPr="00912295" w:rsidRDefault="00663589">
            <w:pPr>
              <w:spacing w:after="120"/>
              <w:jc w:val="left"/>
              <w:rPr>
                <w:rFonts w:ascii="Times New Roman" w:eastAsia="Times New Roman" w:hAnsi="Times New Roman" w:cs="Times New Roman"/>
              </w:rPr>
            </w:pPr>
            <w:r w:rsidRPr="00912295">
              <w:rPr>
                <w:noProof/>
              </w:rPr>
              <w:drawing>
                <wp:inline distT="0" distB="0" distL="0" distR="0" wp14:anchorId="18645A1D" wp14:editId="5CE1BD5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99" w:type="pct"/>
            <w:tcBorders>
              <w:bottom w:val="single" w:sz="8" w:space="0" w:color="auto"/>
            </w:tcBorders>
            <w:shd w:val="clear" w:color="auto" w:fill="auto"/>
            <w:tcFitText/>
            <w:vAlign w:val="bottom"/>
          </w:tcPr>
          <w:p w14:paraId="7BFE575C" w14:textId="77777777" w:rsidR="00663589" w:rsidRPr="00912295" w:rsidRDefault="00663589">
            <w:pPr>
              <w:spacing w:after="120"/>
              <w:jc w:val="left"/>
              <w:rPr>
                <w:rFonts w:ascii="Times New Roman" w:eastAsia="Times New Roman" w:hAnsi="Times New Roman" w:cs="Times New Roman"/>
              </w:rPr>
            </w:pPr>
            <w:r w:rsidRPr="00912295">
              <w:rPr>
                <w:noProof/>
              </w:rPr>
              <w:drawing>
                <wp:inline distT="0" distB="0" distL="0" distR="0" wp14:anchorId="5B296BED" wp14:editId="5F1E3B3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561" w:type="pct"/>
            <w:tcBorders>
              <w:bottom w:val="single" w:sz="8" w:space="0" w:color="auto"/>
            </w:tcBorders>
            <w:vAlign w:val="bottom"/>
          </w:tcPr>
          <w:p w14:paraId="676A62D3" w14:textId="6384AC2C" w:rsidR="00663589" w:rsidRPr="00912295" w:rsidRDefault="00663589" w:rsidP="005176BF">
            <w:pPr>
              <w:spacing w:after="120"/>
              <w:ind w:left="2021"/>
              <w:jc w:val="right"/>
              <w:rPr>
                <w:rFonts w:asciiTheme="majorBidi" w:eastAsia="Times New Roman" w:hAnsiTheme="majorBidi" w:cstheme="majorBidi"/>
                <w:szCs w:val="22"/>
              </w:rPr>
            </w:pPr>
            <w:r w:rsidRPr="00793E6A">
              <w:rPr>
                <w:rFonts w:asciiTheme="majorBidi" w:hAnsiTheme="majorBidi" w:cstheme="majorBidi"/>
                <w:sz w:val="40"/>
                <w:szCs w:val="40"/>
              </w:rPr>
              <w:t>CBD</w:t>
            </w:r>
            <w:r w:rsidRPr="00912295">
              <w:rPr>
                <w:rFonts w:asciiTheme="majorBidi" w:hAnsiTheme="majorBidi" w:cstheme="majorBidi"/>
                <w:szCs w:val="22"/>
              </w:rPr>
              <w:t>/</w:t>
            </w:r>
            <w:r w:rsidR="005176BF" w:rsidRPr="00793E6A">
              <w:rPr>
                <w:rFonts w:asciiTheme="majorBidi" w:hAnsiTheme="majorBidi" w:cstheme="majorBidi"/>
                <w:szCs w:val="22"/>
              </w:rPr>
              <w:t>CP</w:t>
            </w:r>
            <w:r w:rsidR="005176BF" w:rsidRPr="00912295">
              <w:rPr>
                <w:rFonts w:asciiTheme="majorBidi" w:hAnsiTheme="majorBidi" w:cstheme="majorBidi"/>
                <w:szCs w:val="22"/>
              </w:rPr>
              <w:t>/</w:t>
            </w:r>
            <w:r w:rsidR="005176BF" w:rsidRPr="00793E6A">
              <w:rPr>
                <w:rFonts w:asciiTheme="majorBidi" w:hAnsiTheme="majorBidi" w:cstheme="majorBidi"/>
                <w:szCs w:val="22"/>
              </w:rPr>
              <w:t>CC</w:t>
            </w:r>
            <w:r w:rsidR="005176BF" w:rsidRPr="00912295">
              <w:rPr>
                <w:rFonts w:asciiTheme="majorBidi" w:hAnsiTheme="majorBidi" w:cstheme="majorBidi"/>
                <w:szCs w:val="22"/>
              </w:rPr>
              <w:t>/1</w:t>
            </w:r>
            <w:r w:rsidR="00CD4188">
              <w:rPr>
                <w:rFonts w:asciiTheme="majorBidi" w:hAnsiTheme="majorBidi" w:cstheme="majorBidi"/>
                <w:szCs w:val="22"/>
              </w:rPr>
              <w:t>9</w:t>
            </w:r>
            <w:r w:rsidR="005176BF" w:rsidRPr="00912295">
              <w:rPr>
                <w:rFonts w:asciiTheme="majorBidi" w:hAnsiTheme="majorBidi" w:cstheme="majorBidi"/>
                <w:szCs w:val="22"/>
              </w:rPr>
              <w:t>/5</w:t>
            </w:r>
          </w:p>
        </w:tc>
      </w:tr>
      <w:tr w:rsidR="00663589" w:rsidRPr="00912295" w14:paraId="32428C02" w14:textId="77777777" w:rsidTr="00591EDF">
        <w:tc>
          <w:tcPr>
            <w:tcW w:w="2439" w:type="pct"/>
            <w:gridSpan w:val="2"/>
            <w:tcBorders>
              <w:top w:val="single" w:sz="8" w:space="0" w:color="auto"/>
              <w:bottom w:val="single" w:sz="12" w:space="0" w:color="auto"/>
            </w:tcBorders>
          </w:tcPr>
          <w:p w14:paraId="7170A0FE" w14:textId="77777777" w:rsidR="00663589" w:rsidRPr="00912295" w:rsidRDefault="00663589">
            <w:pPr>
              <w:pStyle w:val="Cornernotation"/>
              <w:suppressLineNumbers/>
              <w:suppressAutoHyphens/>
              <w:spacing w:before="120" w:after="120"/>
              <w:ind w:left="0" w:right="0" w:firstLine="0"/>
            </w:pPr>
            <w:r w:rsidRPr="00912295">
              <w:rPr>
                <w:b w:val="0"/>
                <w:bCs/>
                <w:noProof/>
              </w:rPr>
              <w:drawing>
                <wp:inline distT="0" distB="0" distL="0" distR="0" wp14:anchorId="25D277D6" wp14:editId="164C11D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1"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561" w:type="pct"/>
            <w:tcBorders>
              <w:top w:val="single" w:sz="8" w:space="0" w:color="auto"/>
              <w:bottom w:val="single" w:sz="12" w:space="0" w:color="auto"/>
            </w:tcBorders>
          </w:tcPr>
          <w:p w14:paraId="08DD17E7" w14:textId="77777777" w:rsidR="00663589" w:rsidRPr="00912295" w:rsidRDefault="00663589">
            <w:pPr>
              <w:ind w:left="2021"/>
              <w:rPr>
                <w:rFonts w:ascii="Times New Roman" w:eastAsia="Times New Roman" w:hAnsi="Times New Roman" w:cs="Times New Roman"/>
                <w:szCs w:val="22"/>
              </w:rPr>
            </w:pPr>
            <w:r w:rsidRPr="00912295">
              <w:rPr>
                <w:rFonts w:ascii="Times New Roman" w:eastAsia="Times New Roman" w:hAnsi="Times New Roman" w:cs="Times New Roman"/>
                <w:szCs w:val="22"/>
              </w:rPr>
              <w:t>Distr.: General</w:t>
            </w:r>
          </w:p>
          <w:p w14:paraId="24EAB47D" w14:textId="3E7A5D0C" w:rsidR="00663589" w:rsidRPr="00912295" w:rsidRDefault="00B85935">
            <w:pPr>
              <w:ind w:left="2021"/>
              <w:rPr>
                <w:rFonts w:ascii="Times New Roman" w:eastAsia="Times New Roman" w:hAnsi="Times New Roman" w:cs="Times New Roman"/>
                <w:szCs w:val="22"/>
              </w:rPr>
            </w:pPr>
            <w:r w:rsidRPr="00912295">
              <w:rPr>
                <w:rFonts w:ascii="Times New Roman" w:eastAsia="Times New Roman" w:hAnsi="Times New Roman" w:cs="Times New Roman"/>
                <w:szCs w:val="22"/>
              </w:rPr>
              <w:t xml:space="preserve">2 </w:t>
            </w:r>
            <w:r w:rsidR="00CD4188">
              <w:rPr>
                <w:rFonts w:ascii="Times New Roman" w:eastAsia="Times New Roman" w:hAnsi="Times New Roman" w:cs="Times New Roman"/>
                <w:szCs w:val="22"/>
              </w:rPr>
              <w:t>May</w:t>
            </w:r>
            <w:r w:rsidR="00663589" w:rsidRPr="00912295">
              <w:rPr>
                <w:rFonts w:ascii="Times New Roman" w:eastAsia="Times New Roman" w:hAnsi="Times New Roman" w:cs="Times New Roman"/>
                <w:szCs w:val="22"/>
              </w:rPr>
              <w:t xml:space="preserve"> 202</w:t>
            </w:r>
            <w:r w:rsidR="00CD4188">
              <w:rPr>
                <w:rFonts w:ascii="Times New Roman" w:eastAsia="Times New Roman" w:hAnsi="Times New Roman" w:cs="Times New Roman"/>
                <w:szCs w:val="22"/>
              </w:rPr>
              <w:t>4</w:t>
            </w:r>
          </w:p>
          <w:p w14:paraId="5B1AE265" w14:textId="77777777" w:rsidR="00663589" w:rsidRPr="00912295" w:rsidRDefault="00663589">
            <w:pPr>
              <w:ind w:left="2021"/>
              <w:rPr>
                <w:rFonts w:ascii="Times New Roman" w:eastAsia="Times New Roman" w:hAnsi="Times New Roman" w:cs="Times New Roman"/>
                <w:szCs w:val="22"/>
              </w:rPr>
            </w:pPr>
          </w:p>
          <w:p w14:paraId="316C255E" w14:textId="77777777" w:rsidR="00663589" w:rsidRPr="00912295" w:rsidRDefault="00663589">
            <w:pPr>
              <w:ind w:left="2021"/>
              <w:rPr>
                <w:rFonts w:ascii="Times New Roman" w:eastAsia="Times New Roman" w:hAnsi="Times New Roman" w:cs="Times New Roman"/>
                <w:szCs w:val="22"/>
              </w:rPr>
            </w:pPr>
            <w:r w:rsidRPr="00912295">
              <w:rPr>
                <w:rFonts w:ascii="Times New Roman" w:eastAsia="Times New Roman" w:hAnsi="Times New Roman" w:cs="Times New Roman"/>
                <w:szCs w:val="22"/>
              </w:rPr>
              <w:t>English only</w:t>
            </w:r>
          </w:p>
          <w:p w14:paraId="1CE25779" w14:textId="77777777" w:rsidR="00663589" w:rsidRPr="00912295" w:rsidRDefault="00663589">
            <w:pPr>
              <w:rPr>
                <w:rFonts w:ascii="Times New Roman" w:eastAsia="Times New Roman" w:hAnsi="Times New Roman" w:cs="Times New Roman"/>
              </w:rPr>
            </w:pPr>
          </w:p>
        </w:tc>
      </w:tr>
    </w:tbl>
    <w:p w14:paraId="2DC6616F" w14:textId="01A39C6C" w:rsidR="001F6B74" w:rsidRPr="00912295" w:rsidRDefault="001F6B74" w:rsidP="000A672F">
      <w:pPr>
        <w:ind w:right="3119"/>
        <w:jc w:val="left"/>
        <w:rPr>
          <w:b/>
          <w:bCs/>
          <w:sz w:val="24"/>
        </w:rPr>
      </w:pPr>
      <w:r w:rsidRPr="00912295">
        <w:rPr>
          <w:b/>
          <w:bCs/>
          <w:sz w:val="24"/>
        </w:rPr>
        <w:t xml:space="preserve">Compliance Committee under the </w:t>
      </w:r>
      <w:r w:rsidR="000A672F">
        <w:rPr>
          <w:b/>
          <w:bCs/>
          <w:sz w:val="24"/>
        </w:rPr>
        <w:br/>
      </w:r>
      <w:r w:rsidRPr="00912295">
        <w:rPr>
          <w:b/>
          <w:bCs/>
          <w:sz w:val="24"/>
        </w:rPr>
        <w:t>Cartagena Protocol on Biosafety</w:t>
      </w:r>
    </w:p>
    <w:p w14:paraId="2E949EDD" w14:textId="4C420624" w:rsidR="001F6B74" w:rsidRPr="00912295" w:rsidRDefault="00CD4188" w:rsidP="001F6B74">
      <w:pPr>
        <w:ind w:left="170" w:right="3119" w:hanging="170"/>
        <w:jc w:val="left"/>
        <w:rPr>
          <w:b/>
          <w:bCs/>
          <w:szCs w:val="22"/>
        </w:rPr>
      </w:pPr>
      <w:r>
        <w:rPr>
          <w:b/>
          <w:bCs/>
          <w:szCs w:val="22"/>
        </w:rPr>
        <w:t>Nine</w:t>
      </w:r>
      <w:r w:rsidR="001F6B74" w:rsidRPr="00912295">
        <w:rPr>
          <w:b/>
          <w:bCs/>
          <w:szCs w:val="22"/>
        </w:rPr>
        <w:t xml:space="preserve">teenth meeting </w:t>
      </w:r>
    </w:p>
    <w:p w14:paraId="169F5F53" w14:textId="4864B0C4" w:rsidR="001F6B74" w:rsidRPr="00793E6A" w:rsidRDefault="001F6B74" w:rsidP="001F6B74">
      <w:pPr>
        <w:ind w:left="170" w:right="3119" w:hanging="170"/>
        <w:jc w:val="left"/>
        <w:rPr>
          <w:bCs/>
          <w:szCs w:val="22"/>
        </w:rPr>
      </w:pPr>
      <w:r w:rsidRPr="00793E6A">
        <w:rPr>
          <w:bCs/>
          <w:szCs w:val="22"/>
        </w:rPr>
        <w:t xml:space="preserve">Montreal, Canada, </w:t>
      </w:r>
      <w:r w:rsidR="00CD4188">
        <w:rPr>
          <w:bCs/>
          <w:szCs w:val="22"/>
        </w:rPr>
        <w:t>30 April</w:t>
      </w:r>
      <w:r w:rsidRPr="00793E6A">
        <w:rPr>
          <w:bCs/>
          <w:szCs w:val="22"/>
        </w:rPr>
        <w:t xml:space="preserve">–2 </w:t>
      </w:r>
      <w:r w:rsidR="00CD4188">
        <w:rPr>
          <w:bCs/>
          <w:szCs w:val="22"/>
        </w:rPr>
        <w:t>May</w:t>
      </w:r>
      <w:r w:rsidRPr="00793E6A">
        <w:rPr>
          <w:bCs/>
          <w:szCs w:val="22"/>
        </w:rPr>
        <w:t xml:space="preserve"> 202</w:t>
      </w:r>
      <w:r w:rsidR="00CD4188">
        <w:rPr>
          <w:bCs/>
          <w:szCs w:val="22"/>
        </w:rPr>
        <w:t>4</w:t>
      </w:r>
    </w:p>
    <w:sdt>
      <w:sdtPr>
        <w:rPr>
          <w:caps w:val="0"/>
          <w:kern w:val="22"/>
          <w:sz w:val="28"/>
          <w:szCs w:val="28"/>
        </w:rPr>
        <w:alias w:val="Title"/>
        <w:tag w:val=""/>
        <w:id w:val="-1153750533"/>
        <w:placeholder>
          <w:docPart w:val="A445693FB77E485291FA05EECC5A57F4"/>
        </w:placeholder>
        <w:dataBinding w:prefixMappings="xmlns:ns0='http://purl.org/dc/elements/1.1/' xmlns:ns1='http://schemas.openxmlformats.org/package/2006/metadata/core-properties' " w:xpath="/ns1:coreProperties[1]/ns0:title[1]" w:storeItemID="{6C3C8BC8-F283-45AE-878A-BAB7291924A1}"/>
        <w:text/>
      </w:sdtPr>
      <w:sdtEndPr/>
      <w:sdtContent>
        <w:p w14:paraId="46E47FD5" w14:textId="776A81C9" w:rsidR="00F644BA" w:rsidRPr="00912295" w:rsidRDefault="00AD03B7" w:rsidP="00E87A82">
          <w:pPr>
            <w:pStyle w:val="HEADING"/>
            <w:spacing w:before="360"/>
            <w:ind w:left="567"/>
            <w:jc w:val="left"/>
            <w:rPr>
              <w:kern w:val="22"/>
              <w:sz w:val="28"/>
              <w:szCs w:val="28"/>
            </w:rPr>
          </w:pPr>
          <w:r w:rsidRPr="00912295">
            <w:rPr>
              <w:caps w:val="0"/>
              <w:kern w:val="22"/>
              <w:sz w:val="28"/>
              <w:szCs w:val="28"/>
            </w:rPr>
            <w:t xml:space="preserve">Report of the Compliance Committee under the Cartagena Protocol on the work of its </w:t>
          </w:r>
          <w:r w:rsidR="00CD4188">
            <w:rPr>
              <w:caps w:val="0"/>
              <w:kern w:val="22"/>
              <w:sz w:val="28"/>
              <w:szCs w:val="28"/>
            </w:rPr>
            <w:t>nine</w:t>
          </w:r>
          <w:r w:rsidRPr="00912295">
            <w:rPr>
              <w:caps w:val="0"/>
              <w:kern w:val="22"/>
              <w:sz w:val="28"/>
              <w:szCs w:val="28"/>
            </w:rPr>
            <w:t>teenth meeting</w:t>
          </w:r>
        </w:p>
      </w:sdtContent>
    </w:sdt>
    <w:p w14:paraId="7D29A57B" w14:textId="76B204E3" w:rsidR="00B15A1E" w:rsidRPr="00793E6A" w:rsidRDefault="00B15A1E" w:rsidP="00591EDF">
      <w:pPr>
        <w:pStyle w:val="Heading1"/>
        <w:numPr>
          <w:ilvl w:val="0"/>
          <w:numId w:val="0"/>
        </w:numPr>
        <w:ind w:left="567"/>
        <w:rPr>
          <w:bCs w:val="0"/>
          <w:caps/>
          <w:lang w:val="en-GB"/>
        </w:rPr>
      </w:pPr>
      <w:r w:rsidRPr="00793E6A">
        <w:rPr>
          <w:lang w:val="en-GB"/>
        </w:rPr>
        <w:t>Introduction</w:t>
      </w:r>
    </w:p>
    <w:p w14:paraId="47CD39AE" w14:textId="02ECCA95" w:rsidR="00B15A1E" w:rsidRPr="00912295" w:rsidRDefault="00B15A1E" w:rsidP="00793E6A">
      <w:pPr>
        <w:pStyle w:val="Heading2"/>
        <w:ind w:firstLine="0"/>
        <w:rPr>
          <w:caps/>
        </w:rPr>
      </w:pPr>
      <w:r w:rsidRPr="00912295">
        <w:t>Attendance</w:t>
      </w:r>
    </w:p>
    <w:p w14:paraId="6DD75F2B" w14:textId="2F80E9A8" w:rsidR="00B5678E" w:rsidRPr="00591EDF" w:rsidRDefault="004B477A">
      <w:pPr>
        <w:pStyle w:val="Para1"/>
        <w:ind w:left="567" w:firstLine="0"/>
        <w:rPr>
          <w:b/>
          <w:bCs/>
          <w:kern w:val="22"/>
          <w:szCs w:val="22"/>
          <w:lang w:val="en-GB"/>
        </w:rPr>
      </w:pPr>
      <w:r w:rsidRPr="00793E6A">
        <w:rPr>
          <w:kern w:val="22"/>
          <w:lang w:val="en-GB"/>
        </w:rPr>
        <w:t xml:space="preserve">The </w:t>
      </w:r>
      <w:r w:rsidR="00B5678E" w:rsidRPr="00793E6A">
        <w:rPr>
          <w:lang w:val="en-GB"/>
        </w:rPr>
        <w:t>following</w:t>
      </w:r>
      <w:r w:rsidR="00B5678E" w:rsidRPr="00793E6A">
        <w:rPr>
          <w:kern w:val="22"/>
          <w:lang w:val="en-GB"/>
        </w:rPr>
        <w:t xml:space="preserve"> </w:t>
      </w:r>
      <w:r w:rsidR="00B5678E" w:rsidRPr="00793E6A">
        <w:rPr>
          <w:kern w:val="22"/>
          <w:szCs w:val="22"/>
          <w:lang w:val="en-GB"/>
        </w:rPr>
        <w:t xml:space="preserve">members of the </w:t>
      </w:r>
      <w:r w:rsidR="006B1428">
        <w:rPr>
          <w:kern w:val="22"/>
          <w:szCs w:val="22"/>
          <w:lang w:val="en-GB"/>
        </w:rPr>
        <w:t xml:space="preserve">Compliance </w:t>
      </w:r>
      <w:r w:rsidR="00B5678E" w:rsidRPr="00793E6A">
        <w:rPr>
          <w:kern w:val="22"/>
          <w:szCs w:val="22"/>
          <w:lang w:val="en-GB"/>
        </w:rPr>
        <w:t>Committee were present:</w:t>
      </w:r>
    </w:p>
    <w:tbl>
      <w:tblPr>
        <w:tblStyle w:val="TableGrid"/>
        <w:tblW w:w="821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4389"/>
      </w:tblGrid>
      <w:tr w:rsidR="003B643D" w:rsidRPr="005F4C76" w14:paraId="0136DDC7" w14:textId="77777777" w:rsidTr="00591EDF">
        <w:tc>
          <w:tcPr>
            <w:tcW w:w="3828" w:type="dxa"/>
          </w:tcPr>
          <w:p w14:paraId="6F25BEF3" w14:textId="77777777" w:rsidR="00F069C7" w:rsidRPr="00591EDF" w:rsidRDefault="00F069C7" w:rsidP="00591EDF">
            <w:pPr>
              <w:tabs>
                <w:tab w:val="left" w:pos="270"/>
              </w:tabs>
              <w:autoSpaceDE w:val="0"/>
              <w:autoSpaceDN w:val="0"/>
              <w:adjustRightInd w:val="0"/>
              <w:spacing w:before="120"/>
              <w:jc w:val="left"/>
              <w:rPr>
                <w:rFonts w:ascii="Times New Roman" w:hAnsi="Times New Roman" w:cs="Times New Roman"/>
                <w:snapToGrid w:val="0"/>
                <w:color w:val="000000"/>
                <w:kern w:val="22"/>
                <w:szCs w:val="22"/>
              </w:rPr>
            </w:pPr>
            <w:r w:rsidRPr="00591EDF">
              <w:rPr>
                <w:rFonts w:ascii="Times New Roman" w:hAnsi="Times New Roman" w:cs="Times New Roman"/>
                <w:b/>
                <w:bCs/>
                <w:snapToGrid w:val="0"/>
                <w:color w:val="000000"/>
                <w:kern w:val="22"/>
                <w:szCs w:val="22"/>
              </w:rPr>
              <w:t>African States</w:t>
            </w:r>
          </w:p>
          <w:p w14:paraId="161B7295" w14:textId="77777777" w:rsidR="00F069C7" w:rsidRPr="00591EDF" w:rsidRDefault="00F069C7" w:rsidP="00591EDF">
            <w:pPr>
              <w:tabs>
                <w:tab w:val="left" w:pos="270"/>
              </w:tabs>
              <w:autoSpaceDE w:val="0"/>
              <w:autoSpaceDN w:val="0"/>
              <w:adjustRightInd w:val="0"/>
              <w:ind w:left="220"/>
              <w:jc w:val="left"/>
              <w:rPr>
                <w:rFonts w:ascii="Times New Roman" w:hAnsi="Times New Roman" w:cs="Times New Roman"/>
                <w:snapToGrid w:val="0"/>
                <w:color w:val="000000"/>
                <w:kern w:val="22"/>
                <w:szCs w:val="22"/>
              </w:rPr>
            </w:pPr>
            <w:r w:rsidRPr="00591EDF">
              <w:rPr>
                <w:rFonts w:ascii="Times New Roman" w:hAnsi="Times New Roman" w:cs="Times New Roman"/>
                <w:noProof/>
                <w:snapToGrid w:val="0"/>
                <w:color w:val="000000"/>
                <w:kern w:val="22"/>
                <w:szCs w:val="22"/>
              </w:rPr>
              <w:t>Mahaman Gado Zaki</w:t>
            </w:r>
          </w:p>
          <w:p w14:paraId="36076CCF" w14:textId="77777777" w:rsidR="00F069C7" w:rsidRPr="00591EDF" w:rsidRDefault="00F069C7" w:rsidP="00591EDF">
            <w:pPr>
              <w:tabs>
                <w:tab w:val="left" w:pos="270"/>
              </w:tabs>
              <w:autoSpaceDE w:val="0"/>
              <w:autoSpaceDN w:val="0"/>
              <w:adjustRightInd w:val="0"/>
              <w:ind w:left="220"/>
              <w:jc w:val="left"/>
              <w:rPr>
                <w:rFonts w:ascii="Times New Roman" w:hAnsi="Times New Roman" w:cs="Times New Roman"/>
                <w:snapToGrid w:val="0"/>
                <w:color w:val="000000"/>
                <w:kern w:val="22"/>
                <w:szCs w:val="22"/>
              </w:rPr>
            </w:pPr>
            <w:r w:rsidRPr="00591EDF">
              <w:rPr>
                <w:rFonts w:ascii="Times New Roman" w:hAnsi="Times New Roman" w:cs="Times New Roman"/>
                <w:noProof/>
                <w:snapToGrid w:val="0"/>
                <w:color w:val="000000"/>
                <w:kern w:val="22"/>
                <w:szCs w:val="22"/>
              </w:rPr>
              <w:t>Rigobert Ntep</w:t>
            </w:r>
          </w:p>
          <w:p w14:paraId="7896B591" w14:textId="7B5B01E8" w:rsidR="00F069C7" w:rsidRPr="00591EDF" w:rsidRDefault="00F069C7" w:rsidP="00591EDF">
            <w:pPr>
              <w:tabs>
                <w:tab w:val="left" w:pos="270"/>
              </w:tabs>
              <w:autoSpaceDE w:val="0"/>
              <w:autoSpaceDN w:val="0"/>
              <w:adjustRightInd w:val="0"/>
              <w:ind w:left="220"/>
              <w:jc w:val="left"/>
              <w:rPr>
                <w:rFonts w:ascii="Times New Roman" w:hAnsi="Times New Roman" w:cs="Times New Roman"/>
                <w:b/>
                <w:bCs/>
                <w:snapToGrid w:val="0"/>
                <w:color w:val="000000"/>
                <w:kern w:val="22"/>
                <w:szCs w:val="22"/>
              </w:rPr>
            </w:pPr>
            <w:r w:rsidRPr="00591EDF">
              <w:rPr>
                <w:rFonts w:ascii="Times New Roman" w:hAnsi="Times New Roman" w:cs="Times New Roman"/>
                <w:noProof/>
                <w:snapToGrid w:val="0"/>
                <w:color w:val="000000"/>
                <w:kern w:val="22"/>
                <w:szCs w:val="22"/>
              </w:rPr>
              <w:t>Dorington O. Ogoyi</w:t>
            </w:r>
          </w:p>
          <w:p w14:paraId="48C07EA6" w14:textId="77777777" w:rsidR="00F069C7" w:rsidRPr="00591EDF" w:rsidRDefault="00F069C7" w:rsidP="00591EDF">
            <w:pPr>
              <w:tabs>
                <w:tab w:val="left" w:pos="270"/>
              </w:tabs>
              <w:autoSpaceDE w:val="0"/>
              <w:autoSpaceDN w:val="0"/>
              <w:adjustRightInd w:val="0"/>
              <w:spacing w:before="120"/>
              <w:jc w:val="left"/>
              <w:rPr>
                <w:rFonts w:ascii="Times New Roman" w:hAnsi="Times New Roman" w:cs="Times New Roman"/>
                <w:snapToGrid w:val="0"/>
                <w:color w:val="000000"/>
                <w:kern w:val="22"/>
                <w:szCs w:val="22"/>
              </w:rPr>
            </w:pPr>
            <w:r w:rsidRPr="00591EDF">
              <w:rPr>
                <w:rFonts w:ascii="Times New Roman" w:hAnsi="Times New Roman" w:cs="Times New Roman"/>
                <w:b/>
                <w:bCs/>
                <w:snapToGrid w:val="0"/>
                <w:color w:val="000000"/>
                <w:kern w:val="22"/>
                <w:szCs w:val="22"/>
              </w:rPr>
              <w:t>Asia-Pacific States</w:t>
            </w:r>
          </w:p>
          <w:p w14:paraId="1BC793A1" w14:textId="77777777" w:rsidR="00F069C7" w:rsidRPr="00591EDF" w:rsidRDefault="00F069C7" w:rsidP="00591EDF">
            <w:pPr>
              <w:tabs>
                <w:tab w:val="left" w:pos="270"/>
              </w:tabs>
              <w:autoSpaceDE w:val="0"/>
              <w:autoSpaceDN w:val="0"/>
              <w:adjustRightInd w:val="0"/>
              <w:ind w:left="220"/>
              <w:jc w:val="left"/>
              <w:rPr>
                <w:rFonts w:ascii="Times New Roman" w:hAnsi="Times New Roman" w:cs="Times New Roman"/>
                <w:snapToGrid w:val="0"/>
                <w:color w:val="000000"/>
                <w:kern w:val="22"/>
                <w:szCs w:val="22"/>
              </w:rPr>
            </w:pPr>
            <w:r w:rsidRPr="00591EDF">
              <w:rPr>
                <w:rFonts w:ascii="Times New Roman" w:hAnsi="Times New Roman" w:cs="Times New Roman"/>
                <w:bCs/>
                <w:snapToGrid w:val="0"/>
                <w:color w:val="000000"/>
                <w:kern w:val="22"/>
                <w:szCs w:val="22"/>
              </w:rPr>
              <w:t xml:space="preserve">Maria Lorelie U. </w:t>
            </w:r>
            <w:proofErr w:type="spellStart"/>
            <w:r w:rsidRPr="00591EDF">
              <w:rPr>
                <w:rFonts w:ascii="Times New Roman" w:hAnsi="Times New Roman" w:cs="Times New Roman"/>
                <w:bCs/>
                <w:snapToGrid w:val="0"/>
                <w:color w:val="000000"/>
                <w:kern w:val="22"/>
                <w:szCs w:val="22"/>
              </w:rPr>
              <w:t>Agbagala</w:t>
            </w:r>
            <w:proofErr w:type="spellEnd"/>
          </w:p>
          <w:p w14:paraId="52773B7D" w14:textId="77777777" w:rsidR="00F069C7" w:rsidRPr="00591EDF" w:rsidRDefault="00F069C7" w:rsidP="00591EDF">
            <w:pPr>
              <w:tabs>
                <w:tab w:val="left" w:pos="270"/>
              </w:tabs>
              <w:autoSpaceDE w:val="0"/>
              <w:autoSpaceDN w:val="0"/>
              <w:adjustRightInd w:val="0"/>
              <w:ind w:left="220"/>
              <w:jc w:val="left"/>
              <w:rPr>
                <w:rFonts w:ascii="Times New Roman" w:hAnsi="Times New Roman" w:cs="Times New Roman"/>
                <w:noProof/>
                <w:snapToGrid w:val="0"/>
                <w:color w:val="000000"/>
                <w:kern w:val="22"/>
                <w:szCs w:val="22"/>
              </w:rPr>
            </w:pPr>
            <w:r w:rsidRPr="00591EDF">
              <w:rPr>
                <w:rFonts w:ascii="Times New Roman" w:hAnsi="Times New Roman" w:cs="Times New Roman"/>
                <w:noProof/>
                <w:snapToGrid w:val="0"/>
                <w:color w:val="000000"/>
                <w:kern w:val="22"/>
                <w:szCs w:val="22"/>
              </w:rPr>
              <w:t>Achmad Gusman Siswandi</w:t>
            </w:r>
          </w:p>
          <w:p w14:paraId="1DA34A95" w14:textId="0E93D37E" w:rsidR="00BA12EC" w:rsidRPr="00591EDF" w:rsidRDefault="00F069C7" w:rsidP="00591EDF">
            <w:pPr>
              <w:tabs>
                <w:tab w:val="left" w:pos="270"/>
              </w:tabs>
              <w:autoSpaceDE w:val="0"/>
              <w:autoSpaceDN w:val="0"/>
              <w:adjustRightInd w:val="0"/>
              <w:ind w:left="220"/>
              <w:jc w:val="left"/>
              <w:rPr>
                <w:rFonts w:ascii="Times New Roman" w:hAnsi="Times New Roman" w:cs="Times New Roman"/>
                <w:snapToGrid w:val="0"/>
                <w:color w:val="000000"/>
                <w:kern w:val="22"/>
                <w:szCs w:val="22"/>
              </w:rPr>
            </w:pPr>
            <w:r w:rsidRPr="00591EDF">
              <w:rPr>
                <w:rFonts w:ascii="Times New Roman" w:hAnsi="Times New Roman" w:cs="Times New Roman"/>
                <w:snapToGrid w:val="0"/>
                <w:color w:val="000000"/>
                <w:kern w:val="22"/>
                <w:szCs w:val="22"/>
              </w:rPr>
              <w:t>Yan Liu</w:t>
            </w:r>
          </w:p>
          <w:p w14:paraId="29F7FE79" w14:textId="77777777" w:rsidR="00BA12EC" w:rsidRPr="00591EDF" w:rsidRDefault="00BA12EC" w:rsidP="00BA12EC">
            <w:pPr>
              <w:tabs>
                <w:tab w:val="left" w:pos="270"/>
              </w:tabs>
              <w:autoSpaceDE w:val="0"/>
              <w:autoSpaceDN w:val="0"/>
              <w:adjustRightInd w:val="0"/>
              <w:spacing w:before="120"/>
              <w:ind w:left="220" w:hanging="284"/>
              <w:jc w:val="left"/>
              <w:rPr>
                <w:rFonts w:ascii="Times New Roman" w:hAnsi="Times New Roman" w:cs="Times New Roman"/>
                <w:snapToGrid w:val="0"/>
                <w:color w:val="000000"/>
                <w:kern w:val="22"/>
                <w:szCs w:val="22"/>
              </w:rPr>
            </w:pPr>
            <w:r w:rsidRPr="00591EDF">
              <w:rPr>
                <w:rFonts w:ascii="Times New Roman" w:hAnsi="Times New Roman" w:cs="Times New Roman"/>
                <w:b/>
                <w:bCs/>
                <w:snapToGrid w:val="0"/>
                <w:color w:val="000000"/>
                <w:kern w:val="22"/>
                <w:szCs w:val="22"/>
              </w:rPr>
              <w:t>Eastern European States</w:t>
            </w:r>
          </w:p>
          <w:p w14:paraId="29EA239A" w14:textId="77777777" w:rsidR="00BA12EC" w:rsidRPr="00591EDF" w:rsidRDefault="00BA12EC" w:rsidP="00BA12EC">
            <w:pPr>
              <w:tabs>
                <w:tab w:val="left" w:pos="270"/>
              </w:tabs>
              <w:autoSpaceDE w:val="0"/>
              <w:autoSpaceDN w:val="0"/>
              <w:adjustRightInd w:val="0"/>
              <w:ind w:left="172"/>
              <w:jc w:val="left"/>
              <w:rPr>
                <w:rFonts w:ascii="Times New Roman" w:hAnsi="Times New Roman" w:cs="Times New Roman"/>
                <w:snapToGrid w:val="0"/>
                <w:kern w:val="22"/>
                <w:szCs w:val="22"/>
              </w:rPr>
            </w:pPr>
            <w:r w:rsidRPr="00591EDF">
              <w:rPr>
                <w:rFonts w:ascii="Times New Roman" w:hAnsi="Times New Roman" w:cs="Times New Roman"/>
                <w:noProof/>
                <w:snapToGrid w:val="0"/>
                <w:color w:val="000000"/>
                <w:kern w:val="22"/>
                <w:szCs w:val="22"/>
              </w:rPr>
              <w:t xml:space="preserve">Martin </w:t>
            </w:r>
            <w:r w:rsidRPr="00591EDF">
              <w:rPr>
                <w:rFonts w:ascii="Times New Roman" w:hAnsi="Times New Roman" w:cs="Times New Roman"/>
                <w:snapToGrid w:val="0"/>
                <w:kern w:val="22"/>
              </w:rPr>
              <w:t>Ba</w:t>
            </w:r>
            <w:r w:rsidRPr="00591EDF">
              <w:rPr>
                <w:rFonts w:ascii="Times New Roman" w:hAnsi="Times New Roman" w:cs="Times New Roman"/>
                <w:snapToGrid w:val="0"/>
                <w:kern w:val="22"/>
                <w:szCs w:val="22"/>
              </w:rPr>
              <w:t>tič</w:t>
            </w:r>
          </w:p>
          <w:p w14:paraId="166494E7" w14:textId="77777777" w:rsidR="00BA12EC" w:rsidRPr="00591EDF" w:rsidRDefault="00BA12EC" w:rsidP="00BA12EC">
            <w:pPr>
              <w:tabs>
                <w:tab w:val="left" w:pos="270"/>
              </w:tabs>
              <w:autoSpaceDE w:val="0"/>
              <w:autoSpaceDN w:val="0"/>
              <w:adjustRightInd w:val="0"/>
              <w:ind w:left="172"/>
              <w:jc w:val="left"/>
              <w:rPr>
                <w:rFonts w:ascii="Times New Roman" w:hAnsi="Times New Roman" w:cs="Times New Roman"/>
                <w:snapToGrid w:val="0"/>
                <w:kern w:val="22"/>
                <w:szCs w:val="22"/>
              </w:rPr>
            </w:pPr>
            <w:proofErr w:type="spellStart"/>
            <w:r w:rsidRPr="00591EDF">
              <w:rPr>
                <w:rFonts w:ascii="Times New Roman" w:hAnsi="Times New Roman" w:cs="Times New Roman"/>
                <w:snapToGrid w:val="0"/>
                <w:kern w:val="22"/>
                <w:szCs w:val="22"/>
              </w:rPr>
              <w:t>Klodiana</w:t>
            </w:r>
            <w:proofErr w:type="spellEnd"/>
            <w:r w:rsidRPr="00591EDF">
              <w:rPr>
                <w:rFonts w:ascii="Times New Roman" w:hAnsi="Times New Roman" w:cs="Times New Roman"/>
                <w:snapToGrid w:val="0"/>
                <w:kern w:val="22"/>
                <w:szCs w:val="22"/>
              </w:rPr>
              <w:t xml:space="preserve"> Marika</w:t>
            </w:r>
          </w:p>
          <w:p w14:paraId="2DCAF730" w14:textId="784A3C3C" w:rsidR="00F069C7" w:rsidRPr="00591EDF" w:rsidRDefault="00BA12EC" w:rsidP="00591EDF">
            <w:pPr>
              <w:tabs>
                <w:tab w:val="left" w:pos="270"/>
              </w:tabs>
              <w:autoSpaceDE w:val="0"/>
              <w:autoSpaceDN w:val="0"/>
              <w:adjustRightInd w:val="0"/>
              <w:spacing w:after="120"/>
              <w:ind w:left="172"/>
              <w:jc w:val="left"/>
              <w:rPr>
                <w:rFonts w:ascii="Times New Roman" w:hAnsi="Times New Roman" w:cs="Times New Roman"/>
                <w:snapToGrid w:val="0"/>
                <w:color w:val="000000"/>
                <w:kern w:val="22"/>
                <w:szCs w:val="22"/>
              </w:rPr>
            </w:pPr>
            <w:r w:rsidRPr="00591EDF">
              <w:rPr>
                <w:rFonts w:ascii="Times New Roman" w:hAnsi="Times New Roman" w:cs="Times New Roman"/>
                <w:noProof/>
                <w:snapToGrid w:val="0"/>
                <w:color w:val="000000"/>
                <w:kern w:val="22"/>
                <w:szCs w:val="22"/>
              </w:rPr>
              <w:t xml:space="preserve">Dubravka </w:t>
            </w:r>
            <w:r w:rsidRPr="00591EDF">
              <w:rPr>
                <w:rFonts w:ascii="Times New Roman" w:hAnsi="Times New Roman" w:cs="Times New Roman"/>
                <w:noProof/>
                <w:snapToGrid w:val="0"/>
                <w:kern w:val="22"/>
              </w:rPr>
              <w:t>Stepić</w:t>
            </w:r>
          </w:p>
        </w:tc>
        <w:tc>
          <w:tcPr>
            <w:tcW w:w="4389" w:type="dxa"/>
          </w:tcPr>
          <w:p w14:paraId="5D93E7C7" w14:textId="77777777" w:rsidR="00F069C7" w:rsidRPr="00591EDF" w:rsidRDefault="00F069C7" w:rsidP="00591EDF">
            <w:pPr>
              <w:tabs>
                <w:tab w:val="left" w:pos="270"/>
              </w:tabs>
              <w:autoSpaceDE w:val="0"/>
              <w:autoSpaceDN w:val="0"/>
              <w:adjustRightInd w:val="0"/>
              <w:spacing w:before="120"/>
              <w:ind w:left="220" w:hanging="284"/>
              <w:jc w:val="left"/>
              <w:rPr>
                <w:rFonts w:ascii="Times New Roman" w:hAnsi="Times New Roman" w:cs="Times New Roman"/>
                <w:snapToGrid w:val="0"/>
                <w:color w:val="000000"/>
                <w:kern w:val="22"/>
                <w:szCs w:val="22"/>
              </w:rPr>
            </w:pPr>
            <w:r w:rsidRPr="00591EDF">
              <w:rPr>
                <w:rFonts w:ascii="Times New Roman" w:hAnsi="Times New Roman" w:cs="Times New Roman"/>
                <w:b/>
                <w:bCs/>
                <w:snapToGrid w:val="0"/>
                <w:color w:val="000000"/>
                <w:kern w:val="22"/>
                <w:szCs w:val="22"/>
              </w:rPr>
              <w:t>Latin American and Caribbean States</w:t>
            </w:r>
          </w:p>
          <w:p w14:paraId="0E2F9EC7" w14:textId="77777777" w:rsidR="00F069C7" w:rsidRPr="00591EDF" w:rsidRDefault="00F069C7" w:rsidP="00591EDF">
            <w:pPr>
              <w:autoSpaceDE w:val="0"/>
              <w:autoSpaceDN w:val="0"/>
              <w:adjustRightInd w:val="0"/>
              <w:ind w:left="172"/>
              <w:jc w:val="left"/>
              <w:rPr>
                <w:rFonts w:ascii="Times New Roman" w:hAnsi="Times New Roman" w:cs="Times New Roman"/>
                <w:snapToGrid w:val="0"/>
                <w:color w:val="000000"/>
                <w:kern w:val="22"/>
                <w:szCs w:val="22"/>
                <w:lang w:val="en-US"/>
              </w:rPr>
            </w:pPr>
            <w:r w:rsidRPr="00591EDF">
              <w:rPr>
                <w:rFonts w:ascii="Times New Roman" w:hAnsi="Times New Roman" w:cs="Times New Roman"/>
                <w:snapToGrid w:val="0"/>
                <w:color w:val="000000"/>
                <w:kern w:val="22"/>
                <w:szCs w:val="22"/>
                <w:lang w:val="en-US"/>
              </w:rPr>
              <w:t xml:space="preserve">Georgina M. Catacora-Vargas </w:t>
            </w:r>
          </w:p>
          <w:p w14:paraId="53EAF7D5" w14:textId="77777777" w:rsidR="00F069C7" w:rsidRPr="00591EDF" w:rsidRDefault="00F069C7" w:rsidP="00591EDF">
            <w:pPr>
              <w:autoSpaceDE w:val="0"/>
              <w:autoSpaceDN w:val="0"/>
              <w:adjustRightInd w:val="0"/>
              <w:ind w:left="172"/>
              <w:jc w:val="left"/>
              <w:rPr>
                <w:rFonts w:ascii="Times New Roman" w:hAnsi="Times New Roman" w:cs="Times New Roman"/>
                <w:snapToGrid w:val="0"/>
                <w:color w:val="000000"/>
                <w:kern w:val="22"/>
                <w:szCs w:val="22"/>
                <w:lang w:val="en-US"/>
              </w:rPr>
            </w:pPr>
            <w:r w:rsidRPr="00591EDF">
              <w:rPr>
                <w:rFonts w:ascii="Times New Roman" w:hAnsi="Times New Roman" w:cs="Times New Roman"/>
                <w:snapToGrid w:val="0"/>
                <w:color w:val="000000"/>
                <w:kern w:val="22"/>
                <w:szCs w:val="22"/>
                <w:lang w:val="en-US"/>
              </w:rPr>
              <w:t>Malachy Pilgrim Dottin</w:t>
            </w:r>
          </w:p>
          <w:p w14:paraId="449BB3F2" w14:textId="4F51FFD6" w:rsidR="00F069C7" w:rsidRPr="00591EDF" w:rsidRDefault="00F069C7" w:rsidP="00591EDF">
            <w:pPr>
              <w:autoSpaceDE w:val="0"/>
              <w:autoSpaceDN w:val="0"/>
              <w:adjustRightInd w:val="0"/>
              <w:ind w:left="172"/>
              <w:jc w:val="left"/>
              <w:rPr>
                <w:rFonts w:ascii="Times New Roman" w:hAnsi="Times New Roman" w:cs="Times New Roman"/>
                <w:b/>
                <w:snapToGrid w:val="0"/>
                <w:color w:val="000000"/>
                <w:kern w:val="22"/>
                <w:szCs w:val="22"/>
                <w:lang w:val="en-US"/>
              </w:rPr>
            </w:pPr>
            <w:r w:rsidRPr="00591EDF">
              <w:rPr>
                <w:rFonts w:ascii="Times New Roman" w:hAnsi="Times New Roman" w:cs="Times New Roman"/>
                <w:snapToGrid w:val="0"/>
                <w:color w:val="000000"/>
                <w:kern w:val="22"/>
                <w:szCs w:val="22"/>
                <w:lang w:val="en-US"/>
              </w:rPr>
              <w:t>Jimena Nieto Carrasco</w:t>
            </w:r>
          </w:p>
          <w:p w14:paraId="24532F3F" w14:textId="77777777" w:rsidR="00F069C7" w:rsidRPr="00591EDF" w:rsidRDefault="00F069C7" w:rsidP="00591EDF">
            <w:pPr>
              <w:tabs>
                <w:tab w:val="left" w:pos="270"/>
              </w:tabs>
              <w:autoSpaceDE w:val="0"/>
              <w:autoSpaceDN w:val="0"/>
              <w:adjustRightInd w:val="0"/>
              <w:spacing w:before="120"/>
              <w:ind w:left="220" w:hanging="284"/>
              <w:jc w:val="left"/>
              <w:rPr>
                <w:rFonts w:ascii="Times New Roman" w:hAnsi="Times New Roman" w:cs="Times New Roman"/>
                <w:snapToGrid w:val="0"/>
                <w:color w:val="000000"/>
                <w:kern w:val="22"/>
                <w:szCs w:val="22"/>
              </w:rPr>
            </w:pPr>
            <w:r w:rsidRPr="00591EDF">
              <w:rPr>
                <w:rFonts w:ascii="Times New Roman" w:hAnsi="Times New Roman" w:cs="Times New Roman"/>
                <w:b/>
                <w:bCs/>
                <w:snapToGrid w:val="0"/>
                <w:color w:val="000000"/>
                <w:kern w:val="22"/>
                <w:szCs w:val="22"/>
              </w:rPr>
              <w:t>Western European and other States</w:t>
            </w:r>
          </w:p>
          <w:p w14:paraId="26483FAE" w14:textId="77777777" w:rsidR="00F069C7" w:rsidRPr="00591EDF" w:rsidRDefault="00F069C7" w:rsidP="00591EDF">
            <w:pPr>
              <w:autoSpaceDE w:val="0"/>
              <w:autoSpaceDN w:val="0"/>
              <w:adjustRightInd w:val="0"/>
              <w:ind w:left="172"/>
              <w:jc w:val="left"/>
              <w:rPr>
                <w:rFonts w:ascii="Times New Roman" w:hAnsi="Times New Roman" w:cs="Times New Roman"/>
                <w:snapToGrid w:val="0"/>
                <w:color w:val="000000"/>
                <w:kern w:val="22"/>
                <w:szCs w:val="22"/>
              </w:rPr>
            </w:pPr>
            <w:r w:rsidRPr="00591EDF">
              <w:rPr>
                <w:rFonts w:ascii="Times New Roman" w:hAnsi="Times New Roman" w:cs="Times New Roman"/>
                <w:noProof/>
                <w:snapToGrid w:val="0"/>
                <w:color w:val="000000"/>
                <w:kern w:val="22"/>
                <w:szCs w:val="22"/>
              </w:rPr>
              <w:t>Andreas Heissenberger</w:t>
            </w:r>
          </w:p>
          <w:p w14:paraId="3CBFCE1A" w14:textId="77777777" w:rsidR="00F069C7" w:rsidRPr="00591EDF" w:rsidRDefault="00F069C7" w:rsidP="00591EDF">
            <w:pPr>
              <w:autoSpaceDE w:val="0"/>
              <w:autoSpaceDN w:val="0"/>
              <w:adjustRightInd w:val="0"/>
              <w:ind w:left="172"/>
              <w:jc w:val="left"/>
              <w:rPr>
                <w:rFonts w:ascii="Times New Roman" w:hAnsi="Times New Roman" w:cs="Times New Roman"/>
                <w:noProof/>
                <w:snapToGrid w:val="0"/>
                <w:color w:val="000000"/>
                <w:kern w:val="22"/>
                <w:szCs w:val="22"/>
                <w:lang w:val="it-IT"/>
              </w:rPr>
            </w:pPr>
            <w:r w:rsidRPr="00591EDF">
              <w:rPr>
                <w:rFonts w:ascii="Times New Roman" w:hAnsi="Times New Roman" w:cs="Times New Roman"/>
                <w:noProof/>
                <w:snapToGrid w:val="0"/>
                <w:color w:val="000000"/>
                <w:kern w:val="22"/>
                <w:szCs w:val="22"/>
                <w:lang w:val="it-IT"/>
              </w:rPr>
              <w:t>Casper Linnestad</w:t>
            </w:r>
          </w:p>
          <w:p w14:paraId="5E79C992" w14:textId="255297C2" w:rsidR="00F069C7" w:rsidRPr="00591EDF" w:rsidRDefault="00F069C7" w:rsidP="00591EDF">
            <w:pPr>
              <w:tabs>
                <w:tab w:val="left" w:pos="270"/>
              </w:tabs>
              <w:autoSpaceDE w:val="0"/>
              <w:autoSpaceDN w:val="0"/>
              <w:adjustRightInd w:val="0"/>
              <w:ind w:left="172"/>
              <w:jc w:val="left"/>
              <w:rPr>
                <w:rFonts w:ascii="Times New Roman" w:hAnsi="Times New Roman" w:cs="Times New Roman"/>
                <w:b/>
                <w:bCs/>
                <w:snapToGrid w:val="0"/>
                <w:color w:val="000000"/>
                <w:kern w:val="22"/>
                <w:szCs w:val="22"/>
              </w:rPr>
            </w:pPr>
            <w:r w:rsidRPr="00591EDF">
              <w:rPr>
                <w:rFonts w:ascii="Times New Roman" w:hAnsi="Times New Roman" w:cs="Times New Roman"/>
                <w:noProof/>
                <w:snapToGrid w:val="0"/>
                <w:color w:val="000000"/>
                <w:kern w:val="22"/>
                <w:szCs w:val="22"/>
                <w:lang w:val="it-IT"/>
              </w:rPr>
              <w:t>Michelangelo Lombardo</w:t>
            </w:r>
          </w:p>
        </w:tc>
      </w:tr>
    </w:tbl>
    <w:p w14:paraId="2E6A4375" w14:textId="54A25E69" w:rsidR="00E048EE" w:rsidRPr="00793E6A" w:rsidRDefault="00E048EE" w:rsidP="00591EDF">
      <w:pPr>
        <w:pStyle w:val="Heading1"/>
        <w:numPr>
          <w:ilvl w:val="0"/>
          <w:numId w:val="0"/>
        </w:numPr>
        <w:spacing w:before="120" w:after="0"/>
        <w:rPr>
          <w:caps/>
          <w:kern w:val="22"/>
          <w:sz w:val="24"/>
          <w:lang w:val="en-GB"/>
        </w:rPr>
      </w:pPr>
      <w:r w:rsidRPr="00050A99">
        <w:rPr>
          <w:kern w:val="22"/>
          <w:sz w:val="24"/>
          <w:lang w:val="it-IT"/>
        </w:rPr>
        <w:t>Item 1</w:t>
      </w:r>
      <w:r w:rsidR="000A672F">
        <w:rPr>
          <w:kern w:val="22"/>
          <w:sz w:val="24"/>
          <w:lang w:val="en-GB"/>
        </w:rPr>
        <w:t xml:space="preserve"> </w:t>
      </w:r>
      <w:r w:rsidR="000A672F">
        <w:rPr>
          <w:kern w:val="22"/>
          <w:sz w:val="24"/>
          <w:lang w:val="en-GB"/>
        </w:rPr>
        <w:br/>
      </w:r>
      <w:r w:rsidRPr="00793E6A">
        <w:rPr>
          <w:kern w:val="22"/>
          <w:sz w:val="24"/>
          <w:lang w:val="en-GB"/>
        </w:rPr>
        <w:t>Opening of the meeting</w:t>
      </w:r>
    </w:p>
    <w:p w14:paraId="77269017" w14:textId="145872CE" w:rsidR="00DD0D5C" w:rsidRPr="00DD0D5C" w:rsidRDefault="00D2174E" w:rsidP="000915B4">
      <w:pPr>
        <w:pStyle w:val="Para1"/>
        <w:ind w:left="567" w:firstLine="0"/>
        <w:rPr>
          <w:lang w:val="en-GB"/>
        </w:rPr>
      </w:pPr>
      <w:r w:rsidRPr="004D3609">
        <w:rPr>
          <w:kern w:val="22"/>
          <w:lang w:val="en-GB"/>
        </w:rPr>
        <w:t xml:space="preserve">The </w:t>
      </w:r>
      <w:r w:rsidR="0065425A" w:rsidRPr="004D3609">
        <w:rPr>
          <w:lang w:val="en-GB"/>
        </w:rPr>
        <w:t>meeting</w:t>
      </w:r>
      <w:r w:rsidR="0065425A" w:rsidRPr="004D3609">
        <w:rPr>
          <w:kern w:val="22"/>
          <w:lang w:val="en-GB"/>
        </w:rPr>
        <w:t xml:space="preserve"> was opened by the Chair of the Committee, </w:t>
      </w:r>
      <w:r w:rsidR="00D069EA">
        <w:rPr>
          <w:kern w:val="22"/>
          <w:lang w:val="en-GB"/>
        </w:rPr>
        <w:t>Mr.</w:t>
      </w:r>
      <w:r w:rsidR="0071779F" w:rsidRPr="004D3609">
        <w:rPr>
          <w:kern w:val="22"/>
          <w:lang w:val="en-GB"/>
        </w:rPr>
        <w:t xml:space="preserve"> </w:t>
      </w:r>
      <w:proofErr w:type="spellStart"/>
      <w:r w:rsidR="0065425A" w:rsidRPr="004D3609">
        <w:rPr>
          <w:kern w:val="22"/>
          <w:lang w:val="en-GB"/>
        </w:rPr>
        <w:t>Ntep</w:t>
      </w:r>
      <w:proofErr w:type="spellEnd"/>
      <w:r w:rsidR="00F65370" w:rsidRPr="004D3609">
        <w:rPr>
          <w:kern w:val="22"/>
          <w:lang w:val="en-GB"/>
        </w:rPr>
        <w:t>,</w:t>
      </w:r>
      <w:r w:rsidR="0065425A" w:rsidRPr="004D3609">
        <w:rPr>
          <w:kern w:val="22"/>
          <w:lang w:val="en-GB"/>
        </w:rPr>
        <w:t xml:space="preserve"> at 9</w:t>
      </w:r>
      <w:r w:rsidR="0079358B" w:rsidRPr="004D3609">
        <w:rPr>
          <w:kern w:val="22"/>
          <w:lang w:val="en-GB"/>
        </w:rPr>
        <w:t>.</w:t>
      </w:r>
      <w:r w:rsidR="0065425A" w:rsidRPr="004D3609">
        <w:rPr>
          <w:kern w:val="22"/>
          <w:lang w:val="en-GB"/>
        </w:rPr>
        <w:t xml:space="preserve">30 a.m. on </w:t>
      </w:r>
      <w:r w:rsidR="00CD4188" w:rsidRPr="004D3609">
        <w:rPr>
          <w:kern w:val="22"/>
          <w:lang w:val="en-GB"/>
        </w:rPr>
        <w:t>30</w:t>
      </w:r>
      <w:r w:rsidR="0065425A" w:rsidRPr="004D3609">
        <w:rPr>
          <w:kern w:val="22"/>
          <w:lang w:val="en-GB"/>
        </w:rPr>
        <w:t xml:space="preserve"> </w:t>
      </w:r>
      <w:r w:rsidR="00CD4188" w:rsidRPr="004D3609">
        <w:rPr>
          <w:kern w:val="22"/>
          <w:lang w:val="en-GB"/>
        </w:rPr>
        <w:t>April</w:t>
      </w:r>
      <w:r w:rsidR="0065425A" w:rsidRPr="004D3609">
        <w:rPr>
          <w:kern w:val="22"/>
          <w:lang w:val="en-GB"/>
        </w:rPr>
        <w:t xml:space="preserve"> 202</w:t>
      </w:r>
      <w:r w:rsidR="00CD4188" w:rsidRPr="004D3609">
        <w:rPr>
          <w:kern w:val="22"/>
          <w:lang w:val="en-GB"/>
        </w:rPr>
        <w:t>4</w:t>
      </w:r>
      <w:r w:rsidR="0065425A" w:rsidRPr="004D3609">
        <w:rPr>
          <w:kern w:val="22"/>
          <w:lang w:val="en-GB"/>
        </w:rPr>
        <w:t xml:space="preserve">. </w:t>
      </w:r>
      <w:r w:rsidR="003E0B16" w:rsidRPr="004D3609">
        <w:rPr>
          <w:kern w:val="22"/>
          <w:lang w:val="en-GB"/>
        </w:rPr>
        <w:t>He</w:t>
      </w:r>
      <w:r w:rsidR="00780A20">
        <w:rPr>
          <w:kern w:val="22"/>
          <w:lang w:val="en-GB"/>
        </w:rPr>
        <w:t xml:space="preserve"> highlighted </w:t>
      </w:r>
      <w:r w:rsidR="006C4AEC">
        <w:rPr>
          <w:kern w:val="22"/>
          <w:lang w:val="en-GB"/>
        </w:rPr>
        <w:t xml:space="preserve">the fact </w:t>
      </w:r>
      <w:r w:rsidR="00780A20">
        <w:rPr>
          <w:kern w:val="22"/>
          <w:lang w:val="en-GB"/>
        </w:rPr>
        <w:t>that several members had served on the Committee for many years</w:t>
      </w:r>
      <w:r w:rsidR="0075404B">
        <w:rPr>
          <w:kern w:val="22"/>
          <w:lang w:val="en-GB"/>
        </w:rPr>
        <w:t xml:space="preserve"> and expressed his appreciation for their dedicated service. He thanked the Secretariat </w:t>
      </w:r>
      <w:r w:rsidR="00A27441">
        <w:rPr>
          <w:kern w:val="22"/>
          <w:lang w:val="en-GB"/>
        </w:rPr>
        <w:t xml:space="preserve">of the Convention </w:t>
      </w:r>
      <w:r w:rsidR="0067293D">
        <w:rPr>
          <w:kern w:val="22"/>
          <w:lang w:val="en-GB"/>
        </w:rPr>
        <w:t xml:space="preserve">on Biological Diversity </w:t>
      </w:r>
      <w:r w:rsidR="0075404B">
        <w:rPr>
          <w:kern w:val="22"/>
          <w:lang w:val="en-GB"/>
        </w:rPr>
        <w:t xml:space="preserve">for </w:t>
      </w:r>
      <w:r w:rsidR="00C309A3">
        <w:rPr>
          <w:kern w:val="22"/>
          <w:lang w:val="en-GB"/>
        </w:rPr>
        <w:t xml:space="preserve">its support </w:t>
      </w:r>
      <w:r w:rsidR="009939A2">
        <w:rPr>
          <w:kern w:val="22"/>
          <w:lang w:val="en-GB"/>
        </w:rPr>
        <w:t>and collaboration over the past years</w:t>
      </w:r>
      <w:r w:rsidR="0081491F">
        <w:rPr>
          <w:kern w:val="22"/>
          <w:lang w:val="en-GB"/>
        </w:rPr>
        <w:t xml:space="preserve"> and</w:t>
      </w:r>
      <w:r w:rsidR="00F50ED3" w:rsidRPr="004D3609">
        <w:rPr>
          <w:kern w:val="22"/>
          <w:lang w:val="en-GB"/>
        </w:rPr>
        <w:t xml:space="preserve"> invited </w:t>
      </w:r>
      <w:r w:rsidR="00F65370" w:rsidRPr="004D3609">
        <w:rPr>
          <w:kern w:val="22"/>
          <w:lang w:val="en-GB"/>
        </w:rPr>
        <w:t xml:space="preserve">the </w:t>
      </w:r>
      <w:r w:rsidR="00C00BF9" w:rsidRPr="004D3609">
        <w:rPr>
          <w:kern w:val="22"/>
          <w:lang w:val="en-GB"/>
        </w:rPr>
        <w:t>Acting Executive Secretary</w:t>
      </w:r>
      <w:r w:rsidR="004B2D78" w:rsidRPr="004D3609">
        <w:rPr>
          <w:kern w:val="22"/>
          <w:lang w:val="en-GB"/>
        </w:rPr>
        <w:t xml:space="preserve"> to make some opening remarks</w:t>
      </w:r>
      <w:r w:rsidR="008B41E4" w:rsidRPr="004D3609">
        <w:rPr>
          <w:kern w:val="22"/>
          <w:lang w:val="en-GB"/>
        </w:rPr>
        <w:t>.</w:t>
      </w:r>
      <w:r w:rsidR="00C00BF9" w:rsidRPr="004D3609">
        <w:rPr>
          <w:kern w:val="22"/>
          <w:lang w:val="en-GB"/>
        </w:rPr>
        <w:t xml:space="preserve"> </w:t>
      </w:r>
    </w:p>
    <w:p w14:paraId="09A4EB90" w14:textId="366DFC0B" w:rsidR="00502F57" w:rsidRPr="004D3609" w:rsidRDefault="00682308" w:rsidP="000915B4">
      <w:pPr>
        <w:pStyle w:val="Para1"/>
        <w:ind w:left="567" w:firstLine="0"/>
        <w:rPr>
          <w:lang w:val="en-GB"/>
        </w:rPr>
      </w:pPr>
      <w:r w:rsidRPr="004D3609">
        <w:rPr>
          <w:kern w:val="22"/>
          <w:lang w:val="en-GB"/>
        </w:rPr>
        <w:t>The Act</w:t>
      </w:r>
      <w:r w:rsidR="00254DC9" w:rsidRPr="004D3609">
        <w:rPr>
          <w:kern w:val="22"/>
          <w:lang w:val="en-GB"/>
        </w:rPr>
        <w:t>ing Executive Secretary</w:t>
      </w:r>
      <w:r w:rsidR="00A575AE" w:rsidRPr="004D3609">
        <w:rPr>
          <w:kern w:val="22"/>
          <w:lang w:val="en-GB"/>
        </w:rPr>
        <w:t xml:space="preserve"> </w:t>
      </w:r>
      <w:r w:rsidR="00385510" w:rsidRPr="004D3609">
        <w:rPr>
          <w:kern w:val="22"/>
          <w:lang w:val="en-GB"/>
        </w:rPr>
        <w:t xml:space="preserve">underlined </w:t>
      </w:r>
      <w:r w:rsidR="00676066">
        <w:rPr>
          <w:kern w:val="22"/>
          <w:lang w:val="en-GB"/>
        </w:rPr>
        <w:t xml:space="preserve">the </w:t>
      </w:r>
      <w:r w:rsidR="00253C63" w:rsidRPr="004D3609">
        <w:rPr>
          <w:kern w:val="22"/>
          <w:lang w:val="en-GB"/>
        </w:rPr>
        <w:t xml:space="preserve">efforts </w:t>
      </w:r>
      <w:r w:rsidR="00676066">
        <w:rPr>
          <w:kern w:val="22"/>
          <w:lang w:val="en-GB"/>
        </w:rPr>
        <w:t>of</w:t>
      </w:r>
      <w:r w:rsidR="00253C63" w:rsidRPr="004D3609">
        <w:rPr>
          <w:kern w:val="22"/>
          <w:lang w:val="en-GB"/>
        </w:rPr>
        <w:t xml:space="preserve"> the Committee over the years to </w:t>
      </w:r>
      <w:r w:rsidR="00676066">
        <w:rPr>
          <w:kern w:val="22"/>
          <w:lang w:val="en-GB"/>
        </w:rPr>
        <w:t>carry out</w:t>
      </w:r>
      <w:r w:rsidR="00253C63" w:rsidRPr="004D3609">
        <w:rPr>
          <w:kern w:val="22"/>
          <w:lang w:val="en-GB"/>
        </w:rPr>
        <w:t xml:space="preserve"> its role of </w:t>
      </w:r>
      <w:r w:rsidR="00E061A3" w:rsidRPr="004D3609">
        <w:rPr>
          <w:kern w:val="22"/>
          <w:lang w:val="en-GB"/>
        </w:rPr>
        <w:t>suppor</w:t>
      </w:r>
      <w:r w:rsidR="00253C63" w:rsidRPr="004D3609">
        <w:rPr>
          <w:kern w:val="22"/>
          <w:lang w:val="en-GB"/>
        </w:rPr>
        <w:t xml:space="preserve">ting Parties </w:t>
      </w:r>
      <w:r w:rsidR="0057259C">
        <w:rPr>
          <w:kern w:val="22"/>
          <w:lang w:val="en-GB"/>
        </w:rPr>
        <w:t>in</w:t>
      </w:r>
      <w:r w:rsidR="00253C63" w:rsidRPr="004D3609">
        <w:rPr>
          <w:kern w:val="22"/>
          <w:lang w:val="en-GB"/>
        </w:rPr>
        <w:t xml:space="preserve"> comp</w:t>
      </w:r>
      <w:r w:rsidR="00DE45F2" w:rsidRPr="004D3609">
        <w:rPr>
          <w:kern w:val="22"/>
          <w:lang w:val="en-GB"/>
        </w:rPr>
        <w:t>l</w:t>
      </w:r>
      <w:r w:rsidR="00253C63" w:rsidRPr="004D3609">
        <w:rPr>
          <w:kern w:val="22"/>
          <w:lang w:val="en-GB"/>
        </w:rPr>
        <w:t>y</w:t>
      </w:r>
      <w:r w:rsidR="00CC74B1">
        <w:rPr>
          <w:kern w:val="22"/>
          <w:lang w:val="en-GB"/>
        </w:rPr>
        <w:t>ing</w:t>
      </w:r>
      <w:r w:rsidR="00253C63" w:rsidRPr="004D3609">
        <w:rPr>
          <w:kern w:val="22"/>
          <w:lang w:val="en-GB"/>
        </w:rPr>
        <w:t xml:space="preserve"> with their obligations under the Protocol</w:t>
      </w:r>
      <w:r w:rsidR="00B54BDB">
        <w:rPr>
          <w:kern w:val="22"/>
          <w:lang w:val="en-GB"/>
        </w:rPr>
        <w:t xml:space="preserve"> and</w:t>
      </w:r>
      <w:r w:rsidR="00C64D5F" w:rsidRPr="004D3609">
        <w:rPr>
          <w:kern w:val="22"/>
          <w:lang w:val="en-GB"/>
        </w:rPr>
        <w:t xml:space="preserve"> </w:t>
      </w:r>
      <w:r w:rsidR="00A575AE" w:rsidRPr="004D3609">
        <w:rPr>
          <w:kern w:val="22"/>
          <w:lang w:val="en-GB"/>
        </w:rPr>
        <w:t>pointed</w:t>
      </w:r>
      <w:r w:rsidR="00C64D5F" w:rsidRPr="004D3609">
        <w:rPr>
          <w:kern w:val="22"/>
          <w:lang w:val="en-GB"/>
        </w:rPr>
        <w:t xml:space="preserve"> to</w:t>
      </w:r>
      <w:r w:rsidR="00A575AE" w:rsidRPr="004D3609">
        <w:rPr>
          <w:kern w:val="22"/>
          <w:lang w:val="en-GB"/>
        </w:rPr>
        <w:t xml:space="preserve"> the informal </w:t>
      </w:r>
      <w:r w:rsidR="00C64D5F" w:rsidRPr="004D3609">
        <w:rPr>
          <w:kern w:val="22"/>
          <w:lang w:val="en-GB"/>
        </w:rPr>
        <w:t xml:space="preserve">online </w:t>
      </w:r>
      <w:r w:rsidR="00A575AE" w:rsidRPr="004D3609">
        <w:rPr>
          <w:kern w:val="22"/>
          <w:lang w:val="en-GB"/>
        </w:rPr>
        <w:t xml:space="preserve">exchanges </w:t>
      </w:r>
      <w:r w:rsidR="001D55D8" w:rsidRPr="004D3609">
        <w:rPr>
          <w:kern w:val="22"/>
          <w:lang w:val="en-GB"/>
        </w:rPr>
        <w:t xml:space="preserve">with some Parties </w:t>
      </w:r>
      <w:r w:rsidR="00CC6FDF">
        <w:rPr>
          <w:kern w:val="22"/>
          <w:lang w:val="en-GB"/>
        </w:rPr>
        <w:t>which</w:t>
      </w:r>
      <w:r w:rsidR="001D55D8" w:rsidRPr="004D3609">
        <w:rPr>
          <w:kern w:val="22"/>
          <w:lang w:val="en-GB"/>
        </w:rPr>
        <w:t xml:space="preserve"> would </w:t>
      </w:r>
      <w:r w:rsidR="009C0232">
        <w:rPr>
          <w:kern w:val="22"/>
          <w:lang w:val="en-GB"/>
        </w:rPr>
        <w:t>be held</w:t>
      </w:r>
      <w:r w:rsidR="00906F32">
        <w:rPr>
          <w:kern w:val="22"/>
          <w:lang w:val="en-GB"/>
        </w:rPr>
        <w:t xml:space="preserve"> </w:t>
      </w:r>
      <w:r w:rsidR="001D55D8" w:rsidRPr="004D3609">
        <w:rPr>
          <w:kern w:val="22"/>
          <w:lang w:val="en-GB"/>
        </w:rPr>
        <w:t xml:space="preserve">during the meeting as </w:t>
      </w:r>
      <w:r w:rsidR="00387C40">
        <w:rPr>
          <w:kern w:val="22"/>
          <w:lang w:val="en-GB"/>
        </w:rPr>
        <w:t>an important</w:t>
      </w:r>
      <w:r w:rsidR="009C5C1C" w:rsidRPr="004D3609">
        <w:rPr>
          <w:kern w:val="22"/>
          <w:lang w:val="en-GB"/>
        </w:rPr>
        <w:t xml:space="preserve"> </w:t>
      </w:r>
      <w:r w:rsidR="001D55D8" w:rsidRPr="004D3609">
        <w:rPr>
          <w:kern w:val="22"/>
          <w:lang w:val="en-GB"/>
        </w:rPr>
        <w:t>development</w:t>
      </w:r>
      <w:r w:rsidR="00B53288" w:rsidRPr="004D3609">
        <w:rPr>
          <w:kern w:val="22"/>
          <w:lang w:val="en-GB"/>
        </w:rPr>
        <w:t xml:space="preserve"> in th</w:t>
      </w:r>
      <w:r w:rsidR="00514321">
        <w:rPr>
          <w:kern w:val="22"/>
          <w:lang w:val="en-GB"/>
        </w:rPr>
        <w:t>at</w:t>
      </w:r>
      <w:r w:rsidR="00B53288" w:rsidRPr="004D3609">
        <w:rPr>
          <w:kern w:val="22"/>
          <w:lang w:val="en-GB"/>
        </w:rPr>
        <w:t xml:space="preserve"> regard</w:t>
      </w:r>
      <w:r w:rsidR="001D55D8" w:rsidRPr="004D3609">
        <w:rPr>
          <w:kern w:val="22"/>
          <w:lang w:val="en-GB"/>
        </w:rPr>
        <w:t>.</w:t>
      </w:r>
      <w:r w:rsidR="00871DFE" w:rsidRPr="004D3609">
        <w:rPr>
          <w:kern w:val="22"/>
          <w:lang w:val="en-GB"/>
        </w:rPr>
        <w:t xml:space="preserve"> He noted that </w:t>
      </w:r>
      <w:r w:rsidR="00ED5BCE" w:rsidRPr="004D3609">
        <w:rPr>
          <w:kern w:val="22"/>
          <w:lang w:val="en-GB"/>
        </w:rPr>
        <w:t xml:space="preserve">initiatives to </w:t>
      </w:r>
      <w:r w:rsidR="00E061A3" w:rsidRPr="004D3609">
        <w:rPr>
          <w:kern w:val="22"/>
          <w:lang w:val="en-GB"/>
        </w:rPr>
        <w:t xml:space="preserve">assist Parties </w:t>
      </w:r>
      <w:r w:rsidR="00906F32">
        <w:rPr>
          <w:kern w:val="22"/>
          <w:lang w:val="en-GB"/>
        </w:rPr>
        <w:t>in</w:t>
      </w:r>
      <w:r w:rsidR="00E061A3" w:rsidRPr="004D3609">
        <w:rPr>
          <w:kern w:val="22"/>
          <w:lang w:val="en-GB"/>
        </w:rPr>
        <w:t xml:space="preserve"> develop</w:t>
      </w:r>
      <w:r w:rsidR="00906F32">
        <w:rPr>
          <w:kern w:val="22"/>
          <w:lang w:val="en-GB"/>
        </w:rPr>
        <w:t>ing</w:t>
      </w:r>
      <w:r w:rsidR="00E061A3" w:rsidRPr="004D3609">
        <w:rPr>
          <w:kern w:val="22"/>
          <w:lang w:val="en-GB"/>
        </w:rPr>
        <w:t xml:space="preserve"> legal measures </w:t>
      </w:r>
      <w:r w:rsidR="00CD0F1B">
        <w:rPr>
          <w:kern w:val="22"/>
          <w:lang w:val="en-GB"/>
        </w:rPr>
        <w:t>for</w:t>
      </w:r>
      <w:r w:rsidR="00E061A3" w:rsidRPr="004D3609">
        <w:rPr>
          <w:kern w:val="22"/>
          <w:lang w:val="en-GB"/>
        </w:rPr>
        <w:t xml:space="preserve"> implement</w:t>
      </w:r>
      <w:r w:rsidR="00CD0F1B">
        <w:rPr>
          <w:kern w:val="22"/>
          <w:lang w:val="en-GB"/>
        </w:rPr>
        <w:t>ing</w:t>
      </w:r>
      <w:r w:rsidR="00E061A3" w:rsidRPr="004D3609">
        <w:rPr>
          <w:kern w:val="22"/>
          <w:lang w:val="en-GB"/>
        </w:rPr>
        <w:t xml:space="preserve"> the Cartagena Protocol would contribute to achieving </w:t>
      </w:r>
      <w:r w:rsidR="00473DF8" w:rsidRPr="004D3609">
        <w:rPr>
          <w:kern w:val="22"/>
          <w:lang w:val="en-GB"/>
        </w:rPr>
        <w:t xml:space="preserve">the Implementation Plan </w:t>
      </w:r>
      <w:r w:rsidR="00303946">
        <w:rPr>
          <w:kern w:val="22"/>
          <w:lang w:val="en-GB"/>
        </w:rPr>
        <w:t>for th</w:t>
      </w:r>
      <w:r w:rsidR="0023725F">
        <w:rPr>
          <w:kern w:val="22"/>
          <w:lang w:val="en-GB"/>
        </w:rPr>
        <w:t>e Protocol</w:t>
      </w:r>
      <w:r w:rsidR="00EB4D7A">
        <w:rPr>
          <w:kern w:val="22"/>
          <w:lang w:val="en-GB"/>
        </w:rPr>
        <w:t>, the</w:t>
      </w:r>
      <w:r w:rsidR="00473DF8" w:rsidRPr="004D3609">
        <w:rPr>
          <w:kern w:val="22"/>
          <w:lang w:val="en-GB"/>
        </w:rPr>
        <w:t xml:space="preserve"> Capacity-</w:t>
      </w:r>
      <w:r w:rsidR="00EB4D7A">
        <w:rPr>
          <w:kern w:val="22"/>
          <w:lang w:val="en-GB"/>
        </w:rPr>
        <w:t>b</w:t>
      </w:r>
      <w:r w:rsidR="00473DF8" w:rsidRPr="004D3609">
        <w:rPr>
          <w:kern w:val="22"/>
          <w:lang w:val="en-GB"/>
        </w:rPr>
        <w:t xml:space="preserve">uilding Action Plan for the Protocol and </w:t>
      </w:r>
      <w:r w:rsidR="00CD000F">
        <w:rPr>
          <w:kern w:val="22"/>
          <w:lang w:val="en-GB"/>
        </w:rPr>
        <w:t>T</w:t>
      </w:r>
      <w:r w:rsidR="00473DF8" w:rsidRPr="004D3609">
        <w:rPr>
          <w:kern w:val="22"/>
          <w:lang w:val="en-GB"/>
        </w:rPr>
        <w:t xml:space="preserve">arget 17 of the </w:t>
      </w:r>
      <w:r w:rsidR="00473DF8" w:rsidRPr="004D3609">
        <w:rPr>
          <w:kern w:val="22"/>
          <w:lang w:val="en-GB"/>
        </w:rPr>
        <w:lastRenderedPageBreak/>
        <w:t>Kunming-Montreal Global Biodiversity Framework.</w:t>
      </w:r>
      <w:r w:rsidR="005C6E85" w:rsidRPr="004D3609">
        <w:rPr>
          <w:kern w:val="22"/>
          <w:lang w:val="en-GB"/>
        </w:rPr>
        <w:t xml:space="preserve"> </w:t>
      </w:r>
      <w:r w:rsidR="00487903">
        <w:rPr>
          <w:kern w:val="22"/>
          <w:lang w:val="en-GB"/>
        </w:rPr>
        <w:t xml:space="preserve">The Acting Executive </w:t>
      </w:r>
      <w:r w:rsidR="00B535F5">
        <w:rPr>
          <w:kern w:val="22"/>
          <w:lang w:val="en-GB"/>
        </w:rPr>
        <w:t>S</w:t>
      </w:r>
      <w:r w:rsidR="00487903">
        <w:rPr>
          <w:kern w:val="22"/>
          <w:lang w:val="en-GB"/>
        </w:rPr>
        <w:t xml:space="preserve">ecretary </w:t>
      </w:r>
      <w:r w:rsidR="00CF5EBA" w:rsidRPr="004D3609">
        <w:rPr>
          <w:kern w:val="22"/>
          <w:lang w:val="en-GB"/>
        </w:rPr>
        <w:t xml:space="preserve">acknowledged that Colombia would </w:t>
      </w:r>
      <w:r w:rsidR="00235601" w:rsidRPr="004D3609">
        <w:rPr>
          <w:kern w:val="22"/>
          <w:lang w:val="en-GB"/>
        </w:rPr>
        <w:t xml:space="preserve">host the upcoming meeting of the Conference of the Parties serving as the meeting of the Parties to the Protocol </w:t>
      </w:r>
      <w:r w:rsidR="00166C9C" w:rsidRPr="004D3609">
        <w:rPr>
          <w:kern w:val="22"/>
          <w:lang w:val="en-GB"/>
        </w:rPr>
        <w:t xml:space="preserve">and recalled </w:t>
      </w:r>
      <w:r w:rsidR="00904E80" w:rsidRPr="004D3609">
        <w:rPr>
          <w:kern w:val="22"/>
          <w:lang w:val="en-GB"/>
        </w:rPr>
        <w:t xml:space="preserve">the leading role of Colombia </w:t>
      </w:r>
      <w:r w:rsidR="00150603">
        <w:rPr>
          <w:kern w:val="22"/>
          <w:lang w:val="en-GB"/>
        </w:rPr>
        <w:t>in</w:t>
      </w:r>
      <w:r w:rsidR="00EC3276">
        <w:rPr>
          <w:kern w:val="22"/>
          <w:lang w:val="en-GB"/>
        </w:rPr>
        <w:t xml:space="preserve"> </w:t>
      </w:r>
      <w:r w:rsidR="00904E80" w:rsidRPr="004D3609">
        <w:rPr>
          <w:kern w:val="22"/>
          <w:lang w:val="en-GB"/>
        </w:rPr>
        <w:t>the history of the Protocol.</w:t>
      </w:r>
    </w:p>
    <w:p w14:paraId="42FE5BAA" w14:textId="346AFCDA" w:rsidR="00D2174E" w:rsidRPr="00CD4188" w:rsidRDefault="00D2174E" w:rsidP="000915B4">
      <w:pPr>
        <w:pStyle w:val="Para1"/>
        <w:ind w:left="567" w:firstLine="0"/>
        <w:rPr>
          <w:kern w:val="22"/>
          <w:szCs w:val="22"/>
          <w:lang w:val="en-GB"/>
        </w:rPr>
      </w:pPr>
      <w:r w:rsidRPr="00CD4188">
        <w:rPr>
          <w:bCs/>
          <w:iCs/>
          <w:kern w:val="22"/>
          <w:szCs w:val="22"/>
          <w:lang w:val="en-GB"/>
        </w:rPr>
        <w:t xml:space="preserve">A </w:t>
      </w:r>
      <w:r w:rsidRPr="00CD4188">
        <w:rPr>
          <w:kern w:val="22"/>
          <w:szCs w:val="22"/>
          <w:lang w:val="en-GB"/>
        </w:rPr>
        <w:t>representative</w:t>
      </w:r>
      <w:r w:rsidRPr="00CD4188">
        <w:rPr>
          <w:bCs/>
          <w:iCs/>
          <w:kern w:val="22"/>
          <w:szCs w:val="22"/>
          <w:lang w:val="en-GB"/>
        </w:rPr>
        <w:t xml:space="preserve"> of the Secretariat </w:t>
      </w:r>
      <w:r w:rsidR="000A1CAA" w:rsidRPr="00CD4188">
        <w:rPr>
          <w:bCs/>
          <w:iCs/>
          <w:kern w:val="22"/>
          <w:szCs w:val="22"/>
          <w:lang w:val="en-GB"/>
        </w:rPr>
        <w:t xml:space="preserve">reported </w:t>
      </w:r>
      <w:r w:rsidR="00344D2D" w:rsidRPr="00CD4188">
        <w:rPr>
          <w:bCs/>
          <w:iCs/>
          <w:kern w:val="22"/>
          <w:szCs w:val="22"/>
          <w:lang w:val="en-GB"/>
        </w:rPr>
        <w:t>that, w</w:t>
      </w:r>
      <w:r w:rsidRPr="00CD4188">
        <w:rPr>
          <w:bCs/>
          <w:iCs/>
          <w:kern w:val="22"/>
          <w:szCs w:val="22"/>
          <w:lang w:val="en-GB"/>
        </w:rPr>
        <w:t xml:space="preserve">ith </w:t>
      </w:r>
      <w:r w:rsidR="009E4CB5">
        <w:rPr>
          <w:bCs/>
          <w:iCs/>
          <w:kern w:val="22"/>
          <w:szCs w:val="22"/>
          <w:lang w:val="en-GB"/>
        </w:rPr>
        <w:t xml:space="preserve">all </w:t>
      </w:r>
      <w:r w:rsidR="007D0B78" w:rsidRPr="002362C3">
        <w:rPr>
          <w:bCs/>
          <w:iCs/>
          <w:kern w:val="22"/>
          <w:szCs w:val="22"/>
          <w:lang w:val="en-GB"/>
        </w:rPr>
        <w:t>1</w:t>
      </w:r>
      <w:r w:rsidR="004B2D78" w:rsidRPr="002362C3">
        <w:rPr>
          <w:bCs/>
          <w:iCs/>
          <w:kern w:val="22"/>
          <w:szCs w:val="22"/>
          <w:lang w:val="en-GB"/>
        </w:rPr>
        <w:t>5</w:t>
      </w:r>
      <w:r w:rsidRPr="002362C3">
        <w:rPr>
          <w:bCs/>
          <w:iCs/>
          <w:kern w:val="22"/>
          <w:szCs w:val="22"/>
          <w:lang w:val="en-GB"/>
        </w:rPr>
        <w:t xml:space="preserve"> members</w:t>
      </w:r>
      <w:r w:rsidRPr="00CD4188">
        <w:rPr>
          <w:bCs/>
          <w:iCs/>
          <w:kern w:val="22"/>
          <w:szCs w:val="22"/>
          <w:lang w:val="en-GB"/>
        </w:rPr>
        <w:t xml:space="preserve"> present, there was</w:t>
      </w:r>
      <w:r w:rsidR="001F5CDD" w:rsidRPr="00CD4188">
        <w:rPr>
          <w:bCs/>
          <w:iCs/>
          <w:kern w:val="22"/>
          <w:szCs w:val="22"/>
          <w:lang w:val="en-GB"/>
        </w:rPr>
        <w:t xml:space="preserve"> a</w:t>
      </w:r>
      <w:r w:rsidRPr="00CD4188">
        <w:rPr>
          <w:bCs/>
          <w:iCs/>
          <w:kern w:val="22"/>
          <w:szCs w:val="22"/>
          <w:lang w:val="en-GB"/>
        </w:rPr>
        <w:t xml:space="preserve"> quorum for the meeting to proceed</w:t>
      </w:r>
      <w:r w:rsidR="00354324" w:rsidRPr="00CD4188">
        <w:rPr>
          <w:bCs/>
          <w:iCs/>
          <w:kern w:val="22"/>
          <w:szCs w:val="22"/>
          <w:lang w:val="en-GB"/>
        </w:rPr>
        <w:t>,</w:t>
      </w:r>
      <w:r w:rsidRPr="00CD4188">
        <w:rPr>
          <w:bCs/>
          <w:iCs/>
          <w:kern w:val="22"/>
          <w:szCs w:val="22"/>
          <w:lang w:val="en-GB"/>
        </w:rPr>
        <w:t xml:space="preserve"> in accordance with rule 16 of the </w:t>
      </w:r>
      <w:r w:rsidRPr="00CD4188">
        <w:rPr>
          <w:kern w:val="22"/>
          <w:szCs w:val="22"/>
          <w:lang w:val="en-GB"/>
        </w:rPr>
        <w:t>rules of procedure</w:t>
      </w:r>
      <w:r w:rsidR="00780E01" w:rsidRPr="00CD4188">
        <w:rPr>
          <w:kern w:val="22"/>
          <w:szCs w:val="22"/>
          <w:lang w:val="en-GB"/>
        </w:rPr>
        <w:t>.</w:t>
      </w:r>
      <w:r w:rsidR="00C94518">
        <w:rPr>
          <w:kern w:val="22"/>
          <w:szCs w:val="22"/>
          <w:lang w:val="en-GB"/>
        </w:rPr>
        <w:t xml:space="preserve"> The Chair acknowledged that this was the first time in many years that </w:t>
      </w:r>
      <w:proofErr w:type="gramStart"/>
      <w:r w:rsidR="00C94518">
        <w:rPr>
          <w:kern w:val="22"/>
          <w:szCs w:val="22"/>
          <w:lang w:val="en-GB"/>
        </w:rPr>
        <w:t xml:space="preserve">all </w:t>
      </w:r>
      <w:r w:rsidR="00EC3276">
        <w:rPr>
          <w:kern w:val="22"/>
          <w:szCs w:val="22"/>
          <w:lang w:val="en-GB"/>
        </w:rPr>
        <w:t>of</w:t>
      </w:r>
      <w:proofErr w:type="gramEnd"/>
      <w:r w:rsidR="00EC3276">
        <w:rPr>
          <w:kern w:val="22"/>
          <w:szCs w:val="22"/>
          <w:lang w:val="en-GB"/>
        </w:rPr>
        <w:t xml:space="preserve"> the </w:t>
      </w:r>
      <w:r w:rsidR="00C94518">
        <w:rPr>
          <w:kern w:val="22"/>
          <w:szCs w:val="22"/>
          <w:lang w:val="en-GB"/>
        </w:rPr>
        <w:t xml:space="preserve">members </w:t>
      </w:r>
      <w:r w:rsidR="00E0700D">
        <w:rPr>
          <w:kern w:val="22"/>
          <w:szCs w:val="22"/>
          <w:lang w:val="en-GB"/>
        </w:rPr>
        <w:t>were</w:t>
      </w:r>
      <w:r w:rsidR="00C94518">
        <w:rPr>
          <w:kern w:val="22"/>
          <w:szCs w:val="22"/>
          <w:lang w:val="en-GB"/>
        </w:rPr>
        <w:t xml:space="preserve"> able to attend the meeting.</w:t>
      </w:r>
      <w:r w:rsidR="00277ADF">
        <w:t xml:space="preserve"> </w:t>
      </w:r>
    </w:p>
    <w:p w14:paraId="4C041B45" w14:textId="3346FE3A" w:rsidR="00E048EE" w:rsidRPr="00912295" w:rsidRDefault="00E048EE" w:rsidP="00591EDF">
      <w:pPr>
        <w:pStyle w:val="Heading1"/>
        <w:numPr>
          <w:ilvl w:val="0"/>
          <w:numId w:val="0"/>
        </w:numPr>
        <w:spacing w:before="120" w:after="0"/>
        <w:rPr>
          <w:kern w:val="22"/>
          <w:sz w:val="24"/>
          <w:lang w:val="en-GB"/>
        </w:rPr>
      </w:pPr>
      <w:r w:rsidRPr="00793E6A">
        <w:rPr>
          <w:kern w:val="22"/>
          <w:sz w:val="24"/>
          <w:lang w:val="en-GB"/>
        </w:rPr>
        <w:t>Item 2</w:t>
      </w:r>
      <w:r w:rsidR="000A672F">
        <w:rPr>
          <w:kern w:val="22"/>
          <w:sz w:val="24"/>
          <w:lang w:val="en-GB"/>
        </w:rPr>
        <w:t xml:space="preserve"> </w:t>
      </w:r>
      <w:r w:rsidR="000A672F">
        <w:rPr>
          <w:kern w:val="22"/>
          <w:sz w:val="24"/>
          <w:lang w:val="en-GB"/>
        </w:rPr>
        <w:br/>
      </w:r>
      <w:r w:rsidRPr="00912295">
        <w:rPr>
          <w:kern w:val="22"/>
          <w:sz w:val="24"/>
          <w:lang w:val="en-GB"/>
        </w:rPr>
        <w:t>Organizational matters</w:t>
      </w:r>
    </w:p>
    <w:p w14:paraId="2960DAC3" w14:textId="6848D5C4" w:rsidR="00E9728C" w:rsidRPr="00793E6A" w:rsidRDefault="00E9728C" w:rsidP="00CD4188">
      <w:pPr>
        <w:pStyle w:val="ListParagraph"/>
        <w:tabs>
          <w:tab w:val="left" w:pos="1170"/>
          <w:tab w:val="left" w:pos="1350"/>
        </w:tabs>
        <w:snapToGrid w:val="0"/>
        <w:spacing w:before="120" w:after="120"/>
        <w:ind w:left="547" w:hanging="547"/>
        <w:contextualSpacing w:val="0"/>
        <w:rPr>
          <w:b/>
          <w:bCs/>
          <w:color w:val="000000"/>
          <w:sz w:val="23"/>
          <w:szCs w:val="23"/>
          <w:lang w:eastAsia="en-CA"/>
        </w:rPr>
      </w:pPr>
      <w:r w:rsidRPr="00793E6A">
        <w:rPr>
          <w:b/>
          <w:bCs/>
          <w:color w:val="000000"/>
          <w:sz w:val="23"/>
          <w:szCs w:val="23"/>
          <w:lang w:eastAsia="en-CA"/>
        </w:rPr>
        <w:t>(a)</w:t>
      </w:r>
      <w:r w:rsidRPr="00793E6A">
        <w:rPr>
          <w:b/>
          <w:bCs/>
          <w:color w:val="000000"/>
          <w:sz w:val="23"/>
          <w:szCs w:val="23"/>
          <w:lang w:eastAsia="en-CA"/>
        </w:rPr>
        <w:tab/>
        <w:t>Adoption of the agenda</w:t>
      </w:r>
    </w:p>
    <w:p w14:paraId="58357EB6" w14:textId="46BF0648" w:rsidR="00D45928" w:rsidRPr="00793E6A" w:rsidRDefault="00277383" w:rsidP="000915B4">
      <w:pPr>
        <w:pStyle w:val="Para1"/>
        <w:ind w:left="567" w:firstLine="0"/>
        <w:rPr>
          <w:iCs/>
          <w:kern w:val="22"/>
          <w:szCs w:val="22"/>
          <w:lang w:val="en-GB"/>
        </w:rPr>
      </w:pPr>
      <w:proofErr w:type="gramStart"/>
      <w:r w:rsidRPr="00793E6A">
        <w:rPr>
          <w:kern w:val="22"/>
          <w:lang w:val="en-GB"/>
        </w:rPr>
        <w:t xml:space="preserve">On the basis </w:t>
      </w:r>
      <w:r w:rsidRPr="00793E6A">
        <w:rPr>
          <w:iCs/>
          <w:kern w:val="22"/>
          <w:szCs w:val="22"/>
          <w:lang w:val="en-GB"/>
        </w:rPr>
        <w:t>of</w:t>
      </w:r>
      <w:proofErr w:type="gramEnd"/>
      <w:r w:rsidRPr="00793E6A">
        <w:rPr>
          <w:kern w:val="22"/>
          <w:lang w:val="en-GB"/>
        </w:rPr>
        <w:t xml:space="preserve"> the provisional agenda</w:t>
      </w:r>
      <w:r w:rsidR="00961C65" w:rsidRPr="00793E6A">
        <w:rPr>
          <w:kern w:val="22"/>
          <w:lang w:val="en-GB"/>
        </w:rPr>
        <w:t xml:space="preserve"> </w:t>
      </w:r>
      <w:r w:rsidRPr="00793E6A">
        <w:rPr>
          <w:kern w:val="22"/>
          <w:lang w:val="en-GB"/>
        </w:rPr>
        <w:t>prepared by the Secretariat,</w:t>
      </w:r>
      <w:r w:rsidR="002D27CC" w:rsidRPr="00793E6A">
        <w:rPr>
          <w:rStyle w:val="FootnoteReference"/>
          <w:kern w:val="22"/>
          <w:szCs w:val="22"/>
          <w:lang w:val="en-GB"/>
        </w:rPr>
        <w:footnoteReference w:id="2"/>
      </w:r>
      <w:r w:rsidRPr="00793E6A">
        <w:rPr>
          <w:kern w:val="22"/>
          <w:lang w:val="en-GB"/>
        </w:rPr>
        <w:t xml:space="preserve"> the</w:t>
      </w:r>
      <w:r w:rsidR="00B56AC1" w:rsidRPr="00793E6A">
        <w:rPr>
          <w:kern w:val="22"/>
          <w:lang w:val="en-GB"/>
        </w:rPr>
        <w:t xml:space="preserve"> </w:t>
      </w:r>
      <w:r w:rsidR="00F934F1" w:rsidRPr="00793E6A">
        <w:rPr>
          <w:kern w:val="22"/>
          <w:lang w:val="en-GB"/>
        </w:rPr>
        <w:t>Committee</w:t>
      </w:r>
      <w:r w:rsidR="00502F57" w:rsidRPr="00793E6A">
        <w:rPr>
          <w:kern w:val="22"/>
          <w:lang w:val="en-GB"/>
        </w:rPr>
        <w:t xml:space="preserve"> adopted the following agenda</w:t>
      </w:r>
      <w:r w:rsidR="0025190D" w:rsidRPr="00793E6A">
        <w:rPr>
          <w:kern w:val="22"/>
          <w:lang w:val="en-GB"/>
        </w:rPr>
        <w:t>:</w:t>
      </w:r>
    </w:p>
    <w:p w14:paraId="6840F738" w14:textId="01E5DAFE" w:rsidR="00E9334F" w:rsidRPr="00912295" w:rsidRDefault="00E9334F" w:rsidP="000915B4">
      <w:pPr>
        <w:pStyle w:val="Para10"/>
        <w:spacing w:after="0"/>
        <w:ind w:left="1701" w:hanging="567"/>
      </w:pPr>
      <w:r w:rsidRPr="00912295">
        <w:t>1.</w:t>
      </w:r>
      <w:r w:rsidR="003025DC" w:rsidRPr="00912295">
        <w:tab/>
      </w:r>
      <w:r w:rsidRPr="00912295">
        <w:t>Opening of the meeting.</w:t>
      </w:r>
    </w:p>
    <w:p w14:paraId="35A3E2F5" w14:textId="2CDE223A" w:rsidR="00E9334F" w:rsidRPr="00912295" w:rsidRDefault="00E9334F" w:rsidP="000915B4">
      <w:pPr>
        <w:pStyle w:val="Para10"/>
        <w:spacing w:after="0"/>
        <w:ind w:left="1701" w:hanging="567"/>
      </w:pPr>
      <w:r w:rsidRPr="00912295">
        <w:t>2.</w:t>
      </w:r>
      <w:r w:rsidR="003025DC" w:rsidRPr="00912295">
        <w:tab/>
      </w:r>
      <w:r w:rsidRPr="00912295">
        <w:t>Organizational matters:</w:t>
      </w:r>
    </w:p>
    <w:p w14:paraId="65E2EEFA" w14:textId="4A8F10AB" w:rsidR="00E9334F" w:rsidRPr="00912295" w:rsidRDefault="00E9334F" w:rsidP="000915B4">
      <w:pPr>
        <w:pStyle w:val="Para10"/>
        <w:tabs>
          <w:tab w:val="left" w:pos="1620"/>
          <w:tab w:val="left" w:pos="1710"/>
          <w:tab w:val="left" w:pos="1800"/>
        </w:tabs>
        <w:spacing w:after="0"/>
        <w:ind w:left="1701"/>
      </w:pPr>
      <w:r w:rsidRPr="00912295">
        <w:t>(a)</w:t>
      </w:r>
      <w:r w:rsidR="00A66787" w:rsidRPr="00912295">
        <w:tab/>
      </w:r>
      <w:r w:rsidRPr="00912295">
        <w:t>Adoption of the agenda;</w:t>
      </w:r>
    </w:p>
    <w:p w14:paraId="14771649" w14:textId="52AA0AEC" w:rsidR="00E9334F" w:rsidRPr="00912295" w:rsidRDefault="00E9334F" w:rsidP="000915B4">
      <w:pPr>
        <w:pStyle w:val="Para10"/>
        <w:tabs>
          <w:tab w:val="left" w:pos="1620"/>
          <w:tab w:val="left" w:pos="1710"/>
          <w:tab w:val="left" w:pos="1800"/>
        </w:tabs>
        <w:spacing w:after="0"/>
        <w:ind w:left="1701"/>
      </w:pPr>
      <w:r w:rsidRPr="00912295">
        <w:t>(</w:t>
      </w:r>
      <w:r w:rsidR="00D425DD">
        <w:t>b</w:t>
      </w:r>
      <w:r w:rsidRPr="00912295">
        <w:t>)</w:t>
      </w:r>
      <w:r w:rsidR="00A66787" w:rsidRPr="00912295">
        <w:tab/>
      </w:r>
      <w:r w:rsidRPr="00912295">
        <w:t>Organization of work.</w:t>
      </w:r>
    </w:p>
    <w:p w14:paraId="5E996433" w14:textId="7BFDE37C" w:rsidR="00E9334F" w:rsidRPr="00912295" w:rsidRDefault="00E9334F" w:rsidP="000915B4">
      <w:pPr>
        <w:pStyle w:val="Para10"/>
        <w:spacing w:after="0"/>
        <w:ind w:left="1701" w:hanging="567"/>
      </w:pPr>
      <w:r w:rsidRPr="00912295">
        <w:t>3.</w:t>
      </w:r>
      <w:r w:rsidR="003025DC" w:rsidRPr="00912295">
        <w:tab/>
      </w:r>
      <w:r w:rsidR="00CD4188" w:rsidRPr="00CD4188">
        <w:t xml:space="preserve">Review of consistency of information between the fourth national reports and the Biosafety </w:t>
      </w:r>
      <w:proofErr w:type="gramStart"/>
      <w:r w:rsidR="00CD4188" w:rsidRPr="00CD4188">
        <w:t>Clearing-House</w:t>
      </w:r>
      <w:proofErr w:type="gramEnd"/>
      <w:r w:rsidRPr="00912295">
        <w:t xml:space="preserve">. </w:t>
      </w:r>
    </w:p>
    <w:p w14:paraId="2052D17E" w14:textId="4A38C59A" w:rsidR="00E9334F" w:rsidRPr="00912295" w:rsidRDefault="00E9334F" w:rsidP="000915B4">
      <w:pPr>
        <w:pStyle w:val="Para10"/>
        <w:spacing w:after="0"/>
        <w:ind w:left="1701" w:hanging="567"/>
      </w:pPr>
      <w:r w:rsidRPr="00912295">
        <w:t>4.</w:t>
      </w:r>
      <w:r w:rsidR="003025DC" w:rsidRPr="00912295">
        <w:tab/>
      </w:r>
      <w:r w:rsidR="00CD4188">
        <w:t>G</w:t>
      </w:r>
      <w:r w:rsidRPr="00912295">
        <w:t>eneral issues of compliance.</w:t>
      </w:r>
    </w:p>
    <w:p w14:paraId="1AC41A21" w14:textId="18DCFE97" w:rsidR="00E9334F" w:rsidRPr="00912295" w:rsidRDefault="00E9334F" w:rsidP="000915B4">
      <w:pPr>
        <w:pStyle w:val="Para10"/>
        <w:spacing w:after="0"/>
        <w:ind w:left="1701" w:hanging="567"/>
      </w:pPr>
      <w:r w:rsidRPr="00912295">
        <w:t>5.</w:t>
      </w:r>
      <w:r w:rsidR="003025DC" w:rsidRPr="00912295">
        <w:tab/>
      </w:r>
      <w:r w:rsidRPr="00912295">
        <w:t>Individual cases of non-compliance.</w:t>
      </w:r>
    </w:p>
    <w:p w14:paraId="7A38565B" w14:textId="7944E1E9" w:rsidR="00CD4188" w:rsidRDefault="00E9334F" w:rsidP="000915B4">
      <w:pPr>
        <w:pStyle w:val="Para10"/>
        <w:spacing w:after="0"/>
        <w:ind w:left="1701" w:hanging="567"/>
      </w:pPr>
      <w:r w:rsidRPr="00912295">
        <w:t>6.</w:t>
      </w:r>
      <w:r w:rsidR="003025DC" w:rsidRPr="00912295">
        <w:tab/>
      </w:r>
      <w:r w:rsidR="00CD4188" w:rsidRPr="00CD4188">
        <w:t>Preparation and adoption of the report and recommendations of the Compliance Committee for the eleventh meeting of the Conference of the Parties serving as the meeting of the Parties to the Cartagena Protocol.</w:t>
      </w:r>
    </w:p>
    <w:p w14:paraId="1EC44FE5" w14:textId="2E19532A" w:rsidR="00E9334F" w:rsidRPr="00912295" w:rsidRDefault="00E9334F" w:rsidP="000915B4">
      <w:pPr>
        <w:pStyle w:val="Para10"/>
        <w:spacing w:after="0"/>
        <w:ind w:left="1701" w:hanging="567"/>
      </w:pPr>
      <w:r w:rsidRPr="00912295">
        <w:t>7.</w:t>
      </w:r>
      <w:r w:rsidR="000F6096" w:rsidRPr="00912295">
        <w:tab/>
      </w:r>
      <w:r w:rsidR="00CD4188" w:rsidRPr="00912295">
        <w:t>Other matters.</w:t>
      </w:r>
    </w:p>
    <w:p w14:paraId="61A45FC0" w14:textId="77777777" w:rsidR="00CD4188" w:rsidRDefault="00E9334F" w:rsidP="000915B4">
      <w:pPr>
        <w:pStyle w:val="Para10"/>
        <w:spacing w:after="0"/>
        <w:ind w:left="1701" w:hanging="567"/>
      </w:pPr>
      <w:r w:rsidRPr="00912295">
        <w:t>8.</w:t>
      </w:r>
      <w:r w:rsidR="000F6096" w:rsidRPr="00912295">
        <w:tab/>
      </w:r>
      <w:r w:rsidR="00CD4188" w:rsidRPr="00912295">
        <w:t>Adoption of the report.</w:t>
      </w:r>
    </w:p>
    <w:p w14:paraId="002D8B6E" w14:textId="5AD2A907" w:rsidR="00E9334F" w:rsidRPr="00912295" w:rsidRDefault="00CD4188" w:rsidP="000915B4">
      <w:pPr>
        <w:pStyle w:val="Para10"/>
        <w:spacing w:after="0"/>
        <w:ind w:left="1701" w:hanging="567"/>
      </w:pPr>
      <w:r>
        <w:t xml:space="preserve">9. </w:t>
      </w:r>
      <w:r>
        <w:tab/>
      </w:r>
      <w:r w:rsidR="00E9334F" w:rsidRPr="00912295">
        <w:t>Closure of the meeting.</w:t>
      </w:r>
    </w:p>
    <w:p w14:paraId="66CF140A" w14:textId="49EC740C" w:rsidR="00E9728C" w:rsidRPr="00DC7D95" w:rsidRDefault="00F82DD7" w:rsidP="00DC7D95">
      <w:pPr>
        <w:tabs>
          <w:tab w:val="left" w:pos="1170"/>
          <w:tab w:val="left" w:pos="1350"/>
        </w:tabs>
        <w:snapToGrid w:val="0"/>
        <w:spacing w:before="120" w:after="120"/>
        <w:ind w:left="567" w:hanging="567"/>
        <w:rPr>
          <w:b/>
          <w:bCs/>
          <w:color w:val="000000"/>
          <w:sz w:val="23"/>
          <w:szCs w:val="23"/>
          <w:lang w:eastAsia="en-CA"/>
        </w:rPr>
      </w:pPr>
      <w:r w:rsidRPr="00DC7D95">
        <w:rPr>
          <w:b/>
          <w:bCs/>
          <w:color w:val="000000"/>
          <w:sz w:val="23"/>
          <w:szCs w:val="23"/>
          <w:lang w:eastAsia="en-CA"/>
        </w:rPr>
        <w:t>(</w:t>
      </w:r>
      <w:r w:rsidR="00CD4188" w:rsidRPr="00DC7D95">
        <w:rPr>
          <w:b/>
          <w:bCs/>
          <w:color w:val="000000"/>
          <w:sz w:val="23"/>
          <w:szCs w:val="23"/>
          <w:lang w:eastAsia="en-CA"/>
        </w:rPr>
        <w:t>b</w:t>
      </w:r>
      <w:r w:rsidRPr="00DC7D95">
        <w:rPr>
          <w:b/>
          <w:bCs/>
          <w:color w:val="000000"/>
          <w:sz w:val="23"/>
          <w:szCs w:val="23"/>
          <w:lang w:eastAsia="en-CA"/>
        </w:rPr>
        <w:t>)</w:t>
      </w:r>
      <w:r w:rsidR="00DC7D95">
        <w:rPr>
          <w:b/>
          <w:bCs/>
          <w:color w:val="000000"/>
          <w:sz w:val="23"/>
          <w:szCs w:val="23"/>
          <w:lang w:eastAsia="en-CA"/>
        </w:rPr>
        <w:tab/>
      </w:r>
      <w:r w:rsidR="00E9728C" w:rsidRPr="00DC7D95">
        <w:rPr>
          <w:b/>
          <w:bCs/>
          <w:color w:val="000000"/>
          <w:sz w:val="23"/>
          <w:szCs w:val="23"/>
          <w:lang w:eastAsia="en-CA"/>
        </w:rPr>
        <w:t xml:space="preserve">Organization of work </w:t>
      </w:r>
    </w:p>
    <w:p w14:paraId="6043F8AC" w14:textId="52B6CCD5" w:rsidR="00D64879" w:rsidRPr="00FE3144" w:rsidRDefault="00FE3144" w:rsidP="000915B4">
      <w:pPr>
        <w:pStyle w:val="Para1"/>
        <w:ind w:left="567" w:firstLine="0"/>
        <w:rPr>
          <w:iCs/>
          <w:kern w:val="22"/>
          <w:szCs w:val="22"/>
          <w:lang w:val="en-GB"/>
        </w:rPr>
      </w:pPr>
      <w:r>
        <w:rPr>
          <w:kern w:val="22"/>
          <w:lang w:val="en-GB"/>
        </w:rPr>
        <w:t xml:space="preserve">The Committee reviewed </w:t>
      </w:r>
      <w:r w:rsidR="006474B8">
        <w:rPr>
          <w:kern w:val="22"/>
          <w:lang w:val="en-GB"/>
        </w:rPr>
        <w:t xml:space="preserve">the organization of work </w:t>
      </w:r>
      <w:r w:rsidRPr="00FE3144">
        <w:rPr>
          <w:kern w:val="22"/>
          <w:lang w:val="en-GB"/>
        </w:rPr>
        <w:t>proposed by the Secretariat, as outlined in annex I to the annotated provisional agenda</w:t>
      </w:r>
      <w:r w:rsidR="006474B8">
        <w:rPr>
          <w:kern w:val="22"/>
          <w:lang w:val="en-GB"/>
        </w:rPr>
        <w:t>.</w:t>
      </w:r>
      <w:r w:rsidRPr="00793E6A">
        <w:rPr>
          <w:rStyle w:val="FootnoteReference"/>
          <w:kern w:val="22"/>
          <w:szCs w:val="22"/>
          <w:lang w:val="en-GB"/>
        </w:rPr>
        <w:footnoteReference w:id="3"/>
      </w:r>
      <w:r w:rsidRPr="00FE3144">
        <w:rPr>
          <w:kern w:val="22"/>
          <w:lang w:val="en-GB"/>
        </w:rPr>
        <w:t xml:space="preserve"> </w:t>
      </w:r>
      <w:r w:rsidR="00ED2BBC" w:rsidRPr="00FE3144">
        <w:rPr>
          <w:kern w:val="22"/>
          <w:lang w:val="en-GB"/>
        </w:rPr>
        <w:t xml:space="preserve">The Committee </w:t>
      </w:r>
      <w:r w:rsidRPr="00FE3144">
        <w:rPr>
          <w:kern w:val="22"/>
          <w:lang w:val="en-GB"/>
        </w:rPr>
        <w:t>agreed to take up item 5 (individual cases of non-compliance) ahead of item 4 (general issues of compliance) so that it could prepare for the informal online exchanges with Parties and approved</w:t>
      </w:r>
      <w:r w:rsidR="001101AA" w:rsidRPr="00FE3144">
        <w:rPr>
          <w:kern w:val="22"/>
          <w:lang w:val="en-GB"/>
        </w:rPr>
        <w:t xml:space="preserve"> </w:t>
      </w:r>
      <w:r w:rsidR="006774FB" w:rsidRPr="00FE3144">
        <w:rPr>
          <w:kern w:val="22"/>
          <w:lang w:val="en-GB"/>
        </w:rPr>
        <w:t xml:space="preserve">the organization of work </w:t>
      </w:r>
      <w:r>
        <w:rPr>
          <w:kern w:val="22"/>
          <w:lang w:val="en-GB"/>
        </w:rPr>
        <w:t>with th</w:t>
      </w:r>
      <w:r w:rsidR="00825E86">
        <w:rPr>
          <w:kern w:val="22"/>
          <w:lang w:val="en-GB"/>
        </w:rPr>
        <w:t>at</w:t>
      </w:r>
      <w:r>
        <w:rPr>
          <w:kern w:val="22"/>
          <w:lang w:val="en-GB"/>
        </w:rPr>
        <w:t xml:space="preserve"> amendment.</w:t>
      </w:r>
    </w:p>
    <w:p w14:paraId="169C6325" w14:textId="362C3E72" w:rsidR="00FF4AFA" w:rsidRPr="00793E6A" w:rsidRDefault="00FF4AFA" w:rsidP="00591EDF">
      <w:pPr>
        <w:pStyle w:val="Heading1"/>
        <w:numPr>
          <w:ilvl w:val="0"/>
          <w:numId w:val="0"/>
        </w:numPr>
        <w:spacing w:before="120" w:after="0"/>
        <w:rPr>
          <w:caps/>
          <w:kern w:val="22"/>
          <w:sz w:val="24"/>
          <w:lang w:val="en-GB"/>
        </w:rPr>
      </w:pPr>
      <w:r w:rsidRPr="00793E6A">
        <w:rPr>
          <w:kern w:val="22"/>
          <w:sz w:val="24"/>
          <w:lang w:val="en-GB"/>
        </w:rPr>
        <w:t>Item 3</w:t>
      </w:r>
      <w:r w:rsidR="000A672F">
        <w:rPr>
          <w:kern w:val="22"/>
          <w:sz w:val="24"/>
          <w:lang w:val="en-GB"/>
        </w:rPr>
        <w:t xml:space="preserve"> </w:t>
      </w:r>
      <w:r w:rsidR="000A672F">
        <w:rPr>
          <w:kern w:val="22"/>
          <w:sz w:val="24"/>
          <w:lang w:val="en-GB"/>
        </w:rPr>
        <w:br/>
      </w:r>
      <w:r w:rsidR="00CD4188" w:rsidRPr="00CD4188">
        <w:rPr>
          <w:kern w:val="22"/>
          <w:sz w:val="24"/>
          <w:lang w:val="en-GB"/>
        </w:rPr>
        <w:t xml:space="preserve">Review of consistency of information between the fourth national reports and the Biosafety </w:t>
      </w:r>
      <w:proofErr w:type="gramStart"/>
      <w:r w:rsidR="00CD4188" w:rsidRPr="00CD4188">
        <w:rPr>
          <w:kern w:val="22"/>
          <w:sz w:val="24"/>
          <w:lang w:val="en-GB"/>
        </w:rPr>
        <w:t>Clearing-House</w:t>
      </w:r>
      <w:proofErr w:type="gramEnd"/>
    </w:p>
    <w:p w14:paraId="086481C3" w14:textId="25C1FD78" w:rsidR="006747E8" w:rsidRPr="00793E6A" w:rsidRDefault="00B414BB" w:rsidP="000915B4">
      <w:pPr>
        <w:pStyle w:val="Para1"/>
        <w:ind w:left="567" w:firstLine="0"/>
        <w:rPr>
          <w:kern w:val="22"/>
          <w:lang w:val="en-GB"/>
        </w:rPr>
      </w:pPr>
      <w:r w:rsidRPr="00793E6A">
        <w:rPr>
          <w:lang w:val="en-GB"/>
        </w:rPr>
        <w:t>A representative of the Secretariat introduced documen</w:t>
      </w:r>
      <w:r w:rsidR="00F93D66" w:rsidRPr="00793E6A">
        <w:rPr>
          <w:lang w:val="en-GB"/>
        </w:rPr>
        <w:t>t</w:t>
      </w:r>
      <w:r w:rsidR="003E2671" w:rsidRPr="00793E6A">
        <w:rPr>
          <w:lang w:val="en-GB"/>
        </w:rPr>
        <w:t xml:space="preserve"> CBD/CP/CC/1</w:t>
      </w:r>
      <w:r w:rsidR="00CD4188">
        <w:rPr>
          <w:lang w:val="en-GB"/>
        </w:rPr>
        <w:t>9</w:t>
      </w:r>
      <w:r w:rsidR="003E2671" w:rsidRPr="00793E6A">
        <w:rPr>
          <w:lang w:val="en-GB"/>
        </w:rPr>
        <w:t>/2</w:t>
      </w:r>
      <w:r w:rsidR="00F93D66" w:rsidRPr="00793E6A">
        <w:rPr>
          <w:lang w:val="en-GB"/>
        </w:rPr>
        <w:t>.</w:t>
      </w:r>
      <w:r w:rsidR="00891CB3">
        <w:rPr>
          <w:lang w:val="en-GB"/>
        </w:rPr>
        <w:t xml:space="preserve"> </w:t>
      </w:r>
      <w:r w:rsidR="00C4301C">
        <w:rPr>
          <w:lang w:val="en-GB"/>
        </w:rPr>
        <w:t>He explained that the document provided a</w:t>
      </w:r>
      <w:r w:rsidR="000C5F32">
        <w:rPr>
          <w:lang w:val="en-GB"/>
        </w:rPr>
        <w:t>n</w:t>
      </w:r>
      <w:r w:rsidR="000029F8">
        <w:rPr>
          <w:lang w:val="en-GB"/>
        </w:rPr>
        <w:t xml:space="preserve"> overview of the extent of consistency between information in the fou</w:t>
      </w:r>
      <w:r w:rsidR="00D16345">
        <w:rPr>
          <w:lang w:val="en-GB"/>
        </w:rPr>
        <w:t>r</w:t>
      </w:r>
      <w:r w:rsidR="000029F8">
        <w:rPr>
          <w:lang w:val="en-GB"/>
        </w:rPr>
        <w:t xml:space="preserve">th </w:t>
      </w:r>
      <w:r w:rsidR="000029F8">
        <w:rPr>
          <w:lang w:val="en-GB"/>
        </w:rPr>
        <w:lastRenderedPageBreak/>
        <w:t xml:space="preserve">national reports and information </w:t>
      </w:r>
      <w:r w:rsidR="00523CA8">
        <w:rPr>
          <w:lang w:val="en-GB"/>
        </w:rPr>
        <w:t>on</w:t>
      </w:r>
      <w:r w:rsidR="000029F8">
        <w:rPr>
          <w:lang w:val="en-GB"/>
        </w:rPr>
        <w:t xml:space="preserve"> the Biosa</w:t>
      </w:r>
      <w:r w:rsidR="00D16345">
        <w:rPr>
          <w:lang w:val="en-GB"/>
        </w:rPr>
        <w:t xml:space="preserve">fety </w:t>
      </w:r>
      <w:proofErr w:type="gramStart"/>
      <w:r w:rsidR="00D16345">
        <w:rPr>
          <w:lang w:val="en-GB"/>
        </w:rPr>
        <w:t>Clearing-House</w:t>
      </w:r>
      <w:proofErr w:type="gramEnd"/>
      <w:r w:rsidR="00D16345">
        <w:rPr>
          <w:lang w:val="en-GB"/>
        </w:rPr>
        <w:t xml:space="preserve"> </w:t>
      </w:r>
      <w:r w:rsidR="00A67DF1">
        <w:rPr>
          <w:lang w:val="en-GB"/>
        </w:rPr>
        <w:t>on</w:t>
      </w:r>
      <w:r w:rsidR="00D16345">
        <w:rPr>
          <w:lang w:val="en-GB"/>
        </w:rPr>
        <w:t xml:space="preserve"> decisions </w:t>
      </w:r>
      <w:r w:rsidR="00BF1976">
        <w:rPr>
          <w:lang w:val="en-GB"/>
        </w:rPr>
        <w:t>taken regarding</w:t>
      </w:r>
      <w:r w:rsidR="00D16345">
        <w:rPr>
          <w:lang w:val="en-GB"/>
        </w:rPr>
        <w:t xml:space="preserve"> the import</w:t>
      </w:r>
      <w:r w:rsidR="00BF1976">
        <w:rPr>
          <w:lang w:val="en-GB"/>
        </w:rPr>
        <w:t>ation</w:t>
      </w:r>
      <w:r w:rsidR="00D16345">
        <w:rPr>
          <w:lang w:val="en-GB"/>
        </w:rPr>
        <w:t xml:space="preserve"> </w:t>
      </w:r>
      <w:r w:rsidR="00BF1976">
        <w:rPr>
          <w:lang w:val="en-GB"/>
        </w:rPr>
        <w:t>or</w:t>
      </w:r>
      <w:r w:rsidR="00D16345">
        <w:rPr>
          <w:lang w:val="en-GB"/>
        </w:rPr>
        <w:t xml:space="preserve"> release of </w:t>
      </w:r>
      <w:r w:rsidR="0091423C">
        <w:rPr>
          <w:lang w:val="en-GB"/>
        </w:rPr>
        <w:t>living modified organisms</w:t>
      </w:r>
      <w:r w:rsidR="00D16345">
        <w:rPr>
          <w:lang w:val="en-GB"/>
        </w:rPr>
        <w:t xml:space="preserve">, </w:t>
      </w:r>
      <w:r w:rsidR="00CE1CFC">
        <w:rPr>
          <w:lang w:val="en-GB"/>
        </w:rPr>
        <w:t>cases of unintentional and illegal transboundary movement</w:t>
      </w:r>
      <w:r w:rsidR="0088494A">
        <w:rPr>
          <w:lang w:val="en-GB"/>
        </w:rPr>
        <w:t>s</w:t>
      </w:r>
      <w:r w:rsidR="00CE1CFC">
        <w:rPr>
          <w:lang w:val="en-GB"/>
        </w:rPr>
        <w:t xml:space="preserve"> of </w:t>
      </w:r>
      <w:r w:rsidR="0091423C">
        <w:rPr>
          <w:lang w:val="en-GB"/>
        </w:rPr>
        <w:t>living modified organisms</w:t>
      </w:r>
      <w:r w:rsidR="00E9664F">
        <w:rPr>
          <w:lang w:val="en-GB"/>
        </w:rPr>
        <w:t>,</w:t>
      </w:r>
      <w:r w:rsidR="0091423C">
        <w:rPr>
          <w:lang w:val="en-GB"/>
        </w:rPr>
        <w:t xml:space="preserve"> </w:t>
      </w:r>
      <w:r w:rsidR="00CE1CFC">
        <w:rPr>
          <w:lang w:val="en-GB"/>
        </w:rPr>
        <w:t>and national laws, regulations and guidelines</w:t>
      </w:r>
      <w:r w:rsidR="00C33031">
        <w:rPr>
          <w:lang w:val="en-GB"/>
        </w:rPr>
        <w:t xml:space="preserve"> relevant to the implementation of the Cartagena Protocol</w:t>
      </w:r>
      <w:r w:rsidR="00CE1CFC">
        <w:rPr>
          <w:lang w:val="en-GB"/>
        </w:rPr>
        <w:t>.</w:t>
      </w:r>
      <w:r w:rsidR="00C33031">
        <w:rPr>
          <w:lang w:val="en-GB"/>
        </w:rPr>
        <w:t xml:space="preserve"> He drew the attention of members to </w:t>
      </w:r>
      <w:r w:rsidR="00DC38E2">
        <w:rPr>
          <w:lang w:val="en-GB"/>
        </w:rPr>
        <w:t xml:space="preserve">document </w:t>
      </w:r>
      <w:r w:rsidR="00DC38E2" w:rsidRPr="00DC38E2">
        <w:rPr>
          <w:lang w:val="en-GB"/>
        </w:rPr>
        <w:t>CBD/CP/CC/19/INF/</w:t>
      </w:r>
      <w:r w:rsidR="00DC38E2">
        <w:rPr>
          <w:lang w:val="en-GB"/>
        </w:rPr>
        <w:t>1</w:t>
      </w:r>
      <w:r w:rsidR="00A73577">
        <w:rPr>
          <w:lang w:val="en-GB"/>
        </w:rPr>
        <w:t>,</w:t>
      </w:r>
      <w:r w:rsidR="00DC38E2">
        <w:rPr>
          <w:lang w:val="en-GB"/>
        </w:rPr>
        <w:t xml:space="preserve"> providing</w:t>
      </w:r>
      <w:r w:rsidR="000444AA">
        <w:rPr>
          <w:lang w:val="en-GB"/>
        </w:rPr>
        <w:t xml:space="preserve"> further details on the consistency of </w:t>
      </w:r>
      <w:r w:rsidR="005028B3">
        <w:rPr>
          <w:lang w:val="en-GB"/>
        </w:rPr>
        <w:t xml:space="preserve">such </w:t>
      </w:r>
      <w:r w:rsidR="000444AA">
        <w:rPr>
          <w:lang w:val="en-GB"/>
        </w:rPr>
        <w:t>information.</w:t>
      </w:r>
    </w:p>
    <w:p w14:paraId="1CF2BB4B" w14:textId="7081665A" w:rsidR="00854FAF" w:rsidRPr="00854FAF" w:rsidRDefault="000244E9" w:rsidP="000915B4">
      <w:pPr>
        <w:pStyle w:val="Para1"/>
        <w:ind w:left="567" w:firstLine="0"/>
        <w:rPr>
          <w:kern w:val="22"/>
          <w:lang w:val="en-GB"/>
        </w:rPr>
      </w:pPr>
      <w:r>
        <w:rPr>
          <w:lang w:val="en-GB"/>
        </w:rPr>
        <w:t>Welcoming the quality and level of detail of the documentation provided</w:t>
      </w:r>
      <w:r w:rsidR="002D7E7C">
        <w:rPr>
          <w:lang w:val="en-GB"/>
        </w:rPr>
        <w:t>,</w:t>
      </w:r>
      <w:r>
        <w:rPr>
          <w:lang w:val="en-GB"/>
        </w:rPr>
        <w:t xml:space="preserve"> </w:t>
      </w:r>
      <w:r w:rsidR="002D7E7C">
        <w:rPr>
          <w:lang w:val="en-GB"/>
        </w:rPr>
        <w:t>t</w:t>
      </w:r>
      <w:r w:rsidR="00854FAF">
        <w:rPr>
          <w:lang w:val="en-GB"/>
        </w:rPr>
        <w:t xml:space="preserve">he Committee </w:t>
      </w:r>
      <w:r w:rsidR="007C1604">
        <w:rPr>
          <w:lang w:val="en-GB"/>
        </w:rPr>
        <w:t xml:space="preserve">acknowledged the </w:t>
      </w:r>
      <w:r w:rsidR="00692838">
        <w:rPr>
          <w:lang w:val="en-GB"/>
        </w:rPr>
        <w:t xml:space="preserve">extensive work </w:t>
      </w:r>
      <w:r w:rsidR="00200339">
        <w:rPr>
          <w:lang w:val="en-GB"/>
        </w:rPr>
        <w:t xml:space="preserve">involved in </w:t>
      </w:r>
      <w:r w:rsidR="00692838">
        <w:rPr>
          <w:lang w:val="en-GB"/>
        </w:rPr>
        <w:t>undertak</w:t>
      </w:r>
      <w:r w:rsidR="00200339">
        <w:rPr>
          <w:lang w:val="en-GB"/>
        </w:rPr>
        <w:t>ing</w:t>
      </w:r>
      <w:r w:rsidR="00692838">
        <w:rPr>
          <w:lang w:val="en-GB"/>
        </w:rPr>
        <w:t xml:space="preserve"> the </w:t>
      </w:r>
      <w:r w:rsidR="000A4112">
        <w:rPr>
          <w:lang w:val="en-GB"/>
        </w:rPr>
        <w:t xml:space="preserve">required </w:t>
      </w:r>
      <w:r w:rsidR="00692838">
        <w:rPr>
          <w:lang w:val="en-GB"/>
        </w:rPr>
        <w:t xml:space="preserve">analysis </w:t>
      </w:r>
      <w:r w:rsidR="0026353C">
        <w:rPr>
          <w:lang w:val="en-GB"/>
        </w:rPr>
        <w:t xml:space="preserve">and </w:t>
      </w:r>
      <w:r w:rsidR="00C57E3E">
        <w:rPr>
          <w:lang w:val="en-GB"/>
        </w:rPr>
        <w:t>underlined</w:t>
      </w:r>
      <w:r w:rsidR="004A1AEF">
        <w:rPr>
          <w:lang w:val="en-GB"/>
        </w:rPr>
        <w:t xml:space="preserve"> the usefulness of the information </w:t>
      </w:r>
      <w:r w:rsidR="002E639B">
        <w:rPr>
          <w:lang w:val="en-GB"/>
        </w:rPr>
        <w:t xml:space="preserve">in the context of </w:t>
      </w:r>
      <w:r w:rsidR="004A1AEF">
        <w:rPr>
          <w:lang w:val="en-GB"/>
        </w:rPr>
        <w:t>its work</w:t>
      </w:r>
      <w:r w:rsidR="00DA6BBE">
        <w:rPr>
          <w:lang w:val="en-GB"/>
        </w:rPr>
        <w:t>.</w:t>
      </w:r>
      <w:r w:rsidR="0069291C">
        <w:rPr>
          <w:lang w:val="en-GB"/>
        </w:rPr>
        <w:t xml:space="preserve"> </w:t>
      </w:r>
      <w:r w:rsidR="00DA6BBE">
        <w:rPr>
          <w:lang w:val="en-GB"/>
        </w:rPr>
        <w:t xml:space="preserve">A member noted </w:t>
      </w:r>
      <w:r w:rsidR="009F3F9D">
        <w:rPr>
          <w:lang w:val="en-GB"/>
        </w:rPr>
        <w:t xml:space="preserve">that the work of the Committee had inspired compliance mechanisms under other multilateral environmental agreements to </w:t>
      </w:r>
      <w:r w:rsidR="002E639B">
        <w:rPr>
          <w:lang w:val="en-GB"/>
        </w:rPr>
        <w:t>adopt</w:t>
      </w:r>
      <w:r w:rsidR="009F3F9D">
        <w:rPr>
          <w:lang w:val="en-GB"/>
        </w:rPr>
        <w:t xml:space="preserve"> the </w:t>
      </w:r>
      <w:r w:rsidR="00AA177E">
        <w:rPr>
          <w:lang w:val="en-GB"/>
        </w:rPr>
        <w:t xml:space="preserve">practice of reviewing consistency </w:t>
      </w:r>
      <w:r w:rsidR="009F3F9D">
        <w:rPr>
          <w:lang w:val="en-GB"/>
        </w:rPr>
        <w:t>of information</w:t>
      </w:r>
      <w:r w:rsidR="00A36A5E">
        <w:rPr>
          <w:lang w:val="en-GB"/>
        </w:rPr>
        <w:t xml:space="preserve"> provided by </w:t>
      </w:r>
      <w:r w:rsidR="00777FB0">
        <w:rPr>
          <w:lang w:val="en-GB"/>
        </w:rPr>
        <w:t>p</w:t>
      </w:r>
      <w:r w:rsidR="00A36A5E">
        <w:rPr>
          <w:lang w:val="en-GB"/>
        </w:rPr>
        <w:t xml:space="preserve">arties to </w:t>
      </w:r>
      <w:r w:rsidR="001D463E">
        <w:rPr>
          <w:lang w:val="en-GB"/>
        </w:rPr>
        <w:t>th</w:t>
      </w:r>
      <w:r w:rsidR="004F742D">
        <w:rPr>
          <w:lang w:val="en-GB"/>
        </w:rPr>
        <w:t>o</w:t>
      </w:r>
      <w:r w:rsidR="001D463E">
        <w:rPr>
          <w:lang w:val="en-GB"/>
        </w:rPr>
        <w:t>se agreements</w:t>
      </w:r>
      <w:r w:rsidR="00AA177E">
        <w:rPr>
          <w:lang w:val="en-GB"/>
        </w:rPr>
        <w:t>.</w:t>
      </w:r>
    </w:p>
    <w:p w14:paraId="05ED61B2" w14:textId="212E902C" w:rsidR="001512D0" w:rsidRPr="00793E6A" w:rsidRDefault="002A2FD2" w:rsidP="000915B4">
      <w:pPr>
        <w:pStyle w:val="Para1"/>
        <w:ind w:left="567" w:firstLine="0"/>
        <w:rPr>
          <w:lang w:val="en-GB"/>
        </w:rPr>
      </w:pPr>
      <w:r>
        <w:rPr>
          <w:lang w:val="en-GB"/>
        </w:rPr>
        <w:t xml:space="preserve">The Committee </w:t>
      </w:r>
      <w:r w:rsidR="00FC5E32">
        <w:rPr>
          <w:lang w:val="en-GB"/>
        </w:rPr>
        <w:t xml:space="preserve">welcomed the efforts </w:t>
      </w:r>
      <w:r w:rsidR="00766CF5">
        <w:rPr>
          <w:lang w:val="en-GB"/>
        </w:rPr>
        <w:t>o</w:t>
      </w:r>
      <w:r w:rsidR="00FC5E32">
        <w:rPr>
          <w:lang w:val="en-GB"/>
        </w:rPr>
        <w:t xml:space="preserve">f Parties </w:t>
      </w:r>
      <w:r w:rsidR="00766CF5">
        <w:rPr>
          <w:lang w:val="en-GB"/>
        </w:rPr>
        <w:t xml:space="preserve">to provide information on the </w:t>
      </w:r>
      <w:bookmarkStart w:id="0" w:name="_Hlk166008837"/>
      <w:r w:rsidR="0061736E">
        <w:rPr>
          <w:lang w:val="en-GB"/>
        </w:rPr>
        <w:t xml:space="preserve">Biosafety </w:t>
      </w:r>
      <w:proofErr w:type="gramStart"/>
      <w:r w:rsidR="0061736E">
        <w:rPr>
          <w:lang w:val="en-GB"/>
        </w:rPr>
        <w:t>Clearing-House</w:t>
      </w:r>
      <w:proofErr w:type="gramEnd"/>
      <w:r w:rsidR="00B03108">
        <w:rPr>
          <w:lang w:val="en-GB"/>
        </w:rPr>
        <w:t xml:space="preserve"> and</w:t>
      </w:r>
      <w:bookmarkEnd w:id="0"/>
      <w:r w:rsidR="00766CF5">
        <w:rPr>
          <w:lang w:val="en-GB"/>
        </w:rPr>
        <w:t xml:space="preserve"> </w:t>
      </w:r>
      <w:r w:rsidR="000A1AD3">
        <w:rPr>
          <w:lang w:val="en-GB"/>
        </w:rPr>
        <w:t>in national reports.</w:t>
      </w:r>
      <w:r w:rsidR="002F4B35">
        <w:rPr>
          <w:lang w:val="en-GB"/>
        </w:rPr>
        <w:t xml:space="preserve"> It </w:t>
      </w:r>
      <w:r w:rsidR="003B3F4E">
        <w:rPr>
          <w:lang w:val="en-GB"/>
        </w:rPr>
        <w:t>expressed</w:t>
      </w:r>
      <w:r w:rsidR="002F4B35">
        <w:rPr>
          <w:lang w:val="en-GB"/>
        </w:rPr>
        <w:t xml:space="preserve"> concern, however, that </w:t>
      </w:r>
      <w:r w:rsidR="004F377E">
        <w:rPr>
          <w:lang w:val="en-GB"/>
        </w:rPr>
        <w:t xml:space="preserve">most of the Parties that reported </w:t>
      </w:r>
      <w:r w:rsidR="00C11CFD">
        <w:rPr>
          <w:lang w:val="en-GB"/>
        </w:rPr>
        <w:t>having</w:t>
      </w:r>
      <w:r w:rsidR="004F377E">
        <w:rPr>
          <w:lang w:val="en-GB"/>
        </w:rPr>
        <w:t xml:space="preserve"> taken decisions</w:t>
      </w:r>
      <w:r w:rsidR="00454120">
        <w:rPr>
          <w:lang w:val="en-GB"/>
        </w:rPr>
        <w:t xml:space="preserve"> with regard to importation or release of living modified </w:t>
      </w:r>
      <w:r w:rsidR="00774CA8">
        <w:rPr>
          <w:lang w:val="en-GB"/>
        </w:rPr>
        <w:t>organisms</w:t>
      </w:r>
      <w:r w:rsidR="004F377E">
        <w:rPr>
          <w:lang w:val="en-GB"/>
        </w:rPr>
        <w:t xml:space="preserve"> had not </w:t>
      </w:r>
      <w:r w:rsidR="00FB3FC9">
        <w:rPr>
          <w:lang w:val="en-GB"/>
        </w:rPr>
        <w:t>made th</w:t>
      </w:r>
      <w:r w:rsidR="00BB3A09">
        <w:rPr>
          <w:lang w:val="en-GB"/>
        </w:rPr>
        <w:t>o</w:t>
      </w:r>
      <w:r w:rsidR="00FB3FC9">
        <w:rPr>
          <w:lang w:val="en-GB"/>
        </w:rPr>
        <w:t xml:space="preserve">se decisions available on the </w:t>
      </w:r>
      <w:r w:rsidR="00BB3A09" w:rsidRPr="00BB3A09">
        <w:rPr>
          <w:lang w:val="en-GB"/>
        </w:rPr>
        <w:t xml:space="preserve">Biosafety </w:t>
      </w:r>
      <w:proofErr w:type="gramStart"/>
      <w:r w:rsidR="00BB3A09" w:rsidRPr="00BB3A09">
        <w:rPr>
          <w:lang w:val="en-GB"/>
        </w:rPr>
        <w:t>Clearing-House</w:t>
      </w:r>
      <w:proofErr w:type="gramEnd"/>
      <w:r w:rsidR="00FB3FC9">
        <w:rPr>
          <w:lang w:val="en-GB"/>
        </w:rPr>
        <w:t xml:space="preserve">. </w:t>
      </w:r>
      <w:r w:rsidR="00106CF7">
        <w:rPr>
          <w:lang w:val="en-GB"/>
        </w:rPr>
        <w:t>The Committee</w:t>
      </w:r>
      <w:r w:rsidR="001B4BF6">
        <w:rPr>
          <w:lang w:val="en-GB"/>
        </w:rPr>
        <w:t xml:space="preserve"> </w:t>
      </w:r>
      <w:r w:rsidR="00EC7903">
        <w:rPr>
          <w:lang w:val="en-GB"/>
        </w:rPr>
        <w:t xml:space="preserve">noted that </w:t>
      </w:r>
      <w:r w:rsidR="00541490">
        <w:rPr>
          <w:lang w:val="en-GB"/>
        </w:rPr>
        <w:t xml:space="preserve">seven </w:t>
      </w:r>
      <w:r w:rsidR="003B133C">
        <w:rPr>
          <w:lang w:val="en-GB"/>
        </w:rPr>
        <w:t xml:space="preserve">Parties reported </w:t>
      </w:r>
      <w:r w:rsidR="003B076A">
        <w:rPr>
          <w:lang w:val="en-GB"/>
        </w:rPr>
        <w:t>be</w:t>
      </w:r>
      <w:r w:rsidR="008B7C08">
        <w:rPr>
          <w:lang w:val="en-GB"/>
        </w:rPr>
        <w:t>ing</w:t>
      </w:r>
      <w:r w:rsidR="003B076A">
        <w:rPr>
          <w:lang w:val="en-GB"/>
        </w:rPr>
        <w:t xml:space="preserve"> aware of an occurrence under </w:t>
      </w:r>
      <w:r w:rsidR="007859F3">
        <w:rPr>
          <w:lang w:val="en-GB"/>
        </w:rPr>
        <w:t>their</w:t>
      </w:r>
      <w:r w:rsidR="003B076A">
        <w:rPr>
          <w:lang w:val="en-GB"/>
        </w:rPr>
        <w:t xml:space="preserve"> </w:t>
      </w:r>
      <w:r w:rsidR="00154FD7">
        <w:rPr>
          <w:lang w:val="en-GB"/>
        </w:rPr>
        <w:t xml:space="preserve">respective </w:t>
      </w:r>
      <w:r w:rsidR="003B076A">
        <w:rPr>
          <w:lang w:val="en-GB"/>
        </w:rPr>
        <w:t>jurisdiction</w:t>
      </w:r>
      <w:r w:rsidR="00F5705F">
        <w:rPr>
          <w:lang w:val="en-GB"/>
        </w:rPr>
        <w:t>s</w:t>
      </w:r>
      <w:r w:rsidR="003B076A">
        <w:rPr>
          <w:lang w:val="en-GB"/>
        </w:rPr>
        <w:t xml:space="preserve"> resulting in </w:t>
      </w:r>
      <w:r w:rsidR="003259FA">
        <w:rPr>
          <w:lang w:val="en-GB"/>
        </w:rPr>
        <w:t>a</w:t>
      </w:r>
      <w:r w:rsidR="003B133C">
        <w:rPr>
          <w:lang w:val="en-GB"/>
        </w:rPr>
        <w:t xml:space="preserve"> release </w:t>
      </w:r>
      <w:r w:rsidR="003B076A">
        <w:rPr>
          <w:lang w:val="en-GB"/>
        </w:rPr>
        <w:t xml:space="preserve">that </w:t>
      </w:r>
      <w:r w:rsidR="008A76DE">
        <w:rPr>
          <w:lang w:val="en-GB"/>
        </w:rPr>
        <w:t>leads</w:t>
      </w:r>
      <w:r w:rsidR="00B17305">
        <w:rPr>
          <w:lang w:val="en-GB"/>
        </w:rPr>
        <w:t xml:space="preserve"> </w:t>
      </w:r>
      <w:r w:rsidR="003B076A">
        <w:rPr>
          <w:lang w:val="en-GB"/>
        </w:rPr>
        <w:t>or m</w:t>
      </w:r>
      <w:r w:rsidR="00416365">
        <w:rPr>
          <w:lang w:val="en-GB"/>
        </w:rPr>
        <w:t>ay</w:t>
      </w:r>
      <w:r w:rsidR="003B076A">
        <w:rPr>
          <w:lang w:val="en-GB"/>
        </w:rPr>
        <w:t xml:space="preserve"> le</w:t>
      </w:r>
      <w:r w:rsidR="00416365">
        <w:rPr>
          <w:lang w:val="en-GB"/>
        </w:rPr>
        <w:t>a</w:t>
      </w:r>
      <w:r w:rsidR="003B076A">
        <w:rPr>
          <w:lang w:val="en-GB"/>
        </w:rPr>
        <w:t xml:space="preserve">d to </w:t>
      </w:r>
      <w:r w:rsidR="0057329A">
        <w:rPr>
          <w:lang w:val="en-GB"/>
        </w:rPr>
        <w:t>an</w:t>
      </w:r>
      <w:r w:rsidR="003B076A">
        <w:rPr>
          <w:lang w:val="en-GB"/>
        </w:rPr>
        <w:t xml:space="preserve"> unintentional transboundary movement</w:t>
      </w:r>
      <w:r w:rsidR="003B133C">
        <w:rPr>
          <w:lang w:val="en-GB"/>
        </w:rPr>
        <w:t xml:space="preserve"> of </w:t>
      </w:r>
      <w:r w:rsidR="002B3C1B">
        <w:rPr>
          <w:lang w:val="en-GB"/>
        </w:rPr>
        <w:t xml:space="preserve">a </w:t>
      </w:r>
      <w:r w:rsidR="0057329A">
        <w:rPr>
          <w:lang w:val="en-GB"/>
        </w:rPr>
        <w:t>living modified</w:t>
      </w:r>
      <w:r w:rsidR="003B133C">
        <w:rPr>
          <w:lang w:val="en-GB"/>
        </w:rPr>
        <w:t xml:space="preserve"> organism</w:t>
      </w:r>
      <w:r w:rsidR="001C2AEF">
        <w:rPr>
          <w:lang w:val="en-GB"/>
        </w:rPr>
        <w:t xml:space="preserve">. </w:t>
      </w:r>
      <w:r w:rsidR="00EC7903">
        <w:rPr>
          <w:lang w:val="en-GB"/>
        </w:rPr>
        <w:t>It noted with concern that none of the seven Parties</w:t>
      </w:r>
      <w:r w:rsidR="0057645A">
        <w:rPr>
          <w:lang w:val="en-GB"/>
        </w:rPr>
        <w:t xml:space="preserve"> had </w:t>
      </w:r>
      <w:r w:rsidR="00E12903">
        <w:rPr>
          <w:lang w:val="en-GB"/>
        </w:rPr>
        <w:t xml:space="preserve">notified the Biosafety </w:t>
      </w:r>
      <w:proofErr w:type="gramStart"/>
      <w:r w:rsidR="00E12903">
        <w:rPr>
          <w:lang w:val="en-GB"/>
        </w:rPr>
        <w:t>Clearing-House</w:t>
      </w:r>
      <w:proofErr w:type="gramEnd"/>
      <w:r w:rsidR="0084264B">
        <w:rPr>
          <w:lang w:val="en-GB"/>
        </w:rPr>
        <w:t>,</w:t>
      </w:r>
      <w:r w:rsidR="00E12903">
        <w:rPr>
          <w:lang w:val="en-GB"/>
        </w:rPr>
        <w:t xml:space="preserve"> as</w:t>
      </w:r>
      <w:r w:rsidR="004D4D19">
        <w:rPr>
          <w:lang w:val="en-GB"/>
        </w:rPr>
        <w:t xml:space="preserve"> </w:t>
      </w:r>
      <w:r w:rsidR="00471229">
        <w:rPr>
          <w:lang w:val="en-GB"/>
        </w:rPr>
        <w:t xml:space="preserve">required in accordance with </w:t>
      </w:r>
      <w:r w:rsidR="00CB61ED">
        <w:rPr>
          <w:lang w:val="en-GB"/>
        </w:rPr>
        <w:t>A</w:t>
      </w:r>
      <w:r w:rsidR="009D38BE">
        <w:rPr>
          <w:lang w:val="en-GB"/>
        </w:rPr>
        <w:t>rticle 17 of the Protoco</w:t>
      </w:r>
      <w:r w:rsidR="00182ABC">
        <w:rPr>
          <w:lang w:val="en-GB"/>
        </w:rPr>
        <w:t>l</w:t>
      </w:r>
      <w:r w:rsidR="0046565A">
        <w:rPr>
          <w:lang w:val="en-GB"/>
        </w:rPr>
        <w:t>. It</w:t>
      </w:r>
      <w:r w:rsidR="0026469E">
        <w:rPr>
          <w:lang w:val="en-GB"/>
        </w:rPr>
        <w:t xml:space="preserve"> also noted with concern</w:t>
      </w:r>
      <w:r w:rsidR="008E37A2">
        <w:rPr>
          <w:lang w:val="en-GB"/>
        </w:rPr>
        <w:t xml:space="preserve"> </w:t>
      </w:r>
      <w:r w:rsidR="00251A70">
        <w:rPr>
          <w:lang w:val="en-GB"/>
        </w:rPr>
        <w:t xml:space="preserve">that of the </w:t>
      </w:r>
      <w:r w:rsidR="00251986">
        <w:rPr>
          <w:lang w:val="en-GB"/>
        </w:rPr>
        <w:t xml:space="preserve">28 </w:t>
      </w:r>
      <w:r w:rsidR="00251A70">
        <w:rPr>
          <w:lang w:val="en-GB"/>
        </w:rPr>
        <w:t>Parties report</w:t>
      </w:r>
      <w:r w:rsidR="007B038C">
        <w:rPr>
          <w:lang w:val="en-GB"/>
        </w:rPr>
        <w:t>ing</w:t>
      </w:r>
      <w:r w:rsidR="00251A70">
        <w:rPr>
          <w:lang w:val="en-GB"/>
        </w:rPr>
        <w:t xml:space="preserve"> </w:t>
      </w:r>
      <w:r w:rsidR="00E30FCB">
        <w:rPr>
          <w:lang w:val="en-GB"/>
        </w:rPr>
        <w:t>having</w:t>
      </w:r>
      <w:r w:rsidR="009C6FC5">
        <w:rPr>
          <w:lang w:val="en-GB"/>
        </w:rPr>
        <w:t xml:space="preserve"> become aware of </w:t>
      </w:r>
      <w:r w:rsidR="00197ADE">
        <w:rPr>
          <w:lang w:val="en-GB"/>
        </w:rPr>
        <w:t>an</w:t>
      </w:r>
      <w:r w:rsidR="009C6FC5">
        <w:rPr>
          <w:lang w:val="en-GB"/>
        </w:rPr>
        <w:t xml:space="preserve"> illegal transboundary movement</w:t>
      </w:r>
      <w:r w:rsidR="00E30FCB">
        <w:rPr>
          <w:lang w:val="en-GB"/>
        </w:rPr>
        <w:t xml:space="preserve"> of </w:t>
      </w:r>
      <w:r w:rsidR="00A66FA7">
        <w:rPr>
          <w:lang w:val="en-GB"/>
        </w:rPr>
        <w:t>a</w:t>
      </w:r>
      <w:r w:rsidR="00197ADE">
        <w:rPr>
          <w:lang w:val="en-GB"/>
        </w:rPr>
        <w:t xml:space="preserve"> </w:t>
      </w:r>
      <w:r w:rsidR="006D7524">
        <w:rPr>
          <w:lang w:val="en-GB"/>
        </w:rPr>
        <w:t>l</w:t>
      </w:r>
      <w:r w:rsidR="00E30FCB">
        <w:rPr>
          <w:lang w:val="en-GB"/>
        </w:rPr>
        <w:t>iving modified organism</w:t>
      </w:r>
      <w:r w:rsidR="009C6FC5">
        <w:rPr>
          <w:lang w:val="en-GB"/>
        </w:rPr>
        <w:t xml:space="preserve">, </w:t>
      </w:r>
      <w:r w:rsidR="00251986">
        <w:rPr>
          <w:lang w:val="en-GB"/>
        </w:rPr>
        <w:t xml:space="preserve">23 had not </w:t>
      </w:r>
      <w:r w:rsidR="00AF59E4">
        <w:rPr>
          <w:lang w:val="en-GB"/>
        </w:rPr>
        <w:t xml:space="preserve">published </w:t>
      </w:r>
      <w:r w:rsidR="00541490">
        <w:rPr>
          <w:lang w:val="en-GB"/>
        </w:rPr>
        <w:t>th</w:t>
      </w:r>
      <w:r w:rsidR="00216624">
        <w:rPr>
          <w:lang w:val="en-GB"/>
        </w:rPr>
        <w:t>is</w:t>
      </w:r>
      <w:r w:rsidR="00541490">
        <w:rPr>
          <w:lang w:val="en-GB"/>
        </w:rPr>
        <w:t xml:space="preserve"> information on the Biosafety </w:t>
      </w:r>
      <w:proofErr w:type="gramStart"/>
      <w:r w:rsidR="00541490">
        <w:rPr>
          <w:lang w:val="en-GB"/>
        </w:rPr>
        <w:t>Clearing-House</w:t>
      </w:r>
      <w:proofErr w:type="gramEnd"/>
      <w:r w:rsidR="00541490">
        <w:rPr>
          <w:lang w:val="en-GB"/>
        </w:rPr>
        <w:t>.</w:t>
      </w:r>
    </w:p>
    <w:p w14:paraId="7E98A5B6" w14:textId="36F1B338" w:rsidR="00226E84" w:rsidRDefault="005A2A7A" w:rsidP="000915B4">
      <w:pPr>
        <w:pStyle w:val="Para1"/>
        <w:ind w:left="567" w:firstLine="0"/>
        <w:rPr>
          <w:lang w:val="en-GB"/>
        </w:rPr>
      </w:pPr>
      <w:r>
        <w:rPr>
          <w:lang w:val="en-GB"/>
        </w:rPr>
        <w:t xml:space="preserve">The Committee welcomed the progress </w:t>
      </w:r>
      <w:r w:rsidR="00126A99">
        <w:rPr>
          <w:lang w:val="en-GB"/>
        </w:rPr>
        <w:t>of</w:t>
      </w:r>
      <w:r w:rsidR="00AF1648">
        <w:rPr>
          <w:lang w:val="en-GB"/>
        </w:rPr>
        <w:t xml:space="preserve"> Parties in making available to the </w:t>
      </w:r>
      <w:bookmarkStart w:id="1" w:name="_Hlk166010581"/>
      <w:r w:rsidR="00AF1648">
        <w:rPr>
          <w:lang w:val="en-GB"/>
        </w:rPr>
        <w:t xml:space="preserve">Biosafety Clearing-House </w:t>
      </w:r>
      <w:bookmarkEnd w:id="1"/>
      <w:r w:rsidR="005F40A7">
        <w:rPr>
          <w:lang w:val="en-GB"/>
        </w:rPr>
        <w:t xml:space="preserve">information on </w:t>
      </w:r>
      <w:r w:rsidR="00AF1648">
        <w:rPr>
          <w:lang w:val="en-GB"/>
        </w:rPr>
        <w:t xml:space="preserve">the legal measures </w:t>
      </w:r>
      <w:r w:rsidR="000C6C53">
        <w:rPr>
          <w:lang w:val="en-GB"/>
        </w:rPr>
        <w:t xml:space="preserve">for the implementation </w:t>
      </w:r>
      <w:r w:rsidR="008A2808">
        <w:rPr>
          <w:lang w:val="en-GB"/>
        </w:rPr>
        <w:t>of</w:t>
      </w:r>
      <w:r w:rsidR="000C6C53">
        <w:rPr>
          <w:lang w:val="en-GB"/>
        </w:rPr>
        <w:t xml:space="preserve"> the Protocol that </w:t>
      </w:r>
      <w:r w:rsidR="00A743DF">
        <w:rPr>
          <w:lang w:val="en-GB"/>
        </w:rPr>
        <w:t xml:space="preserve">Parties </w:t>
      </w:r>
      <w:r w:rsidR="00FB49CE">
        <w:rPr>
          <w:lang w:val="en-GB"/>
        </w:rPr>
        <w:t xml:space="preserve">had </w:t>
      </w:r>
      <w:r w:rsidR="0098020E">
        <w:rPr>
          <w:lang w:val="en-GB"/>
        </w:rPr>
        <w:t>refer</w:t>
      </w:r>
      <w:r w:rsidR="008A2808">
        <w:rPr>
          <w:lang w:val="en-GB"/>
        </w:rPr>
        <w:t>red to</w:t>
      </w:r>
      <w:r w:rsidR="00A743DF">
        <w:rPr>
          <w:lang w:val="en-GB"/>
        </w:rPr>
        <w:t xml:space="preserve"> in their fourth national reports.</w:t>
      </w:r>
      <w:r w:rsidR="00210CE4">
        <w:rPr>
          <w:lang w:val="en-GB"/>
        </w:rPr>
        <w:t xml:space="preserve"> </w:t>
      </w:r>
      <w:r w:rsidR="00226E84">
        <w:rPr>
          <w:lang w:val="en-GB"/>
        </w:rPr>
        <w:t>The Committee noted</w:t>
      </w:r>
      <w:r w:rsidR="00445D1C">
        <w:rPr>
          <w:lang w:val="en-GB"/>
        </w:rPr>
        <w:t>,</w:t>
      </w:r>
      <w:r w:rsidR="00226E84">
        <w:rPr>
          <w:lang w:val="en-GB"/>
        </w:rPr>
        <w:t xml:space="preserve"> however</w:t>
      </w:r>
      <w:r w:rsidR="00445D1C">
        <w:rPr>
          <w:lang w:val="en-GB"/>
        </w:rPr>
        <w:t>,</w:t>
      </w:r>
      <w:r w:rsidR="00226E84">
        <w:rPr>
          <w:lang w:val="en-GB"/>
        </w:rPr>
        <w:t xml:space="preserve"> that several Parties</w:t>
      </w:r>
      <w:r w:rsidR="00C966FE">
        <w:rPr>
          <w:lang w:val="en-GB"/>
        </w:rPr>
        <w:t>,</w:t>
      </w:r>
      <w:r w:rsidR="00226E84">
        <w:rPr>
          <w:lang w:val="en-GB"/>
        </w:rPr>
        <w:t xml:space="preserve"> </w:t>
      </w:r>
      <w:r w:rsidR="00C966FE">
        <w:rPr>
          <w:lang w:val="en-GB"/>
        </w:rPr>
        <w:t>although they had reported having full or partial measures in place</w:t>
      </w:r>
      <w:r w:rsidR="00DB2518" w:rsidRPr="00DB2518">
        <w:rPr>
          <w:lang w:val="en-GB"/>
        </w:rPr>
        <w:t xml:space="preserve"> </w:t>
      </w:r>
      <w:r w:rsidR="00DB2518">
        <w:rPr>
          <w:lang w:val="en-GB"/>
        </w:rPr>
        <w:t>in their fourth national reports</w:t>
      </w:r>
      <w:r w:rsidR="00463B5D">
        <w:rPr>
          <w:lang w:val="en-GB"/>
        </w:rPr>
        <w:t>,</w:t>
      </w:r>
      <w:r w:rsidR="00C966FE">
        <w:rPr>
          <w:lang w:val="en-GB"/>
        </w:rPr>
        <w:t xml:space="preserve"> </w:t>
      </w:r>
      <w:r w:rsidR="00226E84">
        <w:rPr>
          <w:lang w:val="en-GB"/>
        </w:rPr>
        <w:t>ha</w:t>
      </w:r>
      <w:r w:rsidR="00A63946">
        <w:rPr>
          <w:lang w:val="en-GB"/>
        </w:rPr>
        <w:t>d</w:t>
      </w:r>
      <w:r w:rsidR="00226E84">
        <w:rPr>
          <w:lang w:val="en-GB"/>
        </w:rPr>
        <w:t xml:space="preserve"> not published any records on </w:t>
      </w:r>
      <w:r w:rsidR="009E29E3">
        <w:rPr>
          <w:lang w:val="en-GB"/>
        </w:rPr>
        <w:t xml:space="preserve">such </w:t>
      </w:r>
      <w:r w:rsidR="00226E84">
        <w:rPr>
          <w:lang w:val="en-GB"/>
        </w:rPr>
        <w:t xml:space="preserve">measures on the </w:t>
      </w:r>
      <w:bookmarkStart w:id="2" w:name="_Hlk166011573"/>
      <w:r w:rsidR="009E29E3" w:rsidRPr="009E29E3">
        <w:rPr>
          <w:lang w:val="en-GB"/>
        </w:rPr>
        <w:t xml:space="preserve">Biosafety </w:t>
      </w:r>
      <w:proofErr w:type="gramStart"/>
      <w:r w:rsidR="009E29E3" w:rsidRPr="009E29E3">
        <w:rPr>
          <w:lang w:val="en-GB"/>
        </w:rPr>
        <w:t>Clearing-House</w:t>
      </w:r>
      <w:bookmarkEnd w:id="2"/>
      <w:proofErr w:type="gramEnd"/>
      <w:r w:rsidR="00226E84">
        <w:rPr>
          <w:lang w:val="en-GB"/>
        </w:rPr>
        <w:t xml:space="preserve"> or ha</w:t>
      </w:r>
      <w:r w:rsidR="00A63946">
        <w:rPr>
          <w:lang w:val="en-GB"/>
        </w:rPr>
        <w:t xml:space="preserve">d </w:t>
      </w:r>
      <w:r w:rsidR="004E3233">
        <w:rPr>
          <w:lang w:val="en-GB"/>
        </w:rPr>
        <w:t>published only draft measures</w:t>
      </w:r>
      <w:r w:rsidR="004E3233" w:rsidDel="00651607">
        <w:rPr>
          <w:lang w:val="en-GB"/>
        </w:rPr>
        <w:t xml:space="preserve"> </w:t>
      </w:r>
      <w:r w:rsidR="007752C9">
        <w:rPr>
          <w:lang w:val="en-GB"/>
        </w:rPr>
        <w:t>or</w:t>
      </w:r>
      <w:r w:rsidR="00226E84">
        <w:rPr>
          <w:lang w:val="en-GB"/>
        </w:rPr>
        <w:t xml:space="preserve"> </w:t>
      </w:r>
      <w:r w:rsidR="00651607">
        <w:rPr>
          <w:lang w:val="en-GB"/>
        </w:rPr>
        <w:t xml:space="preserve">only </w:t>
      </w:r>
      <w:r w:rsidR="00226E84">
        <w:rPr>
          <w:lang w:val="en-GB"/>
        </w:rPr>
        <w:t>a nation</w:t>
      </w:r>
      <w:r w:rsidR="007C6A82">
        <w:rPr>
          <w:lang w:val="en-GB"/>
        </w:rPr>
        <w:t xml:space="preserve">al </w:t>
      </w:r>
      <w:r w:rsidR="00225CB1">
        <w:rPr>
          <w:lang w:val="en-GB"/>
        </w:rPr>
        <w:t>b</w:t>
      </w:r>
      <w:r w:rsidR="007C6A82">
        <w:rPr>
          <w:lang w:val="en-GB"/>
        </w:rPr>
        <w:t xml:space="preserve">iosafety framework </w:t>
      </w:r>
      <w:r w:rsidR="006E316F">
        <w:rPr>
          <w:lang w:val="en-GB"/>
        </w:rPr>
        <w:t xml:space="preserve">developed </w:t>
      </w:r>
      <w:r w:rsidR="007C6A82">
        <w:rPr>
          <w:lang w:val="en-GB"/>
        </w:rPr>
        <w:t xml:space="preserve">under the </w:t>
      </w:r>
      <w:r w:rsidR="00103C80">
        <w:rPr>
          <w:lang w:val="en-GB"/>
        </w:rPr>
        <w:t xml:space="preserve">project </w:t>
      </w:r>
      <w:r w:rsidR="00A639AA">
        <w:rPr>
          <w:lang w:val="en-GB"/>
        </w:rPr>
        <w:t>of the United Nations Environment Programme (</w:t>
      </w:r>
      <w:r w:rsidR="00225CB1">
        <w:rPr>
          <w:lang w:val="en-GB"/>
        </w:rPr>
        <w:t>UNEP</w:t>
      </w:r>
      <w:r w:rsidR="00A639AA">
        <w:rPr>
          <w:lang w:val="en-GB"/>
        </w:rPr>
        <w:t xml:space="preserve">) and </w:t>
      </w:r>
      <w:r w:rsidR="007D57F9">
        <w:rPr>
          <w:lang w:val="en-GB"/>
        </w:rPr>
        <w:t>the Global Environment Facility (</w:t>
      </w:r>
      <w:r w:rsidR="007C6A82">
        <w:rPr>
          <w:lang w:val="en-GB"/>
        </w:rPr>
        <w:t>GEF</w:t>
      </w:r>
      <w:r w:rsidR="007D57F9">
        <w:rPr>
          <w:lang w:val="en-GB"/>
        </w:rPr>
        <w:t>)</w:t>
      </w:r>
      <w:r w:rsidR="009457A0">
        <w:rPr>
          <w:lang w:val="en-GB"/>
        </w:rPr>
        <w:t xml:space="preserve"> on the development of national biosafety frameworks</w:t>
      </w:r>
      <w:r w:rsidR="007C6A82">
        <w:rPr>
          <w:lang w:val="en-GB"/>
        </w:rPr>
        <w:t xml:space="preserve">. </w:t>
      </w:r>
    </w:p>
    <w:p w14:paraId="4FFEA6E0" w14:textId="3DFB36A0" w:rsidR="00202187" w:rsidRDefault="00AD700B" w:rsidP="000915B4">
      <w:pPr>
        <w:pStyle w:val="Para1"/>
        <w:ind w:left="567" w:firstLine="0"/>
        <w:rPr>
          <w:lang w:val="en-GB"/>
        </w:rPr>
      </w:pPr>
      <w:r w:rsidRPr="00116CC4">
        <w:rPr>
          <w:lang w:val="en-GB"/>
        </w:rPr>
        <w:t xml:space="preserve">The Committee </w:t>
      </w:r>
      <w:r w:rsidR="00CB216B" w:rsidRPr="00116CC4">
        <w:rPr>
          <w:lang w:val="en-GB"/>
        </w:rPr>
        <w:t xml:space="preserve">discussed </w:t>
      </w:r>
      <w:r w:rsidR="000A2F4C">
        <w:rPr>
          <w:lang w:val="en-GB"/>
        </w:rPr>
        <w:t xml:space="preserve">the </w:t>
      </w:r>
      <w:r w:rsidR="00CB216B" w:rsidRPr="00116CC4">
        <w:rPr>
          <w:lang w:val="en-GB"/>
        </w:rPr>
        <w:t xml:space="preserve">possible challenges </w:t>
      </w:r>
      <w:r w:rsidR="000A2F4C">
        <w:rPr>
          <w:lang w:val="en-GB"/>
        </w:rPr>
        <w:t xml:space="preserve">that </w:t>
      </w:r>
      <w:r w:rsidR="00CB216B" w:rsidRPr="00116CC4">
        <w:rPr>
          <w:lang w:val="en-GB"/>
        </w:rPr>
        <w:t>Parties appear</w:t>
      </w:r>
      <w:r w:rsidR="00D5093D">
        <w:rPr>
          <w:lang w:val="en-GB"/>
        </w:rPr>
        <w:t>ed</w:t>
      </w:r>
      <w:r w:rsidR="00CB216B" w:rsidRPr="00116CC4">
        <w:rPr>
          <w:lang w:val="en-GB"/>
        </w:rPr>
        <w:t xml:space="preserve"> to be facing with </w:t>
      </w:r>
      <w:r w:rsidR="005E19D3">
        <w:rPr>
          <w:lang w:val="en-GB"/>
        </w:rPr>
        <w:t xml:space="preserve">respect to </w:t>
      </w:r>
      <w:r w:rsidR="00CB216B" w:rsidRPr="00116CC4">
        <w:rPr>
          <w:lang w:val="en-GB"/>
        </w:rPr>
        <w:t xml:space="preserve">providing </w:t>
      </w:r>
      <w:r w:rsidR="007964C1" w:rsidRPr="00116CC4">
        <w:rPr>
          <w:lang w:val="en-GB"/>
        </w:rPr>
        <w:t xml:space="preserve">appropriate </w:t>
      </w:r>
      <w:r w:rsidR="00CB216B" w:rsidRPr="00116CC4">
        <w:rPr>
          <w:lang w:val="en-GB"/>
        </w:rPr>
        <w:t xml:space="preserve">information to the </w:t>
      </w:r>
      <w:bookmarkStart w:id="3" w:name="_Hlk166011789"/>
      <w:r w:rsidR="005E19D3" w:rsidRPr="005E19D3">
        <w:rPr>
          <w:lang w:val="en-GB"/>
        </w:rPr>
        <w:t xml:space="preserve">Biosafety </w:t>
      </w:r>
      <w:proofErr w:type="gramStart"/>
      <w:r w:rsidR="005E19D3" w:rsidRPr="005E19D3">
        <w:rPr>
          <w:lang w:val="en-GB"/>
        </w:rPr>
        <w:t>Clearing-House</w:t>
      </w:r>
      <w:proofErr w:type="gramEnd"/>
      <w:r w:rsidR="00144C95">
        <w:rPr>
          <w:lang w:val="en-GB"/>
        </w:rPr>
        <w:t xml:space="preserve"> </w:t>
      </w:r>
      <w:bookmarkEnd w:id="3"/>
      <w:r w:rsidR="00144C95">
        <w:rPr>
          <w:lang w:val="en-GB"/>
        </w:rPr>
        <w:t>and</w:t>
      </w:r>
      <w:r w:rsidR="00202187">
        <w:rPr>
          <w:lang w:val="en-GB"/>
        </w:rPr>
        <w:t xml:space="preserve"> </w:t>
      </w:r>
      <w:r w:rsidR="0078134E">
        <w:rPr>
          <w:lang w:val="en-GB"/>
        </w:rPr>
        <w:t>observed</w:t>
      </w:r>
      <w:r w:rsidR="001964A9">
        <w:rPr>
          <w:lang w:val="en-GB"/>
        </w:rPr>
        <w:t xml:space="preserve"> that there could be </w:t>
      </w:r>
      <w:r w:rsidR="009C5A57">
        <w:rPr>
          <w:lang w:val="en-GB"/>
        </w:rPr>
        <w:t>political</w:t>
      </w:r>
      <w:r w:rsidR="00B451E3">
        <w:rPr>
          <w:lang w:val="en-GB"/>
        </w:rPr>
        <w:t>,</w:t>
      </w:r>
      <w:r w:rsidR="009C5A57">
        <w:rPr>
          <w:lang w:val="en-GB"/>
        </w:rPr>
        <w:t xml:space="preserve"> </w:t>
      </w:r>
      <w:r w:rsidR="00B451E3">
        <w:rPr>
          <w:lang w:val="en-GB"/>
        </w:rPr>
        <w:t xml:space="preserve">administrative, human resource and financial </w:t>
      </w:r>
      <w:r w:rsidR="001A5EF5">
        <w:rPr>
          <w:lang w:val="en-GB"/>
        </w:rPr>
        <w:t>constraints</w:t>
      </w:r>
      <w:r w:rsidR="001964A9">
        <w:rPr>
          <w:lang w:val="en-GB"/>
        </w:rPr>
        <w:t xml:space="preserve"> underlying th</w:t>
      </w:r>
      <w:r w:rsidR="0078134E">
        <w:rPr>
          <w:lang w:val="en-GB"/>
        </w:rPr>
        <w:t>o</w:t>
      </w:r>
      <w:r w:rsidR="001964A9">
        <w:rPr>
          <w:lang w:val="en-GB"/>
        </w:rPr>
        <w:t>se challenges</w:t>
      </w:r>
      <w:r w:rsidR="0088570E" w:rsidRPr="00116CC4">
        <w:rPr>
          <w:lang w:val="en-GB"/>
        </w:rPr>
        <w:t>.</w:t>
      </w:r>
      <w:r w:rsidR="00A00590">
        <w:rPr>
          <w:lang w:val="en-GB"/>
        </w:rPr>
        <w:t xml:space="preserve"> </w:t>
      </w:r>
      <w:r w:rsidR="00200485">
        <w:rPr>
          <w:lang w:val="en-GB"/>
        </w:rPr>
        <w:t xml:space="preserve">Members </w:t>
      </w:r>
      <w:r w:rsidR="00D757B1">
        <w:rPr>
          <w:lang w:val="en-GB"/>
        </w:rPr>
        <w:t>discussed</w:t>
      </w:r>
      <w:r w:rsidR="002A4C9B">
        <w:rPr>
          <w:lang w:val="en-GB"/>
        </w:rPr>
        <w:t xml:space="preserve"> examples </w:t>
      </w:r>
      <w:r w:rsidR="00D757B1">
        <w:rPr>
          <w:lang w:val="en-GB"/>
        </w:rPr>
        <w:t xml:space="preserve">of </w:t>
      </w:r>
      <w:r w:rsidR="000F55D1">
        <w:rPr>
          <w:lang w:val="en-GB"/>
        </w:rPr>
        <w:t>such</w:t>
      </w:r>
      <w:r w:rsidR="002A4C9B">
        <w:rPr>
          <w:lang w:val="en-GB"/>
        </w:rPr>
        <w:t xml:space="preserve"> </w:t>
      </w:r>
      <w:r w:rsidR="00C162C6">
        <w:rPr>
          <w:lang w:val="en-GB"/>
        </w:rPr>
        <w:t xml:space="preserve">challenges, including pressure </w:t>
      </w:r>
      <w:r w:rsidR="00C81D6E">
        <w:rPr>
          <w:lang w:val="en-GB"/>
        </w:rPr>
        <w:t xml:space="preserve">from </w:t>
      </w:r>
      <w:r w:rsidR="00BB48C3">
        <w:rPr>
          <w:lang w:val="en-GB"/>
        </w:rPr>
        <w:t>different</w:t>
      </w:r>
      <w:r w:rsidR="00C81D6E">
        <w:rPr>
          <w:lang w:val="en-GB"/>
        </w:rPr>
        <w:t xml:space="preserve"> </w:t>
      </w:r>
      <w:r w:rsidR="001C3F04">
        <w:rPr>
          <w:lang w:val="en-GB"/>
        </w:rPr>
        <w:t>stakeholders</w:t>
      </w:r>
      <w:r w:rsidR="00C81D6E">
        <w:rPr>
          <w:lang w:val="en-GB"/>
        </w:rPr>
        <w:t xml:space="preserve"> </w:t>
      </w:r>
      <w:r w:rsidR="00C162C6">
        <w:rPr>
          <w:lang w:val="en-GB"/>
        </w:rPr>
        <w:t xml:space="preserve">not to publish certain information on the </w:t>
      </w:r>
      <w:r w:rsidR="009B315B" w:rsidRPr="009B315B">
        <w:rPr>
          <w:lang w:val="en-GB"/>
        </w:rPr>
        <w:t xml:space="preserve">Biosafety </w:t>
      </w:r>
      <w:proofErr w:type="gramStart"/>
      <w:r w:rsidR="009B315B" w:rsidRPr="009B315B">
        <w:rPr>
          <w:lang w:val="en-GB"/>
        </w:rPr>
        <w:t>Clearing-House</w:t>
      </w:r>
      <w:proofErr w:type="gramEnd"/>
      <w:r w:rsidR="00375574">
        <w:rPr>
          <w:lang w:val="en-GB"/>
        </w:rPr>
        <w:t>;</w:t>
      </w:r>
      <w:r w:rsidR="003167A5">
        <w:rPr>
          <w:lang w:val="en-GB"/>
        </w:rPr>
        <w:t xml:space="preserve"> sensitivity of certain information</w:t>
      </w:r>
      <w:r w:rsidR="00375574">
        <w:rPr>
          <w:lang w:val="en-GB"/>
        </w:rPr>
        <w:t>;</w:t>
      </w:r>
      <w:r w:rsidR="00C162C6">
        <w:rPr>
          <w:lang w:val="en-GB"/>
        </w:rPr>
        <w:t xml:space="preserve"> lack of </w:t>
      </w:r>
      <w:r w:rsidR="002D7F9B">
        <w:rPr>
          <w:lang w:val="en-GB"/>
        </w:rPr>
        <w:t>coordination</w:t>
      </w:r>
      <w:r w:rsidR="00C162C6">
        <w:rPr>
          <w:lang w:val="en-GB"/>
        </w:rPr>
        <w:t xml:space="preserve"> </w:t>
      </w:r>
      <w:r w:rsidR="00BE0713">
        <w:rPr>
          <w:lang w:val="en-GB"/>
        </w:rPr>
        <w:t>among</w:t>
      </w:r>
      <w:r w:rsidR="00C162C6">
        <w:rPr>
          <w:lang w:val="en-GB"/>
        </w:rPr>
        <w:t xml:space="preserve"> </w:t>
      </w:r>
      <w:r w:rsidR="0056510D">
        <w:rPr>
          <w:lang w:val="en-GB"/>
        </w:rPr>
        <w:t xml:space="preserve">ministries, institutions and </w:t>
      </w:r>
      <w:r w:rsidR="00BC6E4A">
        <w:rPr>
          <w:lang w:val="en-GB"/>
        </w:rPr>
        <w:t>focal points</w:t>
      </w:r>
      <w:r w:rsidR="00375574">
        <w:rPr>
          <w:lang w:val="en-GB"/>
        </w:rPr>
        <w:t>;</w:t>
      </w:r>
      <w:r w:rsidR="0056510D">
        <w:rPr>
          <w:lang w:val="en-GB"/>
        </w:rPr>
        <w:t xml:space="preserve"> </w:t>
      </w:r>
      <w:r w:rsidR="003419E4">
        <w:rPr>
          <w:lang w:val="en-GB"/>
        </w:rPr>
        <w:t>limited</w:t>
      </w:r>
      <w:r w:rsidR="004634FD">
        <w:rPr>
          <w:lang w:val="en-GB"/>
        </w:rPr>
        <w:t xml:space="preserve"> human resources</w:t>
      </w:r>
      <w:r w:rsidR="003419E4">
        <w:rPr>
          <w:lang w:val="en-GB"/>
        </w:rPr>
        <w:t xml:space="preserve"> </w:t>
      </w:r>
      <w:r w:rsidR="003A60CA">
        <w:rPr>
          <w:lang w:val="en-GB"/>
        </w:rPr>
        <w:t>for</w:t>
      </w:r>
      <w:r w:rsidR="003419E4">
        <w:rPr>
          <w:lang w:val="en-GB"/>
        </w:rPr>
        <w:t xml:space="preserve"> tak</w:t>
      </w:r>
      <w:r w:rsidR="004A3E8F">
        <w:rPr>
          <w:lang w:val="en-GB"/>
        </w:rPr>
        <w:t>ing</w:t>
      </w:r>
      <w:r w:rsidR="003419E4">
        <w:rPr>
          <w:lang w:val="en-GB"/>
        </w:rPr>
        <w:t xml:space="preserve"> the necessary steps</w:t>
      </w:r>
      <w:r w:rsidR="000A128B">
        <w:rPr>
          <w:lang w:val="en-GB"/>
        </w:rPr>
        <w:t xml:space="preserve"> to</w:t>
      </w:r>
      <w:r w:rsidR="004A3E8F">
        <w:rPr>
          <w:lang w:val="en-GB"/>
        </w:rPr>
        <w:t>wards</w:t>
      </w:r>
      <w:r w:rsidR="000A128B">
        <w:rPr>
          <w:lang w:val="en-GB"/>
        </w:rPr>
        <w:t xml:space="preserve"> publish</w:t>
      </w:r>
      <w:r w:rsidR="004A3E8F">
        <w:rPr>
          <w:lang w:val="en-GB"/>
        </w:rPr>
        <w:t>ing</w:t>
      </w:r>
      <w:r w:rsidR="000A128B">
        <w:rPr>
          <w:lang w:val="en-GB"/>
        </w:rPr>
        <w:t xml:space="preserve"> information</w:t>
      </w:r>
      <w:r w:rsidR="00C03EC7">
        <w:rPr>
          <w:lang w:val="en-GB"/>
        </w:rPr>
        <w:t>;</w:t>
      </w:r>
      <w:r w:rsidR="003F0AF6">
        <w:rPr>
          <w:lang w:val="en-GB"/>
        </w:rPr>
        <w:t xml:space="preserve"> and lack of </w:t>
      </w:r>
      <w:r w:rsidR="00B13783">
        <w:rPr>
          <w:lang w:val="en-GB"/>
        </w:rPr>
        <w:t>awareness</w:t>
      </w:r>
      <w:r w:rsidR="003F0AF6">
        <w:rPr>
          <w:lang w:val="en-GB"/>
        </w:rPr>
        <w:t xml:space="preserve"> </w:t>
      </w:r>
      <w:r w:rsidR="007769FF">
        <w:rPr>
          <w:lang w:val="en-GB"/>
        </w:rPr>
        <w:t xml:space="preserve">regarding the kind of </w:t>
      </w:r>
      <w:r w:rsidR="008D5258">
        <w:rPr>
          <w:lang w:val="en-GB"/>
        </w:rPr>
        <w:t xml:space="preserve">information </w:t>
      </w:r>
      <w:r w:rsidR="007769FF">
        <w:rPr>
          <w:lang w:val="en-GB"/>
        </w:rPr>
        <w:t xml:space="preserve">that </w:t>
      </w:r>
      <w:r w:rsidR="008D5258">
        <w:rPr>
          <w:lang w:val="en-GB"/>
        </w:rPr>
        <w:t xml:space="preserve">must be shared on the </w:t>
      </w:r>
      <w:r w:rsidR="007769FF" w:rsidRPr="007769FF">
        <w:rPr>
          <w:lang w:val="en-GB"/>
        </w:rPr>
        <w:t>Biosafety Clearing-House</w:t>
      </w:r>
      <w:r w:rsidR="0069179B">
        <w:rPr>
          <w:lang w:val="en-GB"/>
        </w:rPr>
        <w:t>.</w:t>
      </w:r>
    </w:p>
    <w:p w14:paraId="6F835249" w14:textId="2A66A409" w:rsidR="00712A11" w:rsidRDefault="00953430" w:rsidP="000915B4">
      <w:pPr>
        <w:pStyle w:val="Para1"/>
        <w:ind w:left="567" w:firstLine="0"/>
        <w:rPr>
          <w:lang w:val="en-GB"/>
        </w:rPr>
      </w:pPr>
      <w:r>
        <w:rPr>
          <w:lang w:val="en-GB"/>
        </w:rPr>
        <w:t>In th</w:t>
      </w:r>
      <w:r w:rsidR="00C03EC7">
        <w:rPr>
          <w:lang w:val="en-GB"/>
        </w:rPr>
        <w:t>at</w:t>
      </w:r>
      <w:r>
        <w:rPr>
          <w:lang w:val="en-GB"/>
        </w:rPr>
        <w:t xml:space="preserve"> context, the Committee </w:t>
      </w:r>
      <w:r w:rsidR="00D41004">
        <w:rPr>
          <w:lang w:val="en-GB"/>
        </w:rPr>
        <w:t xml:space="preserve">discussed the pivotal role of </w:t>
      </w:r>
      <w:r w:rsidR="008C5DA0">
        <w:rPr>
          <w:lang w:val="en-GB"/>
        </w:rPr>
        <w:t xml:space="preserve">national </w:t>
      </w:r>
      <w:r w:rsidR="00D65F43">
        <w:rPr>
          <w:lang w:val="en-GB"/>
        </w:rPr>
        <w:t>focal points</w:t>
      </w:r>
      <w:r w:rsidR="00FB0BFE">
        <w:rPr>
          <w:lang w:val="en-GB"/>
        </w:rPr>
        <w:t xml:space="preserve"> and</w:t>
      </w:r>
      <w:r w:rsidR="00D65F43">
        <w:rPr>
          <w:lang w:val="en-GB"/>
        </w:rPr>
        <w:t xml:space="preserve"> </w:t>
      </w:r>
      <w:r w:rsidR="00321099">
        <w:rPr>
          <w:lang w:val="en-GB"/>
        </w:rPr>
        <w:t xml:space="preserve">underlined </w:t>
      </w:r>
      <w:r w:rsidR="00FB0BFE">
        <w:rPr>
          <w:lang w:val="en-GB"/>
        </w:rPr>
        <w:t xml:space="preserve">the importance for Parties to ensure that </w:t>
      </w:r>
      <w:r w:rsidR="001E39D3">
        <w:rPr>
          <w:lang w:val="en-GB"/>
        </w:rPr>
        <w:t>information on the</w:t>
      </w:r>
      <w:r w:rsidR="005F60D0">
        <w:rPr>
          <w:lang w:val="en-GB"/>
        </w:rPr>
        <w:t>ir</w:t>
      </w:r>
      <w:r w:rsidR="001E39D3">
        <w:rPr>
          <w:lang w:val="en-GB"/>
        </w:rPr>
        <w:t xml:space="preserve"> national focal point</w:t>
      </w:r>
      <w:r w:rsidR="00795D2B">
        <w:rPr>
          <w:lang w:val="en-GB"/>
        </w:rPr>
        <w:t xml:space="preserve">, including the relevant contact details, was </w:t>
      </w:r>
      <w:r w:rsidR="001E39D3">
        <w:rPr>
          <w:lang w:val="en-GB"/>
        </w:rPr>
        <w:t>up</w:t>
      </w:r>
      <w:r w:rsidR="00C03EC7">
        <w:rPr>
          <w:lang w:val="en-GB"/>
        </w:rPr>
        <w:t xml:space="preserve"> </w:t>
      </w:r>
      <w:r w:rsidR="001E39D3">
        <w:rPr>
          <w:lang w:val="en-GB"/>
        </w:rPr>
        <w:t>to</w:t>
      </w:r>
      <w:r w:rsidR="00C03EC7">
        <w:rPr>
          <w:lang w:val="en-GB"/>
        </w:rPr>
        <w:t xml:space="preserve"> </w:t>
      </w:r>
      <w:r w:rsidR="001E39D3">
        <w:rPr>
          <w:lang w:val="en-GB"/>
        </w:rPr>
        <w:t>date</w:t>
      </w:r>
      <w:r w:rsidR="00E811FC">
        <w:rPr>
          <w:lang w:val="en-GB"/>
        </w:rPr>
        <w:t xml:space="preserve">. </w:t>
      </w:r>
      <w:r w:rsidR="008840F6">
        <w:rPr>
          <w:lang w:val="en-GB"/>
        </w:rPr>
        <w:t xml:space="preserve">It </w:t>
      </w:r>
      <w:r w:rsidR="00661478">
        <w:rPr>
          <w:lang w:val="en-GB"/>
        </w:rPr>
        <w:t xml:space="preserve">recognized that the Secretariat and the Committee </w:t>
      </w:r>
      <w:r w:rsidR="003723AC">
        <w:rPr>
          <w:lang w:val="en-GB"/>
        </w:rPr>
        <w:t xml:space="preserve">were </w:t>
      </w:r>
      <w:r w:rsidR="00661478">
        <w:rPr>
          <w:lang w:val="en-GB"/>
        </w:rPr>
        <w:t>already follow</w:t>
      </w:r>
      <w:r w:rsidR="003723AC">
        <w:rPr>
          <w:lang w:val="en-GB"/>
        </w:rPr>
        <w:t xml:space="preserve">ing </w:t>
      </w:r>
      <w:r w:rsidR="00661478">
        <w:rPr>
          <w:lang w:val="en-GB"/>
        </w:rPr>
        <w:t xml:space="preserve">up with Parties on the designation of their national focal points </w:t>
      </w:r>
      <w:r w:rsidR="003D4036">
        <w:rPr>
          <w:lang w:val="en-GB"/>
        </w:rPr>
        <w:t>on</w:t>
      </w:r>
      <w:r w:rsidR="00661478">
        <w:rPr>
          <w:lang w:val="en-GB"/>
        </w:rPr>
        <w:t xml:space="preserve"> a case-by-case basis</w:t>
      </w:r>
      <w:r w:rsidR="008840F6">
        <w:rPr>
          <w:lang w:val="en-GB"/>
        </w:rPr>
        <w:t xml:space="preserve">. The </w:t>
      </w:r>
      <w:r w:rsidR="00495DCB">
        <w:rPr>
          <w:lang w:val="en-GB"/>
        </w:rPr>
        <w:t>Committee</w:t>
      </w:r>
      <w:r w:rsidR="00FB6DC9">
        <w:rPr>
          <w:lang w:val="en-GB"/>
        </w:rPr>
        <w:t xml:space="preserve"> </w:t>
      </w:r>
      <w:r w:rsidR="00712A11">
        <w:rPr>
          <w:lang w:val="en-GB"/>
        </w:rPr>
        <w:t>discussed the possibility of introducing a standardized regular form of communication with Parties on th</w:t>
      </w:r>
      <w:r w:rsidR="00BB6BA5">
        <w:rPr>
          <w:lang w:val="en-GB"/>
        </w:rPr>
        <w:t>e</w:t>
      </w:r>
      <w:r w:rsidR="00712A11">
        <w:rPr>
          <w:lang w:val="en-GB"/>
        </w:rPr>
        <w:t xml:space="preserve"> issue</w:t>
      </w:r>
      <w:r w:rsidR="000E0794">
        <w:rPr>
          <w:lang w:val="en-GB"/>
        </w:rPr>
        <w:t>, while</w:t>
      </w:r>
      <w:r w:rsidR="006D545B">
        <w:rPr>
          <w:lang w:val="en-GB"/>
        </w:rPr>
        <w:t xml:space="preserve"> </w:t>
      </w:r>
      <w:r w:rsidR="000F488F">
        <w:rPr>
          <w:lang w:val="en-GB"/>
        </w:rPr>
        <w:t>recogniz</w:t>
      </w:r>
      <w:r w:rsidR="000E0794">
        <w:rPr>
          <w:lang w:val="en-GB"/>
        </w:rPr>
        <w:t>ing</w:t>
      </w:r>
      <w:r w:rsidR="00710001">
        <w:rPr>
          <w:lang w:val="en-GB"/>
        </w:rPr>
        <w:t xml:space="preserve"> </w:t>
      </w:r>
      <w:r w:rsidR="000F488F">
        <w:rPr>
          <w:lang w:val="en-GB"/>
        </w:rPr>
        <w:t xml:space="preserve">that there </w:t>
      </w:r>
      <w:r w:rsidR="00E80D27">
        <w:rPr>
          <w:lang w:val="en-GB"/>
        </w:rPr>
        <w:t>we</w:t>
      </w:r>
      <w:r w:rsidR="000F488F">
        <w:rPr>
          <w:lang w:val="en-GB"/>
        </w:rPr>
        <w:t xml:space="preserve">re </w:t>
      </w:r>
      <w:r w:rsidR="00D40B3C">
        <w:rPr>
          <w:lang w:val="en-GB"/>
        </w:rPr>
        <w:t xml:space="preserve">both </w:t>
      </w:r>
      <w:r w:rsidR="00D364A2">
        <w:rPr>
          <w:lang w:val="en-GB"/>
        </w:rPr>
        <w:t xml:space="preserve">advantages and </w:t>
      </w:r>
      <w:r w:rsidR="006D545B">
        <w:rPr>
          <w:lang w:val="en-GB"/>
        </w:rPr>
        <w:t xml:space="preserve">challenges </w:t>
      </w:r>
      <w:r w:rsidR="000E0794">
        <w:rPr>
          <w:lang w:val="en-GB"/>
        </w:rPr>
        <w:t>associated with</w:t>
      </w:r>
      <w:r w:rsidR="00CD5EF2">
        <w:rPr>
          <w:lang w:val="en-GB"/>
        </w:rPr>
        <w:t xml:space="preserve"> such</w:t>
      </w:r>
      <w:r w:rsidR="00E80D27">
        <w:rPr>
          <w:lang w:val="en-GB"/>
        </w:rPr>
        <w:t xml:space="preserve"> an</w:t>
      </w:r>
      <w:r w:rsidR="000F488F">
        <w:rPr>
          <w:lang w:val="en-GB"/>
        </w:rPr>
        <w:t xml:space="preserve"> approach.</w:t>
      </w:r>
      <w:r w:rsidR="00712A11">
        <w:rPr>
          <w:lang w:val="en-GB"/>
        </w:rPr>
        <w:t xml:space="preserve"> </w:t>
      </w:r>
    </w:p>
    <w:p w14:paraId="67E25805" w14:textId="11EB8DBE" w:rsidR="00CA568A" w:rsidRPr="00793E6A" w:rsidRDefault="00DA2919" w:rsidP="000915B4">
      <w:pPr>
        <w:pStyle w:val="Para1"/>
        <w:ind w:left="567" w:firstLine="0"/>
        <w:rPr>
          <w:lang w:val="en-GB"/>
        </w:rPr>
      </w:pPr>
      <w:r>
        <w:rPr>
          <w:lang w:val="en-GB"/>
        </w:rPr>
        <w:t>The Committee</w:t>
      </w:r>
      <w:r w:rsidR="00FE2B9C" w:rsidRPr="00116CC4">
        <w:rPr>
          <w:lang w:val="en-GB"/>
        </w:rPr>
        <w:t xml:space="preserve"> welcomed the </w:t>
      </w:r>
      <w:r w:rsidR="0088570E" w:rsidRPr="00116CC4">
        <w:rPr>
          <w:lang w:val="en-GB"/>
        </w:rPr>
        <w:t xml:space="preserve">new </w:t>
      </w:r>
      <w:bookmarkStart w:id="4" w:name="_Hlk166012834"/>
      <w:r w:rsidR="006D545B">
        <w:rPr>
          <w:lang w:val="en-GB"/>
        </w:rPr>
        <w:t>Biosafety Clearing-House</w:t>
      </w:r>
      <w:r w:rsidR="0088570E" w:rsidRPr="00116CC4">
        <w:rPr>
          <w:lang w:val="en-GB"/>
        </w:rPr>
        <w:t xml:space="preserve"> </w:t>
      </w:r>
      <w:bookmarkEnd w:id="4"/>
      <w:r w:rsidR="0088570E" w:rsidRPr="00116CC4">
        <w:rPr>
          <w:lang w:val="en-GB"/>
        </w:rPr>
        <w:t>platform</w:t>
      </w:r>
      <w:r w:rsidR="0062427D">
        <w:rPr>
          <w:lang w:val="en-GB"/>
        </w:rPr>
        <w:t>, launched</w:t>
      </w:r>
      <w:r w:rsidR="0088570E" w:rsidRPr="00116CC4">
        <w:rPr>
          <w:lang w:val="en-GB"/>
        </w:rPr>
        <w:t xml:space="preserve"> in November 2021, including </w:t>
      </w:r>
      <w:r w:rsidR="00816C47">
        <w:rPr>
          <w:lang w:val="en-GB"/>
        </w:rPr>
        <w:t xml:space="preserve">the </w:t>
      </w:r>
      <w:r w:rsidR="00FE2B9C" w:rsidRPr="00116CC4">
        <w:rPr>
          <w:lang w:val="en-GB"/>
        </w:rPr>
        <w:t>improved common formats</w:t>
      </w:r>
      <w:r w:rsidR="00692F5B" w:rsidRPr="00116CC4">
        <w:rPr>
          <w:lang w:val="en-GB"/>
        </w:rPr>
        <w:t>,</w:t>
      </w:r>
      <w:r w:rsidR="00FE2B9C" w:rsidRPr="00116CC4">
        <w:rPr>
          <w:lang w:val="en-GB"/>
        </w:rPr>
        <w:t xml:space="preserve"> </w:t>
      </w:r>
      <w:r w:rsidR="007B15FF" w:rsidRPr="00116CC4">
        <w:rPr>
          <w:lang w:val="en-GB"/>
        </w:rPr>
        <w:t xml:space="preserve">and </w:t>
      </w:r>
      <w:r w:rsidR="006A459D">
        <w:rPr>
          <w:lang w:val="en-GB"/>
        </w:rPr>
        <w:t xml:space="preserve">associated </w:t>
      </w:r>
      <w:r w:rsidR="007B15FF" w:rsidRPr="00116CC4">
        <w:rPr>
          <w:lang w:val="en-GB"/>
        </w:rPr>
        <w:t>training</w:t>
      </w:r>
      <w:r w:rsidR="004C7403" w:rsidRPr="00116CC4">
        <w:rPr>
          <w:lang w:val="en-GB"/>
        </w:rPr>
        <w:t xml:space="preserve"> tools and</w:t>
      </w:r>
      <w:r w:rsidR="007B15FF" w:rsidRPr="00116CC4">
        <w:rPr>
          <w:lang w:val="en-GB"/>
        </w:rPr>
        <w:t xml:space="preserve"> </w:t>
      </w:r>
      <w:r w:rsidR="007964C1" w:rsidRPr="00116CC4">
        <w:rPr>
          <w:lang w:val="en-GB"/>
        </w:rPr>
        <w:t>activities</w:t>
      </w:r>
      <w:r w:rsidR="004716E1">
        <w:rPr>
          <w:lang w:val="en-GB"/>
        </w:rPr>
        <w:t xml:space="preserve">. </w:t>
      </w:r>
      <w:r w:rsidR="002E2D27">
        <w:rPr>
          <w:lang w:val="en-GB"/>
        </w:rPr>
        <w:t xml:space="preserve">A member </w:t>
      </w:r>
      <w:r w:rsidR="003D75E0">
        <w:rPr>
          <w:lang w:val="en-GB"/>
        </w:rPr>
        <w:t xml:space="preserve">noted the usefulness of </w:t>
      </w:r>
      <w:r w:rsidR="008C3C2C">
        <w:rPr>
          <w:lang w:val="en-GB"/>
        </w:rPr>
        <w:t xml:space="preserve">both </w:t>
      </w:r>
      <w:r w:rsidR="000E7DB3">
        <w:rPr>
          <w:lang w:val="en-GB"/>
        </w:rPr>
        <w:t xml:space="preserve">the help function on the Biosafety </w:t>
      </w:r>
      <w:proofErr w:type="gramStart"/>
      <w:r w:rsidR="000E7DB3">
        <w:rPr>
          <w:lang w:val="en-GB"/>
        </w:rPr>
        <w:t>Clearing-House</w:t>
      </w:r>
      <w:proofErr w:type="gramEnd"/>
      <w:r w:rsidR="000E7DB3">
        <w:rPr>
          <w:lang w:val="en-GB"/>
        </w:rPr>
        <w:t xml:space="preserve"> </w:t>
      </w:r>
      <w:r w:rsidR="007875DB">
        <w:rPr>
          <w:lang w:val="en-GB"/>
        </w:rPr>
        <w:t xml:space="preserve">and </w:t>
      </w:r>
      <w:r w:rsidR="000147E7">
        <w:rPr>
          <w:lang w:val="en-GB"/>
        </w:rPr>
        <w:t>the</w:t>
      </w:r>
      <w:r w:rsidR="007875DB">
        <w:rPr>
          <w:lang w:val="en-GB"/>
        </w:rPr>
        <w:t xml:space="preserve"> </w:t>
      </w:r>
      <w:r w:rsidR="008C6846">
        <w:rPr>
          <w:lang w:val="en-GB"/>
        </w:rPr>
        <w:t xml:space="preserve">collaborative platforms </w:t>
      </w:r>
      <w:r w:rsidR="005179F2">
        <w:rPr>
          <w:lang w:val="en-GB"/>
        </w:rPr>
        <w:t xml:space="preserve">for </w:t>
      </w:r>
      <w:r w:rsidR="00F43DF6">
        <w:rPr>
          <w:lang w:val="en-GB"/>
        </w:rPr>
        <w:t xml:space="preserve">the </w:t>
      </w:r>
      <w:r w:rsidR="008C3C2C">
        <w:rPr>
          <w:lang w:val="en-GB"/>
        </w:rPr>
        <w:t xml:space="preserve">sharing of experiences by </w:t>
      </w:r>
      <w:r w:rsidR="008C3C2C" w:rsidRPr="008C3C2C">
        <w:rPr>
          <w:lang w:val="en-GB"/>
        </w:rPr>
        <w:t>Biosafety Clearing-House</w:t>
      </w:r>
      <w:r w:rsidR="005179F2">
        <w:rPr>
          <w:lang w:val="en-GB"/>
        </w:rPr>
        <w:t xml:space="preserve"> focal points</w:t>
      </w:r>
      <w:r w:rsidR="008C6846">
        <w:rPr>
          <w:lang w:val="en-GB"/>
        </w:rPr>
        <w:t xml:space="preserve">. </w:t>
      </w:r>
      <w:r w:rsidR="00436303">
        <w:rPr>
          <w:lang w:val="en-GB"/>
        </w:rPr>
        <w:lastRenderedPageBreak/>
        <w:t xml:space="preserve">While </w:t>
      </w:r>
      <w:r w:rsidR="00246AAC" w:rsidRPr="00116CC4">
        <w:rPr>
          <w:lang w:val="en-GB"/>
        </w:rPr>
        <w:t>express</w:t>
      </w:r>
      <w:r w:rsidR="00436303">
        <w:rPr>
          <w:lang w:val="en-GB"/>
        </w:rPr>
        <w:t>ing</w:t>
      </w:r>
      <w:r w:rsidR="00246AAC" w:rsidRPr="00116CC4">
        <w:rPr>
          <w:lang w:val="en-GB"/>
        </w:rPr>
        <w:t xml:space="preserve"> optimism that the new </w:t>
      </w:r>
      <w:r w:rsidR="006D545B">
        <w:rPr>
          <w:lang w:val="en-GB"/>
        </w:rPr>
        <w:t>Biosafety Clearing-House</w:t>
      </w:r>
      <w:r w:rsidR="00246AAC" w:rsidRPr="00116CC4">
        <w:rPr>
          <w:lang w:val="en-GB"/>
        </w:rPr>
        <w:t xml:space="preserve"> platform would </w:t>
      </w:r>
      <w:r w:rsidR="00FE2B9C" w:rsidRPr="00116CC4">
        <w:rPr>
          <w:lang w:val="en-GB"/>
        </w:rPr>
        <w:t xml:space="preserve">facilitate </w:t>
      </w:r>
      <w:r w:rsidR="0067088F" w:rsidRPr="00116CC4">
        <w:rPr>
          <w:lang w:val="en-GB"/>
        </w:rPr>
        <w:t>submission of information by Parties</w:t>
      </w:r>
      <w:r w:rsidR="00F053F4">
        <w:rPr>
          <w:lang w:val="en-GB"/>
        </w:rPr>
        <w:t>,</w:t>
      </w:r>
      <w:r w:rsidR="0067088F" w:rsidRPr="00116CC4">
        <w:rPr>
          <w:lang w:val="en-GB"/>
        </w:rPr>
        <w:t xml:space="preserve"> </w:t>
      </w:r>
      <w:r w:rsidR="00F053F4">
        <w:rPr>
          <w:lang w:val="en-GB"/>
        </w:rPr>
        <w:t>the Committee</w:t>
      </w:r>
      <w:r w:rsidR="00284730">
        <w:rPr>
          <w:lang w:val="en-GB"/>
        </w:rPr>
        <w:t xml:space="preserve"> </w:t>
      </w:r>
      <w:r w:rsidR="0067088F" w:rsidRPr="00116CC4">
        <w:rPr>
          <w:lang w:val="en-GB"/>
        </w:rPr>
        <w:t xml:space="preserve">recognized that </w:t>
      </w:r>
      <w:r w:rsidR="00FD7B39" w:rsidRPr="00116CC4">
        <w:rPr>
          <w:lang w:val="en-GB"/>
        </w:rPr>
        <w:t xml:space="preserve">further work was still needed </w:t>
      </w:r>
      <w:r w:rsidR="005377AC">
        <w:rPr>
          <w:lang w:val="en-GB"/>
        </w:rPr>
        <w:t>in</w:t>
      </w:r>
      <w:r w:rsidR="00FD7B39" w:rsidRPr="00116CC4">
        <w:rPr>
          <w:lang w:val="en-GB"/>
        </w:rPr>
        <w:t xml:space="preserve"> develop</w:t>
      </w:r>
      <w:r w:rsidR="005377AC">
        <w:rPr>
          <w:lang w:val="en-GB"/>
        </w:rPr>
        <w:t>ing</w:t>
      </w:r>
      <w:r w:rsidR="00FD7B39" w:rsidRPr="00116CC4">
        <w:rPr>
          <w:lang w:val="en-GB"/>
        </w:rPr>
        <w:t xml:space="preserve"> some of the </w:t>
      </w:r>
      <w:r w:rsidR="00C93B4D" w:rsidRPr="00116CC4">
        <w:rPr>
          <w:lang w:val="en-GB"/>
        </w:rPr>
        <w:t xml:space="preserve">features </w:t>
      </w:r>
      <w:r w:rsidR="00FD7B39" w:rsidRPr="00116CC4">
        <w:rPr>
          <w:lang w:val="en-GB"/>
        </w:rPr>
        <w:t>o</w:t>
      </w:r>
      <w:r w:rsidR="00C93B4D" w:rsidRPr="00116CC4">
        <w:rPr>
          <w:lang w:val="en-GB"/>
        </w:rPr>
        <w:t>f</w:t>
      </w:r>
      <w:r w:rsidR="00FD7B39" w:rsidRPr="00116CC4">
        <w:rPr>
          <w:lang w:val="en-GB"/>
        </w:rPr>
        <w:t xml:space="preserve"> the </w:t>
      </w:r>
      <w:r w:rsidR="006D545B">
        <w:rPr>
          <w:lang w:val="en-GB"/>
        </w:rPr>
        <w:t>Biosafety Clearing-House</w:t>
      </w:r>
      <w:r w:rsidR="00FD7B39" w:rsidRPr="00116CC4">
        <w:rPr>
          <w:lang w:val="en-GB"/>
        </w:rPr>
        <w:t xml:space="preserve">, including </w:t>
      </w:r>
      <w:r w:rsidR="00C93B4D" w:rsidRPr="00116CC4">
        <w:rPr>
          <w:lang w:val="en-GB"/>
        </w:rPr>
        <w:t xml:space="preserve">functionalities that would assist in the </w:t>
      </w:r>
      <w:r w:rsidR="005F1243" w:rsidRPr="00116CC4">
        <w:rPr>
          <w:lang w:val="en-GB"/>
        </w:rPr>
        <w:t xml:space="preserve">future </w:t>
      </w:r>
      <w:r w:rsidR="00C93B4D" w:rsidRPr="00116CC4">
        <w:rPr>
          <w:lang w:val="en-GB"/>
        </w:rPr>
        <w:t xml:space="preserve">review of consistency </w:t>
      </w:r>
      <w:r w:rsidR="000F704D">
        <w:rPr>
          <w:lang w:val="en-GB"/>
        </w:rPr>
        <w:t>of information</w:t>
      </w:r>
      <w:r w:rsidR="00C93B4D" w:rsidRPr="00116CC4">
        <w:rPr>
          <w:lang w:val="en-GB"/>
        </w:rPr>
        <w:t xml:space="preserve">, and underlined </w:t>
      </w:r>
      <w:r w:rsidR="00775FC1" w:rsidRPr="00116CC4">
        <w:rPr>
          <w:lang w:val="en-GB"/>
        </w:rPr>
        <w:t xml:space="preserve">that it would be important for the Secretariat to continue to allocate information technology support to enable the </w:t>
      </w:r>
      <w:r w:rsidR="00605CD2" w:rsidRPr="00116CC4">
        <w:rPr>
          <w:lang w:val="en-GB"/>
        </w:rPr>
        <w:t>maint</w:t>
      </w:r>
      <w:r w:rsidR="00DA2C2E">
        <w:rPr>
          <w:lang w:val="en-GB"/>
        </w:rPr>
        <w:t>e</w:t>
      </w:r>
      <w:r w:rsidR="00605CD2" w:rsidRPr="00116CC4">
        <w:rPr>
          <w:lang w:val="en-GB"/>
        </w:rPr>
        <w:t>n</w:t>
      </w:r>
      <w:r w:rsidR="00DA2C2E">
        <w:rPr>
          <w:lang w:val="en-GB"/>
        </w:rPr>
        <w:t>a</w:t>
      </w:r>
      <w:r w:rsidR="00605CD2">
        <w:rPr>
          <w:lang w:val="en-GB"/>
        </w:rPr>
        <w:t>nce</w:t>
      </w:r>
      <w:r w:rsidR="00605CD2" w:rsidRPr="00116CC4">
        <w:rPr>
          <w:lang w:val="en-GB"/>
        </w:rPr>
        <w:t xml:space="preserve"> and enhance</w:t>
      </w:r>
      <w:r w:rsidR="00605CD2">
        <w:rPr>
          <w:lang w:val="en-GB"/>
        </w:rPr>
        <w:t>ment o</w:t>
      </w:r>
      <w:r w:rsidR="00DC508F">
        <w:rPr>
          <w:lang w:val="en-GB"/>
        </w:rPr>
        <w:t>f the</w:t>
      </w:r>
      <w:r w:rsidR="00605CD2" w:rsidRPr="00116CC4">
        <w:rPr>
          <w:lang w:val="en-GB"/>
        </w:rPr>
        <w:t xml:space="preserve"> </w:t>
      </w:r>
      <w:r w:rsidR="00775FC1" w:rsidRPr="00116CC4">
        <w:rPr>
          <w:lang w:val="en-GB"/>
        </w:rPr>
        <w:t xml:space="preserve">new </w:t>
      </w:r>
      <w:r w:rsidR="00922E3D">
        <w:rPr>
          <w:lang w:val="en-GB"/>
        </w:rPr>
        <w:t>Biosafety Clearing-House</w:t>
      </w:r>
      <w:r w:rsidR="00775FC1" w:rsidRPr="00116CC4">
        <w:rPr>
          <w:lang w:val="en-GB"/>
        </w:rPr>
        <w:t xml:space="preserve"> platform.</w:t>
      </w:r>
      <w:r w:rsidR="004A1DC0" w:rsidRPr="00116CC4">
        <w:rPr>
          <w:lang w:val="en-GB"/>
        </w:rPr>
        <w:t xml:space="preserve"> </w:t>
      </w:r>
    </w:p>
    <w:p w14:paraId="1127EC52" w14:textId="16F737A3" w:rsidR="00444968" w:rsidRDefault="00BB0D9E" w:rsidP="007D6E66">
      <w:pPr>
        <w:pStyle w:val="Para1"/>
        <w:ind w:left="567" w:firstLine="0"/>
        <w:rPr>
          <w:lang w:val="en-GB"/>
        </w:rPr>
      </w:pPr>
      <w:r w:rsidRPr="00444968">
        <w:rPr>
          <w:lang w:val="en-GB"/>
        </w:rPr>
        <w:t>The Committee welcomed</w:t>
      </w:r>
      <w:r w:rsidR="00C07D5B" w:rsidRPr="00444968">
        <w:rPr>
          <w:lang w:val="en-GB"/>
        </w:rPr>
        <w:t xml:space="preserve"> </w:t>
      </w:r>
      <w:r w:rsidR="00292E4D">
        <w:rPr>
          <w:lang w:val="en-GB"/>
        </w:rPr>
        <w:t xml:space="preserve">the </w:t>
      </w:r>
      <w:r w:rsidR="00292E4D" w:rsidRPr="00444968">
        <w:rPr>
          <w:lang w:val="en-GB"/>
        </w:rPr>
        <w:t>use</w:t>
      </w:r>
      <w:r w:rsidR="006641FB">
        <w:rPr>
          <w:lang w:val="en-GB"/>
        </w:rPr>
        <w:t xml:space="preserve"> by</w:t>
      </w:r>
      <w:r w:rsidR="00292E4D" w:rsidRPr="00444968">
        <w:rPr>
          <w:lang w:val="en-GB"/>
        </w:rPr>
        <w:t xml:space="preserve"> </w:t>
      </w:r>
      <w:r w:rsidR="00C07D5B" w:rsidRPr="00444968">
        <w:rPr>
          <w:lang w:val="en-GB"/>
        </w:rPr>
        <w:t xml:space="preserve">Parties of the free text fields </w:t>
      </w:r>
      <w:r w:rsidR="00EF250F" w:rsidRPr="00444968">
        <w:rPr>
          <w:lang w:val="en-GB"/>
        </w:rPr>
        <w:t xml:space="preserve">in their fourth national reports </w:t>
      </w:r>
      <w:r w:rsidR="00CE4306" w:rsidRPr="00444968">
        <w:rPr>
          <w:lang w:val="en-GB"/>
        </w:rPr>
        <w:t xml:space="preserve">to provide additional </w:t>
      </w:r>
      <w:r w:rsidR="00935127" w:rsidRPr="00444968">
        <w:rPr>
          <w:lang w:val="en-GB"/>
        </w:rPr>
        <w:t>explanatory information on the</w:t>
      </w:r>
      <w:r w:rsidR="00B60B40">
        <w:rPr>
          <w:lang w:val="en-GB"/>
        </w:rPr>
        <w:t>ir</w:t>
      </w:r>
      <w:r w:rsidR="00935127" w:rsidRPr="00444968">
        <w:rPr>
          <w:lang w:val="en-GB"/>
        </w:rPr>
        <w:t xml:space="preserve"> responses.</w:t>
      </w:r>
      <w:r w:rsidR="001057BF" w:rsidRPr="00444968">
        <w:rPr>
          <w:lang w:val="en-GB"/>
        </w:rPr>
        <w:t xml:space="preserve"> </w:t>
      </w:r>
      <w:r w:rsidR="00B65DD8" w:rsidRPr="00444968">
        <w:rPr>
          <w:lang w:val="en-GB"/>
        </w:rPr>
        <w:t xml:space="preserve">The Committee </w:t>
      </w:r>
      <w:r w:rsidR="007725B8" w:rsidRPr="00444968">
        <w:rPr>
          <w:lang w:val="en-GB"/>
        </w:rPr>
        <w:t xml:space="preserve">discussed the importance of </w:t>
      </w:r>
      <w:r w:rsidR="00C070AC">
        <w:rPr>
          <w:lang w:val="en-GB"/>
        </w:rPr>
        <w:t>maintaining</w:t>
      </w:r>
      <w:r w:rsidR="007725B8" w:rsidRPr="00444968">
        <w:rPr>
          <w:lang w:val="en-GB"/>
        </w:rPr>
        <w:t xml:space="preserve"> questions </w:t>
      </w:r>
      <w:r w:rsidR="00AB61BF">
        <w:rPr>
          <w:lang w:val="en-GB"/>
        </w:rPr>
        <w:t>in the formats for future national reports</w:t>
      </w:r>
      <w:r w:rsidR="00AB61BF" w:rsidRPr="00444968">
        <w:rPr>
          <w:lang w:val="en-GB"/>
        </w:rPr>
        <w:t xml:space="preserve"> </w:t>
      </w:r>
      <w:r w:rsidR="007725B8" w:rsidRPr="00444968">
        <w:rPr>
          <w:lang w:val="en-GB"/>
        </w:rPr>
        <w:t xml:space="preserve">on whether Parties </w:t>
      </w:r>
      <w:r w:rsidR="00AB61BF">
        <w:rPr>
          <w:lang w:val="en-GB"/>
        </w:rPr>
        <w:t xml:space="preserve">had </w:t>
      </w:r>
      <w:r w:rsidR="007725B8" w:rsidRPr="00444968">
        <w:rPr>
          <w:lang w:val="en-GB"/>
        </w:rPr>
        <w:t>ma</w:t>
      </w:r>
      <w:r w:rsidR="0062029C">
        <w:rPr>
          <w:lang w:val="en-GB"/>
        </w:rPr>
        <w:t>d</w:t>
      </w:r>
      <w:r w:rsidR="007725B8" w:rsidRPr="00444968">
        <w:rPr>
          <w:lang w:val="en-GB"/>
        </w:rPr>
        <w:t xml:space="preserve">e </w:t>
      </w:r>
      <w:r w:rsidR="00513EB8" w:rsidRPr="00444968">
        <w:rPr>
          <w:lang w:val="en-GB"/>
        </w:rPr>
        <w:t xml:space="preserve">different categories of information </w:t>
      </w:r>
      <w:r w:rsidR="007725B8" w:rsidRPr="00444968">
        <w:rPr>
          <w:lang w:val="en-GB"/>
        </w:rPr>
        <w:t>available to the Biosafety-Clearing House</w:t>
      </w:r>
      <w:r w:rsidR="00041C60">
        <w:rPr>
          <w:lang w:val="en-GB"/>
        </w:rPr>
        <w:t>,</w:t>
      </w:r>
      <w:r w:rsidR="00F40715" w:rsidRPr="00444968">
        <w:rPr>
          <w:lang w:val="en-GB"/>
        </w:rPr>
        <w:t xml:space="preserve"> </w:t>
      </w:r>
      <w:r w:rsidR="00513EB8" w:rsidRPr="00444968">
        <w:rPr>
          <w:lang w:val="en-GB"/>
        </w:rPr>
        <w:t>as th</w:t>
      </w:r>
      <w:r w:rsidR="0062029C">
        <w:rPr>
          <w:lang w:val="en-GB"/>
        </w:rPr>
        <w:t>at</w:t>
      </w:r>
      <w:r w:rsidR="00513EB8" w:rsidRPr="00444968">
        <w:rPr>
          <w:lang w:val="en-GB"/>
        </w:rPr>
        <w:t xml:space="preserve"> c</w:t>
      </w:r>
      <w:r w:rsidR="0062029C">
        <w:rPr>
          <w:lang w:val="en-GB"/>
        </w:rPr>
        <w:t>ould</w:t>
      </w:r>
      <w:r w:rsidR="00513EB8" w:rsidRPr="00444968">
        <w:rPr>
          <w:lang w:val="en-GB"/>
        </w:rPr>
        <w:t xml:space="preserve"> alert Parties to their</w:t>
      </w:r>
      <w:r w:rsidR="007A4BD1" w:rsidRPr="00444968">
        <w:rPr>
          <w:lang w:val="en-GB"/>
        </w:rPr>
        <w:t xml:space="preserve"> information</w:t>
      </w:r>
      <w:r w:rsidR="000D740C">
        <w:rPr>
          <w:lang w:val="en-GB"/>
        </w:rPr>
        <w:t>-</w:t>
      </w:r>
      <w:r w:rsidR="007A4BD1" w:rsidRPr="00444968">
        <w:rPr>
          <w:lang w:val="en-GB"/>
        </w:rPr>
        <w:t>sharing obligations. In th</w:t>
      </w:r>
      <w:r w:rsidR="00B1396C">
        <w:rPr>
          <w:lang w:val="en-GB"/>
        </w:rPr>
        <w:t>at</w:t>
      </w:r>
      <w:r w:rsidR="007A4BD1" w:rsidRPr="00444968">
        <w:rPr>
          <w:lang w:val="en-GB"/>
        </w:rPr>
        <w:t xml:space="preserve"> context, the Committee </w:t>
      </w:r>
      <w:r w:rsidR="0009279D" w:rsidRPr="00444968">
        <w:rPr>
          <w:lang w:val="en-GB"/>
        </w:rPr>
        <w:t xml:space="preserve">underlined </w:t>
      </w:r>
      <w:r w:rsidR="00F357AC">
        <w:rPr>
          <w:lang w:val="en-GB"/>
        </w:rPr>
        <w:t xml:space="preserve">that it was </w:t>
      </w:r>
      <w:r w:rsidR="00CB3690" w:rsidRPr="00444968">
        <w:rPr>
          <w:lang w:val="en-GB"/>
        </w:rPr>
        <w:t>importan</w:t>
      </w:r>
      <w:r w:rsidR="00317272">
        <w:rPr>
          <w:lang w:val="en-GB"/>
        </w:rPr>
        <w:t>t</w:t>
      </w:r>
      <w:r w:rsidR="00CB3690" w:rsidRPr="00444968">
        <w:rPr>
          <w:lang w:val="en-GB"/>
        </w:rPr>
        <w:t xml:space="preserve"> </w:t>
      </w:r>
      <w:r w:rsidR="00317272">
        <w:rPr>
          <w:lang w:val="en-GB"/>
        </w:rPr>
        <w:t>for</w:t>
      </w:r>
      <w:r w:rsidR="00CB3690" w:rsidRPr="00444968">
        <w:rPr>
          <w:lang w:val="en-GB"/>
        </w:rPr>
        <w:t xml:space="preserve"> </w:t>
      </w:r>
      <w:r w:rsidR="00347232" w:rsidRPr="00444968">
        <w:rPr>
          <w:lang w:val="en-GB"/>
        </w:rPr>
        <w:t xml:space="preserve">Parties </w:t>
      </w:r>
      <w:r w:rsidR="00317272">
        <w:rPr>
          <w:lang w:val="en-GB"/>
        </w:rPr>
        <w:t xml:space="preserve">to provide </w:t>
      </w:r>
      <w:r w:rsidR="00CB3690" w:rsidRPr="00444968">
        <w:rPr>
          <w:lang w:val="en-GB"/>
        </w:rPr>
        <w:t xml:space="preserve">information </w:t>
      </w:r>
      <w:r w:rsidR="007A39B0" w:rsidRPr="00444968">
        <w:rPr>
          <w:lang w:val="en-GB"/>
        </w:rPr>
        <w:t xml:space="preserve">in their national reports </w:t>
      </w:r>
      <w:r w:rsidR="00CB3690" w:rsidRPr="00444968">
        <w:rPr>
          <w:lang w:val="en-GB"/>
        </w:rPr>
        <w:t xml:space="preserve">on challenges </w:t>
      </w:r>
      <w:r w:rsidR="003727A5">
        <w:rPr>
          <w:lang w:val="en-GB"/>
        </w:rPr>
        <w:t>tha</w:t>
      </w:r>
      <w:r w:rsidR="00B1396C">
        <w:rPr>
          <w:lang w:val="en-GB"/>
        </w:rPr>
        <w:t xml:space="preserve">t </w:t>
      </w:r>
      <w:r w:rsidR="007A39B0" w:rsidRPr="00444968">
        <w:rPr>
          <w:lang w:val="en-GB"/>
        </w:rPr>
        <w:t>they</w:t>
      </w:r>
      <w:r w:rsidR="00CB3690" w:rsidRPr="00444968">
        <w:rPr>
          <w:lang w:val="en-GB"/>
        </w:rPr>
        <w:t xml:space="preserve"> face</w:t>
      </w:r>
      <w:r w:rsidR="00C57F67">
        <w:rPr>
          <w:lang w:val="en-GB"/>
        </w:rPr>
        <w:t>d</w:t>
      </w:r>
      <w:r w:rsidR="00CB3690" w:rsidRPr="00444968">
        <w:rPr>
          <w:lang w:val="en-GB"/>
        </w:rPr>
        <w:t xml:space="preserve"> </w:t>
      </w:r>
      <w:r w:rsidR="0001666A">
        <w:rPr>
          <w:lang w:val="en-GB"/>
        </w:rPr>
        <w:t>in</w:t>
      </w:r>
      <w:r w:rsidR="00CB3690" w:rsidRPr="00444968">
        <w:rPr>
          <w:lang w:val="en-GB"/>
        </w:rPr>
        <w:t xml:space="preserve"> submitting information to the Biosafety </w:t>
      </w:r>
      <w:proofErr w:type="gramStart"/>
      <w:r w:rsidR="00CB3690" w:rsidRPr="00444968">
        <w:rPr>
          <w:lang w:val="en-GB"/>
        </w:rPr>
        <w:t>Clearing-House</w:t>
      </w:r>
      <w:proofErr w:type="gramEnd"/>
      <w:r w:rsidR="00CB3690" w:rsidRPr="00444968">
        <w:rPr>
          <w:lang w:val="en-GB"/>
        </w:rPr>
        <w:t>.</w:t>
      </w:r>
    </w:p>
    <w:p w14:paraId="3A7E3A7B" w14:textId="7FD0FC42" w:rsidR="00630A8C" w:rsidRPr="00AE55D2" w:rsidRDefault="001F25AF" w:rsidP="007D6E66">
      <w:pPr>
        <w:pStyle w:val="Para1"/>
        <w:ind w:left="567" w:firstLine="0"/>
        <w:rPr>
          <w:szCs w:val="22"/>
        </w:rPr>
      </w:pPr>
      <w:r w:rsidRPr="00AE55D2">
        <w:rPr>
          <w:szCs w:val="22"/>
          <w:lang w:val="en-GB"/>
        </w:rPr>
        <w:t xml:space="preserve">The Committee </w:t>
      </w:r>
      <w:r w:rsidR="003D4EE7">
        <w:rPr>
          <w:szCs w:val="22"/>
          <w:lang w:val="en-GB"/>
        </w:rPr>
        <w:t>acknowledged</w:t>
      </w:r>
      <w:r w:rsidR="003D4EE7" w:rsidRPr="00AE55D2">
        <w:rPr>
          <w:szCs w:val="22"/>
          <w:lang w:val="en-GB"/>
        </w:rPr>
        <w:t xml:space="preserve"> </w:t>
      </w:r>
      <w:r w:rsidRPr="00AE55D2">
        <w:rPr>
          <w:szCs w:val="22"/>
          <w:lang w:val="en-GB"/>
        </w:rPr>
        <w:t>that the Secretar</w:t>
      </w:r>
      <w:r w:rsidR="003D4EE7">
        <w:rPr>
          <w:szCs w:val="22"/>
          <w:lang w:val="en-GB"/>
        </w:rPr>
        <w:t xml:space="preserve">iat </w:t>
      </w:r>
      <w:r w:rsidR="00071101">
        <w:rPr>
          <w:szCs w:val="22"/>
          <w:lang w:val="en-GB"/>
        </w:rPr>
        <w:t>engage</w:t>
      </w:r>
      <w:r w:rsidR="00BC47A0">
        <w:rPr>
          <w:szCs w:val="22"/>
          <w:lang w:val="en-GB"/>
        </w:rPr>
        <w:t>d</w:t>
      </w:r>
      <w:r w:rsidR="00071101">
        <w:rPr>
          <w:szCs w:val="22"/>
          <w:lang w:val="en-GB"/>
        </w:rPr>
        <w:t xml:space="preserve"> in</w:t>
      </w:r>
      <w:r w:rsidR="003D4EE7">
        <w:rPr>
          <w:szCs w:val="22"/>
          <w:lang w:val="en-GB"/>
        </w:rPr>
        <w:t xml:space="preserve"> regular communications with Parties regarding their records </w:t>
      </w:r>
      <w:r w:rsidR="0044485B">
        <w:rPr>
          <w:szCs w:val="22"/>
          <w:lang w:val="en-GB"/>
        </w:rPr>
        <w:t>o</w:t>
      </w:r>
      <w:r w:rsidR="003D4EE7">
        <w:rPr>
          <w:szCs w:val="22"/>
          <w:lang w:val="en-GB"/>
        </w:rPr>
        <w:t xml:space="preserve">n the </w:t>
      </w:r>
      <w:r w:rsidR="00DC754C">
        <w:rPr>
          <w:lang w:val="en-GB"/>
        </w:rPr>
        <w:t xml:space="preserve">Biosafety </w:t>
      </w:r>
      <w:proofErr w:type="gramStart"/>
      <w:r w:rsidR="00DC754C">
        <w:rPr>
          <w:lang w:val="en-GB"/>
        </w:rPr>
        <w:t>Clearing-House</w:t>
      </w:r>
      <w:proofErr w:type="gramEnd"/>
      <w:r w:rsidR="003D4EE7">
        <w:rPr>
          <w:szCs w:val="22"/>
          <w:lang w:val="en-GB"/>
        </w:rPr>
        <w:t xml:space="preserve"> and that follow-up with </w:t>
      </w:r>
      <w:r w:rsidR="000D02F9">
        <w:rPr>
          <w:szCs w:val="22"/>
          <w:lang w:val="en-GB"/>
        </w:rPr>
        <w:t>regard to</w:t>
      </w:r>
      <w:r w:rsidR="00BB289C">
        <w:rPr>
          <w:szCs w:val="22"/>
          <w:lang w:val="en-GB"/>
        </w:rPr>
        <w:t xml:space="preserve"> </w:t>
      </w:r>
      <w:r w:rsidR="003D4EE7">
        <w:rPr>
          <w:szCs w:val="22"/>
          <w:lang w:val="en-GB"/>
        </w:rPr>
        <w:t xml:space="preserve">the inconsistencies identified in </w:t>
      </w:r>
      <w:r w:rsidR="003C6CE3">
        <w:rPr>
          <w:szCs w:val="22"/>
          <w:lang w:val="en-GB"/>
        </w:rPr>
        <w:t xml:space="preserve">document </w:t>
      </w:r>
      <w:r w:rsidR="003C6CE3" w:rsidRPr="00793E6A">
        <w:rPr>
          <w:lang w:val="en-GB"/>
        </w:rPr>
        <w:t>CBD/CP/CC/1</w:t>
      </w:r>
      <w:r w:rsidR="003C6CE3">
        <w:rPr>
          <w:lang w:val="en-GB"/>
        </w:rPr>
        <w:t>9</w:t>
      </w:r>
      <w:r w:rsidR="003C6CE3" w:rsidRPr="00793E6A">
        <w:rPr>
          <w:lang w:val="en-GB"/>
        </w:rPr>
        <w:t>/2</w:t>
      </w:r>
      <w:r w:rsidR="003C6CE3">
        <w:rPr>
          <w:lang w:val="en-GB"/>
        </w:rPr>
        <w:t xml:space="preserve"> would be undertaken in th</w:t>
      </w:r>
      <w:r w:rsidR="00071101">
        <w:rPr>
          <w:lang w:val="en-GB"/>
        </w:rPr>
        <w:t>at</w:t>
      </w:r>
      <w:r w:rsidR="003C6CE3">
        <w:rPr>
          <w:lang w:val="en-GB"/>
        </w:rPr>
        <w:t xml:space="preserve"> context. </w:t>
      </w:r>
      <w:r w:rsidR="000D02F9">
        <w:rPr>
          <w:lang w:val="en-GB"/>
        </w:rPr>
        <w:t>The Committee</w:t>
      </w:r>
      <w:r w:rsidR="003C6CE3">
        <w:rPr>
          <w:lang w:val="en-GB"/>
        </w:rPr>
        <w:t xml:space="preserve"> requested the Secretariat, in undertaking th</w:t>
      </w:r>
      <w:r w:rsidR="000D02F9">
        <w:rPr>
          <w:lang w:val="en-GB"/>
        </w:rPr>
        <w:t>at</w:t>
      </w:r>
      <w:r w:rsidR="003C6CE3">
        <w:rPr>
          <w:lang w:val="en-GB"/>
        </w:rPr>
        <w:t xml:space="preserve"> follow-up, to pay </w:t>
      </w:r>
      <w:r w:rsidR="00630A8C" w:rsidRPr="00AE55D2">
        <w:rPr>
          <w:szCs w:val="22"/>
          <w:lang w:val="en-GB"/>
        </w:rPr>
        <w:t xml:space="preserve">particular </w:t>
      </w:r>
      <w:r w:rsidR="002F3DA2">
        <w:rPr>
          <w:szCs w:val="22"/>
          <w:lang w:val="en-GB"/>
        </w:rPr>
        <w:t>attention to</w:t>
      </w:r>
      <w:r w:rsidR="00630A8C" w:rsidRPr="002F3DA2">
        <w:rPr>
          <w:szCs w:val="22"/>
          <w:lang w:val="en-GB"/>
        </w:rPr>
        <w:t xml:space="preserve"> </w:t>
      </w:r>
      <w:r w:rsidR="00630A8C" w:rsidRPr="00AE55D2">
        <w:rPr>
          <w:szCs w:val="22"/>
        </w:rPr>
        <w:t>Parties that reported having full or partial measures in place but that ha</w:t>
      </w:r>
      <w:r w:rsidR="008C0CC1">
        <w:rPr>
          <w:szCs w:val="22"/>
        </w:rPr>
        <w:t>d</w:t>
      </w:r>
      <w:r w:rsidR="00630A8C" w:rsidRPr="00AE55D2">
        <w:rPr>
          <w:szCs w:val="22"/>
        </w:rPr>
        <w:t xml:space="preserve"> not published any records on </w:t>
      </w:r>
      <w:r w:rsidR="008C0CC1">
        <w:rPr>
          <w:szCs w:val="22"/>
        </w:rPr>
        <w:t xml:space="preserve">such </w:t>
      </w:r>
      <w:r w:rsidR="00630A8C" w:rsidRPr="00AE55D2">
        <w:rPr>
          <w:szCs w:val="22"/>
        </w:rPr>
        <w:t xml:space="preserve">measures </w:t>
      </w:r>
      <w:r w:rsidR="0044485B">
        <w:rPr>
          <w:szCs w:val="22"/>
        </w:rPr>
        <w:t>o</w:t>
      </w:r>
      <w:r w:rsidR="00630A8C" w:rsidRPr="00AE55D2">
        <w:rPr>
          <w:szCs w:val="22"/>
        </w:rPr>
        <w:t xml:space="preserve">n the </w:t>
      </w:r>
      <w:r w:rsidR="005A576E">
        <w:rPr>
          <w:lang w:val="en-GB"/>
        </w:rPr>
        <w:t xml:space="preserve">Biosafety </w:t>
      </w:r>
      <w:proofErr w:type="gramStart"/>
      <w:r w:rsidR="005A576E">
        <w:rPr>
          <w:lang w:val="en-GB"/>
        </w:rPr>
        <w:t>Clearing-House</w:t>
      </w:r>
      <w:proofErr w:type="gramEnd"/>
      <w:r w:rsidR="00630A8C" w:rsidRPr="00AE55D2">
        <w:rPr>
          <w:szCs w:val="22"/>
        </w:rPr>
        <w:t xml:space="preserve"> or </w:t>
      </w:r>
      <w:r w:rsidR="00290AAC">
        <w:rPr>
          <w:szCs w:val="22"/>
        </w:rPr>
        <w:t xml:space="preserve">had </w:t>
      </w:r>
      <w:r w:rsidR="00630A8C" w:rsidRPr="00AE55D2">
        <w:rPr>
          <w:szCs w:val="22"/>
        </w:rPr>
        <w:t xml:space="preserve">published </w:t>
      </w:r>
      <w:r w:rsidR="00BB289C" w:rsidRPr="00AE55D2">
        <w:rPr>
          <w:szCs w:val="22"/>
        </w:rPr>
        <w:t xml:space="preserve">only </w:t>
      </w:r>
      <w:r w:rsidR="00630A8C" w:rsidRPr="00AE55D2">
        <w:rPr>
          <w:szCs w:val="22"/>
        </w:rPr>
        <w:t xml:space="preserve">a national biosafety framework developed under the UNEP-GEF project. </w:t>
      </w:r>
    </w:p>
    <w:p w14:paraId="1DE560CD" w14:textId="2E7296B6" w:rsidR="00D71D64" w:rsidRPr="002340DD" w:rsidRDefault="00630A8C" w:rsidP="007D6E66">
      <w:pPr>
        <w:pStyle w:val="Para1"/>
        <w:ind w:left="567" w:firstLine="0"/>
        <w:rPr>
          <w:szCs w:val="22"/>
          <w:lang w:val="en-GB"/>
        </w:rPr>
      </w:pPr>
      <w:bookmarkStart w:id="5" w:name="_Hlk165549524"/>
      <w:r w:rsidRPr="002340DD">
        <w:rPr>
          <w:szCs w:val="22"/>
          <w:lang w:val="en-GB"/>
        </w:rPr>
        <w:t>The Committee decided to recommend that, at its eleventh meeting, the Conference of the Parties serving as the meeting of the Parties</w:t>
      </w:r>
      <w:r w:rsidR="00CE6619">
        <w:rPr>
          <w:szCs w:val="22"/>
          <w:lang w:val="en-GB"/>
        </w:rPr>
        <w:t xml:space="preserve"> to the Protocol</w:t>
      </w:r>
      <w:r w:rsidRPr="002340DD">
        <w:rPr>
          <w:szCs w:val="22"/>
          <w:lang w:val="en-GB"/>
        </w:rPr>
        <w:t xml:space="preserve">: </w:t>
      </w:r>
    </w:p>
    <w:p w14:paraId="23C57702" w14:textId="4E6D1CC3" w:rsidR="00AE55D2" w:rsidRDefault="00AE55D2" w:rsidP="007D6E66">
      <w:pPr>
        <w:pStyle w:val="Para10"/>
        <w:numPr>
          <w:ilvl w:val="1"/>
          <w:numId w:val="12"/>
        </w:numPr>
        <w:suppressLineNumbers/>
        <w:tabs>
          <w:tab w:val="clear" w:pos="1570"/>
          <w:tab w:val="left" w:pos="1701"/>
        </w:tabs>
        <w:suppressAutoHyphens/>
        <w:kinsoku w:val="0"/>
        <w:overflowPunct w:val="0"/>
        <w:autoSpaceDE w:val="0"/>
        <w:autoSpaceDN w:val="0"/>
        <w:ind w:left="567" w:firstLine="567"/>
        <w:rPr>
          <w:kern w:val="22"/>
          <w:szCs w:val="22"/>
        </w:rPr>
      </w:pPr>
      <w:r w:rsidRPr="00AE55D2">
        <w:rPr>
          <w:kern w:val="22"/>
          <w:szCs w:val="22"/>
        </w:rPr>
        <w:t xml:space="preserve">Note with appreciation the efforts made by Parties to comply with their obligations under the Protocol to make information available to the </w:t>
      </w:r>
      <w:r w:rsidR="007657F5" w:rsidRPr="007657F5">
        <w:rPr>
          <w:kern w:val="22"/>
          <w:szCs w:val="22"/>
        </w:rPr>
        <w:t xml:space="preserve">Biosafety </w:t>
      </w:r>
      <w:proofErr w:type="gramStart"/>
      <w:r w:rsidR="007657F5" w:rsidRPr="007657F5">
        <w:rPr>
          <w:kern w:val="22"/>
          <w:szCs w:val="22"/>
        </w:rPr>
        <w:t>Clearing-House</w:t>
      </w:r>
      <w:proofErr w:type="gramEnd"/>
      <w:r w:rsidRPr="00AE55D2">
        <w:rPr>
          <w:kern w:val="22"/>
          <w:szCs w:val="22"/>
        </w:rPr>
        <w:t xml:space="preserve"> and </w:t>
      </w:r>
      <w:r w:rsidR="00B319A9">
        <w:rPr>
          <w:kern w:val="22"/>
          <w:szCs w:val="22"/>
        </w:rPr>
        <w:t xml:space="preserve">urge Parties </w:t>
      </w:r>
      <w:r w:rsidRPr="00AE55D2">
        <w:rPr>
          <w:kern w:val="22"/>
          <w:szCs w:val="22"/>
        </w:rPr>
        <w:t xml:space="preserve">to </w:t>
      </w:r>
      <w:r w:rsidR="00B319A9">
        <w:rPr>
          <w:kern w:val="22"/>
          <w:szCs w:val="22"/>
        </w:rPr>
        <w:t xml:space="preserve">ensure </w:t>
      </w:r>
      <w:r w:rsidR="0066057C">
        <w:rPr>
          <w:kern w:val="22"/>
          <w:szCs w:val="22"/>
        </w:rPr>
        <w:t>that th</w:t>
      </w:r>
      <w:r w:rsidR="00C947D2">
        <w:rPr>
          <w:kern w:val="22"/>
          <w:szCs w:val="22"/>
        </w:rPr>
        <w:t>e</w:t>
      </w:r>
      <w:r w:rsidR="0066057C">
        <w:rPr>
          <w:kern w:val="22"/>
          <w:szCs w:val="22"/>
        </w:rPr>
        <w:t xml:space="preserve"> information </w:t>
      </w:r>
      <w:r w:rsidR="008301A7">
        <w:rPr>
          <w:kern w:val="22"/>
          <w:szCs w:val="22"/>
        </w:rPr>
        <w:t>i</w:t>
      </w:r>
      <w:r w:rsidR="008B601A">
        <w:rPr>
          <w:kern w:val="22"/>
          <w:szCs w:val="22"/>
        </w:rPr>
        <w:t>s</w:t>
      </w:r>
      <w:r w:rsidR="0066057C">
        <w:rPr>
          <w:kern w:val="22"/>
          <w:szCs w:val="22"/>
        </w:rPr>
        <w:t xml:space="preserve"> consistent with the </w:t>
      </w:r>
      <w:bookmarkEnd w:id="5"/>
      <w:r w:rsidR="0066057C">
        <w:rPr>
          <w:kern w:val="22"/>
          <w:szCs w:val="22"/>
        </w:rPr>
        <w:t xml:space="preserve">information </w:t>
      </w:r>
      <w:r w:rsidR="00B319A9">
        <w:rPr>
          <w:kern w:val="22"/>
          <w:szCs w:val="22"/>
        </w:rPr>
        <w:t>provided in the</w:t>
      </w:r>
      <w:r w:rsidR="0066057C">
        <w:rPr>
          <w:kern w:val="22"/>
          <w:szCs w:val="22"/>
        </w:rPr>
        <w:t>ir</w:t>
      </w:r>
      <w:r w:rsidR="00B319A9">
        <w:rPr>
          <w:kern w:val="22"/>
          <w:szCs w:val="22"/>
        </w:rPr>
        <w:t xml:space="preserve"> national </w:t>
      </w:r>
      <w:r w:rsidR="0066057C">
        <w:rPr>
          <w:kern w:val="22"/>
          <w:szCs w:val="22"/>
        </w:rPr>
        <w:t>reports</w:t>
      </w:r>
      <w:r w:rsidR="00B319A9">
        <w:rPr>
          <w:kern w:val="22"/>
          <w:szCs w:val="22"/>
        </w:rPr>
        <w:t>;</w:t>
      </w:r>
    </w:p>
    <w:p w14:paraId="559EF43A" w14:textId="0A423951" w:rsidR="006C1386" w:rsidRDefault="006A10C9" w:rsidP="007D6E66">
      <w:pPr>
        <w:pStyle w:val="Para10"/>
        <w:numPr>
          <w:ilvl w:val="1"/>
          <w:numId w:val="12"/>
        </w:numPr>
        <w:suppressLineNumbers/>
        <w:tabs>
          <w:tab w:val="clear" w:pos="1570"/>
          <w:tab w:val="left" w:pos="1701"/>
        </w:tabs>
        <w:suppressAutoHyphens/>
        <w:kinsoku w:val="0"/>
        <w:overflowPunct w:val="0"/>
        <w:autoSpaceDE w:val="0"/>
        <w:autoSpaceDN w:val="0"/>
        <w:ind w:left="567" w:firstLine="567"/>
        <w:rPr>
          <w:kern w:val="22"/>
          <w:szCs w:val="22"/>
        </w:rPr>
      </w:pPr>
      <w:r>
        <w:rPr>
          <w:kern w:val="22"/>
          <w:szCs w:val="22"/>
        </w:rPr>
        <w:t xml:space="preserve">Encourage Parties to </w:t>
      </w:r>
      <w:r w:rsidR="00625907">
        <w:rPr>
          <w:kern w:val="22"/>
          <w:szCs w:val="22"/>
        </w:rPr>
        <w:t xml:space="preserve">use </w:t>
      </w:r>
      <w:r w:rsidR="008B601A">
        <w:rPr>
          <w:kern w:val="22"/>
          <w:szCs w:val="22"/>
        </w:rPr>
        <w:t xml:space="preserve">the </w:t>
      </w:r>
      <w:r w:rsidR="00625907">
        <w:rPr>
          <w:kern w:val="22"/>
          <w:szCs w:val="22"/>
        </w:rPr>
        <w:t xml:space="preserve">free text </w:t>
      </w:r>
      <w:r w:rsidR="001772A2">
        <w:rPr>
          <w:kern w:val="22"/>
          <w:szCs w:val="22"/>
        </w:rPr>
        <w:t>fields</w:t>
      </w:r>
      <w:r w:rsidR="00625907">
        <w:rPr>
          <w:kern w:val="22"/>
          <w:szCs w:val="22"/>
        </w:rPr>
        <w:t xml:space="preserve"> in the</w:t>
      </w:r>
      <w:r w:rsidR="00324DA1">
        <w:rPr>
          <w:kern w:val="22"/>
          <w:szCs w:val="22"/>
        </w:rPr>
        <w:t xml:space="preserve"> format for the fifth national</w:t>
      </w:r>
      <w:r w:rsidR="00625907">
        <w:rPr>
          <w:kern w:val="22"/>
          <w:szCs w:val="22"/>
        </w:rPr>
        <w:t xml:space="preserve"> </w:t>
      </w:r>
      <w:r w:rsidR="001772A2">
        <w:rPr>
          <w:kern w:val="22"/>
          <w:szCs w:val="22"/>
        </w:rPr>
        <w:t xml:space="preserve">report to explain </w:t>
      </w:r>
      <w:r w:rsidR="006F1548">
        <w:rPr>
          <w:kern w:val="22"/>
          <w:szCs w:val="22"/>
        </w:rPr>
        <w:t xml:space="preserve">the </w:t>
      </w:r>
      <w:r w:rsidR="001772A2">
        <w:rPr>
          <w:kern w:val="22"/>
          <w:szCs w:val="22"/>
        </w:rPr>
        <w:t xml:space="preserve">responses provided and invite Parties that </w:t>
      </w:r>
      <w:r w:rsidR="00DB6844">
        <w:rPr>
          <w:kern w:val="22"/>
          <w:szCs w:val="22"/>
        </w:rPr>
        <w:t>a</w:t>
      </w:r>
      <w:r w:rsidR="001772A2">
        <w:rPr>
          <w:kern w:val="22"/>
          <w:szCs w:val="22"/>
        </w:rPr>
        <w:t xml:space="preserve">re facing challenges in complying with certain obligations to share information </w:t>
      </w:r>
      <w:r w:rsidR="00393172">
        <w:rPr>
          <w:kern w:val="22"/>
          <w:szCs w:val="22"/>
        </w:rPr>
        <w:t>in th</w:t>
      </w:r>
      <w:r w:rsidR="007A001B">
        <w:rPr>
          <w:kern w:val="22"/>
          <w:szCs w:val="22"/>
        </w:rPr>
        <w:t>o</w:t>
      </w:r>
      <w:r w:rsidR="00393172">
        <w:rPr>
          <w:kern w:val="22"/>
          <w:szCs w:val="22"/>
        </w:rPr>
        <w:t xml:space="preserve">se free text fields </w:t>
      </w:r>
      <w:r w:rsidR="001772A2">
        <w:rPr>
          <w:kern w:val="22"/>
          <w:szCs w:val="22"/>
        </w:rPr>
        <w:t xml:space="preserve">on the </w:t>
      </w:r>
      <w:r w:rsidR="00D2654E">
        <w:rPr>
          <w:kern w:val="22"/>
          <w:szCs w:val="22"/>
        </w:rPr>
        <w:t xml:space="preserve">challenges encountered; </w:t>
      </w:r>
    </w:p>
    <w:p w14:paraId="697341F2" w14:textId="1BC231F4" w:rsidR="00AE55D2" w:rsidRPr="00AE55D2" w:rsidRDefault="00AE55D2" w:rsidP="007D6E66">
      <w:pPr>
        <w:pStyle w:val="Para10"/>
        <w:numPr>
          <w:ilvl w:val="1"/>
          <w:numId w:val="12"/>
        </w:numPr>
        <w:suppressLineNumbers/>
        <w:tabs>
          <w:tab w:val="clear" w:pos="1570"/>
          <w:tab w:val="left" w:pos="1701"/>
        </w:tabs>
        <w:suppressAutoHyphens/>
        <w:kinsoku w:val="0"/>
        <w:overflowPunct w:val="0"/>
        <w:autoSpaceDE w:val="0"/>
        <w:autoSpaceDN w:val="0"/>
        <w:ind w:left="567" w:firstLine="567"/>
        <w:rPr>
          <w:kern w:val="22"/>
          <w:szCs w:val="22"/>
        </w:rPr>
      </w:pPr>
      <w:r w:rsidRPr="00AE55D2">
        <w:rPr>
          <w:kern w:val="22"/>
          <w:szCs w:val="22"/>
        </w:rPr>
        <w:t xml:space="preserve">Urge Parties to </w:t>
      </w:r>
      <w:r w:rsidR="002D6E8C">
        <w:rPr>
          <w:kern w:val="22"/>
          <w:szCs w:val="22"/>
        </w:rPr>
        <w:t xml:space="preserve">systematically </w:t>
      </w:r>
      <w:r w:rsidRPr="00AE55D2">
        <w:rPr>
          <w:kern w:val="22"/>
          <w:szCs w:val="22"/>
        </w:rPr>
        <w:t xml:space="preserve">make all required information available </w:t>
      </w:r>
      <w:r w:rsidR="0044485B">
        <w:rPr>
          <w:kern w:val="22"/>
          <w:szCs w:val="22"/>
        </w:rPr>
        <w:t>o</w:t>
      </w:r>
      <w:r w:rsidRPr="00AE55D2">
        <w:rPr>
          <w:kern w:val="22"/>
          <w:szCs w:val="22"/>
        </w:rPr>
        <w:t xml:space="preserve">n the </w:t>
      </w:r>
      <w:r w:rsidR="00A152F4">
        <w:t xml:space="preserve">Biosafety </w:t>
      </w:r>
      <w:proofErr w:type="gramStart"/>
      <w:r w:rsidR="00A152F4">
        <w:t>Clearing-House</w:t>
      </w:r>
      <w:proofErr w:type="gramEnd"/>
      <w:r w:rsidRPr="00AE55D2">
        <w:rPr>
          <w:kern w:val="22"/>
          <w:szCs w:val="22"/>
        </w:rPr>
        <w:t xml:space="preserve">, </w:t>
      </w:r>
      <w:r w:rsidRPr="00AE55D2">
        <w:rPr>
          <w:szCs w:val="22"/>
        </w:rPr>
        <w:t xml:space="preserve">including legal measures </w:t>
      </w:r>
      <w:r w:rsidR="0050437F">
        <w:rPr>
          <w:szCs w:val="22"/>
        </w:rPr>
        <w:t>for</w:t>
      </w:r>
      <w:r w:rsidRPr="00AE55D2">
        <w:rPr>
          <w:szCs w:val="22"/>
        </w:rPr>
        <w:t xml:space="preserve"> implement</w:t>
      </w:r>
      <w:r w:rsidR="0050437F">
        <w:rPr>
          <w:szCs w:val="22"/>
        </w:rPr>
        <w:t>ing</w:t>
      </w:r>
      <w:r w:rsidRPr="00AE55D2">
        <w:rPr>
          <w:szCs w:val="22"/>
        </w:rPr>
        <w:t xml:space="preserve"> the Protocol, decisions on the importation or release of living modified organisms and cases of </w:t>
      </w:r>
      <w:r w:rsidR="00226998">
        <w:rPr>
          <w:szCs w:val="22"/>
        </w:rPr>
        <w:t xml:space="preserve">unintentional and </w:t>
      </w:r>
      <w:r w:rsidRPr="00AE55D2">
        <w:rPr>
          <w:szCs w:val="22"/>
        </w:rPr>
        <w:t>illegal transboundary movements</w:t>
      </w:r>
      <w:r w:rsidRPr="00AE55D2">
        <w:rPr>
          <w:kern w:val="22"/>
          <w:szCs w:val="22"/>
        </w:rPr>
        <w:t>;</w:t>
      </w:r>
    </w:p>
    <w:p w14:paraId="05B5BFED" w14:textId="06B608D4" w:rsidR="00AE55D2" w:rsidRPr="00A45266" w:rsidRDefault="00AE55D2" w:rsidP="007D6E66">
      <w:pPr>
        <w:pStyle w:val="Para10"/>
        <w:numPr>
          <w:ilvl w:val="1"/>
          <w:numId w:val="12"/>
        </w:numPr>
        <w:suppressLineNumbers/>
        <w:tabs>
          <w:tab w:val="clear" w:pos="1570"/>
          <w:tab w:val="left" w:pos="1701"/>
        </w:tabs>
        <w:suppressAutoHyphens/>
        <w:kinsoku w:val="0"/>
        <w:overflowPunct w:val="0"/>
        <w:autoSpaceDE w:val="0"/>
        <w:autoSpaceDN w:val="0"/>
        <w:ind w:left="567" w:firstLine="567"/>
        <w:rPr>
          <w:szCs w:val="22"/>
        </w:rPr>
      </w:pPr>
      <w:r w:rsidRPr="00AE55D2">
        <w:rPr>
          <w:rStyle w:val="cf01"/>
          <w:rFonts w:asciiTheme="majorBidi" w:hAnsiTheme="majorBidi" w:cstheme="majorBidi"/>
          <w:sz w:val="22"/>
          <w:szCs w:val="22"/>
        </w:rPr>
        <w:t xml:space="preserve">Request Parties to review their national records published </w:t>
      </w:r>
      <w:r w:rsidR="0044485B">
        <w:rPr>
          <w:rStyle w:val="cf01"/>
          <w:rFonts w:asciiTheme="majorBidi" w:hAnsiTheme="majorBidi" w:cstheme="majorBidi"/>
          <w:sz w:val="22"/>
          <w:szCs w:val="22"/>
        </w:rPr>
        <w:t>o</w:t>
      </w:r>
      <w:r w:rsidRPr="00AE55D2">
        <w:rPr>
          <w:rStyle w:val="cf01"/>
          <w:rFonts w:asciiTheme="majorBidi" w:hAnsiTheme="majorBidi" w:cstheme="majorBidi"/>
          <w:sz w:val="22"/>
          <w:szCs w:val="22"/>
        </w:rPr>
        <w:t xml:space="preserve">n the Biosafety Clearing-House for accuracy, including by verifying </w:t>
      </w:r>
      <w:r w:rsidR="001E3B0D" w:rsidRPr="00AE55D2">
        <w:rPr>
          <w:kern w:val="22"/>
          <w:szCs w:val="22"/>
        </w:rPr>
        <w:t>tha</w:t>
      </w:r>
      <w:r w:rsidR="007534C0">
        <w:rPr>
          <w:kern w:val="22"/>
          <w:szCs w:val="22"/>
        </w:rPr>
        <w:t>t:</w:t>
      </w:r>
      <w:r w:rsidR="001E3B0D" w:rsidRPr="00AE55D2">
        <w:rPr>
          <w:rStyle w:val="cf01"/>
          <w:rFonts w:asciiTheme="majorBidi" w:hAnsiTheme="majorBidi" w:cstheme="majorBidi"/>
          <w:sz w:val="22"/>
          <w:szCs w:val="22"/>
        </w:rPr>
        <w:t xml:space="preserve"> </w:t>
      </w:r>
      <w:r w:rsidRPr="00AE55D2">
        <w:rPr>
          <w:rStyle w:val="cf01"/>
          <w:rFonts w:asciiTheme="majorBidi" w:hAnsiTheme="majorBidi" w:cstheme="majorBidi"/>
          <w:sz w:val="22"/>
          <w:szCs w:val="22"/>
        </w:rPr>
        <w:t>(</w:t>
      </w:r>
      <w:proofErr w:type="spellStart"/>
      <w:r w:rsidRPr="00AE55D2">
        <w:rPr>
          <w:rStyle w:val="cf01"/>
          <w:rFonts w:asciiTheme="majorBidi" w:hAnsiTheme="majorBidi" w:cstheme="majorBidi"/>
          <w:sz w:val="22"/>
          <w:szCs w:val="22"/>
        </w:rPr>
        <w:t>i</w:t>
      </w:r>
      <w:proofErr w:type="spellEnd"/>
      <w:r w:rsidRPr="00AE55D2">
        <w:rPr>
          <w:rStyle w:val="cf01"/>
          <w:rFonts w:asciiTheme="majorBidi" w:hAnsiTheme="majorBidi" w:cstheme="majorBidi"/>
          <w:sz w:val="22"/>
          <w:szCs w:val="22"/>
        </w:rPr>
        <w:t xml:space="preserve">) </w:t>
      </w:r>
      <w:r w:rsidRPr="00AE55D2">
        <w:rPr>
          <w:kern w:val="22"/>
          <w:szCs w:val="22"/>
        </w:rPr>
        <w:t xml:space="preserve">the information made available to the Biosafety Clearing-House </w:t>
      </w:r>
      <w:r w:rsidR="006A5367">
        <w:rPr>
          <w:kern w:val="22"/>
          <w:szCs w:val="22"/>
        </w:rPr>
        <w:t>i</w:t>
      </w:r>
      <w:r w:rsidRPr="00AE55D2">
        <w:rPr>
          <w:kern w:val="22"/>
          <w:szCs w:val="22"/>
        </w:rPr>
        <w:t>s up to date and complete</w:t>
      </w:r>
      <w:r w:rsidR="002E5457">
        <w:rPr>
          <w:kern w:val="22"/>
          <w:szCs w:val="22"/>
        </w:rPr>
        <w:t>;</w:t>
      </w:r>
      <w:r w:rsidRPr="00AE55D2">
        <w:rPr>
          <w:kern w:val="22"/>
          <w:szCs w:val="22"/>
        </w:rPr>
        <w:t xml:space="preserve"> and (ii) </w:t>
      </w:r>
      <w:r w:rsidRPr="00AE55D2">
        <w:rPr>
          <w:rStyle w:val="cf01"/>
          <w:rFonts w:asciiTheme="majorBidi" w:hAnsiTheme="majorBidi" w:cstheme="majorBidi"/>
          <w:sz w:val="22"/>
          <w:szCs w:val="22"/>
        </w:rPr>
        <w:t xml:space="preserve">the </w:t>
      </w:r>
      <w:r w:rsidRPr="00AE55D2">
        <w:rPr>
          <w:kern w:val="22"/>
          <w:szCs w:val="22"/>
        </w:rPr>
        <w:t>actual documents contain</w:t>
      </w:r>
      <w:r w:rsidR="007534C0">
        <w:rPr>
          <w:kern w:val="22"/>
          <w:szCs w:val="22"/>
        </w:rPr>
        <w:t>ing</w:t>
      </w:r>
      <w:r w:rsidRPr="00AE55D2">
        <w:rPr>
          <w:kern w:val="22"/>
          <w:szCs w:val="22"/>
        </w:rPr>
        <w:t xml:space="preserve"> the information </w:t>
      </w:r>
      <w:r w:rsidR="00C427BA">
        <w:rPr>
          <w:kern w:val="22"/>
          <w:szCs w:val="22"/>
        </w:rPr>
        <w:t>are</w:t>
      </w:r>
      <w:r w:rsidRPr="00AE55D2">
        <w:rPr>
          <w:kern w:val="22"/>
          <w:szCs w:val="22"/>
        </w:rPr>
        <w:t xml:space="preserve"> uploaded correctly or, in case</w:t>
      </w:r>
      <w:r w:rsidR="002E5457">
        <w:rPr>
          <w:kern w:val="22"/>
          <w:szCs w:val="22"/>
        </w:rPr>
        <w:t>s</w:t>
      </w:r>
      <w:r w:rsidRPr="00AE55D2">
        <w:rPr>
          <w:kern w:val="22"/>
          <w:szCs w:val="22"/>
        </w:rPr>
        <w:t xml:space="preserve"> where a link </w:t>
      </w:r>
      <w:r w:rsidR="007534C0">
        <w:rPr>
          <w:kern w:val="22"/>
          <w:szCs w:val="22"/>
        </w:rPr>
        <w:t>for</w:t>
      </w:r>
      <w:r w:rsidRPr="00AE55D2">
        <w:rPr>
          <w:kern w:val="22"/>
          <w:szCs w:val="22"/>
        </w:rPr>
        <w:t xml:space="preserve"> access</w:t>
      </w:r>
      <w:r w:rsidR="007534C0">
        <w:rPr>
          <w:kern w:val="22"/>
          <w:szCs w:val="22"/>
        </w:rPr>
        <w:t>ing</w:t>
      </w:r>
      <w:r w:rsidRPr="00AE55D2">
        <w:rPr>
          <w:kern w:val="22"/>
          <w:szCs w:val="22"/>
        </w:rPr>
        <w:t xml:space="preserve"> the document </w:t>
      </w:r>
      <w:r w:rsidR="006A5367">
        <w:rPr>
          <w:kern w:val="22"/>
          <w:szCs w:val="22"/>
        </w:rPr>
        <w:t>i</w:t>
      </w:r>
      <w:r w:rsidRPr="00AE55D2">
        <w:rPr>
          <w:kern w:val="22"/>
          <w:szCs w:val="22"/>
        </w:rPr>
        <w:t xml:space="preserve">s provided, that the link </w:t>
      </w:r>
      <w:r w:rsidR="006A5367">
        <w:rPr>
          <w:kern w:val="22"/>
          <w:szCs w:val="22"/>
        </w:rPr>
        <w:t>i</w:t>
      </w:r>
      <w:r w:rsidRPr="00AE55D2">
        <w:rPr>
          <w:kern w:val="22"/>
          <w:szCs w:val="22"/>
        </w:rPr>
        <w:t>s functional and up to date</w:t>
      </w:r>
      <w:r w:rsidR="00FE2A81">
        <w:rPr>
          <w:kern w:val="22"/>
          <w:szCs w:val="22"/>
        </w:rPr>
        <w:t>, noting that the Compliance Committee w</w:t>
      </w:r>
      <w:r w:rsidR="006A5367">
        <w:rPr>
          <w:kern w:val="22"/>
          <w:szCs w:val="22"/>
        </w:rPr>
        <w:t>ill</w:t>
      </w:r>
      <w:r w:rsidR="00FE2A81">
        <w:rPr>
          <w:kern w:val="22"/>
          <w:szCs w:val="22"/>
        </w:rPr>
        <w:t xml:space="preserve"> be reviewing completeness of</w:t>
      </w:r>
      <w:r w:rsidR="00AE75B5">
        <w:rPr>
          <w:kern w:val="22"/>
          <w:szCs w:val="22"/>
        </w:rPr>
        <w:t xml:space="preserve"> </w:t>
      </w:r>
      <w:r w:rsidR="00FE2A81">
        <w:rPr>
          <w:kern w:val="22"/>
          <w:szCs w:val="22"/>
        </w:rPr>
        <w:t>information on the B</w:t>
      </w:r>
      <w:r w:rsidR="00E8343B">
        <w:rPr>
          <w:kern w:val="22"/>
          <w:szCs w:val="22"/>
        </w:rPr>
        <w:t xml:space="preserve">iosafety Clearing-House </w:t>
      </w:r>
      <w:r w:rsidR="00FE2A81">
        <w:rPr>
          <w:kern w:val="22"/>
          <w:szCs w:val="22"/>
        </w:rPr>
        <w:t>at its next meeting</w:t>
      </w:r>
      <w:r w:rsidRPr="00AE55D2">
        <w:rPr>
          <w:kern w:val="22"/>
          <w:szCs w:val="22"/>
        </w:rPr>
        <w:t>.</w:t>
      </w:r>
    </w:p>
    <w:p w14:paraId="0C8600F3" w14:textId="67FE9A72" w:rsidR="00D63B88" w:rsidRPr="00591EDF" w:rsidRDefault="00D63B88" w:rsidP="00591EDF">
      <w:pPr>
        <w:pStyle w:val="Heading1"/>
        <w:numPr>
          <w:ilvl w:val="0"/>
          <w:numId w:val="0"/>
        </w:numPr>
        <w:spacing w:before="120" w:after="0"/>
        <w:rPr>
          <w:kern w:val="22"/>
          <w:sz w:val="24"/>
          <w:lang w:val="en-GB"/>
        </w:rPr>
      </w:pPr>
      <w:r w:rsidRPr="00793E6A">
        <w:rPr>
          <w:kern w:val="22"/>
          <w:sz w:val="24"/>
          <w:lang w:val="en-GB"/>
        </w:rPr>
        <w:t>Item 4</w:t>
      </w:r>
      <w:r w:rsidR="009576FC">
        <w:rPr>
          <w:kern w:val="22"/>
          <w:sz w:val="24"/>
          <w:lang w:val="en-GB"/>
        </w:rPr>
        <w:t xml:space="preserve"> </w:t>
      </w:r>
      <w:r w:rsidR="009576FC">
        <w:rPr>
          <w:kern w:val="22"/>
          <w:sz w:val="24"/>
          <w:lang w:val="en-GB"/>
        </w:rPr>
        <w:br/>
      </w:r>
      <w:r w:rsidR="00CD4188">
        <w:rPr>
          <w:kern w:val="22"/>
          <w:sz w:val="24"/>
          <w:lang w:val="en-GB"/>
        </w:rPr>
        <w:t>G</w:t>
      </w:r>
      <w:r w:rsidR="00653118" w:rsidRPr="00793E6A">
        <w:rPr>
          <w:kern w:val="22"/>
          <w:sz w:val="24"/>
          <w:lang w:val="en-GB"/>
        </w:rPr>
        <w:t>eneral issues of compliance</w:t>
      </w:r>
    </w:p>
    <w:p w14:paraId="627893D0" w14:textId="4D385790" w:rsidR="00930802" w:rsidRPr="00793E6A" w:rsidRDefault="00930802" w:rsidP="007D6E66">
      <w:pPr>
        <w:pStyle w:val="Para1"/>
        <w:ind w:left="567" w:firstLine="0"/>
        <w:rPr>
          <w:kern w:val="22"/>
          <w:lang w:val="en-GB"/>
        </w:rPr>
      </w:pPr>
      <w:r w:rsidRPr="00793E6A">
        <w:rPr>
          <w:lang w:val="en-GB"/>
        </w:rPr>
        <w:t>A representative of the Secretariat introduced document</w:t>
      </w:r>
      <w:r w:rsidR="001E3B76" w:rsidRPr="00793E6A">
        <w:rPr>
          <w:lang w:val="en-GB"/>
        </w:rPr>
        <w:t xml:space="preserve"> </w:t>
      </w:r>
      <w:r w:rsidR="001E3B76" w:rsidRPr="00793E6A">
        <w:rPr>
          <w:szCs w:val="22"/>
          <w:lang w:val="en-GB"/>
        </w:rPr>
        <w:t>CBD/CP/CC/1</w:t>
      </w:r>
      <w:r w:rsidR="00CD4188">
        <w:rPr>
          <w:szCs w:val="22"/>
          <w:lang w:val="en-GB"/>
        </w:rPr>
        <w:t>9</w:t>
      </w:r>
      <w:r w:rsidR="001E3B76" w:rsidRPr="00793E6A">
        <w:rPr>
          <w:szCs w:val="22"/>
          <w:lang w:val="en-GB"/>
        </w:rPr>
        <w:t>/3</w:t>
      </w:r>
      <w:r w:rsidR="008F5624" w:rsidRPr="00793E6A">
        <w:rPr>
          <w:lang w:val="en-GB"/>
        </w:rPr>
        <w:t>.</w:t>
      </w:r>
      <w:r w:rsidRPr="00793E6A">
        <w:rPr>
          <w:lang w:val="en-GB"/>
        </w:rPr>
        <w:t xml:space="preserve"> </w:t>
      </w:r>
      <w:r w:rsidR="002660E1">
        <w:rPr>
          <w:lang w:val="en-GB"/>
        </w:rPr>
        <w:t xml:space="preserve">He explained that the document provided an overview </w:t>
      </w:r>
      <w:r w:rsidR="002E2A94">
        <w:rPr>
          <w:lang w:val="en-GB"/>
        </w:rPr>
        <w:t xml:space="preserve">of </w:t>
      </w:r>
      <w:r w:rsidR="001E0161" w:rsidRPr="001E0161">
        <w:rPr>
          <w:lang w:val="en-GB"/>
        </w:rPr>
        <w:t xml:space="preserve">follow-up actions taken since the previous meeting, focusing on compliance with the </w:t>
      </w:r>
      <w:r w:rsidR="006B775D">
        <w:rPr>
          <w:lang w:val="en-GB"/>
        </w:rPr>
        <w:t>obligation to</w:t>
      </w:r>
      <w:r w:rsidR="00276374">
        <w:rPr>
          <w:lang w:val="en-GB"/>
        </w:rPr>
        <w:t>:</w:t>
      </w:r>
      <w:r w:rsidR="006B775D">
        <w:rPr>
          <w:lang w:val="en-GB"/>
        </w:rPr>
        <w:t xml:space="preserve"> </w:t>
      </w:r>
      <w:r w:rsidR="005B753A">
        <w:rPr>
          <w:lang w:val="en-GB"/>
        </w:rPr>
        <w:t xml:space="preserve">(a) </w:t>
      </w:r>
      <w:r w:rsidR="001E0161" w:rsidRPr="001E0161">
        <w:rPr>
          <w:lang w:val="en-GB"/>
        </w:rPr>
        <w:t>report</w:t>
      </w:r>
      <w:r w:rsidR="00E436E9">
        <w:rPr>
          <w:lang w:val="en-GB"/>
        </w:rPr>
        <w:t xml:space="preserve"> on measures taken to implement the Protocol</w:t>
      </w:r>
      <w:r w:rsidR="00276374">
        <w:rPr>
          <w:lang w:val="en-GB"/>
        </w:rPr>
        <w:t>;</w:t>
      </w:r>
      <w:r w:rsidR="006B775D">
        <w:rPr>
          <w:lang w:val="en-GB"/>
        </w:rPr>
        <w:t xml:space="preserve"> </w:t>
      </w:r>
      <w:r w:rsidR="00B750FC">
        <w:rPr>
          <w:lang w:val="en-GB"/>
        </w:rPr>
        <w:t xml:space="preserve">(b) </w:t>
      </w:r>
      <w:r w:rsidR="001E0161" w:rsidRPr="001E0161">
        <w:rPr>
          <w:lang w:val="en-GB"/>
        </w:rPr>
        <w:t xml:space="preserve">make information available to the Biosafety </w:t>
      </w:r>
      <w:proofErr w:type="gramStart"/>
      <w:r w:rsidR="001E0161" w:rsidRPr="001E0161">
        <w:rPr>
          <w:lang w:val="en-GB"/>
        </w:rPr>
        <w:t>Clearing-House</w:t>
      </w:r>
      <w:proofErr w:type="gramEnd"/>
      <w:r w:rsidR="00B750FC">
        <w:rPr>
          <w:lang w:val="en-GB"/>
        </w:rPr>
        <w:t>;</w:t>
      </w:r>
      <w:r w:rsidR="006B775D">
        <w:rPr>
          <w:lang w:val="en-GB"/>
        </w:rPr>
        <w:t xml:space="preserve"> and </w:t>
      </w:r>
      <w:r w:rsidR="00B750FC">
        <w:rPr>
          <w:lang w:val="en-GB"/>
        </w:rPr>
        <w:t xml:space="preserve">(c) </w:t>
      </w:r>
      <w:r w:rsidR="0097419D">
        <w:rPr>
          <w:lang w:val="en-GB"/>
        </w:rPr>
        <w:t>introduce</w:t>
      </w:r>
      <w:r w:rsidR="001E0161" w:rsidRPr="001E0161">
        <w:rPr>
          <w:lang w:val="en-GB"/>
        </w:rPr>
        <w:t xml:space="preserve"> the measures </w:t>
      </w:r>
      <w:r w:rsidR="0097419D" w:rsidRPr="001E0161">
        <w:rPr>
          <w:lang w:val="en-GB"/>
        </w:rPr>
        <w:t xml:space="preserve">necessary </w:t>
      </w:r>
      <w:r w:rsidR="001E0161" w:rsidRPr="001E0161">
        <w:rPr>
          <w:lang w:val="en-GB"/>
        </w:rPr>
        <w:t>to implement the Protocol</w:t>
      </w:r>
      <w:r w:rsidR="001E0161">
        <w:rPr>
          <w:lang w:val="en-GB"/>
        </w:rPr>
        <w:t>.</w:t>
      </w:r>
      <w:r w:rsidR="003922B2">
        <w:rPr>
          <w:lang w:val="en-GB"/>
        </w:rPr>
        <w:t xml:space="preserve"> </w:t>
      </w:r>
      <w:proofErr w:type="gramStart"/>
      <w:r w:rsidR="003E11B0">
        <w:rPr>
          <w:lang w:val="en-GB"/>
        </w:rPr>
        <w:t>With regard to</w:t>
      </w:r>
      <w:proofErr w:type="gramEnd"/>
      <w:r w:rsidR="003E11B0">
        <w:rPr>
          <w:lang w:val="en-GB"/>
        </w:rPr>
        <w:t xml:space="preserve"> </w:t>
      </w:r>
      <w:r w:rsidR="0040794C">
        <w:rPr>
          <w:lang w:val="en-GB"/>
        </w:rPr>
        <w:t xml:space="preserve">compliance with </w:t>
      </w:r>
      <w:r w:rsidR="006B775D">
        <w:rPr>
          <w:lang w:val="en-GB"/>
        </w:rPr>
        <w:t xml:space="preserve">the </w:t>
      </w:r>
      <w:r w:rsidR="003E11B0">
        <w:rPr>
          <w:lang w:val="en-GB"/>
        </w:rPr>
        <w:t>reporting</w:t>
      </w:r>
      <w:r w:rsidR="0040794C">
        <w:rPr>
          <w:lang w:val="en-GB"/>
        </w:rPr>
        <w:t xml:space="preserve"> obligation</w:t>
      </w:r>
      <w:r w:rsidR="003E11B0">
        <w:rPr>
          <w:lang w:val="en-GB"/>
        </w:rPr>
        <w:t xml:space="preserve">, </w:t>
      </w:r>
      <w:r w:rsidR="0097419D">
        <w:rPr>
          <w:lang w:val="en-GB"/>
        </w:rPr>
        <w:t>t</w:t>
      </w:r>
      <w:r w:rsidR="003E11B0">
        <w:rPr>
          <w:lang w:val="en-GB"/>
        </w:rPr>
        <w:t>h</w:t>
      </w:r>
      <w:r w:rsidR="003922B2">
        <w:rPr>
          <w:lang w:val="en-GB"/>
        </w:rPr>
        <w:t xml:space="preserve">e </w:t>
      </w:r>
      <w:r w:rsidR="0097419D">
        <w:rPr>
          <w:lang w:val="en-GB"/>
        </w:rPr>
        <w:lastRenderedPageBreak/>
        <w:t>representative</w:t>
      </w:r>
      <w:r w:rsidR="005332C5">
        <w:rPr>
          <w:lang w:val="en-GB"/>
        </w:rPr>
        <w:t xml:space="preserve"> explained that, since the </w:t>
      </w:r>
      <w:r w:rsidR="00A534A3">
        <w:rPr>
          <w:lang w:val="en-GB"/>
        </w:rPr>
        <w:t xml:space="preserve">issuance </w:t>
      </w:r>
      <w:r w:rsidR="005332C5">
        <w:rPr>
          <w:lang w:val="en-GB"/>
        </w:rPr>
        <w:t xml:space="preserve">of the document, </w:t>
      </w:r>
      <w:r w:rsidR="003275C8">
        <w:rPr>
          <w:lang w:val="en-GB"/>
        </w:rPr>
        <w:t>t</w:t>
      </w:r>
      <w:r w:rsidR="003275C8" w:rsidRPr="003275C8">
        <w:rPr>
          <w:lang w:val="en-GB"/>
        </w:rPr>
        <w:t xml:space="preserve">he Secretariat </w:t>
      </w:r>
      <w:r w:rsidR="00962FD2">
        <w:rPr>
          <w:lang w:val="en-GB"/>
        </w:rPr>
        <w:t>had</w:t>
      </w:r>
      <w:r w:rsidR="003275C8" w:rsidRPr="003275C8">
        <w:rPr>
          <w:lang w:val="en-GB"/>
        </w:rPr>
        <w:t xml:space="preserve"> received </w:t>
      </w:r>
      <w:r w:rsidR="003275C8" w:rsidRPr="008669AF">
        <w:rPr>
          <w:lang w:val="en-GB"/>
        </w:rPr>
        <w:t>a</w:t>
      </w:r>
      <w:r w:rsidR="00962FD2">
        <w:rPr>
          <w:lang w:val="en-GB"/>
        </w:rPr>
        <w:t>n</w:t>
      </w:r>
      <w:r w:rsidR="003275C8" w:rsidRPr="003275C8">
        <w:rPr>
          <w:lang w:val="en-GB"/>
        </w:rPr>
        <w:t xml:space="preserve"> offline</w:t>
      </w:r>
      <w:r w:rsidR="00962FD2">
        <w:rPr>
          <w:lang w:val="en-GB"/>
        </w:rPr>
        <w:t xml:space="preserve"> version of </w:t>
      </w:r>
      <w:r w:rsidR="00B3062D">
        <w:rPr>
          <w:lang w:val="en-GB"/>
        </w:rPr>
        <w:t xml:space="preserve">the fourth national report of </w:t>
      </w:r>
      <w:r w:rsidR="00C37FFD">
        <w:rPr>
          <w:lang w:val="en-GB"/>
        </w:rPr>
        <w:t>the Plurinational State</w:t>
      </w:r>
      <w:r w:rsidR="000C0BE5">
        <w:rPr>
          <w:lang w:val="en-GB"/>
        </w:rPr>
        <w:t xml:space="preserve"> of </w:t>
      </w:r>
      <w:r w:rsidR="00962FD2">
        <w:rPr>
          <w:lang w:val="en-GB"/>
        </w:rPr>
        <w:t>Bolivia</w:t>
      </w:r>
      <w:r w:rsidR="004D16C3">
        <w:rPr>
          <w:lang w:val="en-GB"/>
        </w:rPr>
        <w:t xml:space="preserve">. </w:t>
      </w:r>
      <w:r w:rsidR="006E1B6A">
        <w:rPr>
          <w:lang w:val="en-GB"/>
        </w:rPr>
        <w:t>A</w:t>
      </w:r>
      <w:r w:rsidR="00F006C7">
        <w:rPr>
          <w:lang w:val="en-GB"/>
        </w:rPr>
        <w:t xml:space="preserve"> total of 155 fourth national reports</w:t>
      </w:r>
      <w:r w:rsidR="000B4D11">
        <w:rPr>
          <w:lang w:val="en-GB"/>
        </w:rPr>
        <w:t xml:space="preserve"> had </w:t>
      </w:r>
      <w:r w:rsidR="006E1B6A">
        <w:rPr>
          <w:lang w:val="en-GB"/>
        </w:rPr>
        <w:t xml:space="preserve">therefore </w:t>
      </w:r>
      <w:r w:rsidR="000B4D11">
        <w:rPr>
          <w:lang w:val="en-GB"/>
        </w:rPr>
        <w:t>been received by the Secreta</w:t>
      </w:r>
      <w:r w:rsidR="00E62963">
        <w:rPr>
          <w:lang w:val="en-GB"/>
        </w:rPr>
        <w:t>r</w:t>
      </w:r>
      <w:r w:rsidR="000B4D11">
        <w:rPr>
          <w:lang w:val="en-GB"/>
        </w:rPr>
        <w:t xml:space="preserve">iat, including </w:t>
      </w:r>
      <w:r w:rsidR="000C0BE5">
        <w:rPr>
          <w:lang w:val="en-GB"/>
        </w:rPr>
        <w:t>10</w:t>
      </w:r>
      <w:r w:rsidR="00131E3F">
        <w:rPr>
          <w:lang w:val="en-GB"/>
        </w:rPr>
        <w:t xml:space="preserve"> reports received </w:t>
      </w:r>
      <w:r w:rsidR="00EA0E2B">
        <w:rPr>
          <w:lang w:val="en-GB"/>
        </w:rPr>
        <w:t xml:space="preserve">offline. </w:t>
      </w:r>
      <w:r w:rsidR="0067154F">
        <w:rPr>
          <w:lang w:val="en-GB"/>
        </w:rPr>
        <w:t xml:space="preserve">In </w:t>
      </w:r>
      <w:r w:rsidR="00EA0E2B" w:rsidRPr="00E772F8">
        <w:rPr>
          <w:lang w:val="en-GB"/>
        </w:rPr>
        <w:t>conclu</w:t>
      </w:r>
      <w:r w:rsidR="0067154F">
        <w:rPr>
          <w:lang w:val="en-GB"/>
        </w:rPr>
        <w:t>sion, he noted</w:t>
      </w:r>
      <w:r w:rsidR="00EA0E2B" w:rsidRPr="00E772F8">
        <w:rPr>
          <w:lang w:val="en-GB"/>
        </w:rPr>
        <w:t xml:space="preserve"> that </w:t>
      </w:r>
      <w:r w:rsidR="0067154F">
        <w:rPr>
          <w:lang w:val="en-GB"/>
        </w:rPr>
        <w:t>nine</w:t>
      </w:r>
      <w:r w:rsidR="004A2101">
        <w:rPr>
          <w:lang w:val="en-GB"/>
        </w:rPr>
        <w:t xml:space="preserve"> Parties ha</w:t>
      </w:r>
      <w:r w:rsidR="00480CE0">
        <w:rPr>
          <w:lang w:val="en-GB"/>
        </w:rPr>
        <w:t>d</w:t>
      </w:r>
      <w:r w:rsidR="004A2101">
        <w:rPr>
          <w:lang w:val="en-GB"/>
        </w:rPr>
        <w:t xml:space="preserve"> not submitte</w:t>
      </w:r>
      <w:r w:rsidR="00480CE0">
        <w:rPr>
          <w:lang w:val="en-GB"/>
        </w:rPr>
        <w:t xml:space="preserve">d their </w:t>
      </w:r>
      <w:r w:rsidR="00DB1D56" w:rsidRPr="00E772F8">
        <w:rPr>
          <w:lang w:val="en-GB"/>
        </w:rPr>
        <w:t xml:space="preserve">fourth national report </w:t>
      </w:r>
      <w:r w:rsidR="00186A92">
        <w:rPr>
          <w:lang w:val="en-GB"/>
        </w:rPr>
        <w:t>(</w:t>
      </w:r>
      <w:r w:rsidR="00AB2698">
        <w:rPr>
          <w:lang w:val="en-GB"/>
        </w:rPr>
        <w:t>in addition to</w:t>
      </w:r>
      <w:r w:rsidR="00186A92">
        <w:rPr>
          <w:lang w:val="en-GB"/>
        </w:rPr>
        <w:t xml:space="preserve"> the </w:t>
      </w:r>
      <w:r w:rsidR="0067154F">
        <w:rPr>
          <w:lang w:val="en-GB"/>
        </w:rPr>
        <w:t>seven</w:t>
      </w:r>
      <w:r w:rsidR="00186A92">
        <w:rPr>
          <w:lang w:val="en-GB"/>
        </w:rPr>
        <w:t xml:space="preserve"> Parties that ha</w:t>
      </w:r>
      <w:r w:rsidR="004016EA">
        <w:rPr>
          <w:lang w:val="en-GB"/>
        </w:rPr>
        <w:t>d</w:t>
      </w:r>
      <w:r w:rsidR="00186A92">
        <w:rPr>
          <w:lang w:val="en-GB"/>
        </w:rPr>
        <w:t xml:space="preserve"> not submitted either their third or </w:t>
      </w:r>
      <w:r w:rsidR="006E3A18">
        <w:rPr>
          <w:lang w:val="en-GB"/>
        </w:rPr>
        <w:t xml:space="preserve">their </w:t>
      </w:r>
      <w:r w:rsidR="00186A92">
        <w:rPr>
          <w:lang w:val="en-GB"/>
        </w:rPr>
        <w:t>fourth national report</w:t>
      </w:r>
      <w:r w:rsidR="00283839">
        <w:rPr>
          <w:lang w:val="en-GB"/>
        </w:rPr>
        <w:t xml:space="preserve">, which was </w:t>
      </w:r>
      <w:r w:rsidR="00090D62">
        <w:rPr>
          <w:lang w:val="en-GB"/>
        </w:rPr>
        <w:t xml:space="preserve">addressed under </w:t>
      </w:r>
      <w:r w:rsidR="00283839">
        <w:rPr>
          <w:lang w:val="en-GB"/>
        </w:rPr>
        <w:t xml:space="preserve">agenda </w:t>
      </w:r>
      <w:r w:rsidR="00090D62">
        <w:rPr>
          <w:lang w:val="en-GB"/>
        </w:rPr>
        <w:t>item 5</w:t>
      </w:r>
      <w:r w:rsidR="00186A92">
        <w:rPr>
          <w:lang w:val="en-GB"/>
        </w:rPr>
        <w:t>)</w:t>
      </w:r>
      <w:r w:rsidR="00DB1D56" w:rsidRPr="00E772F8">
        <w:rPr>
          <w:lang w:val="en-GB"/>
        </w:rPr>
        <w:t>.</w:t>
      </w:r>
    </w:p>
    <w:p w14:paraId="7C2C1F3F" w14:textId="05840EC6" w:rsidR="0016693E" w:rsidRPr="00793E6A" w:rsidRDefault="00886DC6" w:rsidP="007D6E66">
      <w:pPr>
        <w:pStyle w:val="Para1"/>
        <w:ind w:left="567" w:firstLine="0"/>
        <w:rPr>
          <w:lang w:val="en-GB"/>
        </w:rPr>
      </w:pPr>
      <w:r w:rsidRPr="00793E6A">
        <w:rPr>
          <w:lang w:val="en-GB"/>
        </w:rPr>
        <w:t xml:space="preserve">The Committee </w:t>
      </w:r>
      <w:r>
        <w:rPr>
          <w:lang w:val="en-GB"/>
        </w:rPr>
        <w:t>reiterated</w:t>
      </w:r>
      <w:r w:rsidRPr="00793E6A">
        <w:rPr>
          <w:lang w:val="en-GB"/>
        </w:rPr>
        <w:t xml:space="preserve"> its </w:t>
      </w:r>
      <w:r>
        <w:t>invitation to the m</w:t>
      </w:r>
      <w:r w:rsidRPr="00305A44">
        <w:t>embers</w:t>
      </w:r>
      <w:r>
        <w:t xml:space="preserve"> of the Committee</w:t>
      </w:r>
      <w:r w:rsidRPr="00305A44">
        <w:t xml:space="preserve"> </w:t>
      </w:r>
      <w:r w:rsidRPr="00793E6A">
        <w:rPr>
          <w:lang w:val="en-GB"/>
        </w:rPr>
        <w:t xml:space="preserve">to engage with Parties in their respective regions </w:t>
      </w:r>
      <w:r w:rsidR="00E3041D">
        <w:rPr>
          <w:lang w:val="en-GB"/>
        </w:rPr>
        <w:t>on</w:t>
      </w:r>
      <w:r w:rsidRPr="00793E6A">
        <w:rPr>
          <w:lang w:val="en-GB"/>
        </w:rPr>
        <w:t xml:space="preserve"> compliance</w:t>
      </w:r>
      <w:r w:rsidR="00E3041D">
        <w:rPr>
          <w:lang w:val="en-GB"/>
        </w:rPr>
        <w:t>-related</w:t>
      </w:r>
      <w:r w:rsidRPr="00793E6A">
        <w:rPr>
          <w:lang w:val="en-GB"/>
        </w:rPr>
        <w:t xml:space="preserve"> issues identified by the Committee, such as the designation of national focal points, the submission of national reports and the submission of information </w:t>
      </w:r>
      <w:r w:rsidR="00017E2C">
        <w:rPr>
          <w:lang w:val="en-GB"/>
        </w:rPr>
        <w:t>to</w:t>
      </w:r>
      <w:r w:rsidRPr="00793E6A">
        <w:rPr>
          <w:lang w:val="en-GB"/>
        </w:rPr>
        <w:t xml:space="preserve"> the Biosafety </w:t>
      </w:r>
      <w:proofErr w:type="gramStart"/>
      <w:r w:rsidRPr="00793E6A">
        <w:rPr>
          <w:lang w:val="en-GB"/>
        </w:rPr>
        <w:t>Clearing-House</w:t>
      </w:r>
      <w:proofErr w:type="gramEnd"/>
      <w:r w:rsidRPr="00793E6A">
        <w:rPr>
          <w:lang w:val="en-GB"/>
        </w:rPr>
        <w:t>.</w:t>
      </w:r>
    </w:p>
    <w:p w14:paraId="6E7E39DA" w14:textId="77777777" w:rsidR="00116A44" w:rsidRPr="00BC6BBC" w:rsidRDefault="00116A44" w:rsidP="007D6E66">
      <w:pPr>
        <w:pStyle w:val="Para1"/>
        <w:ind w:left="567" w:firstLine="0"/>
        <w:rPr>
          <w:lang w:val="en-GB"/>
        </w:rPr>
      </w:pPr>
      <w:bookmarkStart w:id="6" w:name="_Hlk163039856"/>
      <w:r w:rsidRPr="00BC6BBC">
        <w:rPr>
          <w:lang w:val="en-GB"/>
        </w:rPr>
        <w:t>T</w:t>
      </w:r>
      <w:r w:rsidRPr="00BC6BBC">
        <w:t xml:space="preserve">he Committee recalled the recommendations </w:t>
      </w:r>
      <w:r w:rsidRPr="00BC6BBC">
        <w:rPr>
          <w:lang w:val="en-GB"/>
        </w:rPr>
        <w:t xml:space="preserve">arising from its consideration of general issues of compliance at </w:t>
      </w:r>
      <w:r w:rsidRPr="00BC6BBC">
        <w:t>its eighteenth meeting for submission</w:t>
      </w:r>
      <w:r w:rsidRPr="00BC6BBC" w:rsidDel="00F07831">
        <w:t xml:space="preserve"> </w:t>
      </w:r>
      <w:r w:rsidRPr="00BC6BBC">
        <w:t>to the Conference of the Parties serving as the meeting of the Parties.</w:t>
      </w:r>
    </w:p>
    <w:bookmarkEnd w:id="6"/>
    <w:p w14:paraId="1A8F4ED4" w14:textId="6F686091" w:rsidR="00653118" w:rsidRPr="00591EDF" w:rsidRDefault="00653118" w:rsidP="00591EDF">
      <w:pPr>
        <w:pStyle w:val="Heading1"/>
        <w:numPr>
          <w:ilvl w:val="0"/>
          <w:numId w:val="0"/>
        </w:numPr>
        <w:spacing w:before="120" w:after="0"/>
        <w:rPr>
          <w:kern w:val="22"/>
          <w:sz w:val="24"/>
          <w:lang w:val="en-GB"/>
        </w:rPr>
      </w:pPr>
      <w:r w:rsidRPr="00793E6A">
        <w:rPr>
          <w:kern w:val="22"/>
          <w:sz w:val="24"/>
          <w:lang w:val="en-GB"/>
        </w:rPr>
        <w:t>Item 5</w:t>
      </w:r>
      <w:r w:rsidR="001372A9">
        <w:rPr>
          <w:kern w:val="22"/>
          <w:sz w:val="24"/>
          <w:lang w:val="en-GB"/>
        </w:rPr>
        <w:t xml:space="preserve"> </w:t>
      </w:r>
      <w:r w:rsidR="001372A9">
        <w:rPr>
          <w:kern w:val="22"/>
          <w:sz w:val="24"/>
          <w:lang w:val="en-GB"/>
        </w:rPr>
        <w:br/>
      </w:r>
      <w:r w:rsidRPr="00793E6A">
        <w:rPr>
          <w:kern w:val="22"/>
          <w:sz w:val="24"/>
          <w:lang w:val="en-GB"/>
        </w:rPr>
        <w:t>Individual cases of non-compliance</w:t>
      </w:r>
    </w:p>
    <w:p w14:paraId="5D749A3E" w14:textId="1C667B6F" w:rsidR="005C5B9D" w:rsidRPr="00E045D6" w:rsidRDefault="00F94283" w:rsidP="007D6E66">
      <w:pPr>
        <w:pStyle w:val="Para1"/>
        <w:ind w:left="567" w:firstLine="0"/>
        <w:rPr>
          <w:b/>
          <w:bCs/>
          <w:i/>
          <w:iCs/>
          <w:lang w:val="en-GB"/>
        </w:rPr>
      </w:pPr>
      <w:r w:rsidRPr="00793E6A">
        <w:rPr>
          <w:lang w:val="en-GB"/>
        </w:rPr>
        <w:t>A representative of the Secretariat introduced document</w:t>
      </w:r>
      <w:r w:rsidR="00EA45FB" w:rsidRPr="00912295">
        <w:rPr>
          <w:lang w:val="en-GB"/>
        </w:rPr>
        <w:t xml:space="preserve"> </w:t>
      </w:r>
      <w:r w:rsidR="007C6D97" w:rsidRPr="00CD4188">
        <w:rPr>
          <w:szCs w:val="18"/>
          <w:lang w:val="en-GB"/>
        </w:rPr>
        <w:t>CBD/CP/CC/1</w:t>
      </w:r>
      <w:r w:rsidR="00CD4188">
        <w:rPr>
          <w:szCs w:val="18"/>
          <w:lang w:val="en-GB"/>
        </w:rPr>
        <w:t>9</w:t>
      </w:r>
      <w:r w:rsidR="007C6D97" w:rsidRPr="00CD4188">
        <w:rPr>
          <w:szCs w:val="18"/>
          <w:lang w:val="en-GB"/>
        </w:rPr>
        <w:t>/4</w:t>
      </w:r>
      <w:r w:rsidR="00B316D9" w:rsidRPr="00793E6A">
        <w:rPr>
          <w:lang w:val="en-GB"/>
        </w:rPr>
        <w:t>.</w:t>
      </w:r>
      <w:r w:rsidR="00C30B78" w:rsidRPr="00793E6A">
        <w:rPr>
          <w:lang w:val="en-GB"/>
        </w:rPr>
        <w:t xml:space="preserve"> </w:t>
      </w:r>
      <w:r w:rsidR="0091759A" w:rsidRPr="00793E6A">
        <w:rPr>
          <w:lang w:val="en-GB"/>
        </w:rPr>
        <w:t xml:space="preserve">He </w:t>
      </w:r>
      <w:r w:rsidR="00CD4188">
        <w:rPr>
          <w:lang w:val="en-GB"/>
        </w:rPr>
        <w:t>indicated</w:t>
      </w:r>
      <w:r w:rsidR="00425D67" w:rsidRPr="00793E6A">
        <w:rPr>
          <w:lang w:val="en-GB"/>
        </w:rPr>
        <w:t xml:space="preserve"> </w:t>
      </w:r>
      <w:r w:rsidR="0091759A" w:rsidRPr="00793E6A">
        <w:rPr>
          <w:lang w:val="en-GB"/>
        </w:rPr>
        <w:t>that</w:t>
      </w:r>
      <w:r w:rsidR="008171C6" w:rsidRPr="00793E6A">
        <w:rPr>
          <w:lang w:val="en-GB"/>
        </w:rPr>
        <w:t xml:space="preserve">, since </w:t>
      </w:r>
      <w:r w:rsidR="009E7A74" w:rsidRPr="00793E6A">
        <w:rPr>
          <w:lang w:val="en-GB"/>
        </w:rPr>
        <w:t xml:space="preserve">the issuance of </w:t>
      </w:r>
      <w:r w:rsidR="00CD4188">
        <w:rPr>
          <w:lang w:val="en-GB"/>
        </w:rPr>
        <w:t xml:space="preserve">the </w:t>
      </w:r>
      <w:r w:rsidR="009E7A74" w:rsidRPr="00793E6A">
        <w:rPr>
          <w:lang w:val="en-GB"/>
        </w:rPr>
        <w:t>document</w:t>
      </w:r>
      <w:r w:rsidR="001652E6">
        <w:rPr>
          <w:kern w:val="22"/>
          <w:szCs w:val="22"/>
          <w:lang w:val="en-GB"/>
        </w:rPr>
        <w:t xml:space="preserve">, </w:t>
      </w:r>
      <w:r w:rsidR="001652E6" w:rsidRPr="00837DAF">
        <w:rPr>
          <w:kern w:val="22"/>
          <w:szCs w:val="22"/>
          <w:lang w:val="en-GB"/>
        </w:rPr>
        <w:t>there ha</w:t>
      </w:r>
      <w:r w:rsidR="001652E6">
        <w:rPr>
          <w:kern w:val="22"/>
          <w:szCs w:val="22"/>
          <w:lang w:val="en-GB"/>
        </w:rPr>
        <w:t>d</w:t>
      </w:r>
      <w:r w:rsidR="001652E6" w:rsidRPr="00837DAF">
        <w:rPr>
          <w:kern w:val="22"/>
          <w:szCs w:val="22"/>
          <w:lang w:val="en-GB"/>
        </w:rPr>
        <w:t xml:space="preserve"> been </w:t>
      </w:r>
      <w:r w:rsidR="001652E6">
        <w:rPr>
          <w:kern w:val="22"/>
          <w:szCs w:val="22"/>
          <w:lang w:val="en-GB"/>
        </w:rPr>
        <w:t>some</w:t>
      </w:r>
      <w:r w:rsidR="001652E6" w:rsidRPr="00837DAF">
        <w:rPr>
          <w:kern w:val="22"/>
          <w:szCs w:val="22"/>
          <w:lang w:val="en-GB"/>
        </w:rPr>
        <w:t xml:space="preserve"> developments</w:t>
      </w:r>
      <w:r w:rsidR="001652E6">
        <w:rPr>
          <w:kern w:val="22"/>
          <w:szCs w:val="22"/>
          <w:lang w:val="en-GB"/>
        </w:rPr>
        <w:t xml:space="preserve"> concerning Parties </w:t>
      </w:r>
      <w:r w:rsidR="0049697E">
        <w:rPr>
          <w:kern w:val="22"/>
          <w:szCs w:val="22"/>
          <w:lang w:val="en-GB"/>
        </w:rPr>
        <w:t xml:space="preserve">that had been </w:t>
      </w:r>
      <w:r w:rsidR="001652E6">
        <w:rPr>
          <w:kern w:val="22"/>
          <w:szCs w:val="22"/>
          <w:lang w:val="en-GB"/>
        </w:rPr>
        <w:t xml:space="preserve">requested to prepare a compliance action </w:t>
      </w:r>
      <w:r w:rsidR="001652E6" w:rsidRPr="00C5214A">
        <w:rPr>
          <w:kern w:val="22"/>
          <w:szCs w:val="22"/>
          <w:lang w:val="en-GB"/>
        </w:rPr>
        <w:t>plan</w:t>
      </w:r>
      <w:r w:rsidR="00083AD8" w:rsidRPr="00C5214A">
        <w:rPr>
          <w:kern w:val="22"/>
          <w:szCs w:val="22"/>
          <w:lang w:val="en-GB"/>
        </w:rPr>
        <w:t>.</w:t>
      </w:r>
      <w:r w:rsidR="00776BAA">
        <w:rPr>
          <w:kern w:val="22"/>
          <w:szCs w:val="22"/>
          <w:lang w:val="en-GB"/>
        </w:rPr>
        <w:t xml:space="preserve"> </w:t>
      </w:r>
      <w:r w:rsidR="0049697E">
        <w:rPr>
          <w:kern w:val="22"/>
          <w:szCs w:val="22"/>
          <w:lang w:val="en-GB"/>
        </w:rPr>
        <w:t xml:space="preserve">The representative </w:t>
      </w:r>
      <w:r w:rsidR="00776BAA">
        <w:rPr>
          <w:kern w:val="22"/>
          <w:szCs w:val="22"/>
          <w:lang w:val="en-GB"/>
        </w:rPr>
        <w:t xml:space="preserve">informed the Committee that the Secretariat had received a response from Guinea </w:t>
      </w:r>
      <w:r w:rsidR="0049697E">
        <w:rPr>
          <w:kern w:val="22"/>
          <w:szCs w:val="22"/>
          <w:lang w:val="en-GB"/>
        </w:rPr>
        <w:t xml:space="preserve">in which it </w:t>
      </w:r>
      <w:r w:rsidR="00217810" w:rsidRPr="000219B9">
        <w:rPr>
          <w:kern w:val="22"/>
          <w:szCs w:val="22"/>
          <w:lang w:val="en-US"/>
        </w:rPr>
        <w:t>explai</w:t>
      </w:r>
      <w:r w:rsidR="00217810">
        <w:rPr>
          <w:kern w:val="22"/>
          <w:szCs w:val="22"/>
          <w:lang w:val="en-US"/>
        </w:rPr>
        <w:t>n</w:t>
      </w:r>
      <w:r w:rsidR="0049697E">
        <w:rPr>
          <w:kern w:val="22"/>
          <w:szCs w:val="22"/>
          <w:lang w:val="en-US"/>
        </w:rPr>
        <w:t>ed</w:t>
      </w:r>
      <w:r w:rsidR="00182921">
        <w:rPr>
          <w:kern w:val="22"/>
          <w:szCs w:val="22"/>
          <w:lang w:val="en-US"/>
        </w:rPr>
        <w:t xml:space="preserve"> </w:t>
      </w:r>
      <w:r w:rsidR="00776BAA" w:rsidRPr="000219B9">
        <w:rPr>
          <w:kern w:val="22"/>
          <w:szCs w:val="22"/>
          <w:lang w:val="en-US"/>
        </w:rPr>
        <w:t>that some progress had been made</w:t>
      </w:r>
      <w:r w:rsidR="001913E3">
        <w:rPr>
          <w:kern w:val="22"/>
          <w:szCs w:val="22"/>
          <w:lang w:val="en-US"/>
        </w:rPr>
        <w:t xml:space="preserve"> </w:t>
      </w:r>
      <w:r w:rsidR="00AC21ED">
        <w:rPr>
          <w:kern w:val="22"/>
          <w:szCs w:val="22"/>
          <w:lang w:val="en-US"/>
        </w:rPr>
        <w:t>in</w:t>
      </w:r>
      <w:r w:rsidR="001913E3">
        <w:rPr>
          <w:kern w:val="22"/>
          <w:szCs w:val="22"/>
          <w:lang w:val="en-US"/>
        </w:rPr>
        <w:t xml:space="preserve"> the development of measures</w:t>
      </w:r>
      <w:r w:rsidR="00AC21ED">
        <w:rPr>
          <w:kern w:val="22"/>
          <w:szCs w:val="22"/>
          <w:lang w:val="en-US"/>
        </w:rPr>
        <w:t xml:space="preserve"> in that regard</w:t>
      </w:r>
      <w:r w:rsidR="00776BAA" w:rsidRPr="000219B9">
        <w:rPr>
          <w:rFonts w:ascii="Aptos" w:hAnsi="Aptos"/>
        </w:rPr>
        <w:t xml:space="preserve">. </w:t>
      </w:r>
      <w:r w:rsidR="0005735D">
        <w:rPr>
          <w:kern w:val="22"/>
          <w:szCs w:val="22"/>
          <w:lang w:val="en-GB"/>
        </w:rPr>
        <w:t xml:space="preserve">The </w:t>
      </w:r>
      <w:r w:rsidR="0005735D" w:rsidRPr="00793E6A">
        <w:rPr>
          <w:lang w:val="en-GB"/>
        </w:rPr>
        <w:t>representative of the Secretariat</w:t>
      </w:r>
      <w:r w:rsidR="0005735D">
        <w:rPr>
          <w:lang w:val="en-GB"/>
        </w:rPr>
        <w:t xml:space="preserve"> also informed the Committee that </w:t>
      </w:r>
      <w:r w:rsidR="00311E72">
        <w:rPr>
          <w:kern w:val="22"/>
          <w:szCs w:val="22"/>
          <w:lang w:val="en-GB"/>
        </w:rPr>
        <w:t>a response had been received from the United Arab Emirates</w:t>
      </w:r>
      <w:r w:rsidR="006031CA">
        <w:rPr>
          <w:kern w:val="22"/>
          <w:szCs w:val="22"/>
          <w:lang w:val="en-GB"/>
        </w:rPr>
        <w:t>, which</w:t>
      </w:r>
      <w:r w:rsidR="00311E72">
        <w:rPr>
          <w:kern w:val="22"/>
          <w:szCs w:val="22"/>
          <w:lang w:val="en-GB"/>
        </w:rPr>
        <w:t xml:space="preserve"> indicat</w:t>
      </w:r>
      <w:r w:rsidR="006031CA">
        <w:rPr>
          <w:kern w:val="22"/>
          <w:szCs w:val="22"/>
          <w:lang w:val="en-GB"/>
        </w:rPr>
        <w:t>ed</w:t>
      </w:r>
      <w:r w:rsidR="00311E72">
        <w:rPr>
          <w:kern w:val="22"/>
          <w:szCs w:val="22"/>
          <w:lang w:val="en-GB"/>
        </w:rPr>
        <w:t xml:space="preserve"> that </w:t>
      </w:r>
      <w:r w:rsidR="00DF3D5E">
        <w:rPr>
          <w:kern w:val="22"/>
          <w:szCs w:val="22"/>
          <w:lang w:val="en-GB"/>
        </w:rPr>
        <w:t>legal instruments had recently been adopted</w:t>
      </w:r>
      <w:r w:rsidR="00D762F5">
        <w:rPr>
          <w:kern w:val="22"/>
          <w:szCs w:val="22"/>
          <w:lang w:val="en-GB"/>
        </w:rPr>
        <w:t xml:space="preserve"> </w:t>
      </w:r>
      <w:r w:rsidR="00DF3D5E">
        <w:rPr>
          <w:kern w:val="22"/>
          <w:szCs w:val="22"/>
          <w:lang w:val="en-GB"/>
        </w:rPr>
        <w:t>and provid</w:t>
      </w:r>
      <w:r w:rsidR="006031CA">
        <w:rPr>
          <w:kern w:val="22"/>
          <w:szCs w:val="22"/>
          <w:lang w:val="en-GB"/>
        </w:rPr>
        <w:t>ed</w:t>
      </w:r>
      <w:r w:rsidR="00DF3D5E">
        <w:rPr>
          <w:kern w:val="22"/>
          <w:szCs w:val="22"/>
          <w:lang w:val="en-GB"/>
        </w:rPr>
        <w:t xml:space="preserve"> copies of </w:t>
      </w:r>
      <w:r w:rsidR="00CE057C">
        <w:rPr>
          <w:kern w:val="22"/>
          <w:szCs w:val="22"/>
          <w:lang w:val="en-GB"/>
        </w:rPr>
        <w:t>th</w:t>
      </w:r>
      <w:r w:rsidR="002247AC">
        <w:rPr>
          <w:kern w:val="22"/>
          <w:szCs w:val="22"/>
          <w:lang w:val="en-GB"/>
        </w:rPr>
        <w:t>o</w:t>
      </w:r>
      <w:r w:rsidR="00CE057C">
        <w:rPr>
          <w:kern w:val="22"/>
          <w:szCs w:val="22"/>
          <w:lang w:val="en-GB"/>
        </w:rPr>
        <w:t>se</w:t>
      </w:r>
      <w:r w:rsidR="00DF3D5E">
        <w:rPr>
          <w:kern w:val="22"/>
          <w:szCs w:val="22"/>
          <w:lang w:val="en-GB"/>
        </w:rPr>
        <w:t xml:space="preserve"> instruments. </w:t>
      </w:r>
      <w:r w:rsidR="00085FD9">
        <w:rPr>
          <w:kern w:val="22"/>
          <w:szCs w:val="22"/>
          <w:lang w:val="en-GB"/>
        </w:rPr>
        <w:t xml:space="preserve">He explained </w:t>
      </w:r>
      <w:r w:rsidR="00C4225F">
        <w:rPr>
          <w:kern w:val="22"/>
          <w:szCs w:val="22"/>
          <w:lang w:val="en-GB"/>
        </w:rPr>
        <w:t xml:space="preserve">that the </w:t>
      </w:r>
      <w:r w:rsidR="00DF3D5E">
        <w:rPr>
          <w:kern w:val="22"/>
          <w:szCs w:val="22"/>
          <w:lang w:val="en-GB"/>
        </w:rPr>
        <w:t>Secr</w:t>
      </w:r>
      <w:r w:rsidR="00397401">
        <w:rPr>
          <w:kern w:val="22"/>
          <w:szCs w:val="22"/>
          <w:lang w:val="en-GB"/>
        </w:rPr>
        <w:t>e</w:t>
      </w:r>
      <w:r w:rsidR="00DF3D5E">
        <w:rPr>
          <w:kern w:val="22"/>
          <w:szCs w:val="22"/>
          <w:lang w:val="en-GB"/>
        </w:rPr>
        <w:t xml:space="preserve">tariat </w:t>
      </w:r>
      <w:r w:rsidR="002C400A">
        <w:rPr>
          <w:kern w:val="22"/>
          <w:szCs w:val="22"/>
          <w:lang w:val="en-GB"/>
        </w:rPr>
        <w:t>was</w:t>
      </w:r>
      <w:r w:rsidR="005A0657">
        <w:rPr>
          <w:kern w:val="22"/>
          <w:szCs w:val="22"/>
          <w:lang w:val="en-GB"/>
        </w:rPr>
        <w:t xml:space="preserve"> </w:t>
      </w:r>
      <w:r w:rsidR="004A34EF">
        <w:rPr>
          <w:kern w:val="22"/>
          <w:szCs w:val="22"/>
          <w:lang w:val="en-GB"/>
        </w:rPr>
        <w:t xml:space="preserve">encouraging </w:t>
      </w:r>
      <w:r w:rsidR="00114872">
        <w:rPr>
          <w:kern w:val="22"/>
          <w:szCs w:val="22"/>
          <w:lang w:val="en-GB"/>
        </w:rPr>
        <w:t xml:space="preserve">the </w:t>
      </w:r>
      <w:r w:rsidR="00397401">
        <w:rPr>
          <w:kern w:val="22"/>
          <w:szCs w:val="22"/>
          <w:lang w:val="en-GB"/>
        </w:rPr>
        <w:t>U</w:t>
      </w:r>
      <w:r w:rsidR="001F3CA1">
        <w:rPr>
          <w:kern w:val="22"/>
          <w:szCs w:val="22"/>
          <w:lang w:val="en-GB"/>
        </w:rPr>
        <w:t xml:space="preserve">nited </w:t>
      </w:r>
      <w:r w:rsidR="00397401">
        <w:rPr>
          <w:kern w:val="22"/>
          <w:szCs w:val="22"/>
          <w:lang w:val="en-GB"/>
        </w:rPr>
        <w:t>A</w:t>
      </w:r>
      <w:r w:rsidR="001F3CA1">
        <w:rPr>
          <w:kern w:val="22"/>
          <w:szCs w:val="22"/>
          <w:lang w:val="en-GB"/>
        </w:rPr>
        <w:t xml:space="preserve">rab </w:t>
      </w:r>
      <w:r w:rsidR="00397401">
        <w:rPr>
          <w:kern w:val="22"/>
          <w:szCs w:val="22"/>
          <w:lang w:val="en-GB"/>
        </w:rPr>
        <w:t>E</w:t>
      </w:r>
      <w:r w:rsidR="001F3CA1">
        <w:rPr>
          <w:kern w:val="22"/>
          <w:szCs w:val="22"/>
          <w:lang w:val="en-GB"/>
        </w:rPr>
        <w:t>mirates</w:t>
      </w:r>
      <w:r w:rsidR="00C4225F">
        <w:rPr>
          <w:kern w:val="22"/>
          <w:szCs w:val="22"/>
          <w:lang w:val="en-GB"/>
        </w:rPr>
        <w:t xml:space="preserve"> </w:t>
      </w:r>
      <w:r w:rsidR="002C6475">
        <w:rPr>
          <w:kern w:val="22"/>
          <w:szCs w:val="22"/>
          <w:lang w:val="en-GB"/>
        </w:rPr>
        <w:t xml:space="preserve">to </w:t>
      </w:r>
      <w:r w:rsidR="00991E05">
        <w:rPr>
          <w:kern w:val="22"/>
          <w:szCs w:val="22"/>
          <w:lang w:val="en-GB"/>
        </w:rPr>
        <w:t>upload</w:t>
      </w:r>
      <w:r w:rsidR="00B02DE4">
        <w:rPr>
          <w:kern w:val="22"/>
          <w:szCs w:val="22"/>
          <w:lang w:val="en-GB"/>
        </w:rPr>
        <w:t xml:space="preserve"> the instruments </w:t>
      </w:r>
      <w:r w:rsidR="002C6475">
        <w:rPr>
          <w:kern w:val="22"/>
          <w:szCs w:val="22"/>
          <w:lang w:val="en-GB"/>
        </w:rPr>
        <w:t>on the B</w:t>
      </w:r>
      <w:r w:rsidR="004A23B1">
        <w:rPr>
          <w:kern w:val="22"/>
          <w:szCs w:val="22"/>
          <w:lang w:val="en-GB"/>
        </w:rPr>
        <w:t xml:space="preserve">iosafety </w:t>
      </w:r>
      <w:proofErr w:type="gramStart"/>
      <w:r w:rsidR="004A23B1">
        <w:rPr>
          <w:kern w:val="22"/>
          <w:szCs w:val="22"/>
          <w:lang w:val="en-GB"/>
        </w:rPr>
        <w:t>Clearing-House</w:t>
      </w:r>
      <w:proofErr w:type="gramEnd"/>
      <w:r w:rsidR="002C6475">
        <w:rPr>
          <w:kern w:val="22"/>
          <w:szCs w:val="22"/>
          <w:lang w:val="en-GB"/>
        </w:rPr>
        <w:t xml:space="preserve">. </w:t>
      </w:r>
      <w:r w:rsidR="00E457AB">
        <w:rPr>
          <w:kern w:val="22"/>
          <w:szCs w:val="22"/>
          <w:lang w:val="en-GB"/>
        </w:rPr>
        <w:t>The representative of the Secretariat</w:t>
      </w:r>
      <w:r w:rsidR="00C5182B">
        <w:rPr>
          <w:kern w:val="22"/>
          <w:szCs w:val="22"/>
          <w:lang w:val="en-GB"/>
        </w:rPr>
        <w:t xml:space="preserve"> further</w:t>
      </w:r>
      <w:r w:rsidR="005E3143">
        <w:rPr>
          <w:kern w:val="22"/>
          <w:szCs w:val="22"/>
          <w:lang w:val="en-GB"/>
        </w:rPr>
        <w:t xml:space="preserve"> informed the Committee that compliance action plans had </w:t>
      </w:r>
      <w:r w:rsidR="009B4E07">
        <w:rPr>
          <w:kern w:val="22"/>
          <w:szCs w:val="22"/>
          <w:lang w:val="en-GB"/>
        </w:rPr>
        <w:t xml:space="preserve">recently </w:t>
      </w:r>
      <w:r w:rsidR="005E3143">
        <w:rPr>
          <w:kern w:val="22"/>
          <w:szCs w:val="22"/>
          <w:lang w:val="en-GB"/>
        </w:rPr>
        <w:t xml:space="preserve">been received from </w:t>
      </w:r>
      <w:r w:rsidR="00C25C49">
        <w:rPr>
          <w:kern w:val="22"/>
          <w:szCs w:val="22"/>
          <w:lang w:val="en-GB"/>
        </w:rPr>
        <w:t xml:space="preserve">Lebanon, </w:t>
      </w:r>
      <w:r w:rsidR="005E3143">
        <w:rPr>
          <w:kern w:val="22"/>
          <w:szCs w:val="22"/>
          <w:lang w:val="en-GB"/>
        </w:rPr>
        <w:t>Samoa</w:t>
      </w:r>
      <w:r w:rsidR="002A30B0">
        <w:rPr>
          <w:kern w:val="22"/>
          <w:szCs w:val="22"/>
          <w:lang w:val="en-GB"/>
        </w:rPr>
        <w:t xml:space="preserve"> </w:t>
      </w:r>
      <w:r w:rsidR="00C25C49">
        <w:rPr>
          <w:kern w:val="22"/>
          <w:szCs w:val="22"/>
          <w:lang w:val="en-GB"/>
        </w:rPr>
        <w:t xml:space="preserve">and </w:t>
      </w:r>
      <w:r w:rsidR="002A30B0">
        <w:rPr>
          <w:kern w:val="22"/>
          <w:szCs w:val="22"/>
          <w:lang w:val="en-GB"/>
        </w:rPr>
        <w:t>Trinidad and Tobago</w:t>
      </w:r>
      <w:r w:rsidR="005E3143">
        <w:rPr>
          <w:kern w:val="22"/>
          <w:szCs w:val="22"/>
          <w:lang w:val="en-GB"/>
        </w:rPr>
        <w:t xml:space="preserve"> </w:t>
      </w:r>
      <w:r w:rsidR="001A1875">
        <w:rPr>
          <w:kern w:val="22"/>
          <w:szCs w:val="22"/>
          <w:lang w:val="en-GB"/>
        </w:rPr>
        <w:t xml:space="preserve">and </w:t>
      </w:r>
      <w:r w:rsidR="0029336E">
        <w:rPr>
          <w:kern w:val="22"/>
          <w:szCs w:val="22"/>
          <w:lang w:val="en-GB"/>
        </w:rPr>
        <w:t>that th</w:t>
      </w:r>
      <w:r w:rsidR="00E1059A">
        <w:rPr>
          <w:kern w:val="22"/>
          <w:szCs w:val="22"/>
          <w:lang w:val="en-GB"/>
        </w:rPr>
        <w:t>o</w:t>
      </w:r>
      <w:r w:rsidR="0029336E">
        <w:rPr>
          <w:kern w:val="22"/>
          <w:szCs w:val="22"/>
          <w:lang w:val="en-GB"/>
        </w:rPr>
        <w:t xml:space="preserve">se </w:t>
      </w:r>
      <w:r w:rsidR="00E1059A">
        <w:rPr>
          <w:kern w:val="22"/>
          <w:szCs w:val="22"/>
          <w:lang w:val="en-GB"/>
        </w:rPr>
        <w:t xml:space="preserve">action plans </w:t>
      </w:r>
      <w:r w:rsidR="0029336E">
        <w:rPr>
          <w:kern w:val="22"/>
          <w:szCs w:val="22"/>
          <w:lang w:val="en-GB"/>
        </w:rPr>
        <w:t xml:space="preserve">had been </w:t>
      </w:r>
      <w:r w:rsidR="001A1875">
        <w:rPr>
          <w:kern w:val="22"/>
          <w:szCs w:val="22"/>
          <w:lang w:val="en-GB"/>
        </w:rPr>
        <w:t xml:space="preserve">shared by the Secretariat through the </w:t>
      </w:r>
      <w:r w:rsidR="00E1059A">
        <w:rPr>
          <w:kern w:val="22"/>
          <w:szCs w:val="22"/>
          <w:lang w:val="en-GB"/>
        </w:rPr>
        <w:t xml:space="preserve">online collaborative portal of the </w:t>
      </w:r>
      <w:r w:rsidR="001A1875">
        <w:rPr>
          <w:kern w:val="22"/>
          <w:szCs w:val="22"/>
          <w:lang w:val="en-GB"/>
        </w:rPr>
        <w:t>Compliance Committee</w:t>
      </w:r>
      <w:r w:rsidR="00AB3C8A">
        <w:rPr>
          <w:kern w:val="22"/>
          <w:szCs w:val="22"/>
          <w:lang w:val="en-GB"/>
        </w:rPr>
        <w:t xml:space="preserve">. </w:t>
      </w:r>
      <w:r w:rsidR="00E1059A">
        <w:rPr>
          <w:kern w:val="22"/>
          <w:szCs w:val="22"/>
          <w:lang w:val="en-GB"/>
        </w:rPr>
        <w:t>The</w:t>
      </w:r>
      <w:r w:rsidR="00064B59">
        <w:rPr>
          <w:kern w:val="22"/>
          <w:szCs w:val="22"/>
          <w:lang w:val="en-GB"/>
        </w:rPr>
        <w:t xml:space="preserve"> </w:t>
      </w:r>
      <w:r w:rsidR="00E1059A">
        <w:rPr>
          <w:kern w:val="22"/>
          <w:szCs w:val="22"/>
          <w:lang w:val="en-GB"/>
        </w:rPr>
        <w:t>represen</w:t>
      </w:r>
      <w:r w:rsidR="00D163A2">
        <w:rPr>
          <w:kern w:val="22"/>
          <w:szCs w:val="22"/>
          <w:lang w:val="en-GB"/>
        </w:rPr>
        <w:t>t</w:t>
      </w:r>
      <w:r w:rsidR="00E1059A">
        <w:rPr>
          <w:kern w:val="22"/>
          <w:szCs w:val="22"/>
          <w:lang w:val="en-GB"/>
        </w:rPr>
        <w:t>ative</w:t>
      </w:r>
      <w:r w:rsidR="00EC75C0">
        <w:rPr>
          <w:kern w:val="22"/>
          <w:szCs w:val="22"/>
          <w:lang w:val="en-GB"/>
        </w:rPr>
        <w:t xml:space="preserve"> </w:t>
      </w:r>
      <w:r w:rsidR="00DE6EA7">
        <w:rPr>
          <w:kern w:val="22"/>
          <w:szCs w:val="22"/>
          <w:lang w:val="en-GB"/>
        </w:rPr>
        <w:t xml:space="preserve">drew the attention of the Committee to </w:t>
      </w:r>
      <w:r w:rsidR="002E2611">
        <w:rPr>
          <w:kern w:val="22"/>
          <w:szCs w:val="22"/>
          <w:lang w:val="en-GB"/>
        </w:rPr>
        <w:t xml:space="preserve">document </w:t>
      </w:r>
      <w:r w:rsidR="002E2611" w:rsidRPr="00E33AAE">
        <w:rPr>
          <w:kern w:val="22"/>
          <w:szCs w:val="22"/>
          <w:lang w:val="en-GB"/>
        </w:rPr>
        <w:t>CBD/CP/CC/19/INF/2</w:t>
      </w:r>
      <w:r w:rsidR="004C60B1">
        <w:rPr>
          <w:kern w:val="22"/>
          <w:szCs w:val="22"/>
          <w:lang w:val="en-GB"/>
        </w:rPr>
        <w:t>, in which</w:t>
      </w:r>
      <w:r w:rsidR="002E2611">
        <w:rPr>
          <w:kern w:val="22"/>
          <w:szCs w:val="22"/>
          <w:lang w:val="en-GB"/>
        </w:rPr>
        <w:t xml:space="preserve"> </w:t>
      </w:r>
      <w:r w:rsidR="001033AF">
        <w:rPr>
          <w:kern w:val="22"/>
          <w:szCs w:val="22"/>
          <w:lang w:val="en-GB"/>
        </w:rPr>
        <w:t xml:space="preserve">a table was </w:t>
      </w:r>
      <w:r w:rsidR="002E2611">
        <w:rPr>
          <w:kern w:val="22"/>
          <w:szCs w:val="22"/>
          <w:lang w:val="en-GB"/>
        </w:rPr>
        <w:t>provid</w:t>
      </w:r>
      <w:r w:rsidR="001033AF">
        <w:rPr>
          <w:kern w:val="22"/>
          <w:szCs w:val="22"/>
          <w:lang w:val="en-GB"/>
        </w:rPr>
        <w:t>ed</w:t>
      </w:r>
      <w:r w:rsidR="002E2611">
        <w:rPr>
          <w:kern w:val="22"/>
          <w:szCs w:val="22"/>
          <w:lang w:val="en-GB"/>
        </w:rPr>
        <w:t xml:space="preserve"> </w:t>
      </w:r>
      <w:r w:rsidR="00A149F2">
        <w:rPr>
          <w:kern w:val="22"/>
          <w:szCs w:val="22"/>
          <w:lang w:val="en-GB"/>
        </w:rPr>
        <w:t xml:space="preserve">showing </w:t>
      </w:r>
      <w:r w:rsidR="004C4B92">
        <w:rPr>
          <w:kern w:val="22"/>
          <w:szCs w:val="22"/>
          <w:lang w:val="en-GB"/>
        </w:rPr>
        <w:t xml:space="preserve">the status of </w:t>
      </w:r>
      <w:r w:rsidR="00D163A2">
        <w:rPr>
          <w:kern w:val="22"/>
          <w:szCs w:val="22"/>
          <w:lang w:val="en-GB"/>
        </w:rPr>
        <w:t xml:space="preserve">the </w:t>
      </w:r>
      <w:r w:rsidR="00FA18BC">
        <w:rPr>
          <w:kern w:val="22"/>
          <w:szCs w:val="22"/>
          <w:lang w:val="en-GB"/>
        </w:rPr>
        <w:t xml:space="preserve">preparation and </w:t>
      </w:r>
      <w:r w:rsidR="00594788">
        <w:rPr>
          <w:kern w:val="22"/>
          <w:szCs w:val="22"/>
          <w:lang w:val="en-GB"/>
        </w:rPr>
        <w:t>submission</w:t>
      </w:r>
      <w:r w:rsidR="004A48C2">
        <w:rPr>
          <w:kern w:val="22"/>
          <w:szCs w:val="22"/>
          <w:lang w:val="en-GB"/>
        </w:rPr>
        <w:t xml:space="preserve"> </w:t>
      </w:r>
      <w:r w:rsidR="00773FEE">
        <w:rPr>
          <w:kern w:val="22"/>
          <w:szCs w:val="22"/>
          <w:lang w:val="en-GB"/>
        </w:rPr>
        <w:t xml:space="preserve">by </w:t>
      </w:r>
      <w:proofErr w:type="gramStart"/>
      <w:r w:rsidR="00773FEE">
        <w:rPr>
          <w:kern w:val="22"/>
          <w:szCs w:val="22"/>
          <w:lang w:val="en-GB"/>
        </w:rPr>
        <w:t>a number of</w:t>
      </w:r>
      <w:proofErr w:type="gramEnd"/>
      <w:r w:rsidR="00773FEE">
        <w:rPr>
          <w:kern w:val="22"/>
          <w:szCs w:val="22"/>
          <w:lang w:val="en-GB"/>
        </w:rPr>
        <w:t xml:space="preserve"> </w:t>
      </w:r>
      <w:r w:rsidR="00A5502A">
        <w:rPr>
          <w:kern w:val="22"/>
          <w:szCs w:val="22"/>
          <w:lang w:val="en-GB"/>
        </w:rPr>
        <w:t xml:space="preserve">Parties </w:t>
      </w:r>
      <w:r w:rsidR="00FA18BC">
        <w:rPr>
          <w:kern w:val="22"/>
          <w:szCs w:val="22"/>
          <w:lang w:val="en-GB"/>
        </w:rPr>
        <w:t xml:space="preserve">of </w:t>
      </w:r>
      <w:r w:rsidR="007D77D0">
        <w:rPr>
          <w:kern w:val="22"/>
          <w:szCs w:val="22"/>
          <w:lang w:val="en-GB"/>
        </w:rPr>
        <w:t>a</w:t>
      </w:r>
      <w:r w:rsidR="00FA18BC">
        <w:rPr>
          <w:kern w:val="22"/>
          <w:szCs w:val="22"/>
          <w:lang w:val="en-GB"/>
        </w:rPr>
        <w:t xml:space="preserve"> compliance action plan</w:t>
      </w:r>
      <w:r w:rsidR="00D163A2">
        <w:rPr>
          <w:kern w:val="22"/>
          <w:szCs w:val="22"/>
          <w:lang w:val="en-GB"/>
        </w:rPr>
        <w:t xml:space="preserve"> </w:t>
      </w:r>
      <w:r w:rsidR="001701DE">
        <w:rPr>
          <w:kern w:val="22"/>
          <w:szCs w:val="22"/>
          <w:lang w:val="en-GB"/>
        </w:rPr>
        <w:t xml:space="preserve">as </w:t>
      </w:r>
      <w:r w:rsidR="00D163A2">
        <w:rPr>
          <w:kern w:val="22"/>
          <w:szCs w:val="22"/>
          <w:lang w:val="en-GB"/>
        </w:rPr>
        <w:t>requested by the Committee</w:t>
      </w:r>
      <w:r w:rsidR="004C4B92">
        <w:rPr>
          <w:kern w:val="22"/>
          <w:szCs w:val="22"/>
          <w:lang w:val="en-GB"/>
        </w:rPr>
        <w:t>.</w:t>
      </w:r>
    </w:p>
    <w:p w14:paraId="610CCC44" w14:textId="229A0554" w:rsidR="00E045D6" w:rsidRPr="00793E6A" w:rsidRDefault="00E045D6" w:rsidP="007D6E66">
      <w:pPr>
        <w:pStyle w:val="Para1"/>
        <w:ind w:left="567" w:firstLine="0"/>
        <w:rPr>
          <w:b/>
          <w:bCs/>
          <w:i/>
          <w:iCs/>
          <w:lang w:val="en-GB"/>
        </w:rPr>
      </w:pPr>
      <w:r>
        <w:rPr>
          <w:kern w:val="22"/>
          <w:szCs w:val="22"/>
          <w:lang w:val="en-GB"/>
        </w:rPr>
        <w:t xml:space="preserve">The Committee expressed its appreciation to </w:t>
      </w:r>
      <w:r w:rsidR="00103D5D">
        <w:rPr>
          <w:kern w:val="22"/>
          <w:szCs w:val="22"/>
          <w:lang w:val="en-GB"/>
        </w:rPr>
        <w:t>the</w:t>
      </w:r>
      <w:r w:rsidR="00476BF2">
        <w:rPr>
          <w:kern w:val="22"/>
          <w:szCs w:val="22"/>
          <w:lang w:val="en-GB"/>
        </w:rPr>
        <w:t xml:space="preserve"> Chair </w:t>
      </w:r>
      <w:r w:rsidR="00103D5D">
        <w:rPr>
          <w:kern w:val="22"/>
          <w:szCs w:val="22"/>
          <w:lang w:val="en-GB"/>
        </w:rPr>
        <w:t xml:space="preserve">of the Committee </w:t>
      </w:r>
      <w:r w:rsidR="00476BF2">
        <w:rPr>
          <w:kern w:val="22"/>
          <w:szCs w:val="22"/>
          <w:lang w:val="en-GB"/>
        </w:rPr>
        <w:t xml:space="preserve">and </w:t>
      </w:r>
      <w:r>
        <w:rPr>
          <w:kern w:val="22"/>
          <w:szCs w:val="22"/>
          <w:lang w:val="en-GB"/>
        </w:rPr>
        <w:t xml:space="preserve">the Secretariat </w:t>
      </w:r>
      <w:r w:rsidR="00476BF2">
        <w:rPr>
          <w:kern w:val="22"/>
          <w:szCs w:val="22"/>
          <w:lang w:val="en-GB"/>
        </w:rPr>
        <w:t>for the extensive work undertaken to communicate with Parties</w:t>
      </w:r>
      <w:r w:rsidR="00995D15">
        <w:rPr>
          <w:kern w:val="22"/>
          <w:szCs w:val="22"/>
          <w:lang w:val="en-GB"/>
        </w:rPr>
        <w:t>,</w:t>
      </w:r>
      <w:r w:rsidR="00476BF2">
        <w:rPr>
          <w:kern w:val="22"/>
          <w:szCs w:val="22"/>
          <w:lang w:val="en-GB"/>
        </w:rPr>
        <w:t xml:space="preserve"> further to the request of the Committee at its eighteenth meeting. </w:t>
      </w:r>
    </w:p>
    <w:p w14:paraId="4E92196E" w14:textId="09CB1D3E" w:rsidR="00C760C4" w:rsidRPr="00912295" w:rsidRDefault="005171CD" w:rsidP="009E51D5">
      <w:pPr>
        <w:pStyle w:val="Heading3"/>
        <w:numPr>
          <w:ilvl w:val="0"/>
          <w:numId w:val="0"/>
        </w:numPr>
        <w:ind w:left="567" w:hanging="567"/>
      </w:pPr>
      <w:r w:rsidRPr="00912295">
        <w:t>1.</w:t>
      </w:r>
      <w:r w:rsidR="00C760C4" w:rsidRPr="00912295">
        <w:tab/>
        <w:t>Individual cases of non-compliance concerning the obligation to report (</w:t>
      </w:r>
      <w:r w:rsidR="00CB61ED">
        <w:t>A</w:t>
      </w:r>
      <w:r w:rsidR="00C760C4" w:rsidRPr="00912295">
        <w:t>rticle</w:t>
      </w:r>
      <w:r w:rsidR="00C760C4" w:rsidRPr="00793E6A">
        <w:t xml:space="preserve"> 33) </w:t>
      </w:r>
    </w:p>
    <w:p w14:paraId="721BD779" w14:textId="5D886377" w:rsidR="000D093F" w:rsidRPr="00217810" w:rsidRDefault="00B72BAE" w:rsidP="007D6E66">
      <w:pPr>
        <w:pStyle w:val="Para1"/>
        <w:ind w:left="567" w:firstLine="0"/>
        <w:rPr>
          <w:i/>
          <w:lang w:val="en-GB"/>
        </w:rPr>
      </w:pPr>
      <w:r w:rsidRPr="00217810">
        <w:rPr>
          <w:lang w:val="en-GB"/>
        </w:rPr>
        <w:t xml:space="preserve">The Committee </w:t>
      </w:r>
      <w:r w:rsidR="00D35309" w:rsidRPr="00217810">
        <w:rPr>
          <w:lang w:val="en-GB"/>
        </w:rPr>
        <w:t xml:space="preserve">noted that </w:t>
      </w:r>
      <w:r w:rsidR="00CF0595" w:rsidRPr="00217810">
        <w:rPr>
          <w:lang w:val="en-GB"/>
        </w:rPr>
        <w:t>there were seven</w:t>
      </w:r>
      <w:r w:rsidR="00D35309" w:rsidRPr="00217810">
        <w:rPr>
          <w:lang w:val="en-GB"/>
        </w:rPr>
        <w:t xml:space="preserve"> Parties</w:t>
      </w:r>
      <w:r w:rsidR="009D0618" w:rsidRPr="00217810">
        <w:rPr>
          <w:rStyle w:val="FootnoteReference"/>
          <w:szCs w:val="22"/>
          <w:lang w:val="en-GB"/>
        </w:rPr>
        <w:footnoteReference w:id="4"/>
      </w:r>
      <w:r w:rsidR="00CF0595" w:rsidRPr="00217810">
        <w:rPr>
          <w:lang w:val="en-GB"/>
        </w:rPr>
        <w:t xml:space="preserve"> that</w:t>
      </w:r>
      <w:r w:rsidR="00D35309" w:rsidRPr="00217810">
        <w:rPr>
          <w:lang w:val="en-GB"/>
        </w:rPr>
        <w:t xml:space="preserve"> had still not submitted </w:t>
      </w:r>
      <w:r w:rsidR="00B1542E">
        <w:rPr>
          <w:lang w:val="en-GB"/>
        </w:rPr>
        <w:t xml:space="preserve">either </w:t>
      </w:r>
      <w:r w:rsidR="00D35309" w:rsidRPr="00217810">
        <w:rPr>
          <w:lang w:val="en-GB"/>
        </w:rPr>
        <w:t>their third</w:t>
      </w:r>
      <w:r w:rsidR="00763E7B">
        <w:rPr>
          <w:lang w:val="en-GB"/>
        </w:rPr>
        <w:t xml:space="preserve"> </w:t>
      </w:r>
      <w:r w:rsidR="00B1542E">
        <w:rPr>
          <w:lang w:val="en-GB"/>
        </w:rPr>
        <w:t xml:space="preserve">or their </w:t>
      </w:r>
      <w:r w:rsidR="00763E7B">
        <w:rPr>
          <w:lang w:val="en-GB"/>
        </w:rPr>
        <w:t>fourth</w:t>
      </w:r>
      <w:r w:rsidR="00D35309" w:rsidRPr="00217810">
        <w:rPr>
          <w:lang w:val="en-GB"/>
        </w:rPr>
        <w:t xml:space="preserve"> national report despite the efforts of the Committee to </w:t>
      </w:r>
      <w:r w:rsidR="0002678E" w:rsidRPr="00217810">
        <w:rPr>
          <w:lang w:val="en-GB"/>
        </w:rPr>
        <w:t>remind them</w:t>
      </w:r>
      <w:r w:rsidR="005E72FF">
        <w:rPr>
          <w:lang w:val="en-GB"/>
        </w:rPr>
        <w:t>,</w:t>
      </w:r>
      <w:r w:rsidR="0002678E" w:rsidRPr="00217810">
        <w:rPr>
          <w:lang w:val="en-GB"/>
        </w:rPr>
        <w:t xml:space="preserve"> </w:t>
      </w:r>
      <w:r w:rsidR="005E72FF" w:rsidRPr="00217810">
        <w:rPr>
          <w:lang w:val="en-GB"/>
        </w:rPr>
        <w:t>on multiple occasions over many years</w:t>
      </w:r>
      <w:r w:rsidR="005E72FF">
        <w:rPr>
          <w:lang w:val="en-GB"/>
        </w:rPr>
        <w:t>,</w:t>
      </w:r>
      <w:r w:rsidR="005E72FF" w:rsidRPr="00217810">
        <w:rPr>
          <w:lang w:val="en-GB"/>
        </w:rPr>
        <w:t xml:space="preserve"> </w:t>
      </w:r>
      <w:r w:rsidR="0002678E" w:rsidRPr="00217810">
        <w:rPr>
          <w:lang w:val="en-GB"/>
        </w:rPr>
        <w:t xml:space="preserve">of their </w:t>
      </w:r>
      <w:r w:rsidR="000D093F" w:rsidRPr="00217810">
        <w:rPr>
          <w:lang w:val="en-GB"/>
        </w:rPr>
        <w:t xml:space="preserve">reporting obligation under </w:t>
      </w:r>
      <w:r w:rsidR="00CB61ED">
        <w:rPr>
          <w:lang w:val="en-GB"/>
        </w:rPr>
        <w:t>A</w:t>
      </w:r>
      <w:r w:rsidR="000D093F" w:rsidRPr="00217810">
        <w:rPr>
          <w:lang w:val="en-GB"/>
        </w:rPr>
        <w:t>rticle 33 of the Protocol</w:t>
      </w:r>
      <w:r w:rsidR="00F929DC" w:rsidRPr="00217810">
        <w:rPr>
          <w:lang w:val="en-GB"/>
        </w:rPr>
        <w:t>.</w:t>
      </w:r>
      <w:r w:rsidR="000D093F" w:rsidRPr="00217810">
        <w:rPr>
          <w:lang w:val="en-GB"/>
        </w:rPr>
        <w:t xml:space="preserve"> </w:t>
      </w:r>
      <w:r w:rsidR="00C24A48">
        <w:rPr>
          <w:lang w:val="en-GB"/>
        </w:rPr>
        <w:t>The Committee</w:t>
      </w:r>
      <w:r w:rsidR="00425797" w:rsidRPr="00217810">
        <w:rPr>
          <w:lang w:val="en-GB"/>
        </w:rPr>
        <w:t xml:space="preserve"> </w:t>
      </w:r>
      <w:r w:rsidR="00280111" w:rsidRPr="00217810">
        <w:rPr>
          <w:lang w:val="en-GB"/>
        </w:rPr>
        <w:t>expressed concern that</w:t>
      </w:r>
      <w:r w:rsidR="008410ED" w:rsidRPr="00217810">
        <w:rPr>
          <w:lang w:val="en-GB"/>
        </w:rPr>
        <w:t xml:space="preserve"> </w:t>
      </w:r>
      <w:r w:rsidR="00722279" w:rsidRPr="00217810">
        <w:rPr>
          <w:lang w:val="en-GB"/>
        </w:rPr>
        <w:t>th</w:t>
      </w:r>
      <w:r w:rsidR="00995D15">
        <w:rPr>
          <w:lang w:val="en-GB"/>
        </w:rPr>
        <w:t>e</w:t>
      </w:r>
      <w:r w:rsidR="00722279" w:rsidRPr="00217810">
        <w:rPr>
          <w:lang w:val="en-GB"/>
        </w:rPr>
        <w:t xml:space="preserve"> </w:t>
      </w:r>
      <w:r w:rsidR="00F77FE9" w:rsidRPr="00217810">
        <w:rPr>
          <w:lang w:val="en-GB"/>
        </w:rPr>
        <w:t xml:space="preserve">number </w:t>
      </w:r>
      <w:r w:rsidR="00C24A48">
        <w:rPr>
          <w:lang w:val="en-GB"/>
        </w:rPr>
        <w:t xml:space="preserve">of </w:t>
      </w:r>
      <w:r w:rsidR="00995D15">
        <w:rPr>
          <w:lang w:val="en-GB"/>
        </w:rPr>
        <w:t xml:space="preserve">those </w:t>
      </w:r>
      <w:r w:rsidR="00266CFB">
        <w:rPr>
          <w:lang w:val="en-GB"/>
        </w:rPr>
        <w:t xml:space="preserve">Parties </w:t>
      </w:r>
      <w:r w:rsidR="00722279" w:rsidRPr="00217810">
        <w:rPr>
          <w:lang w:val="en-GB"/>
        </w:rPr>
        <w:t xml:space="preserve">was </w:t>
      </w:r>
      <w:r w:rsidR="003A3D3F" w:rsidRPr="00217810">
        <w:rPr>
          <w:lang w:val="en-GB"/>
        </w:rPr>
        <w:t>higher</w:t>
      </w:r>
      <w:r w:rsidR="00722279" w:rsidRPr="00217810">
        <w:rPr>
          <w:lang w:val="en-GB"/>
        </w:rPr>
        <w:t xml:space="preserve"> than </w:t>
      </w:r>
      <w:r w:rsidR="00F10363" w:rsidRPr="00217810">
        <w:rPr>
          <w:lang w:val="en-GB"/>
        </w:rPr>
        <w:t xml:space="preserve">the number of Parties </w:t>
      </w:r>
      <w:r w:rsidR="00A60B01" w:rsidRPr="00217810">
        <w:rPr>
          <w:lang w:val="en-GB"/>
        </w:rPr>
        <w:t xml:space="preserve">in a similar situation </w:t>
      </w:r>
      <w:r w:rsidR="00483CC0" w:rsidRPr="00217810">
        <w:rPr>
          <w:lang w:val="en-GB"/>
        </w:rPr>
        <w:t xml:space="preserve">on previous occasions when the Committee </w:t>
      </w:r>
      <w:r w:rsidR="006E3A93">
        <w:rPr>
          <w:lang w:val="en-GB"/>
        </w:rPr>
        <w:t xml:space="preserve">had </w:t>
      </w:r>
      <w:r w:rsidR="00483CC0" w:rsidRPr="00217810">
        <w:rPr>
          <w:lang w:val="en-GB"/>
        </w:rPr>
        <w:t>considered repeated non-compliance with the reporting obligation</w:t>
      </w:r>
      <w:r w:rsidR="000D093F" w:rsidRPr="00217810">
        <w:rPr>
          <w:lang w:val="en-GB"/>
        </w:rPr>
        <w:t>.</w:t>
      </w:r>
      <w:r w:rsidR="00A60B01" w:rsidRPr="00217810">
        <w:rPr>
          <w:rStyle w:val="FootnoteReference"/>
          <w:lang w:val="en-GB"/>
        </w:rPr>
        <w:footnoteReference w:id="5"/>
      </w:r>
      <w:r w:rsidR="000D093F" w:rsidRPr="00217810">
        <w:rPr>
          <w:lang w:val="en-GB"/>
        </w:rPr>
        <w:t xml:space="preserve"> </w:t>
      </w:r>
    </w:p>
    <w:p w14:paraId="0FBF7303" w14:textId="7537A53D" w:rsidR="00881C2F" w:rsidRPr="00881C2F" w:rsidRDefault="00786DEC" w:rsidP="007D6E66">
      <w:pPr>
        <w:pStyle w:val="Para1"/>
        <w:ind w:left="567" w:firstLine="0"/>
        <w:rPr>
          <w:i/>
          <w:lang w:val="en-GB"/>
        </w:rPr>
      </w:pPr>
      <w:r>
        <w:rPr>
          <w:lang w:val="en-GB"/>
        </w:rPr>
        <w:t xml:space="preserve">The Committee acknowledged </w:t>
      </w:r>
      <w:r w:rsidR="004D4A91">
        <w:rPr>
          <w:lang w:val="en-GB"/>
        </w:rPr>
        <w:t>th</w:t>
      </w:r>
      <w:r w:rsidR="00DE3AA7">
        <w:rPr>
          <w:lang w:val="en-GB"/>
        </w:rPr>
        <w:t>at follow-up on th</w:t>
      </w:r>
      <w:r w:rsidR="006E3A93">
        <w:rPr>
          <w:lang w:val="en-GB"/>
        </w:rPr>
        <w:t>e</w:t>
      </w:r>
      <w:r w:rsidR="00DE3AA7">
        <w:rPr>
          <w:lang w:val="en-GB"/>
        </w:rPr>
        <w:t xml:space="preserve"> matter had proceeded in an</w:t>
      </w:r>
      <w:r w:rsidR="004D4A91">
        <w:rPr>
          <w:lang w:val="en-GB"/>
        </w:rPr>
        <w:t xml:space="preserve"> incremental </w:t>
      </w:r>
      <w:r w:rsidR="00DE3AA7">
        <w:rPr>
          <w:lang w:val="en-GB"/>
        </w:rPr>
        <w:t>manner</w:t>
      </w:r>
      <w:r w:rsidR="006E3A93">
        <w:rPr>
          <w:lang w:val="en-GB"/>
        </w:rPr>
        <w:t xml:space="preserve"> and</w:t>
      </w:r>
      <w:r w:rsidR="00DE3AA7">
        <w:rPr>
          <w:lang w:val="en-GB"/>
        </w:rPr>
        <w:t xml:space="preserve"> includ</w:t>
      </w:r>
      <w:r w:rsidR="006E3A93">
        <w:rPr>
          <w:lang w:val="en-GB"/>
        </w:rPr>
        <w:t>ed</w:t>
      </w:r>
      <w:r w:rsidR="004D4A91">
        <w:rPr>
          <w:lang w:val="en-GB"/>
        </w:rPr>
        <w:t xml:space="preserve"> </w:t>
      </w:r>
      <w:r>
        <w:rPr>
          <w:lang w:val="en-GB"/>
        </w:rPr>
        <w:t>letters from the Executive Secretary</w:t>
      </w:r>
      <w:r w:rsidR="007F2A84">
        <w:rPr>
          <w:lang w:val="en-GB"/>
        </w:rPr>
        <w:t xml:space="preserve"> and</w:t>
      </w:r>
      <w:r w:rsidR="00477491">
        <w:rPr>
          <w:lang w:val="en-GB"/>
        </w:rPr>
        <w:t xml:space="preserve"> subsequently</w:t>
      </w:r>
      <w:r>
        <w:rPr>
          <w:lang w:val="en-GB"/>
        </w:rPr>
        <w:t xml:space="preserve"> </w:t>
      </w:r>
      <w:r w:rsidR="00BD34D5">
        <w:rPr>
          <w:lang w:val="en-GB"/>
        </w:rPr>
        <w:t>f</w:t>
      </w:r>
      <w:r>
        <w:rPr>
          <w:lang w:val="en-GB"/>
        </w:rPr>
        <w:t>rom the Chair of the Committee</w:t>
      </w:r>
      <w:r w:rsidR="007F2A84">
        <w:rPr>
          <w:lang w:val="en-GB"/>
        </w:rPr>
        <w:t xml:space="preserve"> </w:t>
      </w:r>
      <w:r w:rsidR="00266B10">
        <w:rPr>
          <w:lang w:val="en-GB"/>
        </w:rPr>
        <w:t xml:space="preserve">to national focal points, </w:t>
      </w:r>
      <w:r w:rsidR="007F2A84">
        <w:rPr>
          <w:lang w:val="en-GB"/>
        </w:rPr>
        <w:t xml:space="preserve">as well as multiple informal communications from the </w:t>
      </w:r>
      <w:r w:rsidR="007F2A84">
        <w:rPr>
          <w:lang w:val="en-GB"/>
        </w:rPr>
        <w:lastRenderedPageBreak/>
        <w:t xml:space="preserve">Secretariat. </w:t>
      </w:r>
      <w:r w:rsidR="00E52D11">
        <w:rPr>
          <w:lang w:val="en-GB"/>
        </w:rPr>
        <w:t xml:space="preserve">It noted that </w:t>
      </w:r>
      <w:r w:rsidR="004E70D0">
        <w:rPr>
          <w:lang w:val="en-GB"/>
        </w:rPr>
        <w:t xml:space="preserve">in cases where no response had been received, </w:t>
      </w:r>
      <w:r w:rsidR="00E52D11">
        <w:rPr>
          <w:lang w:val="en-GB"/>
        </w:rPr>
        <w:t xml:space="preserve">letters from the Chair had </w:t>
      </w:r>
      <w:r w:rsidR="0004424E">
        <w:rPr>
          <w:lang w:val="en-GB"/>
        </w:rPr>
        <w:t xml:space="preserve">been sent to the </w:t>
      </w:r>
      <w:r w:rsidR="001F52C7">
        <w:rPr>
          <w:lang w:val="en-GB"/>
        </w:rPr>
        <w:t>m</w:t>
      </w:r>
      <w:r w:rsidR="00E34497">
        <w:rPr>
          <w:lang w:val="en-GB"/>
        </w:rPr>
        <w:t xml:space="preserve">inistries of </w:t>
      </w:r>
      <w:r w:rsidR="006A0400">
        <w:rPr>
          <w:lang w:val="en-GB"/>
        </w:rPr>
        <w:t>f</w:t>
      </w:r>
      <w:r w:rsidR="00E34497">
        <w:rPr>
          <w:lang w:val="en-GB"/>
        </w:rPr>
        <w:t xml:space="preserve">oreign </w:t>
      </w:r>
      <w:r w:rsidR="006A0400">
        <w:rPr>
          <w:lang w:val="en-GB"/>
        </w:rPr>
        <w:t>a</w:t>
      </w:r>
      <w:r w:rsidR="00E34497">
        <w:rPr>
          <w:lang w:val="en-GB"/>
        </w:rPr>
        <w:t>ffairs.</w:t>
      </w:r>
    </w:p>
    <w:p w14:paraId="238A2375" w14:textId="04ED3FB4" w:rsidR="00B72BAE" w:rsidRPr="00217810" w:rsidRDefault="00881C2F" w:rsidP="007D6E66">
      <w:pPr>
        <w:pStyle w:val="Para1"/>
        <w:ind w:left="567" w:firstLine="0"/>
        <w:rPr>
          <w:i/>
          <w:lang w:val="en-GB"/>
        </w:rPr>
      </w:pPr>
      <w:r>
        <w:rPr>
          <w:lang w:val="en-GB"/>
        </w:rPr>
        <w:t xml:space="preserve">The Committee recalled that at its thirteenth </w:t>
      </w:r>
      <w:r w:rsidR="002E6990">
        <w:rPr>
          <w:lang w:val="en-GB"/>
        </w:rPr>
        <w:t>and fifteen</w:t>
      </w:r>
      <w:r w:rsidR="00B135A0">
        <w:rPr>
          <w:lang w:val="en-GB"/>
        </w:rPr>
        <w:t>th meeting</w:t>
      </w:r>
      <w:r w:rsidR="00243A0E">
        <w:rPr>
          <w:lang w:val="en-GB"/>
        </w:rPr>
        <w:t>s, held in February 2016 and May 2018</w:t>
      </w:r>
      <w:r w:rsidR="006A0400">
        <w:rPr>
          <w:lang w:val="en-GB"/>
        </w:rPr>
        <w:t>,</w:t>
      </w:r>
      <w:r w:rsidR="00243A0E">
        <w:rPr>
          <w:lang w:val="en-GB"/>
        </w:rPr>
        <w:t xml:space="preserve"> respectively,</w:t>
      </w:r>
      <w:r w:rsidR="00B135A0">
        <w:rPr>
          <w:lang w:val="en-GB"/>
        </w:rPr>
        <w:t xml:space="preserve"> it </w:t>
      </w:r>
      <w:r w:rsidR="006A0400">
        <w:rPr>
          <w:lang w:val="en-GB"/>
        </w:rPr>
        <w:t xml:space="preserve">had </w:t>
      </w:r>
      <w:r w:rsidR="00B135A0">
        <w:rPr>
          <w:lang w:val="en-GB"/>
        </w:rPr>
        <w:t xml:space="preserve">decided on </w:t>
      </w:r>
      <w:r w:rsidR="00243A0E">
        <w:rPr>
          <w:lang w:val="en-GB"/>
        </w:rPr>
        <w:t xml:space="preserve">measures in the face of similar recurrent </w:t>
      </w:r>
      <w:r w:rsidR="00A65C80">
        <w:rPr>
          <w:lang w:val="en-GB"/>
        </w:rPr>
        <w:t>cases</w:t>
      </w:r>
      <w:r w:rsidR="00243A0E">
        <w:rPr>
          <w:lang w:val="en-GB"/>
        </w:rPr>
        <w:t xml:space="preserve"> of non-compli</w:t>
      </w:r>
      <w:r w:rsidR="00A65C80">
        <w:rPr>
          <w:lang w:val="en-GB"/>
        </w:rPr>
        <w:t xml:space="preserve">ance with the reporting obligation, recommending that the </w:t>
      </w:r>
      <w:r w:rsidR="00A65C80" w:rsidRPr="00200222">
        <w:t xml:space="preserve">Conference of the </w:t>
      </w:r>
      <w:r w:rsidR="00A65C80" w:rsidRPr="00D601C9">
        <w:rPr>
          <w:lang w:val="en-GB"/>
        </w:rPr>
        <w:t>Parties</w:t>
      </w:r>
      <w:r w:rsidR="00A65C80" w:rsidRPr="00200222">
        <w:t xml:space="preserve"> serving as the meeting of the Parties to the Cartagena Protocol</w:t>
      </w:r>
      <w:r w:rsidR="00A65C80">
        <w:t xml:space="preserve"> </w:t>
      </w:r>
      <w:r w:rsidR="00775964">
        <w:t xml:space="preserve">issue a </w:t>
      </w:r>
      <w:r w:rsidR="00A65C80">
        <w:t xml:space="preserve">caution </w:t>
      </w:r>
      <w:r w:rsidR="00775964">
        <w:t xml:space="preserve">to </w:t>
      </w:r>
      <w:r w:rsidR="00A65C80">
        <w:t xml:space="preserve">the Parties that had not submitted </w:t>
      </w:r>
      <w:r w:rsidR="007E553A">
        <w:t>their national reports over multiple reporting cycle</w:t>
      </w:r>
      <w:r w:rsidR="00745EFE">
        <w:t>s</w:t>
      </w:r>
      <w:r w:rsidR="007E553A">
        <w:t xml:space="preserve">. </w:t>
      </w:r>
      <w:r w:rsidR="000247A7">
        <w:t xml:space="preserve">The Committee </w:t>
      </w:r>
      <w:r w:rsidR="00652710">
        <w:t>discussed</w:t>
      </w:r>
      <w:r w:rsidR="00732921">
        <w:t xml:space="preserve"> how th</w:t>
      </w:r>
      <w:r w:rsidR="00901EF7">
        <w:t>e</w:t>
      </w:r>
      <w:r w:rsidR="00732921">
        <w:t xml:space="preserve"> recommend</w:t>
      </w:r>
      <w:r w:rsidR="00901EF7">
        <w:t>ations</w:t>
      </w:r>
      <w:r w:rsidR="00732921">
        <w:t xml:space="preserve"> had </w:t>
      </w:r>
      <w:r w:rsidR="00CB29F5">
        <w:t xml:space="preserve">been useful in </w:t>
      </w:r>
      <w:r w:rsidR="00157B5D">
        <w:t xml:space="preserve">leading to </w:t>
      </w:r>
      <w:r w:rsidR="00CB29F5">
        <w:t xml:space="preserve">the </w:t>
      </w:r>
      <w:r w:rsidR="00157B5D">
        <w:t>submission of national reports by th</w:t>
      </w:r>
      <w:r w:rsidR="003E454B">
        <w:t>o</w:t>
      </w:r>
      <w:r w:rsidR="00157B5D">
        <w:t>se Parties</w:t>
      </w:r>
      <w:r w:rsidR="008E70FC">
        <w:t xml:space="preserve"> </w:t>
      </w:r>
      <w:r w:rsidR="003E454B">
        <w:t>and</w:t>
      </w:r>
      <w:r w:rsidR="00797C41">
        <w:t xml:space="preserve"> agreed that</w:t>
      </w:r>
      <w:r w:rsidR="00A6172B">
        <w:t xml:space="preserve"> </w:t>
      </w:r>
      <w:r w:rsidR="00D42E94">
        <w:t xml:space="preserve">it was important for the Committee to be consistent </w:t>
      </w:r>
      <w:r w:rsidR="009D311A">
        <w:t>in its approach to Parties</w:t>
      </w:r>
      <w:r w:rsidR="00596F1A">
        <w:t xml:space="preserve"> in </w:t>
      </w:r>
      <w:r w:rsidR="003E454B">
        <w:t xml:space="preserve">such a </w:t>
      </w:r>
      <w:r w:rsidR="00596F1A">
        <w:t>situation</w:t>
      </w:r>
      <w:r w:rsidR="009D311A">
        <w:t xml:space="preserve">. </w:t>
      </w:r>
    </w:p>
    <w:p w14:paraId="5FCD1C72" w14:textId="69440BFE" w:rsidR="00D601C9" w:rsidRDefault="008009DA" w:rsidP="007D6E66">
      <w:pPr>
        <w:pStyle w:val="Para1"/>
        <w:ind w:left="567" w:firstLine="0"/>
      </w:pPr>
      <w:r>
        <w:t>Against th</w:t>
      </w:r>
      <w:r w:rsidR="003E454B">
        <w:t>at</w:t>
      </w:r>
      <w:r>
        <w:t xml:space="preserve"> background</w:t>
      </w:r>
      <w:r w:rsidR="00D601C9" w:rsidRPr="00200222">
        <w:t xml:space="preserve">, the Committee </w:t>
      </w:r>
      <w:r w:rsidR="0030457B">
        <w:t>agreed</w:t>
      </w:r>
      <w:r>
        <w:t xml:space="preserve"> to</w:t>
      </w:r>
      <w:r w:rsidR="00D601C9" w:rsidRPr="00200222">
        <w:t xml:space="preserve"> recommend that the Conference of the </w:t>
      </w:r>
      <w:r w:rsidR="00D601C9" w:rsidRPr="00D601C9">
        <w:rPr>
          <w:lang w:val="en-GB"/>
        </w:rPr>
        <w:t>Parties</w:t>
      </w:r>
      <w:r w:rsidR="00D601C9" w:rsidRPr="00200222">
        <w:t xml:space="preserve"> serving as the meeting of the Parties to the Cartagena Protocol, at its eleventh meeting, caution the </w:t>
      </w:r>
      <w:r w:rsidR="00D601C9">
        <w:t xml:space="preserve">seven </w:t>
      </w:r>
      <w:r w:rsidR="00D601C9" w:rsidRPr="00200222">
        <w:t>Part</w:t>
      </w:r>
      <w:r w:rsidR="00D601C9">
        <w:t>i</w:t>
      </w:r>
      <w:r w:rsidR="00D601C9" w:rsidRPr="00200222">
        <w:t xml:space="preserve">es </w:t>
      </w:r>
      <w:r w:rsidR="00D601C9">
        <w:t>that ha</w:t>
      </w:r>
      <w:r w:rsidR="009C6C82">
        <w:t>d</w:t>
      </w:r>
      <w:r w:rsidR="00D601C9">
        <w:t xml:space="preserve"> </w:t>
      </w:r>
      <w:r w:rsidR="009C6C82">
        <w:t xml:space="preserve">not </w:t>
      </w:r>
      <w:r w:rsidR="00D601C9">
        <w:t xml:space="preserve">submitted either their third or their fourth national report, </w:t>
      </w:r>
      <w:r w:rsidR="00D601C9" w:rsidRPr="00200222">
        <w:t xml:space="preserve">in accordance with </w:t>
      </w:r>
      <w:bookmarkStart w:id="7" w:name="_Hlk166101672"/>
      <w:r w:rsidR="00D601C9" w:rsidRPr="00200222">
        <w:t>section VI, paragraph 2 (b), of the Procedures and Mechanisms on Compliance under the Cartagena Protocol on Biosafety, as contained in the annex to decision BS-I/7</w:t>
      </w:r>
      <w:r w:rsidR="005F6E38">
        <w:t xml:space="preserve"> of the Conference of the Parties serving as the meeting of the Parties</w:t>
      </w:r>
      <w:r w:rsidR="00C759DC">
        <w:t xml:space="preserve"> to the Protocol</w:t>
      </w:r>
      <w:bookmarkEnd w:id="7"/>
      <w:r w:rsidR="00D601C9" w:rsidRPr="00200222">
        <w:t xml:space="preserve">, unless a report </w:t>
      </w:r>
      <w:r w:rsidR="009C6C82">
        <w:t>wa</w:t>
      </w:r>
      <w:r w:rsidR="00D601C9" w:rsidRPr="00200222">
        <w:t xml:space="preserve">s submitted before the eleventh meeting of the </w:t>
      </w:r>
      <w:r w:rsidR="00E57612" w:rsidRPr="00E57612">
        <w:rPr>
          <w:lang w:val="en-GB"/>
        </w:rPr>
        <w:t xml:space="preserve">Conference of the Parties serving as the meeting of the </w:t>
      </w:r>
      <w:r w:rsidR="00E57612" w:rsidRPr="00200222">
        <w:t>Parties to the Protocol</w:t>
      </w:r>
      <w:r w:rsidR="00D601C9" w:rsidRPr="00200222">
        <w:t xml:space="preserve">. </w:t>
      </w:r>
      <w:r w:rsidR="00CD15C2">
        <w:t>The Committee requested that its</w:t>
      </w:r>
      <w:r w:rsidR="00D601C9" w:rsidRPr="00200222">
        <w:t xml:space="preserve"> Chair inform the Parties concerned of the Committee’s recommendation</w:t>
      </w:r>
      <w:r w:rsidR="003864E5">
        <w:t>,</w:t>
      </w:r>
      <w:r w:rsidR="00D601C9" w:rsidRPr="00200222">
        <w:t xml:space="preserve"> urg</w:t>
      </w:r>
      <w:r w:rsidR="003864E5">
        <w:t>ing</w:t>
      </w:r>
      <w:r w:rsidR="00D601C9" w:rsidRPr="00200222">
        <w:t xml:space="preserve"> them to submit their fourth national report as soon as possible. </w:t>
      </w:r>
      <w:r w:rsidR="00BA6CBA">
        <w:t xml:space="preserve">A </w:t>
      </w:r>
      <w:r w:rsidR="00312B00">
        <w:t xml:space="preserve">draft </w:t>
      </w:r>
      <w:r w:rsidR="00BA6CBA">
        <w:t xml:space="preserve">text for the caution is </w:t>
      </w:r>
      <w:r w:rsidR="002F6C3C">
        <w:t xml:space="preserve">contained </w:t>
      </w:r>
      <w:r w:rsidR="00BA6CBA">
        <w:t>in</w:t>
      </w:r>
      <w:r w:rsidR="003068BE">
        <w:t xml:space="preserve"> the</w:t>
      </w:r>
      <w:r w:rsidR="00BA6CBA">
        <w:t xml:space="preserve"> </w:t>
      </w:r>
      <w:r w:rsidR="006102A0">
        <w:t>a</w:t>
      </w:r>
      <w:r w:rsidR="00BA6CBA">
        <w:t>nnex</w:t>
      </w:r>
      <w:r w:rsidR="00C759DC">
        <w:t xml:space="preserve"> to the present report</w:t>
      </w:r>
      <w:r w:rsidR="00BA6CBA">
        <w:t xml:space="preserve">. </w:t>
      </w:r>
    </w:p>
    <w:p w14:paraId="5A563DD0" w14:textId="06A1DDD1" w:rsidR="00692265" w:rsidRPr="00200222" w:rsidRDefault="00692265" w:rsidP="007D6E66">
      <w:pPr>
        <w:pStyle w:val="Para1"/>
        <w:ind w:left="567" w:firstLine="0"/>
      </w:pPr>
      <w:r>
        <w:t xml:space="preserve">The Committee </w:t>
      </w:r>
      <w:r w:rsidR="007B52BB">
        <w:t xml:space="preserve">highlighted the importance of ensuring that the recommendation </w:t>
      </w:r>
      <w:r w:rsidR="009F12AF">
        <w:t>to caution th</w:t>
      </w:r>
      <w:r w:rsidR="00C759DC">
        <w:t>o</w:t>
      </w:r>
      <w:r w:rsidR="009F12AF">
        <w:t xml:space="preserve">se Parties </w:t>
      </w:r>
      <w:r w:rsidR="00E43C4B">
        <w:t>would be</w:t>
      </w:r>
      <w:r w:rsidR="007B52BB">
        <w:t xml:space="preserve"> considered in the </w:t>
      </w:r>
      <w:r w:rsidR="00E43C4B">
        <w:t xml:space="preserve">light of background information on the steps taken by the Committee leading to the recommendation. </w:t>
      </w:r>
      <w:r w:rsidR="00CC69BB">
        <w:t>The Committee</w:t>
      </w:r>
      <w:r w:rsidR="00E43C4B">
        <w:t xml:space="preserve"> req</w:t>
      </w:r>
      <w:r>
        <w:t xml:space="preserve">uested the Secretariat to prepare an information document </w:t>
      </w:r>
      <w:r w:rsidR="00AE2BEA">
        <w:t xml:space="preserve">to support consideration of the recommendation by </w:t>
      </w:r>
      <w:r>
        <w:t xml:space="preserve">the </w:t>
      </w:r>
      <w:r w:rsidRPr="00200222">
        <w:t xml:space="preserve">Conference of the </w:t>
      </w:r>
      <w:r w:rsidRPr="00D601C9">
        <w:rPr>
          <w:lang w:val="en-GB"/>
        </w:rPr>
        <w:t>Parties</w:t>
      </w:r>
      <w:r w:rsidRPr="00200222">
        <w:t xml:space="preserve"> serving as the meeting of the Parties to the Protocol</w:t>
      </w:r>
      <w:r>
        <w:t xml:space="preserve"> at its eleventh </w:t>
      </w:r>
      <w:r w:rsidR="00AE2BEA">
        <w:t>meeting</w:t>
      </w:r>
      <w:r w:rsidR="00214629">
        <w:t xml:space="preserve">. </w:t>
      </w:r>
    </w:p>
    <w:p w14:paraId="0DADBCE7" w14:textId="1AB5DB7D" w:rsidR="00C760C4" w:rsidRDefault="005171CD" w:rsidP="00591EDF">
      <w:pPr>
        <w:pStyle w:val="Heading3"/>
        <w:numPr>
          <w:ilvl w:val="0"/>
          <w:numId w:val="0"/>
        </w:numPr>
        <w:ind w:left="567" w:hanging="578"/>
        <w:jc w:val="left"/>
      </w:pPr>
      <w:r w:rsidRPr="00912295">
        <w:t>2.</w:t>
      </w:r>
      <w:r w:rsidR="00C760C4" w:rsidRPr="00912295">
        <w:tab/>
        <w:t>Individual cases of non-compliance concerning the obligation to take measures to implement the Protocol (</w:t>
      </w:r>
      <w:r w:rsidR="00CB61ED">
        <w:t>A</w:t>
      </w:r>
      <w:r w:rsidR="00C760C4" w:rsidRPr="00912295">
        <w:t>rticle 2 (1))</w:t>
      </w:r>
    </w:p>
    <w:p w14:paraId="269C1564" w14:textId="649A273D" w:rsidR="00C700B3" w:rsidRPr="00FF2346" w:rsidRDefault="00A561F8" w:rsidP="00A561F8">
      <w:pPr>
        <w:pStyle w:val="ListParagraph"/>
        <w:tabs>
          <w:tab w:val="left" w:pos="1170"/>
          <w:tab w:val="left" w:pos="1350"/>
        </w:tabs>
        <w:snapToGrid w:val="0"/>
        <w:spacing w:before="120" w:after="120"/>
        <w:ind w:left="547" w:hanging="547"/>
        <w:contextualSpacing w:val="0"/>
        <w:rPr>
          <w:b/>
          <w:bCs/>
          <w:szCs w:val="22"/>
        </w:rPr>
      </w:pPr>
      <w:r w:rsidRPr="00FF2346">
        <w:rPr>
          <w:b/>
          <w:bCs/>
          <w:color w:val="000000"/>
          <w:szCs w:val="22"/>
          <w:lang w:eastAsia="en-CA"/>
        </w:rPr>
        <w:t>(a)</w:t>
      </w:r>
      <w:r w:rsidRPr="00FF2346">
        <w:rPr>
          <w:b/>
          <w:bCs/>
          <w:color w:val="000000"/>
          <w:szCs w:val="22"/>
          <w:lang w:eastAsia="en-CA"/>
        </w:rPr>
        <w:tab/>
      </w:r>
      <w:r w:rsidR="00C700B3" w:rsidRPr="00FF2346">
        <w:rPr>
          <w:b/>
          <w:bCs/>
          <w:color w:val="000000"/>
          <w:szCs w:val="22"/>
          <w:lang w:eastAsia="en-CA"/>
        </w:rPr>
        <w:t xml:space="preserve">Parties that </w:t>
      </w:r>
      <w:r w:rsidR="006A2686" w:rsidRPr="00FF2346">
        <w:rPr>
          <w:b/>
          <w:bCs/>
          <w:color w:val="000000"/>
          <w:szCs w:val="22"/>
          <w:lang w:eastAsia="en-CA"/>
        </w:rPr>
        <w:t xml:space="preserve">had </w:t>
      </w:r>
      <w:r w:rsidR="00C700B3" w:rsidRPr="00FF2346">
        <w:rPr>
          <w:b/>
          <w:bCs/>
          <w:color w:val="000000"/>
          <w:szCs w:val="22"/>
          <w:lang w:eastAsia="en-CA"/>
        </w:rPr>
        <w:t>submitted a compliance action plan</w:t>
      </w:r>
    </w:p>
    <w:p w14:paraId="1AA6810F" w14:textId="2C0E5A22" w:rsidR="002334CE" w:rsidRPr="00D440C4" w:rsidRDefault="00732D57" w:rsidP="001E5584">
      <w:pPr>
        <w:pStyle w:val="Para1"/>
        <w:ind w:left="567" w:firstLine="0"/>
        <w:rPr>
          <w:b/>
          <w:bCs/>
          <w:i/>
          <w:iCs/>
          <w:lang w:val="en-GB"/>
        </w:rPr>
      </w:pPr>
      <w:r>
        <w:rPr>
          <w:lang w:val="en-GB"/>
        </w:rPr>
        <w:t>Further to</w:t>
      </w:r>
      <w:r w:rsidR="00C23D42" w:rsidRPr="00D440C4">
        <w:rPr>
          <w:lang w:val="en-GB"/>
        </w:rPr>
        <w:t xml:space="preserve"> the request by the Committee </w:t>
      </w:r>
      <w:r w:rsidR="007F5EF5" w:rsidRPr="00D440C4">
        <w:rPr>
          <w:lang w:val="en-GB"/>
        </w:rPr>
        <w:t>at its eighteenth meeting</w:t>
      </w:r>
      <w:r w:rsidR="00C23D42" w:rsidRPr="00D440C4">
        <w:rPr>
          <w:lang w:val="en-GB"/>
        </w:rPr>
        <w:t xml:space="preserve">, the Secretariat had </w:t>
      </w:r>
      <w:proofErr w:type="gramStart"/>
      <w:r w:rsidR="00C23D42" w:rsidRPr="00D440C4">
        <w:rPr>
          <w:lang w:val="en-GB"/>
        </w:rPr>
        <w:t>made arrangements</w:t>
      </w:r>
      <w:proofErr w:type="gramEnd"/>
      <w:r w:rsidR="00C23D42" w:rsidRPr="00D440C4">
        <w:rPr>
          <w:lang w:val="en-GB"/>
        </w:rPr>
        <w:t xml:space="preserve"> for the Committee to engage in informal online exchanges with Parties with compliance action plans under active consideratio</w:t>
      </w:r>
      <w:r w:rsidR="000932AB" w:rsidRPr="00D440C4">
        <w:rPr>
          <w:lang w:val="en-GB"/>
        </w:rPr>
        <w:t>n</w:t>
      </w:r>
      <w:r w:rsidR="00C23D42" w:rsidRPr="00D440C4">
        <w:rPr>
          <w:lang w:val="en-GB"/>
        </w:rPr>
        <w:t xml:space="preserve">. </w:t>
      </w:r>
      <w:r w:rsidR="00D02135">
        <w:rPr>
          <w:lang w:val="en-GB"/>
        </w:rPr>
        <w:t>In a</w:t>
      </w:r>
      <w:r w:rsidR="00C62B01">
        <w:rPr>
          <w:lang w:val="en-GB"/>
        </w:rPr>
        <w:t>ccord</w:t>
      </w:r>
      <w:r w:rsidR="00D02135">
        <w:rPr>
          <w:lang w:val="en-GB"/>
        </w:rPr>
        <w:t>ance with those arrangements</w:t>
      </w:r>
      <w:r w:rsidR="00C62B01">
        <w:rPr>
          <w:lang w:val="en-GB"/>
        </w:rPr>
        <w:t xml:space="preserve">, the Committee </w:t>
      </w:r>
      <w:r>
        <w:rPr>
          <w:lang w:val="en-GB"/>
        </w:rPr>
        <w:t>held i</w:t>
      </w:r>
      <w:r w:rsidR="00827BC5" w:rsidRPr="00D440C4">
        <w:rPr>
          <w:lang w:val="en-GB"/>
        </w:rPr>
        <w:t xml:space="preserve">nformal exchanges with </w:t>
      </w:r>
      <w:r w:rsidR="00683799" w:rsidRPr="00D440C4">
        <w:rPr>
          <w:lang w:val="en-GB"/>
        </w:rPr>
        <w:t>Burundi, Guinea</w:t>
      </w:r>
      <w:r w:rsidR="00AA35C1">
        <w:rPr>
          <w:lang w:val="en-GB"/>
        </w:rPr>
        <w:t>,</w:t>
      </w:r>
      <w:r w:rsidR="00683799" w:rsidRPr="00D440C4">
        <w:rPr>
          <w:lang w:val="en-GB"/>
        </w:rPr>
        <w:t xml:space="preserve"> Morocco</w:t>
      </w:r>
      <w:r w:rsidR="00AA35C1" w:rsidRPr="00AA35C1">
        <w:rPr>
          <w:lang w:val="en-GB"/>
        </w:rPr>
        <w:t xml:space="preserve"> </w:t>
      </w:r>
      <w:r w:rsidR="00AA35C1" w:rsidRPr="00D440C4">
        <w:rPr>
          <w:lang w:val="en-GB"/>
        </w:rPr>
        <w:t>and Oman</w:t>
      </w:r>
      <w:r w:rsidR="00683799" w:rsidRPr="00D440C4">
        <w:rPr>
          <w:lang w:val="en-GB"/>
        </w:rPr>
        <w:t>.</w:t>
      </w:r>
      <w:r w:rsidR="00683799" w:rsidRPr="00D440C4">
        <w:rPr>
          <w:rStyle w:val="FootnoteReference"/>
          <w:lang w:val="en-GB"/>
        </w:rPr>
        <w:footnoteReference w:id="6"/>
      </w:r>
      <w:r w:rsidR="00683799" w:rsidRPr="00D440C4">
        <w:rPr>
          <w:lang w:val="en-GB"/>
        </w:rPr>
        <w:t xml:space="preserve"> </w:t>
      </w:r>
      <w:r w:rsidR="005B19EE" w:rsidRPr="00D440C4">
        <w:rPr>
          <w:lang w:val="en-GB"/>
        </w:rPr>
        <w:t>A Committee member from the region of the Part</w:t>
      </w:r>
      <w:r w:rsidR="001E276F" w:rsidRPr="00D440C4">
        <w:rPr>
          <w:lang w:val="en-GB"/>
        </w:rPr>
        <w:t>y concerned</w:t>
      </w:r>
      <w:r w:rsidR="005B19EE" w:rsidRPr="00D440C4">
        <w:rPr>
          <w:lang w:val="en-GB"/>
        </w:rPr>
        <w:t xml:space="preserve"> led the exchange</w:t>
      </w:r>
      <w:r w:rsidR="001E276F" w:rsidRPr="00D440C4">
        <w:rPr>
          <w:lang w:val="en-GB"/>
        </w:rPr>
        <w:t>.</w:t>
      </w:r>
      <w:r w:rsidR="005B19EE" w:rsidRPr="00D440C4">
        <w:rPr>
          <w:lang w:val="en-GB"/>
        </w:rPr>
        <w:t xml:space="preserve"> </w:t>
      </w:r>
      <w:r w:rsidR="001E276F" w:rsidRPr="00D440C4">
        <w:rPr>
          <w:lang w:val="en-GB"/>
        </w:rPr>
        <w:t xml:space="preserve">During </w:t>
      </w:r>
      <w:r w:rsidR="00E867E5">
        <w:rPr>
          <w:lang w:val="en-GB"/>
        </w:rPr>
        <w:t xml:space="preserve">each </w:t>
      </w:r>
      <w:r w:rsidR="001E276F" w:rsidRPr="00D440C4">
        <w:rPr>
          <w:lang w:val="en-GB"/>
        </w:rPr>
        <w:t>exchange</w:t>
      </w:r>
      <w:r w:rsidR="00BC30A6">
        <w:rPr>
          <w:lang w:val="en-GB"/>
        </w:rPr>
        <w:t>,</w:t>
      </w:r>
      <w:r w:rsidR="001E276F" w:rsidRPr="00D440C4">
        <w:rPr>
          <w:lang w:val="en-GB"/>
        </w:rPr>
        <w:t xml:space="preserve"> a discussion </w:t>
      </w:r>
      <w:r w:rsidR="00B53677">
        <w:rPr>
          <w:lang w:val="en-GB"/>
        </w:rPr>
        <w:t>was hel</w:t>
      </w:r>
      <w:r w:rsidR="00D02135">
        <w:rPr>
          <w:lang w:val="en-GB"/>
        </w:rPr>
        <w:t>d</w:t>
      </w:r>
      <w:r w:rsidR="001E276F" w:rsidRPr="00D440C4">
        <w:rPr>
          <w:lang w:val="en-GB"/>
        </w:rPr>
        <w:t xml:space="preserve"> on the</w:t>
      </w:r>
      <w:r w:rsidR="005B19EE" w:rsidRPr="00D440C4">
        <w:rPr>
          <w:lang w:val="en-GB"/>
        </w:rPr>
        <w:t xml:space="preserve"> status of progress with </w:t>
      </w:r>
      <w:r w:rsidR="004D4778">
        <w:rPr>
          <w:lang w:val="en-GB"/>
        </w:rPr>
        <w:t xml:space="preserve">respect to </w:t>
      </w:r>
      <w:r w:rsidR="005B19EE" w:rsidRPr="00D440C4">
        <w:rPr>
          <w:lang w:val="en-GB"/>
        </w:rPr>
        <w:t>the actions set out in the compliance action plan of the respective Part</w:t>
      </w:r>
      <w:r w:rsidR="009C7370">
        <w:rPr>
          <w:lang w:val="en-GB"/>
        </w:rPr>
        <w:t>y</w:t>
      </w:r>
      <w:r w:rsidR="005B19EE" w:rsidRPr="00D440C4">
        <w:rPr>
          <w:lang w:val="en-GB"/>
        </w:rPr>
        <w:t xml:space="preserve"> and </w:t>
      </w:r>
      <w:r w:rsidR="009C7370">
        <w:rPr>
          <w:lang w:val="en-GB"/>
        </w:rPr>
        <w:t xml:space="preserve">the </w:t>
      </w:r>
      <w:r w:rsidR="005B19EE" w:rsidRPr="00D440C4">
        <w:rPr>
          <w:lang w:val="en-GB"/>
        </w:rPr>
        <w:t xml:space="preserve">challenges </w:t>
      </w:r>
      <w:r w:rsidR="001B59C2">
        <w:rPr>
          <w:lang w:val="en-GB"/>
        </w:rPr>
        <w:t xml:space="preserve">the </w:t>
      </w:r>
      <w:r w:rsidR="001E276F" w:rsidRPr="00D440C4">
        <w:rPr>
          <w:lang w:val="en-GB"/>
        </w:rPr>
        <w:t>Part</w:t>
      </w:r>
      <w:r w:rsidR="009C7370">
        <w:rPr>
          <w:lang w:val="en-GB"/>
        </w:rPr>
        <w:t>y</w:t>
      </w:r>
      <w:r w:rsidR="001E276F" w:rsidRPr="00D440C4">
        <w:rPr>
          <w:lang w:val="en-GB"/>
        </w:rPr>
        <w:t xml:space="preserve"> </w:t>
      </w:r>
      <w:r w:rsidR="005B19EE" w:rsidRPr="00D440C4">
        <w:rPr>
          <w:lang w:val="en-GB"/>
        </w:rPr>
        <w:t>w</w:t>
      </w:r>
      <w:r w:rsidR="00ED0E9C">
        <w:rPr>
          <w:lang w:val="en-GB"/>
        </w:rPr>
        <w:t>as</w:t>
      </w:r>
      <w:r w:rsidR="005B19EE" w:rsidRPr="00D440C4">
        <w:rPr>
          <w:lang w:val="en-GB"/>
        </w:rPr>
        <w:t xml:space="preserve"> facing in th</w:t>
      </w:r>
      <w:r w:rsidR="00ED0E9C">
        <w:rPr>
          <w:lang w:val="en-GB"/>
        </w:rPr>
        <w:t>at</w:t>
      </w:r>
      <w:r w:rsidR="005B19EE" w:rsidRPr="00D440C4">
        <w:rPr>
          <w:lang w:val="en-GB"/>
        </w:rPr>
        <w:t xml:space="preserve"> regard. </w:t>
      </w:r>
      <w:r w:rsidR="00123443">
        <w:rPr>
          <w:lang w:val="en-GB"/>
        </w:rPr>
        <w:t>Furthermore, t</w:t>
      </w:r>
      <w:r w:rsidR="005B19EE" w:rsidRPr="00D440C4">
        <w:rPr>
          <w:lang w:val="en-GB"/>
        </w:rPr>
        <w:t xml:space="preserve">he Committee followed up </w:t>
      </w:r>
      <w:r w:rsidR="007A380A">
        <w:rPr>
          <w:lang w:val="en-GB"/>
        </w:rPr>
        <w:t xml:space="preserve">with the Parties </w:t>
      </w:r>
      <w:r w:rsidR="005B19EE" w:rsidRPr="00D440C4">
        <w:rPr>
          <w:lang w:val="en-GB"/>
        </w:rPr>
        <w:t xml:space="preserve">on the </w:t>
      </w:r>
      <w:r w:rsidR="00D5213F" w:rsidRPr="00D440C4">
        <w:rPr>
          <w:lang w:val="en-GB"/>
        </w:rPr>
        <w:t xml:space="preserve">possibility </w:t>
      </w:r>
      <w:r w:rsidR="00ED0E9C">
        <w:rPr>
          <w:lang w:val="en-GB"/>
        </w:rPr>
        <w:t>of</w:t>
      </w:r>
      <w:r w:rsidR="00D5213F" w:rsidRPr="00D440C4">
        <w:rPr>
          <w:lang w:val="en-GB"/>
        </w:rPr>
        <w:t xml:space="preserve"> request</w:t>
      </w:r>
      <w:r w:rsidR="00ED0E9C">
        <w:rPr>
          <w:lang w:val="en-GB"/>
        </w:rPr>
        <w:t>ing</w:t>
      </w:r>
      <w:r w:rsidR="005A5E74">
        <w:rPr>
          <w:lang w:val="en-GB"/>
        </w:rPr>
        <w:t xml:space="preserve"> </w:t>
      </w:r>
      <w:r w:rsidR="00D5213F" w:rsidRPr="00D440C4">
        <w:rPr>
          <w:lang w:val="en-GB"/>
        </w:rPr>
        <w:t>support for the development of national legislation from UNEP</w:t>
      </w:r>
      <w:r w:rsidR="009D1442">
        <w:rPr>
          <w:lang w:val="en-GB"/>
        </w:rPr>
        <w:t>,</w:t>
      </w:r>
      <w:r w:rsidR="00D5213F" w:rsidRPr="00D440C4">
        <w:rPr>
          <w:lang w:val="en-GB"/>
        </w:rPr>
        <w:t xml:space="preserve"> through its Law and Environment Assistance P</w:t>
      </w:r>
      <w:r w:rsidR="002F32B7" w:rsidRPr="00D440C4">
        <w:rPr>
          <w:lang w:val="en-GB"/>
        </w:rPr>
        <w:t>latform</w:t>
      </w:r>
      <w:r w:rsidR="000932AB" w:rsidRPr="00D440C4">
        <w:rPr>
          <w:lang w:val="en-GB"/>
        </w:rPr>
        <w:t xml:space="preserve">. </w:t>
      </w:r>
    </w:p>
    <w:p w14:paraId="0D04DF8E" w14:textId="5C208DFD" w:rsidR="00037DA1" w:rsidRPr="00114B00" w:rsidRDefault="002334CE" w:rsidP="001E5584">
      <w:pPr>
        <w:pStyle w:val="Para1"/>
        <w:ind w:left="567" w:firstLine="0"/>
        <w:rPr>
          <w:b/>
          <w:bCs/>
          <w:i/>
          <w:iCs/>
          <w:lang w:val="en-GB"/>
        </w:rPr>
      </w:pPr>
      <w:r w:rsidRPr="00D440C4">
        <w:rPr>
          <w:lang w:val="en-GB"/>
        </w:rPr>
        <w:t xml:space="preserve">The Committee expressed its appreciation </w:t>
      </w:r>
      <w:r w:rsidR="00C514B2" w:rsidRPr="00D440C4">
        <w:rPr>
          <w:lang w:val="en-GB"/>
        </w:rPr>
        <w:t xml:space="preserve">for the opportunity to speak </w:t>
      </w:r>
      <w:r w:rsidR="00F92E4F">
        <w:rPr>
          <w:lang w:val="en-GB"/>
        </w:rPr>
        <w:t>directly</w:t>
      </w:r>
      <w:r w:rsidR="00F92E4F" w:rsidRPr="00D440C4">
        <w:rPr>
          <w:lang w:val="en-GB"/>
        </w:rPr>
        <w:t xml:space="preserve"> </w:t>
      </w:r>
      <w:r w:rsidR="00C514B2" w:rsidRPr="00D440C4">
        <w:rPr>
          <w:lang w:val="en-GB"/>
        </w:rPr>
        <w:t xml:space="preserve">to </w:t>
      </w:r>
      <w:r w:rsidR="00B36BAE">
        <w:rPr>
          <w:lang w:val="en-GB"/>
        </w:rPr>
        <w:t>the representatives of th</w:t>
      </w:r>
      <w:r w:rsidR="00F92E4F">
        <w:rPr>
          <w:lang w:val="en-GB"/>
        </w:rPr>
        <w:t>o</w:t>
      </w:r>
      <w:r w:rsidR="00B36BAE">
        <w:rPr>
          <w:lang w:val="en-GB"/>
        </w:rPr>
        <w:t xml:space="preserve">se </w:t>
      </w:r>
      <w:r w:rsidR="00C514B2" w:rsidRPr="00D440C4">
        <w:rPr>
          <w:lang w:val="en-GB"/>
        </w:rPr>
        <w:t>Parties</w:t>
      </w:r>
      <w:r w:rsidR="00C53BE1">
        <w:rPr>
          <w:lang w:val="en-GB"/>
        </w:rPr>
        <w:t xml:space="preserve">. </w:t>
      </w:r>
      <w:r w:rsidR="00550913">
        <w:rPr>
          <w:lang w:val="en-GB"/>
        </w:rPr>
        <w:t>The exchanges had enable</w:t>
      </w:r>
      <w:r w:rsidR="000D37D9">
        <w:rPr>
          <w:lang w:val="en-GB"/>
        </w:rPr>
        <w:t>d</w:t>
      </w:r>
      <w:r w:rsidR="00550913">
        <w:rPr>
          <w:lang w:val="en-GB"/>
        </w:rPr>
        <w:t xml:space="preserve"> the Committee</w:t>
      </w:r>
      <w:r w:rsidR="009F5C00">
        <w:rPr>
          <w:lang w:val="en-GB"/>
        </w:rPr>
        <w:t xml:space="preserve"> </w:t>
      </w:r>
      <w:r w:rsidR="0087572F">
        <w:rPr>
          <w:lang w:val="en-GB"/>
        </w:rPr>
        <w:t xml:space="preserve">to </w:t>
      </w:r>
      <w:r w:rsidR="00FE0750">
        <w:rPr>
          <w:lang w:val="en-GB"/>
        </w:rPr>
        <w:t>gain</w:t>
      </w:r>
      <w:r w:rsidR="00FC1605">
        <w:rPr>
          <w:lang w:val="en-GB"/>
        </w:rPr>
        <w:t xml:space="preserve"> a better understanding of </w:t>
      </w:r>
      <w:r w:rsidR="008E613B">
        <w:rPr>
          <w:lang w:val="en-GB"/>
        </w:rPr>
        <w:t xml:space="preserve">the </w:t>
      </w:r>
      <w:r w:rsidR="007E2DE1">
        <w:rPr>
          <w:lang w:val="en-GB"/>
        </w:rPr>
        <w:t>pr</w:t>
      </w:r>
      <w:r w:rsidR="00183719">
        <w:rPr>
          <w:lang w:val="en-GB"/>
        </w:rPr>
        <w:t>o</w:t>
      </w:r>
      <w:r w:rsidR="007E2DE1">
        <w:rPr>
          <w:lang w:val="en-GB"/>
        </w:rPr>
        <w:t>gress made</w:t>
      </w:r>
      <w:r w:rsidR="00183719">
        <w:rPr>
          <w:lang w:val="en-GB"/>
        </w:rPr>
        <w:t xml:space="preserve"> </w:t>
      </w:r>
      <w:r w:rsidR="00463E12">
        <w:rPr>
          <w:lang w:val="en-GB"/>
        </w:rPr>
        <w:t xml:space="preserve">by </w:t>
      </w:r>
      <w:r w:rsidR="0021668E">
        <w:rPr>
          <w:lang w:val="en-GB"/>
        </w:rPr>
        <w:t xml:space="preserve">the </w:t>
      </w:r>
      <w:r w:rsidR="00463E12">
        <w:rPr>
          <w:lang w:val="en-GB"/>
        </w:rPr>
        <w:t>Parties</w:t>
      </w:r>
      <w:r w:rsidR="00CD04C5">
        <w:rPr>
          <w:lang w:val="en-GB"/>
        </w:rPr>
        <w:t xml:space="preserve"> </w:t>
      </w:r>
      <w:r w:rsidR="005C14C4">
        <w:rPr>
          <w:lang w:val="en-GB"/>
        </w:rPr>
        <w:t xml:space="preserve">in developing measures to implement the Protocol </w:t>
      </w:r>
      <w:r w:rsidR="00CD04C5">
        <w:rPr>
          <w:lang w:val="en-GB"/>
        </w:rPr>
        <w:t>and</w:t>
      </w:r>
      <w:r w:rsidR="00B92EA4">
        <w:rPr>
          <w:lang w:val="en-GB"/>
        </w:rPr>
        <w:t xml:space="preserve"> </w:t>
      </w:r>
      <w:r w:rsidR="007E2DE1">
        <w:rPr>
          <w:lang w:val="en-GB"/>
        </w:rPr>
        <w:t xml:space="preserve">the </w:t>
      </w:r>
      <w:r w:rsidR="006B01AA">
        <w:rPr>
          <w:lang w:val="en-GB"/>
        </w:rPr>
        <w:t xml:space="preserve">outstanding actions and </w:t>
      </w:r>
      <w:r w:rsidR="0027393B">
        <w:rPr>
          <w:lang w:val="en-GB"/>
        </w:rPr>
        <w:t xml:space="preserve">difficulties </w:t>
      </w:r>
      <w:r w:rsidR="00B92EA4">
        <w:rPr>
          <w:lang w:val="en-GB"/>
        </w:rPr>
        <w:t xml:space="preserve">that </w:t>
      </w:r>
      <w:r w:rsidR="0027393B">
        <w:rPr>
          <w:lang w:val="en-GB"/>
        </w:rPr>
        <w:t>the Parties were facing</w:t>
      </w:r>
      <w:r w:rsidR="00490DE6">
        <w:rPr>
          <w:lang w:val="en-GB"/>
        </w:rPr>
        <w:t xml:space="preserve"> in th</w:t>
      </w:r>
      <w:r w:rsidR="00B92EA4">
        <w:rPr>
          <w:lang w:val="en-GB"/>
        </w:rPr>
        <w:t>at</w:t>
      </w:r>
      <w:r w:rsidR="00490DE6">
        <w:rPr>
          <w:lang w:val="en-GB"/>
        </w:rPr>
        <w:t xml:space="preserve"> regard</w:t>
      </w:r>
      <w:r w:rsidR="006B01AA">
        <w:rPr>
          <w:lang w:val="en-GB"/>
        </w:rPr>
        <w:t xml:space="preserve">. The Committee recognized that </w:t>
      </w:r>
      <w:r w:rsidR="00426A16">
        <w:rPr>
          <w:lang w:val="en-GB"/>
        </w:rPr>
        <w:t>the</w:t>
      </w:r>
      <w:r w:rsidR="00191FC8">
        <w:rPr>
          <w:lang w:val="en-GB"/>
        </w:rPr>
        <w:t xml:space="preserve"> </w:t>
      </w:r>
      <w:r w:rsidR="001853AD">
        <w:rPr>
          <w:lang w:val="en-GB"/>
        </w:rPr>
        <w:t xml:space="preserve">Parties </w:t>
      </w:r>
      <w:r w:rsidR="00426A16">
        <w:rPr>
          <w:lang w:val="en-GB"/>
        </w:rPr>
        <w:t xml:space="preserve">concerned had </w:t>
      </w:r>
      <w:r w:rsidR="000D37D9">
        <w:rPr>
          <w:lang w:val="en-GB"/>
        </w:rPr>
        <w:t xml:space="preserve">benefited from </w:t>
      </w:r>
      <w:r w:rsidR="00FD2BA1">
        <w:rPr>
          <w:lang w:val="en-GB"/>
        </w:rPr>
        <w:t>the exchanges</w:t>
      </w:r>
      <w:r w:rsidR="00585287">
        <w:rPr>
          <w:lang w:val="en-GB"/>
        </w:rPr>
        <w:t>,</w:t>
      </w:r>
      <w:r w:rsidR="00FD2BA1">
        <w:rPr>
          <w:lang w:val="en-GB"/>
        </w:rPr>
        <w:t xml:space="preserve"> as the</w:t>
      </w:r>
      <w:r w:rsidR="00585287">
        <w:rPr>
          <w:lang w:val="en-GB"/>
        </w:rPr>
        <w:t xml:space="preserve"> exc</w:t>
      </w:r>
      <w:r w:rsidR="004B544F">
        <w:rPr>
          <w:lang w:val="en-GB"/>
        </w:rPr>
        <w:t>hanges</w:t>
      </w:r>
      <w:r w:rsidR="00FD2BA1">
        <w:rPr>
          <w:lang w:val="en-GB"/>
        </w:rPr>
        <w:t xml:space="preserve"> had enabled the Parties to </w:t>
      </w:r>
      <w:r w:rsidR="00FF26D4">
        <w:rPr>
          <w:lang w:val="en-GB"/>
        </w:rPr>
        <w:t xml:space="preserve">discuss their plans and challenges </w:t>
      </w:r>
      <w:r w:rsidR="008F6383">
        <w:rPr>
          <w:lang w:val="en-GB"/>
        </w:rPr>
        <w:t>directly w</w:t>
      </w:r>
      <w:r w:rsidR="006B01AA">
        <w:rPr>
          <w:lang w:val="en-GB"/>
        </w:rPr>
        <w:t>ith the Committee</w:t>
      </w:r>
      <w:r w:rsidR="00F639AB">
        <w:rPr>
          <w:lang w:val="en-GB"/>
        </w:rPr>
        <w:t xml:space="preserve"> and ask </w:t>
      </w:r>
      <w:r w:rsidR="004B544F">
        <w:rPr>
          <w:lang w:val="en-GB"/>
        </w:rPr>
        <w:t xml:space="preserve">the Committee </w:t>
      </w:r>
      <w:r w:rsidR="00F639AB">
        <w:rPr>
          <w:lang w:val="en-GB"/>
        </w:rPr>
        <w:t>for additional guidance</w:t>
      </w:r>
      <w:r w:rsidR="00FF26D4">
        <w:rPr>
          <w:lang w:val="en-GB"/>
        </w:rPr>
        <w:t xml:space="preserve">. </w:t>
      </w:r>
      <w:r w:rsidR="00FF26D4" w:rsidRPr="00114B00">
        <w:rPr>
          <w:lang w:val="en-GB"/>
        </w:rPr>
        <w:t xml:space="preserve">The Committee </w:t>
      </w:r>
      <w:r w:rsidR="00774F30" w:rsidRPr="00114B00">
        <w:rPr>
          <w:lang w:val="en-GB"/>
        </w:rPr>
        <w:t xml:space="preserve">recognized </w:t>
      </w:r>
      <w:r w:rsidR="00323A41" w:rsidRPr="00114B00">
        <w:rPr>
          <w:lang w:val="en-GB"/>
        </w:rPr>
        <w:t xml:space="preserve">that the </w:t>
      </w:r>
      <w:r w:rsidR="00F32A6D" w:rsidRPr="00114B00">
        <w:rPr>
          <w:lang w:val="en-GB"/>
        </w:rPr>
        <w:t xml:space="preserve">exchanges </w:t>
      </w:r>
      <w:r w:rsidR="00BE3458" w:rsidRPr="00114B00">
        <w:rPr>
          <w:lang w:val="en-GB"/>
        </w:rPr>
        <w:t xml:space="preserve">had helped to </w:t>
      </w:r>
      <w:r w:rsidR="00BE3458" w:rsidRPr="00114B00">
        <w:rPr>
          <w:lang w:val="en-GB"/>
        </w:rPr>
        <w:lastRenderedPageBreak/>
        <w:t xml:space="preserve">establish direct contact between </w:t>
      </w:r>
      <w:r w:rsidR="008E613B">
        <w:rPr>
          <w:lang w:val="en-GB"/>
        </w:rPr>
        <w:t xml:space="preserve">the </w:t>
      </w:r>
      <w:r w:rsidR="008E613B" w:rsidRPr="00114B00">
        <w:rPr>
          <w:lang w:val="en-GB"/>
        </w:rPr>
        <w:t xml:space="preserve">members </w:t>
      </w:r>
      <w:r w:rsidR="008E613B">
        <w:rPr>
          <w:lang w:val="en-GB"/>
        </w:rPr>
        <w:t xml:space="preserve">of the </w:t>
      </w:r>
      <w:r w:rsidR="00BE3458" w:rsidRPr="00114B00">
        <w:rPr>
          <w:lang w:val="en-GB"/>
        </w:rPr>
        <w:t>Committee and the responsible national officers</w:t>
      </w:r>
      <w:r w:rsidR="007949E5">
        <w:rPr>
          <w:lang w:val="en-GB"/>
        </w:rPr>
        <w:t>,</w:t>
      </w:r>
      <w:r w:rsidR="00BE3458" w:rsidRPr="00114B00">
        <w:rPr>
          <w:lang w:val="en-GB"/>
        </w:rPr>
        <w:t xml:space="preserve"> </w:t>
      </w:r>
      <w:r w:rsidR="008E613B">
        <w:rPr>
          <w:lang w:val="en-GB"/>
        </w:rPr>
        <w:t>which</w:t>
      </w:r>
      <w:r w:rsidR="00BE3458" w:rsidRPr="00114B00">
        <w:rPr>
          <w:lang w:val="en-GB"/>
        </w:rPr>
        <w:t xml:space="preserve"> could facilitate follow-up on compliance issues</w:t>
      </w:r>
      <w:r w:rsidR="00CB0896" w:rsidRPr="00114B00">
        <w:rPr>
          <w:lang w:val="en-GB"/>
        </w:rPr>
        <w:t>.</w:t>
      </w:r>
    </w:p>
    <w:p w14:paraId="160097E9" w14:textId="67476654" w:rsidR="001B6FA0" w:rsidRPr="00114B00" w:rsidRDefault="003F71A0" w:rsidP="001E5584">
      <w:pPr>
        <w:pStyle w:val="Para1"/>
        <w:ind w:left="567" w:firstLine="0"/>
        <w:rPr>
          <w:b/>
          <w:bCs/>
          <w:i/>
          <w:iCs/>
          <w:lang w:val="en-GB"/>
        </w:rPr>
      </w:pPr>
      <w:r w:rsidRPr="00D56FB6">
        <w:rPr>
          <w:lang w:val="en-GB"/>
        </w:rPr>
        <w:t xml:space="preserve">The Committee </w:t>
      </w:r>
      <w:r>
        <w:rPr>
          <w:lang w:val="en-GB"/>
        </w:rPr>
        <w:t>emphasized</w:t>
      </w:r>
      <w:r w:rsidRPr="00D56FB6">
        <w:rPr>
          <w:lang w:val="en-GB"/>
        </w:rPr>
        <w:t xml:space="preserve"> the importance of financial support for Parties with compliance action plans under active consideration</w:t>
      </w:r>
      <w:r w:rsidR="005E3B50">
        <w:rPr>
          <w:lang w:val="en-GB"/>
        </w:rPr>
        <w:t xml:space="preserve"> and </w:t>
      </w:r>
      <w:r w:rsidR="004C2939">
        <w:rPr>
          <w:lang w:val="en-GB"/>
        </w:rPr>
        <w:t xml:space="preserve">welcomed </w:t>
      </w:r>
      <w:r w:rsidR="007949E5">
        <w:rPr>
          <w:lang w:val="en-GB"/>
        </w:rPr>
        <w:t xml:space="preserve">the fact </w:t>
      </w:r>
      <w:r w:rsidR="004C2939">
        <w:rPr>
          <w:lang w:val="en-GB"/>
        </w:rPr>
        <w:t xml:space="preserve">that three of the Parties it had engaged with through the </w:t>
      </w:r>
      <w:r w:rsidR="00A20189">
        <w:rPr>
          <w:lang w:val="en-GB"/>
        </w:rPr>
        <w:t xml:space="preserve">online </w:t>
      </w:r>
      <w:r w:rsidR="004C2939">
        <w:rPr>
          <w:lang w:val="en-GB"/>
        </w:rPr>
        <w:t xml:space="preserve">exchanges </w:t>
      </w:r>
      <w:r w:rsidR="00160293">
        <w:rPr>
          <w:lang w:val="en-GB"/>
        </w:rPr>
        <w:t xml:space="preserve">were </w:t>
      </w:r>
      <w:r w:rsidR="00240CD9">
        <w:rPr>
          <w:lang w:val="en-GB"/>
        </w:rPr>
        <w:t>at</w:t>
      </w:r>
      <w:r w:rsidR="00160293">
        <w:rPr>
          <w:lang w:val="en-GB"/>
        </w:rPr>
        <w:t xml:space="preserve"> an advanced stage of accessing </w:t>
      </w:r>
      <w:r w:rsidR="001C0E6F">
        <w:rPr>
          <w:lang w:val="en-GB"/>
        </w:rPr>
        <w:t xml:space="preserve">funds </w:t>
      </w:r>
      <w:r w:rsidR="00160293">
        <w:rPr>
          <w:lang w:val="en-GB"/>
        </w:rPr>
        <w:t xml:space="preserve">from UNEP </w:t>
      </w:r>
      <w:r w:rsidR="001C0E6F" w:rsidRPr="00D440C4">
        <w:rPr>
          <w:lang w:val="en-GB"/>
        </w:rPr>
        <w:t>through its Law and Environment Assistance Platform</w:t>
      </w:r>
      <w:r w:rsidR="00037DA1">
        <w:rPr>
          <w:lang w:val="en-GB"/>
        </w:rPr>
        <w:t>.</w:t>
      </w:r>
      <w:r w:rsidR="00F06BC9">
        <w:rPr>
          <w:lang w:val="en-GB"/>
        </w:rPr>
        <w:t xml:space="preserve"> </w:t>
      </w:r>
      <w:r w:rsidR="000140D9">
        <w:rPr>
          <w:lang w:val="en-GB"/>
        </w:rPr>
        <w:t xml:space="preserve">The Committee </w:t>
      </w:r>
      <w:r w:rsidR="005871F2">
        <w:rPr>
          <w:lang w:val="en-GB"/>
        </w:rPr>
        <w:t xml:space="preserve">recognized that despite the funding </w:t>
      </w:r>
      <w:r w:rsidR="00905AA2">
        <w:rPr>
          <w:lang w:val="en-GB"/>
        </w:rPr>
        <w:t>opportunity</w:t>
      </w:r>
      <w:r w:rsidR="005871F2">
        <w:rPr>
          <w:lang w:val="en-GB"/>
        </w:rPr>
        <w:t xml:space="preserve"> for the development of legislation, </w:t>
      </w:r>
      <w:r w:rsidR="005C2A4A">
        <w:rPr>
          <w:lang w:val="en-GB"/>
        </w:rPr>
        <w:t>some of th</w:t>
      </w:r>
      <w:r w:rsidR="005E3B50">
        <w:rPr>
          <w:lang w:val="en-GB"/>
        </w:rPr>
        <w:t>o</w:t>
      </w:r>
      <w:r w:rsidR="005C2A4A">
        <w:rPr>
          <w:lang w:val="en-GB"/>
        </w:rPr>
        <w:t xml:space="preserve">se </w:t>
      </w:r>
      <w:r w:rsidR="005871F2">
        <w:rPr>
          <w:lang w:val="en-GB"/>
        </w:rPr>
        <w:t xml:space="preserve">Parties </w:t>
      </w:r>
      <w:r w:rsidR="00D54C6A">
        <w:rPr>
          <w:lang w:val="en-GB"/>
        </w:rPr>
        <w:t xml:space="preserve">would </w:t>
      </w:r>
      <w:r w:rsidR="005C2A4A">
        <w:rPr>
          <w:lang w:val="en-GB"/>
        </w:rPr>
        <w:t>need further support</w:t>
      </w:r>
      <w:r w:rsidR="00AE523D">
        <w:rPr>
          <w:lang w:val="en-GB"/>
        </w:rPr>
        <w:t xml:space="preserve"> to streng</w:t>
      </w:r>
      <w:r w:rsidR="00825CAD">
        <w:rPr>
          <w:lang w:val="en-GB"/>
        </w:rPr>
        <w:t>then the</w:t>
      </w:r>
      <w:r w:rsidR="00593024">
        <w:rPr>
          <w:lang w:val="en-GB"/>
        </w:rPr>
        <w:t>ir</w:t>
      </w:r>
      <w:r w:rsidR="00825CAD">
        <w:rPr>
          <w:lang w:val="en-GB"/>
        </w:rPr>
        <w:t xml:space="preserve"> implementation of the Protocol</w:t>
      </w:r>
      <w:r w:rsidR="005C2A4A">
        <w:rPr>
          <w:lang w:val="en-GB"/>
        </w:rPr>
        <w:t xml:space="preserve">. </w:t>
      </w:r>
      <w:r w:rsidR="00A3301E">
        <w:rPr>
          <w:lang w:val="en-GB"/>
        </w:rPr>
        <w:t>The Committee noted that a</w:t>
      </w:r>
      <w:r w:rsidR="00A6313E">
        <w:rPr>
          <w:lang w:val="en-GB"/>
        </w:rPr>
        <w:t>mong the challenges mentioned by the Parties</w:t>
      </w:r>
      <w:r w:rsidR="00780CD5">
        <w:rPr>
          <w:lang w:val="en-GB"/>
        </w:rPr>
        <w:t>,</w:t>
      </w:r>
      <w:r w:rsidR="00A6313E">
        <w:rPr>
          <w:lang w:val="en-GB"/>
        </w:rPr>
        <w:t xml:space="preserve"> </w:t>
      </w:r>
      <w:r w:rsidR="00D811F5">
        <w:rPr>
          <w:lang w:val="en-GB"/>
        </w:rPr>
        <w:t xml:space="preserve">related </w:t>
      </w:r>
      <w:r w:rsidR="00A6313E">
        <w:rPr>
          <w:lang w:val="en-GB"/>
        </w:rPr>
        <w:t>to enact</w:t>
      </w:r>
      <w:r w:rsidR="00D811F5">
        <w:rPr>
          <w:lang w:val="en-GB"/>
        </w:rPr>
        <w:t>ing</w:t>
      </w:r>
      <w:r w:rsidR="00A6313E">
        <w:rPr>
          <w:lang w:val="en-GB"/>
        </w:rPr>
        <w:t xml:space="preserve"> biosafety measures once th</w:t>
      </w:r>
      <w:r w:rsidR="00780CD5">
        <w:rPr>
          <w:lang w:val="en-GB"/>
        </w:rPr>
        <w:t>o</w:t>
      </w:r>
      <w:r w:rsidR="00A6313E">
        <w:rPr>
          <w:lang w:val="en-GB"/>
        </w:rPr>
        <w:t>se measures were developed</w:t>
      </w:r>
      <w:r w:rsidR="00780CD5">
        <w:rPr>
          <w:lang w:val="en-GB"/>
        </w:rPr>
        <w:t>,</w:t>
      </w:r>
      <w:r w:rsidR="00A6313E">
        <w:rPr>
          <w:lang w:val="en-GB"/>
        </w:rPr>
        <w:t xml:space="preserve"> were the lack of political will and the prioritization of biosafety.</w:t>
      </w:r>
    </w:p>
    <w:p w14:paraId="01C7DD01" w14:textId="0E4E2CAB" w:rsidR="006B445B" w:rsidRPr="0022101F" w:rsidRDefault="00EF0862" w:rsidP="001E5584">
      <w:pPr>
        <w:pStyle w:val="Para1"/>
        <w:ind w:left="567" w:firstLine="0"/>
        <w:rPr>
          <w:b/>
          <w:bCs/>
          <w:i/>
          <w:iCs/>
          <w:lang w:val="en-GB"/>
        </w:rPr>
      </w:pPr>
      <w:r w:rsidRPr="0022101F">
        <w:rPr>
          <w:lang w:val="en-GB"/>
        </w:rPr>
        <w:t>T</w:t>
      </w:r>
      <w:r w:rsidR="00B461E8" w:rsidRPr="0022101F">
        <w:rPr>
          <w:lang w:val="en-GB"/>
        </w:rPr>
        <w:t xml:space="preserve">he Committee </w:t>
      </w:r>
      <w:r w:rsidR="00A703A1" w:rsidRPr="0022101F">
        <w:rPr>
          <w:lang w:val="en-GB"/>
        </w:rPr>
        <w:t>discussed how</w:t>
      </w:r>
      <w:r w:rsidR="00B51653" w:rsidRPr="0022101F">
        <w:rPr>
          <w:lang w:val="en-GB"/>
        </w:rPr>
        <w:t xml:space="preserve"> additional resources were needed. It acknowledged the opportunity for accessing funds through</w:t>
      </w:r>
      <w:r w:rsidR="002D6AD3">
        <w:rPr>
          <w:lang w:val="en-GB"/>
        </w:rPr>
        <w:t xml:space="preserve"> </w:t>
      </w:r>
      <w:r w:rsidR="00BA228E">
        <w:rPr>
          <w:lang w:val="en-GB"/>
        </w:rPr>
        <w:t>GEF</w:t>
      </w:r>
      <w:r w:rsidR="00B51653" w:rsidRPr="0022101F">
        <w:rPr>
          <w:lang w:val="en-GB"/>
        </w:rPr>
        <w:t>, while recognizing limitations in th</w:t>
      </w:r>
      <w:r w:rsidR="00BA228E">
        <w:rPr>
          <w:lang w:val="en-GB"/>
        </w:rPr>
        <w:t>at</w:t>
      </w:r>
      <w:r w:rsidR="00B51653" w:rsidRPr="0022101F">
        <w:rPr>
          <w:lang w:val="en-GB"/>
        </w:rPr>
        <w:t xml:space="preserve"> regard</w:t>
      </w:r>
      <w:r w:rsidR="009D1BB9" w:rsidRPr="0022101F">
        <w:rPr>
          <w:lang w:val="en-GB"/>
        </w:rPr>
        <w:t>, resulting</w:t>
      </w:r>
      <w:r w:rsidR="00A278CE" w:rsidRPr="008F78D8">
        <w:rPr>
          <w:lang w:val="en-GB"/>
        </w:rPr>
        <w:t xml:space="preserve"> </w:t>
      </w:r>
      <w:r w:rsidR="009D1BB9" w:rsidRPr="0022101F">
        <w:rPr>
          <w:lang w:val="en-GB"/>
        </w:rPr>
        <w:t>from</w:t>
      </w:r>
      <w:r w:rsidR="00A278CE" w:rsidRPr="008F78D8">
        <w:rPr>
          <w:lang w:val="en-GB"/>
        </w:rPr>
        <w:t xml:space="preserve">, </w:t>
      </w:r>
      <w:r w:rsidR="00BA228E">
        <w:rPr>
          <w:lang w:val="en-GB"/>
        </w:rPr>
        <w:t>inter alia</w:t>
      </w:r>
      <w:r w:rsidR="00A278CE" w:rsidRPr="008F78D8">
        <w:rPr>
          <w:lang w:val="en-GB"/>
        </w:rPr>
        <w:t>,</w:t>
      </w:r>
      <w:r w:rsidR="009D1BB9" w:rsidRPr="0022101F">
        <w:rPr>
          <w:lang w:val="en-GB"/>
        </w:rPr>
        <w:t xml:space="preserve"> the lack of information and capacities as well as the length of the process for accessing </w:t>
      </w:r>
      <w:r w:rsidR="00B150B1" w:rsidRPr="008F78D8">
        <w:rPr>
          <w:lang w:val="en-GB"/>
        </w:rPr>
        <w:t>funding from</w:t>
      </w:r>
      <w:r w:rsidR="002D6AD3">
        <w:rPr>
          <w:lang w:val="en-GB"/>
        </w:rPr>
        <w:t xml:space="preserve"> </w:t>
      </w:r>
      <w:r w:rsidR="00BA228E">
        <w:rPr>
          <w:lang w:val="en-GB"/>
        </w:rPr>
        <w:t>GEF</w:t>
      </w:r>
      <w:r w:rsidR="00B51653" w:rsidRPr="0022101F">
        <w:rPr>
          <w:lang w:val="en-GB"/>
        </w:rPr>
        <w:t>.</w:t>
      </w:r>
    </w:p>
    <w:p w14:paraId="0A4D28F4" w14:textId="70499AB7" w:rsidR="00DE3CC1" w:rsidRPr="00114B00" w:rsidRDefault="0019183F" w:rsidP="001E5584">
      <w:pPr>
        <w:pStyle w:val="Para1"/>
        <w:ind w:left="567" w:firstLine="0"/>
        <w:rPr>
          <w:b/>
          <w:bCs/>
          <w:i/>
          <w:iCs/>
          <w:lang w:val="en-GB"/>
        </w:rPr>
      </w:pPr>
      <w:r>
        <w:rPr>
          <w:lang w:val="en-GB"/>
        </w:rPr>
        <w:t xml:space="preserve">The Committee suggested that </w:t>
      </w:r>
      <w:r w:rsidR="009D419E">
        <w:rPr>
          <w:lang w:val="en-GB"/>
        </w:rPr>
        <w:t>in the context of</w:t>
      </w:r>
      <w:r>
        <w:rPr>
          <w:lang w:val="en-GB"/>
        </w:rPr>
        <w:t xml:space="preserve"> future exchanges, </w:t>
      </w:r>
      <w:r w:rsidR="001164BE">
        <w:rPr>
          <w:lang w:val="en-GB"/>
        </w:rPr>
        <w:t xml:space="preserve">Parties could be asked whether they </w:t>
      </w:r>
      <w:r w:rsidR="004C6590">
        <w:rPr>
          <w:lang w:val="en-GB"/>
        </w:rPr>
        <w:t>were</w:t>
      </w:r>
      <w:r w:rsidR="002923C7">
        <w:rPr>
          <w:lang w:val="en-GB"/>
        </w:rPr>
        <w:t xml:space="preserve"> undertaking any activities on living modified organisms and whether any informal guidelines or measures were in place. The Committee </w:t>
      </w:r>
      <w:r w:rsidR="004752A0">
        <w:rPr>
          <w:lang w:val="en-GB"/>
        </w:rPr>
        <w:t xml:space="preserve">noted </w:t>
      </w:r>
      <w:r w:rsidR="003B6270">
        <w:rPr>
          <w:lang w:val="en-GB"/>
        </w:rPr>
        <w:t xml:space="preserve">that </w:t>
      </w:r>
      <w:r w:rsidR="004752A0">
        <w:rPr>
          <w:lang w:val="en-GB"/>
        </w:rPr>
        <w:t xml:space="preserve">it should </w:t>
      </w:r>
      <w:r w:rsidR="003B6270">
        <w:rPr>
          <w:lang w:val="en-GB"/>
        </w:rPr>
        <w:t xml:space="preserve">avoid suggesting </w:t>
      </w:r>
      <w:r w:rsidR="002D224A">
        <w:rPr>
          <w:lang w:val="en-GB"/>
        </w:rPr>
        <w:t>that it would be a</w:t>
      </w:r>
      <w:r w:rsidR="005D6701">
        <w:rPr>
          <w:lang w:val="en-GB"/>
        </w:rPr>
        <w:t xml:space="preserve">ble to </w:t>
      </w:r>
      <w:proofErr w:type="gramStart"/>
      <w:r w:rsidR="005D6701">
        <w:rPr>
          <w:lang w:val="en-GB"/>
        </w:rPr>
        <w:t>provide assistance</w:t>
      </w:r>
      <w:proofErr w:type="gramEnd"/>
      <w:r w:rsidR="005D6701">
        <w:rPr>
          <w:lang w:val="en-GB"/>
        </w:rPr>
        <w:t xml:space="preserve"> </w:t>
      </w:r>
      <w:r w:rsidR="00D36029">
        <w:rPr>
          <w:lang w:val="en-GB"/>
        </w:rPr>
        <w:t xml:space="preserve">extending </w:t>
      </w:r>
      <w:r w:rsidR="005D6701">
        <w:rPr>
          <w:lang w:val="en-GB"/>
        </w:rPr>
        <w:t>beyond its means and mandate.</w:t>
      </w:r>
    </w:p>
    <w:p w14:paraId="3570C9B4" w14:textId="52C1491A" w:rsidR="00C6449E" w:rsidRPr="00C6449E" w:rsidRDefault="00B022E5" w:rsidP="001E5584">
      <w:pPr>
        <w:pStyle w:val="Para1"/>
        <w:ind w:left="567" w:firstLine="0"/>
        <w:rPr>
          <w:b/>
          <w:bCs/>
          <w:i/>
          <w:iCs/>
          <w:lang w:val="en-GB"/>
        </w:rPr>
      </w:pPr>
      <w:r>
        <w:rPr>
          <w:lang w:val="en-GB"/>
        </w:rPr>
        <w:t xml:space="preserve">The Committee requested the Secretariat to continue following up with the four Parties </w:t>
      </w:r>
      <w:r w:rsidR="00CF5CC5">
        <w:rPr>
          <w:lang w:val="en-GB"/>
        </w:rPr>
        <w:t xml:space="preserve">that had participated in the </w:t>
      </w:r>
      <w:r w:rsidR="000F6D06">
        <w:rPr>
          <w:lang w:val="en-GB"/>
        </w:rPr>
        <w:t xml:space="preserve">exchanges. </w:t>
      </w:r>
      <w:r w:rsidR="00D2788B">
        <w:rPr>
          <w:lang w:val="en-GB"/>
        </w:rPr>
        <w:t xml:space="preserve">The Committee agreed to </w:t>
      </w:r>
      <w:r w:rsidR="008977FE">
        <w:rPr>
          <w:lang w:val="en-GB"/>
        </w:rPr>
        <w:t>hold i</w:t>
      </w:r>
      <w:r w:rsidR="001F2FED">
        <w:rPr>
          <w:lang w:val="en-GB"/>
        </w:rPr>
        <w:t>nformal online exchange</w:t>
      </w:r>
      <w:r w:rsidR="008977FE">
        <w:rPr>
          <w:lang w:val="en-GB"/>
        </w:rPr>
        <w:t>s</w:t>
      </w:r>
      <w:r w:rsidR="001F2FED">
        <w:rPr>
          <w:lang w:val="en-GB"/>
        </w:rPr>
        <w:t xml:space="preserve"> with the two Parties </w:t>
      </w:r>
      <w:r w:rsidR="0022723D">
        <w:rPr>
          <w:lang w:val="en-GB"/>
        </w:rPr>
        <w:t xml:space="preserve">(Barbados and Kyrgyzstan) </w:t>
      </w:r>
      <w:r w:rsidR="001F2FED">
        <w:rPr>
          <w:lang w:val="en-GB"/>
        </w:rPr>
        <w:t>that had been unable to participate during the nineteenth meeting</w:t>
      </w:r>
      <w:r w:rsidR="00BE6EBB">
        <w:rPr>
          <w:lang w:val="en-GB"/>
        </w:rPr>
        <w:t xml:space="preserve"> and requested </w:t>
      </w:r>
      <w:r w:rsidR="00A6438A">
        <w:rPr>
          <w:lang w:val="en-GB"/>
        </w:rPr>
        <w:t xml:space="preserve">the Secretariat </w:t>
      </w:r>
      <w:r w:rsidR="00BE6EBB">
        <w:rPr>
          <w:lang w:val="en-GB"/>
        </w:rPr>
        <w:t xml:space="preserve">to make the </w:t>
      </w:r>
      <w:r w:rsidR="00A6438A">
        <w:rPr>
          <w:lang w:val="en-GB"/>
        </w:rPr>
        <w:t>necessary arrangement</w:t>
      </w:r>
      <w:r w:rsidR="008977FE">
        <w:rPr>
          <w:lang w:val="en-GB"/>
        </w:rPr>
        <w:t>s</w:t>
      </w:r>
      <w:r w:rsidR="00FC67D0">
        <w:rPr>
          <w:lang w:val="en-GB"/>
        </w:rPr>
        <w:t xml:space="preserve"> in th</w:t>
      </w:r>
      <w:r w:rsidR="00B24AB1">
        <w:rPr>
          <w:lang w:val="en-GB"/>
        </w:rPr>
        <w:t>at</w:t>
      </w:r>
      <w:r w:rsidR="00FC67D0">
        <w:rPr>
          <w:lang w:val="en-GB"/>
        </w:rPr>
        <w:t xml:space="preserve"> regard</w:t>
      </w:r>
      <w:r w:rsidR="008977FE">
        <w:rPr>
          <w:lang w:val="en-GB"/>
        </w:rPr>
        <w:t>, tentatively for September 2024.</w:t>
      </w:r>
      <w:r w:rsidR="00BA75DA">
        <w:rPr>
          <w:lang w:val="en-GB"/>
        </w:rPr>
        <w:t xml:space="preserve"> </w:t>
      </w:r>
    </w:p>
    <w:p w14:paraId="6426745E" w14:textId="12EBD6A4" w:rsidR="00BA3D8D" w:rsidRPr="00BA3D8D" w:rsidRDefault="00C97A0E" w:rsidP="001E5584">
      <w:pPr>
        <w:pStyle w:val="Para1"/>
        <w:ind w:left="567" w:firstLine="0"/>
        <w:rPr>
          <w:kern w:val="22"/>
          <w:szCs w:val="22"/>
          <w:lang w:val="en-GB"/>
        </w:rPr>
      </w:pPr>
      <w:r w:rsidRPr="00C97A0E">
        <w:rPr>
          <w:lang w:val="en-GB"/>
        </w:rPr>
        <w:t xml:space="preserve">The Chair </w:t>
      </w:r>
      <w:r w:rsidR="004312B2">
        <w:rPr>
          <w:lang w:val="en-GB"/>
        </w:rPr>
        <w:t>noted that</w:t>
      </w:r>
      <w:r w:rsidRPr="00C97A0E">
        <w:rPr>
          <w:lang w:val="en-GB"/>
        </w:rPr>
        <w:t xml:space="preserve"> </w:t>
      </w:r>
      <w:r w:rsidR="006A3463">
        <w:rPr>
          <w:lang w:val="en-GB"/>
        </w:rPr>
        <w:t xml:space="preserve">Lebanon, </w:t>
      </w:r>
      <w:r w:rsidR="006A3463" w:rsidRPr="00C97A0E">
        <w:rPr>
          <w:lang w:val="en-GB"/>
        </w:rPr>
        <w:t>Samoa, Suriname, Trinidad and Tobago and Tunisia</w:t>
      </w:r>
      <w:r w:rsidR="006A3463">
        <w:rPr>
          <w:lang w:val="en-GB"/>
        </w:rPr>
        <w:t xml:space="preserve"> had submitted </w:t>
      </w:r>
      <w:r w:rsidR="001C1E99">
        <w:rPr>
          <w:lang w:val="en-GB"/>
        </w:rPr>
        <w:t>their</w:t>
      </w:r>
      <w:r w:rsidR="006A3463">
        <w:rPr>
          <w:lang w:val="en-GB"/>
        </w:rPr>
        <w:t xml:space="preserve"> compliance action plan</w:t>
      </w:r>
      <w:r w:rsidR="001C1E99">
        <w:rPr>
          <w:lang w:val="en-GB"/>
        </w:rPr>
        <w:t>s</w:t>
      </w:r>
      <w:r w:rsidR="00CC3A5A">
        <w:rPr>
          <w:lang w:val="en-GB"/>
        </w:rPr>
        <w:t xml:space="preserve"> since the previous meeting of the Committee</w:t>
      </w:r>
      <w:r w:rsidR="004312B2">
        <w:rPr>
          <w:lang w:val="en-GB"/>
        </w:rPr>
        <w:t xml:space="preserve">. </w:t>
      </w:r>
      <w:r w:rsidRPr="00C97A0E">
        <w:rPr>
          <w:lang w:val="en-GB"/>
        </w:rPr>
        <w:t xml:space="preserve">The Committee welcomed the submission of </w:t>
      </w:r>
      <w:r w:rsidR="006A3463">
        <w:rPr>
          <w:lang w:val="en-GB"/>
        </w:rPr>
        <w:t>compliance action plans by th</w:t>
      </w:r>
      <w:r w:rsidR="00B24AB1">
        <w:rPr>
          <w:lang w:val="en-GB"/>
        </w:rPr>
        <w:t>o</w:t>
      </w:r>
      <w:r w:rsidR="006A3463">
        <w:rPr>
          <w:lang w:val="en-GB"/>
        </w:rPr>
        <w:t>se five Parties</w:t>
      </w:r>
      <w:r w:rsidRPr="00C97A0E">
        <w:rPr>
          <w:lang w:val="en-GB"/>
        </w:rPr>
        <w:t xml:space="preserve">. The Committee agreed that its Chair would write to the national focal points of </w:t>
      </w:r>
      <w:r w:rsidR="003753B1" w:rsidRPr="00C97A0E">
        <w:rPr>
          <w:lang w:val="en-GB"/>
        </w:rPr>
        <w:t>Samoa, Suriname, Trinidad and Tobago and Tunisia</w:t>
      </w:r>
      <w:r w:rsidRPr="00C97A0E">
        <w:rPr>
          <w:lang w:val="en-GB"/>
        </w:rPr>
        <w:t xml:space="preserve"> to thank them for their submissions</w:t>
      </w:r>
      <w:r w:rsidR="00421713">
        <w:rPr>
          <w:lang w:val="en-GB"/>
        </w:rPr>
        <w:t xml:space="preserve"> and to inform them that the </w:t>
      </w:r>
      <w:r w:rsidRPr="00C97A0E">
        <w:rPr>
          <w:lang w:val="en-GB"/>
        </w:rPr>
        <w:t xml:space="preserve">Secretariat </w:t>
      </w:r>
      <w:r w:rsidR="00421713">
        <w:rPr>
          <w:lang w:val="en-GB"/>
        </w:rPr>
        <w:t xml:space="preserve">would </w:t>
      </w:r>
      <w:r w:rsidRPr="00C97A0E">
        <w:rPr>
          <w:lang w:val="en-GB"/>
        </w:rPr>
        <w:t xml:space="preserve">follow up on the progress </w:t>
      </w:r>
      <w:r w:rsidR="00421713">
        <w:rPr>
          <w:lang w:val="en-GB"/>
        </w:rPr>
        <w:t xml:space="preserve">made </w:t>
      </w:r>
      <w:proofErr w:type="gramStart"/>
      <w:r w:rsidR="00421713">
        <w:rPr>
          <w:lang w:val="en-GB"/>
        </w:rPr>
        <w:t>with regard to</w:t>
      </w:r>
      <w:proofErr w:type="gramEnd"/>
      <w:r w:rsidRPr="00C97A0E">
        <w:rPr>
          <w:lang w:val="en-GB"/>
        </w:rPr>
        <w:t xml:space="preserve"> the activities outlined in the plans.</w:t>
      </w:r>
    </w:p>
    <w:p w14:paraId="7CA01DB2" w14:textId="37F72910" w:rsidR="00C97A0E" w:rsidRPr="008F78D8" w:rsidRDefault="00421713" w:rsidP="001E5584">
      <w:pPr>
        <w:pStyle w:val="Para1"/>
        <w:ind w:left="567" w:firstLine="0"/>
        <w:rPr>
          <w:kern w:val="22"/>
          <w:szCs w:val="22"/>
          <w:lang w:val="en-GB"/>
        </w:rPr>
      </w:pPr>
      <w:r>
        <w:rPr>
          <w:lang w:val="en-GB"/>
        </w:rPr>
        <w:t xml:space="preserve">The Committee noted that the compliance action plan submitted by Lebanon </w:t>
      </w:r>
      <w:r w:rsidR="0045144D">
        <w:rPr>
          <w:lang w:val="en-GB"/>
        </w:rPr>
        <w:t xml:space="preserve">did not include </w:t>
      </w:r>
      <w:r>
        <w:rPr>
          <w:lang w:val="en-GB"/>
        </w:rPr>
        <w:t>timelines</w:t>
      </w:r>
      <w:r w:rsidR="0045144D">
        <w:rPr>
          <w:lang w:val="en-GB"/>
        </w:rPr>
        <w:t>.</w:t>
      </w:r>
      <w:r w:rsidR="00B3095A">
        <w:rPr>
          <w:lang w:val="en-GB"/>
        </w:rPr>
        <w:t xml:space="preserve"> The Committee </w:t>
      </w:r>
      <w:r w:rsidR="007C6CD2">
        <w:rPr>
          <w:lang w:val="en-GB"/>
        </w:rPr>
        <w:t xml:space="preserve">agreed that its Chair would write to the national focal point </w:t>
      </w:r>
      <w:r w:rsidR="00F9158D">
        <w:rPr>
          <w:lang w:val="en-GB"/>
        </w:rPr>
        <w:t xml:space="preserve">to thank </w:t>
      </w:r>
      <w:r w:rsidR="00BA3D8D">
        <w:rPr>
          <w:lang w:val="en-GB"/>
        </w:rPr>
        <w:t xml:space="preserve">Lebanon </w:t>
      </w:r>
      <w:r w:rsidR="00F9158D">
        <w:rPr>
          <w:lang w:val="en-GB"/>
        </w:rPr>
        <w:t xml:space="preserve">for the submission of </w:t>
      </w:r>
      <w:r w:rsidR="00BA3D8D">
        <w:rPr>
          <w:lang w:val="en-GB"/>
        </w:rPr>
        <w:t>its</w:t>
      </w:r>
      <w:r w:rsidR="00F9158D">
        <w:rPr>
          <w:lang w:val="en-GB"/>
        </w:rPr>
        <w:t xml:space="preserve"> compliance action plan</w:t>
      </w:r>
      <w:r w:rsidR="000171B9">
        <w:rPr>
          <w:lang w:val="en-GB"/>
        </w:rPr>
        <w:t xml:space="preserve">. </w:t>
      </w:r>
      <w:r w:rsidR="00C50BAA">
        <w:rPr>
          <w:lang w:val="en-GB"/>
        </w:rPr>
        <w:t>In the</w:t>
      </w:r>
      <w:r w:rsidR="00F24A3C">
        <w:rPr>
          <w:lang w:val="en-GB"/>
        </w:rPr>
        <w:t xml:space="preserve"> </w:t>
      </w:r>
      <w:r w:rsidR="000171B9">
        <w:rPr>
          <w:lang w:val="en-GB"/>
        </w:rPr>
        <w:t>letter</w:t>
      </w:r>
      <w:r w:rsidR="00C577FD">
        <w:rPr>
          <w:lang w:val="en-GB"/>
        </w:rPr>
        <w:t>, the Chair</w:t>
      </w:r>
      <w:r w:rsidR="00235CBC">
        <w:rPr>
          <w:lang w:val="en-GB"/>
        </w:rPr>
        <w:t xml:space="preserve">, while </w:t>
      </w:r>
      <w:r w:rsidR="003F3107">
        <w:rPr>
          <w:lang w:val="en-GB"/>
        </w:rPr>
        <w:t>acknowledg</w:t>
      </w:r>
      <w:r w:rsidR="00235CBC">
        <w:rPr>
          <w:lang w:val="en-GB"/>
        </w:rPr>
        <w:t>ing</w:t>
      </w:r>
      <w:r w:rsidR="007C6CD2">
        <w:rPr>
          <w:lang w:val="en-GB"/>
        </w:rPr>
        <w:t xml:space="preserve"> the </w:t>
      </w:r>
      <w:r w:rsidR="00F9158D">
        <w:rPr>
          <w:lang w:val="en-GB"/>
        </w:rPr>
        <w:t xml:space="preserve">challenges described </w:t>
      </w:r>
      <w:r w:rsidR="006E18CF">
        <w:rPr>
          <w:lang w:val="en-GB"/>
        </w:rPr>
        <w:t>in the plan</w:t>
      </w:r>
      <w:r w:rsidR="00F24A3C">
        <w:rPr>
          <w:lang w:val="en-GB"/>
        </w:rPr>
        <w:t xml:space="preserve">, </w:t>
      </w:r>
      <w:r w:rsidR="00235CBC">
        <w:rPr>
          <w:lang w:val="en-GB"/>
        </w:rPr>
        <w:t>would</w:t>
      </w:r>
      <w:r w:rsidR="00F24A3C">
        <w:rPr>
          <w:lang w:val="en-GB"/>
        </w:rPr>
        <w:t xml:space="preserve"> nevertheless </w:t>
      </w:r>
      <w:r w:rsidR="001C1045">
        <w:rPr>
          <w:lang w:val="en-GB"/>
        </w:rPr>
        <w:t>urge Lebanon to</w:t>
      </w:r>
      <w:r w:rsidR="00F24A3C">
        <w:rPr>
          <w:lang w:val="en-GB"/>
        </w:rPr>
        <w:t xml:space="preserve"> provid</w:t>
      </w:r>
      <w:r w:rsidR="001C1045">
        <w:rPr>
          <w:lang w:val="en-GB"/>
        </w:rPr>
        <w:t>e</w:t>
      </w:r>
      <w:r w:rsidR="00F24A3C">
        <w:rPr>
          <w:lang w:val="en-GB"/>
        </w:rPr>
        <w:t xml:space="preserve"> timelines</w:t>
      </w:r>
      <w:r w:rsidR="001C1045">
        <w:rPr>
          <w:lang w:val="en-GB"/>
        </w:rPr>
        <w:t xml:space="preserve"> for the activities </w:t>
      </w:r>
      <w:r w:rsidR="005A715C">
        <w:rPr>
          <w:lang w:val="en-GB"/>
        </w:rPr>
        <w:t xml:space="preserve">presented </w:t>
      </w:r>
      <w:r w:rsidR="001C1045">
        <w:rPr>
          <w:lang w:val="en-GB"/>
        </w:rPr>
        <w:t>in the plan</w:t>
      </w:r>
      <w:r w:rsidR="00F24A3C">
        <w:rPr>
          <w:lang w:val="en-GB"/>
        </w:rPr>
        <w:t xml:space="preserve"> to facilitate follow-up</w:t>
      </w:r>
      <w:r w:rsidR="00F9158D">
        <w:rPr>
          <w:lang w:val="en-GB"/>
        </w:rPr>
        <w:t xml:space="preserve">. </w:t>
      </w:r>
    </w:p>
    <w:p w14:paraId="0F9CFC52" w14:textId="3584A1B2" w:rsidR="00DA59E3" w:rsidRPr="00F6188D" w:rsidRDefault="00DA59E3" w:rsidP="001E5584">
      <w:pPr>
        <w:pStyle w:val="Para1"/>
        <w:ind w:left="567" w:firstLine="0"/>
        <w:rPr>
          <w:kern w:val="22"/>
          <w:szCs w:val="22"/>
          <w:lang w:val="en-GB"/>
        </w:rPr>
      </w:pPr>
      <w:r w:rsidRPr="00F6188D">
        <w:rPr>
          <w:kern w:val="22"/>
          <w:szCs w:val="22"/>
          <w:lang w:val="en-GB"/>
        </w:rPr>
        <w:t>The Committee decided to recommend that, at its eleventh meeting, the Conference of the Parties serving as the meeting of the Parties</w:t>
      </w:r>
      <w:r w:rsidR="005A715C">
        <w:rPr>
          <w:kern w:val="22"/>
          <w:szCs w:val="22"/>
          <w:lang w:val="en-GB"/>
        </w:rPr>
        <w:t xml:space="preserve"> to the Protocol</w:t>
      </w:r>
      <w:r w:rsidRPr="00F6188D">
        <w:rPr>
          <w:kern w:val="22"/>
          <w:szCs w:val="22"/>
          <w:lang w:val="en-GB"/>
        </w:rPr>
        <w:t xml:space="preserve">: </w:t>
      </w:r>
    </w:p>
    <w:p w14:paraId="148888E5" w14:textId="339D5501" w:rsidR="00DA59E3" w:rsidRPr="00337868" w:rsidRDefault="00DA59E3" w:rsidP="00591EDF">
      <w:pPr>
        <w:pStyle w:val="Para1"/>
        <w:numPr>
          <w:ilvl w:val="1"/>
          <w:numId w:val="9"/>
        </w:numPr>
        <w:tabs>
          <w:tab w:val="clear" w:pos="1134"/>
          <w:tab w:val="left" w:pos="1701"/>
        </w:tabs>
        <w:ind w:left="567" w:firstLine="567"/>
        <w:rPr>
          <w:kern w:val="22"/>
          <w:szCs w:val="22"/>
          <w:lang w:val="en-GB"/>
        </w:rPr>
      </w:pPr>
      <w:r>
        <w:rPr>
          <w:kern w:val="22"/>
          <w:szCs w:val="22"/>
          <w:lang w:val="en-GB"/>
        </w:rPr>
        <w:t xml:space="preserve">Recognize the usefulness of the compliance action </w:t>
      </w:r>
      <w:proofErr w:type="gramStart"/>
      <w:r>
        <w:rPr>
          <w:kern w:val="22"/>
          <w:szCs w:val="22"/>
          <w:lang w:val="en-GB"/>
        </w:rPr>
        <w:t>plans in advancing</w:t>
      </w:r>
      <w:proofErr w:type="gramEnd"/>
      <w:r>
        <w:rPr>
          <w:kern w:val="22"/>
          <w:szCs w:val="22"/>
          <w:lang w:val="en-GB"/>
        </w:rPr>
        <w:t xml:space="preserve"> the development of measures </w:t>
      </w:r>
      <w:r w:rsidR="005F5410">
        <w:rPr>
          <w:kern w:val="22"/>
          <w:szCs w:val="22"/>
          <w:lang w:val="en-GB"/>
        </w:rPr>
        <w:t>to</w:t>
      </w:r>
      <w:r>
        <w:rPr>
          <w:kern w:val="22"/>
          <w:szCs w:val="22"/>
          <w:lang w:val="en-GB"/>
        </w:rPr>
        <w:t xml:space="preserve"> implement the Protocol and the role of the Compliance Committee in facilitating support to Parties in th</w:t>
      </w:r>
      <w:r w:rsidR="00966FD9">
        <w:rPr>
          <w:kern w:val="22"/>
          <w:szCs w:val="22"/>
          <w:lang w:val="en-GB"/>
        </w:rPr>
        <w:t>is</w:t>
      </w:r>
      <w:r>
        <w:rPr>
          <w:kern w:val="22"/>
          <w:szCs w:val="22"/>
          <w:lang w:val="en-GB"/>
        </w:rPr>
        <w:t xml:space="preserve"> regard;</w:t>
      </w:r>
    </w:p>
    <w:p w14:paraId="54F86805" w14:textId="32437642" w:rsidR="00DA59E3" w:rsidRPr="009E3AFC" w:rsidRDefault="00DA59E3" w:rsidP="00591EDF">
      <w:pPr>
        <w:pStyle w:val="ListParagraph"/>
        <w:numPr>
          <w:ilvl w:val="1"/>
          <w:numId w:val="9"/>
        </w:numPr>
        <w:tabs>
          <w:tab w:val="left" w:pos="1701"/>
        </w:tabs>
        <w:ind w:left="567" w:firstLine="567"/>
        <w:rPr>
          <w:kern w:val="22"/>
          <w:szCs w:val="22"/>
        </w:rPr>
      </w:pPr>
      <w:r w:rsidRPr="009E3AFC">
        <w:rPr>
          <w:kern w:val="22"/>
          <w:szCs w:val="22"/>
        </w:rPr>
        <w:t xml:space="preserve">Welcome the support </w:t>
      </w:r>
      <w:r w:rsidR="00F233D5" w:rsidRPr="009E3AFC">
        <w:rPr>
          <w:kern w:val="22"/>
          <w:szCs w:val="22"/>
        </w:rPr>
        <w:t xml:space="preserve">for the development of biosafety legislation </w:t>
      </w:r>
      <w:r w:rsidRPr="009E3AFC">
        <w:rPr>
          <w:kern w:val="22"/>
          <w:szCs w:val="22"/>
        </w:rPr>
        <w:t xml:space="preserve">provided by </w:t>
      </w:r>
      <w:r w:rsidR="003873B1">
        <w:rPr>
          <w:kern w:val="22"/>
          <w:szCs w:val="22"/>
        </w:rPr>
        <w:t xml:space="preserve">the </w:t>
      </w:r>
      <w:r w:rsidR="0092725F">
        <w:rPr>
          <w:kern w:val="22"/>
          <w:szCs w:val="22"/>
        </w:rPr>
        <w:t>U</w:t>
      </w:r>
      <w:r w:rsidR="00755185">
        <w:rPr>
          <w:kern w:val="22"/>
          <w:szCs w:val="22"/>
        </w:rPr>
        <w:t xml:space="preserve">nited Nations Environment Programme </w:t>
      </w:r>
      <w:r w:rsidR="005733FE">
        <w:rPr>
          <w:kern w:val="22"/>
          <w:szCs w:val="22"/>
        </w:rPr>
        <w:t xml:space="preserve">through </w:t>
      </w:r>
      <w:r w:rsidR="000B1D21">
        <w:rPr>
          <w:kern w:val="22"/>
          <w:szCs w:val="22"/>
        </w:rPr>
        <w:t xml:space="preserve">its </w:t>
      </w:r>
      <w:r w:rsidR="005733FE" w:rsidRPr="00FB67EA">
        <w:rPr>
          <w:kern w:val="22"/>
          <w:szCs w:val="22"/>
        </w:rPr>
        <w:t>Law</w:t>
      </w:r>
      <w:r w:rsidR="005733FE">
        <w:rPr>
          <w:kern w:val="22"/>
          <w:szCs w:val="22"/>
        </w:rPr>
        <w:t xml:space="preserve"> and </w:t>
      </w:r>
      <w:r w:rsidR="005733FE" w:rsidRPr="00FB67EA">
        <w:rPr>
          <w:kern w:val="22"/>
          <w:szCs w:val="22"/>
        </w:rPr>
        <w:t>Environment</w:t>
      </w:r>
      <w:r w:rsidR="005733FE">
        <w:rPr>
          <w:kern w:val="22"/>
          <w:szCs w:val="22"/>
        </w:rPr>
        <w:t xml:space="preserve"> Assistance </w:t>
      </w:r>
      <w:r w:rsidR="000B1D21">
        <w:rPr>
          <w:kern w:val="22"/>
          <w:szCs w:val="22"/>
        </w:rPr>
        <w:t>Platform</w:t>
      </w:r>
      <w:r w:rsidR="00C86967">
        <w:rPr>
          <w:kern w:val="22"/>
          <w:szCs w:val="22"/>
        </w:rPr>
        <w:t xml:space="preserve"> </w:t>
      </w:r>
      <w:r w:rsidR="000B1D21">
        <w:rPr>
          <w:kern w:val="22"/>
          <w:szCs w:val="22"/>
        </w:rPr>
        <w:t xml:space="preserve">to Parties </w:t>
      </w:r>
      <w:r w:rsidR="00F75413" w:rsidRPr="009E3AFC">
        <w:rPr>
          <w:kern w:val="22"/>
          <w:szCs w:val="22"/>
        </w:rPr>
        <w:t xml:space="preserve">with </w:t>
      </w:r>
      <w:r w:rsidR="00F75413">
        <w:rPr>
          <w:kern w:val="22"/>
          <w:szCs w:val="22"/>
        </w:rPr>
        <w:t xml:space="preserve">a </w:t>
      </w:r>
      <w:r w:rsidR="00F75413" w:rsidRPr="009E3AFC">
        <w:rPr>
          <w:kern w:val="22"/>
          <w:szCs w:val="22"/>
        </w:rPr>
        <w:t>compliance action plan under active consideration</w:t>
      </w:r>
      <w:r w:rsidRPr="009E3AFC">
        <w:rPr>
          <w:kern w:val="22"/>
          <w:szCs w:val="22"/>
        </w:rPr>
        <w:t>;</w:t>
      </w:r>
    </w:p>
    <w:p w14:paraId="58BB75CF" w14:textId="611C94FF" w:rsidR="00DA59E3" w:rsidRPr="00114B00" w:rsidRDefault="00DA59E3" w:rsidP="00591EDF">
      <w:pPr>
        <w:pStyle w:val="Para1"/>
        <w:numPr>
          <w:ilvl w:val="1"/>
          <w:numId w:val="9"/>
        </w:numPr>
        <w:tabs>
          <w:tab w:val="clear" w:pos="1134"/>
          <w:tab w:val="left" w:pos="1701"/>
        </w:tabs>
        <w:ind w:left="567" w:firstLine="567"/>
        <w:rPr>
          <w:i/>
          <w:iCs/>
        </w:rPr>
      </w:pPr>
      <w:r w:rsidRPr="00114B00">
        <w:lastRenderedPageBreak/>
        <w:t>Urge</w:t>
      </w:r>
      <w:r w:rsidRPr="009841EB">
        <w:rPr>
          <w:i/>
          <w:iCs/>
        </w:rPr>
        <w:t xml:space="preserve"> </w:t>
      </w:r>
      <w:r w:rsidRPr="009841EB">
        <w:t>Parties and invite other Governments to provide voluntary funds in support of the eleven Parties</w:t>
      </w:r>
      <w:r w:rsidRPr="00CE61F7">
        <w:rPr>
          <w:vertAlign w:val="superscript"/>
        </w:rPr>
        <w:footnoteReference w:id="7"/>
      </w:r>
      <w:r w:rsidRPr="009841EB">
        <w:t xml:space="preserve"> that ha</w:t>
      </w:r>
      <w:r w:rsidR="00320105">
        <w:t>d</w:t>
      </w:r>
      <w:r w:rsidRPr="009841EB">
        <w:t xml:space="preserve"> developed compliance action plans, as well as any additional Parties that </w:t>
      </w:r>
      <w:r w:rsidR="001B02D5">
        <w:t xml:space="preserve">would </w:t>
      </w:r>
      <w:r w:rsidRPr="009841EB">
        <w:t>develop and implement compliance action plans at the request of the Committee;</w:t>
      </w:r>
    </w:p>
    <w:p w14:paraId="2AA378EB" w14:textId="208CECC1" w:rsidR="00DA59E3" w:rsidRPr="009841EB" w:rsidRDefault="00DA59E3" w:rsidP="00591EDF">
      <w:pPr>
        <w:pStyle w:val="Para1"/>
        <w:numPr>
          <w:ilvl w:val="1"/>
          <w:numId w:val="9"/>
        </w:numPr>
        <w:tabs>
          <w:tab w:val="clear" w:pos="1134"/>
          <w:tab w:val="left" w:pos="1701"/>
        </w:tabs>
        <w:ind w:left="567" w:firstLine="567"/>
        <w:rPr>
          <w:i/>
          <w:iCs/>
        </w:rPr>
      </w:pPr>
      <w:r>
        <w:t xml:space="preserve">Urge eligible Parties to prioritize biosafety projects during the programming of their national allocations under the System for Transparent Allocation of Resources. </w:t>
      </w:r>
    </w:p>
    <w:p w14:paraId="7DDE17F9" w14:textId="22883E24" w:rsidR="00253F7E" w:rsidRPr="008453E9" w:rsidRDefault="00A561F8" w:rsidP="00591EDF">
      <w:pPr>
        <w:pStyle w:val="Para10"/>
        <w:suppressLineNumbers/>
        <w:tabs>
          <w:tab w:val="left" w:pos="1134"/>
          <w:tab w:val="left" w:pos="1170"/>
          <w:tab w:val="left" w:pos="1350"/>
        </w:tabs>
        <w:suppressAutoHyphens/>
        <w:snapToGrid w:val="0"/>
        <w:spacing w:line="238" w:lineRule="auto"/>
        <w:ind w:left="547" w:hanging="547"/>
        <w:jc w:val="left"/>
        <w:rPr>
          <w:kern w:val="22"/>
          <w:szCs w:val="22"/>
        </w:rPr>
      </w:pPr>
      <w:r w:rsidRPr="00912295">
        <w:rPr>
          <w:b/>
          <w:bCs/>
          <w:sz w:val="23"/>
          <w:szCs w:val="23"/>
        </w:rPr>
        <w:t>(b)</w:t>
      </w:r>
      <w:r w:rsidRPr="00912295">
        <w:rPr>
          <w:b/>
          <w:bCs/>
          <w:sz w:val="23"/>
          <w:szCs w:val="23"/>
        </w:rPr>
        <w:tab/>
      </w:r>
      <w:r w:rsidR="00253F7E" w:rsidRPr="00912295">
        <w:rPr>
          <w:b/>
          <w:bCs/>
          <w:sz w:val="23"/>
          <w:szCs w:val="23"/>
        </w:rPr>
        <w:t xml:space="preserve">Parties that </w:t>
      </w:r>
      <w:r w:rsidR="006A2686" w:rsidRPr="00912295">
        <w:rPr>
          <w:b/>
          <w:bCs/>
          <w:sz w:val="23"/>
          <w:szCs w:val="23"/>
        </w:rPr>
        <w:t xml:space="preserve">had </w:t>
      </w:r>
      <w:r w:rsidR="00253F7E" w:rsidRPr="00912295">
        <w:rPr>
          <w:b/>
          <w:bCs/>
          <w:sz w:val="23"/>
          <w:szCs w:val="23"/>
        </w:rPr>
        <w:t>not submit</w:t>
      </w:r>
      <w:r w:rsidR="006A2686" w:rsidRPr="00912295">
        <w:rPr>
          <w:b/>
          <w:bCs/>
          <w:sz w:val="23"/>
          <w:szCs w:val="23"/>
        </w:rPr>
        <w:t>ted</w:t>
      </w:r>
      <w:r w:rsidR="00253F7E" w:rsidRPr="00912295">
        <w:rPr>
          <w:b/>
          <w:bCs/>
          <w:sz w:val="23"/>
          <w:szCs w:val="23"/>
        </w:rPr>
        <w:t xml:space="preserve"> a compliance action plan but that </w:t>
      </w:r>
      <w:r w:rsidR="00C82519" w:rsidRPr="00912295">
        <w:rPr>
          <w:b/>
          <w:bCs/>
          <w:sz w:val="23"/>
          <w:szCs w:val="23"/>
        </w:rPr>
        <w:t xml:space="preserve">had </w:t>
      </w:r>
      <w:r w:rsidR="00253F7E" w:rsidRPr="00912295">
        <w:rPr>
          <w:b/>
          <w:bCs/>
          <w:sz w:val="23"/>
          <w:szCs w:val="23"/>
        </w:rPr>
        <w:t xml:space="preserve">informed the </w:t>
      </w:r>
      <w:r w:rsidR="00253F7E" w:rsidRPr="008453E9">
        <w:rPr>
          <w:b/>
          <w:bCs/>
          <w:sz w:val="23"/>
          <w:szCs w:val="23"/>
        </w:rPr>
        <w:t xml:space="preserve">Committee </w:t>
      </w:r>
      <w:r w:rsidR="004F51B1" w:rsidRPr="008453E9">
        <w:rPr>
          <w:b/>
          <w:bCs/>
          <w:sz w:val="23"/>
          <w:szCs w:val="23"/>
        </w:rPr>
        <w:t xml:space="preserve">of </w:t>
      </w:r>
      <w:r w:rsidR="00253F7E" w:rsidRPr="008453E9">
        <w:rPr>
          <w:b/>
          <w:bCs/>
          <w:sz w:val="23"/>
          <w:szCs w:val="23"/>
        </w:rPr>
        <w:t>progress made in the adoption of measures</w:t>
      </w:r>
      <w:r w:rsidR="006B6E1A" w:rsidRPr="008453E9">
        <w:t xml:space="preserve"> </w:t>
      </w:r>
      <w:r w:rsidR="006B6E1A" w:rsidRPr="008453E9">
        <w:rPr>
          <w:b/>
          <w:bCs/>
          <w:sz w:val="23"/>
          <w:szCs w:val="23"/>
        </w:rPr>
        <w:t xml:space="preserve">to implement the Protocol </w:t>
      </w:r>
    </w:p>
    <w:p w14:paraId="140491B0" w14:textId="7010E3CE" w:rsidR="006F18E6" w:rsidRPr="008453E9" w:rsidRDefault="00E43988" w:rsidP="001E5584">
      <w:pPr>
        <w:pStyle w:val="Para1"/>
        <w:ind w:left="567" w:firstLine="0"/>
        <w:rPr>
          <w:kern w:val="22"/>
          <w:szCs w:val="22"/>
          <w:lang w:val="en-GB"/>
        </w:rPr>
      </w:pPr>
      <w:r w:rsidRPr="008453E9">
        <w:rPr>
          <w:kern w:val="22"/>
          <w:szCs w:val="22"/>
          <w:lang w:val="en-GB"/>
        </w:rPr>
        <w:t xml:space="preserve">The </w:t>
      </w:r>
      <w:r w:rsidR="005C1948" w:rsidRPr="008453E9">
        <w:rPr>
          <w:kern w:val="22"/>
          <w:szCs w:val="22"/>
          <w:lang w:val="en-GB"/>
        </w:rPr>
        <w:t>Committee</w:t>
      </w:r>
      <w:r w:rsidRPr="008453E9">
        <w:rPr>
          <w:kern w:val="22"/>
          <w:szCs w:val="22"/>
          <w:lang w:val="en-GB"/>
        </w:rPr>
        <w:t xml:space="preserve"> welcomed the publication </w:t>
      </w:r>
      <w:r w:rsidR="00BC61DE" w:rsidRPr="008453E9">
        <w:rPr>
          <w:kern w:val="22"/>
          <w:szCs w:val="22"/>
          <w:lang w:val="en-GB"/>
        </w:rPr>
        <w:t>of Proclamation No. 179/2017</w:t>
      </w:r>
      <w:r w:rsidR="00BC61DE">
        <w:rPr>
          <w:kern w:val="22"/>
          <w:szCs w:val="22"/>
          <w:lang w:val="en-GB"/>
        </w:rPr>
        <w:t xml:space="preserve"> </w:t>
      </w:r>
      <w:r w:rsidR="00F1087E" w:rsidRPr="008453E9">
        <w:rPr>
          <w:kern w:val="22"/>
          <w:szCs w:val="22"/>
          <w:lang w:val="en-GB"/>
        </w:rPr>
        <w:t xml:space="preserve">by Eritrea </w:t>
      </w:r>
      <w:r w:rsidRPr="008453E9">
        <w:rPr>
          <w:kern w:val="22"/>
          <w:szCs w:val="22"/>
          <w:lang w:val="en-GB"/>
        </w:rPr>
        <w:t xml:space="preserve">on the Biosafety </w:t>
      </w:r>
      <w:proofErr w:type="gramStart"/>
      <w:r w:rsidRPr="008453E9">
        <w:rPr>
          <w:kern w:val="22"/>
          <w:szCs w:val="22"/>
          <w:lang w:val="en-GB"/>
        </w:rPr>
        <w:t>Clearing-House</w:t>
      </w:r>
      <w:proofErr w:type="gramEnd"/>
      <w:r w:rsidR="00D25357" w:rsidRPr="008453E9">
        <w:rPr>
          <w:kern w:val="22"/>
          <w:szCs w:val="22"/>
          <w:lang w:val="en-GB"/>
        </w:rPr>
        <w:t xml:space="preserve">. It noted how the follow-up in the context of its request to Eritrea to develop a compliance action plan had helped </w:t>
      </w:r>
      <w:r w:rsidR="00214214" w:rsidRPr="008453E9">
        <w:rPr>
          <w:kern w:val="22"/>
          <w:szCs w:val="22"/>
          <w:lang w:val="en-GB"/>
        </w:rPr>
        <w:t>clarify the situation of non-compliance.</w:t>
      </w:r>
      <w:r w:rsidR="00403EA1" w:rsidRPr="008453E9">
        <w:rPr>
          <w:kern w:val="22"/>
          <w:szCs w:val="22"/>
          <w:lang w:val="en-GB"/>
        </w:rPr>
        <w:t xml:space="preserve"> </w:t>
      </w:r>
      <w:r w:rsidR="006F18E6" w:rsidRPr="008453E9">
        <w:rPr>
          <w:kern w:val="22"/>
          <w:szCs w:val="22"/>
          <w:lang w:val="en-GB"/>
        </w:rPr>
        <w:t>The Committee requested its Chair to write to the national focal point of Eritrea</w:t>
      </w:r>
      <w:r w:rsidR="006041AA">
        <w:rPr>
          <w:kern w:val="22"/>
          <w:szCs w:val="22"/>
          <w:lang w:val="en-GB"/>
        </w:rPr>
        <w:t xml:space="preserve"> to</w:t>
      </w:r>
      <w:r w:rsidR="006F18E6" w:rsidRPr="008453E9">
        <w:rPr>
          <w:kern w:val="22"/>
          <w:szCs w:val="22"/>
          <w:lang w:val="en-GB"/>
        </w:rPr>
        <w:t xml:space="preserve"> thank the country for addressing the compliance issue by publishing the text of its proclamation </w:t>
      </w:r>
      <w:r w:rsidR="00483A45">
        <w:rPr>
          <w:kern w:val="22"/>
          <w:szCs w:val="22"/>
          <w:lang w:val="en-GB"/>
        </w:rPr>
        <w:t>o</w:t>
      </w:r>
      <w:r w:rsidR="006F18E6" w:rsidRPr="008453E9">
        <w:rPr>
          <w:kern w:val="22"/>
          <w:szCs w:val="22"/>
          <w:lang w:val="en-GB"/>
        </w:rPr>
        <w:t xml:space="preserve">n the Biosafety </w:t>
      </w:r>
      <w:proofErr w:type="gramStart"/>
      <w:r w:rsidR="006F18E6" w:rsidRPr="008453E9">
        <w:rPr>
          <w:kern w:val="22"/>
          <w:szCs w:val="22"/>
          <w:lang w:val="en-GB"/>
        </w:rPr>
        <w:t>Clearing-House</w:t>
      </w:r>
      <w:proofErr w:type="gramEnd"/>
      <w:r w:rsidR="006F18E6" w:rsidRPr="008453E9">
        <w:rPr>
          <w:kern w:val="22"/>
          <w:szCs w:val="22"/>
          <w:lang w:val="en-GB"/>
        </w:rPr>
        <w:t xml:space="preserve">. </w:t>
      </w:r>
    </w:p>
    <w:p w14:paraId="18B249CC" w14:textId="59AB0C72" w:rsidR="00C248B6" w:rsidRPr="0005374D" w:rsidRDefault="00AA7261" w:rsidP="001E5584">
      <w:pPr>
        <w:pStyle w:val="Para1"/>
        <w:ind w:left="567" w:firstLine="0"/>
        <w:rPr>
          <w:kern w:val="22"/>
          <w:szCs w:val="22"/>
          <w:lang w:val="en-GB"/>
        </w:rPr>
      </w:pPr>
      <w:r w:rsidRPr="0005374D">
        <w:rPr>
          <w:kern w:val="22"/>
          <w:szCs w:val="22"/>
          <w:lang w:val="en-GB"/>
        </w:rPr>
        <w:t xml:space="preserve">The Committee expressed regret that </w:t>
      </w:r>
      <w:r w:rsidR="00BE0356" w:rsidRPr="0005374D">
        <w:rPr>
          <w:kern w:val="22"/>
          <w:szCs w:val="22"/>
          <w:lang w:val="en-GB"/>
        </w:rPr>
        <w:t xml:space="preserve">neither Mauritania nor Saint Lucia had published </w:t>
      </w:r>
      <w:r w:rsidR="004C3E0D" w:rsidRPr="0005374D">
        <w:rPr>
          <w:kern w:val="22"/>
          <w:szCs w:val="22"/>
          <w:lang w:val="en-GB"/>
        </w:rPr>
        <w:t xml:space="preserve">on the </w:t>
      </w:r>
      <w:r w:rsidR="00590179" w:rsidRPr="008453E9">
        <w:rPr>
          <w:kern w:val="22"/>
          <w:szCs w:val="22"/>
          <w:lang w:val="en-GB"/>
        </w:rPr>
        <w:t xml:space="preserve">Biosafety </w:t>
      </w:r>
      <w:proofErr w:type="gramStart"/>
      <w:r w:rsidR="00590179" w:rsidRPr="008453E9">
        <w:rPr>
          <w:kern w:val="22"/>
          <w:szCs w:val="22"/>
          <w:lang w:val="en-GB"/>
        </w:rPr>
        <w:t>Clearing-House</w:t>
      </w:r>
      <w:proofErr w:type="gramEnd"/>
      <w:r w:rsidR="004C3E0D" w:rsidRPr="0005374D">
        <w:rPr>
          <w:kern w:val="22"/>
          <w:szCs w:val="22"/>
          <w:lang w:val="en-GB"/>
        </w:rPr>
        <w:t xml:space="preserve"> </w:t>
      </w:r>
      <w:r w:rsidR="00BE0356" w:rsidRPr="0005374D">
        <w:rPr>
          <w:kern w:val="22"/>
          <w:szCs w:val="22"/>
          <w:lang w:val="en-GB"/>
        </w:rPr>
        <w:t xml:space="preserve">the measures </w:t>
      </w:r>
      <w:r w:rsidR="004C3E0D" w:rsidRPr="0005374D">
        <w:rPr>
          <w:kern w:val="22"/>
          <w:szCs w:val="22"/>
          <w:lang w:val="en-GB"/>
        </w:rPr>
        <w:t xml:space="preserve">they </w:t>
      </w:r>
      <w:r w:rsidR="00BE0356" w:rsidRPr="0005374D">
        <w:rPr>
          <w:kern w:val="22"/>
          <w:szCs w:val="22"/>
          <w:lang w:val="en-GB"/>
        </w:rPr>
        <w:t xml:space="preserve">had </w:t>
      </w:r>
      <w:r w:rsidR="004C3E0D" w:rsidRPr="0005374D">
        <w:rPr>
          <w:kern w:val="22"/>
          <w:szCs w:val="22"/>
          <w:lang w:val="en-GB"/>
        </w:rPr>
        <w:t xml:space="preserve">reported </w:t>
      </w:r>
      <w:r w:rsidR="00F17C88">
        <w:rPr>
          <w:kern w:val="22"/>
          <w:szCs w:val="22"/>
          <w:lang w:val="en-GB"/>
        </w:rPr>
        <w:t>having</w:t>
      </w:r>
      <w:r w:rsidR="00BE0356" w:rsidRPr="0005374D">
        <w:rPr>
          <w:kern w:val="22"/>
          <w:szCs w:val="22"/>
          <w:lang w:val="en-GB"/>
        </w:rPr>
        <w:t xml:space="preserve"> adopted and that the </w:t>
      </w:r>
      <w:r w:rsidR="00971AC8">
        <w:rPr>
          <w:kern w:val="22"/>
          <w:szCs w:val="22"/>
          <w:lang w:val="en-GB"/>
        </w:rPr>
        <w:t xml:space="preserve">two </w:t>
      </w:r>
      <w:r w:rsidR="00BE0356" w:rsidRPr="0005374D">
        <w:rPr>
          <w:kern w:val="22"/>
          <w:szCs w:val="22"/>
          <w:lang w:val="en-GB"/>
        </w:rPr>
        <w:t>Parties had not responded to communications sent in th</w:t>
      </w:r>
      <w:r w:rsidR="00F17C88">
        <w:rPr>
          <w:kern w:val="22"/>
          <w:szCs w:val="22"/>
          <w:lang w:val="en-GB"/>
        </w:rPr>
        <w:t>at</w:t>
      </w:r>
      <w:r w:rsidR="00BE0356" w:rsidRPr="0005374D">
        <w:rPr>
          <w:kern w:val="22"/>
          <w:szCs w:val="22"/>
          <w:lang w:val="en-GB"/>
        </w:rPr>
        <w:t xml:space="preserve"> regard. The Committee </w:t>
      </w:r>
      <w:r w:rsidR="00BE7B3F" w:rsidRPr="0005374D">
        <w:rPr>
          <w:kern w:val="22"/>
          <w:szCs w:val="22"/>
          <w:lang w:val="en-GB"/>
        </w:rPr>
        <w:t xml:space="preserve">decided that </w:t>
      </w:r>
      <w:r w:rsidR="00327E88">
        <w:rPr>
          <w:kern w:val="22"/>
          <w:szCs w:val="22"/>
          <w:lang w:val="en-GB"/>
        </w:rPr>
        <w:t>communications</w:t>
      </w:r>
      <w:r w:rsidR="00BE7B3F" w:rsidRPr="0005374D">
        <w:rPr>
          <w:kern w:val="22"/>
          <w:szCs w:val="22"/>
          <w:lang w:val="en-GB"/>
        </w:rPr>
        <w:t xml:space="preserve"> with</w:t>
      </w:r>
      <w:r w:rsidR="00BE0356" w:rsidRPr="0005374D">
        <w:rPr>
          <w:kern w:val="22"/>
          <w:szCs w:val="22"/>
          <w:lang w:val="en-GB"/>
        </w:rPr>
        <w:t xml:space="preserve"> Mauritania and Saint Lucia</w:t>
      </w:r>
      <w:r w:rsidR="00BE7B3F" w:rsidRPr="0005374D">
        <w:rPr>
          <w:kern w:val="22"/>
          <w:szCs w:val="22"/>
          <w:lang w:val="en-GB"/>
        </w:rPr>
        <w:t xml:space="preserve"> on the publication of the</w:t>
      </w:r>
      <w:r w:rsidR="00BE0356" w:rsidRPr="0005374D">
        <w:rPr>
          <w:kern w:val="22"/>
          <w:szCs w:val="22"/>
          <w:lang w:val="en-GB"/>
        </w:rPr>
        <w:t>ir respective</w:t>
      </w:r>
      <w:r w:rsidR="00BE7B3F" w:rsidRPr="0005374D">
        <w:rPr>
          <w:kern w:val="22"/>
          <w:szCs w:val="22"/>
          <w:lang w:val="en-GB"/>
        </w:rPr>
        <w:t xml:space="preserve"> measures </w:t>
      </w:r>
      <w:r w:rsidR="004C1A96">
        <w:rPr>
          <w:kern w:val="22"/>
          <w:szCs w:val="22"/>
          <w:lang w:val="en-GB"/>
        </w:rPr>
        <w:t>o</w:t>
      </w:r>
      <w:r w:rsidR="00BE7B3F" w:rsidRPr="0005374D">
        <w:rPr>
          <w:kern w:val="22"/>
          <w:szCs w:val="22"/>
          <w:lang w:val="en-GB"/>
        </w:rPr>
        <w:t xml:space="preserve">n the </w:t>
      </w:r>
      <w:r w:rsidR="00802494" w:rsidRPr="008453E9">
        <w:rPr>
          <w:kern w:val="22"/>
          <w:szCs w:val="22"/>
          <w:lang w:val="en-GB"/>
        </w:rPr>
        <w:t xml:space="preserve">Biosafety </w:t>
      </w:r>
      <w:proofErr w:type="gramStart"/>
      <w:r w:rsidR="00802494" w:rsidRPr="008453E9">
        <w:rPr>
          <w:kern w:val="22"/>
          <w:szCs w:val="22"/>
          <w:lang w:val="en-GB"/>
        </w:rPr>
        <w:t>Clearing-House</w:t>
      </w:r>
      <w:proofErr w:type="gramEnd"/>
      <w:r w:rsidR="00BE7B3F" w:rsidRPr="0005374D">
        <w:rPr>
          <w:kern w:val="22"/>
          <w:szCs w:val="22"/>
          <w:lang w:val="en-GB"/>
        </w:rPr>
        <w:t xml:space="preserve"> </w:t>
      </w:r>
      <w:r w:rsidR="00435591">
        <w:rPr>
          <w:kern w:val="22"/>
          <w:szCs w:val="22"/>
          <w:lang w:val="en-GB"/>
        </w:rPr>
        <w:t xml:space="preserve">would be </w:t>
      </w:r>
      <w:r w:rsidR="00BF3A9F">
        <w:rPr>
          <w:kern w:val="22"/>
          <w:szCs w:val="22"/>
          <w:lang w:val="en-GB"/>
        </w:rPr>
        <w:t>conducted</w:t>
      </w:r>
      <w:r w:rsidR="00435591">
        <w:rPr>
          <w:kern w:val="22"/>
          <w:szCs w:val="22"/>
          <w:lang w:val="en-GB"/>
        </w:rPr>
        <w:t xml:space="preserve"> </w:t>
      </w:r>
      <w:r w:rsidR="00BE7B3F" w:rsidRPr="0005374D">
        <w:rPr>
          <w:kern w:val="22"/>
          <w:szCs w:val="22"/>
          <w:lang w:val="en-GB"/>
        </w:rPr>
        <w:t xml:space="preserve">in the context of </w:t>
      </w:r>
      <w:r w:rsidR="000F6D10">
        <w:rPr>
          <w:kern w:val="22"/>
          <w:szCs w:val="22"/>
          <w:lang w:val="en-GB"/>
        </w:rPr>
        <w:t xml:space="preserve">follow-up </w:t>
      </w:r>
      <w:r w:rsidR="00E203A4">
        <w:rPr>
          <w:kern w:val="22"/>
          <w:szCs w:val="22"/>
          <w:lang w:val="en-GB"/>
        </w:rPr>
        <w:t>regarding</w:t>
      </w:r>
      <w:r w:rsidR="000F6D10">
        <w:rPr>
          <w:kern w:val="22"/>
          <w:szCs w:val="22"/>
          <w:lang w:val="en-GB"/>
        </w:rPr>
        <w:t xml:space="preserve"> inconsistenc</w:t>
      </w:r>
      <w:r w:rsidR="009C6D60">
        <w:rPr>
          <w:kern w:val="22"/>
          <w:szCs w:val="22"/>
          <w:lang w:val="en-GB"/>
        </w:rPr>
        <w:t>y</w:t>
      </w:r>
      <w:r w:rsidR="00E203A4">
        <w:rPr>
          <w:kern w:val="22"/>
          <w:szCs w:val="22"/>
          <w:lang w:val="en-GB"/>
        </w:rPr>
        <w:t xml:space="preserve"> </w:t>
      </w:r>
      <w:r w:rsidR="00127F8A">
        <w:rPr>
          <w:kern w:val="22"/>
          <w:szCs w:val="22"/>
          <w:lang w:val="en-GB"/>
        </w:rPr>
        <w:t>between</w:t>
      </w:r>
      <w:r w:rsidR="00BE7B3F" w:rsidRPr="0005374D">
        <w:rPr>
          <w:kern w:val="22"/>
          <w:szCs w:val="22"/>
          <w:lang w:val="en-GB"/>
        </w:rPr>
        <w:t xml:space="preserve"> information provided in the fourth national report and </w:t>
      </w:r>
      <w:r w:rsidR="004C1A96">
        <w:rPr>
          <w:kern w:val="22"/>
          <w:szCs w:val="22"/>
          <w:lang w:val="en-GB"/>
        </w:rPr>
        <w:t xml:space="preserve">information </w:t>
      </w:r>
      <w:r w:rsidR="00572B62">
        <w:rPr>
          <w:kern w:val="22"/>
          <w:szCs w:val="22"/>
          <w:lang w:val="en-GB"/>
        </w:rPr>
        <w:t>o</w:t>
      </w:r>
      <w:r w:rsidR="00BE7B3F" w:rsidRPr="0005374D">
        <w:rPr>
          <w:kern w:val="22"/>
          <w:szCs w:val="22"/>
          <w:lang w:val="en-GB"/>
        </w:rPr>
        <w:t>n the Biosafety Clearing-House.</w:t>
      </w:r>
      <w:r w:rsidR="00D25357" w:rsidRPr="0005374D" w:rsidDel="00E43988">
        <w:rPr>
          <w:kern w:val="22"/>
          <w:szCs w:val="22"/>
          <w:lang w:val="en-GB"/>
        </w:rPr>
        <w:t xml:space="preserve"> </w:t>
      </w:r>
    </w:p>
    <w:p w14:paraId="5564E130" w14:textId="3E18154D" w:rsidR="008453E9" w:rsidRPr="008453E9" w:rsidRDefault="008453E9" w:rsidP="001E5584">
      <w:pPr>
        <w:pStyle w:val="Para1"/>
        <w:ind w:left="567" w:firstLine="0"/>
        <w:rPr>
          <w:kern w:val="22"/>
          <w:szCs w:val="22"/>
          <w:lang w:val="en-GB"/>
        </w:rPr>
      </w:pPr>
      <w:r w:rsidRPr="008453E9">
        <w:rPr>
          <w:kern w:val="22"/>
          <w:szCs w:val="22"/>
          <w:lang w:val="en-GB"/>
        </w:rPr>
        <w:t>The Chair recalled that</w:t>
      </w:r>
      <w:r w:rsidR="00BF3A9F">
        <w:rPr>
          <w:kern w:val="22"/>
          <w:szCs w:val="22"/>
          <w:lang w:val="en-GB"/>
        </w:rPr>
        <w:t>, while</w:t>
      </w:r>
      <w:r w:rsidRPr="008453E9">
        <w:rPr>
          <w:kern w:val="22"/>
          <w:szCs w:val="22"/>
          <w:lang w:val="en-GB"/>
        </w:rPr>
        <w:t xml:space="preserve"> the United Arab Emirates had informed the Secretariat of the adoption of </w:t>
      </w:r>
      <w:r w:rsidR="000E6C70">
        <w:rPr>
          <w:kern w:val="22"/>
          <w:szCs w:val="22"/>
          <w:lang w:val="en-GB"/>
        </w:rPr>
        <w:t>measures</w:t>
      </w:r>
      <w:r w:rsidR="00881203">
        <w:rPr>
          <w:kern w:val="22"/>
          <w:szCs w:val="22"/>
          <w:lang w:val="en-GB"/>
        </w:rPr>
        <w:t>,</w:t>
      </w:r>
      <w:r w:rsidR="00E261C7">
        <w:rPr>
          <w:kern w:val="22"/>
          <w:szCs w:val="22"/>
          <w:lang w:val="en-GB"/>
        </w:rPr>
        <w:t xml:space="preserve"> the measures had not yet been published on the Biosafety </w:t>
      </w:r>
      <w:proofErr w:type="gramStart"/>
      <w:r w:rsidR="00E261C7">
        <w:rPr>
          <w:kern w:val="22"/>
          <w:szCs w:val="22"/>
          <w:lang w:val="en-GB"/>
        </w:rPr>
        <w:t>Clearing-House</w:t>
      </w:r>
      <w:proofErr w:type="gramEnd"/>
      <w:r w:rsidR="00E261C7">
        <w:rPr>
          <w:kern w:val="22"/>
          <w:szCs w:val="22"/>
          <w:lang w:val="en-GB"/>
        </w:rPr>
        <w:t>.</w:t>
      </w:r>
      <w:r w:rsidRPr="008453E9">
        <w:rPr>
          <w:kern w:val="22"/>
          <w:szCs w:val="22"/>
          <w:lang w:val="en-GB"/>
        </w:rPr>
        <w:t xml:space="preserve"> </w:t>
      </w:r>
      <w:r w:rsidR="004737B9" w:rsidRPr="004737B9">
        <w:rPr>
          <w:kern w:val="22"/>
          <w:szCs w:val="22"/>
          <w:lang w:val="en-GB"/>
        </w:rPr>
        <w:t xml:space="preserve">The Committee welcomed the information provided by the United Arab Emirates on the adoption of </w:t>
      </w:r>
      <w:r w:rsidR="00CA140B">
        <w:rPr>
          <w:kern w:val="22"/>
          <w:szCs w:val="22"/>
          <w:lang w:val="en-GB"/>
        </w:rPr>
        <w:t xml:space="preserve">the measures. It acknowledged </w:t>
      </w:r>
      <w:r w:rsidR="004737B9" w:rsidRPr="004737B9">
        <w:rPr>
          <w:kern w:val="22"/>
          <w:szCs w:val="22"/>
          <w:lang w:val="en-GB"/>
        </w:rPr>
        <w:t>that</w:t>
      </w:r>
      <w:r w:rsidR="00BF3A9F">
        <w:rPr>
          <w:kern w:val="22"/>
          <w:szCs w:val="22"/>
          <w:lang w:val="en-GB"/>
        </w:rPr>
        <w:t>, while</w:t>
      </w:r>
      <w:r w:rsidR="004737B9" w:rsidRPr="004737B9">
        <w:rPr>
          <w:kern w:val="22"/>
          <w:szCs w:val="22"/>
          <w:lang w:val="en-GB"/>
        </w:rPr>
        <w:t xml:space="preserve"> the Secretariat had been in contact with the </w:t>
      </w:r>
      <w:r w:rsidR="00807EB0" w:rsidRPr="004737B9">
        <w:rPr>
          <w:kern w:val="22"/>
          <w:szCs w:val="22"/>
          <w:lang w:val="en-GB"/>
        </w:rPr>
        <w:t>United Arab Emirates</w:t>
      </w:r>
      <w:r w:rsidR="004737B9" w:rsidRPr="004737B9">
        <w:rPr>
          <w:kern w:val="22"/>
          <w:szCs w:val="22"/>
          <w:lang w:val="en-GB"/>
        </w:rPr>
        <w:t xml:space="preserve"> </w:t>
      </w:r>
      <w:r w:rsidR="00BF3A9F">
        <w:rPr>
          <w:kern w:val="22"/>
          <w:szCs w:val="22"/>
          <w:lang w:val="en-GB"/>
        </w:rPr>
        <w:t>regarding</w:t>
      </w:r>
      <w:r w:rsidR="004737B9" w:rsidRPr="004737B9">
        <w:rPr>
          <w:kern w:val="22"/>
          <w:szCs w:val="22"/>
          <w:lang w:val="en-GB"/>
        </w:rPr>
        <w:t xml:space="preserve"> the publication of the </w:t>
      </w:r>
      <w:r w:rsidR="00CA140B">
        <w:rPr>
          <w:kern w:val="22"/>
          <w:szCs w:val="22"/>
          <w:lang w:val="en-GB"/>
        </w:rPr>
        <w:t>measure</w:t>
      </w:r>
      <w:r w:rsidR="004737B9" w:rsidRPr="004737B9">
        <w:rPr>
          <w:kern w:val="22"/>
          <w:szCs w:val="22"/>
          <w:lang w:val="en-GB"/>
        </w:rPr>
        <w:t xml:space="preserve">s on the </w:t>
      </w:r>
      <w:r w:rsidR="00807EB0">
        <w:rPr>
          <w:kern w:val="22"/>
          <w:szCs w:val="22"/>
          <w:lang w:val="en-GB"/>
        </w:rPr>
        <w:t xml:space="preserve">Biosafety </w:t>
      </w:r>
      <w:proofErr w:type="gramStart"/>
      <w:r w:rsidR="00807EB0">
        <w:rPr>
          <w:kern w:val="22"/>
          <w:szCs w:val="22"/>
          <w:lang w:val="en-GB"/>
        </w:rPr>
        <w:t>Clearing-House</w:t>
      </w:r>
      <w:proofErr w:type="gramEnd"/>
      <w:r w:rsidR="004737B9" w:rsidRPr="004737B9">
        <w:rPr>
          <w:kern w:val="22"/>
          <w:szCs w:val="22"/>
          <w:lang w:val="en-GB"/>
        </w:rPr>
        <w:t>, th</w:t>
      </w:r>
      <w:r w:rsidR="00BF3A9F">
        <w:rPr>
          <w:kern w:val="22"/>
          <w:szCs w:val="22"/>
          <w:lang w:val="en-GB"/>
        </w:rPr>
        <w:t>o</w:t>
      </w:r>
      <w:r w:rsidR="004737B9" w:rsidRPr="004737B9">
        <w:rPr>
          <w:kern w:val="22"/>
          <w:szCs w:val="22"/>
          <w:lang w:val="en-GB"/>
        </w:rPr>
        <w:t xml:space="preserve">se measures were still to be published by the </w:t>
      </w:r>
      <w:r w:rsidR="00807EB0" w:rsidRPr="004737B9">
        <w:rPr>
          <w:kern w:val="22"/>
          <w:szCs w:val="22"/>
          <w:lang w:val="en-GB"/>
        </w:rPr>
        <w:t>United Arab Emirates</w:t>
      </w:r>
      <w:r w:rsidR="004737B9" w:rsidRPr="004737B9">
        <w:rPr>
          <w:kern w:val="22"/>
          <w:szCs w:val="22"/>
          <w:lang w:val="en-GB"/>
        </w:rPr>
        <w:t xml:space="preserve">. </w:t>
      </w:r>
      <w:r w:rsidR="00881203">
        <w:rPr>
          <w:kern w:val="22"/>
          <w:szCs w:val="22"/>
          <w:lang w:val="en-GB"/>
        </w:rPr>
        <w:t xml:space="preserve">The Committee </w:t>
      </w:r>
      <w:r w:rsidR="00A5076C">
        <w:rPr>
          <w:kern w:val="22"/>
          <w:szCs w:val="22"/>
          <w:lang w:val="en-GB"/>
        </w:rPr>
        <w:t>agreed that</w:t>
      </w:r>
      <w:r w:rsidR="00876A6B">
        <w:rPr>
          <w:kern w:val="22"/>
          <w:szCs w:val="22"/>
          <w:lang w:val="en-GB"/>
        </w:rPr>
        <w:t xml:space="preserve"> follow-up with </w:t>
      </w:r>
      <w:r w:rsidR="006E3C51" w:rsidRPr="008453E9">
        <w:rPr>
          <w:kern w:val="22"/>
          <w:szCs w:val="22"/>
          <w:lang w:val="en-GB"/>
        </w:rPr>
        <w:t xml:space="preserve">the United Arab Emirates </w:t>
      </w:r>
      <w:r w:rsidR="007F6EE5">
        <w:rPr>
          <w:kern w:val="22"/>
          <w:szCs w:val="22"/>
          <w:lang w:val="en-GB"/>
        </w:rPr>
        <w:t>w</w:t>
      </w:r>
      <w:r w:rsidR="00793C8D">
        <w:rPr>
          <w:kern w:val="22"/>
          <w:szCs w:val="22"/>
          <w:lang w:val="en-GB"/>
        </w:rPr>
        <w:t>ould</w:t>
      </w:r>
      <w:r w:rsidR="007F6EE5">
        <w:rPr>
          <w:kern w:val="22"/>
          <w:szCs w:val="22"/>
          <w:lang w:val="en-GB"/>
        </w:rPr>
        <w:t xml:space="preserve"> be </w:t>
      </w:r>
      <w:r w:rsidR="00BF3A9F">
        <w:rPr>
          <w:kern w:val="22"/>
          <w:szCs w:val="22"/>
          <w:lang w:val="en-GB"/>
        </w:rPr>
        <w:t>carried out</w:t>
      </w:r>
      <w:r w:rsidR="007F6EE5">
        <w:rPr>
          <w:kern w:val="22"/>
          <w:szCs w:val="22"/>
          <w:lang w:val="en-GB"/>
        </w:rPr>
        <w:t xml:space="preserve"> </w:t>
      </w:r>
      <w:r w:rsidR="007F6EE5" w:rsidRPr="0005374D">
        <w:rPr>
          <w:kern w:val="22"/>
          <w:szCs w:val="22"/>
          <w:lang w:val="en-GB"/>
        </w:rPr>
        <w:t>in the context of</w:t>
      </w:r>
      <w:r w:rsidR="007F6EE5">
        <w:rPr>
          <w:kern w:val="22"/>
          <w:szCs w:val="22"/>
          <w:lang w:val="en-GB"/>
        </w:rPr>
        <w:t xml:space="preserve"> </w:t>
      </w:r>
      <w:r w:rsidR="00444C9C">
        <w:rPr>
          <w:kern w:val="22"/>
          <w:szCs w:val="22"/>
          <w:lang w:val="en-GB"/>
        </w:rPr>
        <w:t xml:space="preserve">communications regarding </w:t>
      </w:r>
      <w:r w:rsidR="007F6EE5">
        <w:rPr>
          <w:kern w:val="22"/>
          <w:szCs w:val="22"/>
          <w:lang w:val="en-GB"/>
        </w:rPr>
        <w:t xml:space="preserve">inconsistency </w:t>
      </w:r>
      <w:r w:rsidR="008E160D">
        <w:rPr>
          <w:kern w:val="22"/>
          <w:szCs w:val="22"/>
          <w:lang w:val="en-GB"/>
        </w:rPr>
        <w:t>between</w:t>
      </w:r>
      <w:r w:rsidR="007F6EE5" w:rsidRPr="0005374D">
        <w:rPr>
          <w:kern w:val="22"/>
          <w:szCs w:val="22"/>
          <w:lang w:val="en-GB"/>
        </w:rPr>
        <w:t xml:space="preserve"> information provided in the fourth national report and </w:t>
      </w:r>
      <w:r w:rsidR="00F955D0">
        <w:rPr>
          <w:kern w:val="22"/>
          <w:szCs w:val="22"/>
          <w:lang w:val="en-GB"/>
        </w:rPr>
        <w:t xml:space="preserve">on </w:t>
      </w:r>
      <w:r w:rsidR="007F6EE5" w:rsidRPr="0005374D">
        <w:rPr>
          <w:kern w:val="22"/>
          <w:szCs w:val="22"/>
          <w:lang w:val="en-GB"/>
        </w:rPr>
        <w:t xml:space="preserve">the Biosafety </w:t>
      </w:r>
      <w:proofErr w:type="gramStart"/>
      <w:r w:rsidR="007F6EE5" w:rsidRPr="0005374D">
        <w:rPr>
          <w:kern w:val="22"/>
          <w:szCs w:val="22"/>
          <w:lang w:val="en-GB"/>
        </w:rPr>
        <w:t>Clearing-House</w:t>
      </w:r>
      <w:proofErr w:type="gramEnd"/>
      <w:r w:rsidR="001E6E20">
        <w:rPr>
          <w:kern w:val="22"/>
          <w:szCs w:val="22"/>
          <w:lang w:val="en-GB"/>
        </w:rPr>
        <w:t>.</w:t>
      </w:r>
    </w:p>
    <w:p w14:paraId="603528EC" w14:textId="0F662CD2" w:rsidR="004E59D6" w:rsidRPr="006050BD" w:rsidRDefault="00A561F8" w:rsidP="00793E6A">
      <w:pPr>
        <w:pStyle w:val="ListParagraph"/>
        <w:keepNext/>
        <w:tabs>
          <w:tab w:val="left" w:pos="1170"/>
          <w:tab w:val="left" w:pos="1350"/>
        </w:tabs>
        <w:snapToGrid w:val="0"/>
        <w:spacing w:before="120" w:after="120"/>
        <w:ind w:left="547" w:hanging="547"/>
        <w:contextualSpacing w:val="0"/>
        <w:jc w:val="left"/>
        <w:rPr>
          <w:b/>
          <w:bCs/>
        </w:rPr>
      </w:pPr>
      <w:r w:rsidRPr="00912295">
        <w:rPr>
          <w:b/>
          <w:bCs/>
          <w:sz w:val="23"/>
          <w:szCs w:val="23"/>
        </w:rPr>
        <w:t>(c)</w:t>
      </w:r>
      <w:r w:rsidRPr="00912295">
        <w:rPr>
          <w:b/>
          <w:bCs/>
          <w:sz w:val="23"/>
          <w:szCs w:val="23"/>
        </w:rPr>
        <w:tab/>
      </w:r>
      <w:r w:rsidR="004E59D6" w:rsidRPr="00912295">
        <w:rPr>
          <w:b/>
          <w:bCs/>
          <w:sz w:val="23"/>
          <w:szCs w:val="23"/>
        </w:rPr>
        <w:t xml:space="preserve">Parties that </w:t>
      </w:r>
      <w:r w:rsidR="008B19AA" w:rsidRPr="00912295">
        <w:rPr>
          <w:b/>
          <w:bCs/>
          <w:sz w:val="23"/>
          <w:szCs w:val="23"/>
        </w:rPr>
        <w:t xml:space="preserve">had </w:t>
      </w:r>
      <w:r w:rsidR="004E59D6" w:rsidRPr="00912295">
        <w:rPr>
          <w:b/>
          <w:bCs/>
          <w:sz w:val="23"/>
          <w:szCs w:val="23"/>
        </w:rPr>
        <w:t>not submit</w:t>
      </w:r>
      <w:r w:rsidR="008B19AA" w:rsidRPr="00912295">
        <w:rPr>
          <w:b/>
          <w:bCs/>
          <w:sz w:val="23"/>
          <w:szCs w:val="23"/>
        </w:rPr>
        <w:t>ted</w:t>
      </w:r>
      <w:r w:rsidR="004E59D6" w:rsidRPr="00912295">
        <w:rPr>
          <w:b/>
          <w:bCs/>
          <w:sz w:val="23"/>
          <w:szCs w:val="23"/>
        </w:rPr>
        <w:t xml:space="preserve"> a compliance action plan </w:t>
      </w:r>
      <w:r w:rsidR="008B19AA" w:rsidRPr="00912295">
        <w:rPr>
          <w:b/>
          <w:bCs/>
          <w:sz w:val="23"/>
          <w:szCs w:val="23"/>
        </w:rPr>
        <w:t>or</w:t>
      </w:r>
      <w:r w:rsidR="004E59D6" w:rsidRPr="00912295">
        <w:rPr>
          <w:b/>
          <w:bCs/>
          <w:sz w:val="23"/>
          <w:szCs w:val="23"/>
        </w:rPr>
        <w:t xml:space="preserve"> provide</w:t>
      </w:r>
      <w:r w:rsidR="008B19AA" w:rsidRPr="00912295">
        <w:rPr>
          <w:b/>
          <w:bCs/>
          <w:sz w:val="23"/>
          <w:szCs w:val="23"/>
        </w:rPr>
        <w:t>d</w:t>
      </w:r>
      <w:r w:rsidR="004E59D6" w:rsidRPr="00912295">
        <w:rPr>
          <w:b/>
          <w:bCs/>
          <w:sz w:val="23"/>
          <w:szCs w:val="23"/>
        </w:rPr>
        <w:t xml:space="preserve"> further information to </w:t>
      </w:r>
      <w:r w:rsidR="004E59D6" w:rsidRPr="006050BD">
        <w:rPr>
          <w:b/>
          <w:bCs/>
          <w:sz w:val="23"/>
          <w:szCs w:val="23"/>
        </w:rPr>
        <w:t xml:space="preserve">the Committee on measures </w:t>
      </w:r>
      <w:r w:rsidR="008B19AA" w:rsidRPr="006050BD">
        <w:rPr>
          <w:b/>
          <w:bCs/>
          <w:sz w:val="23"/>
          <w:szCs w:val="23"/>
        </w:rPr>
        <w:t>to implement the Protocol</w:t>
      </w:r>
    </w:p>
    <w:p w14:paraId="4AB8380D" w14:textId="40A75576" w:rsidR="00CB59AA" w:rsidRPr="0086496F" w:rsidRDefault="009F171F" w:rsidP="001E5584">
      <w:pPr>
        <w:pStyle w:val="Para1"/>
        <w:ind w:left="567" w:firstLine="0"/>
        <w:rPr>
          <w:kern w:val="22"/>
          <w:szCs w:val="22"/>
          <w:lang w:val="en-GB"/>
        </w:rPr>
      </w:pPr>
      <w:r w:rsidRPr="006050BD">
        <w:rPr>
          <w:kern w:val="22"/>
          <w:szCs w:val="22"/>
          <w:lang w:val="en-GB"/>
        </w:rPr>
        <w:t xml:space="preserve">The Committee considered the cases of Grenada, Guyana and Palau, which </w:t>
      </w:r>
      <w:r w:rsidR="00C06E4E" w:rsidRPr="006050BD">
        <w:rPr>
          <w:kern w:val="22"/>
          <w:szCs w:val="22"/>
          <w:lang w:val="en-GB"/>
        </w:rPr>
        <w:t>had been</w:t>
      </w:r>
      <w:r w:rsidRPr="006050BD">
        <w:rPr>
          <w:kern w:val="22"/>
          <w:szCs w:val="22"/>
          <w:lang w:val="en-GB"/>
        </w:rPr>
        <w:t xml:space="preserve"> requested to prepare a compliance action plan</w:t>
      </w:r>
      <w:r w:rsidR="00C06E4E" w:rsidRPr="006050BD">
        <w:rPr>
          <w:kern w:val="22"/>
          <w:szCs w:val="22"/>
          <w:lang w:val="en-GB"/>
        </w:rPr>
        <w:t xml:space="preserve"> </w:t>
      </w:r>
      <w:r w:rsidR="00475667" w:rsidRPr="006050BD">
        <w:rPr>
          <w:kern w:val="22"/>
          <w:szCs w:val="22"/>
          <w:lang w:val="en-GB"/>
        </w:rPr>
        <w:t xml:space="preserve">but had since indicated in their </w:t>
      </w:r>
      <w:r w:rsidRPr="006050BD">
        <w:rPr>
          <w:kern w:val="22"/>
          <w:szCs w:val="22"/>
          <w:lang w:val="en-GB"/>
        </w:rPr>
        <w:t>fourth national report</w:t>
      </w:r>
      <w:r w:rsidR="00D41656">
        <w:rPr>
          <w:kern w:val="22"/>
          <w:szCs w:val="22"/>
          <w:lang w:val="en-GB"/>
        </w:rPr>
        <w:t>s</w:t>
      </w:r>
      <w:r w:rsidRPr="006050BD">
        <w:rPr>
          <w:kern w:val="22"/>
          <w:szCs w:val="22"/>
          <w:lang w:val="en-GB"/>
        </w:rPr>
        <w:t xml:space="preserve"> </w:t>
      </w:r>
      <w:r w:rsidR="00475667" w:rsidRPr="006050BD">
        <w:rPr>
          <w:kern w:val="22"/>
          <w:szCs w:val="22"/>
          <w:lang w:val="en-GB"/>
        </w:rPr>
        <w:t xml:space="preserve">that measures were partially in place. The Committee expressed regret that </w:t>
      </w:r>
      <w:r w:rsidR="00542719" w:rsidRPr="006050BD">
        <w:rPr>
          <w:kern w:val="22"/>
          <w:szCs w:val="22"/>
          <w:lang w:val="en-GB"/>
        </w:rPr>
        <w:t>th</w:t>
      </w:r>
      <w:r w:rsidR="004F0FD9">
        <w:rPr>
          <w:kern w:val="22"/>
          <w:szCs w:val="22"/>
          <w:lang w:val="en-GB"/>
        </w:rPr>
        <w:t>o</w:t>
      </w:r>
      <w:r w:rsidR="00542719" w:rsidRPr="006050BD">
        <w:rPr>
          <w:kern w:val="22"/>
          <w:szCs w:val="22"/>
          <w:lang w:val="en-GB"/>
        </w:rPr>
        <w:t>se Parties had still not published their measures on the B</w:t>
      </w:r>
      <w:r w:rsidR="00484773" w:rsidRPr="006050BD">
        <w:rPr>
          <w:kern w:val="22"/>
          <w:szCs w:val="22"/>
          <w:lang w:val="en-GB"/>
        </w:rPr>
        <w:t xml:space="preserve">iosafety </w:t>
      </w:r>
      <w:proofErr w:type="gramStart"/>
      <w:r w:rsidR="00484773" w:rsidRPr="006050BD">
        <w:rPr>
          <w:kern w:val="22"/>
          <w:szCs w:val="22"/>
          <w:lang w:val="en-GB"/>
        </w:rPr>
        <w:t>Clearing-House</w:t>
      </w:r>
      <w:proofErr w:type="gramEnd"/>
      <w:r w:rsidR="002A39DC" w:rsidRPr="006050BD">
        <w:rPr>
          <w:kern w:val="22"/>
          <w:szCs w:val="22"/>
          <w:lang w:val="en-GB"/>
        </w:rPr>
        <w:t xml:space="preserve"> despite </w:t>
      </w:r>
      <w:r w:rsidR="00156947" w:rsidRPr="006050BD">
        <w:rPr>
          <w:kern w:val="22"/>
          <w:szCs w:val="22"/>
          <w:lang w:val="en-GB"/>
        </w:rPr>
        <w:t xml:space="preserve">having been </w:t>
      </w:r>
      <w:r w:rsidR="007A4923" w:rsidRPr="006050BD">
        <w:rPr>
          <w:kern w:val="22"/>
          <w:szCs w:val="22"/>
          <w:lang w:val="en-GB"/>
        </w:rPr>
        <w:t>urged</w:t>
      </w:r>
      <w:r w:rsidR="00156947" w:rsidRPr="006050BD">
        <w:rPr>
          <w:kern w:val="22"/>
          <w:szCs w:val="22"/>
          <w:lang w:val="en-GB"/>
        </w:rPr>
        <w:t xml:space="preserve"> by the Chair to do so</w:t>
      </w:r>
      <w:r w:rsidR="007A4923" w:rsidRPr="006050BD">
        <w:rPr>
          <w:kern w:val="22"/>
          <w:szCs w:val="22"/>
          <w:lang w:val="en-GB"/>
        </w:rPr>
        <w:t xml:space="preserve"> following the eighteenth meeting of the Committee</w:t>
      </w:r>
      <w:r w:rsidR="00542719" w:rsidRPr="006050BD">
        <w:rPr>
          <w:kern w:val="22"/>
          <w:szCs w:val="22"/>
          <w:lang w:val="en-GB"/>
        </w:rPr>
        <w:t>.</w:t>
      </w:r>
      <w:r w:rsidR="00CC021F" w:rsidRPr="006050BD">
        <w:rPr>
          <w:kern w:val="22"/>
          <w:szCs w:val="22"/>
          <w:lang w:val="en-GB"/>
        </w:rPr>
        <w:t xml:space="preserve"> </w:t>
      </w:r>
      <w:r w:rsidR="007433C2" w:rsidRPr="006050BD">
        <w:rPr>
          <w:kern w:val="22"/>
          <w:szCs w:val="22"/>
          <w:lang w:val="en-GB"/>
        </w:rPr>
        <w:t xml:space="preserve">The Committee </w:t>
      </w:r>
      <w:r w:rsidR="00CB59AA" w:rsidRPr="006050BD">
        <w:rPr>
          <w:kern w:val="22"/>
          <w:szCs w:val="22"/>
          <w:lang w:val="en-GB"/>
        </w:rPr>
        <w:t>decided to follow</w:t>
      </w:r>
      <w:r w:rsidR="00FA2843">
        <w:rPr>
          <w:kern w:val="22"/>
          <w:szCs w:val="22"/>
          <w:lang w:val="en-GB"/>
        </w:rPr>
        <w:t xml:space="preserve"> </w:t>
      </w:r>
      <w:r w:rsidR="00CB59AA" w:rsidRPr="006050BD">
        <w:rPr>
          <w:kern w:val="22"/>
          <w:szCs w:val="22"/>
          <w:lang w:val="en-GB"/>
        </w:rPr>
        <w:t>up with th</w:t>
      </w:r>
      <w:r w:rsidR="004F0FD9">
        <w:rPr>
          <w:kern w:val="22"/>
          <w:szCs w:val="22"/>
          <w:lang w:val="en-GB"/>
        </w:rPr>
        <w:t>o</w:t>
      </w:r>
      <w:r w:rsidR="00CB59AA" w:rsidRPr="006050BD">
        <w:rPr>
          <w:kern w:val="22"/>
          <w:szCs w:val="22"/>
          <w:lang w:val="en-GB"/>
        </w:rPr>
        <w:t xml:space="preserve">se Parties in the context of </w:t>
      </w:r>
      <w:r w:rsidR="00001B9B">
        <w:rPr>
          <w:kern w:val="22"/>
          <w:szCs w:val="22"/>
          <w:lang w:val="en-GB"/>
        </w:rPr>
        <w:t>communications regarding the</w:t>
      </w:r>
      <w:r w:rsidR="00CB59AA" w:rsidRPr="006050BD">
        <w:rPr>
          <w:kern w:val="22"/>
          <w:szCs w:val="22"/>
          <w:lang w:val="en-GB"/>
        </w:rPr>
        <w:t xml:space="preserve"> </w:t>
      </w:r>
      <w:r w:rsidR="00001B9B">
        <w:rPr>
          <w:kern w:val="22"/>
          <w:szCs w:val="22"/>
          <w:lang w:val="en-GB"/>
        </w:rPr>
        <w:t>in</w:t>
      </w:r>
      <w:r w:rsidR="00CB59AA" w:rsidRPr="006050BD">
        <w:rPr>
          <w:kern w:val="22"/>
          <w:szCs w:val="22"/>
          <w:lang w:val="en-GB"/>
        </w:rPr>
        <w:t xml:space="preserve">consistency </w:t>
      </w:r>
      <w:r w:rsidR="00EF42F9">
        <w:rPr>
          <w:kern w:val="22"/>
          <w:szCs w:val="22"/>
          <w:lang w:val="en-GB"/>
        </w:rPr>
        <w:t>between</w:t>
      </w:r>
      <w:r w:rsidR="00CB59AA" w:rsidRPr="006050BD">
        <w:rPr>
          <w:kern w:val="22"/>
          <w:szCs w:val="22"/>
          <w:lang w:val="en-GB"/>
        </w:rPr>
        <w:t xml:space="preserve"> </w:t>
      </w:r>
      <w:r w:rsidR="00CB59AA" w:rsidRPr="0086496F">
        <w:rPr>
          <w:kern w:val="22"/>
          <w:szCs w:val="22"/>
          <w:lang w:val="en-GB"/>
        </w:rPr>
        <w:t xml:space="preserve">information provided in the fourth national reports and </w:t>
      </w:r>
      <w:r w:rsidR="00F52793">
        <w:rPr>
          <w:kern w:val="22"/>
          <w:szCs w:val="22"/>
          <w:lang w:val="en-GB"/>
        </w:rPr>
        <w:t xml:space="preserve">on </w:t>
      </w:r>
      <w:r w:rsidR="00CB59AA" w:rsidRPr="0086496F">
        <w:rPr>
          <w:kern w:val="22"/>
          <w:szCs w:val="22"/>
          <w:lang w:val="en-GB"/>
        </w:rPr>
        <w:t xml:space="preserve">the Biosafety </w:t>
      </w:r>
      <w:proofErr w:type="gramStart"/>
      <w:r w:rsidR="00CB59AA" w:rsidRPr="0086496F">
        <w:rPr>
          <w:kern w:val="22"/>
          <w:szCs w:val="22"/>
          <w:lang w:val="en-GB"/>
        </w:rPr>
        <w:t>Clearing-House</w:t>
      </w:r>
      <w:proofErr w:type="gramEnd"/>
      <w:r w:rsidR="00CB59AA" w:rsidRPr="0086496F">
        <w:rPr>
          <w:kern w:val="22"/>
          <w:szCs w:val="22"/>
          <w:lang w:val="en-GB"/>
        </w:rPr>
        <w:t>.</w:t>
      </w:r>
    </w:p>
    <w:p w14:paraId="48A5B3A5" w14:textId="164080D5" w:rsidR="00914EEE" w:rsidRDefault="000B0582" w:rsidP="001E5584">
      <w:pPr>
        <w:pStyle w:val="Para1"/>
        <w:ind w:left="567" w:firstLine="0"/>
        <w:rPr>
          <w:kern w:val="22"/>
          <w:szCs w:val="22"/>
          <w:lang w:val="en-GB"/>
        </w:rPr>
      </w:pPr>
      <w:r w:rsidRPr="0086496F">
        <w:rPr>
          <w:kern w:val="22"/>
          <w:szCs w:val="22"/>
          <w:lang w:val="en-GB"/>
        </w:rPr>
        <w:t xml:space="preserve">The Committee expressed concern that </w:t>
      </w:r>
      <w:r w:rsidR="00DA46D6" w:rsidRPr="0086496F">
        <w:rPr>
          <w:kern w:val="22"/>
          <w:szCs w:val="22"/>
          <w:lang w:val="en-GB"/>
        </w:rPr>
        <w:t>seven</w:t>
      </w:r>
      <w:r w:rsidR="00902469" w:rsidRPr="0086496F">
        <w:rPr>
          <w:kern w:val="22"/>
          <w:szCs w:val="22"/>
          <w:lang w:val="en-GB"/>
        </w:rPr>
        <w:t xml:space="preserve"> Parties</w:t>
      </w:r>
      <w:r w:rsidR="002475CE">
        <w:rPr>
          <w:rStyle w:val="FootnoteReference"/>
          <w:kern w:val="22"/>
          <w:szCs w:val="22"/>
          <w:lang w:val="en-GB"/>
        </w:rPr>
        <w:footnoteReference w:id="8"/>
      </w:r>
      <w:r w:rsidR="00902469" w:rsidRPr="0086496F">
        <w:rPr>
          <w:kern w:val="22"/>
          <w:szCs w:val="22"/>
          <w:lang w:val="en-GB"/>
        </w:rPr>
        <w:t xml:space="preserve"> </w:t>
      </w:r>
      <w:r w:rsidR="0021275C">
        <w:rPr>
          <w:kern w:val="22"/>
          <w:szCs w:val="22"/>
          <w:lang w:val="en-GB"/>
        </w:rPr>
        <w:t>among</w:t>
      </w:r>
      <w:r w:rsidR="00902469" w:rsidRPr="0086496F">
        <w:rPr>
          <w:kern w:val="22"/>
          <w:szCs w:val="22"/>
          <w:lang w:val="en-GB"/>
        </w:rPr>
        <w:t xml:space="preserve"> those </w:t>
      </w:r>
      <w:r w:rsidR="0021275C">
        <w:rPr>
          <w:kern w:val="22"/>
          <w:szCs w:val="22"/>
          <w:lang w:val="en-GB"/>
        </w:rPr>
        <w:t xml:space="preserve">that </w:t>
      </w:r>
      <w:r w:rsidR="00902469" w:rsidRPr="0086496F">
        <w:rPr>
          <w:kern w:val="22"/>
          <w:szCs w:val="22"/>
          <w:lang w:val="en-GB"/>
        </w:rPr>
        <w:t xml:space="preserve">it had requested to prepare a compliance action plan following its fifteenth meeting had still not </w:t>
      </w:r>
      <w:r w:rsidR="009F134D">
        <w:rPr>
          <w:kern w:val="22"/>
          <w:szCs w:val="22"/>
          <w:lang w:val="en-GB"/>
        </w:rPr>
        <w:t>done so</w:t>
      </w:r>
      <w:r w:rsidR="00902469" w:rsidRPr="0086496F">
        <w:rPr>
          <w:kern w:val="22"/>
          <w:szCs w:val="22"/>
          <w:lang w:val="en-GB"/>
        </w:rPr>
        <w:t xml:space="preserve"> </w:t>
      </w:r>
      <w:r w:rsidR="0021275C">
        <w:rPr>
          <w:kern w:val="22"/>
          <w:szCs w:val="22"/>
          <w:lang w:val="en-GB"/>
        </w:rPr>
        <w:t xml:space="preserve">nor </w:t>
      </w:r>
      <w:r w:rsidR="00902469" w:rsidRPr="0086496F">
        <w:rPr>
          <w:kern w:val="22"/>
          <w:szCs w:val="22"/>
          <w:lang w:val="en-GB"/>
        </w:rPr>
        <w:t xml:space="preserve">had </w:t>
      </w:r>
      <w:r w:rsidR="00DE7BAA">
        <w:rPr>
          <w:kern w:val="22"/>
          <w:szCs w:val="22"/>
          <w:lang w:val="en-GB"/>
        </w:rPr>
        <w:t>they</w:t>
      </w:r>
      <w:r w:rsidR="00902469" w:rsidRPr="0086496F">
        <w:rPr>
          <w:kern w:val="22"/>
          <w:szCs w:val="22"/>
          <w:lang w:val="en-GB"/>
        </w:rPr>
        <w:t xml:space="preserve"> provided any information on the adoption of measures. </w:t>
      </w:r>
      <w:r w:rsidR="00914EEE" w:rsidRPr="0086496F">
        <w:rPr>
          <w:kern w:val="22"/>
          <w:szCs w:val="22"/>
          <w:lang w:val="en-GB"/>
        </w:rPr>
        <w:t xml:space="preserve">Recalling that its Chair </w:t>
      </w:r>
      <w:r w:rsidR="00EE120F">
        <w:rPr>
          <w:kern w:val="22"/>
          <w:szCs w:val="22"/>
          <w:lang w:val="en-GB"/>
        </w:rPr>
        <w:t xml:space="preserve">had </w:t>
      </w:r>
      <w:r w:rsidR="00914EEE" w:rsidRPr="0086496F">
        <w:rPr>
          <w:kern w:val="22"/>
          <w:szCs w:val="22"/>
          <w:lang w:val="en-GB"/>
        </w:rPr>
        <w:t>already wr</w:t>
      </w:r>
      <w:r w:rsidR="00EE120F">
        <w:rPr>
          <w:kern w:val="22"/>
          <w:szCs w:val="22"/>
          <w:lang w:val="en-GB"/>
        </w:rPr>
        <w:t>itten</w:t>
      </w:r>
      <w:r w:rsidR="00914EEE" w:rsidRPr="0086496F">
        <w:rPr>
          <w:kern w:val="22"/>
          <w:szCs w:val="22"/>
          <w:lang w:val="en-GB"/>
        </w:rPr>
        <w:t xml:space="preserve"> to the national focal points of those Parties on multiple occasions to request them to prepare a compliance action plan, the Committee </w:t>
      </w:r>
      <w:r w:rsidR="00F8157D" w:rsidRPr="0086496F">
        <w:rPr>
          <w:kern w:val="22"/>
          <w:szCs w:val="22"/>
          <w:lang w:val="en-GB"/>
        </w:rPr>
        <w:t>agreed to request its</w:t>
      </w:r>
      <w:r w:rsidR="00914EEE" w:rsidRPr="0086496F">
        <w:rPr>
          <w:kern w:val="22"/>
          <w:szCs w:val="22"/>
          <w:lang w:val="en-GB"/>
        </w:rPr>
        <w:t xml:space="preserve"> Chair to write to the ministers overseeing </w:t>
      </w:r>
      <w:r w:rsidR="00914EEE" w:rsidRPr="0086496F">
        <w:rPr>
          <w:kern w:val="22"/>
          <w:szCs w:val="22"/>
          <w:lang w:val="en-GB"/>
        </w:rPr>
        <w:lastRenderedPageBreak/>
        <w:t>the national focal points for the Protocol, urging the Parties to prepare a compliance action plan and submit it to the Committee</w:t>
      </w:r>
      <w:r w:rsidR="002C7DB4">
        <w:rPr>
          <w:kern w:val="22"/>
          <w:szCs w:val="22"/>
          <w:lang w:val="en-GB"/>
        </w:rPr>
        <w:t xml:space="preserve"> without further delay</w:t>
      </w:r>
      <w:r w:rsidR="00914EEE" w:rsidRPr="0086496F">
        <w:rPr>
          <w:kern w:val="22"/>
          <w:szCs w:val="22"/>
          <w:lang w:val="en-GB"/>
        </w:rPr>
        <w:t xml:space="preserve">. </w:t>
      </w:r>
    </w:p>
    <w:p w14:paraId="77EFAC76" w14:textId="527CB42A" w:rsidR="001B17AA" w:rsidRPr="0086496F" w:rsidRDefault="00DC5BC8" w:rsidP="001E5584">
      <w:pPr>
        <w:pStyle w:val="Para1"/>
        <w:ind w:left="567" w:firstLine="0"/>
        <w:rPr>
          <w:kern w:val="22"/>
          <w:szCs w:val="22"/>
          <w:lang w:val="en-GB"/>
        </w:rPr>
      </w:pPr>
      <w:r>
        <w:rPr>
          <w:kern w:val="22"/>
          <w:szCs w:val="22"/>
          <w:lang w:val="en-GB"/>
        </w:rPr>
        <w:t xml:space="preserve">The Committee noted that it </w:t>
      </w:r>
      <w:r w:rsidR="009A1A8B">
        <w:rPr>
          <w:kern w:val="22"/>
          <w:szCs w:val="22"/>
          <w:lang w:val="en-GB"/>
        </w:rPr>
        <w:t>m</w:t>
      </w:r>
      <w:r w:rsidR="00147015">
        <w:rPr>
          <w:kern w:val="22"/>
          <w:szCs w:val="22"/>
          <w:lang w:val="en-GB"/>
        </w:rPr>
        <w:t>ight</w:t>
      </w:r>
      <w:r w:rsidR="009A1A8B">
        <w:rPr>
          <w:kern w:val="22"/>
          <w:szCs w:val="22"/>
          <w:lang w:val="en-GB"/>
        </w:rPr>
        <w:t xml:space="preserve"> need to consider</w:t>
      </w:r>
      <w:r>
        <w:rPr>
          <w:kern w:val="22"/>
          <w:szCs w:val="22"/>
          <w:lang w:val="en-GB"/>
        </w:rPr>
        <w:t xml:space="preserve"> </w:t>
      </w:r>
      <w:r w:rsidR="002C5E35">
        <w:rPr>
          <w:kern w:val="22"/>
          <w:szCs w:val="22"/>
          <w:lang w:val="en-GB"/>
        </w:rPr>
        <w:t xml:space="preserve">additional actions </w:t>
      </w:r>
      <w:r w:rsidR="00A77B4A">
        <w:rPr>
          <w:kern w:val="22"/>
          <w:szCs w:val="22"/>
          <w:lang w:val="en-GB"/>
        </w:rPr>
        <w:t xml:space="preserve">in the future </w:t>
      </w:r>
      <w:r w:rsidR="002C5E35">
        <w:rPr>
          <w:kern w:val="22"/>
          <w:szCs w:val="22"/>
          <w:lang w:val="en-GB"/>
        </w:rPr>
        <w:t xml:space="preserve">to address </w:t>
      </w:r>
      <w:r w:rsidR="00535CC5">
        <w:rPr>
          <w:kern w:val="22"/>
          <w:szCs w:val="22"/>
          <w:lang w:val="en-GB"/>
        </w:rPr>
        <w:t xml:space="preserve">ongoing </w:t>
      </w:r>
      <w:r w:rsidR="00A77B4A">
        <w:rPr>
          <w:kern w:val="22"/>
          <w:szCs w:val="22"/>
          <w:lang w:val="en-GB"/>
        </w:rPr>
        <w:t xml:space="preserve">non-compliance by Parties </w:t>
      </w:r>
      <w:r w:rsidR="002E1FE2">
        <w:rPr>
          <w:kern w:val="22"/>
          <w:szCs w:val="22"/>
          <w:lang w:val="en-GB"/>
        </w:rPr>
        <w:t xml:space="preserve">with </w:t>
      </w:r>
      <w:r w:rsidR="00BF4206">
        <w:rPr>
          <w:kern w:val="22"/>
          <w:szCs w:val="22"/>
          <w:lang w:val="en-GB"/>
        </w:rPr>
        <w:t>t</w:t>
      </w:r>
      <w:r w:rsidR="002E1FE2">
        <w:rPr>
          <w:kern w:val="22"/>
          <w:szCs w:val="22"/>
          <w:lang w:val="en-GB"/>
        </w:rPr>
        <w:t>he obligation to adopt measures</w:t>
      </w:r>
      <w:r w:rsidR="00DD7C03">
        <w:rPr>
          <w:kern w:val="22"/>
          <w:szCs w:val="22"/>
          <w:lang w:val="en-GB"/>
        </w:rPr>
        <w:t xml:space="preserve"> in cases</w:t>
      </w:r>
      <w:r w:rsidR="002E1FE2">
        <w:rPr>
          <w:kern w:val="22"/>
          <w:szCs w:val="22"/>
          <w:lang w:val="en-GB"/>
        </w:rPr>
        <w:t xml:space="preserve"> </w:t>
      </w:r>
      <w:r w:rsidR="009F1FC1">
        <w:rPr>
          <w:kern w:val="22"/>
          <w:szCs w:val="22"/>
          <w:lang w:val="en-GB"/>
        </w:rPr>
        <w:t>where th</w:t>
      </w:r>
      <w:r w:rsidR="00DD7C03">
        <w:rPr>
          <w:kern w:val="22"/>
          <w:szCs w:val="22"/>
          <w:lang w:val="en-GB"/>
        </w:rPr>
        <w:t>o</w:t>
      </w:r>
      <w:r w:rsidR="009F1FC1">
        <w:rPr>
          <w:kern w:val="22"/>
          <w:szCs w:val="22"/>
          <w:lang w:val="en-GB"/>
        </w:rPr>
        <w:t xml:space="preserve">se Parties </w:t>
      </w:r>
      <w:r w:rsidR="00DD7C03">
        <w:rPr>
          <w:kern w:val="22"/>
          <w:szCs w:val="22"/>
          <w:lang w:val="en-GB"/>
        </w:rPr>
        <w:t xml:space="preserve">had </w:t>
      </w:r>
      <w:r w:rsidR="009F1FC1">
        <w:rPr>
          <w:kern w:val="22"/>
          <w:szCs w:val="22"/>
          <w:lang w:val="en-GB"/>
        </w:rPr>
        <w:t>not respond</w:t>
      </w:r>
      <w:r w:rsidR="00DD7C03">
        <w:rPr>
          <w:kern w:val="22"/>
          <w:szCs w:val="22"/>
          <w:lang w:val="en-GB"/>
        </w:rPr>
        <w:t>ed</w:t>
      </w:r>
      <w:r w:rsidR="009F1FC1">
        <w:rPr>
          <w:kern w:val="22"/>
          <w:szCs w:val="22"/>
          <w:lang w:val="en-GB"/>
        </w:rPr>
        <w:t xml:space="preserve"> to the request</w:t>
      </w:r>
      <w:r w:rsidR="004D648B">
        <w:rPr>
          <w:kern w:val="22"/>
          <w:szCs w:val="22"/>
          <w:lang w:val="en-GB"/>
        </w:rPr>
        <w:t xml:space="preserve"> </w:t>
      </w:r>
      <w:r w:rsidR="00D66C28">
        <w:rPr>
          <w:kern w:val="22"/>
          <w:szCs w:val="22"/>
          <w:lang w:val="en-GB"/>
        </w:rPr>
        <w:t>of</w:t>
      </w:r>
      <w:r w:rsidR="004D648B">
        <w:rPr>
          <w:kern w:val="22"/>
          <w:szCs w:val="22"/>
          <w:lang w:val="en-GB"/>
        </w:rPr>
        <w:t xml:space="preserve"> the Committee</w:t>
      </w:r>
      <w:r w:rsidR="009F1FC1">
        <w:rPr>
          <w:kern w:val="22"/>
          <w:szCs w:val="22"/>
          <w:lang w:val="en-GB"/>
        </w:rPr>
        <w:t xml:space="preserve"> </w:t>
      </w:r>
      <w:r w:rsidR="00D66C28">
        <w:rPr>
          <w:kern w:val="22"/>
          <w:szCs w:val="22"/>
          <w:lang w:val="en-GB"/>
        </w:rPr>
        <w:t>for</w:t>
      </w:r>
      <w:r w:rsidR="006E3728">
        <w:rPr>
          <w:kern w:val="22"/>
          <w:szCs w:val="22"/>
          <w:lang w:val="en-GB"/>
        </w:rPr>
        <w:t xml:space="preserve"> submi</w:t>
      </w:r>
      <w:r w:rsidR="00D66C28">
        <w:rPr>
          <w:kern w:val="22"/>
          <w:szCs w:val="22"/>
          <w:lang w:val="en-GB"/>
        </w:rPr>
        <w:t>ssion</w:t>
      </w:r>
      <w:r w:rsidR="002B6230">
        <w:rPr>
          <w:kern w:val="22"/>
          <w:szCs w:val="22"/>
          <w:lang w:val="en-GB"/>
        </w:rPr>
        <w:t xml:space="preserve"> of</w:t>
      </w:r>
      <w:r w:rsidR="006E3728">
        <w:rPr>
          <w:kern w:val="22"/>
          <w:szCs w:val="22"/>
          <w:lang w:val="en-GB"/>
        </w:rPr>
        <w:t xml:space="preserve"> a compliance action plan. </w:t>
      </w:r>
    </w:p>
    <w:p w14:paraId="23D96BAA" w14:textId="1518844E" w:rsidR="00BF041A" w:rsidRDefault="00BF041A" w:rsidP="00591EDF">
      <w:pPr>
        <w:pStyle w:val="Para1"/>
        <w:numPr>
          <w:ilvl w:val="0"/>
          <w:numId w:val="0"/>
        </w:numPr>
        <w:tabs>
          <w:tab w:val="clear" w:pos="1134"/>
        </w:tabs>
        <w:ind w:left="567" w:right="1563" w:hanging="567"/>
        <w:jc w:val="left"/>
        <w:rPr>
          <w:b/>
          <w:bCs/>
        </w:rPr>
      </w:pPr>
      <w:r w:rsidRPr="002340DD">
        <w:rPr>
          <w:b/>
          <w:bCs/>
        </w:rPr>
        <w:t>(</w:t>
      </w:r>
      <w:r w:rsidR="00997E8F">
        <w:rPr>
          <w:b/>
          <w:bCs/>
        </w:rPr>
        <w:t>d</w:t>
      </w:r>
      <w:r w:rsidRPr="002340DD">
        <w:rPr>
          <w:b/>
          <w:bCs/>
        </w:rPr>
        <w:t>)</w:t>
      </w:r>
      <w:r w:rsidRPr="002340DD">
        <w:rPr>
          <w:b/>
          <w:bCs/>
        </w:rPr>
        <w:tab/>
      </w:r>
      <w:r w:rsidR="00452366">
        <w:rPr>
          <w:b/>
          <w:bCs/>
        </w:rPr>
        <w:t xml:space="preserve">Additional Parties </w:t>
      </w:r>
      <w:r w:rsidR="002B6230">
        <w:rPr>
          <w:b/>
          <w:bCs/>
        </w:rPr>
        <w:t xml:space="preserve">requested to prepare a compliance action plan </w:t>
      </w:r>
      <w:r w:rsidR="00452366">
        <w:rPr>
          <w:b/>
          <w:bCs/>
        </w:rPr>
        <w:t xml:space="preserve">identified by the Committee at its eighteenth meeting </w:t>
      </w:r>
    </w:p>
    <w:p w14:paraId="658663DD" w14:textId="17EF737F" w:rsidR="007D4EC5" w:rsidRDefault="007D4EC5" w:rsidP="001E5584">
      <w:pPr>
        <w:pStyle w:val="Para1"/>
        <w:ind w:left="567" w:firstLine="0"/>
        <w:rPr>
          <w:kern w:val="22"/>
          <w:szCs w:val="22"/>
          <w:lang w:val="en-GB"/>
        </w:rPr>
      </w:pPr>
      <w:r>
        <w:rPr>
          <w:kern w:val="22"/>
          <w:szCs w:val="22"/>
          <w:lang w:val="en-GB"/>
        </w:rPr>
        <w:t>The Committee recalled t</w:t>
      </w:r>
      <w:r w:rsidR="00191169">
        <w:rPr>
          <w:kern w:val="22"/>
          <w:szCs w:val="22"/>
          <w:lang w:val="en-GB"/>
        </w:rPr>
        <w:t>hat</w:t>
      </w:r>
      <w:r w:rsidR="00B521DA">
        <w:rPr>
          <w:kern w:val="22"/>
          <w:szCs w:val="22"/>
          <w:lang w:val="en-GB"/>
        </w:rPr>
        <w:t>, at its eighteenth meeting, it</w:t>
      </w:r>
      <w:r w:rsidR="00191169">
        <w:rPr>
          <w:kern w:val="22"/>
          <w:szCs w:val="22"/>
          <w:lang w:val="en-GB"/>
        </w:rPr>
        <w:t xml:space="preserve"> had identified additional Parties </w:t>
      </w:r>
      <w:r w:rsidR="00B1761E">
        <w:rPr>
          <w:kern w:val="22"/>
          <w:szCs w:val="22"/>
          <w:lang w:val="en-GB"/>
        </w:rPr>
        <w:t>that</w:t>
      </w:r>
      <w:r w:rsidR="00E57E4B">
        <w:rPr>
          <w:kern w:val="22"/>
          <w:szCs w:val="22"/>
          <w:lang w:val="en-GB"/>
        </w:rPr>
        <w:t xml:space="preserve"> would </w:t>
      </w:r>
      <w:r w:rsidR="00B1761E">
        <w:rPr>
          <w:kern w:val="22"/>
          <w:szCs w:val="22"/>
          <w:lang w:val="en-GB"/>
        </w:rPr>
        <w:t xml:space="preserve">be </w:t>
      </w:r>
      <w:r w:rsidR="00E57E4B">
        <w:rPr>
          <w:kern w:val="22"/>
          <w:szCs w:val="22"/>
          <w:lang w:val="en-GB"/>
        </w:rPr>
        <w:t>request</w:t>
      </w:r>
      <w:r w:rsidR="00B1761E">
        <w:rPr>
          <w:kern w:val="22"/>
          <w:szCs w:val="22"/>
          <w:lang w:val="en-GB"/>
        </w:rPr>
        <w:t>ed</w:t>
      </w:r>
      <w:r w:rsidR="00E57E4B">
        <w:rPr>
          <w:kern w:val="22"/>
          <w:szCs w:val="22"/>
          <w:lang w:val="en-GB"/>
        </w:rPr>
        <w:t xml:space="preserve"> to prepare a compliance action plan </w:t>
      </w:r>
      <w:r w:rsidR="0051417A">
        <w:rPr>
          <w:kern w:val="22"/>
          <w:szCs w:val="22"/>
          <w:lang w:val="en-GB"/>
        </w:rPr>
        <w:t xml:space="preserve">based on information from </w:t>
      </w:r>
      <w:r w:rsidR="004311B4">
        <w:rPr>
          <w:kern w:val="22"/>
          <w:szCs w:val="22"/>
          <w:lang w:val="en-GB"/>
        </w:rPr>
        <w:t xml:space="preserve">the </w:t>
      </w:r>
      <w:r w:rsidR="00B1761E">
        <w:rPr>
          <w:kern w:val="22"/>
          <w:szCs w:val="22"/>
          <w:lang w:val="en-GB"/>
        </w:rPr>
        <w:t xml:space="preserve">third and </w:t>
      </w:r>
      <w:r w:rsidR="00191169">
        <w:rPr>
          <w:kern w:val="22"/>
          <w:szCs w:val="22"/>
          <w:lang w:val="en-GB"/>
        </w:rPr>
        <w:t xml:space="preserve">fourth </w:t>
      </w:r>
      <w:r w:rsidR="005F4627">
        <w:rPr>
          <w:kern w:val="22"/>
          <w:szCs w:val="22"/>
          <w:lang w:val="en-GB"/>
        </w:rPr>
        <w:t xml:space="preserve">national reports </w:t>
      </w:r>
      <w:r w:rsidR="00157111">
        <w:rPr>
          <w:kern w:val="22"/>
          <w:szCs w:val="22"/>
          <w:lang w:val="en-GB"/>
        </w:rPr>
        <w:t xml:space="preserve">that had been submitted after the </w:t>
      </w:r>
      <w:r w:rsidR="005C518E">
        <w:rPr>
          <w:kern w:val="22"/>
          <w:szCs w:val="22"/>
          <w:lang w:val="en-GB"/>
        </w:rPr>
        <w:t>f</w:t>
      </w:r>
      <w:r w:rsidR="00157111">
        <w:rPr>
          <w:kern w:val="22"/>
          <w:szCs w:val="22"/>
          <w:lang w:val="en-GB"/>
        </w:rPr>
        <w:t>ifteenth meeting</w:t>
      </w:r>
      <w:r w:rsidR="00B1761E">
        <w:rPr>
          <w:kern w:val="22"/>
          <w:szCs w:val="22"/>
          <w:lang w:val="en-GB"/>
        </w:rPr>
        <w:t xml:space="preserve"> of the Committee</w:t>
      </w:r>
      <w:r w:rsidR="0051417A">
        <w:rPr>
          <w:kern w:val="22"/>
          <w:szCs w:val="22"/>
          <w:lang w:val="en-GB"/>
        </w:rPr>
        <w:t>.</w:t>
      </w:r>
    </w:p>
    <w:p w14:paraId="3E8C299D" w14:textId="46DAE0A5" w:rsidR="009E61FF" w:rsidRPr="00424634" w:rsidRDefault="000F594C" w:rsidP="001E5584">
      <w:pPr>
        <w:pStyle w:val="Para1"/>
        <w:ind w:left="567" w:firstLine="0"/>
        <w:rPr>
          <w:kern w:val="22"/>
          <w:szCs w:val="22"/>
          <w:lang w:val="en-GB"/>
        </w:rPr>
      </w:pPr>
      <w:r w:rsidRPr="00424634">
        <w:rPr>
          <w:kern w:val="22"/>
          <w:szCs w:val="22"/>
          <w:lang w:val="en-GB"/>
        </w:rPr>
        <w:t xml:space="preserve">The Committee </w:t>
      </w:r>
      <w:r w:rsidR="004103A8" w:rsidRPr="00424634">
        <w:rPr>
          <w:kern w:val="22"/>
          <w:szCs w:val="22"/>
          <w:lang w:val="en-GB"/>
        </w:rPr>
        <w:t>recalled</w:t>
      </w:r>
      <w:r w:rsidRPr="00424634">
        <w:rPr>
          <w:kern w:val="22"/>
          <w:szCs w:val="22"/>
          <w:lang w:val="en-GB"/>
        </w:rPr>
        <w:t xml:space="preserve"> that Angola had been requested to prepare a compliance action plan</w:t>
      </w:r>
      <w:r w:rsidR="005373C9" w:rsidRPr="00424634">
        <w:rPr>
          <w:kern w:val="22"/>
          <w:szCs w:val="22"/>
          <w:lang w:val="en-GB"/>
        </w:rPr>
        <w:t>.</w:t>
      </w:r>
      <w:r w:rsidRPr="00424634">
        <w:rPr>
          <w:kern w:val="22"/>
          <w:szCs w:val="22"/>
          <w:lang w:val="en-GB"/>
        </w:rPr>
        <w:t xml:space="preserve"> </w:t>
      </w:r>
      <w:r w:rsidR="005373C9" w:rsidRPr="00424634">
        <w:rPr>
          <w:kern w:val="22"/>
          <w:szCs w:val="22"/>
          <w:lang w:val="en-GB"/>
        </w:rPr>
        <w:t>It</w:t>
      </w:r>
      <w:r w:rsidR="004103A8" w:rsidRPr="00424634">
        <w:rPr>
          <w:kern w:val="22"/>
          <w:szCs w:val="22"/>
          <w:lang w:val="en-GB"/>
        </w:rPr>
        <w:t xml:space="preserve"> noted</w:t>
      </w:r>
      <w:r w:rsidRPr="00424634">
        <w:rPr>
          <w:kern w:val="22"/>
          <w:szCs w:val="22"/>
          <w:lang w:val="en-GB"/>
        </w:rPr>
        <w:t xml:space="preserve"> that</w:t>
      </w:r>
      <w:r w:rsidR="00DF2CA1">
        <w:rPr>
          <w:kern w:val="22"/>
          <w:szCs w:val="22"/>
          <w:lang w:val="en-GB"/>
        </w:rPr>
        <w:t xml:space="preserve">, while </w:t>
      </w:r>
      <w:r w:rsidR="001940F2">
        <w:rPr>
          <w:kern w:val="22"/>
          <w:szCs w:val="22"/>
          <w:lang w:val="en-GB"/>
        </w:rPr>
        <w:t xml:space="preserve">Angola </w:t>
      </w:r>
      <w:r w:rsidRPr="00424634">
        <w:rPr>
          <w:kern w:val="22"/>
          <w:szCs w:val="22"/>
          <w:lang w:val="en-GB"/>
        </w:rPr>
        <w:t xml:space="preserve">had since reported </w:t>
      </w:r>
      <w:r w:rsidR="004103A8" w:rsidRPr="00424634">
        <w:rPr>
          <w:kern w:val="22"/>
          <w:szCs w:val="22"/>
          <w:lang w:val="en-GB"/>
        </w:rPr>
        <w:t xml:space="preserve">in its fourth national report </w:t>
      </w:r>
      <w:r w:rsidRPr="00424634">
        <w:rPr>
          <w:kern w:val="22"/>
          <w:szCs w:val="22"/>
          <w:lang w:val="en-GB"/>
        </w:rPr>
        <w:t>that measures were partially in place</w:t>
      </w:r>
      <w:r w:rsidR="005373C9" w:rsidRPr="00424634">
        <w:rPr>
          <w:kern w:val="22"/>
          <w:szCs w:val="22"/>
          <w:lang w:val="en-GB"/>
        </w:rPr>
        <w:t>,</w:t>
      </w:r>
      <w:r w:rsidRPr="00424634">
        <w:rPr>
          <w:kern w:val="22"/>
          <w:szCs w:val="22"/>
          <w:lang w:val="en-GB"/>
        </w:rPr>
        <w:t xml:space="preserve"> the records had not been published on the B</w:t>
      </w:r>
      <w:r w:rsidR="002530BD" w:rsidRPr="00424634">
        <w:rPr>
          <w:kern w:val="22"/>
          <w:szCs w:val="22"/>
          <w:lang w:val="en-GB"/>
        </w:rPr>
        <w:t xml:space="preserve">iosafety </w:t>
      </w:r>
      <w:proofErr w:type="gramStart"/>
      <w:r w:rsidR="002530BD" w:rsidRPr="00424634">
        <w:rPr>
          <w:kern w:val="22"/>
          <w:szCs w:val="22"/>
          <w:lang w:val="en-GB"/>
        </w:rPr>
        <w:t>Clearing-House</w:t>
      </w:r>
      <w:proofErr w:type="gramEnd"/>
      <w:r w:rsidRPr="00424634">
        <w:rPr>
          <w:kern w:val="22"/>
          <w:szCs w:val="22"/>
          <w:lang w:val="en-GB"/>
        </w:rPr>
        <w:t xml:space="preserve">. </w:t>
      </w:r>
      <w:r w:rsidR="00295E44" w:rsidRPr="00424634">
        <w:rPr>
          <w:kern w:val="22"/>
          <w:szCs w:val="22"/>
          <w:lang w:val="en-GB"/>
        </w:rPr>
        <w:t>T</w:t>
      </w:r>
      <w:r w:rsidR="003D30DF" w:rsidRPr="00424634">
        <w:rPr>
          <w:kern w:val="22"/>
          <w:szCs w:val="22"/>
          <w:lang w:val="en-GB"/>
        </w:rPr>
        <w:t>he Committee decided to follow</w:t>
      </w:r>
      <w:r w:rsidR="00937E85">
        <w:rPr>
          <w:kern w:val="22"/>
          <w:szCs w:val="22"/>
          <w:lang w:val="en-GB"/>
        </w:rPr>
        <w:t xml:space="preserve"> </w:t>
      </w:r>
      <w:r w:rsidR="003D30DF" w:rsidRPr="00424634">
        <w:rPr>
          <w:kern w:val="22"/>
          <w:szCs w:val="22"/>
          <w:lang w:val="en-GB"/>
        </w:rPr>
        <w:t xml:space="preserve">up with Angola </w:t>
      </w:r>
      <w:r w:rsidR="009E61FF" w:rsidRPr="00424634">
        <w:rPr>
          <w:kern w:val="22"/>
          <w:szCs w:val="22"/>
          <w:lang w:val="en-GB"/>
        </w:rPr>
        <w:t xml:space="preserve">in the context of </w:t>
      </w:r>
      <w:r w:rsidR="00F95540">
        <w:rPr>
          <w:kern w:val="22"/>
          <w:szCs w:val="22"/>
          <w:lang w:val="en-GB"/>
        </w:rPr>
        <w:t>communications</w:t>
      </w:r>
      <w:r w:rsidR="009E61FF" w:rsidRPr="00424634">
        <w:rPr>
          <w:kern w:val="22"/>
          <w:szCs w:val="22"/>
          <w:lang w:val="en-GB"/>
        </w:rPr>
        <w:t xml:space="preserve"> regarding inconsistency between information provided in the fourth national reports and </w:t>
      </w:r>
      <w:r w:rsidR="00937E85">
        <w:rPr>
          <w:kern w:val="22"/>
          <w:szCs w:val="22"/>
          <w:lang w:val="en-GB"/>
        </w:rPr>
        <w:t xml:space="preserve">on </w:t>
      </w:r>
      <w:r w:rsidR="009E61FF" w:rsidRPr="00424634">
        <w:rPr>
          <w:kern w:val="22"/>
          <w:szCs w:val="22"/>
          <w:lang w:val="en-GB"/>
        </w:rPr>
        <w:t xml:space="preserve">the Biosafety </w:t>
      </w:r>
      <w:proofErr w:type="gramStart"/>
      <w:r w:rsidR="009E61FF" w:rsidRPr="00424634">
        <w:rPr>
          <w:kern w:val="22"/>
          <w:szCs w:val="22"/>
          <w:lang w:val="en-GB"/>
        </w:rPr>
        <w:t>Clearing-House</w:t>
      </w:r>
      <w:proofErr w:type="gramEnd"/>
      <w:r w:rsidR="009E61FF" w:rsidRPr="00424634">
        <w:rPr>
          <w:kern w:val="22"/>
          <w:szCs w:val="22"/>
          <w:lang w:val="en-GB"/>
        </w:rPr>
        <w:t xml:space="preserve">. </w:t>
      </w:r>
    </w:p>
    <w:p w14:paraId="17A2BBD8" w14:textId="24070331" w:rsidR="000C2B13" w:rsidRDefault="00E45D90" w:rsidP="001E5584">
      <w:pPr>
        <w:pStyle w:val="Para1"/>
        <w:ind w:left="567" w:firstLine="0"/>
      </w:pPr>
      <w:r w:rsidRPr="00424634">
        <w:rPr>
          <w:kern w:val="22"/>
          <w:szCs w:val="22"/>
          <w:lang w:val="en-GB"/>
        </w:rPr>
        <w:t xml:space="preserve">The Committee noted that no </w:t>
      </w:r>
      <w:r w:rsidR="00176B54" w:rsidRPr="00424634">
        <w:rPr>
          <w:kern w:val="22"/>
          <w:szCs w:val="22"/>
          <w:lang w:val="en-GB"/>
        </w:rPr>
        <w:t xml:space="preserve">response had been received from </w:t>
      </w:r>
      <w:r w:rsidR="00B62BBA" w:rsidRPr="00424634">
        <w:rPr>
          <w:kern w:val="22"/>
          <w:szCs w:val="22"/>
          <w:lang w:val="en-GB"/>
        </w:rPr>
        <w:t>seven</w:t>
      </w:r>
      <w:r w:rsidR="00176B54" w:rsidRPr="00424634">
        <w:rPr>
          <w:kern w:val="22"/>
          <w:szCs w:val="22"/>
          <w:lang w:val="en-GB"/>
        </w:rPr>
        <w:t xml:space="preserve"> of the Parties</w:t>
      </w:r>
      <w:r w:rsidR="00D7772A" w:rsidRPr="003444F1">
        <w:rPr>
          <w:kern w:val="22"/>
          <w:szCs w:val="22"/>
          <w:vertAlign w:val="superscript"/>
          <w:lang w:val="en-GB"/>
        </w:rPr>
        <w:footnoteReference w:id="9"/>
      </w:r>
      <w:r w:rsidR="00FA4BB4" w:rsidRPr="00424634">
        <w:rPr>
          <w:kern w:val="22"/>
          <w:szCs w:val="22"/>
          <w:lang w:val="en-GB"/>
        </w:rPr>
        <w:t xml:space="preserve"> </w:t>
      </w:r>
      <w:r w:rsidR="006070F5" w:rsidRPr="00424634">
        <w:rPr>
          <w:kern w:val="22"/>
          <w:szCs w:val="22"/>
          <w:lang w:val="en-GB"/>
        </w:rPr>
        <w:t>it had requested to prepare a compliance action plan</w:t>
      </w:r>
      <w:r w:rsidR="006070F5">
        <w:rPr>
          <w:kern w:val="22"/>
          <w:szCs w:val="22"/>
          <w:lang w:val="en-GB"/>
        </w:rPr>
        <w:t xml:space="preserve"> following its eighteenth meeting</w:t>
      </w:r>
      <w:r w:rsidR="006070F5" w:rsidRPr="00424634">
        <w:rPr>
          <w:kern w:val="22"/>
          <w:szCs w:val="22"/>
          <w:lang w:val="en-GB"/>
        </w:rPr>
        <w:t xml:space="preserve"> </w:t>
      </w:r>
      <w:r w:rsidR="00FA4BB4" w:rsidRPr="00424634">
        <w:rPr>
          <w:kern w:val="22"/>
          <w:szCs w:val="22"/>
          <w:lang w:val="en-GB"/>
        </w:rPr>
        <w:t>Acknowledging that th</w:t>
      </w:r>
      <w:r w:rsidR="0087014B">
        <w:rPr>
          <w:kern w:val="22"/>
          <w:szCs w:val="22"/>
          <w:lang w:val="en-GB"/>
        </w:rPr>
        <w:t>o</w:t>
      </w:r>
      <w:r w:rsidR="00FA4BB4" w:rsidRPr="00424634">
        <w:rPr>
          <w:kern w:val="22"/>
          <w:szCs w:val="22"/>
          <w:lang w:val="en-GB"/>
        </w:rPr>
        <w:t xml:space="preserve">se Parties had only recently been requested to prepare their compliance action plan, the Committee requested that its Chair </w:t>
      </w:r>
      <w:r w:rsidR="00440C6C" w:rsidRPr="00424634">
        <w:rPr>
          <w:kern w:val="22"/>
          <w:szCs w:val="22"/>
          <w:lang w:val="en-GB"/>
        </w:rPr>
        <w:t xml:space="preserve">write </w:t>
      </w:r>
      <w:r w:rsidR="001564FF" w:rsidRPr="00424634">
        <w:rPr>
          <w:kern w:val="22"/>
          <w:szCs w:val="22"/>
          <w:lang w:val="en-GB"/>
        </w:rPr>
        <w:t xml:space="preserve">again </w:t>
      </w:r>
      <w:r w:rsidR="00440C6C" w:rsidRPr="00424634">
        <w:rPr>
          <w:kern w:val="22"/>
          <w:szCs w:val="22"/>
          <w:lang w:val="en-GB"/>
        </w:rPr>
        <w:t>to th</w:t>
      </w:r>
      <w:r w:rsidR="0087014B">
        <w:rPr>
          <w:kern w:val="22"/>
          <w:szCs w:val="22"/>
          <w:lang w:val="en-GB"/>
        </w:rPr>
        <w:t>o</w:t>
      </w:r>
      <w:r w:rsidR="00440C6C" w:rsidRPr="00424634">
        <w:rPr>
          <w:kern w:val="22"/>
          <w:szCs w:val="22"/>
          <w:lang w:val="en-GB"/>
        </w:rPr>
        <w:t xml:space="preserve">se Parties in the second half of 2024, urging </w:t>
      </w:r>
      <w:r w:rsidR="00891BED">
        <w:rPr>
          <w:kern w:val="22"/>
          <w:szCs w:val="22"/>
          <w:lang w:val="en-GB"/>
        </w:rPr>
        <w:t>th</w:t>
      </w:r>
      <w:r w:rsidR="00937E85">
        <w:rPr>
          <w:kern w:val="22"/>
          <w:szCs w:val="22"/>
          <w:lang w:val="en-GB"/>
        </w:rPr>
        <w:t>ose</w:t>
      </w:r>
      <w:r w:rsidR="00891BED">
        <w:rPr>
          <w:kern w:val="22"/>
          <w:szCs w:val="22"/>
          <w:lang w:val="en-GB"/>
        </w:rPr>
        <w:t xml:space="preserve"> Parties</w:t>
      </w:r>
      <w:r w:rsidR="00440C6C" w:rsidRPr="00424634">
        <w:rPr>
          <w:kern w:val="22"/>
          <w:szCs w:val="22"/>
          <w:lang w:val="en-GB"/>
        </w:rPr>
        <w:t xml:space="preserve"> that, by then, </w:t>
      </w:r>
      <w:r w:rsidR="001564FF">
        <w:rPr>
          <w:kern w:val="22"/>
          <w:szCs w:val="22"/>
          <w:lang w:val="en-GB"/>
        </w:rPr>
        <w:t xml:space="preserve">had </w:t>
      </w:r>
      <w:r w:rsidR="00440C6C" w:rsidRPr="00424634">
        <w:rPr>
          <w:kern w:val="22"/>
          <w:szCs w:val="22"/>
          <w:lang w:val="en-GB"/>
        </w:rPr>
        <w:t>still not shared their compliance action plan to prepare and submit their plan</w:t>
      </w:r>
      <w:r w:rsidR="00440C6C" w:rsidRPr="00D72B2D">
        <w:t xml:space="preserve"> as a matter of urgency. </w:t>
      </w:r>
    </w:p>
    <w:p w14:paraId="7D42C3F6" w14:textId="3C12475E" w:rsidR="00CB0011" w:rsidRDefault="00CB0011" w:rsidP="00CB0011">
      <w:pPr>
        <w:pStyle w:val="Heading3"/>
        <w:numPr>
          <w:ilvl w:val="0"/>
          <w:numId w:val="0"/>
        </w:numPr>
        <w:ind w:left="567" w:hanging="578"/>
      </w:pPr>
      <w:r>
        <w:t>3</w:t>
      </w:r>
      <w:r w:rsidRPr="00912295">
        <w:t>.</w:t>
      </w:r>
      <w:r w:rsidRPr="00912295">
        <w:tab/>
        <w:t>Individual cases of non-compliance concerning the obligation to</w:t>
      </w:r>
      <w:r w:rsidR="001C148D" w:rsidRPr="00622A6C">
        <w:t xml:space="preserve"> designate a national focal point</w:t>
      </w:r>
      <w:r w:rsidR="001C148D">
        <w:t xml:space="preserve"> (</w:t>
      </w:r>
      <w:r w:rsidR="00CB61ED">
        <w:t>A</w:t>
      </w:r>
      <w:r w:rsidR="001C148D">
        <w:t xml:space="preserve">rticle </w:t>
      </w:r>
      <w:r w:rsidR="00D51D8D">
        <w:t>19)</w:t>
      </w:r>
    </w:p>
    <w:p w14:paraId="50D62684" w14:textId="77777777" w:rsidR="00E57F0B" w:rsidRPr="00E57F0B" w:rsidRDefault="000C5248" w:rsidP="001E5584">
      <w:pPr>
        <w:pStyle w:val="Para1"/>
        <w:ind w:left="567" w:firstLine="0"/>
      </w:pPr>
      <w:r w:rsidRPr="00424634">
        <w:rPr>
          <w:kern w:val="22"/>
          <w:szCs w:val="22"/>
          <w:lang w:val="en-GB"/>
        </w:rPr>
        <w:t xml:space="preserve">The Committee </w:t>
      </w:r>
      <w:r>
        <w:rPr>
          <w:kern w:val="22"/>
          <w:szCs w:val="22"/>
          <w:lang w:val="en-GB"/>
        </w:rPr>
        <w:t>recognized that two Parties</w:t>
      </w:r>
      <w:r w:rsidR="008C68AA">
        <w:rPr>
          <w:rStyle w:val="FootnoteReference"/>
          <w:kern w:val="22"/>
          <w:szCs w:val="22"/>
          <w:lang w:val="en-GB"/>
        </w:rPr>
        <w:footnoteReference w:id="10"/>
      </w:r>
      <w:r>
        <w:rPr>
          <w:kern w:val="22"/>
          <w:szCs w:val="22"/>
          <w:lang w:val="en-GB"/>
        </w:rPr>
        <w:t xml:space="preserve"> had not designated a national focal point for the Cartagena Protocol </w:t>
      </w:r>
      <w:r w:rsidR="00357F1F">
        <w:rPr>
          <w:kern w:val="22"/>
          <w:szCs w:val="22"/>
          <w:lang w:val="en-GB"/>
        </w:rPr>
        <w:t xml:space="preserve">over a period of several years, </w:t>
      </w:r>
      <w:r>
        <w:rPr>
          <w:kern w:val="22"/>
          <w:szCs w:val="22"/>
          <w:lang w:val="en-GB"/>
        </w:rPr>
        <w:t xml:space="preserve">despite numerous communications from the Secretariat and the Chair of </w:t>
      </w:r>
      <w:r w:rsidR="00EB6ADF">
        <w:rPr>
          <w:kern w:val="22"/>
          <w:szCs w:val="22"/>
          <w:lang w:val="en-GB"/>
        </w:rPr>
        <w:t>the Committee</w:t>
      </w:r>
      <w:r w:rsidR="00DA4374">
        <w:rPr>
          <w:kern w:val="22"/>
          <w:szCs w:val="22"/>
          <w:lang w:val="en-GB"/>
        </w:rPr>
        <w:t xml:space="preserve"> reminding them of their obligation to do so</w:t>
      </w:r>
      <w:r w:rsidR="00EB6ADF">
        <w:rPr>
          <w:kern w:val="22"/>
          <w:szCs w:val="22"/>
          <w:lang w:val="en-GB"/>
        </w:rPr>
        <w:t>.</w:t>
      </w:r>
    </w:p>
    <w:p w14:paraId="07668354" w14:textId="137FA180" w:rsidR="000C5248" w:rsidRPr="000C5248" w:rsidRDefault="006471BC" w:rsidP="001E5584">
      <w:pPr>
        <w:pStyle w:val="Para1"/>
        <w:ind w:left="567" w:firstLine="0"/>
      </w:pPr>
      <w:r>
        <w:rPr>
          <w:kern w:val="22"/>
          <w:szCs w:val="22"/>
          <w:lang w:val="en-GB"/>
        </w:rPr>
        <w:t xml:space="preserve">The Committee decided to request that its Chair write to the minister overseeing the </w:t>
      </w:r>
      <w:r w:rsidR="00DD014A">
        <w:rPr>
          <w:kern w:val="22"/>
          <w:szCs w:val="22"/>
          <w:lang w:val="en-GB"/>
        </w:rPr>
        <w:t>national focal points for the Convention</w:t>
      </w:r>
      <w:r w:rsidR="00015AD8">
        <w:rPr>
          <w:kern w:val="22"/>
          <w:szCs w:val="22"/>
          <w:lang w:val="en-GB"/>
        </w:rPr>
        <w:t xml:space="preserve">, with </w:t>
      </w:r>
      <w:r w:rsidR="00D4784A">
        <w:rPr>
          <w:kern w:val="22"/>
          <w:szCs w:val="22"/>
          <w:lang w:val="en-GB"/>
        </w:rPr>
        <w:t xml:space="preserve">a </w:t>
      </w:r>
      <w:r w:rsidR="00015AD8">
        <w:rPr>
          <w:kern w:val="22"/>
          <w:szCs w:val="22"/>
          <w:lang w:val="en-GB"/>
        </w:rPr>
        <w:t xml:space="preserve">copy to the national focal point </w:t>
      </w:r>
      <w:r w:rsidR="003C5599">
        <w:rPr>
          <w:kern w:val="22"/>
          <w:szCs w:val="22"/>
          <w:lang w:val="en-GB"/>
        </w:rPr>
        <w:t xml:space="preserve">for the Convention and the national focal point for the Biosafety </w:t>
      </w:r>
      <w:proofErr w:type="gramStart"/>
      <w:r w:rsidR="003C5599">
        <w:rPr>
          <w:kern w:val="22"/>
          <w:szCs w:val="22"/>
          <w:lang w:val="en-GB"/>
        </w:rPr>
        <w:t>Clearing-House</w:t>
      </w:r>
      <w:proofErr w:type="gramEnd"/>
      <w:r w:rsidR="00D97213">
        <w:rPr>
          <w:kern w:val="22"/>
          <w:szCs w:val="22"/>
          <w:lang w:val="en-GB"/>
        </w:rPr>
        <w:t>.</w:t>
      </w:r>
    </w:p>
    <w:p w14:paraId="7D5C3462" w14:textId="05D0432C" w:rsidR="00681779" w:rsidRPr="00793E6A" w:rsidRDefault="00681779" w:rsidP="00591EDF">
      <w:pPr>
        <w:pStyle w:val="Heading1"/>
        <w:numPr>
          <w:ilvl w:val="0"/>
          <w:numId w:val="0"/>
        </w:numPr>
        <w:spacing w:before="120" w:after="0"/>
        <w:rPr>
          <w:caps/>
          <w:kern w:val="22"/>
          <w:sz w:val="24"/>
          <w:lang w:val="en-GB"/>
        </w:rPr>
      </w:pPr>
      <w:r w:rsidRPr="00793E6A">
        <w:rPr>
          <w:kern w:val="22"/>
          <w:sz w:val="24"/>
          <w:lang w:val="en-GB"/>
        </w:rPr>
        <w:t xml:space="preserve">Item </w:t>
      </w:r>
      <w:r>
        <w:rPr>
          <w:kern w:val="22"/>
          <w:sz w:val="24"/>
          <w:lang w:val="en-GB"/>
        </w:rPr>
        <w:t>6</w:t>
      </w:r>
      <w:r w:rsidR="003C4007">
        <w:rPr>
          <w:kern w:val="22"/>
          <w:sz w:val="24"/>
          <w:lang w:val="en-GB"/>
        </w:rPr>
        <w:t xml:space="preserve"> </w:t>
      </w:r>
      <w:r w:rsidR="003C4007">
        <w:rPr>
          <w:kern w:val="22"/>
          <w:sz w:val="24"/>
          <w:lang w:val="en-GB"/>
        </w:rPr>
        <w:br/>
      </w:r>
      <w:r w:rsidRPr="00681779">
        <w:rPr>
          <w:kern w:val="22"/>
          <w:sz w:val="24"/>
          <w:lang w:val="en-GB"/>
        </w:rPr>
        <w:t>Preparation and adoption of the report and recommendations of the Compliance Committee for the eleventh meeting of the Conference of the Parties serving as the meeting of the Parties to the Cartagena Protocol</w:t>
      </w:r>
    </w:p>
    <w:p w14:paraId="02901006" w14:textId="1AF64FA4" w:rsidR="00681779" w:rsidRPr="00B258B8" w:rsidRDefault="00B258B8" w:rsidP="001E5584">
      <w:pPr>
        <w:pStyle w:val="Para1"/>
        <w:ind w:left="567" w:firstLine="0"/>
        <w:rPr>
          <w:lang w:val="en-GB"/>
        </w:rPr>
      </w:pPr>
      <w:r w:rsidRPr="00B258B8">
        <w:rPr>
          <w:lang w:val="en-GB"/>
        </w:rPr>
        <w:t xml:space="preserve">The Committee considered and adopted a consolidated report (to be issued </w:t>
      </w:r>
      <w:r w:rsidRPr="004D502F">
        <w:rPr>
          <w:lang w:val="en-GB"/>
        </w:rPr>
        <w:t xml:space="preserve">as </w:t>
      </w:r>
      <w:r w:rsidR="00E24511">
        <w:rPr>
          <w:lang w:val="en-GB"/>
        </w:rPr>
        <w:t xml:space="preserve">document </w:t>
      </w:r>
      <w:r w:rsidRPr="00114B00">
        <w:rPr>
          <w:lang w:val="en-GB"/>
        </w:rPr>
        <w:t>CBD/CP/MOP/11/2</w:t>
      </w:r>
      <w:r w:rsidRPr="004D502F">
        <w:rPr>
          <w:lang w:val="en-GB"/>
        </w:rPr>
        <w:t>)</w:t>
      </w:r>
      <w:r w:rsidRPr="00B258B8">
        <w:rPr>
          <w:lang w:val="en-GB"/>
        </w:rPr>
        <w:t xml:space="preserve"> on the work of its two intersessional meetings, including recommendations for consideration and adoption, as appropriate, by the Conference of the Parties serving as the meeting of the Parties to the Protocol at its </w:t>
      </w:r>
      <w:r w:rsidR="00153BA2">
        <w:rPr>
          <w:lang w:val="en-GB"/>
        </w:rPr>
        <w:t>eleventh</w:t>
      </w:r>
      <w:r w:rsidRPr="00B258B8">
        <w:rPr>
          <w:lang w:val="en-GB"/>
        </w:rPr>
        <w:t xml:space="preserve"> meeting.</w:t>
      </w:r>
    </w:p>
    <w:p w14:paraId="7FB8269F" w14:textId="1E0DD900" w:rsidR="00CD4C89" w:rsidRPr="00793E6A" w:rsidRDefault="00CD4C89" w:rsidP="00591EDF">
      <w:pPr>
        <w:pStyle w:val="Heading1"/>
        <w:numPr>
          <w:ilvl w:val="0"/>
          <w:numId w:val="0"/>
        </w:numPr>
        <w:spacing w:before="120" w:after="0"/>
        <w:rPr>
          <w:caps/>
          <w:kern w:val="22"/>
          <w:sz w:val="24"/>
          <w:lang w:val="en-GB"/>
        </w:rPr>
      </w:pPr>
      <w:r w:rsidRPr="00793E6A">
        <w:rPr>
          <w:kern w:val="22"/>
          <w:sz w:val="24"/>
          <w:lang w:val="en-GB"/>
        </w:rPr>
        <w:lastRenderedPageBreak/>
        <w:t xml:space="preserve">Item </w:t>
      </w:r>
      <w:r w:rsidR="00681779">
        <w:rPr>
          <w:kern w:val="22"/>
          <w:sz w:val="24"/>
          <w:lang w:val="en-GB"/>
        </w:rPr>
        <w:t>7</w:t>
      </w:r>
      <w:r w:rsidR="00DB384E">
        <w:rPr>
          <w:kern w:val="22"/>
          <w:sz w:val="24"/>
          <w:lang w:val="en-GB"/>
        </w:rPr>
        <w:t xml:space="preserve"> </w:t>
      </w:r>
      <w:r w:rsidR="00DB384E">
        <w:rPr>
          <w:kern w:val="22"/>
          <w:sz w:val="24"/>
          <w:lang w:val="en-GB"/>
        </w:rPr>
        <w:br/>
      </w:r>
      <w:r w:rsidRPr="00793E6A">
        <w:rPr>
          <w:kern w:val="22"/>
          <w:sz w:val="24"/>
          <w:lang w:val="en-GB"/>
        </w:rPr>
        <w:t>O</w:t>
      </w:r>
      <w:r w:rsidR="005C49F8" w:rsidRPr="00793E6A">
        <w:rPr>
          <w:kern w:val="22"/>
          <w:sz w:val="24"/>
          <w:lang w:val="en-GB"/>
        </w:rPr>
        <w:t>t</w:t>
      </w:r>
      <w:r w:rsidRPr="00793E6A">
        <w:rPr>
          <w:kern w:val="22"/>
          <w:sz w:val="24"/>
          <w:lang w:val="en-GB"/>
        </w:rPr>
        <w:t>her matters</w:t>
      </w:r>
    </w:p>
    <w:p w14:paraId="5CCA5063" w14:textId="7EF22C7E" w:rsidR="00622C76" w:rsidRPr="00A7103E" w:rsidRDefault="00622C76" w:rsidP="001E5584">
      <w:pPr>
        <w:pStyle w:val="Para1"/>
        <w:ind w:left="567" w:firstLine="0"/>
        <w:rPr>
          <w:i/>
          <w:iCs/>
          <w:lang w:val="en-GB"/>
        </w:rPr>
      </w:pPr>
      <w:r w:rsidRPr="00622C76">
        <w:t xml:space="preserve">The Secretariat explained that, as a result of delays in convening meetings of the Conference of the Parties serving as the meeting of the Parties to the Protocol and the extension of terms, the terms of all </w:t>
      </w:r>
      <w:r w:rsidR="00E24511">
        <w:t xml:space="preserve">of </w:t>
      </w:r>
      <w:r w:rsidRPr="00622C76">
        <w:t xml:space="preserve">the members were due to end on 31 December 2024. Recognizing that it had been six years since </w:t>
      </w:r>
      <w:r w:rsidR="0051511E">
        <w:t>elections for members of the Compliance Committee</w:t>
      </w:r>
      <w:r w:rsidRPr="00622C76">
        <w:t xml:space="preserve"> had been held and in order to maintain the staggering of terms, </w:t>
      </w:r>
      <w:r w:rsidR="00A02D61" w:rsidRPr="00FE2223">
        <w:t>it was explained that</w:t>
      </w:r>
      <w:r w:rsidR="00A02D61">
        <w:rPr>
          <w:i/>
          <w:iCs/>
        </w:rPr>
        <w:t xml:space="preserve"> </w:t>
      </w:r>
      <w:r w:rsidRPr="003F35FD">
        <w:t>the Secretariat intended</w:t>
      </w:r>
      <w:r w:rsidRPr="00622C76">
        <w:t xml:space="preserve"> to propose to the Conference of the Parties serving as the meeting of the Parties to the Protocol that it extend the terms of five members until 31 December 2026.</w:t>
      </w:r>
      <w:r w:rsidR="002039C4">
        <w:t xml:space="preserve"> </w:t>
      </w:r>
    </w:p>
    <w:p w14:paraId="34CAF303" w14:textId="40CFC2BD" w:rsidR="00234EF2" w:rsidRPr="0011286B" w:rsidRDefault="00722949" w:rsidP="001E5584">
      <w:pPr>
        <w:pStyle w:val="Para1"/>
        <w:ind w:left="567" w:firstLine="0"/>
        <w:rPr>
          <w:i/>
          <w:iCs/>
          <w:lang w:val="en-GB"/>
        </w:rPr>
      </w:pPr>
      <w:r>
        <w:rPr>
          <w:lang w:val="en-GB"/>
        </w:rPr>
        <w:t>Committee member</w:t>
      </w:r>
      <w:r w:rsidR="001D10EA">
        <w:rPr>
          <w:lang w:val="en-GB"/>
        </w:rPr>
        <w:t>s</w:t>
      </w:r>
      <w:r>
        <w:rPr>
          <w:lang w:val="en-GB"/>
        </w:rPr>
        <w:t xml:space="preserve"> raised concerns about diverging </w:t>
      </w:r>
      <w:r w:rsidR="000B5663">
        <w:rPr>
          <w:lang w:val="en-GB"/>
        </w:rPr>
        <w:t>interpretation</w:t>
      </w:r>
      <w:r w:rsidR="00C106A9">
        <w:rPr>
          <w:lang w:val="en-GB"/>
        </w:rPr>
        <w:t>s</w:t>
      </w:r>
      <w:r w:rsidR="000B5663">
        <w:rPr>
          <w:lang w:val="en-GB"/>
        </w:rPr>
        <w:t xml:space="preserve"> of the</w:t>
      </w:r>
      <w:r w:rsidR="00646FF0">
        <w:rPr>
          <w:lang w:val="en-GB"/>
        </w:rPr>
        <w:t xml:space="preserve"> </w:t>
      </w:r>
      <w:r w:rsidR="000D0D6A">
        <w:rPr>
          <w:lang w:val="en-GB"/>
        </w:rPr>
        <w:t xml:space="preserve">definition under the </w:t>
      </w:r>
      <w:r w:rsidR="00646FF0">
        <w:rPr>
          <w:lang w:val="en-GB"/>
        </w:rPr>
        <w:t>Cartagena</w:t>
      </w:r>
      <w:r w:rsidR="000C4C28">
        <w:rPr>
          <w:lang w:val="en-GB"/>
        </w:rPr>
        <w:t xml:space="preserve"> </w:t>
      </w:r>
      <w:r w:rsidR="00967E2E">
        <w:rPr>
          <w:lang w:val="en-GB"/>
        </w:rPr>
        <w:t>Protocol</w:t>
      </w:r>
      <w:r w:rsidR="00174442">
        <w:rPr>
          <w:lang w:val="en-GB"/>
        </w:rPr>
        <w:t xml:space="preserve"> </w:t>
      </w:r>
      <w:r w:rsidR="006518C7">
        <w:rPr>
          <w:lang w:val="en-GB"/>
        </w:rPr>
        <w:t xml:space="preserve">of </w:t>
      </w:r>
      <w:r w:rsidR="00D159B1">
        <w:rPr>
          <w:lang w:val="en-GB"/>
        </w:rPr>
        <w:t xml:space="preserve">the term </w:t>
      </w:r>
      <w:r w:rsidR="00C106A9">
        <w:rPr>
          <w:lang w:val="en-GB"/>
        </w:rPr>
        <w:t>“</w:t>
      </w:r>
      <w:r w:rsidR="006518C7">
        <w:rPr>
          <w:lang w:val="en-GB"/>
        </w:rPr>
        <w:t>living modified organism</w:t>
      </w:r>
      <w:r w:rsidR="00C106A9">
        <w:rPr>
          <w:lang w:val="en-GB"/>
        </w:rPr>
        <w:t>”</w:t>
      </w:r>
      <w:r w:rsidR="00AD06B7">
        <w:rPr>
          <w:lang w:val="en-GB"/>
        </w:rPr>
        <w:t xml:space="preserve"> </w:t>
      </w:r>
      <w:r w:rsidR="000B5663">
        <w:rPr>
          <w:lang w:val="en-GB"/>
        </w:rPr>
        <w:t xml:space="preserve">and </w:t>
      </w:r>
      <w:r w:rsidR="00B919B1">
        <w:rPr>
          <w:lang w:val="en-GB"/>
        </w:rPr>
        <w:t xml:space="preserve">varying </w:t>
      </w:r>
      <w:r>
        <w:rPr>
          <w:lang w:val="en-GB"/>
        </w:rPr>
        <w:t xml:space="preserve">legislative approaches </w:t>
      </w:r>
      <w:r w:rsidR="00DA319C">
        <w:rPr>
          <w:lang w:val="en-GB"/>
        </w:rPr>
        <w:t xml:space="preserve">among Parties </w:t>
      </w:r>
      <w:r>
        <w:rPr>
          <w:lang w:val="en-GB"/>
        </w:rPr>
        <w:t xml:space="preserve">concerning new </w:t>
      </w:r>
      <w:r w:rsidR="00D8375E">
        <w:rPr>
          <w:lang w:val="en-GB"/>
        </w:rPr>
        <w:t>developments in b</w:t>
      </w:r>
      <w:r w:rsidR="00CA0089">
        <w:rPr>
          <w:lang w:val="en-GB"/>
        </w:rPr>
        <w:t xml:space="preserve">iotechnology, including </w:t>
      </w:r>
      <w:r>
        <w:rPr>
          <w:lang w:val="en-GB"/>
        </w:rPr>
        <w:t>genom</w:t>
      </w:r>
      <w:r w:rsidR="00CA0089">
        <w:rPr>
          <w:lang w:val="en-GB"/>
        </w:rPr>
        <w:t>e</w:t>
      </w:r>
      <w:r>
        <w:rPr>
          <w:lang w:val="en-GB"/>
        </w:rPr>
        <w:t xml:space="preserve"> </w:t>
      </w:r>
      <w:r w:rsidR="00CA0089">
        <w:rPr>
          <w:lang w:val="en-GB"/>
        </w:rPr>
        <w:t>editing</w:t>
      </w:r>
      <w:r>
        <w:rPr>
          <w:lang w:val="en-GB"/>
        </w:rPr>
        <w:t xml:space="preserve">. </w:t>
      </w:r>
      <w:r w:rsidR="00223FC4">
        <w:rPr>
          <w:lang w:val="en-GB"/>
        </w:rPr>
        <w:t xml:space="preserve">The Committee recognized that </w:t>
      </w:r>
      <w:r w:rsidR="00066C0B">
        <w:rPr>
          <w:lang w:val="en-GB"/>
        </w:rPr>
        <w:t xml:space="preserve">clarity on the applicability of the definition of </w:t>
      </w:r>
      <w:r w:rsidR="00174442">
        <w:rPr>
          <w:lang w:val="en-GB"/>
        </w:rPr>
        <w:t xml:space="preserve">the term </w:t>
      </w:r>
      <w:r w:rsidR="0094559C">
        <w:rPr>
          <w:lang w:val="en-GB"/>
        </w:rPr>
        <w:t>“</w:t>
      </w:r>
      <w:r w:rsidR="00066C0B">
        <w:rPr>
          <w:lang w:val="en-GB"/>
        </w:rPr>
        <w:t>living modified organism</w:t>
      </w:r>
      <w:r w:rsidR="0094559C">
        <w:rPr>
          <w:lang w:val="en-GB"/>
        </w:rPr>
        <w:t>”</w:t>
      </w:r>
      <w:r w:rsidR="001621FB">
        <w:rPr>
          <w:lang w:val="en-GB"/>
        </w:rPr>
        <w:t xml:space="preserve"> </w:t>
      </w:r>
      <w:r w:rsidR="003651CA">
        <w:rPr>
          <w:lang w:val="en-GB"/>
        </w:rPr>
        <w:t>in th</w:t>
      </w:r>
      <w:r w:rsidR="00D33350">
        <w:rPr>
          <w:lang w:val="en-GB"/>
        </w:rPr>
        <w:t xml:space="preserve">e context of new developments </w:t>
      </w:r>
      <w:r w:rsidR="00174442">
        <w:rPr>
          <w:lang w:val="en-GB"/>
        </w:rPr>
        <w:t>in</w:t>
      </w:r>
      <w:r w:rsidR="00D33350">
        <w:rPr>
          <w:lang w:val="en-GB"/>
        </w:rPr>
        <w:t xml:space="preserve"> biotechnology </w:t>
      </w:r>
      <w:r w:rsidR="00733331">
        <w:rPr>
          <w:lang w:val="en-GB"/>
        </w:rPr>
        <w:t xml:space="preserve">would form the basis for the Committee to carry out its role in reviewing compliance by Parties with their obligations under the Protocol. </w:t>
      </w:r>
      <w:r w:rsidR="00373B56">
        <w:rPr>
          <w:lang w:val="en-GB"/>
        </w:rPr>
        <w:t xml:space="preserve">The Committee recalled its discussion on new genomic technologies </w:t>
      </w:r>
      <w:r w:rsidR="00785F38">
        <w:rPr>
          <w:lang w:val="en-GB"/>
        </w:rPr>
        <w:t>at</w:t>
      </w:r>
      <w:r w:rsidR="00373B56">
        <w:rPr>
          <w:lang w:val="en-GB"/>
        </w:rPr>
        <w:t xml:space="preserve"> its eighteenth meeting</w:t>
      </w:r>
      <w:r w:rsidR="00785F38">
        <w:rPr>
          <w:lang w:val="en-GB"/>
        </w:rPr>
        <w:t xml:space="preserve"> in th</w:t>
      </w:r>
      <w:r w:rsidR="00754069">
        <w:rPr>
          <w:lang w:val="en-GB"/>
        </w:rPr>
        <w:t>a</w:t>
      </w:r>
      <w:r w:rsidR="00866898">
        <w:rPr>
          <w:lang w:val="en-GB"/>
        </w:rPr>
        <w:t>t</w:t>
      </w:r>
      <w:r w:rsidR="00785F38">
        <w:rPr>
          <w:lang w:val="en-GB"/>
        </w:rPr>
        <w:t xml:space="preserve"> regard</w:t>
      </w:r>
      <w:r w:rsidR="00373B56">
        <w:rPr>
          <w:lang w:val="en-GB"/>
        </w:rPr>
        <w:t>.</w:t>
      </w:r>
      <w:r w:rsidR="00373B56">
        <w:rPr>
          <w:rStyle w:val="FootnoteReference"/>
          <w:lang w:val="en-GB"/>
        </w:rPr>
        <w:footnoteReference w:id="11"/>
      </w:r>
      <w:r w:rsidR="00015160">
        <w:rPr>
          <w:lang w:val="en-GB"/>
        </w:rPr>
        <w:t xml:space="preserve"> </w:t>
      </w:r>
      <w:r w:rsidR="000A0D36">
        <w:rPr>
          <w:lang w:val="en-GB"/>
        </w:rPr>
        <w:t xml:space="preserve">The Committee agreed that </w:t>
      </w:r>
      <w:r w:rsidR="008F2D99">
        <w:rPr>
          <w:lang w:val="en-GB"/>
        </w:rPr>
        <w:t xml:space="preserve">it was not </w:t>
      </w:r>
      <w:r w:rsidR="00F22300">
        <w:rPr>
          <w:lang w:val="en-GB"/>
        </w:rPr>
        <w:t>for the Committee itself to resolve th</w:t>
      </w:r>
      <w:r w:rsidR="00A01BE9">
        <w:rPr>
          <w:lang w:val="en-GB"/>
        </w:rPr>
        <w:t>e</w:t>
      </w:r>
      <w:r w:rsidR="00F22300">
        <w:rPr>
          <w:lang w:val="en-GB"/>
        </w:rPr>
        <w:t xml:space="preserve"> </w:t>
      </w:r>
      <w:r w:rsidR="000A0D36">
        <w:rPr>
          <w:lang w:val="en-GB"/>
        </w:rPr>
        <w:t xml:space="preserve">issue </w:t>
      </w:r>
      <w:r w:rsidR="00F22300">
        <w:rPr>
          <w:lang w:val="en-GB"/>
        </w:rPr>
        <w:t>but that it would be important to draw the attention of the Conference of the Parties serving as the meeting of the Parties to the Protocol to th</w:t>
      </w:r>
      <w:r w:rsidR="004311B4">
        <w:rPr>
          <w:lang w:val="en-GB"/>
        </w:rPr>
        <w:t>e</w:t>
      </w:r>
      <w:r w:rsidR="00F22300">
        <w:rPr>
          <w:lang w:val="en-GB"/>
        </w:rPr>
        <w:t xml:space="preserve"> matter. </w:t>
      </w:r>
      <w:r w:rsidR="00015160" w:rsidRPr="00114B00">
        <w:rPr>
          <w:lang w:val="en-GB"/>
        </w:rPr>
        <w:t xml:space="preserve">The Committee </w:t>
      </w:r>
      <w:r w:rsidR="00E37BFC" w:rsidRPr="00114B00">
        <w:rPr>
          <w:lang w:val="en-GB"/>
        </w:rPr>
        <w:t xml:space="preserve">decided to </w:t>
      </w:r>
      <w:r w:rsidR="00015160" w:rsidRPr="00114B00">
        <w:rPr>
          <w:lang w:val="en-GB"/>
        </w:rPr>
        <w:t>recommend that the Conference of the Parties</w:t>
      </w:r>
      <w:r w:rsidR="00F706E0" w:rsidRPr="00114B00">
        <w:rPr>
          <w:lang w:val="en-GB"/>
        </w:rPr>
        <w:t xml:space="preserve"> </w:t>
      </w:r>
      <w:r w:rsidR="00E37BFC" w:rsidRPr="00114B00">
        <w:rPr>
          <w:lang w:val="en-GB"/>
        </w:rPr>
        <w:t xml:space="preserve">serving as the meeting of the Parties to the Protocol </w:t>
      </w:r>
      <w:r w:rsidR="00F706E0" w:rsidRPr="00114B00">
        <w:rPr>
          <w:lang w:val="en-GB"/>
        </w:rPr>
        <w:t xml:space="preserve">consider </w:t>
      </w:r>
      <w:r w:rsidR="005006F4" w:rsidRPr="00114B00">
        <w:rPr>
          <w:lang w:val="en-GB"/>
        </w:rPr>
        <w:t>the issue further</w:t>
      </w:r>
      <w:r w:rsidR="0067750D" w:rsidRPr="0067750D">
        <w:rPr>
          <w:lang w:val="en-GB"/>
        </w:rPr>
        <w:t xml:space="preserve"> </w:t>
      </w:r>
      <w:r w:rsidR="0067750D" w:rsidRPr="00114B00">
        <w:rPr>
          <w:lang w:val="en-GB"/>
        </w:rPr>
        <w:t>at its eleventh meeting</w:t>
      </w:r>
      <w:r w:rsidR="005006F4" w:rsidRPr="00114B00">
        <w:rPr>
          <w:lang w:val="en-GB"/>
        </w:rPr>
        <w:t>.</w:t>
      </w:r>
    </w:p>
    <w:p w14:paraId="6EEB97D3" w14:textId="17979DF4" w:rsidR="00CD4C89" w:rsidRPr="00793E6A" w:rsidRDefault="009E1CD7" w:rsidP="001E5584">
      <w:pPr>
        <w:pStyle w:val="Para1"/>
        <w:ind w:left="567" w:firstLine="0"/>
        <w:rPr>
          <w:lang w:val="en-GB"/>
        </w:rPr>
      </w:pPr>
      <w:r>
        <w:rPr>
          <w:lang w:val="en-GB"/>
        </w:rPr>
        <w:t>A</w:t>
      </w:r>
      <w:r w:rsidR="006A718B">
        <w:rPr>
          <w:lang w:val="en-GB"/>
        </w:rPr>
        <w:t xml:space="preserve">t the request of a member of the Committee, a representative of the Secretariat provided </w:t>
      </w:r>
      <w:r w:rsidR="006E741C">
        <w:rPr>
          <w:lang w:val="en-GB"/>
        </w:rPr>
        <w:t>an</w:t>
      </w:r>
      <w:r w:rsidR="006A718B">
        <w:rPr>
          <w:lang w:val="en-GB"/>
        </w:rPr>
        <w:t xml:space="preserve"> update on the process for the development of the monitoring framework </w:t>
      </w:r>
      <w:r w:rsidR="0051721F">
        <w:rPr>
          <w:lang w:val="en-GB"/>
        </w:rPr>
        <w:t xml:space="preserve">for </w:t>
      </w:r>
      <w:r w:rsidR="006A718B">
        <w:rPr>
          <w:lang w:val="en-GB"/>
        </w:rPr>
        <w:t>the Kunming-Montreal Global Biodiversity Framework</w:t>
      </w:r>
      <w:r w:rsidR="0051721F">
        <w:rPr>
          <w:lang w:val="en-GB"/>
        </w:rPr>
        <w:t>, in particular</w:t>
      </w:r>
      <w:r w:rsidR="00393CDA">
        <w:rPr>
          <w:lang w:val="en-GB"/>
        </w:rPr>
        <w:t xml:space="preserve"> in relation</w:t>
      </w:r>
      <w:r w:rsidR="0051721F">
        <w:rPr>
          <w:lang w:val="en-GB"/>
        </w:rPr>
        <w:t xml:space="preserve"> to Target 17 on biosafety and biotechnology</w:t>
      </w:r>
      <w:r w:rsidR="006A718B">
        <w:rPr>
          <w:lang w:val="en-GB"/>
        </w:rPr>
        <w:t xml:space="preserve">. </w:t>
      </w:r>
      <w:r w:rsidR="000E36D8">
        <w:rPr>
          <w:lang w:val="en-GB"/>
        </w:rPr>
        <w:t xml:space="preserve">The representative of the Secretariat </w:t>
      </w:r>
      <w:r w:rsidR="00353E68">
        <w:rPr>
          <w:lang w:val="en-GB"/>
        </w:rPr>
        <w:t xml:space="preserve">described the work </w:t>
      </w:r>
      <w:r w:rsidR="009023AB">
        <w:rPr>
          <w:lang w:val="en-GB"/>
        </w:rPr>
        <w:t>carried out</w:t>
      </w:r>
      <w:r w:rsidR="00353E68">
        <w:rPr>
          <w:lang w:val="en-GB"/>
        </w:rPr>
        <w:t xml:space="preserve"> by the Ad Hoc Technical Expert Group on Indicators, the input provided by the Liaison Group on the Cartagena Protocol </w:t>
      </w:r>
      <w:r w:rsidR="00A376B2">
        <w:rPr>
          <w:lang w:val="en-GB"/>
        </w:rPr>
        <w:t xml:space="preserve">on Biosafety </w:t>
      </w:r>
      <w:r w:rsidR="00353E68">
        <w:rPr>
          <w:lang w:val="en-GB"/>
        </w:rPr>
        <w:t xml:space="preserve">and the documentation prepared for </w:t>
      </w:r>
      <w:r w:rsidR="00CA35EC">
        <w:rPr>
          <w:lang w:val="en-GB"/>
        </w:rPr>
        <w:t xml:space="preserve">consideration by </w:t>
      </w:r>
      <w:r w:rsidR="00353E68">
        <w:rPr>
          <w:lang w:val="en-GB"/>
        </w:rPr>
        <w:t xml:space="preserve">the Subsidiary Body on </w:t>
      </w:r>
      <w:r w:rsidR="00F938C9">
        <w:rPr>
          <w:lang w:val="en-GB"/>
        </w:rPr>
        <w:t xml:space="preserve">Scientific, </w:t>
      </w:r>
      <w:r w:rsidR="00353E68">
        <w:rPr>
          <w:lang w:val="en-GB"/>
        </w:rPr>
        <w:t>Technical and Tec</w:t>
      </w:r>
      <w:r w:rsidR="00183776">
        <w:rPr>
          <w:lang w:val="en-GB"/>
        </w:rPr>
        <w:t>hnolog</w:t>
      </w:r>
      <w:r w:rsidR="00F938C9">
        <w:rPr>
          <w:lang w:val="en-GB"/>
        </w:rPr>
        <w:t xml:space="preserve">ical Advice at its </w:t>
      </w:r>
      <w:r w:rsidR="001B1D03">
        <w:rPr>
          <w:lang w:val="en-GB"/>
        </w:rPr>
        <w:t>twenty-sixth</w:t>
      </w:r>
      <w:r w:rsidR="00F938C9">
        <w:rPr>
          <w:lang w:val="en-GB"/>
        </w:rPr>
        <w:t xml:space="preserve"> meeting. </w:t>
      </w:r>
    </w:p>
    <w:p w14:paraId="1B2D1978" w14:textId="74011A2D" w:rsidR="003C15D2" w:rsidRPr="00793E6A" w:rsidRDefault="003C15D2" w:rsidP="00591EDF">
      <w:pPr>
        <w:pStyle w:val="Heading1"/>
        <w:numPr>
          <w:ilvl w:val="0"/>
          <w:numId w:val="0"/>
        </w:numPr>
        <w:spacing w:before="120" w:after="0"/>
        <w:rPr>
          <w:caps/>
          <w:kern w:val="22"/>
          <w:sz w:val="24"/>
          <w:lang w:val="en-GB"/>
        </w:rPr>
      </w:pPr>
      <w:r w:rsidRPr="00793E6A">
        <w:rPr>
          <w:kern w:val="22"/>
          <w:sz w:val="24"/>
          <w:lang w:val="en-GB"/>
        </w:rPr>
        <w:t xml:space="preserve">Item </w:t>
      </w:r>
      <w:r w:rsidR="00681779">
        <w:rPr>
          <w:kern w:val="22"/>
          <w:sz w:val="24"/>
          <w:lang w:val="en-GB"/>
        </w:rPr>
        <w:t>8</w:t>
      </w:r>
      <w:r w:rsidR="00DB384E">
        <w:rPr>
          <w:kern w:val="22"/>
          <w:sz w:val="24"/>
          <w:lang w:val="en-GB"/>
        </w:rPr>
        <w:t xml:space="preserve"> </w:t>
      </w:r>
      <w:r w:rsidR="00DB384E">
        <w:rPr>
          <w:kern w:val="22"/>
          <w:sz w:val="24"/>
          <w:lang w:val="en-GB"/>
        </w:rPr>
        <w:br/>
      </w:r>
      <w:r w:rsidRPr="00793E6A">
        <w:rPr>
          <w:kern w:val="22"/>
          <w:sz w:val="24"/>
          <w:lang w:val="en-GB"/>
        </w:rPr>
        <w:t>Adoption of the report</w:t>
      </w:r>
    </w:p>
    <w:p w14:paraId="4D0683B9" w14:textId="4283CDBD" w:rsidR="003C15D2" w:rsidRPr="00793E6A" w:rsidRDefault="00CD4C89" w:rsidP="001E5584">
      <w:pPr>
        <w:pStyle w:val="Para1"/>
        <w:ind w:left="567" w:firstLine="0"/>
        <w:rPr>
          <w:lang w:val="en-GB"/>
        </w:rPr>
      </w:pPr>
      <w:r w:rsidRPr="00793E6A">
        <w:rPr>
          <w:lang w:val="en-GB"/>
        </w:rPr>
        <w:t xml:space="preserve">The Chair </w:t>
      </w:r>
      <w:r w:rsidR="004D3D97" w:rsidRPr="00793E6A">
        <w:rPr>
          <w:lang w:val="en-GB"/>
        </w:rPr>
        <w:t>introduced the draft report of the meeting, which was adopted</w:t>
      </w:r>
      <w:r w:rsidR="00861206" w:rsidRPr="00793E6A">
        <w:rPr>
          <w:lang w:val="en-GB"/>
        </w:rPr>
        <w:t>,</w:t>
      </w:r>
      <w:r w:rsidR="004D3D97" w:rsidRPr="00793E6A">
        <w:rPr>
          <w:lang w:val="en-GB"/>
        </w:rPr>
        <w:t xml:space="preserve"> as orally amended.</w:t>
      </w:r>
    </w:p>
    <w:p w14:paraId="4650A056" w14:textId="43ECED4A" w:rsidR="003C15D2" w:rsidRPr="00793E6A" w:rsidRDefault="003C15D2" w:rsidP="00591EDF">
      <w:pPr>
        <w:pStyle w:val="Heading1"/>
        <w:numPr>
          <w:ilvl w:val="0"/>
          <w:numId w:val="0"/>
        </w:numPr>
        <w:spacing w:before="120" w:after="0"/>
        <w:rPr>
          <w:caps/>
          <w:kern w:val="22"/>
          <w:sz w:val="24"/>
          <w:lang w:val="en-GB"/>
        </w:rPr>
      </w:pPr>
      <w:r w:rsidRPr="00793E6A">
        <w:rPr>
          <w:kern w:val="22"/>
          <w:sz w:val="24"/>
          <w:lang w:val="en-GB"/>
        </w:rPr>
        <w:t xml:space="preserve">Item </w:t>
      </w:r>
      <w:r w:rsidR="00681779">
        <w:rPr>
          <w:kern w:val="22"/>
          <w:sz w:val="24"/>
          <w:lang w:val="en-GB"/>
        </w:rPr>
        <w:t>9</w:t>
      </w:r>
      <w:r w:rsidR="00DB384E">
        <w:rPr>
          <w:kern w:val="22"/>
          <w:sz w:val="24"/>
          <w:lang w:val="en-GB"/>
        </w:rPr>
        <w:t xml:space="preserve"> </w:t>
      </w:r>
      <w:r w:rsidR="00DB384E">
        <w:rPr>
          <w:kern w:val="22"/>
          <w:sz w:val="24"/>
          <w:lang w:val="en-GB"/>
        </w:rPr>
        <w:br/>
      </w:r>
      <w:r w:rsidRPr="00793E6A">
        <w:rPr>
          <w:kern w:val="22"/>
          <w:sz w:val="24"/>
          <w:lang w:val="en-GB"/>
        </w:rPr>
        <w:t>Closure of the meeting</w:t>
      </w:r>
    </w:p>
    <w:p w14:paraId="2DF2A60D" w14:textId="7357F796" w:rsidR="00041497" w:rsidRPr="009E43F8" w:rsidRDefault="004D3D97" w:rsidP="001E5584">
      <w:pPr>
        <w:pStyle w:val="Para1"/>
        <w:ind w:left="567" w:firstLine="0"/>
      </w:pPr>
      <w:r w:rsidRPr="00793E6A">
        <w:rPr>
          <w:lang w:val="en-GB"/>
        </w:rPr>
        <w:t>Following the customary exchange of courtesies, the meeting was closed at</w:t>
      </w:r>
      <w:r w:rsidR="003E4A8A">
        <w:rPr>
          <w:lang w:val="en-GB"/>
        </w:rPr>
        <w:t xml:space="preserve"> </w:t>
      </w:r>
      <w:r w:rsidR="003F222A">
        <w:rPr>
          <w:lang w:val="en-GB"/>
        </w:rPr>
        <w:t>5</w:t>
      </w:r>
      <w:r w:rsidR="002B04AF">
        <w:rPr>
          <w:lang w:val="en-GB"/>
        </w:rPr>
        <w:t>.25</w:t>
      </w:r>
      <w:r w:rsidR="00C14131">
        <w:rPr>
          <w:lang w:val="en-GB"/>
        </w:rPr>
        <w:t xml:space="preserve"> </w:t>
      </w:r>
      <w:r w:rsidR="00152ECE" w:rsidRPr="00793E6A">
        <w:rPr>
          <w:lang w:val="en-GB"/>
        </w:rPr>
        <w:t>p.m.</w:t>
      </w:r>
      <w:r w:rsidR="004B0205" w:rsidRPr="00793E6A">
        <w:rPr>
          <w:lang w:val="en-GB"/>
        </w:rPr>
        <w:t xml:space="preserve"> </w:t>
      </w:r>
      <w:r w:rsidRPr="00793E6A">
        <w:rPr>
          <w:lang w:val="en-GB"/>
        </w:rPr>
        <w:t xml:space="preserve">on </w:t>
      </w:r>
      <w:r w:rsidR="00CD4C89" w:rsidRPr="00793E6A">
        <w:rPr>
          <w:lang w:val="en-GB"/>
        </w:rPr>
        <w:t>2</w:t>
      </w:r>
      <w:r w:rsidR="00861206" w:rsidRPr="00793E6A">
        <w:rPr>
          <w:lang w:val="en-GB"/>
        </w:rPr>
        <w:t> </w:t>
      </w:r>
      <w:r w:rsidR="00681779">
        <w:rPr>
          <w:lang w:val="en-GB"/>
        </w:rPr>
        <w:t>May</w:t>
      </w:r>
      <w:r w:rsidRPr="00793E6A">
        <w:rPr>
          <w:lang w:val="en-GB"/>
        </w:rPr>
        <w:t xml:space="preserve"> 202</w:t>
      </w:r>
      <w:r w:rsidR="00681779">
        <w:rPr>
          <w:lang w:val="en-GB"/>
        </w:rPr>
        <w:t>4</w:t>
      </w:r>
      <w:r w:rsidRPr="00793E6A">
        <w:rPr>
          <w:lang w:val="en-GB"/>
        </w:rPr>
        <w:t>.</w:t>
      </w:r>
    </w:p>
    <w:p w14:paraId="31A2B5B3" w14:textId="77777777" w:rsidR="00083C82" w:rsidRDefault="00083C82" w:rsidP="00793E6A">
      <w:pPr>
        <w:jc w:val="center"/>
      </w:pPr>
    </w:p>
    <w:p w14:paraId="7D6167C2" w14:textId="77777777" w:rsidR="00083C82" w:rsidRDefault="00083C82" w:rsidP="00793E6A">
      <w:pPr>
        <w:jc w:val="center"/>
      </w:pPr>
    </w:p>
    <w:p w14:paraId="66335F1E" w14:textId="77777777" w:rsidR="00083C82" w:rsidRDefault="00083C82" w:rsidP="00793E6A">
      <w:pPr>
        <w:jc w:val="center"/>
        <w:sectPr w:rsidR="00083C82" w:rsidSect="00591EDF">
          <w:headerReference w:type="even" r:id="rId14"/>
          <w:headerReference w:type="default" r:id="rId15"/>
          <w:footerReference w:type="even" r:id="rId16"/>
          <w:footerReference w:type="default" r:id="rId17"/>
          <w:footnotePr>
            <w:numRestart w:val="eachSect"/>
          </w:footnotePr>
          <w:type w:val="continuous"/>
          <w:pgSz w:w="12240" w:h="15840" w:code="1"/>
          <w:pgMar w:top="567" w:right="1440" w:bottom="1134" w:left="1440" w:header="567" w:footer="720" w:gutter="0"/>
          <w:pgNumType w:start="0"/>
          <w:cols w:space="720"/>
          <w:titlePg/>
          <w:docGrid w:linePitch="299"/>
        </w:sectPr>
      </w:pPr>
    </w:p>
    <w:p w14:paraId="056ACE8C" w14:textId="77777777" w:rsidR="003068BE" w:rsidRPr="00591EDF" w:rsidRDefault="00083C82" w:rsidP="001E5584">
      <w:pPr>
        <w:ind w:left="567"/>
        <w:jc w:val="left"/>
        <w:rPr>
          <w:b/>
          <w:bCs/>
          <w:sz w:val="28"/>
          <w:szCs w:val="28"/>
        </w:rPr>
      </w:pPr>
      <w:r w:rsidRPr="00591EDF">
        <w:rPr>
          <w:b/>
          <w:bCs/>
          <w:sz w:val="28"/>
          <w:szCs w:val="28"/>
        </w:rPr>
        <w:lastRenderedPageBreak/>
        <w:t xml:space="preserve">Annex </w:t>
      </w:r>
    </w:p>
    <w:p w14:paraId="40CB838E" w14:textId="7D0CD768" w:rsidR="003068BE" w:rsidRPr="00591EDF" w:rsidRDefault="00F56FC6" w:rsidP="00591EDF">
      <w:pPr>
        <w:spacing w:before="120"/>
        <w:ind w:left="567"/>
        <w:jc w:val="left"/>
        <w:rPr>
          <w:b/>
          <w:bCs/>
          <w:sz w:val="28"/>
          <w:szCs w:val="28"/>
        </w:rPr>
      </w:pPr>
      <w:r w:rsidRPr="00591EDF">
        <w:rPr>
          <w:b/>
          <w:bCs/>
          <w:sz w:val="28"/>
          <w:szCs w:val="28"/>
        </w:rPr>
        <w:t>Draft decision</w:t>
      </w:r>
    </w:p>
    <w:p w14:paraId="7EF4E2F1" w14:textId="0498AA97" w:rsidR="00083C82" w:rsidRPr="009E7C1B" w:rsidRDefault="00F56FC6" w:rsidP="009E7C1B">
      <w:pPr>
        <w:spacing w:before="120" w:after="120"/>
        <w:jc w:val="center"/>
        <w:rPr>
          <w:b/>
          <w:bCs/>
        </w:rPr>
      </w:pPr>
      <w:r w:rsidRPr="00591EDF">
        <w:rPr>
          <w:b/>
          <w:bCs/>
          <w:sz w:val="24"/>
        </w:rPr>
        <w:t>C</w:t>
      </w:r>
      <w:r w:rsidR="00083C82" w:rsidRPr="00591EDF">
        <w:rPr>
          <w:b/>
          <w:bCs/>
          <w:sz w:val="24"/>
        </w:rPr>
        <w:t>aution</w:t>
      </w:r>
    </w:p>
    <w:p w14:paraId="6D17F196" w14:textId="557F44E9" w:rsidR="00454A64" w:rsidRPr="00591EDF" w:rsidRDefault="00454A64" w:rsidP="009E7C1B">
      <w:pPr>
        <w:pStyle w:val="StylePara1Kernat11pt"/>
        <w:ind w:left="540" w:firstLine="594"/>
      </w:pPr>
      <w:r w:rsidRPr="00DC4AFB">
        <w:rPr>
          <w:i/>
          <w:iCs/>
        </w:rPr>
        <w:t xml:space="preserve">The Conference of the Parties serving as the meeting of the Parties to the </w:t>
      </w:r>
      <w:r>
        <w:rPr>
          <w:i/>
          <w:iCs/>
        </w:rPr>
        <w:t>C</w:t>
      </w:r>
      <w:r w:rsidRPr="00DC4AFB">
        <w:rPr>
          <w:i/>
          <w:iCs/>
        </w:rPr>
        <w:t>artagena Protocol</w:t>
      </w:r>
      <w:r>
        <w:rPr>
          <w:i/>
          <w:iCs/>
        </w:rPr>
        <w:t xml:space="preserve"> on Biosafety</w:t>
      </w:r>
      <w:r>
        <w:t>,</w:t>
      </w:r>
    </w:p>
    <w:p w14:paraId="01A996B0" w14:textId="6FD52324" w:rsidR="00083C82" w:rsidRDefault="00083C82" w:rsidP="009E7C1B">
      <w:pPr>
        <w:pStyle w:val="Para1"/>
        <w:numPr>
          <w:ilvl w:val="0"/>
          <w:numId w:val="0"/>
        </w:numPr>
        <w:suppressLineNumbers/>
        <w:tabs>
          <w:tab w:val="clear" w:pos="1134"/>
          <w:tab w:val="left" w:pos="1701"/>
        </w:tabs>
        <w:suppressAutoHyphens/>
        <w:spacing w:line="238" w:lineRule="auto"/>
        <w:ind w:left="567" w:firstLine="567"/>
        <w:rPr>
          <w:kern w:val="22"/>
          <w:szCs w:val="22"/>
          <w:lang w:val="en-GB"/>
        </w:rPr>
      </w:pPr>
      <w:r w:rsidRPr="00EF3E5E">
        <w:rPr>
          <w:i/>
          <w:iCs/>
          <w:kern w:val="22"/>
          <w:szCs w:val="22"/>
          <w:lang w:val="en-GB"/>
        </w:rPr>
        <w:t>Recalling</w:t>
      </w:r>
      <w:r w:rsidRPr="00EF3E5E">
        <w:rPr>
          <w:kern w:val="22"/>
          <w:szCs w:val="22"/>
          <w:lang w:val="en-GB"/>
        </w:rPr>
        <w:t xml:space="preserve"> </w:t>
      </w:r>
      <w:r w:rsidR="00CB61ED">
        <w:rPr>
          <w:kern w:val="22"/>
          <w:szCs w:val="22"/>
          <w:lang w:val="en-GB"/>
        </w:rPr>
        <w:t>A</w:t>
      </w:r>
      <w:r w:rsidRPr="00EF3E5E">
        <w:rPr>
          <w:kern w:val="22"/>
          <w:szCs w:val="22"/>
          <w:lang w:val="en-GB"/>
        </w:rPr>
        <w:t xml:space="preserve">rticle 33 of the </w:t>
      </w:r>
      <w:r w:rsidR="00BB4387">
        <w:rPr>
          <w:kern w:val="22"/>
          <w:szCs w:val="22"/>
          <w:lang w:val="en-GB"/>
        </w:rPr>
        <w:t>Cart</w:t>
      </w:r>
      <w:r w:rsidR="006B7990">
        <w:rPr>
          <w:kern w:val="22"/>
          <w:szCs w:val="22"/>
          <w:lang w:val="en-GB"/>
        </w:rPr>
        <w:t xml:space="preserve">agena </w:t>
      </w:r>
      <w:r w:rsidRPr="00EF3E5E">
        <w:rPr>
          <w:kern w:val="22"/>
          <w:szCs w:val="22"/>
          <w:lang w:val="en-GB"/>
        </w:rPr>
        <w:t>Protocol</w:t>
      </w:r>
      <w:r w:rsidR="006B7990">
        <w:rPr>
          <w:kern w:val="22"/>
          <w:szCs w:val="22"/>
          <w:lang w:val="en-GB"/>
        </w:rPr>
        <w:t xml:space="preserve"> on Biosafety</w:t>
      </w:r>
      <w:r w:rsidRPr="00EF3E5E">
        <w:rPr>
          <w:kern w:val="22"/>
          <w:szCs w:val="22"/>
          <w:lang w:val="en-GB"/>
        </w:rPr>
        <w:t>,</w:t>
      </w:r>
      <w:r w:rsidR="006B7990">
        <w:rPr>
          <w:rStyle w:val="FootnoteReference"/>
          <w:kern w:val="22"/>
          <w:szCs w:val="22"/>
          <w:lang w:val="en-GB"/>
        </w:rPr>
        <w:footnoteReference w:id="12"/>
      </w:r>
      <w:r w:rsidRPr="00EF3E5E">
        <w:rPr>
          <w:kern w:val="22"/>
          <w:szCs w:val="22"/>
          <w:lang w:val="en-GB"/>
        </w:rPr>
        <w:t xml:space="preserve"> </w:t>
      </w:r>
    </w:p>
    <w:p w14:paraId="62069FCC" w14:textId="711391FD" w:rsidR="00083C82" w:rsidRDefault="00E06F31" w:rsidP="009E7C1B">
      <w:pPr>
        <w:pStyle w:val="Para1"/>
        <w:numPr>
          <w:ilvl w:val="0"/>
          <w:numId w:val="0"/>
        </w:numPr>
        <w:suppressLineNumbers/>
        <w:tabs>
          <w:tab w:val="clear" w:pos="1134"/>
          <w:tab w:val="left" w:pos="1701"/>
        </w:tabs>
        <w:suppressAutoHyphens/>
        <w:spacing w:line="238" w:lineRule="auto"/>
        <w:ind w:left="567" w:firstLine="567"/>
        <w:rPr>
          <w:kern w:val="22"/>
          <w:szCs w:val="22"/>
          <w:lang w:val="en-GB"/>
        </w:rPr>
      </w:pPr>
      <w:r>
        <w:rPr>
          <w:i/>
          <w:iCs/>
          <w:kern w:val="22"/>
          <w:szCs w:val="22"/>
          <w:lang w:val="en-GB"/>
        </w:rPr>
        <w:t>R</w:t>
      </w:r>
      <w:r w:rsidR="00083C82" w:rsidRPr="00EF3E5E">
        <w:rPr>
          <w:i/>
          <w:iCs/>
          <w:kern w:val="22"/>
          <w:szCs w:val="22"/>
          <w:lang w:val="en-GB"/>
        </w:rPr>
        <w:t>ecalling</w:t>
      </w:r>
      <w:r w:rsidR="00083C82" w:rsidRPr="00EF3E5E">
        <w:rPr>
          <w:kern w:val="22"/>
          <w:szCs w:val="22"/>
          <w:lang w:val="en-GB"/>
        </w:rPr>
        <w:t xml:space="preserve"> </w:t>
      </w:r>
      <w:r>
        <w:rPr>
          <w:i/>
          <w:iCs/>
          <w:kern w:val="22"/>
          <w:szCs w:val="22"/>
          <w:lang w:val="en-GB"/>
        </w:rPr>
        <w:t>a</w:t>
      </w:r>
      <w:r w:rsidRPr="00EF3E5E">
        <w:rPr>
          <w:i/>
          <w:iCs/>
          <w:kern w:val="22"/>
          <w:szCs w:val="22"/>
          <w:lang w:val="en-GB"/>
        </w:rPr>
        <w:t>lso</w:t>
      </w:r>
      <w:r w:rsidRPr="00EF3E5E">
        <w:rPr>
          <w:kern w:val="22"/>
          <w:szCs w:val="22"/>
          <w:lang w:val="en-GB"/>
        </w:rPr>
        <w:t xml:space="preserve"> </w:t>
      </w:r>
      <w:r w:rsidR="00083C82" w:rsidRPr="00EF3E5E">
        <w:rPr>
          <w:kern w:val="22"/>
          <w:szCs w:val="22"/>
          <w:lang w:val="en-GB"/>
        </w:rPr>
        <w:t>section VI, paragraph 2 (b)</w:t>
      </w:r>
      <w:r w:rsidR="00AD2E41">
        <w:rPr>
          <w:kern w:val="22"/>
          <w:szCs w:val="22"/>
          <w:lang w:val="en-GB"/>
        </w:rPr>
        <w:t>,</w:t>
      </w:r>
      <w:r w:rsidR="00083C82" w:rsidRPr="00EF3E5E">
        <w:rPr>
          <w:kern w:val="22"/>
          <w:szCs w:val="22"/>
          <w:lang w:val="en-GB"/>
        </w:rPr>
        <w:t xml:space="preserve"> of the Procedures and Mechanisms on Compliance under the Cartagena Protocol on Biosafety</w:t>
      </w:r>
      <w:r w:rsidR="00CA1D40">
        <w:rPr>
          <w:kern w:val="22"/>
          <w:szCs w:val="22"/>
          <w:lang w:val="en-GB"/>
        </w:rPr>
        <w:t>,</w:t>
      </w:r>
      <w:r w:rsidR="00083C82" w:rsidRPr="00EF3E5E">
        <w:rPr>
          <w:kern w:val="22"/>
          <w:szCs w:val="22"/>
          <w:lang w:val="en-GB"/>
        </w:rPr>
        <w:t xml:space="preserve"> as contained in the annex to decision BS-I/7</w:t>
      </w:r>
      <w:r w:rsidR="00227BBC">
        <w:rPr>
          <w:kern w:val="22"/>
          <w:szCs w:val="22"/>
          <w:lang w:val="en-GB"/>
        </w:rPr>
        <w:t xml:space="preserve"> </w:t>
      </w:r>
      <w:r w:rsidR="00CA1D40" w:rsidRPr="00CA1D40">
        <w:rPr>
          <w:kern w:val="22"/>
          <w:szCs w:val="22"/>
          <w:lang w:val="en-GB"/>
        </w:rPr>
        <w:t>of the Conference of the Parties serving as the meeting of the Parties to the Protocol</w:t>
      </w:r>
      <w:r w:rsidR="00533318">
        <w:rPr>
          <w:kern w:val="22"/>
          <w:szCs w:val="22"/>
          <w:lang w:val="en-GB"/>
        </w:rPr>
        <w:t xml:space="preserve"> of 27 February 2004</w:t>
      </w:r>
      <w:r w:rsidR="00083C82" w:rsidRPr="00EF3E5E">
        <w:rPr>
          <w:kern w:val="22"/>
          <w:szCs w:val="22"/>
          <w:lang w:val="en-GB"/>
        </w:rPr>
        <w:t xml:space="preserve">, </w:t>
      </w:r>
    </w:p>
    <w:p w14:paraId="332D485A" w14:textId="7BB3C1E0" w:rsidR="00083C82" w:rsidRDefault="00083C82" w:rsidP="009E7C1B">
      <w:pPr>
        <w:pStyle w:val="Para1"/>
        <w:numPr>
          <w:ilvl w:val="0"/>
          <w:numId w:val="0"/>
        </w:numPr>
        <w:suppressLineNumbers/>
        <w:tabs>
          <w:tab w:val="clear" w:pos="1134"/>
          <w:tab w:val="left" w:pos="1701"/>
        </w:tabs>
        <w:suppressAutoHyphens/>
        <w:spacing w:line="238" w:lineRule="auto"/>
        <w:ind w:left="567" w:firstLine="567"/>
        <w:rPr>
          <w:kern w:val="22"/>
          <w:szCs w:val="22"/>
          <w:lang w:val="en-GB"/>
        </w:rPr>
      </w:pPr>
      <w:r w:rsidRPr="00EF3E5E">
        <w:rPr>
          <w:i/>
          <w:iCs/>
          <w:kern w:val="22"/>
          <w:szCs w:val="22"/>
          <w:lang w:val="en-GB"/>
        </w:rPr>
        <w:t>Noting with regret</w:t>
      </w:r>
      <w:r w:rsidRPr="00EF3E5E">
        <w:rPr>
          <w:kern w:val="22"/>
          <w:szCs w:val="22"/>
          <w:lang w:val="en-GB"/>
        </w:rPr>
        <w:t xml:space="preserve"> </w:t>
      </w:r>
      <w:r w:rsidRPr="00D301D3">
        <w:rPr>
          <w:kern w:val="22"/>
          <w:szCs w:val="22"/>
          <w:lang w:val="en-GB"/>
        </w:rPr>
        <w:t xml:space="preserve">that </w:t>
      </w:r>
      <w:r w:rsidRPr="00D301D3">
        <w:rPr>
          <w:szCs w:val="22"/>
        </w:rPr>
        <w:t xml:space="preserve">Belize, Libya, Nauru, Papua New Guinea, Qatar, Seychelles and </w:t>
      </w:r>
      <w:r w:rsidR="000B3A90">
        <w:rPr>
          <w:szCs w:val="22"/>
        </w:rPr>
        <w:t xml:space="preserve">the </w:t>
      </w:r>
      <w:r w:rsidRPr="00D301D3">
        <w:rPr>
          <w:szCs w:val="22"/>
        </w:rPr>
        <w:t>Syrian Arab Republic</w:t>
      </w:r>
      <w:r w:rsidR="004F326D">
        <w:rPr>
          <w:rStyle w:val="FootnoteReference"/>
          <w:szCs w:val="22"/>
        </w:rPr>
        <w:footnoteReference w:id="13"/>
      </w:r>
      <w:r w:rsidRPr="00EF3E5E">
        <w:rPr>
          <w:kern w:val="22"/>
          <w:szCs w:val="22"/>
          <w:lang w:val="en-GB"/>
        </w:rPr>
        <w:t xml:space="preserve"> have not submitted their third</w:t>
      </w:r>
      <w:r>
        <w:rPr>
          <w:kern w:val="22"/>
          <w:szCs w:val="22"/>
          <w:lang w:val="en-GB"/>
        </w:rPr>
        <w:t xml:space="preserve"> or fourth</w:t>
      </w:r>
      <w:r w:rsidRPr="00EF3E5E">
        <w:rPr>
          <w:kern w:val="22"/>
          <w:szCs w:val="22"/>
          <w:lang w:val="en-GB"/>
        </w:rPr>
        <w:t xml:space="preserve"> national report</w:t>
      </w:r>
      <w:r w:rsidR="00EE3CDE">
        <w:rPr>
          <w:kern w:val="22"/>
          <w:szCs w:val="22"/>
          <w:lang w:val="en-GB"/>
        </w:rPr>
        <w:t>s</w:t>
      </w:r>
      <w:r w:rsidRPr="00EF3E5E">
        <w:rPr>
          <w:kern w:val="22"/>
          <w:szCs w:val="22"/>
          <w:lang w:val="en-GB"/>
        </w:rPr>
        <w:t xml:space="preserve">, </w:t>
      </w:r>
    </w:p>
    <w:p w14:paraId="6B3D7192" w14:textId="56DE8569" w:rsidR="00083C82" w:rsidRDefault="00B63F8E" w:rsidP="009E7C1B">
      <w:pPr>
        <w:pStyle w:val="Para1"/>
        <w:numPr>
          <w:ilvl w:val="0"/>
          <w:numId w:val="0"/>
        </w:numPr>
        <w:suppressLineNumbers/>
        <w:tabs>
          <w:tab w:val="clear" w:pos="1134"/>
          <w:tab w:val="left" w:pos="1701"/>
        </w:tabs>
        <w:suppressAutoHyphens/>
        <w:spacing w:line="238" w:lineRule="auto"/>
        <w:ind w:left="567" w:firstLine="567"/>
        <w:rPr>
          <w:kern w:val="22"/>
          <w:szCs w:val="22"/>
          <w:lang w:val="en-GB"/>
        </w:rPr>
      </w:pPr>
      <w:r>
        <w:rPr>
          <w:i/>
          <w:iCs/>
          <w:kern w:val="22"/>
          <w:szCs w:val="22"/>
          <w:lang w:val="en-GB"/>
        </w:rPr>
        <w:t>N</w:t>
      </w:r>
      <w:r w:rsidR="00083C82" w:rsidRPr="00CC3360">
        <w:rPr>
          <w:i/>
          <w:iCs/>
          <w:kern w:val="22"/>
          <w:szCs w:val="22"/>
          <w:lang w:val="en-GB"/>
        </w:rPr>
        <w:t>oting</w:t>
      </w:r>
      <w:r w:rsidR="00083C82" w:rsidRPr="00EF3E5E">
        <w:rPr>
          <w:kern w:val="22"/>
          <w:szCs w:val="22"/>
          <w:lang w:val="en-GB"/>
        </w:rPr>
        <w:t xml:space="preserve"> that the Compliance Committee and the Executive Secretary have contacted </w:t>
      </w:r>
      <w:r w:rsidR="00083C82" w:rsidRPr="00B81DB5">
        <w:rPr>
          <w:szCs w:val="22"/>
        </w:rPr>
        <w:t xml:space="preserve">Belize, Libya, Nauru, Papua New Guinea, Qatar, Seychelles and </w:t>
      </w:r>
      <w:r w:rsidR="000B3A90">
        <w:rPr>
          <w:szCs w:val="22"/>
        </w:rPr>
        <w:t xml:space="preserve">the </w:t>
      </w:r>
      <w:r w:rsidR="00083C82" w:rsidRPr="00B81DB5">
        <w:rPr>
          <w:szCs w:val="22"/>
        </w:rPr>
        <w:t>Syrian Arab Republic</w:t>
      </w:r>
      <w:r w:rsidR="00406910">
        <w:rPr>
          <w:szCs w:val="22"/>
          <w:vertAlign w:val="superscript"/>
        </w:rPr>
        <w:t>2</w:t>
      </w:r>
      <w:r w:rsidR="00083C82" w:rsidRPr="00EF3E5E">
        <w:rPr>
          <w:kern w:val="22"/>
          <w:szCs w:val="22"/>
          <w:lang w:val="en-GB"/>
        </w:rPr>
        <w:t xml:space="preserve"> on numerous occasions, in accordance with decision BS</w:t>
      </w:r>
      <w:r w:rsidR="00083C82">
        <w:rPr>
          <w:kern w:val="22"/>
          <w:szCs w:val="22"/>
          <w:lang w:val="en-GB"/>
        </w:rPr>
        <w:t>-</w:t>
      </w:r>
      <w:r w:rsidR="00083C82" w:rsidRPr="00EF3E5E">
        <w:rPr>
          <w:kern w:val="22"/>
          <w:szCs w:val="22"/>
          <w:lang w:val="en-GB"/>
        </w:rPr>
        <w:t>V/1</w:t>
      </w:r>
      <w:r w:rsidR="00D0630F" w:rsidRPr="00D0630F">
        <w:rPr>
          <w:kern w:val="22"/>
          <w:szCs w:val="22"/>
          <w:lang w:val="en-GB"/>
        </w:rPr>
        <w:t xml:space="preserve"> of the Conference of the Parties serving as the meeting of the Parties to the Protocol</w:t>
      </w:r>
      <w:r w:rsidR="002A6100">
        <w:rPr>
          <w:kern w:val="22"/>
          <w:szCs w:val="22"/>
          <w:lang w:val="en-GB"/>
        </w:rPr>
        <w:t xml:space="preserve"> of </w:t>
      </w:r>
      <w:r w:rsidR="006E690A">
        <w:rPr>
          <w:kern w:val="22"/>
          <w:szCs w:val="22"/>
          <w:lang w:val="en-GB"/>
        </w:rPr>
        <w:t>15</w:t>
      </w:r>
      <w:r w:rsidR="002A6100">
        <w:rPr>
          <w:kern w:val="22"/>
          <w:szCs w:val="22"/>
          <w:lang w:val="en-GB"/>
        </w:rPr>
        <w:t xml:space="preserve"> </w:t>
      </w:r>
      <w:r w:rsidR="006E690A">
        <w:rPr>
          <w:kern w:val="22"/>
          <w:szCs w:val="22"/>
          <w:lang w:val="en-GB"/>
        </w:rPr>
        <w:t>October 2010</w:t>
      </w:r>
      <w:r w:rsidR="00083C82" w:rsidRPr="00EF3E5E">
        <w:rPr>
          <w:kern w:val="22"/>
          <w:szCs w:val="22"/>
          <w:lang w:val="en-GB"/>
        </w:rPr>
        <w:t xml:space="preserve">, </w:t>
      </w:r>
      <w:r w:rsidR="0011416C">
        <w:rPr>
          <w:kern w:val="22"/>
          <w:szCs w:val="22"/>
          <w:lang w:val="en-GB"/>
        </w:rPr>
        <w:t xml:space="preserve">which </w:t>
      </w:r>
      <w:r w:rsidR="00083C82" w:rsidRPr="00EF3E5E">
        <w:rPr>
          <w:kern w:val="22"/>
          <w:szCs w:val="22"/>
          <w:lang w:val="en-GB"/>
        </w:rPr>
        <w:t>includ</w:t>
      </w:r>
      <w:r w:rsidR="0011416C">
        <w:rPr>
          <w:kern w:val="22"/>
          <w:szCs w:val="22"/>
          <w:lang w:val="en-GB"/>
        </w:rPr>
        <w:t>ed</w:t>
      </w:r>
      <w:r w:rsidR="00083C82" w:rsidRPr="00EF3E5E">
        <w:rPr>
          <w:kern w:val="22"/>
          <w:szCs w:val="22"/>
          <w:lang w:val="en-GB"/>
        </w:rPr>
        <w:t xml:space="preserve"> offering support to th</w:t>
      </w:r>
      <w:r w:rsidR="00465A38">
        <w:rPr>
          <w:kern w:val="22"/>
          <w:szCs w:val="22"/>
          <w:lang w:val="en-GB"/>
        </w:rPr>
        <w:t>o</w:t>
      </w:r>
      <w:r w:rsidR="00083C82" w:rsidRPr="00EF3E5E">
        <w:rPr>
          <w:kern w:val="22"/>
          <w:szCs w:val="22"/>
          <w:lang w:val="en-GB"/>
        </w:rPr>
        <w:t>se Parties in preparing their reports,</w:t>
      </w:r>
    </w:p>
    <w:p w14:paraId="2F3AD5D1" w14:textId="49C751CD" w:rsidR="00083C82" w:rsidRDefault="00083C82" w:rsidP="00183FB7">
      <w:pPr>
        <w:pStyle w:val="Para1"/>
        <w:numPr>
          <w:ilvl w:val="0"/>
          <w:numId w:val="0"/>
        </w:numPr>
        <w:suppressLineNumbers/>
        <w:tabs>
          <w:tab w:val="clear" w:pos="1134"/>
          <w:tab w:val="left" w:pos="1701"/>
        </w:tabs>
        <w:suppressAutoHyphens/>
        <w:spacing w:line="238" w:lineRule="auto"/>
        <w:ind w:left="567" w:firstLine="567"/>
        <w:rPr>
          <w:kern w:val="22"/>
          <w:szCs w:val="22"/>
          <w:lang w:val="en-GB"/>
        </w:rPr>
      </w:pPr>
      <w:r w:rsidRPr="00DA30D2">
        <w:rPr>
          <w:kern w:val="22"/>
          <w:szCs w:val="22"/>
          <w:lang w:val="en-GB"/>
        </w:rPr>
        <w:t>1</w:t>
      </w:r>
      <w:r w:rsidRPr="00EF3E5E">
        <w:rPr>
          <w:kern w:val="22"/>
          <w:szCs w:val="22"/>
          <w:lang w:val="en-GB"/>
        </w:rPr>
        <w:t>.</w:t>
      </w:r>
      <w:r w:rsidR="00183FB7">
        <w:rPr>
          <w:kern w:val="22"/>
          <w:szCs w:val="22"/>
          <w:lang w:val="en-GB"/>
        </w:rPr>
        <w:tab/>
      </w:r>
      <w:r w:rsidRPr="00591EDF">
        <w:rPr>
          <w:i/>
          <w:iCs/>
          <w:kern w:val="22"/>
          <w:szCs w:val="22"/>
          <w:lang w:val="en-GB"/>
        </w:rPr>
        <w:t>Caution</w:t>
      </w:r>
      <w:r w:rsidR="00665A06" w:rsidRPr="00591EDF">
        <w:rPr>
          <w:i/>
          <w:iCs/>
          <w:szCs w:val="22"/>
        </w:rPr>
        <w:t>s</w:t>
      </w:r>
      <w:r w:rsidRPr="00591EDF">
        <w:rPr>
          <w:szCs w:val="22"/>
        </w:rPr>
        <w:t xml:space="preserve"> </w:t>
      </w:r>
      <w:r w:rsidRPr="00B81DB5">
        <w:rPr>
          <w:szCs w:val="22"/>
        </w:rPr>
        <w:t xml:space="preserve">Belize, Libya, Nauru, Papua New Guinea, Qatar, Seychelles and </w:t>
      </w:r>
      <w:r w:rsidR="000B3A90">
        <w:rPr>
          <w:szCs w:val="22"/>
        </w:rPr>
        <w:t xml:space="preserve">the </w:t>
      </w:r>
      <w:r w:rsidRPr="00B81DB5">
        <w:rPr>
          <w:szCs w:val="22"/>
        </w:rPr>
        <w:t>Syrian Arab Republic</w:t>
      </w:r>
      <w:r w:rsidRPr="00EF3E5E">
        <w:rPr>
          <w:kern w:val="22"/>
          <w:szCs w:val="22"/>
          <w:lang w:val="en-GB"/>
        </w:rPr>
        <w:t>;</w:t>
      </w:r>
      <w:r w:rsidR="00406910">
        <w:rPr>
          <w:szCs w:val="22"/>
          <w:vertAlign w:val="superscript"/>
        </w:rPr>
        <w:t>2</w:t>
      </w:r>
      <w:r w:rsidRPr="00EF3E5E">
        <w:rPr>
          <w:kern w:val="22"/>
          <w:szCs w:val="22"/>
          <w:lang w:val="en-GB"/>
        </w:rPr>
        <w:t xml:space="preserve"> </w:t>
      </w:r>
    </w:p>
    <w:p w14:paraId="7F297C6D" w14:textId="2A19B694" w:rsidR="00083C82" w:rsidRDefault="00083C82" w:rsidP="00183FB7">
      <w:pPr>
        <w:pStyle w:val="Para1"/>
        <w:numPr>
          <w:ilvl w:val="0"/>
          <w:numId w:val="0"/>
        </w:numPr>
        <w:suppressLineNumbers/>
        <w:tabs>
          <w:tab w:val="clear" w:pos="1134"/>
          <w:tab w:val="left" w:pos="1701"/>
        </w:tabs>
        <w:suppressAutoHyphens/>
        <w:spacing w:line="238" w:lineRule="auto"/>
        <w:ind w:left="567" w:firstLine="567"/>
        <w:rPr>
          <w:kern w:val="22"/>
          <w:szCs w:val="22"/>
          <w:lang w:val="en-GB"/>
        </w:rPr>
      </w:pPr>
      <w:r>
        <w:rPr>
          <w:kern w:val="22"/>
          <w:szCs w:val="22"/>
          <w:lang w:val="en-GB"/>
        </w:rPr>
        <w:t>2</w:t>
      </w:r>
      <w:r w:rsidRPr="00EF3E5E">
        <w:rPr>
          <w:kern w:val="22"/>
          <w:szCs w:val="22"/>
          <w:lang w:val="en-GB"/>
        </w:rPr>
        <w:t>.</w:t>
      </w:r>
      <w:r w:rsidR="00665A06">
        <w:rPr>
          <w:kern w:val="22"/>
          <w:szCs w:val="22"/>
          <w:lang w:val="en-GB"/>
        </w:rPr>
        <w:tab/>
      </w:r>
      <w:r w:rsidRPr="00591EDF">
        <w:rPr>
          <w:i/>
          <w:iCs/>
          <w:kern w:val="22"/>
          <w:szCs w:val="22"/>
          <w:lang w:val="en-GB"/>
        </w:rPr>
        <w:t>Request</w:t>
      </w:r>
      <w:r w:rsidR="00665A06" w:rsidRPr="00591EDF">
        <w:rPr>
          <w:i/>
          <w:iCs/>
          <w:kern w:val="22"/>
          <w:szCs w:val="22"/>
          <w:lang w:val="en-GB"/>
        </w:rPr>
        <w:t>s</w:t>
      </w:r>
      <w:r w:rsidRPr="00EF3E5E">
        <w:rPr>
          <w:kern w:val="22"/>
          <w:szCs w:val="22"/>
          <w:lang w:val="en-GB"/>
        </w:rPr>
        <w:t xml:space="preserve"> </w:t>
      </w:r>
      <w:r w:rsidRPr="00B81DB5">
        <w:rPr>
          <w:szCs w:val="22"/>
        </w:rPr>
        <w:t xml:space="preserve">Belize, Libya, Nauru, Papua New Guinea, Qatar, Seychelles and </w:t>
      </w:r>
      <w:r w:rsidR="000B3A90">
        <w:rPr>
          <w:szCs w:val="22"/>
        </w:rPr>
        <w:t xml:space="preserve">the </w:t>
      </w:r>
      <w:r w:rsidRPr="00B81DB5">
        <w:rPr>
          <w:szCs w:val="22"/>
        </w:rPr>
        <w:t>Syrian Arab Republic</w:t>
      </w:r>
      <w:r w:rsidR="00027900" w:rsidRPr="00EF3E5E">
        <w:rPr>
          <w:kern w:val="22"/>
          <w:szCs w:val="22"/>
          <w:lang w:val="en-GB"/>
        </w:rPr>
        <w:t>,</w:t>
      </w:r>
      <w:r w:rsidR="00406910" w:rsidRPr="00591EDF">
        <w:rPr>
          <w:szCs w:val="22"/>
          <w:vertAlign w:val="superscript"/>
        </w:rPr>
        <w:t>2</w:t>
      </w:r>
      <w:r w:rsidRPr="00EF3E5E">
        <w:rPr>
          <w:kern w:val="22"/>
          <w:szCs w:val="22"/>
          <w:lang w:val="en-GB"/>
        </w:rPr>
        <w:t xml:space="preserve"> as a matter of urgency, to submit their </w:t>
      </w:r>
      <w:r>
        <w:rPr>
          <w:kern w:val="22"/>
          <w:szCs w:val="22"/>
          <w:lang w:val="en-GB"/>
        </w:rPr>
        <w:t>fourth</w:t>
      </w:r>
      <w:r w:rsidRPr="00EF3E5E">
        <w:rPr>
          <w:kern w:val="22"/>
          <w:szCs w:val="22"/>
          <w:lang w:val="en-GB"/>
        </w:rPr>
        <w:t xml:space="preserve"> national reports; </w:t>
      </w:r>
    </w:p>
    <w:p w14:paraId="5D2F7BB4" w14:textId="31BEB935" w:rsidR="00083C82" w:rsidRDefault="00083C82" w:rsidP="00591EDF">
      <w:pPr>
        <w:pStyle w:val="Para1"/>
        <w:numPr>
          <w:ilvl w:val="0"/>
          <w:numId w:val="0"/>
        </w:numPr>
        <w:suppressLineNumbers/>
        <w:tabs>
          <w:tab w:val="clear" w:pos="1134"/>
          <w:tab w:val="left" w:pos="1701"/>
        </w:tabs>
        <w:suppressAutoHyphens/>
        <w:spacing w:line="238" w:lineRule="auto"/>
        <w:ind w:left="567" w:firstLine="567"/>
      </w:pPr>
      <w:r>
        <w:rPr>
          <w:kern w:val="22"/>
          <w:szCs w:val="22"/>
          <w:lang w:val="en-GB"/>
        </w:rPr>
        <w:t>3</w:t>
      </w:r>
      <w:r w:rsidRPr="00EF3E5E">
        <w:rPr>
          <w:kern w:val="22"/>
          <w:szCs w:val="22"/>
          <w:lang w:val="en-GB"/>
        </w:rPr>
        <w:t>.</w:t>
      </w:r>
      <w:r w:rsidR="00665A06">
        <w:rPr>
          <w:kern w:val="22"/>
          <w:szCs w:val="22"/>
          <w:lang w:val="en-GB"/>
        </w:rPr>
        <w:tab/>
      </w:r>
      <w:r w:rsidRPr="00591EDF">
        <w:rPr>
          <w:i/>
          <w:iCs/>
          <w:kern w:val="22"/>
          <w:szCs w:val="22"/>
        </w:rPr>
        <w:t>Encourage</w:t>
      </w:r>
      <w:r w:rsidR="00665A06" w:rsidRPr="00591EDF">
        <w:rPr>
          <w:i/>
          <w:iCs/>
          <w:kern w:val="22"/>
          <w:szCs w:val="22"/>
        </w:rPr>
        <w:t>s</w:t>
      </w:r>
      <w:r w:rsidRPr="00EF3E5E">
        <w:rPr>
          <w:kern w:val="22"/>
          <w:szCs w:val="22"/>
          <w:lang w:val="en-GB"/>
        </w:rPr>
        <w:t xml:space="preserve"> </w:t>
      </w:r>
      <w:r w:rsidRPr="00B81DB5">
        <w:rPr>
          <w:szCs w:val="22"/>
        </w:rPr>
        <w:t xml:space="preserve">Belize, Libya, Nauru, Papua New Guinea, Qatar, Seychelles and </w:t>
      </w:r>
      <w:r w:rsidR="000B3A90">
        <w:rPr>
          <w:szCs w:val="22"/>
        </w:rPr>
        <w:t xml:space="preserve">the </w:t>
      </w:r>
      <w:r w:rsidRPr="00B81DB5">
        <w:rPr>
          <w:szCs w:val="22"/>
        </w:rPr>
        <w:t>Syrian Arab Republic</w:t>
      </w:r>
      <w:r w:rsidR="003B4816" w:rsidRPr="00591EDF">
        <w:rPr>
          <w:szCs w:val="22"/>
          <w:vertAlign w:val="superscript"/>
        </w:rPr>
        <w:t>2</w:t>
      </w:r>
      <w:r>
        <w:rPr>
          <w:szCs w:val="22"/>
        </w:rPr>
        <w:t xml:space="preserve"> </w:t>
      </w:r>
      <w:r w:rsidRPr="00EF3E5E">
        <w:rPr>
          <w:kern w:val="22"/>
          <w:szCs w:val="22"/>
          <w:lang w:val="en-GB"/>
        </w:rPr>
        <w:t xml:space="preserve">to seek the assistance of the Compliance Committee, in accordance with decision BS-V/1, should they require support </w:t>
      </w:r>
      <w:r w:rsidR="00DB0403">
        <w:rPr>
          <w:kern w:val="22"/>
          <w:szCs w:val="22"/>
          <w:lang w:val="en-GB"/>
        </w:rPr>
        <w:t>in</w:t>
      </w:r>
      <w:r w:rsidRPr="00EF3E5E">
        <w:rPr>
          <w:kern w:val="22"/>
          <w:szCs w:val="22"/>
          <w:lang w:val="en-GB"/>
        </w:rPr>
        <w:t xml:space="preserve"> prepar</w:t>
      </w:r>
      <w:r w:rsidR="00DB0403">
        <w:rPr>
          <w:kern w:val="22"/>
          <w:szCs w:val="22"/>
          <w:lang w:val="en-GB"/>
        </w:rPr>
        <w:t>ing</w:t>
      </w:r>
      <w:r w:rsidRPr="00EF3E5E">
        <w:rPr>
          <w:kern w:val="22"/>
          <w:szCs w:val="22"/>
          <w:lang w:val="en-GB"/>
        </w:rPr>
        <w:t xml:space="preserve"> their reports</w:t>
      </w:r>
      <w:r>
        <w:rPr>
          <w:kern w:val="22"/>
          <w:szCs w:val="22"/>
          <w:lang w:val="en-GB"/>
        </w:rPr>
        <w:t>.</w:t>
      </w:r>
    </w:p>
    <w:p w14:paraId="0F1B229A" w14:textId="0D56E48C" w:rsidR="00041497" w:rsidRPr="00912295" w:rsidRDefault="00716043" w:rsidP="00793E6A">
      <w:pPr>
        <w:jc w:val="center"/>
      </w:pPr>
      <w:r w:rsidRPr="00912295">
        <w:t>__________</w:t>
      </w:r>
    </w:p>
    <w:sectPr w:rsidR="00041497" w:rsidRPr="00912295" w:rsidSect="00B37835">
      <w:footnotePr>
        <w:numRestart w:val="eachSect"/>
      </w:footnotePr>
      <w:pgSz w:w="12240" w:h="15840" w:code="1"/>
      <w:pgMar w:top="567" w:right="1440" w:bottom="1134" w:left="1440" w:header="567" w:footer="720" w:gutter="0"/>
      <w:pgNumType w:start="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A9EE48" w14:textId="77777777" w:rsidR="00590730" w:rsidRDefault="00590730">
      <w:r>
        <w:separator/>
      </w:r>
    </w:p>
  </w:endnote>
  <w:endnote w:type="continuationSeparator" w:id="0">
    <w:p w14:paraId="40530CD0" w14:textId="77777777" w:rsidR="00590730" w:rsidRDefault="00590730">
      <w:r>
        <w:continuationSeparator/>
      </w:r>
    </w:p>
  </w:endnote>
  <w:endnote w:type="continuationNotice" w:id="1">
    <w:p w14:paraId="4636719E" w14:textId="77777777" w:rsidR="00590730" w:rsidRDefault="005907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6398411"/>
      <w:docPartObj>
        <w:docPartGallery w:val="Page Numbers (Top of Page)"/>
        <w:docPartUnique/>
      </w:docPartObj>
    </w:sdtPr>
    <w:sdtEndPr/>
    <w:sdtContent>
      <w:p w14:paraId="7EE0EDE9" w14:textId="1E900FFE" w:rsidR="005F4C76" w:rsidRDefault="005F4C76" w:rsidP="00591EDF">
        <w:pPr>
          <w:pStyle w:val="Footer"/>
          <w:jc w:val="lef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1</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11</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0234429"/>
      <w:docPartObj>
        <w:docPartGallery w:val="Page Numbers (Top of Page)"/>
        <w:docPartUnique/>
      </w:docPartObj>
    </w:sdtPr>
    <w:sdtEndPr/>
    <w:sdtContent>
      <w:p w14:paraId="276AA429" w14:textId="1AF6A649" w:rsidR="00282840" w:rsidRDefault="006C7CE9" w:rsidP="00591EDF">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17</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545988" w14:textId="77777777" w:rsidR="00590730" w:rsidRDefault="00590730">
      <w:r>
        <w:separator/>
      </w:r>
    </w:p>
  </w:footnote>
  <w:footnote w:type="continuationSeparator" w:id="0">
    <w:p w14:paraId="47BC5152" w14:textId="77777777" w:rsidR="00590730" w:rsidRDefault="00590730">
      <w:r>
        <w:continuationSeparator/>
      </w:r>
    </w:p>
  </w:footnote>
  <w:footnote w:type="continuationNotice" w:id="1">
    <w:p w14:paraId="7A51C8F0" w14:textId="77777777" w:rsidR="00590730" w:rsidRDefault="00590730"/>
  </w:footnote>
  <w:footnote w:id="2">
    <w:p w14:paraId="40CC98CE" w14:textId="1219296E" w:rsidR="002D27CC" w:rsidRPr="00CD4188" w:rsidRDefault="002D27CC" w:rsidP="00282840">
      <w:pPr>
        <w:pStyle w:val="FootnoteText"/>
        <w:rPr>
          <w:kern w:val="22"/>
          <w:szCs w:val="18"/>
        </w:rPr>
      </w:pPr>
      <w:r w:rsidRPr="00793E6A">
        <w:rPr>
          <w:rStyle w:val="FootnoteReference"/>
          <w:szCs w:val="18"/>
        </w:rPr>
        <w:footnoteRef/>
      </w:r>
      <w:r w:rsidRPr="00793E6A">
        <w:rPr>
          <w:szCs w:val="18"/>
        </w:rPr>
        <w:t xml:space="preserve"> </w:t>
      </w:r>
      <w:hyperlink r:id="rId1" w:history="1">
        <w:r w:rsidR="00E9334F" w:rsidRPr="00CD4188">
          <w:rPr>
            <w:rStyle w:val="Hyperlink"/>
            <w:kern w:val="22"/>
            <w:szCs w:val="18"/>
          </w:rPr>
          <w:t>CBD/CP/CC/1</w:t>
        </w:r>
        <w:r w:rsidR="00CD4188" w:rsidRPr="00CD4188">
          <w:rPr>
            <w:rStyle w:val="Hyperlink"/>
            <w:kern w:val="22"/>
            <w:szCs w:val="18"/>
          </w:rPr>
          <w:t>9</w:t>
        </w:r>
        <w:r w:rsidR="00E9334F" w:rsidRPr="00CD4188">
          <w:rPr>
            <w:rStyle w:val="Hyperlink"/>
            <w:kern w:val="22"/>
            <w:szCs w:val="18"/>
          </w:rPr>
          <w:t>/1</w:t>
        </w:r>
      </w:hyperlink>
      <w:r w:rsidRPr="00CD4188">
        <w:t>.</w:t>
      </w:r>
    </w:p>
  </w:footnote>
  <w:footnote w:id="3">
    <w:p w14:paraId="4254CD17" w14:textId="77777777" w:rsidR="00FE3144" w:rsidRPr="00350C1E" w:rsidRDefault="00FE3144" w:rsidP="00FE3144">
      <w:pPr>
        <w:pStyle w:val="FootnoteText"/>
        <w:rPr>
          <w:szCs w:val="18"/>
          <w:lang w:val="en-CA"/>
        </w:rPr>
      </w:pPr>
      <w:r w:rsidRPr="00350C1E">
        <w:rPr>
          <w:rStyle w:val="FootnoteReference"/>
          <w:szCs w:val="18"/>
        </w:rPr>
        <w:footnoteRef/>
      </w:r>
      <w:r w:rsidRPr="00350C1E">
        <w:rPr>
          <w:szCs w:val="18"/>
        </w:rPr>
        <w:t xml:space="preserve"> </w:t>
      </w:r>
      <w:r w:rsidRPr="00CD4188">
        <w:rPr>
          <w:szCs w:val="18"/>
        </w:rPr>
        <w:t>CBD/CP/CC/1</w:t>
      </w:r>
      <w:r>
        <w:rPr>
          <w:szCs w:val="18"/>
        </w:rPr>
        <w:t>9</w:t>
      </w:r>
      <w:r w:rsidRPr="00CD4188">
        <w:rPr>
          <w:szCs w:val="18"/>
        </w:rPr>
        <w:t>/1/Add.1.</w:t>
      </w:r>
    </w:p>
  </w:footnote>
  <w:footnote w:id="4">
    <w:p w14:paraId="54CC7548" w14:textId="2CE2D96A" w:rsidR="009D0618" w:rsidRPr="0010756D" w:rsidRDefault="009D0618" w:rsidP="009D0618">
      <w:pPr>
        <w:pStyle w:val="FootnoteText"/>
        <w:rPr>
          <w:szCs w:val="18"/>
          <w:lang w:val="en-US"/>
        </w:rPr>
      </w:pPr>
      <w:r w:rsidRPr="00683799">
        <w:rPr>
          <w:rStyle w:val="FootnoteReference"/>
          <w:szCs w:val="18"/>
        </w:rPr>
        <w:footnoteRef/>
      </w:r>
      <w:r w:rsidRPr="00683799">
        <w:rPr>
          <w:szCs w:val="18"/>
        </w:rPr>
        <w:t xml:space="preserve"> Belize, Libya, Nauru, Papua New Guinea, Qatar, Seychelles and Syrian Arab Republic</w:t>
      </w:r>
      <w:r w:rsidRPr="0010756D">
        <w:rPr>
          <w:szCs w:val="18"/>
        </w:rPr>
        <w:t>.</w:t>
      </w:r>
    </w:p>
  </w:footnote>
  <w:footnote w:id="5">
    <w:p w14:paraId="51FC7799" w14:textId="60BB8D9F" w:rsidR="00A60B01" w:rsidRPr="00A60B01" w:rsidRDefault="00A60B01">
      <w:pPr>
        <w:pStyle w:val="FootnoteText"/>
      </w:pPr>
      <w:r>
        <w:rPr>
          <w:rStyle w:val="FootnoteReference"/>
        </w:rPr>
        <w:footnoteRef/>
      </w:r>
      <w:r>
        <w:t xml:space="preserve"> </w:t>
      </w:r>
      <w:r w:rsidR="006E3A93">
        <w:rPr>
          <w:szCs w:val="18"/>
        </w:rPr>
        <w:t xml:space="preserve">See documents </w:t>
      </w:r>
      <w:r w:rsidR="004821BD">
        <w:t>CBD/CP/MOP/9/2</w:t>
      </w:r>
      <w:r w:rsidR="00D848B7">
        <w:t xml:space="preserve"> and </w:t>
      </w:r>
      <w:r w:rsidR="006E3A93">
        <w:t>UNEP/</w:t>
      </w:r>
      <w:r w:rsidR="00D848B7">
        <w:t>CBD/BS/</w:t>
      </w:r>
      <w:r w:rsidR="00CF6B47">
        <w:t>COP-</w:t>
      </w:r>
      <w:r w:rsidR="00D848B7">
        <w:t>MOP/</w:t>
      </w:r>
      <w:r w:rsidR="00CF6B47">
        <w:t>8/2.</w:t>
      </w:r>
    </w:p>
  </w:footnote>
  <w:footnote w:id="6">
    <w:p w14:paraId="228887CA" w14:textId="2C9BDCD2" w:rsidR="00683799" w:rsidRPr="00683799" w:rsidRDefault="00683799">
      <w:pPr>
        <w:pStyle w:val="FootnoteText"/>
      </w:pPr>
      <w:r>
        <w:rPr>
          <w:rStyle w:val="FootnoteReference"/>
        </w:rPr>
        <w:footnoteRef/>
      </w:r>
      <w:r>
        <w:t xml:space="preserve"> </w:t>
      </w:r>
      <w:r w:rsidR="00B82390">
        <w:t xml:space="preserve">Barbados and </w:t>
      </w:r>
      <w:r>
        <w:t xml:space="preserve">Kyrgyzstan had informed the Secretariat </w:t>
      </w:r>
      <w:r w:rsidR="00681CF8">
        <w:t xml:space="preserve">that they were not available </w:t>
      </w:r>
      <w:r w:rsidR="00A3301E">
        <w:t xml:space="preserve">to connect to the online exchanges </w:t>
      </w:r>
      <w:r w:rsidR="00681CF8">
        <w:t xml:space="preserve">on the dates of the </w:t>
      </w:r>
      <w:r w:rsidR="009C7370">
        <w:t xml:space="preserve">meeting of the </w:t>
      </w:r>
      <w:r w:rsidR="000045E5">
        <w:t>Committee</w:t>
      </w:r>
      <w:r w:rsidR="00681CF8">
        <w:t>.</w:t>
      </w:r>
      <w:r>
        <w:t xml:space="preserve"> </w:t>
      </w:r>
    </w:p>
  </w:footnote>
  <w:footnote w:id="7">
    <w:p w14:paraId="4AC9AA6D" w14:textId="77777777" w:rsidR="00DA59E3" w:rsidRPr="007D36A0" w:rsidRDefault="00DA59E3" w:rsidP="00DA59E3">
      <w:pPr>
        <w:pStyle w:val="FootnoteText"/>
        <w:rPr>
          <w:szCs w:val="18"/>
          <w:lang w:val="en-US"/>
        </w:rPr>
      </w:pPr>
      <w:r w:rsidRPr="007D36A0">
        <w:rPr>
          <w:rStyle w:val="FootnoteReference"/>
          <w:szCs w:val="18"/>
        </w:rPr>
        <w:footnoteRef/>
      </w:r>
      <w:r w:rsidRPr="007D36A0">
        <w:rPr>
          <w:szCs w:val="18"/>
          <w:lang w:val="en-US"/>
        </w:rPr>
        <w:t xml:space="preserve"> Barbados, Burundi, Guinea, Kyrgyzstan, Lebanon, Morocco, Oman, Samoa, Suriname, Trinidad and Tobago and Tunisia.</w:t>
      </w:r>
    </w:p>
  </w:footnote>
  <w:footnote w:id="8">
    <w:p w14:paraId="75C01C37" w14:textId="69B2FC1A" w:rsidR="002475CE" w:rsidRPr="00C66016" w:rsidRDefault="002475CE">
      <w:pPr>
        <w:pStyle w:val="FootnoteText"/>
        <w:rPr>
          <w:lang w:val="en-US"/>
        </w:rPr>
      </w:pPr>
      <w:r>
        <w:rPr>
          <w:rStyle w:val="FootnoteReference"/>
        </w:rPr>
        <w:footnoteRef/>
      </w:r>
      <w:r w:rsidRPr="00C66016">
        <w:rPr>
          <w:lang w:val="en-US"/>
        </w:rPr>
        <w:t xml:space="preserve"> </w:t>
      </w:r>
      <w:r w:rsidR="00C66016" w:rsidRPr="00B5259E">
        <w:rPr>
          <w:szCs w:val="18"/>
          <w:lang w:val="en-US"/>
        </w:rPr>
        <w:t>Bahamas, Botswana, Dominica, Fiji, Gambia, Saint Vincent and the Grenadines</w:t>
      </w:r>
      <w:r w:rsidR="00205BC7" w:rsidRPr="00B5259E">
        <w:rPr>
          <w:szCs w:val="18"/>
          <w:lang w:val="en-US"/>
        </w:rPr>
        <w:t xml:space="preserve"> and Yemen.</w:t>
      </w:r>
    </w:p>
  </w:footnote>
  <w:footnote w:id="9">
    <w:p w14:paraId="085D6CB7" w14:textId="4B37A9FC" w:rsidR="00D7772A" w:rsidRPr="003F62BF" w:rsidRDefault="00D7772A">
      <w:pPr>
        <w:pStyle w:val="FootnoteText"/>
        <w:rPr>
          <w:lang w:val="en-US"/>
        </w:rPr>
      </w:pPr>
      <w:r>
        <w:rPr>
          <w:rStyle w:val="FootnoteReference"/>
        </w:rPr>
        <w:footnoteRef/>
      </w:r>
      <w:r w:rsidRPr="003F62BF">
        <w:rPr>
          <w:lang w:val="en-US"/>
        </w:rPr>
        <w:t xml:space="preserve"> </w:t>
      </w:r>
      <w:r w:rsidR="003F62BF" w:rsidRPr="00D36D76">
        <w:rPr>
          <w:szCs w:val="18"/>
          <w:lang w:val="en-US"/>
        </w:rPr>
        <w:t>Antigua and Barbuda, Cabo Verde, Djibouti, Kuwait, Liberia, Marshall Islands and Somalia.</w:t>
      </w:r>
      <w:r w:rsidR="004B099E" w:rsidRPr="00D36D76">
        <w:rPr>
          <w:szCs w:val="18"/>
          <w:lang w:val="en-US"/>
        </w:rPr>
        <w:t xml:space="preserve"> </w:t>
      </w:r>
      <w:r w:rsidR="00361C1E" w:rsidRPr="00D36D76">
        <w:rPr>
          <w:szCs w:val="18"/>
          <w:lang w:val="en-US"/>
        </w:rPr>
        <w:t xml:space="preserve">The Committee, at its eighteenth meeting, had identified Myanmar </w:t>
      </w:r>
      <w:r w:rsidR="0007746A" w:rsidRPr="00D36D76">
        <w:rPr>
          <w:szCs w:val="18"/>
          <w:lang w:val="en-US"/>
        </w:rPr>
        <w:t>as a Party to be requested to prepare a compliance action plan</w:t>
      </w:r>
      <w:r w:rsidR="001371B3">
        <w:rPr>
          <w:szCs w:val="18"/>
          <w:lang w:val="en-US"/>
        </w:rPr>
        <w:t>.</w:t>
      </w:r>
      <w:r w:rsidR="0007746A" w:rsidRPr="00D36D76">
        <w:rPr>
          <w:szCs w:val="18"/>
          <w:lang w:val="en-US"/>
        </w:rPr>
        <w:t xml:space="preserve"> </w:t>
      </w:r>
      <w:r w:rsidR="001371B3">
        <w:rPr>
          <w:szCs w:val="18"/>
          <w:lang w:val="en-US"/>
        </w:rPr>
        <w:t>H</w:t>
      </w:r>
      <w:r w:rsidR="0007746A" w:rsidRPr="00D36D76">
        <w:rPr>
          <w:szCs w:val="18"/>
          <w:lang w:val="en-US"/>
        </w:rPr>
        <w:t>owever</w:t>
      </w:r>
      <w:r w:rsidR="006B0309" w:rsidRPr="00D36D76">
        <w:rPr>
          <w:szCs w:val="18"/>
          <w:lang w:val="en-US"/>
        </w:rPr>
        <w:t xml:space="preserve">, </w:t>
      </w:r>
      <w:r w:rsidR="0018450F" w:rsidRPr="00D36D76">
        <w:rPr>
          <w:szCs w:val="18"/>
          <w:lang w:val="en-US"/>
        </w:rPr>
        <w:t>no letter could be sent to Myan</w:t>
      </w:r>
      <w:r w:rsidR="0089187D" w:rsidRPr="00D36D76">
        <w:rPr>
          <w:szCs w:val="18"/>
          <w:lang w:val="en-US"/>
        </w:rPr>
        <w:t>m</w:t>
      </w:r>
      <w:r w:rsidR="0018450F" w:rsidRPr="00D36D76">
        <w:rPr>
          <w:szCs w:val="18"/>
          <w:lang w:val="en-US"/>
        </w:rPr>
        <w:t>ar</w:t>
      </w:r>
      <w:r w:rsidR="007750B0" w:rsidRPr="00D36D76">
        <w:rPr>
          <w:szCs w:val="18"/>
          <w:lang w:val="en-US"/>
        </w:rPr>
        <w:t xml:space="preserve">, in accordance with the guidance provided further to General Assembly </w:t>
      </w:r>
      <w:r w:rsidR="001371B3">
        <w:rPr>
          <w:szCs w:val="18"/>
          <w:lang w:val="en-US"/>
        </w:rPr>
        <w:t>r</w:t>
      </w:r>
      <w:r w:rsidR="007750B0" w:rsidRPr="00D36D76">
        <w:rPr>
          <w:szCs w:val="18"/>
          <w:lang w:val="en-US"/>
        </w:rPr>
        <w:t xml:space="preserve">esolution </w:t>
      </w:r>
      <w:r w:rsidR="0089187D" w:rsidRPr="00D36D76">
        <w:rPr>
          <w:szCs w:val="18"/>
          <w:lang w:val="en-US"/>
        </w:rPr>
        <w:t>78/124</w:t>
      </w:r>
      <w:r w:rsidR="001371B3">
        <w:rPr>
          <w:szCs w:val="18"/>
          <w:lang w:val="en-US"/>
        </w:rPr>
        <w:t>,</w:t>
      </w:r>
      <w:r w:rsidR="0089187D" w:rsidRPr="00D36D76">
        <w:rPr>
          <w:szCs w:val="18"/>
          <w:lang w:val="en-US"/>
        </w:rPr>
        <w:t xml:space="preserve"> in which the Assembly </w:t>
      </w:r>
      <w:r w:rsidR="00115888">
        <w:rPr>
          <w:szCs w:val="18"/>
          <w:lang w:val="en-US"/>
        </w:rPr>
        <w:t xml:space="preserve">had </w:t>
      </w:r>
      <w:r w:rsidR="0089187D" w:rsidRPr="00D36D76">
        <w:rPr>
          <w:szCs w:val="18"/>
          <w:lang w:val="en-US"/>
        </w:rPr>
        <w:t>approved the report of the Credentials Committee (A/78/605). In its report, the Credentials Committee had agreed to postpone its consideration of the credentials pertaining to the representatives of Afghanistan and Myanmar.</w:t>
      </w:r>
    </w:p>
  </w:footnote>
  <w:footnote w:id="10">
    <w:p w14:paraId="1B5684D3" w14:textId="6E403608" w:rsidR="008C68AA" w:rsidRPr="008C68AA" w:rsidRDefault="008C68AA">
      <w:pPr>
        <w:pStyle w:val="FootnoteText"/>
        <w:rPr>
          <w:lang w:val="en-US"/>
        </w:rPr>
      </w:pPr>
      <w:r>
        <w:rPr>
          <w:rStyle w:val="FootnoteReference"/>
        </w:rPr>
        <w:footnoteRef/>
      </w:r>
      <w:r w:rsidRPr="008C68AA">
        <w:rPr>
          <w:lang w:val="en-US"/>
        </w:rPr>
        <w:t xml:space="preserve"> </w:t>
      </w:r>
      <w:r w:rsidRPr="00392772">
        <w:rPr>
          <w:szCs w:val="18"/>
          <w:lang w:val="en-US"/>
        </w:rPr>
        <w:t>Marshall Islands and Saint Vincent and the Grenadines.</w:t>
      </w:r>
    </w:p>
  </w:footnote>
  <w:footnote w:id="11">
    <w:p w14:paraId="76B635F0" w14:textId="318114D2" w:rsidR="00373B56" w:rsidRPr="00591EDF" w:rsidRDefault="00373B56">
      <w:pPr>
        <w:pStyle w:val="FootnoteText"/>
        <w:rPr>
          <w:lang w:val="en-US"/>
        </w:rPr>
      </w:pPr>
      <w:r>
        <w:rPr>
          <w:rStyle w:val="FootnoteReference"/>
        </w:rPr>
        <w:footnoteRef/>
      </w:r>
      <w:r w:rsidRPr="00591EDF">
        <w:rPr>
          <w:lang w:val="fr-FR"/>
        </w:rPr>
        <w:t xml:space="preserve"> </w:t>
      </w:r>
      <w:r w:rsidR="00E06F31" w:rsidRPr="00591EDF">
        <w:rPr>
          <w:lang w:val="fr-FR"/>
        </w:rPr>
        <w:t xml:space="preserve">See </w:t>
      </w:r>
      <w:r w:rsidR="00465A38" w:rsidRPr="00591EDF">
        <w:rPr>
          <w:lang w:val="fr-FR"/>
        </w:rPr>
        <w:t xml:space="preserve">document </w:t>
      </w:r>
      <w:r w:rsidRPr="00591EDF">
        <w:rPr>
          <w:szCs w:val="18"/>
          <w:lang w:val="fr-FR"/>
        </w:rPr>
        <w:t>CBD/CP/CC/18/5, para</w:t>
      </w:r>
      <w:r w:rsidR="00866898" w:rsidRPr="00591EDF">
        <w:rPr>
          <w:szCs w:val="18"/>
          <w:lang w:val="fr-FR"/>
        </w:rPr>
        <w:t>s</w:t>
      </w:r>
      <w:r w:rsidRPr="00591EDF">
        <w:rPr>
          <w:szCs w:val="18"/>
          <w:lang w:val="fr-FR"/>
        </w:rPr>
        <w:t xml:space="preserve">. </w:t>
      </w:r>
      <w:r w:rsidRPr="00591EDF">
        <w:rPr>
          <w:szCs w:val="18"/>
          <w:lang w:val="en-US"/>
        </w:rPr>
        <w:t>47</w:t>
      </w:r>
      <w:r w:rsidR="005D657D" w:rsidRPr="00591EDF">
        <w:rPr>
          <w:szCs w:val="18"/>
          <w:lang w:val="en-US"/>
        </w:rPr>
        <w:t>–</w:t>
      </w:r>
      <w:r w:rsidR="00EF0227" w:rsidRPr="00591EDF">
        <w:rPr>
          <w:szCs w:val="18"/>
          <w:lang w:val="en-US"/>
        </w:rPr>
        <w:t>49.</w:t>
      </w:r>
    </w:p>
  </w:footnote>
  <w:footnote w:id="12">
    <w:p w14:paraId="1ECFFA0C" w14:textId="4F846AEA" w:rsidR="006B7990" w:rsidRPr="00591EDF" w:rsidRDefault="006B7990">
      <w:pPr>
        <w:pStyle w:val="FootnoteText"/>
        <w:rPr>
          <w:lang w:val="en-US"/>
        </w:rPr>
      </w:pPr>
      <w:r>
        <w:rPr>
          <w:rStyle w:val="FootnoteReference"/>
        </w:rPr>
        <w:footnoteRef/>
      </w:r>
      <w:r>
        <w:t xml:space="preserve"> </w:t>
      </w:r>
      <w:r w:rsidR="002D3047">
        <w:rPr>
          <w:lang w:val="en-US"/>
        </w:rPr>
        <w:t xml:space="preserve">United Nations, </w:t>
      </w:r>
      <w:r w:rsidR="002D3047" w:rsidRPr="00591EDF">
        <w:rPr>
          <w:i/>
          <w:iCs/>
          <w:lang w:val="en-US"/>
        </w:rPr>
        <w:t>Treaty Series</w:t>
      </w:r>
      <w:r w:rsidR="002D3047">
        <w:rPr>
          <w:lang w:val="en-US"/>
        </w:rPr>
        <w:t xml:space="preserve">, vol. </w:t>
      </w:r>
      <w:r w:rsidR="006055D8">
        <w:rPr>
          <w:lang w:val="en-US"/>
        </w:rPr>
        <w:t xml:space="preserve">2226, </w:t>
      </w:r>
      <w:r w:rsidR="00FD2724">
        <w:rPr>
          <w:lang w:val="en-US"/>
        </w:rPr>
        <w:t xml:space="preserve">No. </w:t>
      </w:r>
      <w:r w:rsidR="003B2C29">
        <w:rPr>
          <w:lang w:val="en-US"/>
        </w:rPr>
        <w:t>30619.</w:t>
      </w:r>
    </w:p>
  </w:footnote>
  <w:footnote w:id="13">
    <w:p w14:paraId="6DCD4404" w14:textId="4218A83E" w:rsidR="004F326D" w:rsidRPr="004F326D" w:rsidRDefault="004F326D">
      <w:pPr>
        <w:pStyle w:val="FootnoteText"/>
      </w:pPr>
      <w:r>
        <w:rPr>
          <w:rStyle w:val="FootnoteReference"/>
        </w:rPr>
        <w:footnoteRef/>
      </w:r>
      <w:r>
        <w:t xml:space="preserve"> </w:t>
      </w:r>
      <w:r w:rsidRPr="004768DA">
        <w:rPr>
          <w:szCs w:val="18"/>
          <w:lang w:val="en-US"/>
        </w:rPr>
        <w:t xml:space="preserve">List of Parties to be updated </w:t>
      </w:r>
      <w:r w:rsidR="00665A06">
        <w:rPr>
          <w:szCs w:val="18"/>
          <w:lang w:val="en-US"/>
        </w:rPr>
        <w:t xml:space="preserve">before </w:t>
      </w:r>
      <w:r w:rsidRPr="004768DA">
        <w:rPr>
          <w:szCs w:val="18"/>
          <w:lang w:val="en-US"/>
        </w:rPr>
        <w:t>the eleventh meeting of the Conference of the Parties serving as the meeting of the Parties to the Cartagena Protocol on Biosafety.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B3197F" w14:textId="3EFC5A0F" w:rsidR="005F4C76" w:rsidRPr="00591EDF" w:rsidRDefault="005F4C76" w:rsidP="00591EDF">
    <w:pPr>
      <w:pStyle w:val="Header"/>
      <w:pBdr>
        <w:bottom w:val="single" w:sz="4" w:space="1" w:color="auto"/>
      </w:pBdr>
      <w:spacing w:after="240"/>
      <w:rPr>
        <w:sz w:val="20"/>
        <w:szCs w:val="20"/>
      </w:rPr>
    </w:pPr>
    <w:r w:rsidRPr="00591EDF">
      <w:rPr>
        <w:sz w:val="20"/>
        <w:szCs w:val="20"/>
      </w:rPr>
      <w:t>CBD/CP/CC/19/5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E3273" w14:textId="69B79792" w:rsidR="005F4C76" w:rsidRPr="00591EDF" w:rsidRDefault="005F4C76" w:rsidP="00591EDF">
    <w:pPr>
      <w:pStyle w:val="Header"/>
      <w:pBdr>
        <w:bottom w:val="single" w:sz="4" w:space="1" w:color="auto"/>
      </w:pBdr>
      <w:spacing w:after="240"/>
      <w:jc w:val="right"/>
      <w:rPr>
        <w:sz w:val="20"/>
        <w:szCs w:val="20"/>
      </w:rPr>
    </w:pPr>
    <w:r w:rsidRPr="001A5E83">
      <w:rPr>
        <w:sz w:val="20"/>
        <w:szCs w:val="20"/>
      </w:rPr>
      <w:t>CBD/CP/CC/19/5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317D4AB1"/>
    <w:multiLevelType w:val="multilevel"/>
    <w:tmpl w:val="438017A4"/>
    <w:lvl w:ilvl="0">
      <w:start w:val="1"/>
      <w:numFmt w:val="decimal"/>
      <w:lvlText w:val="%1."/>
      <w:lvlJc w:val="left"/>
      <w:pPr>
        <w:tabs>
          <w:tab w:val="num" w:pos="360"/>
        </w:tabs>
        <w:ind w:left="0" w:firstLine="0"/>
      </w:pPr>
      <w:rPr>
        <w:rFonts w:hint="default"/>
        <w:b w:val="0"/>
        <w:i w:val="0"/>
        <w:color w:val="auto"/>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4" w15:restartNumberingAfterBreak="0">
    <w:nsid w:val="3FA01265"/>
    <w:multiLevelType w:val="hybridMultilevel"/>
    <w:tmpl w:val="9D288492"/>
    <w:lvl w:ilvl="0" w:tplc="B6EAE896">
      <w:start w:val="1"/>
      <w:numFmt w:val="decimal"/>
      <w:pStyle w:val="Paranormal"/>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4CC7FBB"/>
    <w:multiLevelType w:val="hybridMultilevel"/>
    <w:tmpl w:val="DC8ED5BA"/>
    <w:lvl w:ilvl="0" w:tplc="F89AE9DE">
      <w:start w:val="1"/>
      <w:numFmt w:val="lowerLetter"/>
      <w:pStyle w:val="Para20"/>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E180578"/>
    <w:multiLevelType w:val="hybridMultilevel"/>
    <w:tmpl w:val="251AB796"/>
    <w:lvl w:ilvl="0" w:tplc="8862B882">
      <w:start w:val="1"/>
      <w:numFmt w:val="lowerLetter"/>
      <w:pStyle w:val="Para21"/>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57F78"/>
    <w:multiLevelType w:val="hybridMultilevel"/>
    <w:tmpl w:val="E59652FE"/>
    <w:lvl w:ilvl="0" w:tplc="5CE07CFC">
      <w:start w:val="1"/>
      <w:numFmt w:val="decimal"/>
      <w:pStyle w:val="Paraofficial"/>
      <w:lvlText w:val="%1."/>
      <w:lvlJc w:val="left"/>
      <w:pPr>
        <w:tabs>
          <w:tab w:val="num" w:pos="1080"/>
        </w:tabs>
        <w:ind w:left="0" w:firstLine="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68B70991"/>
    <w:multiLevelType w:val="hybridMultilevel"/>
    <w:tmpl w:val="4B5806B4"/>
    <w:lvl w:ilvl="0" w:tplc="84C2B0AA">
      <w:start w:val="1"/>
      <w:numFmt w:val="decimal"/>
      <w:pStyle w:val="Para1"/>
      <w:lvlText w:val="%1."/>
      <w:lvlJc w:val="left"/>
      <w:pPr>
        <w:ind w:left="360" w:hanging="360"/>
      </w:pPr>
      <w:rPr>
        <w:rFonts w:hint="default"/>
        <w:b w:val="0"/>
        <w:bCs w:val="0"/>
        <w:i w:val="0"/>
        <w:iCs w:val="0"/>
      </w:rPr>
    </w:lvl>
    <w:lvl w:ilvl="1" w:tplc="8862B882">
      <w:start w:val="1"/>
      <w:numFmt w:val="lowerLetter"/>
      <w:lvlText w:val="(%2)"/>
      <w:lvlJc w:val="left"/>
      <w:pPr>
        <w:ind w:left="1647" w:hanging="360"/>
      </w:pPr>
      <w:rPr>
        <w:rFonts w:ascii="Times New Roman" w:hAnsi="Times New Roman" w:hint="default"/>
        <w:b w:val="0"/>
        <w:i w:val="0"/>
        <w:caps w:val="0"/>
        <w:strike w:val="0"/>
        <w:dstrike w:val="0"/>
        <w:vanish w:val="0"/>
        <w:color w:val="auto"/>
        <w:spacing w:val="0"/>
        <w:kern w:val="22"/>
        <w:position w:val="0"/>
        <w:sz w:val="22"/>
        <w:vertAlign w:val="baseline"/>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CB4668D"/>
    <w:multiLevelType w:val="multilevel"/>
    <w:tmpl w:val="2B2CAF30"/>
    <w:lvl w:ilvl="0">
      <w:start w:val="6"/>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570"/>
        </w:tabs>
        <w:ind w:left="490" w:firstLine="720"/>
      </w:pPr>
      <w:rPr>
        <w:rFonts w:hint="default"/>
        <w:b w:val="0"/>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num w:numId="1" w16cid:durableId="1358851953">
    <w:abstractNumId w:val="3"/>
  </w:num>
  <w:num w:numId="2" w16cid:durableId="88696410">
    <w:abstractNumId w:val="2"/>
  </w:num>
  <w:num w:numId="3" w16cid:durableId="2000887158">
    <w:abstractNumId w:val="5"/>
  </w:num>
  <w:num w:numId="4" w16cid:durableId="2004776428">
    <w:abstractNumId w:val="7"/>
  </w:num>
  <w:num w:numId="5" w16cid:durableId="947470435">
    <w:abstractNumId w:val="10"/>
  </w:num>
  <w:num w:numId="6" w16cid:durableId="58138205">
    <w:abstractNumId w:val="4"/>
  </w:num>
  <w:num w:numId="7" w16cid:durableId="858468847">
    <w:abstractNumId w:val="6"/>
  </w:num>
  <w:num w:numId="8" w16cid:durableId="1457866267">
    <w:abstractNumId w:val="8"/>
  </w:num>
  <w:num w:numId="9" w16cid:durableId="1289626798">
    <w:abstractNumId w:val="11"/>
  </w:num>
  <w:num w:numId="10" w16cid:durableId="1480539089">
    <w:abstractNumId w:val="9"/>
  </w:num>
  <w:num w:numId="11" w16cid:durableId="85614802">
    <w:abstractNumId w:val="12"/>
  </w:num>
  <w:num w:numId="12" w16cid:durableId="1556352180">
    <w:abstractNumId w:val="13"/>
  </w:num>
  <w:num w:numId="13" w16cid:durableId="1612737127">
    <w:abstractNumId w:val="0"/>
  </w:num>
  <w:num w:numId="14" w16cid:durableId="452986606">
    <w:abstractNumId w:val="1"/>
  </w:num>
  <w:num w:numId="15" w16cid:durableId="723797843">
    <w:abstractNumId w:val="6"/>
  </w:num>
  <w:num w:numId="16" w16cid:durableId="573470937">
    <w:abstractNumId w:val="6"/>
  </w:num>
  <w:num w:numId="17" w16cid:durableId="1207447538">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activeWritingStyle w:appName="MSWord" w:lang="es-ES"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pt-PT" w:vendorID="64" w:dllVersion="0" w:nlCheck="1" w:checkStyle="0"/>
  <w:activeWritingStyle w:appName="MSWord" w:lang="en-CA" w:vendorID="64" w:dllVersion="0" w:nlCheck="1" w:checkStyle="0"/>
  <w:activeWritingStyle w:appName="MSWord" w:lang="fr-CA" w:vendorID="64" w:dllVersion="0"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fr-FR"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FF5"/>
    <w:rsid w:val="000001E0"/>
    <w:rsid w:val="0000024C"/>
    <w:rsid w:val="000008E6"/>
    <w:rsid w:val="00000C90"/>
    <w:rsid w:val="00000D00"/>
    <w:rsid w:val="00001133"/>
    <w:rsid w:val="000011A7"/>
    <w:rsid w:val="000014B4"/>
    <w:rsid w:val="000016FF"/>
    <w:rsid w:val="00001A88"/>
    <w:rsid w:val="00001B9B"/>
    <w:rsid w:val="00001CE4"/>
    <w:rsid w:val="00001DE5"/>
    <w:rsid w:val="0000213D"/>
    <w:rsid w:val="0000228B"/>
    <w:rsid w:val="000026B5"/>
    <w:rsid w:val="000028C3"/>
    <w:rsid w:val="0000295C"/>
    <w:rsid w:val="000029F8"/>
    <w:rsid w:val="00002A6C"/>
    <w:rsid w:val="00002C23"/>
    <w:rsid w:val="00002F1C"/>
    <w:rsid w:val="00003184"/>
    <w:rsid w:val="0000320E"/>
    <w:rsid w:val="0000383E"/>
    <w:rsid w:val="00003D96"/>
    <w:rsid w:val="00003F13"/>
    <w:rsid w:val="00003FAF"/>
    <w:rsid w:val="000041A8"/>
    <w:rsid w:val="00004575"/>
    <w:rsid w:val="000045E5"/>
    <w:rsid w:val="0000492A"/>
    <w:rsid w:val="00004A8A"/>
    <w:rsid w:val="00004AE6"/>
    <w:rsid w:val="00004BF9"/>
    <w:rsid w:val="00005284"/>
    <w:rsid w:val="000052BB"/>
    <w:rsid w:val="0000552D"/>
    <w:rsid w:val="00005758"/>
    <w:rsid w:val="0000583E"/>
    <w:rsid w:val="0000586B"/>
    <w:rsid w:val="000058A6"/>
    <w:rsid w:val="0000636A"/>
    <w:rsid w:val="00006376"/>
    <w:rsid w:val="00006A31"/>
    <w:rsid w:val="00006B3B"/>
    <w:rsid w:val="000070C4"/>
    <w:rsid w:val="000072F8"/>
    <w:rsid w:val="0000733A"/>
    <w:rsid w:val="000073F9"/>
    <w:rsid w:val="000075BB"/>
    <w:rsid w:val="00007987"/>
    <w:rsid w:val="00007A03"/>
    <w:rsid w:val="00007A14"/>
    <w:rsid w:val="00007FFE"/>
    <w:rsid w:val="000100CE"/>
    <w:rsid w:val="00010964"/>
    <w:rsid w:val="00010B08"/>
    <w:rsid w:val="00010C36"/>
    <w:rsid w:val="00010C8C"/>
    <w:rsid w:val="00010F08"/>
    <w:rsid w:val="0001156B"/>
    <w:rsid w:val="000118B5"/>
    <w:rsid w:val="00011957"/>
    <w:rsid w:val="000119B3"/>
    <w:rsid w:val="00011AEF"/>
    <w:rsid w:val="00011DF1"/>
    <w:rsid w:val="00012074"/>
    <w:rsid w:val="00012193"/>
    <w:rsid w:val="000123BE"/>
    <w:rsid w:val="00012665"/>
    <w:rsid w:val="000127CF"/>
    <w:rsid w:val="00012BB5"/>
    <w:rsid w:val="00012D3D"/>
    <w:rsid w:val="00012DBD"/>
    <w:rsid w:val="00012E25"/>
    <w:rsid w:val="00012EE4"/>
    <w:rsid w:val="00012F64"/>
    <w:rsid w:val="00012F68"/>
    <w:rsid w:val="000130F9"/>
    <w:rsid w:val="00013B15"/>
    <w:rsid w:val="00013B4D"/>
    <w:rsid w:val="00013D60"/>
    <w:rsid w:val="00013DC9"/>
    <w:rsid w:val="00013E71"/>
    <w:rsid w:val="0001401F"/>
    <w:rsid w:val="000140D9"/>
    <w:rsid w:val="00014125"/>
    <w:rsid w:val="0001420E"/>
    <w:rsid w:val="000142B0"/>
    <w:rsid w:val="000144EC"/>
    <w:rsid w:val="0001450A"/>
    <w:rsid w:val="000146EC"/>
    <w:rsid w:val="00014712"/>
    <w:rsid w:val="000147E7"/>
    <w:rsid w:val="000148F5"/>
    <w:rsid w:val="00014B96"/>
    <w:rsid w:val="00014DD1"/>
    <w:rsid w:val="00014E7C"/>
    <w:rsid w:val="00014FF7"/>
    <w:rsid w:val="00015011"/>
    <w:rsid w:val="0001509D"/>
    <w:rsid w:val="00015160"/>
    <w:rsid w:val="000151B7"/>
    <w:rsid w:val="00015480"/>
    <w:rsid w:val="000157F3"/>
    <w:rsid w:val="00015A7A"/>
    <w:rsid w:val="00015AD8"/>
    <w:rsid w:val="00016003"/>
    <w:rsid w:val="0001609B"/>
    <w:rsid w:val="000161CC"/>
    <w:rsid w:val="0001632B"/>
    <w:rsid w:val="00016349"/>
    <w:rsid w:val="000163FD"/>
    <w:rsid w:val="0001666A"/>
    <w:rsid w:val="00016792"/>
    <w:rsid w:val="000168A5"/>
    <w:rsid w:val="00016947"/>
    <w:rsid w:val="000169CE"/>
    <w:rsid w:val="00017113"/>
    <w:rsid w:val="00017149"/>
    <w:rsid w:val="000171B9"/>
    <w:rsid w:val="00017250"/>
    <w:rsid w:val="0001743F"/>
    <w:rsid w:val="000174BD"/>
    <w:rsid w:val="0001765D"/>
    <w:rsid w:val="000178B6"/>
    <w:rsid w:val="00017E2C"/>
    <w:rsid w:val="00020046"/>
    <w:rsid w:val="0002055F"/>
    <w:rsid w:val="00020B36"/>
    <w:rsid w:val="00021295"/>
    <w:rsid w:val="0002138E"/>
    <w:rsid w:val="000216D8"/>
    <w:rsid w:val="00021F42"/>
    <w:rsid w:val="00021F6B"/>
    <w:rsid w:val="00021FF6"/>
    <w:rsid w:val="00022321"/>
    <w:rsid w:val="0002253B"/>
    <w:rsid w:val="000225A2"/>
    <w:rsid w:val="00022633"/>
    <w:rsid w:val="00022764"/>
    <w:rsid w:val="00022770"/>
    <w:rsid w:val="000229E2"/>
    <w:rsid w:val="00022A00"/>
    <w:rsid w:val="00022E41"/>
    <w:rsid w:val="00022F1B"/>
    <w:rsid w:val="0002329B"/>
    <w:rsid w:val="0002369E"/>
    <w:rsid w:val="000236D6"/>
    <w:rsid w:val="00023798"/>
    <w:rsid w:val="000238D1"/>
    <w:rsid w:val="00023905"/>
    <w:rsid w:val="00023954"/>
    <w:rsid w:val="00023D6A"/>
    <w:rsid w:val="00023FD4"/>
    <w:rsid w:val="000244E9"/>
    <w:rsid w:val="000246E2"/>
    <w:rsid w:val="000247A7"/>
    <w:rsid w:val="00024814"/>
    <w:rsid w:val="00024A31"/>
    <w:rsid w:val="00024A8F"/>
    <w:rsid w:val="00024BF8"/>
    <w:rsid w:val="00024EA1"/>
    <w:rsid w:val="000250CF"/>
    <w:rsid w:val="00025107"/>
    <w:rsid w:val="0002516A"/>
    <w:rsid w:val="00025DBB"/>
    <w:rsid w:val="00025F1A"/>
    <w:rsid w:val="00025F96"/>
    <w:rsid w:val="000261AB"/>
    <w:rsid w:val="00026543"/>
    <w:rsid w:val="0002655B"/>
    <w:rsid w:val="00026738"/>
    <w:rsid w:val="0002678E"/>
    <w:rsid w:val="0002693A"/>
    <w:rsid w:val="00026A14"/>
    <w:rsid w:val="000272AC"/>
    <w:rsid w:val="00027900"/>
    <w:rsid w:val="0002799D"/>
    <w:rsid w:val="00027AB4"/>
    <w:rsid w:val="00027BB2"/>
    <w:rsid w:val="00030141"/>
    <w:rsid w:val="00030281"/>
    <w:rsid w:val="0003081C"/>
    <w:rsid w:val="00030A2D"/>
    <w:rsid w:val="00030ED5"/>
    <w:rsid w:val="00030FFF"/>
    <w:rsid w:val="0003101E"/>
    <w:rsid w:val="0003126B"/>
    <w:rsid w:val="000314E6"/>
    <w:rsid w:val="0003150E"/>
    <w:rsid w:val="00031F3F"/>
    <w:rsid w:val="0003207A"/>
    <w:rsid w:val="000322BE"/>
    <w:rsid w:val="0003244E"/>
    <w:rsid w:val="000324B6"/>
    <w:rsid w:val="0003291F"/>
    <w:rsid w:val="0003296E"/>
    <w:rsid w:val="00032C60"/>
    <w:rsid w:val="00032FFC"/>
    <w:rsid w:val="0003307D"/>
    <w:rsid w:val="0003348A"/>
    <w:rsid w:val="000339DD"/>
    <w:rsid w:val="00033BF9"/>
    <w:rsid w:val="00033E8D"/>
    <w:rsid w:val="0003414B"/>
    <w:rsid w:val="0003425E"/>
    <w:rsid w:val="00034632"/>
    <w:rsid w:val="000348D2"/>
    <w:rsid w:val="00034997"/>
    <w:rsid w:val="00034A4A"/>
    <w:rsid w:val="00034B57"/>
    <w:rsid w:val="00034C11"/>
    <w:rsid w:val="00034C31"/>
    <w:rsid w:val="00034D7A"/>
    <w:rsid w:val="00034FBA"/>
    <w:rsid w:val="000353AC"/>
    <w:rsid w:val="00035442"/>
    <w:rsid w:val="00035498"/>
    <w:rsid w:val="000356EF"/>
    <w:rsid w:val="00035955"/>
    <w:rsid w:val="00036022"/>
    <w:rsid w:val="000360B8"/>
    <w:rsid w:val="000360EE"/>
    <w:rsid w:val="00036A2A"/>
    <w:rsid w:val="00036D75"/>
    <w:rsid w:val="00036F36"/>
    <w:rsid w:val="00037032"/>
    <w:rsid w:val="000370B9"/>
    <w:rsid w:val="000372BC"/>
    <w:rsid w:val="00037720"/>
    <w:rsid w:val="00037930"/>
    <w:rsid w:val="00037944"/>
    <w:rsid w:val="00037D8D"/>
    <w:rsid w:val="00037DA1"/>
    <w:rsid w:val="000402AD"/>
    <w:rsid w:val="000405A1"/>
    <w:rsid w:val="000405D1"/>
    <w:rsid w:val="0004068D"/>
    <w:rsid w:val="00040782"/>
    <w:rsid w:val="00040E00"/>
    <w:rsid w:val="00040F79"/>
    <w:rsid w:val="000410CF"/>
    <w:rsid w:val="0004135A"/>
    <w:rsid w:val="00041497"/>
    <w:rsid w:val="00041ACE"/>
    <w:rsid w:val="00041C1D"/>
    <w:rsid w:val="00041C60"/>
    <w:rsid w:val="00041D8F"/>
    <w:rsid w:val="000422E9"/>
    <w:rsid w:val="00042507"/>
    <w:rsid w:val="00042637"/>
    <w:rsid w:val="0004264D"/>
    <w:rsid w:val="00042663"/>
    <w:rsid w:val="000426D3"/>
    <w:rsid w:val="000429FA"/>
    <w:rsid w:val="000429FB"/>
    <w:rsid w:val="00042A26"/>
    <w:rsid w:val="00042C57"/>
    <w:rsid w:val="00042FBB"/>
    <w:rsid w:val="0004397A"/>
    <w:rsid w:val="00043983"/>
    <w:rsid w:val="00043BAB"/>
    <w:rsid w:val="00043D02"/>
    <w:rsid w:val="00043D41"/>
    <w:rsid w:val="00043D68"/>
    <w:rsid w:val="000440F6"/>
    <w:rsid w:val="000441CC"/>
    <w:rsid w:val="0004424E"/>
    <w:rsid w:val="00044387"/>
    <w:rsid w:val="000444AA"/>
    <w:rsid w:val="000445BB"/>
    <w:rsid w:val="0004465D"/>
    <w:rsid w:val="0004466C"/>
    <w:rsid w:val="000449D8"/>
    <w:rsid w:val="00044C3D"/>
    <w:rsid w:val="0004540C"/>
    <w:rsid w:val="0004556F"/>
    <w:rsid w:val="000456E4"/>
    <w:rsid w:val="00045B3B"/>
    <w:rsid w:val="00045B9A"/>
    <w:rsid w:val="00045EB9"/>
    <w:rsid w:val="00045F86"/>
    <w:rsid w:val="00046072"/>
    <w:rsid w:val="00046095"/>
    <w:rsid w:val="000464B9"/>
    <w:rsid w:val="000469A5"/>
    <w:rsid w:val="00046B94"/>
    <w:rsid w:val="000470E5"/>
    <w:rsid w:val="00047349"/>
    <w:rsid w:val="0004768A"/>
    <w:rsid w:val="00047C5B"/>
    <w:rsid w:val="00047C90"/>
    <w:rsid w:val="00050002"/>
    <w:rsid w:val="0005039E"/>
    <w:rsid w:val="00050433"/>
    <w:rsid w:val="0005075B"/>
    <w:rsid w:val="00050A99"/>
    <w:rsid w:val="00050B40"/>
    <w:rsid w:val="00050BA6"/>
    <w:rsid w:val="00050CC0"/>
    <w:rsid w:val="00051088"/>
    <w:rsid w:val="0005110C"/>
    <w:rsid w:val="000512A6"/>
    <w:rsid w:val="00051417"/>
    <w:rsid w:val="0005145F"/>
    <w:rsid w:val="000516B4"/>
    <w:rsid w:val="00051992"/>
    <w:rsid w:val="00051A2A"/>
    <w:rsid w:val="00051A52"/>
    <w:rsid w:val="00051B01"/>
    <w:rsid w:val="00051B06"/>
    <w:rsid w:val="00051FA5"/>
    <w:rsid w:val="00051FAD"/>
    <w:rsid w:val="000526CF"/>
    <w:rsid w:val="000527FB"/>
    <w:rsid w:val="00052ACC"/>
    <w:rsid w:val="00052D2C"/>
    <w:rsid w:val="00052DA9"/>
    <w:rsid w:val="00052F78"/>
    <w:rsid w:val="00053161"/>
    <w:rsid w:val="00053166"/>
    <w:rsid w:val="000534EC"/>
    <w:rsid w:val="0005374D"/>
    <w:rsid w:val="0005398A"/>
    <w:rsid w:val="000539B9"/>
    <w:rsid w:val="00053B09"/>
    <w:rsid w:val="00053B80"/>
    <w:rsid w:val="00053DE7"/>
    <w:rsid w:val="00053FC9"/>
    <w:rsid w:val="000541D4"/>
    <w:rsid w:val="000543CE"/>
    <w:rsid w:val="00054496"/>
    <w:rsid w:val="000544F9"/>
    <w:rsid w:val="0005456C"/>
    <w:rsid w:val="00054643"/>
    <w:rsid w:val="00054762"/>
    <w:rsid w:val="00054D26"/>
    <w:rsid w:val="00054FCB"/>
    <w:rsid w:val="00055114"/>
    <w:rsid w:val="0005536C"/>
    <w:rsid w:val="00055507"/>
    <w:rsid w:val="00055592"/>
    <w:rsid w:val="00055CEE"/>
    <w:rsid w:val="00055EE9"/>
    <w:rsid w:val="0005645F"/>
    <w:rsid w:val="000566E6"/>
    <w:rsid w:val="000567B0"/>
    <w:rsid w:val="00056A06"/>
    <w:rsid w:val="00056B80"/>
    <w:rsid w:val="00056CA1"/>
    <w:rsid w:val="00056CA7"/>
    <w:rsid w:val="00056F4E"/>
    <w:rsid w:val="000571B9"/>
    <w:rsid w:val="0005735D"/>
    <w:rsid w:val="00057FFD"/>
    <w:rsid w:val="00060066"/>
    <w:rsid w:val="00060117"/>
    <w:rsid w:val="000602F6"/>
    <w:rsid w:val="0006038E"/>
    <w:rsid w:val="000605A8"/>
    <w:rsid w:val="00060706"/>
    <w:rsid w:val="00060736"/>
    <w:rsid w:val="00060928"/>
    <w:rsid w:val="000609CC"/>
    <w:rsid w:val="00060C22"/>
    <w:rsid w:val="00060DF2"/>
    <w:rsid w:val="00060FE1"/>
    <w:rsid w:val="0006185D"/>
    <w:rsid w:val="00061906"/>
    <w:rsid w:val="00061A64"/>
    <w:rsid w:val="00061BB9"/>
    <w:rsid w:val="00061C81"/>
    <w:rsid w:val="00061FA5"/>
    <w:rsid w:val="000620DD"/>
    <w:rsid w:val="000620E3"/>
    <w:rsid w:val="0006214F"/>
    <w:rsid w:val="000625F8"/>
    <w:rsid w:val="00062B0B"/>
    <w:rsid w:val="00062CF5"/>
    <w:rsid w:val="00062F42"/>
    <w:rsid w:val="0006336C"/>
    <w:rsid w:val="00063486"/>
    <w:rsid w:val="00063BD5"/>
    <w:rsid w:val="0006408A"/>
    <w:rsid w:val="0006417F"/>
    <w:rsid w:val="000641AD"/>
    <w:rsid w:val="0006455D"/>
    <w:rsid w:val="00064B59"/>
    <w:rsid w:val="00064CCB"/>
    <w:rsid w:val="00064E68"/>
    <w:rsid w:val="00065195"/>
    <w:rsid w:val="00065223"/>
    <w:rsid w:val="0006530D"/>
    <w:rsid w:val="00065759"/>
    <w:rsid w:val="00065F96"/>
    <w:rsid w:val="00066031"/>
    <w:rsid w:val="0006603B"/>
    <w:rsid w:val="0006608F"/>
    <w:rsid w:val="00066189"/>
    <w:rsid w:val="0006660F"/>
    <w:rsid w:val="00066653"/>
    <w:rsid w:val="00066C0B"/>
    <w:rsid w:val="00067099"/>
    <w:rsid w:val="00067124"/>
    <w:rsid w:val="000672D3"/>
    <w:rsid w:val="000675A2"/>
    <w:rsid w:val="0006764C"/>
    <w:rsid w:val="00067CB4"/>
    <w:rsid w:val="000706DD"/>
    <w:rsid w:val="00070992"/>
    <w:rsid w:val="00070A74"/>
    <w:rsid w:val="00070E65"/>
    <w:rsid w:val="00071101"/>
    <w:rsid w:val="00071730"/>
    <w:rsid w:val="00071BB4"/>
    <w:rsid w:val="000720A5"/>
    <w:rsid w:val="00072557"/>
    <w:rsid w:val="00072667"/>
    <w:rsid w:val="00072961"/>
    <w:rsid w:val="00072E0B"/>
    <w:rsid w:val="00072E0C"/>
    <w:rsid w:val="000730B7"/>
    <w:rsid w:val="000732D3"/>
    <w:rsid w:val="0007359F"/>
    <w:rsid w:val="000735B4"/>
    <w:rsid w:val="00073867"/>
    <w:rsid w:val="00073B78"/>
    <w:rsid w:val="00073DDA"/>
    <w:rsid w:val="00074317"/>
    <w:rsid w:val="000743D4"/>
    <w:rsid w:val="000744CD"/>
    <w:rsid w:val="00074AF5"/>
    <w:rsid w:val="00075120"/>
    <w:rsid w:val="0007545C"/>
    <w:rsid w:val="000754AA"/>
    <w:rsid w:val="00075529"/>
    <w:rsid w:val="000755EF"/>
    <w:rsid w:val="00075802"/>
    <w:rsid w:val="0007592C"/>
    <w:rsid w:val="00075A84"/>
    <w:rsid w:val="00075BEA"/>
    <w:rsid w:val="00075E7E"/>
    <w:rsid w:val="00075FF3"/>
    <w:rsid w:val="00076576"/>
    <w:rsid w:val="00076779"/>
    <w:rsid w:val="000768CF"/>
    <w:rsid w:val="00076ACA"/>
    <w:rsid w:val="000771FF"/>
    <w:rsid w:val="0007725E"/>
    <w:rsid w:val="0007746A"/>
    <w:rsid w:val="00077529"/>
    <w:rsid w:val="000778DC"/>
    <w:rsid w:val="0007794A"/>
    <w:rsid w:val="00077A98"/>
    <w:rsid w:val="00077AB5"/>
    <w:rsid w:val="00077ACF"/>
    <w:rsid w:val="00077EE8"/>
    <w:rsid w:val="00077FE2"/>
    <w:rsid w:val="000802AB"/>
    <w:rsid w:val="000807BE"/>
    <w:rsid w:val="0008097C"/>
    <w:rsid w:val="00080A48"/>
    <w:rsid w:val="00080D0B"/>
    <w:rsid w:val="00080FE1"/>
    <w:rsid w:val="0008155E"/>
    <w:rsid w:val="000818E8"/>
    <w:rsid w:val="000818F0"/>
    <w:rsid w:val="00081D6E"/>
    <w:rsid w:val="000821D0"/>
    <w:rsid w:val="000821FB"/>
    <w:rsid w:val="00082487"/>
    <w:rsid w:val="000826DA"/>
    <w:rsid w:val="00082745"/>
    <w:rsid w:val="00082B9B"/>
    <w:rsid w:val="000832CD"/>
    <w:rsid w:val="0008343A"/>
    <w:rsid w:val="000838AB"/>
    <w:rsid w:val="000839F0"/>
    <w:rsid w:val="00083A59"/>
    <w:rsid w:val="00083AD8"/>
    <w:rsid w:val="00083C82"/>
    <w:rsid w:val="00083DB8"/>
    <w:rsid w:val="00083E0E"/>
    <w:rsid w:val="000840CE"/>
    <w:rsid w:val="000843A3"/>
    <w:rsid w:val="0008459B"/>
    <w:rsid w:val="00084625"/>
    <w:rsid w:val="00084C56"/>
    <w:rsid w:val="00084C88"/>
    <w:rsid w:val="00085433"/>
    <w:rsid w:val="00085612"/>
    <w:rsid w:val="00085E8D"/>
    <w:rsid w:val="00085FD9"/>
    <w:rsid w:val="000860E6"/>
    <w:rsid w:val="000864CD"/>
    <w:rsid w:val="00086693"/>
    <w:rsid w:val="000866EA"/>
    <w:rsid w:val="0008681C"/>
    <w:rsid w:val="00086BF3"/>
    <w:rsid w:val="00086BFD"/>
    <w:rsid w:val="00086D5D"/>
    <w:rsid w:val="00086E2D"/>
    <w:rsid w:val="000877A4"/>
    <w:rsid w:val="00087928"/>
    <w:rsid w:val="00087BFA"/>
    <w:rsid w:val="00087CB0"/>
    <w:rsid w:val="00087F54"/>
    <w:rsid w:val="00089DA7"/>
    <w:rsid w:val="00090008"/>
    <w:rsid w:val="000903CC"/>
    <w:rsid w:val="0009041E"/>
    <w:rsid w:val="000904E2"/>
    <w:rsid w:val="0009053B"/>
    <w:rsid w:val="00090D12"/>
    <w:rsid w:val="00090D13"/>
    <w:rsid w:val="00090D62"/>
    <w:rsid w:val="00091430"/>
    <w:rsid w:val="00091495"/>
    <w:rsid w:val="000915B4"/>
    <w:rsid w:val="00091C1B"/>
    <w:rsid w:val="00091D04"/>
    <w:rsid w:val="00091DF6"/>
    <w:rsid w:val="00091EAC"/>
    <w:rsid w:val="0009279D"/>
    <w:rsid w:val="00092917"/>
    <w:rsid w:val="00092A4C"/>
    <w:rsid w:val="00092A75"/>
    <w:rsid w:val="00092DD4"/>
    <w:rsid w:val="00092F0C"/>
    <w:rsid w:val="000930A5"/>
    <w:rsid w:val="000932AB"/>
    <w:rsid w:val="000932D6"/>
    <w:rsid w:val="00093453"/>
    <w:rsid w:val="000934FE"/>
    <w:rsid w:val="00093546"/>
    <w:rsid w:val="00093D08"/>
    <w:rsid w:val="00094385"/>
    <w:rsid w:val="0009441A"/>
    <w:rsid w:val="000944A3"/>
    <w:rsid w:val="000948B9"/>
    <w:rsid w:val="000949DE"/>
    <w:rsid w:val="00094E4D"/>
    <w:rsid w:val="00094E78"/>
    <w:rsid w:val="00094F4A"/>
    <w:rsid w:val="000950EE"/>
    <w:rsid w:val="000954AB"/>
    <w:rsid w:val="00095647"/>
    <w:rsid w:val="00095A20"/>
    <w:rsid w:val="00095A2D"/>
    <w:rsid w:val="00095AFD"/>
    <w:rsid w:val="00095C18"/>
    <w:rsid w:val="00095E4E"/>
    <w:rsid w:val="00095F40"/>
    <w:rsid w:val="000962BF"/>
    <w:rsid w:val="000962D0"/>
    <w:rsid w:val="00096433"/>
    <w:rsid w:val="0009668B"/>
    <w:rsid w:val="00096A5C"/>
    <w:rsid w:val="00096AB3"/>
    <w:rsid w:val="00096E17"/>
    <w:rsid w:val="00096F28"/>
    <w:rsid w:val="00097766"/>
    <w:rsid w:val="0009783B"/>
    <w:rsid w:val="00097B1B"/>
    <w:rsid w:val="00097BB2"/>
    <w:rsid w:val="00097EB9"/>
    <w:rsid w:val="000A00F3"/>
    <w:rsid w:val="000A0272"/>
    <w:rsid w:val="000A0666"/>
    <w:rsid w:val="000A06AC"/>
    <w:rsid w:val="000A0816"/>
    <w:rsid w:val="000A0899"/>
    <w:rsid w:val="000A0BE1"/>
    <w:rsid w:val="000A0D36"/>
    <w:rsid w:val="000A0E3F"/>
    <w:rsid w:val="000A104F"/>
    <w:rsid w:val="000A128B"/>
    <w:rsid w:val="000A133D"/>
    <w:rsid w:val="000A164D"/>
    <w:rsid w:val="000A18BF"/>
    <w:rsid w:val="000A1906"/>
    <w:rsid w:val="000A19EC"/>
    <w:rsid w:val="000A1A38"/>
    <w:rsid w:val="000A1A87"/>
    <w:rsid w:val="000A1AD3"/>
    <w:rsid w:val="000A1BE7"/>
    <w:rsid w:val="000A1C69"/>
    <w:rsid w:val="000A1CAA"/>
    <w:rsid w:val="000A1CAE"/>
    <w:rsid w:val="000A2148"/>
    <w:rsid w:val="000A22AB"/>
    <w:rsid w:val="000A294F"/>
    <w:rsid w:val="000A2DE7"/>
    <w:rsid w:val="000A2F4C"/>
    <w:rsid w:val="000A2FB4"/>
    <w:rsid w:val="000A2FCA"/>
    <w:rsid w:val="000A303D"/>
    <w:rsid w:val="000A3548"/>
    <w:rsid w:val="000A3931"/>
    <w:rsid w:val="000A397A"/>
    <w:rsid w:val="000A3AC8"/>
    <w:rsid w:val="000A3C26"/>
    <w:rsid w:val="000A3E06"/>
    <w:rsid w:val="000A3E99"/>
    <w:rsid w:val="000A4112"/>
    <w:rsid w:val="000A43D8"/>
    <w:rsid w:val="000A43F8"/>
    <w:rsid w:val="000A45A4"/>
    <w:rsid w:val="000A4654"/>
    <w:rsid w:val="000A4DC2"/>
    <w:rsid w:val="000A5088"/>
    <w:rsid w:val="000A5140"/>
    <w:rsid w:val="000A53CA"/>
    <w:rsid w:val="000A542C"/>
    <w:rsid w:val="000A54CC"/>
    <w:rsid w:val="000A5577"/>
    <w:rsid w:val="000A5957"/>
    <w:rsid w:val="000A5A98"/>
    <w:rsid w:val="000A5ADA"/>
    <w:rsid w:val="000A5D0C"/>
    <w:rsid w:val="000A66D0"/>
    <w:rsid w:val="000A672F"/>
    <w:rsid w:val="000A6D2E"/>
    <w:rsid w:val="000A6DC9"/>
    <w:rsid w:val="000A6E12"/>
    <w:rsid w:val="000A6EEA"/>
    <w:rsid w:val="000A70D4"/>
    <w:rsid w:val="000A76F2"/>
    <w:rsid w:val="000A77E7"/>
    <w:rsid w:val="000A7C73"/>
    <w:rsid w:val="000B0582"/>
    <w:rsid w:val="000B0770"/>
    <w:rsid w:val="000B07DE"/>
    <w:rsid w:val="000B0BC8"/>
    <w:rsid w:val="000B0DC8"/>
    <w:rsid w:val="000B0E44"/>
    <w:rsid w:val="000B10D0"/>
    <w:rsid w:val="000B16BA"/>
    <w:rsid w:val="000B182A"/>
    <w:rsid w:val="000B1C13"/>
    <w:rsid w:val="000B1D21"/>
    <w:rsid w:val="000B230F"/>
    <w:rsid w:val="000B2423"/>
    <w:rsid w:val="000B24AD"/>
    <w:rsid w:val="000B2609"/>
    <w:rsid w:val="000B266E"/>
    <w:rsid w:val="000B2896"/>
    <w:rsid w:val="000B294B"/>
    <w:rsid w:val="000B2CE1"/>
    <w:rsid w:val="000B32F2"/>
    <w:rsid w:val="000B33CA"/>
    <w:rsid w:val="000B33CE"/>
    <w:rsid w:val="000B3721"/>
    <w:rsid w:val="000B397B"/>
    <w:rsid w:val="000B3A90"/>
    <w:rsid w:val="000B3F94"/>
    <w:rsid w:val="000B4455"/>
    <w:rsid w:val="000B478B"/>
    <w:rsid w:val="000B499D"/>
    <w:rsid w:val="000B4A8F"/>
    <w:rsid w:val="000B4AC2"/>
    <w:rsid w:val="000B4C45"/>
    <w:rsid w:val="000B4D11"/>
    <w:rsid w:val="000B5366"/>
    <w:rsid w:val="000B5519"/>
    <w:rsid w:val="000B55E9"/>
    <w:rsid w:val="000B5663"/>
    <w:rsid w:val="000B573F"/>
    <w:rsid w:val="000B57F5"/>
    <w:rsid w:val="000B5C13"/>
    <w:rsid w:val="000B5C9E"/>
    <w:rsid w:val="000B5FAF"/>
    <w:rsid w:val="000B61EA"/>
    <w:rsid w:val="000B6346"/>
    <w:rsid w:val="000B6676"/>
    <w:rsid w:val="000B6758"/>
    <w:rsid w:val="000B68BF"/>
    <w:rsid w:val="000B6D19"/>
    <w:rsid w:val="000B6D29"/>
    <w:rsid w:val="000B6DD3"/>
    <w:rsid w:val="000B6EF1"/>
    <w:rsid w:val="000B6F5E"/>
    <w:rsid w:val="000B6F90"/>
    <w:rsid w:val="000B72B0"/>
    <w:rsid w:val="000B732D"/>
    <w:rsid w:val="000B7749"/>
    <w:rsid w:val="000B7881"/>
    <w:rsid w:val="000B7943"/>
    <w:rsid w:val="000B7CBD"/>
    <w:rsid w:val="000B7FAB"/>
    <w:rsid w:val="000BF7A6"/>
    <w:rsid w:val="000C0BE5"/>
    <w:rsid w:val="000C0D82"/>
    <w:rsid w:val="000C0E3E"/>
    <w:rsid w:val="000C0EAD"/>
    <w:rsid w:val="000C17E6"/>
    <w:rsid w:val="000C193C"/>
    <w:rsid w:val="000C1941"/>
    <w:rsid w:val="000C19CE"/>
    <w:rsid w:val="000C1C48"/>
    <w:rsid w:val="000C1D5B"/>
    <w:rsid w:val="000C219A"/>
    <w:rsid w:val="000C2498"/>
    <w:rsid w:val="000C2B13"/>
    <w:rsid w:val="000C2CE5"/>
    <w:rsid w:val="000C2D21"/>
    <w:rsid w:val="000C2F77"/>
    <w:rsid w:val="000C2FEA"/>
    <w:rsid w:val="000C3219"/>
    <w:rsid w:val="000C3227"/>
    <w:rsid w:val="000C34BC"/>
    <w:rsid w:val="000C357C"/>
    <w:rsid w:val="000C3973"/>
    <w:rsid w:val="000C3978"/>
    <w:rsid w:val="000C3A03"/>
    <w:rsid w:val="000C3D13"/>
    <w:rsid w:val="000C3D32"/>
    <w:rsid w:val="000C3DC7"/>
    <w:rsid w:val="000C3F43"/>
    <w:rsid w:val="000C4034"/>
    <w:rsid w:val="000C43FA"/>
    <w:rsid w:val="000C45DB"/>
    <w:rsid w:val="000C4814"/>
    <w:rsid w:val="000C4C28"/>
    <w:rsid w:val="000C51F9"/>
    <w:rsid w:val="000C5248"/>
    <w:rsid w:val="000C5497"/>
    <w:rsid w:val="000C553E"/>
    <w:rsid w:val="000C5F32"/>
    <w:rsid w:val="000C6341"/>
    <w:rsid w:val="000C637F"/>
    <w:rsid w:val="000C65E4"/>
    <w:rsid w:val="000C6663"/>
    <w:rsid w:val="000C67CE"/>
    <w:rsid w:val="000C6A3D"/>
    <w:rsid w:val="000C6C53"/>
    <w:rsid w:val="000C6E32"/>
    <w:rsid w:val="000C6EA4"/>
    <w:rsid w:val="000C6EF5"/>
    <w:rsid w:val="000C6F48"/>
    <w:rsid w:val="000C731C"/>
    <w:rsid w:val="000C74DE"/>
    <w:rsid w:val="000C7CCF"/>
    <w:rsid w:val="000D02F9"/>
    <w:rsid w:val="000D06E6"/>
    <w:rsid w:val="000D093F"/>
    <w:rsid w:val="000D0A94"/>
    <w:rsid w:val="000D0B67"/>
    <w:rsid w:val="000D0D6A"/>
    <w:rsid w:val="000D1086"/>
    <w:rsid w:val="000D1165"/>
    <w:rsid w:val="000D1251"/>
    <w:rsid w:val="000D13B8"/>
    <w:rsid w:val="000D199D"/>
    <w:rsid w:val="000D1B79"/>
    <w:rsid w:val="000D1C61"/>
    <w:rsid w:val="000D1E3F"/>
    <w:rsid w:val="000D1EF8"/>
    <w:rsid w:val="000D2095"/>
    <w:rsid w:val="000D2441"/>
    <w:rsid w:val="000D2476"/>
    <w:rsid w:val="000D24CC"/>
    <w:rsid w:val="000D2564"/>
    <w:rsid w:val="000D292E"/>
    <w:rsid w:val="000D2940"/>
    <w:rsid w:val="000D2CAC"/>
    <w:rsid w:val="000D3007"/>
    <w:rsid w:val="000D33A2"/>
    <w:rsid w:val="000D37D9"/>
    <w:rsid w:val="000D3827"/>
    <w:rsid w:val="000D3970"/>
    <w:rsid w:val="000D3AE6"/>
    <w:rsid w:val="000D3C5F"/>
    <w:rsid w:val="000D3CB4"/>
    <w:rsid w:val="000D4016"/>
    <w:rsid w:val="000D409B"/>
    <w:rsid w:val="000D4252"/>
    <w:rsid w:val="000D45B4"/>
    <w:rsid w:val="000D4720"/>
    <w:rsid w:val="000D4A2F"/>
    <w:rsid w:val="000D4E73"/>
    <w:rsid w:val="000D5205"/>
    <w:rsid w:val="000D5316"/>
    <w:rsid w:val="000D547A"/>
    <w:rsid w:val="000D54EC"/>
    <w:rsid w:val="000D58E6"/>
    <w:rsid w:val="000D5925"/>
    <w:rsid w:val="000D5B3B"/>
    <w:rsid w:val="000D5E31"/>
    <w:rsid w:val="000D5F13"/>
    <w:rsid w:val="000D5F50"/>
    <w:rsid w:val="000D6176"/>
    <w:rsid w:val="000D640C"/>
    <w:rsid w:val="000D64B4"/>
    <w:rsid w:val="000D69E7"/>
    <w:rsid w:val="000D6AFA"/>
    <w:rsid w:val="000D740C"/>
    <w:rsid w:val="000D7643"/>
    <w:rsid w:val="000D780F"/>
    <w:rsid w:val="000D7C66"/>
    <w:rsid w:val="000D7D03"/>
    <w:rsid w:val="000D7D8E"/>
    <w:rsid w:val="000D7F17"/>
    <w:rsid w:val="000E04F2"/>
    <w:rsid w:val="000E052D"/>
    <w:rsid w:val="000E067F"/>
    <w:rsid w:val="000E078E"/>
    <w:rsid w:val="000E0794"/>
    <w:rsid w:val="000E0823"/>
    <w:rsid w:val="000E0847"/>
    <w:rsid w:val="000E141C"/>
    <w:rsid w:val="000E1773"/>
    <w:rsid w:val="000E1856"/>
    <w:rsid w:val="000E1BD5"/>
    <w:rsid w:val="000E1DAD"/>
    <w:rsid w:val="000E2390"/>
    <w:rsid w:val="000E2523"/>
    <w:rsid w:val="000E2786"/>
    <w:rsid w:val="000E2857"/>
    <w:rsid w:val="000E29D1"/>
    <w:rsid w:val="000E2F49"/>
    <w:rsid w:val="000E3014"/>
    <w:rsid w:val="000E3241"/>
    <w:rsid w:val="000E34BD"/>
    <w:rsid w:val="000E35BB"/>
    <w:rsid w:val="000E3674"/>
    <w:rsid w:val="000E36B1"/>
    <w:rsid w:val="000E36D8"/>
    <w:rsid w:val="000E3779"/>
    <w:rsid w:val="000E37B7"/>
    <w:rsid w:val="000E3A21"/>
    <w:rsid w:val="000E3A46"/>
    <w:rsid w:val="000E3C98"/>
    <w:rsid w:val="000E3F60"/>
    <w:rsid w:val="000E4168"/>
    <w:rsid w:val="000E4292"/>
    <w:rsid w:val="000E446F"/>
    <w:rsid w:val="000E46DB"/>
    <w:rsid w:val="000E476B"/>
    <w:rsid w:val="000E4948"/>
    <w:rsid w:val="000E4AFC"/>
    <w:rsid w:val="000E4CBA"/>
    <w:rsid w:val="000E5020"/>
    <w:rsid w:val="000E5324"/>
    <w:rsid w:val="000E562D"/>
    <w:rsid w:val="000E5AA7"/>
    <w:rsid w:val="000E5E05"/>
    <w:rsid w:val="000E5FAA"/>
    <w:rsid w:val="000E6255"/>
    <w:rsid w:val="000E6608"/>
    <w:rsid w:val="000E66AF"/>
    <w:rsid w:val="000E6877"/>
    <w:rsid w:val="000E69D7"/>
    <w:rsid w:val="000E6AD1"/>
    <w:rsid w:val="000E6BEA"/>
    <w:rsid w:val="000E6C05"/>
    <w:rsid w:val="000E6C70"/>
    <w:rsid w:val="000E6E47"/>
    <w:rsid w:val="000E7243"/>
    <w:rsid w:val="000E732F"/>
    <w:rsid w:val="000E73C1"/>
    <w:rsid w:val="000E7702"/>
    <w:rsid w:val="000E78B5"/>
    <w:rsid w:val="000E7A57"/>
    <w:rsid w:val="000E7A7E"/>
    <w:rsid w:val="000E7AB1"/>
    <w:rsid w:val="000E7BB6"/>
    <w:rsid w:val="000E7DB3"/>
    <w:rsid w:val="000F089E"/>
    <w:rsid w:val="000F0994"/>
    <w:rsid w:val="000F0E22"/>
    <w:rsid w:val="000F0F5D"/>
    <w:rsid w:val="000F1250"/>
    <w:rsid w:val="000F166B"/>
    <w:rsid w:val="000F1B08"/>
    <w:rsid w:val="000F2184"/>
    <w:rsid w:val="000F22DF"/>
    <w:rsid w:val="000F28E0"/>
    <w:rsid w:val="000F297E"/>
    <w:rsid w:val="000F29A1"/>
    <w:rsid w:val="000F32F3"/>
    <w:rsid w:val="000F3418"/>
    <w:rsid w:val="000F358C"/>
    <w:rsid w:val="000F3753"/>
    <w:rsid w:val="000F3B72"/>
    <w:rsid w:val="000F3FAA"/>
    <w:rsid w:val="000F43EF"/>
    <w:rsid w:val="000F46EF"/>
    <w:rsid w:val="000F487B"/>
    <w:rsid w:val="000F488F"/>
    <w:rsid w:val="000F4A3B"/>
    <w:rsid w:val="000F4A50"/>
    <w:rsid w:val="000F4C1C"/>
    <w:rsid w:val="000F4E38"/>
    <w:rsid w:val="000F51A8"/>
    <w:rsid w:val="000F55D1"/>
    <w:rsid w:val="000F565B"/>
    <w:rsid w:val="000F594C"/>
    <w:rsid w:val="000F5AF7"/>
    <w:rsid w:val="000F6045"/>
    <w:rsid w:val="000F6096"/>
    <w:rsid w:val="000F63B2"/>
    <w:rsid w:val="000F642B"/>
    <w:rsid w:val="000F6770"/>
    <w:rsid w:val="000F67F5"/>
    <w:rsid w:val="000F6D06"/>
    <w:rsid w:val="000F6D10"/>
    <w:rsid w:val="000F6EA2"/>
    <w:rsid w:val="000F7046"/>
    <w:rsid w:val="000F704D"/>
    <w:rsid w:val="000F705F"/>
    <w:rsid w:val="000F7199"/>
    <w:rsid w:val="000F74F3"/>
    <w:rsid w:val="000F754A"/>
    <w:rsid w:val="000F7A61"/>
    <w:rsid w:val="000F7C34"/>
    <w:rsid w:val="000F7C51"/>
    <w:rsid w:val="001002D6"/>
    <w:rsid w:val="00100335"/>
    <w:rsid w:val="0010038C"/>
    <w:rsid w:val="0010051F"/>
    <w:rsid w:val="00100993"/>
    <w:rsid w:val="00100B80"/>
    <w:rsid w:val="001010F0"/>
    <w:rsid w:val="001012C0"/>
    <w:rsid w:val="00101388"/>
    <w:rsid w:val="001016C4"/>
    <w:rsid w:val="001017CB"/>
    <w:rsid w:val="00101887"/>
    <w:rsid w:val="001019E2"/>
    <w:rsid w:val="00101BF2"/>
    <w:rsid w:val="00101D4E"/>
    <w:rsid w:val="00101D87"/>
    <w:rsid w:val="00101E32"/>
    <w:rsid w:val="001020A0"/>
    <w:rsid w:val="0010223F"/>
    <w:rsid w:val="00102EF3"/>
    <w:rsid w:val="0010312A"/>
    <w:rsid w:val="001033AF"/>
    <w:rsid w:val="001035BE"/>
    <w:rsid w:val="00103C80"/>
    <w:rsid w:val="00103D5D"/>
    <w:rsid w:val="00103F4E"/>
    <w:rsid w:val="00103F66"/>
    <w:rsid w:val="00104301"/>
    <w:rsid w:val="0010444B"/>
    <w:rsid w:val="001045F9"/>
    <w:rsid w:val="001046EF"/>
    <w:rsid w:val="001047F0"/>
    <w:rsid w:val="00104A63"/>
    <w:rsid w:val="00104BC5"/>
    <w:rsid w:val="00104C50"/>
    <w:rsid w:val="00104F11"/>
    <w:rsid w:val="00104F20"/>
    <w:rsid w:val="0010515A"/>
    <w:rsid w:val="00105335"/>
    <w:rsid w:val="001053C6"/>
    <w:rsid w:val="001057BF"/>
    <w:rsid w:val="00105AAF"/>
    <w:rsid w:val="001061E9"/>
    <w:rsid w:val="001067B3"/>
    <w:rsid w:val="00106CF7"/>
    <w:rsid w:val="00107003"/>
    <w:rsid w:val="001075C0"/>
    <w:rsid w:val="00107853"/>
    <w:rsid w:val="00107862"/>
    <w:rsid w:val="00107CD7"/>
    <w:rsid w:val="00107E6F"/>
    <w:rsid w:val="0010B26B"/>
    <w:rsid w:val="001100A8"/>
    <w:rsid w:val="001101AA"/>
    <w:rsid w:val="001101B9"/>
    <w:rsid w:val="001101F9"/>
    <w:rsid w:val="00110547"/>
    <w:rsid w:val="0011087D"/>
    <w:rsid w:val="00110D91"/>
    <w:rsid w:val="00110FB9"/>
    <w:rsid w:val="00111076"/>
    <w:rsid w:val="00111214"/>
    <w:rsid w:val="0011132D"/>
    <w:rsid w:val="001113DF"/>
    <w:rsid w:val="001113ED"/>
    <w:rsid w:val="00111A1C"/>
    <w:rsid w:val="0011241B"/>
    <w:rsid w:val="0011286B"/>
    <w:rsid w:val="00112CC1"/>
    <w:rsid w:val="00112DEB"/>
    <w:rsid w:val="001130A2"/>
    <w:rsid w:val="001130A8"/>
    <w:rsid w:val="001132AA"/>
    <w:rsid w:val="00113459"/>
    <w:rsid w:val="00113551"/>
    <w:rsid w:val="00113756"/>
    <w:rsid w:val="00113AF5"/>
    <w:rsid w:val="00113C70"/>
    <w:rsid w:val="00113DE1"/>
    <w:rsid w:val="00113F09"/>
    <w:rsid w:val="0011416C"/>
    <w:rsid w:val="0011458B"/>
    <w:rsid w:val="0011471C"/>
    <w:rsid w:val="00114760"/>
    <w:rsid w:val="00114872"/>
    <w:rsid w:val="001149C6"/>
    <w:rsid w:val="00114B00"/>
    <w:rsid w:val="00114D9A"/>
    <w:rsid w:val="00114FA7"/>
    <w:rsid w:val="00114FF4"/>
    <w:rsid w:val="00115448"/>
    <w:rsid w:val="001154ED"/>
    <w:rsid w:val="0011576E"/>
    <w:rsid w:val="001157B4"/>
    <w:rsid w:val="00115888"/>
    <w:rsid w:val="00115A11"/>
    <w:rsid w:val="00115E2A"/>
    <w:rsid w:val="0011643B"/>
    <w:rsid w:val="001164BE"/>
    <w:rsid w:val="001167D3"/>
    <w:rsid w:val="00116A44"/>
    <w:rsid w:val="00116C02"/>
    <w:rsid w:val="00116CC4"/>
    <w:rsid w:val="00116E42"/>
    <w:rsid w:val="00116EDF"/>
    <w:rsid w:val="0011739C"/>
    <w:rsid w:val="00117621"/>
    <w:rsid w:val="001176B2"/>
    <w:rsid w:val="00117946"/>
    <w:rsid w:val="00117AB1"/>
    <w:rsid w:val="00117CB4"/>
    <w:rsid w:val="00117E39"/>
    <w:rsid w:val="001201E1"/>
    <w:rsid w:val="001204D3"/>
    <w:rsid w:val="00120555"/>
    <w:rsid w:val="0012065D"/>
    <w:rsid w:val="001207E6"/>
    <w:rsid w:val="0012087D"/>
    <w:rsid w:val="00120AEC"/>
    <w:rsid w:val="00120E99"/>
    <w:rsid w:val="0012117E"/>
    <w:rsid w:val="001212AE"/>
    <w:rsid w:val="0012142D"/>
    <w:rsid w:val="00121585"/>
    <w:rsid w:val="001217A1"/>
    <w:rsid w:val="00121A7D"/>
    <w:rsid w:val="00121BCF"/>
    <w:rsid w:val="00121D14"/>
    <w:rsid w:val="00121DE1"/>
    <w:rsid w:val="001221C3"/>
    <w:rsid w:val="00122328"/>
    <w:rsid w:val="001225A3"/>
    <w:rsid w:val="001225F1"/>
    <w:rsid w:val="00122B0D"/>
    <w:rsid w:val="00123168"/>
    <w:rsid w:val="00123230"/>
    <w:rsid w:val="00123443"/>
    <w:rsid w:val="0012369D"/>
    <w:rsid w:val="00123980"/>
    <w:rsid w:val="00123A94"/>
    <w:rsid w:val="00123E5A"/>
    <w:rsid w:val="00123EAC"/>
    <w:rsid w:val="00124234"/>
    <w:rsid w:val="00124658"/>
    <w:rsid w:val="0012469B"/>
    <w:rsid w:val="0012496F"/>
    <w:rsid w:val="00124B6F"/>
    <w:rsid w:val="00124F3C"/>
    <w:rsid w:val="0012520A"/>
    <w:rsid w:val="0012520F"/>
    <w:rsid w:val="00125234"/>
    <w:rsid w:val="0012575E"/>
    <w:rsid w:val="00125B2C"/>
    <w:rsid w:val="00125BF1"/>
    <w:rsid w:val="00125E2D"/>
    <w:rsid w:val="00126064"/>
    <w:rsid w:val="001260C4"/>
    <w:rsid w:val="00126221"/>
    <w:rsid w:val="001265AE"/>
    <w:rsid w:val="00126865"/>
    <w:rsid w:val="001268F1"/>
    <w:rsid w:val="0012696D"/>
    <w:rsid w:val="00126A99"/>
    <w:rsid w:val="00126D56"/>
    <w:rsid w:val="00126D68"/>
    <w:rsid w:val="00126F9E"/>
    <w:rsid w:val="001270A0"/>
    <w:rsid w:val="001271A9"/>
    <w:rsid w:val="00127214"/>
    <w:rsid w:val="00127547"/>
    <w:rsid w:val="00127A7C"/>
    <w:rsid w:val="00127ADC"/>
    <w:rsid w:val="00127CF6"/>
    <w:rsid w:val="00127DEF"/>
    <w:rsid w:val="00127F8A"/>
    <w:rsid w:val="00130918"/>
    <w:rsid w:val="00131004"/>
    <w:rsid w:val="0013130C"/>
    <w:rsid w:val="0013141A"/>
    <w:rsid w:val="00131423"/>
    <w:rsid w:val="001315FB"/>
    <w:rsid w:val="001316EE"/>
    <w:rsid w:val="001318AE"/>
    <w:rsid w:val="00131DC7"/>
    <w:rsid w:val="00131E19"/>
    <w:rsid w:val="00131E3F"/>
    <w:rsid w:val="00131E94"/>
    <w:rsid w:val="00131EF8"/>
    <w:rsid w:val="001325EA"/>
    <w:rsid w:val="001326C3"/>
    <w:rsid w:val="00132753"/>
    <w:rsid w:val="0013287B"/>
    <w:rsid w:val="00133544"/>
    <w:rsid w:val="0013356F"/>
    <w:rsid w:val="001336ED"/>
    <w:rsid w:val="0013374D"/>
    <w:rsid w:val="00133C3A"/>
    <w:rsid w:val="00133D41"/>
    <w:rsid w:val="00134206"/>
    <w:rsid w:val="001343BD"/>
    <w:rsid w:val="001345E0"/>
    <w:rsid w:val="0013468C"/>
    <w:rsid w:val="00134748"/>
    <w:rsid w:val="00134841"/>
    <w:rsid w:val="00134C0D"/>
    <w:rsid w:val="00134C61"/>
    <w:rsid w:val="00134FEE"/>
    <w:rsid w:val="0013501C"/>
    <w:rsid w:val="00135170"/>
    <w:rsid w:val="00135248"/>
    <w:rsid w:val="00135476"/>
    <w:rsid w:val="0013565B"/>
    <w:rsid w:val="00135B78"/>
    <w:rsid w:val="00135D51"/>
    <w:rsid w:val="00135DB9"/>
    <w:rsid w:val="00136190"/>
    <w:rsid w:val="001361AD"/>
    <w:rsid w:val="00136204"/>
    <w:rsid w:val="001362A7"/>
    <w:rsid w:val="00136613"/>
    <w:rsid w:val="00136883"/>
    <w:rsid w:val="00136F44"/>
    <w:rsid w:val="001371B3"/>
    <w:rsid w:val="0013728C"/>
    <w:rsid w:val="001372A9"/>
    <w:rsid w:val="001372FC"/>
    <w:rsid w:val="001375D9"/>
    <w:rsid w:val="00137604"/>
    <w:rsid w:val="001377DC"/>
    <w:rsid w:val="00137A25"/>
    <w:rsid w:val="00137B18"/>
    <w:rsid w:val="00137C5F"/>
    <w:rsid w:val="00140604"/>
    <w:rsid w:val="00140676"/>
    <w:rsid w:val="0014067C"/>
    <w:rsid w:val="00140776"/>
    <w:rsid w:val="001409A3"/>
    <w:rsid w:val="00140B33"/>
    <w:rsid w:val="00141153"/>
    <w:rsid w:val="001412AC"/>
    <w:rsid w:val="001412FA"/>
    <w:rsid w:val="001413FB"/>
    <w:rsid w:val="00141702"/>
    <w:rsid w:val="00141AA9"/>
    <w:rsid w:val="00141AF3"/>
    <w:rsid w:val="00141B34"/>
    <w:rsid w:val="00141D02"/>
    <w:rsid w:val="00141E1A"/>
    <w:rsid w:val="00142438"/>
    <w:rsid w:val="00142969"/>
    <w:rsid w:val="00142A99"/>
    <w:rsid w:val="00142AB5"/>
    <w:rsid w:val="00142D65"/>
    <w:rsid w:val="001432DC"/>
    <w:rsid w:val="0014380D"/>
    <w:rsid w:val="00144183"/>
    <w:rsid w:val="00144597"/>
    <w:rsid w:val="00144791"/>
    <w:rsid w:val="0014480B"/>
    <w:rsid w:val="00144998"/>
    <w:rsid w:val="00144B51"/>
    <w:rsid w:val="00144C44"/>
    <w:rsid w:val="00144C95"/>
    <w:rsid w:val="001455CC"/>
    <w:rsid w:val="0014595E"/>
    <w:rsid w:val="0014598F"/>
    <w:rsid w:val="00145AE3"/>
    <w:rsid w:val="00145BE4"/>
    <w:rsid w:val="00145DB0"/>
    <w:rsid w:val="00146009"/>
    <w:rsid w:val="0014658A"/>
    <w:rsid w:val="00146600"/>
    <w:rsid w:val="001466F5"/>
    <w:rsid w:val="00146701"/>
    <w:rsid w:val="00146C15"/>
    <w:rsid w:val="00146FFE"/>
    <w:rsid w:val="00147015"/>
    <w:rsid w:val="00147020"/>
    <w:rsid w:val="00147411"/>
    <w:rsid w:val="00147786"/>
    <w:rsid w:val="00147F9A"/>
    <w:rsid w:val="00147FB7"/>
    <w:rsid w:val="00147FC3"/>
    <w:rsid w:val="00150048"/>
    <w:rsid w:val="001504F9"/>
    <w:rsid w:val="0015056E"/>
    <w:rsid w:val="00150603"/>
    <w:rsid w:val="00150B11"/>
    <w:rsid w:val="00150C14"/>
    <w:rsid w:val="001512D0"/>
    <w:rsid w:val="00151336"/>
    <w:rsid w:val="001515F6"/>
    <w:rsid w:val="001517AA"/>
    <w:rsid w:val="00151826"/>
    <w:rsid w:val="001518E7"/>
    <w:rsid w:val="00151952"/>
    <w:rsid w:val="00151A11"/>
    <w:rsid w:val="00151C0D"/>
    <w:rsid w:val="00151C6F"/>
    <w:rsid w:val="00151CE6"/>
    <w:rsid w:val="00151E2F"/>
    <w:rsid w:val="001522C7"/>
    <w:rsid w:val="001522E0"/>
    <w:rsid w:val="00152416"/>
    <w:rsid w:val="00152431"/>
    <w:rsid w:val="00152661"/>
    <w:rsid w:val="00152A94"/>
    <w:rsid w:val="00152AC0"/>
    <w:rsid w:val="00152BF9"/>
    <w:rsid w:val="00152C78"/>
    <w:rsid w:val="00152ECE"/>
    <w:rsid w:val="0015308C"/>
    <w:rsid w:val="00153574"/>
    <w:rsid w:val="00153A44"/>
    <w:rsid w:val="00153A62"/>
    <w:rsid w:val="00153BA2"/>
    <w:rsid w:val="00153F8D"/>
    <w:rsid w:val="00153FF4"/>
    <w:rsid w:val="001540B2"/>
    <w:rsid w:val="001543FE"/>
    <w:rsid w:val="0015451F"/>
    <w:rsid w:val="00154CE8"/>
    <w:rsid w:val="00154FD7"/>
    <w:rsid w:val="00155415"/>
    <w:rsid w:val="001558B7"/>
    <w:rsid w:val="0015597E"/>
    <w:rsid w:val="00155C70"/>
    <w:rsid w:val="00156280"/>
    <w:rsid w:val="001564FF"/>
    <w:rsid w:val="001565D6"/>
    <w:rsid w:val="001566C4"/>
    <w:rsid w:val="00156783"/>
    <w:rsid w:val="00156947"/>
    <w:rsid w:val="00156B15"/>
    <w:rsid w:val="00156DA6"/>
    <w:rsid w:val="00156E91"/>
    <w:rsid w:val="00156EED"/>
    <w:rsid w:val="00157111"/>
    <w:rsid w:val="0015763F"/>
    <w:rsid w:val="001577BC"/>
    <w:rsid w:val="00157A2D"/>
    <w:rsid w:val="00157A7F"/>
    <w:rsid w:val="00157AE4"/>
    <w:rsid w:val="00157B5D"/>
    <w:rsid w:val="00157B8D"/>
    <w:rsid w:val="00157CC6"/>
    <w:rsid w:val="00157E5A"/>
    <w:rsid w:val="0016020F"/>
    <w:rsid w:val="00160293"/>
    <w:rsid w:val="001602A8"/>
    <w:rsid w:val="001603E4"/>
    <w:rsid w:val="00160439"/>
    <w:rsid w:val="00160541"/>
    <w:rsid w:val="00161176"/>
    <w:rsid w:val="001612C5"/>
    <w:rsid w:val="001613B0"/>
    <w:rsid w:val="00161A85"/>
    <w:rsid w:val="00161A8D"/>
    <w:rsid w:val="00161C93"/>
    <w:rsid w:val="00161EA2"/>
    <w:rsid w:val="00161FB9"/>
    <w:rsid w:val="00161FD6"/>
    <w:rsid w:val="001620E7"/>
    <w:rsid w:val="001621FB"/>
    <w:rsid w:val="001622DE"/>
    <w:rsid w:val="001627FA"/>
    <w:rsid w:val="00162E17"/>
    <w:rsid w:val="00162EC9"/>
    <w:rsid w:val="00163084"/>
    <w:rsid w:val="001631A5"/>
    <w:rsid w:val="00163298"/>
    <w:rsid w:val="00163874"/>
    <w:rsid w:val="001638A4"/>
    <w:rsid w:val="00163902"/>
    <w:rsid w:val="001639F4"/>
    <w:rsid w:val="00163B30"/>
    <w:rsid w:val="00163BCC"/>
    <w:rsid w:val="00163C3C"/>
    <w:rsid w:val="00163CC4"/>
    <w:rsid w:val="001641DD"/>
    <w:rsid w:val="00164265"/>
    <w:rsid w:val="00164280"/>
    <w:rsid w:val="00164534"/>
    <w:rsid w:val="001645E7"/>
    <w:rsid w:val="00164A3F"/>
    <w:rsid w:val="00164BE5"/>
    <w:rsid w:val="0016510C"/>
    <w:rsid w:val="00165169"/>
    <w:rsid w:val="001651B9"/>
    <w:rsid w:val="001652B5"/>
    <w:rsid w:val="001652E6"/>
    <w:rsid w:val="0016546C"/>
    <w:rsid w:val="0016572C"/>
    <w:rsid w:val="00165A7A"/>
    <w:rsid w:val="00165AE7"/>
    <w:rsid w:val="00165B89"/>
    <w:rsid w:val="00165B94"/>
    <w:rsid w:val="00165CD5"/>
    <w:rsid w:val="001661E6"/>
    <w:rsid w:val="001661F1"/>
    <w:rsid w:val="001663EF"/>
    <w:rsid w:val="00166514"/>
    <w:rsid w:val="001667EA"/>
    <w:rsid w:val="001667F9"/>
    <w:rsid w:val="00166927"/>
    <w:rsid w:val="0016693E"/>
    <w:rsid w:val="00166AD9"/>
    <w:rsid w:val="00166C9C"/>
    <w:rsid w:val="0016717F"/>
    <w:rsid w:val="00167483"/>
    <w:rsid w:val="00167673"/>
    <w:rsid w:val="00167D47"/>
    <w:rsid w:val="00167DA0"/>
    <w:rsid w:val="001700AC"/>
    <w:rsid w:val="00170177"/>
    <w:rsid w:val="001701DE"/>
    <w:rsid w:val="001703C5"/>
    <w:rsid w:val="0017079D"/>
    <w:rsid w:val="00170973"/>
    <w:rsid w:val="00170C98"/>
    <w:rsid w:val="00170DA7"/>
    <w:rsid w:val="0017130D"/>
    <w:rsid w:val="00171692"/>
    <w:rsid w:val="00171753"/>
    <w:rsid w:val="00171A15"/>
    <w:rsid w:val="00171C30"/>
    <w:rsid w:val="00171E59"/>
    <w:rsid w:val="00171EE2"/>
    <w:rsid w:val="00172093"/>
    <w:rsid w:val="00172550"/>
    <w:rsid w:val="0017271D"/>
    <w:rsid w:val="001728F3"/>
    <w:rsid w:val="00172A54"/>
    <w:rsid w:val="00172B40"/>
    <w:rsid w:val="001733F6"/>
    <w:rsid w:val="00173A85"/>
    <w:rsid w:val="00173D1C"/>
    <w:rsid w:val="00174120"/>
    <w:rsid w:val="00174442"/>
    <w:rsid w:val="00174468"/>
    <w:rsid w:val="0017447C"/>
    <w:rsid w:val="001745E7"/>
    <w:rsid w:val="001748B3"/>
    <w:rsid w:val="00174AD1"/>
    <w:rsid w:val="001753EA"/>
    <w:rsid w:val="001756E0"/>
    <w:rsid w:val="001759A9"/>
    <w:rsid w:val="00175C03"/>
    <w:rsid w:val="00175CEB"/>
    <w:rsid w:val="00175CF7"/>
    <w:rsid w:val="00175D53"/>
    <w:rsid w:val="0017688A"/>
    <w:rsid w:val="00176B54"/>
    <w:rsid w:val="00176CAC"/>
    <w:rsid w:val="00176D18"/>
    <w:rsid w:val="00176DA6"/>
    <w:rsid w:val="00177167"/>
    <w:rsid w:val="001771C0"/>
    <w:rsid w:val="001772A2"/>
    <w:rsid w:val="0017791D"/>
    <w:rsid w:val="001779BC"/>
    <w:rsid w:val="00177C35"/>
    <w:rsid w:val="00177DB7"/>
    <w:rsid w:val="00177E76"/>
    <w:rsid w:val="00177EDE"/>
    <w:rsid w:val="0018024B"/>
    <w:rsid w:val="00180297"/>
    <w:rsid w:val="0018081F"/>
    <w:rsid w:val="00180A58"/>
    <w:rsid w:val="00180AE9"/>
    <w:rsid w:val="00180BC0"/>
    <w:rsid w:val="00181527"/>
    <w:rsid w:val="001815AD"/>
    <w:rsid w:val="001815DD"/>
    <w:rsid w:val="00181612"/>
    <w:rsid w:val="001819B8"/>
    <w:rsid w:val="00181B8F"/>
    <w:rsid w:val="00181C4D"/>
    <w:rsid w:val="00181E2A"/>
    <w:rsid w:val="00181FAD"/>
    <w:rsid w:val="00182053"/>
    <w:rsid w:val="0018213E"/>
    <w:rsid w:val="00182283"/>
    <w:rsid w:val="0018279C"/>
    <w:rsid w:val="00182921"/>
    <w:rsid w:val="00182ABC"/>
    <w:rsid w:val="00182C81"/>
    <w:rsid w:val="001831A7"/>
    <w:rsid w:val="00183395"/>
    <w:rsid w:val="00183405"/>
    <w:rsid w:val="00183719"/>
    <w:rsid w:val="00183776"/>
    <w:rsid w:val="00183813"/>
    <w:rsid w:val="00183893"/>
    <w:rsid w:val="00183BD5"/>
    <w:rsid w:val="00183FB7"/>
    <w:rsid w:val="0018403D"/>
    <w:rsid w:val="001840BA"/>
    <w:rsid w:val="0018430D"/>
    <w:rsid w:val="00184326"/>
    <w:rsid w:val="0018450F"/>
    <w:rsid w:val="0018475B"/>
    <w:rsid w:val="001847C0"/>
    <w:rsid w:val="00184A05"/>
    <w:rsid w:val="00184B4A"/>
    <w:rsid w:val="00184EA7"/>
    <w:rsid w:val="001853AD"/>
    <w:rsid w:val="00185441"/>
    <w:rsid w:val="00185727"/>
    <w:rsid w:val="001858C1"/>
    <w:rsid w:val="00185E17"/>
    <w:rsid w:val="00185FE1"/>
    <w:rsid w:val="00186227"/>
    <w:rsid w:val="001864D4"/>
    <w:rsid w:val="00186758"/>
    <w:rsid w:val="00186A92"/>
    <w:rsid w:val="00186D45"/>
    <w:rsid w:val="00186DEE"/>
    <w:rsid w:val="00187068"/>
    <w:rsid w:val="0018786D"/>
    <w:rsid w:val="001879DD"/>
    <w:rsid w:val="00187A8A"/>
    <w:rsid w:val="0019005F"/>
    <w:rsid w:val="001902E0"/>
    <w:rsid w:val="00190322"/>
    <w:rsid w:val="00190339"/>
    <w:rsid w:val="00190C0F"/>
    <w:rsid w:val="00190C5A"/>
    <w:rsid w:val="0019105A"/>
    <w:rsid w:val="00191169"/>
    <w:rsid w:val="001913E3"/>
    <w:rsid w:val="0019183F"/>
    <w:rsid w:val="001918BE"/>
    <w:rsid w:val="00191FC8"/>
    <w:rsid w:val="001922A0"/>
    <w:rsid w:val="001922B3"/>
    <w:rsid w:val="001925C9"/>
    <w:rsid w:val="00192B82"/>
    <w:rsid w:val="00192D28"/>
    <w:rsid w:val="00192ED5"/>
    <w:rsid w:val="001931F1"/>
    <w:rsid w:val="0019329E"/>
    <w:rsid w:val="0019355E"/>
    <w:rsid w:val="0019384D"/>
    <w:rsid w:val="001938DB"/>
    <w:rsid w:val="00193C4A"/>
    <w:rsid w:val="001940F2"/>
    <w:rsid w:val="00194598"/>
    <w:rsid w:val="0019463C"/>
    <w:rsid w:val="001950E9"/>
    <w:rsid w:val="001951A0"/>
    <w:rsid w:val="001953DC"/>
    <w:rsid w:val="001956F7"/>
    <w:rsid w:val="00195781"/>
    <w:rsid w:val="0019598B"/>
    <w:rsid w:val="00195B73"/>
    <w:rsid w:val="00195D10"/>
    <w:rsid w:val="00196184"/>
    <w:rsid w:val="00196193"/>
    <w:rsid w:val="001961D6"/>
    <w:rsid w:val="001961FA"/>
    <w:rsid w:val="00196226"/>
    <w:rsid w:val="001963CB"/>
    <w:rsid w:val="001964A9"/>
    <w:rsid w:val="001966A3"/>
    <w:rsid w:val="001968AD"/>
    <w:rsid w:val="001969B8"/>
    <w:rsid w:val="001978FF"/>
    <w:rsid w:val="00197ADE"/>
    <w:rsid w:val="00197BEA"/>
    <w:rsid w:val="00197D72"/>
    <w:rsid w:val="00197E6C"/>
    <w:rsid w:val="001A0218"/>
    <w:rsid w:val="001A037D"/>
    <w:rsid w:val="001A06D5"/>
    <w:rsid w:val="001A08B9"/>
    <w:rsid w:val="001A0946"/>
    <w:rsid w:val="001A0DCF"/>
    <w:rsid w:val="001A1130"/>
    <w:rsid w:val="001A16E2"/>
    <w:rsid w:val="001A1875"/>
    <w:rsid w:val="001A189D"/>
    <w:rsid w:val="001A18BB"/>
    <w:rsid w:val="001A196F"/>
    <w:rsid w:val="001A1996"/>
    <w:rsid w:val="001A1BAB"/>
    <w:rsid w:val="001A1ED6"/>
    <w:rsid w:val="001A2118"/>
    <w:rsid w:val="001A21A5"/>
    <w:rsid w:val="001A2398"/>
    <w:rsid w:val="001A24B6"/>
    <w:rsid w:val="001A2813"/>
    <w:rsid w:val="001A283B"/>
    <w:rsid w:val="001A2AA0"/>
    <w:rsid w:val="001A2B65"/>
    <w:rsid w:val="001A2FA4"/>
    <w:rsid w:val="001A30C8"/>
    <w:rsid w:val="001A336A"/>
    <w:rsid w:val="001A36B5"/>
    <w:rsid w:val="001A3925"/>
    <w:rsid w:val="001A3AD0"/>
    <w:rsid w:val="001A3B29"/>
    <w:rsid w:val="001A3C99"/>
    <w:rsid w:val="001A42C2"/>
    <w:rsid w:val="001A45C3"/>
    <w:rsid w:val="001A48EE"/>
    <w:rsid w:val="001A49D2"/>
    <w:rsid w:val="001A4DE6"/>
    <w:rsid w:val="001A4EB6"/>
    <w:rsid w:val="001A4F3F"/>
    <w:rsid w:val="001A5004"/>
    <w:rsid w:val="001A5107"/>
    <w:rsid w:val="001A527D"/>
    <w:rsid w:val="001A52A0"/>
    <w:rsid w:val="001A581C"/>
    <w:rsid w:val="001A5881"/>
    <w:rsid w:val="001A5911"/>
    <w:rsid w:val="001A5994"/>
    <w:rsid w:val="001A5C1B"/>
    <w:rsid w:val="001A5EC8"/>
    <w:rsid w:val="001A5EF5"/>
    <w:rsid w:val="001A5F56"/>
    <w:rsid w:val="001A6942"/>
    <w:rsid w:val="001A6B2F"/>
    <w:rsid w:val="001A6B4A"/>
    <w:rsid w:val="001A6B92"/>
    <w:rsid w:val="001A6DA6"/>
    <w:rsid w:val="001A6E80"/>
    <w:rsid w:val="001A6F8D"/>
    <w:rsid w:val="001A70C4"/>
    <w:rsid w:val="001A7659"/>
    <w:rsid w:val="001A7D97"/>
    <w:rsid w:val="001A7ED0"/>
    <w:rsid w:val="001B004F"/>
    <w:rsid w:val="001B00BB"/>
    <w:rsid w:val="001B02D5"/>
    <w:rsid w:val="001B05BF"/>
    <w:rsid w:val="001B0D1B"/>
    <w:rsid w:val="001B0D7E"/>
    <w:rsid w:val="001B0EE8"/>
    <w:rsid w:val="001B13EC"/>
    <w:rsid w:val="001B1516"/>
    <w:rsid w:val="001B15C5"/>
    <w:rsid w:val="001B17AA"/>
    <w:rsid w:val="001B1B2B"/>
    <w:rsid w:val="001B1C46"/>
    <w:rsid w:val="001B1D03"/>
    <w:rsid w:val="001B1DD9"/>
    <w:rsid w:val="001B1EAA"/>
    <w:rsid w:val="001B20E5"/>
    <w:rsid w:val="001B23ED"/>
    <w:rsid w:val="001B2750"/>
    <w:rsid w:val="001B2A07"/>
    <w:rsid w:val="001B2D6F"/>
    <w:rsid w:val="001B31C8"/>
    <w:rsid w:val="001B33B4"/>
    <w:rsid w:val="001B361D"/>
    <w:rsid w:val="001B374E"/>
    <w:rsid w:val="001B3811"/>
    <w:rsid w:val="001B3F96"/>
    <w:rsid w:val="001B4386"/>
    <w:rsid w:val="001B4450"/>
    <w:rsid w:val="001B460F"/>
    <w:rsid w:val="001B4705"/>
    <w:rsid w:val="001B49F0"/>
    <w:rsid w:val="001B4BF6"/>
    <w:rsid w:val="001B4C66"/>
    <w:rsid w:val="001B4CC3"/>
    <w:rsid w:val="001B4CF8"/>
    <w:rsid w:val="001B4E47"/>
    <w:rsid w:val="001B50FE"/>
    <w:rsid w:val="001B51AE"/>
    <w:rsid w:val="001B5280"/>
    <w:rsid w:val="001B5309"/>
    <w:rsid w:val="001B54CE"/>
    <w:rsid w:val="001B577A"/>
    <w:rsid w:val="001B57CD"/>
    <w:rsid w:val="001B58BA"/>
    <w:rsid w:val="001B5943"/>
    <w:rsid w:val="001B59C2"/>
    <w:rsid w:val="001B5B22"/>
    <w:rsid w:val="001B5C89"/>
    <w:rsid w:val="001B637B"/>
    <w:rsid w:val="001B6406"/>
    <w:rsid w:val="001B6543"/>
    <w:rsid w:val="001B6574"/>
    <w:rsid w:val="001B683A"/>
    <w:rsid w:val="001B6857"/>
    <w:rsid w:val="001B69F0"/>
    <w:rsid w:val="001B6CAA"/>
    <w:rsid w:val="001B6FA0"/>
    <w:rsid w:val="001B70F8"/>
    <w:rsid w:val="001B72DA"/>
    <w:rsid w:val="001B755A"/>
    <w:rsid w:val="001B761F"/>
    <w:rsid w:val="001B779E"/>
    <w:rsid w:val="001B7D01"/>
    <w:rsid w:val="001B7D3A"/>
    <w:rsid w:val="001C06A1"/>
    <w:rsid w:val="001C0BA5"/>
    <w:rsid w:val="001C0E6F"/>
    <w:rsid w:val="001C1045"/>
    <w:rsid w:val="001C11C0"/>
    <w:rsid w:val="001C1222"/>
    <w:rsid w:val="001C148D"/>
    <w:rsid w:val="001C15BE"/>
    <w:rsid w:val="001C1768"/>
    <w:rsid w:val="001C1A61"/>
    <w:rsid w:val="001C1AEC"/>
    <w:rsid w:val="001C1BBC"/>
    <w:rsid w:val="001C1D0F"/>
    <w:rsid w:val="001C1E33"/>
    <w:rsid w:val="001C1E99"/>
    <w:rsid w:val="001C1FA6"/>
    <w:rsid w:val="001C1FD7"/>
    <w:rsid w:val="001C297F"/>
    <w:rsid w:val="001C2AEF"/>
    <w:rsid w:val="001C3158"/>
    <w:rsid w:val="001C39F7"/>
    <w:rsid w:val="001C3EFF"/>
    <w:rsid w:val="001C3F04"/>
    <w:rsid w:val="001C4506"/>
    <w:rsid w:val="001C47D3"/>
    <w:rsid w:val="001C486C"/>
    <w:rsid w:val="001C48A1"/>
    <w:rsid w:val="001C48E8"/>
    <w:rsid w:val="001C4D20"/>
    <w:rsid w:val="001C4F26"/>
    <w:rsid w:val="001C50BF"/>
    <w:rsid w:val="001C5302"/>
    <w:rsid w:val="001C543C"/>
    <w:rsid w:val="001C5552"/>
    <w:rsid w:val="001C56FE"/>
    <w:rsid w:val="001C5BF8"/>
    <w:rsid w:val="001C5D35"/>
    <w:rsid w:val="001C6367"/>
    <w:rsid w:val="001C6456"/>
    <w:rsid w:val="001C64BF"/>
    <w:rsid w:val="001C6811"/>
    <w:rsid w:val="001C7347"/>
    <w:rsid w:val="001C7462"/>
    <w:rsid w:val="001C7887"/>
    <w:rsid w:val="001C7F57"/>
    <w:rsid w:val="001D039D"/>
    <w:rsid w:val="001D0646"/>
    <w:rsid w:val="001D0688"/>
    <w:rsid w:val="001D0D1A"/>
    <w:rsid w:val="001D0E18"/>
    <w:rsid w:val="001D10EA"/>
    <w:rsid w:val="001D112A"/>
    <w:rsid w:val="001D11DC"/>
    <w:rsid w:val="001D140D"/>
    <w:rsid w:val="001D173F"/>
    <w:rsid w:val="001D19BF"/>
    <w:rsid w:val="001D1AED"/>
    <w:rsid w:val="001D1DF8"/>
    <w:rsid w:val="001D2253"/>
    <w:rsid w:val="001D2369"/>
    <w:rsid w:val="001D30FF"/>
    <w:rsid w:val="001D320D"/>
    <w:rsid w:val="001D32CA"/>
    <w:rsid w:val="001D37AF"/>
    <w:rsid w:val="001D391C"/>
    <w:rsid w:val="001D3D18"/>
    <w:rsid w:val="001D44C0"/>
    <w:rsid w:val="001D463E"/>
    <w:rsid w:val="001D4BC7"/>
    <w:rsid w:val="001D4CA6"/>
    <w:rsid w:val="001D5108"/>
    <w:rsid w:val="001D51AE"/>
    <w:rsid w:val="001D52E7"/>
    <w:rsid w:val="001D55D8"/>
    <w:rsid w:val="001D579F"/>
    <w:rsid w:val="001D5C0C"/>
    <w:rsid w:val="001D5C74"/>
    <w:rsid w:val="001D5E07"/>
    <w:rsid w:val="001D6911"/>
    <w:rsid w:val="001D6955"/>
    <w:rsid w:val="001D6A78"/>
    <w:rsid w:val="001D7067"/>
    <w:rsid w:val="001D7107"/>
    <w:rsid w:val="001D7230"/>
    <w:rsid w:val="001D7767"/>
    <w:rsid w:val="001D7F35"/>
    <w:rsid w:val="001E0161"/>
    <w:rsid w:val="001E01D7"/>
    <w:rsid w:val="001E02C5"/>
    <w:rsid w:val="001E0BF4"/>
    <w:rsid w:val="001E0C9E"/>
    <w:rsid w:val="001E0EF8"/>
    <w:rsid w:val="001E0F61"/>
    <w:rsid w:val="001E118D"/>
    <w:rsid w:val="001E14DF"/>
    <w:rsid w:val="001E238E"/>
    <w:rsid w:val="001E26E6"/>
    <w:rsid w:val="001E2704"/>
    <w:rsid w:val="001E276F"/>
    <w:rsid w:val="001E2B3E"/>
    <w:rsid w:val="001E2B9F"/>
    <w:rsid w:val="001E2C0A"/>
    <w:rsid w:val="001E2E2D"/>
    <w:rsid w:val="001E2EA4"/>
    <w:rsid w:val="001E31C7"/>
    <w:rsid w:val="001E33D4"/>
    <w:rsid w:val="001E3737"/>
    <w:rsid w:val="001E39D3"/>
    <w:rsid w:val="001E3B0D"/>
    <w:rsid w:val="001E3B76"/>
    <w:rsid w:val="001E3C3C"/>
    <w:rsid w:val="001E3D35"/>
    <w:rsid w:val="001E4379"/>
    <w:rsid w:val="001E4491"/>
    <w:rsid w:val="001E47F8"/>
    <w:rsid w:val="001E4D4F"/>
    <w:rsid w:val="001E4F01"/>
    <w:rsid w:val="001E4FF9"/>
    <w:rsid w:val="001E501F"/>
    <w:rsid w:val="001E533E"/>
    <w:rsid w:val="001E5346"/>
    <w:rsid w:val="001E5584"/>
    <w:rsid w:val="001E5651"/>
    <w:rsid w:val="001E5CFA"/>
    <w:rsid w:val="001E5DDE"/>
    <w:rsid w:val="001E5FA4"/>
    <w:rsid w:val="001E6298"/>
    <w:rsid w:val="001E640E"/>
    <w:rsid w:val="001E6448"/>
    <w:rsid w:val="001E6713"/>
    <w:rsid w:val="001E6738"/>
    <w:rsid w:val="001E69C5"/>
    <w:rsid w:val="001E6E20"/>
    <w:rsid w:val="001E6EFD"/>
    <w:rsid w:val="001E766C"/>
    <w:rsid w:val="001E7CFB"/>
    <w:rsid w:val="001F00C8"/>
    <w:rsid w:val="001F0253"/>
    <w:rsid w:val="001F0388"/>
    <w:rsid w:val="001F08C6"/>
    <w:rsid w:val="001F0B15"/>
    <w:rsid w:val="001F0B20"/>
    <w:rsid w:val="001F0F0B"/>
    <w:rsid w:val="001F0F5F"/>
    <w:rsid w:val="001F1001"/>
    <w:rsid w:val="001F1052"/>
    <w:rsid w:val="001F122B"/>
    <w:rsid w:val="001F13E0"/>
    <w:rsid w:val="001F1BB8"/>
    <w:rsid w:val="001F1CDA"/>
    <w:rsid w:val="001F2010"/>
    <w:rsid w:val="001F206B"/>
    <w:rsid w:val="001F2387"/>
    <w:rsid w:val="001F25AF"/>
    <w:rsid w:val="001F29B1"/>
    <w:rsid w:val="001F2A6D"/>
    <w:rsid w:val="001F2D1A"/>
    <w:rsid w:val="001F2D7A"/>
    <w:rsid w:val="001F2E6A"/>
    <w:rsid w:val="001F2FED"/>
    <w:rsid w:val="001F31DE"/>
    <w:rsid w:val="001F3533"/>
    <w:rsid w:val="001F3BED"/>
    <w:rsid w:val="001F3C04"/>
    <w:rsid w:val="001F3CA1"/>
    <w:rsid w:val="001F3CC1"/>
    <w:rsid w:val="001F401E"/>
    <w:rsid w:val="001F40A9"/>
    <w:rsid w:val="001F43C0"/>
    <w:rsid w:val="001F4680"/>
    <w:rsid w:val="001F47A3"/>
    <w:rsid w:val="001F48B6"/>
    <w:rsid w:val="001F4BDC"/>
    <w:rsid w:val="001F4DA4"/>
    <w:rsid w:val="001F4DEA"/>
    <w:rsid w:val="001F4E60"/>
    <w:rsid w:val="001F512D"/>
    <w:rsid w:val="001F527F"/>
    <w:rsid w:val="001F52C7"/>
    <w:rsid w:val="001F5487"/>
    <w:rsid w:val="001F55B5"/>
    <w:rsid w:val="001F593E"/>
    <w:rsid w:val="001F5C57"/>
    <w:rsid w:val="001F5CDD"/>
    <w:rsid w:val="001F620A"/>
    <w:rsid w:val="001F6409"/>
    <w:rsid w:val="001F65BC"/>
    <w:rsid w:val="001F6619"/>
    <w:rsid w:val="001F681D"/>
    <w:rsid w:val="001F6A27"/>
    <w:rsid w:val="001F6AB0"/>
    <w:rsid w:val="001F6B74"/>
    <w:rsid w:val="001F6B89"/>
    <w:rsid w:val="001F7478"/>
    <w:rsid w:val="001F7481"/>
    <w:rsid w:val="001F7A75"/>
    <w:rsid w:val="001F7BB8"/>
    <w:rsid w:val="001F7C02"/>
    <w:rsid w:val="001F7E3B"/>
    <w:rsid w:val="00200094"/>
    <w:rsid w:val="002000B2"/>
    <w:rsid w:val="002000C8"/>
    <w:rsid w:val="002002DE"/>
    <w:rsid w:val="00200339"/>
    <w:rsid w:val="00200485"/>
    <w:rsid w:val="00200675"/>
    <w:rsid w:val="00200824"/>
    <w:rsid w:val="00200861"/>
    <w:rsid w:val="00200AB5"/>
    <w:rsid w:val="00201156"/>
    <w:rsid w:val="002013B2"/>
    <w:rsid w:val="002017B9"/>
    <w:rsid w:val="0020196A"/>
    <w:rsid w:val="002019CB"/>
    <w:rsid w:val="002019E1"/>
    <w:rsid w:val="00201AD5"/>
    <w:rsid w:val="00201C24"/>
    <w:rsid w:val="00201DD9"/>
    <w:rsid w:val="00201F15"/>
    <w:rsid w:val="00201F28"/>
    <w:rsid w:val="00202187"/>
    <w:rsid w:val="00202238"/>
    <w:rsid w:val="00202368"/>
    <w:rsid w:val="0020290D"/>
    <w:rsid w:val="00202F31"/>
    <w:rsid w:val="00202FB1"/>
    <w:rsid w:val="002030F7"/>
    <w:rsid w:val="00203335"/>
    <w:rsid w:val="00203392"/>
    <w:rsid w:val="002039C4"/>
    <w:rsid w:val="00203B63"/>
    <w:rsid w:val="00203C7A"/>
    <w:rsid w:val="00203D52"/>
    <w:rsid w:val="00204080"/>
    <w:rsid w:val="0020431B"/>
    <w:rsid w:val="00204668"/>
    <w:rsid w:val="0020478C"/>
    <w:rsid w:val="002047E8"/>
    <w:rsid w:val="002047F7"/>
    <w:rsid w:val="0020536C"/>
    <w:rsid w:val="0020568F"/>
    <w:rsid w:val="00205860"/>
    <w:rsid w:val="00205927"/>
    <w:rsid w:val="0020595A"/>
    <w:rsid w:val="00205BBE"/>
    <w:rsid w:val="00205BC7"/>
    <w:rsid w:val="00205C55"/>
    <w:rsid w:val="00205CCC"/>
    <w:rsid w:val="00205DA9"/>
    <w:rsid w:val="00206009"/>
    <w:rsid w:val="00206394"/>
    <w:rsid w:val="002064B2"/>
    <w:rsid w:val="00206B3A"/>
    <w:rsid w:val="00206B87"/>
    <w:rsid w:val="00206C8B"/>
    <w:rsid w:val="00206DB2"/>
    <w:rsid w:val="00206E1F"/>
    <w:rsid w:val="002072F1"/>
    <w:rsid w:val="002074CE"/>
    <w:rsid w:val="002077F5"/>
    <w:rsid w:val="002078F1"/>
    <w:rsid w:val="00207B29"/>
    <w:rsid w:val="00207FA5"/>
    <w:rsid w:val="002100D4"/>
    <w:rsid w:val="0021029D"/>
    <w:rsid w:val="00210741"/>
    <w:rsid w:val="00210853"/>
    <w:rsid w:val="00210982"/>
    <w:rsid w:val="00210BF0"/>
    <w:rsid w:val="00210CE4"/>
    <w:rsid w:val="0021105C"/>
    <w:rsid w:val="00211620"/>
    <w:rsid w:val="00211B54"/>
    <w:rsid w:val="00211DC6"/>
    <w:rsid w:val="00212140"/>
    <w:rsid w:val="0021218A"/>
    <w:rsid w:val="00212238"/>
    <w:rsid w:val="00212305"/>
    <w:rsid w:val="002123C2"/>
    <w:rsid w:val="0021275C"/>
    <w:rsid w:val="00212792"/>
    <w:rsid w:val="00212A00"/>
    <w:rsid w:val="00212A5B"/>
    <w:rsid w:val="00212C77"/>
    <w:rsid w:val="00212F11"/>
    <w:rsid w:val="00213202"/>
    <w:rsid w:val="00213382"/>
    <w:rsid w:val="002133B2"/>
    <w:rsid w:val="0021345A"/>
    <w:rsid w:val="0021398C"/>
    <w:rsid w:val="002139C9"/>
    <w:rsid w:val="00214020"/>
    <w:rsid w:val="00214021"/>
    <w:rsid w:val="002141B2"/>
    <w:rsid w:val="00214214"/>
    <w:rsid w:val="002142B3"/>
    <w:rsid w:val="002143F9"/>
    <w:rsid w:val="00214629"/>
    <w:rsid w:val="0021470E"/>
    <w:rsid w:val="0021491C"/>
    <w:rsid w:val="00214EC4"/>
    <w:rsid w:val="00215569"/>
    <w:rsid w:val="002158FD"/>
    <w:rsid w:val="00215E20"/>
    <w:rsid w:val="00215FFF"/>
    <w:rsid w:val="002160FD"/>
    <w:rsid w:val="002161BD"/>
    <w:rsid w:val="00216422"/>
    <w:rsid w:val="0021655F"/>
    <w:rsid w:val="002165D6"/>
    <w:rsid w:val="00216624"/>
    <w:rsid w:val="0021668E"/>
    <w:rsid w:val="00216932"/>
    <w:rsid w:val="00216999"/>
    <w:rsid w:val="00216E1A"/>
    <w:rsid w:val="00216FCF"/>
    <w:rsid w:val="002171CC"/>
    <w:rsid w:val="0021762C"/>
    <w:rsid w:val="00217810"/>
    <w:rsid w:val="0021790A"/>
    <w:rsid w:val="00217958"/>
    <w:rsid w:val="002179B6"/>
    <w:rsid w:val="00217AB9"/>
    <w:rsid w:val="00217E3B"/>
    <w:rsid w:val="00217E46"/>
    <w:rsid w:val="0021C604"/>
    <w:rsid w:val="002204DF"/>
    <w:rsid w:val="00220530"/>
    <w:rsid w:val="00220534"/>
    <w:rsid w:val="00220B33"/>
    <w:rsid w:val="0022101F"/>
    <w:rsid w:val="00221049"/>
    <w:rsid w:val="00221570"/>
    <w:rsid w:val="00221617"/>
    <w:rsid w:val="00221B62"/>
    <w:rsid w:val="00221BFA"/>
    <w:rsid w:val="00221C70"/>
    <w:rsid w:val="00221C85"/>
    <w:rsid w:val="00221E85"/>
    <w:rsid w:val="00221EF3"/>
    <w:rsid w:val="002220A5"/>
    <w:rsid w:val="00222178"/>
    <w:rsid w:val="002221BD"/>
    <w:rsid w:val="00222340"/>
    <w:rsid w:val="002225CD"/>
    <w:rsid w:val="002227C2"/>
    <w:rsid w:val="0022286B"/>
    <w:rsid w:val="00222961"/>
    <w:rsid w:val="0022301E"/>
    <w:rsid w:val="0022340C"/>
    <w:rsid w:val="002235FE"/>
    <w:rsid w:val="00223686"/>
    <w:rsid w:val="002239F5"/>
    <w:rsid w:val="00223FC4"/>
    <w:rsid w:val="002241C4"/>
    <w:rsid w:val="002247AC"/>
    <w:rsid w:val="002248B7"/>
    <w:rsid w:val="00224AD1"/>
    <w:rsid w:val="00224B13"/>
    <w:rsid w:val="00224F92"/>
    <w:rsid w:val="00225119"/>
    <w:rsid w:val="002251C0"/>
    <w:rsid w:val="0022530E"/>
    <w:rsid w:val="00225372"/>
    <w:rsid w:val="002254D3"/>
    <w:rsid w:val="00225794"/>
    <w:rsid w:val="002258D3"/>
    <w:rsid w:val="00225CB1"/>
    <w:rsid w:val="00225FE6"/>
    <w:rsid w:val="002262AF"/>
    <w:rsid w:val="002262C8"/>
    <w:rsid w:val="00226404"/>
    <w:rsid w:val="002267A4"/>
    <w:rsid w:val="00226998"/>
    <w:rsid w:val="00226E84"/>
    <w:rsid w:val="00226E91"/>
    <w:rsid w:val="00227048"/>
    <w:rsid w:val="002270A6"/>
    <w:rsid w:val="0022723D"/>
    <w:rsid w:val="002274ED"/>
    <w:rsid w:val="00227646"/>
    <w:rsid w:val="0022785A"/>
    <w:rsid w:val="00227AF9"/>
    <w:rsid w:val="00227B8F"/>
    <w:rsid w:val="00227BA4"/>
    <w:rsid w:val="00227BBC"/>
    <w:rsid w:val="00227F9A"/>
    <w:rsid w:val="0023012C"/>
    <w:rsid w:val="00230243"/>
    <w:rsid w:val="002302D2"/>
    <w:rsid w:val="0023046A"/>
    <w:rsid w:val="002304B0"/>
    <w:rsid w:val="00230665"/>
    <w:rsid w:val="00230A8D"/>
    <w:rsid w:val="00230AA4"/>
    <w:rsid w:val="00230B3E"/>
    <w:rsid w:val="00230DFA"/>
    <w:rsid w:val="00230E64"/>
    <w:rsid w:val="00231A34"/>
    <w:rsid w:val="00231A3F"/>
    <w:rsid w:val="00231A5C"/>
    <w:rsid w:val="00231B3C"/>
    <w:rsid w:val="00231CB4"/>
    <w:rsid w:val="00231D7B"/>
    <w:rsid w:val="0023225A"/>
    <w:rsid w:val="002322E5"/>
    <w:rsid w:val="00232828"/>
    <w:rsid w:val="00232941"/>
    <w:rsid w:val="00232CB3"/>
    <w:rsid w:val="00232F28"/>
    <w:rsid w:val="00233113"/>
    <w:rsid w:val="0023339A"/>
    <w:rsid w:val="002334CE"/>
    <w:rsid w:val="0023374A"/>
    <w:rsid w:val="00233A9A"/>
    <w:rsid w:val="00233BD2"/>
    <w:rsid w:val="00233C51"/>
    <w:rsid w:val="00234043"/>
    <w:rsid w:val="002340D8"/>
    <w:rsid w:val="002340DD"/>
    <w:rsid w:val="00234110"/>
    <w:rsid w:val="0023425B"/>
    <w:rsid w:val="00234296"/>
    <w:rsid w:val="00234431"/>
    <w:rsid w:val="00234450"/>
    <w:rsid w:val="00234637"/>
    <w:rsid w:val="0023463B"/>
    <w:rsid w:val="00234C49"/>
    <w:rsid w:val="00234D10"/>
    <w:rsid w:val="00234DE7"/>
    <w:rsid w:val="00234EF2"/>
    <w:rsid w:val="00234F4C"/>
    <w:rsid w:val="002350E6"/>
    <w:rsid w:val="00235154"/>
    <w:rsid w:val="00235252"/>
    <w:rsid w:val="00235601"/>
    <w:rsid w:val="00235CBC"/>
    <w:rsid w:val="00236245"/>
    <w:rsid w:val="00236251"/>
    <w:rsid w:val="002362C3"/>
    <w:rsid w:val="00236398"/>
    <w:rsid w:val="002363B8"/>
    <w:rsid w:val="0023713D"/>
    <w:rsid w:val="002371F8"/>
    <w:rsid w:val="0023725F"/>
    <w:rsid w:val="00237277"/>
    <w:rsid w:val="002373D5"/>
    <w:rsid w:val="002375AC"/>
    <w:rsid w:val="002377F7"/>
    <w:rsid w:val="0023789A"/>
    <w:rsid w:val="00237AB9"/>
    <w:rsid w:val="00237DCA"/>
    <w:rsid w:val="0024010B"/>
    <w:rsid w:val="00240149"/>
    <w:rsid w:val="00240331"/>
    <w:rsid w:val="00240907"/>
    <w:rsid w:val="00240A54"/>
    <w:rsid w:val="00240A7F"/>
    <w:rsid w:val="00240B26"/>
    <w:rsid w:val="00240CD9"/>
    <w:rsid w:val="00240CDD"/>
    <w:rsid w:val="00240E57"/>
    <w:rsid w:val="00240EAA"/>
    <w:rsid w:val="00240FE1"/>
    <w:rsid w:val="00241227"/>
    <w:rsid w:val="00241277"/>
    <w:rsid w:val="00241303"/>
    <w:rsid w:val="0024187A"/>
    <w:rsid w:val="00241AB0"/>
    <w:rsid w:val="00241B18"/>
    <w:rsid w:val="00241CA4"/>
    <w:rsid w:val="00241EC2"/>
    <w:rsid w:val="00242636"/>
    <w:rsid w:val="00242E94"/>
    <w:rsid w:val="00242F75"/>
    <w:rsid w:val="00243852"/>
    <w:rsid w:val="00243889"/>
    <w:rsid w:val="00243A0E"/>
    <w:rsid w:val="00243A4C"/>
    <w:rsid w:val="00243BA3"/>
    <w:rsid w:val="00243BD5"/>
    <w:rsid w:val="002442EA"/>
    <w:rsid w:val="002443C5"/>
    <w:rsid w:val="00244702"/>
    <w:rsid w:val="00244E79"/>
    <w:rsid w:val="00245774"/>
    <w:rsid w:val="00245961"/>
    <w:rsid w:val="00245DA4"/>
    <w:rsid w:val="00246022"/>
    <w:rsid w:val="002469E1"/>
    <w:rsid w:val="00246AAC"/>
    <w:rsid w:val="00246B2F"/>
    <w:rsid w:val="002474E7"/>
    <w:rsid w:val="00247503"/>
    <w:rsid w:val="0024754E"/>
    <w:rsid w:val="002475CE"/>
    <w:rsid w:val="0024771A"/>
    <w:rsid w:val="00247898"/>
    <w:rsid w:val="002479FF"/>
    <w:rsid w:val="00247B10"/>
    <w:rsid w:val="00247B7E"/>
    <w:rsid w:val="0025035B"/>
    <w:rsid w:val="00250397"/>
    <w:rsid w:val="002508CE"/>
    <w:rsid w:val="00250ACC"/>
    <w:rsid w:val="00250D1F"/>
    <w:rsid w:val="00250FB2"/>
    <w:rsid w:val="002510BF"/>
    <w:rsid w:val="0025117E"/>
    <w:rsid w:val="002513F5"/>
    <w:rsid w:val="002514F6"/>
    <w:rsid w:val="0025158E"/>
    <w:rsid w:val="00251806"/>
    <w:rsid w:val="0025190D"/>
    <w:rsid w:val="00251986"/>
    <w:rsid w:val="002519CB"/>
    <w:rsid w:val="00251A70"/>
    <w:rsid w:val="00251B98"/>
    <w:rsid w:val="00251EDC"/>
    <w:rsid w:val="00252401"/>
    <w:rsid w:val="00252498"/>
    <w:rsid w:val="002526AB"/>
    <w:rsid w:val="00253047"/>
    <w:rsid w:val="002530BD"/>
    <w:rsid w:val="00253152"/>
    <w:rsid w:val="002532B6"/>
    <w:rsid w:val="0025338E"/>
    <w:rsid w:val="00253704"/>
    <w:rsid w:val="002539B3"/>
    <w:rsid w:val="00253AB7"/>
    <w:rsid w:val="00253C63"/>
    <w:rsid w:val="00253F76"/>
    <w:rsid w:val="00253F77"/>
    <w:rsid w:val="00253F7E"/>
    <w:rsid w:val="002540FB"/>
    <w:rsid w:val="00254135"/>
    <w:rsid w:val="00254259"/>
    <w:rsid w:val="002546FB"/>
    <w:rsid w:val="00254857"/>
    <w:rsid w:val="00254858"/>
    <w:rsid w:val="00254AD2"/>
    <w:rsid w:val="00254C70"/>
    <w:rsid w:val="00254CCD"/>
    <w:rsid w:val="00254DBB"/>
    <w:rsid w:val="00254DC9"/>
    <w:rsid w:val="00254DD9"/>
    <w:rsid w:val="00254FB1"/>
    <w:rsid w:val="002551F1"/>
    <w:rsid w:val="002554B4"/>
    <w:rsid w:val="0025550C"/>
    <w:rsid w:val="00255674"/>
    <w:rsid w:val="0025574A"/>
    <w:rsid w:val="00255B7E"/>
    <w:rsid w:val="00255E39"/>
    <w:rsid w:val="0025620E"/>
    <w:rsid w:val="002565B6"/>
    <w:rsid w:val="00256A5E"/>
    <w:rsid w:val="00256E7B"/>
    <w:rsid w:val="00256FE9"/>
    <w:rsid w:val="0025721B"/>
    <w:rsid w:val="00257444"/>
    <w:rsid w:val="00257471"/>
    <w:rsid w:val="002575D3"/>
    <w:rsid w:val="00257B16"/>
    <w:rsid w:val="00257B8F"/>
    <w:rsid w:val="00257BC1"/>
    <w:rsid w:val="00257E5F"/>
    <w:rsid w:val="00260348"/>
    <w:rsid w:val="00260600"/>
    <w:rsid w:val="0026068D"/>
    <w:rsid w:val="002607DF"/>
    <w:rsid w:val="0026093E"/>
    <w:rsid w:val="00260AB3"/>
    <w:rsid w:val="002612A2"/>
    <w:rsid w:val="0026144E"/>
    <w:rsid w:val="00261BD5"/>
    <w:rsid w:val="00261CB6"/>
    <w:rsid w:val="00261E6D"/>
    <w:rsid w:val="00261FE7"/>
    <w:rsid w:val="002620D8"/>
    <w:rsid w:val="002620EC"/>
    <w:rsid w:val="002620F9"/>
    <w:rsid w:val="0026214F"/>
    <w:rsid w:val="0026240E"/>
    <w:rsid w:val="002626FA"/>
    <w:rsid w:val="0026283D"/>
    <w:rsid w:val="00262A92"/>
    <w:rsid w:val="00262C95"/>
    <w:rsid w:val="00262DC5"/>
    <w:rsid w:val="00262F00"/>
    <w:rsid w:val="00263004"/>
    <w:rsid w:val="002630E2"/>
    <w:rsid w:val="002632A7"/>
    <w:rsid w:val="0026331F"/>
    <w:rsid w:val="0026353C"/>
    <w:rsid w:val="002635F0"/>
    <w:rsid w:val="00263661"/>
    <w:rsid w:val="00263DC0"/>
    <w:rsid w:val="002644A1"/>
    <w:rsid w:val="00264508"/>
    <w:rsid w:val="0026469E"/>
    <w:rsid w:val="00264C12"/>
    <w:rsid w:val="00264DD9"/>
    <w:rsid w:val="00264E21"/>
    <w:rsid w:val="00264E23"/>
    <w:rsid w:val="00264E4F"/>
    <w:rsid w:val="00264EE4"/>
    <w:rsid w:val="002652D8"/>
    <w:rsid w:val="0026588F"/>
    <w:rsid w:val="00265947"/>
    <w:rsid w:val="00265A1D"/>
    <w:rsid w:val="00265B25"/>
    <w:rsid w:val="00265E66"/>
    <w:rsid w:val="002660E1"/>
    <w:rsid w:val="0026620B"/>
    <w:rsid w:val="0026699A"/>
    <w:rsid w:val="00266B10"/>
    <w:rsid w:val="00266BB2"/>
    <w:rsid w:val="00266BC0"/>
    <w:rsid w:val="00266C22"/>
    <w:rsid w:val="00266CFB"/>
    <w:rsid w:val="00267080"/>
    <w:rsid w:val="002671A2"/>
    <w:rsid w:val="002672EC"/>
    <w:rsid w:val="00267338"/>
    <w:rsid w:val="002674F2"/>
    <w:rsid w:val="00267528"/>
    <w:rsid w:val="00267AC4"/>
    <w:rsid w:val="00267B27"/>
    <w:rsid w:val="00267BAF"/>
    <w:rsid w:val="00267D49"/>
    <w:rsid w:val="00270084"/>
    <w:rsid w:val="00270255"/>
    <w:rsid w:val="00270356"/>
    <w:rsid w:val="002704DD"/>
    <w:rsid w:val="00270C0B"/>
    <w:rsid w:val="00270CF5"/>
    <w:rsid w:val="002710E5"/>
    <w:rsid w:val="002714D7"/>
    <w:rsid w:val="0027163F"/>
    <w:rsid w:val="00271B0D"/>
    <w:rsid w:val="00271C7C"/>
    <w:rsid w:val="00272115"/>
    <w:rsid w:val="002724A1"/>
    <w:rsid w:val="00272753"/>
    <w:rsid w:val="00272795"/>
    <w:rsid w:val="0027280D"/>
    <w:rsid w:val="00272815"/>
    <w:rsid w:val="00272C0F"/>
    <w:rsid w:val="00272D17"/>
    <w:rsid w:val="00273015"/>
    <w:rsid w:val="002730C0"/>
    <w:rsid w:val="00273334"/>
    <w:rsid w:val="00273872"/>
    <w:rsid w:val="0027393B"/>
    <w:rsid w:val="00273FB4"/>
    <w:rsid w:val="0027438D"/>
    <w:rsid w:val="0027446C"/>
    <w:rsid w:val="00274518"/>
    <w:rsid w:val="0027458F"/>
    <w:rsid w:val="002745C9"/>
    <w:rsid w:val="00274607"/>
    <w:rsid w:val="002748EA"/>
    <w:rsid w:val="00274A3B"/>
    <w:rsid w:val="00274C0C"/>
    <w:rsid w:val="0027540E"/>
    <w:rsid w:val="0027549D"/>
    <w:rsid w:val="00275571"/>
    <w:rsid w:val="002757F6"/>
    <w:rsid w:val="002758DA"/>
    <w:rsid w:val="00275A35"/>
    <w:rsid w:val="00275D3E"/>
    <w:rsid w:val="00276374"/>
    <w:rsid w:val="002764A1"/>
    <w:rsid w:val="002766CE"/>
    <w:rsid w:val="002766E8"/>
    <w:rsid w:val="00276AA2"/>
    <w:rsid w:val="00276EB1"/>
    <w:rsid w:val="002772A7"/>
    <w:rsid w:val="002772EE"/>
    <w:rsid w:val="00277383"/>
    <w:rsid w:val="002775BB"/>
    <w:rsid w:val="00277771"/>
    <w:rsid w:val="002778A6"/>
    <w:rsid w:val="00277ADF"/>
    <w:rsid w:val="00277EE8"/>
    <w:rsid w:val="00280048"/>
    <w:rsid w:val="00280111"/>
    <w:rsid w:val="00280346"/>
    <w:rsid w:val="00280AF4"/>
    <w:rsid w:val="00280AF9"/>
    <w:rsid w:val="00280BCC"/>
    <w:rsid w:val="00280E57"/>
    <w:rsid w:val="00280E82"/>
    <w:rsid w:val="00281144"/>
    <w:rsid w:val="0028126E"/>
    <w:rsid w:val="00281649"/>
    <w:rsid w:val="00282680"/>
    <w:rsid w:val="00282840"/>
    <w:rsid w:val="00282DD0"/>
    <w:rsid w:val="00282FC0"/>
    <w:rsid w:val="0028307A"/>
    <w:rsid w:val="00283395"/>
    <w:rsid w:val="00283588"/>
    <w:rsid w:val="00283839"/>
    <w:rsid w:val="00283A5B"/>
    <w:rsid w:val="0028417B"/>
    <w:rsid w:val="00284210"/>
    <w:rsid w:val="00284601"/>
    <w:rsid w:val="00284730"/>
    <w:rsid w:val="0028489E"/>
    <w:rsid w:val="00284953"/>
    <w:rsid w:val="00284B8E"/>
    <w:rsid w:val="00284DEB"/>
    <w:rsid w:val="00285583"/>
    <w:rsid w:val="002856EC"/>
    <w:rsid w:val="00285949"/>
    <w:rsid w:val="00285A75"/>
    <w:rsid w:val="00285B61"/>
    <w:rsid w:val="00286092"/>
    <w:rsid w:val="00286496"/>
    <w:rsid w:val="002865BA"/>
    <w:rsid w:val="00286767"/>
    <w:rsid w:val="002868DE"/>
    <w:rsid w:val="002869FA"/>
    <w:rsid w:val="00286E40"/>
    <w:rsid w:val="00286EB5"/>
    <w:rsid w:val="00287485"/>
    <w:rsid w:val="0028757D"/>
    <w:rsid w:val="0028764D"/>
    <w:rsid w:val="00287990"/>
    <w:rsid w:val="002879BB"/>
    <w:rsid w:val="00287A67"/>
    <w:rsid w:val="00287DA3"/>
    <w:rsid w:val="00287E16"/>
    <w:rsid w:val="00287F65"/>
    <w:rsid w:val="002901EE"/>
    <w:rsid w:val="00290A2B"/>
    <w:rsid w:val="00290AAC"/>
    <w:rsid w:val="00290C61"/>
    <w:rsid w:val="00290DBA"/>
    <w:rsid w:val="0029104D"/>
    <w:rsid w:val="002911EF"/>
    <w:rsid w:val="00291344"/>
    <w:rsid w:val="002914FC"/>
    <w:rsid w:val="0029151D"/>
    <w:rsid w:val="00291C30"/>
    <w:rsid w:val="00291D07"/>
    <w:rsid w:val="0029202B"/>
    <w:rsid w:val="0029216C"/>
    <w:rsid w:val="0029221F"/>
    <w:rsid w:val="002923C7"/>
    <w:rsid w:val="002924BB"/>
    <w:rsid w:val="00292CC0"/>
    <w:rsid w:val="00292CC3"/>
    <w:rsid w:val="00292E4D"/>
    <w:rsid w:val="00292EC3"/>
    <w:rsid w:val="002932B4"/>
    <w:rsid w:val="0029336E"/>
    <w:rsid w:val="0029344C"/>
    <w:rsid w:val="002938C3"/>
    <w:rsid w:val="002938D8"/>
    <w:rsid w:val="00293C54"/>
    <w:rsid w:val="00293E50"/>
    <w:rsid w:val="00293F99"/>
    <w:rsid w:val="00293FDF"/>
    <w:rsid w:val="0029408A"/>
    <w:rsid w:val="0029420E"/>
    <w:rsid w:val="0029425B"/>
    <w:rsid w:val="002942A3"/>
    <w:rsid w:val="002945D5"/>
    <w:rsid w:val="00294748"/>
    <w:rsid w:val="00294B12"/>
    <w:rsid w:val="00294C20"/>
    <w:rsid w:val="0029528A"/>
    <w:rsid w:val="00295315"/>
    <w:rsid w:val="00295927"/>
    <w:rsid w:val="00295B7F"/>
    <w:rsid w:val="00295E44"/>
    <w:rsid w:val="00296049"/>
    <w:rsid w:val="00296067"/>
    <w:rsid w:val="00296143"/>
    <w:rsid w:val="002962ED"/>
    <w:rsid w:val="00296395"/>
    <w:rsid w:val="00296500"/>
    <w:rsid w:val="002965CE"/>
    <w:rsid w:val="00296658"/>
    <w:rsid w:val="00296749"/>
    <w:rsid w:val="00296BFD"/>
    <w:rsid w:val="00296C57"/>
    <w:rsid w:val="00296D7B"/>
    <w:rsid w:val="002971AE"/>
    <w:rsid w:val="00297353"/>
    <w:rsid w:val="0029797E"/>
    <w:rsid w:val="00297AAA"/>
    <w:rsid w:val="00297E47"/>
    <w:rsid w:val="002A0377"/>
    <w:rsid w:val="002A048B"/>
    <w:rsid w:val="002A0639"/>
    <w:rsid w:val="002A0733"/>
    <w:rsid w:val="002A0824"/>
    <w:rsid w:val="002A093B"/>
    <w:rsid w:val="002A0949"/>
    <w:rsid w:val="002A09C5"/>
    <w:rsid w:val="002A11F0"/>
    <w:rsid w:val="002A13A9"/>
    <w:rsid w:val="002A1509"/>
    <w:rsid w:val="002A17D3"/>
    <w:rsid w:val="002A1AC5"/>
    <w:rsid w:val="002A1B5F"/>
    <w:rsid w:val="002A1FA6"/>
    <w:rsid w:val="002A21BD"/>
    <w:rsid w:val="002A2478"/>
    <w:rsid w:val="002A25F5"/>
    <w:rsid w:val="002A27BE"/>
    <w:rsid w:val="002A2898"/>
    <w:rsid w:val="002A2949"/>
    <w:rsid w:val="002A2A36"/>
    <w:rsid w:val="002A2AC6"/>
    <w:rsid w:val="002A2B66"/>
    <w:rsid w:val="002A2B7F"/>
    <w:rsid w:val="002A2BBF"/>
    <w:rsid w:val="002A2D4F"/>
    <w:rsid w:val="002A2E25"/>
    <w:rsid w:val="002A2FD2"/>
    <w:rsid w:val="002A2FFE"/>
    <w:rsid w:val="002A30B0"/>
    <w:rsid w:val="002A3170"/>
    <w:rsid w:val="002A323F"/>
    <w:rsid w:val="002A35ED"/>
    <w:rsid w:val="002A3644"/>
    <w:rsid w:val="002A37D8"/>
    <w:rsid w:val="002A39DC"/>
    <w:rsid w:val="002A3A96"/>
    <w:rsid w:val="002A3C5C"/>
    <w:rsid w:val="002A45F5"/>
    <w:rsid w:val="002A4C9B"/>
    <w:rsid w:val="002A4CDB"/>
    <w:rsid w:val="002A5009"/>
    <w:rsid w:val="002A5716"/>
    <w:rsid w:val="002A5899"/>
    <w:rsid w:val="002A5A58"/>
    <w:rsid w:val="002A5E23"/>
    <w:rsid w:val="002A6068"/>
    <w:rsid w:val="002A6100"/>
    <w:rsid w:val="002A62AA"/>
    <w:rsid w:val="002A640D"/>
    <w:rsid w:val="002A6511"/>
    <w:rsid w:val="002A6538"/>
    <w:rsid w:val="002A6D81"/>
    <w:rsid w:val="002A75BC"/>
    <w:rsid w:val="002A77C9"/>
    <w:rsid w:val="002A793C"/>
    <w:rsid w:val="002A7BEB"/>
    <w:rsid w:val="002A7EFC"/>
    <w:rsid w:val="002B0331"/>
    <w:rsid w:val="002B04AF"/>
    <w:rsid w:val="002B05CF"/>
    <w:rsid w:val="002B0865"/>
    <w:rsid w:val="002B0A42"/>
    <w:rsid w:val="002B0BCE"/>
    <w:rsid w:val="002B0F22"/>
    <w:rsid w:val="002B1114"/>
    <w:rsid w:val="002B15B7"/>
    <w:rsid w:val="002B16EC"/>
    <w:rsid w:val="002B193D"/>
    <w:rsid w:val="002B19F7"/>
    <w:rsid w:val="002B1A92"/>
    <w:rsid w:val="002B1BC5"/>
    <w:rsid w:val="002B2334"/>
    <w:rsid w:val="002B25FB"/>
    <w:rsid w:val="002B2792"/>
    <w:rsid w:val="002B2931"/>
    <w:rsid w:val="002B29E9"/>
    <w:rsid w:val="002B3226"/>
    <w:rsid w:val="002B345C"/>
    <w:rsid w:val="002B3562"/>
    <w:rsid w:val="002B3939"/>
    <w:rsid w:val="002B3A18"/>
    <w:rsid w:val="002B3C1B"/>
    <w:rsid w:val="002B3D7E"/>
    <w:rsid w:val="002B3E36"/>
    <w:rsid w:val="002B419C"/>
    <w:rsid w:val="002B44D9"/>
    <w:rsid w:val="002B467C"/>
    <w:rsid w:val="002B48C6"/>
    <w:rsid w:val="002B4BD2"/>
    <w:rsid w:val="002B4E80"/>
    <w:rsid w:val="002B5173"/>
    <w:rsid w:val="002B5220"/>
    <w:rsid w:val="002B5236"/>
    <w:rsid w:val="002B56DC"/>
    <w:rsid w:val="002B58FC"/>
    <w:rsid w:val="002B5996"/>
    <w:rsid w:val="002B5A04"/>
    <w:rsid w:val="002B5C04"/>
    <w:rsid w:val="002B5C71"/>
    <w:rsid w:val="002B5D5E"/>
    <w:rsid w:val="002B5ECC"/>
    <w:rsid w:val="002B5F44"/>
    <w:rsid w:val="002B5F72"/>
    <w:rsid w:val="002B5F92"/>
    <w:rsid w:val="002B6230"/>
    <w:rsid w:val="002B64C1"/>
    <w:rsid w:val="002B6743"/>
    <w:rsid w:val="002B6778"/>
    <w:rsid w:val="002B682A"/>
    <w:rsid w:val="002B6920"/>
    <w:rsid w:val="002B6A05"/>
    <w:rsid w:val="002B6A83"/>
    <w:rsid w:val="002B6AC4"/>
    <w:rsid w:val="002B6B6D"/>
    <w:rsid w:val="002B6C3F"/>
    <w:rsid w:val="002B6C65"/>
    <w:rsid w:val="002B6DD5"/>
    <w:rsid w:val="002B7048"/>
    <w:rsid w:val="002B7346"/>
    <w:rsid w:val="002B7A69"/>
    <w:rsid w:val="002B7AA7"/>
    <w:rsid w:val="002B7B3C"/>
    <w:rsid w:val="002B7B52"/>
    <w:rsid w:val="002B7EDD"/>
    <w:rsid w:val="002C011C"/>
    <w:rsid w:val="002C03A5"/>
    <w:rsid w:val="002C03E0"/>
    <w:rsid w:val="002C06A4"/>
    <w:rsid w:val="002C0754"/>
    <w:rsid w:val="002C07A0"/>
    <w:rsid w:val="002C080B"/>
    <w:rsid w:val="002C08DA"/>
    <w:rsid w:val="002C0D79"/>
    <w:rsid w:val="002C0DC7"/>
    <w:rsid w:val="002C0DEC"/>
    <w:rsid w:val="002C0E37"/>
    <w:rsid w:val="002C0F1F"/>
    <w:rsid w:val="002C1081"/>
    <w:rsid w:val="002C10C1"/>
    <w:rsid w:val="002C1404"/>
    <w:rsid w:val="002C1777"/>
    <w:rsid w:val="002C1F14"/>
    <w:rsid w:val="002C1FF1"/>
    <w:rsid w:val="002C2B35"/>
    <w:rsid w:val="002C2DA3"/>
    <w:rsid w:val="002C2DBA"/>
    <w:rsid w:val="002C2DE2"/>
    <w:rsid w:val="002C2E03"/>
    <w:rsid w:val="002C2F0A"/>
    <w:rsid w:val="002C31CB"/>
    <w:rsid w:val="002C346E"/>
    <w:rsid w:val="002C38D5"/>
    <w:rsid w:val="002C3C9F"/>
    <w:rsid w:val="002C3D3B"/>
    <w:rsid w:val="002C3DBC"/>
    <w:rsid w:val="002C400A"/>
    <w:rsid w:val="002C4047"/>
    <w:rsid w:val="002C40B3"/>
    <w:rsid w:val="002C439F"/>
    <w:rsid w:val="002C44F3"/>
    <w:rsid w:val="002C456E"/>
    <w:rsid w:val="002C4701"/>
    <w:rsid w:val="002C4C78"/>
    <w:rsid w:val="002C4D39"/>
    <w:rsid w:val="002C4D55"/>
    <w:rsid w:val="002C505B"/>
    <w:rsid w:val="002C516E"/>
    <w:rsid w:val="002C51E4"/>
    <w:rsid w:val="002C535E"/>
    <w:rsid w:val="002C5897"/>
    <w:rsid w:val="002C59B0"/>
    <w:rsid w:val="002C5D51"/>
    <w:rsid w:val="002C5E35"/>
    <w:rsid w:val="002C619E"/>
    <w:rsid w:val="002C6475"/>
    <w:rsid w:val="002C67E4"/>
    <w:rsid w:val="002C69B3"/>
    <w:rsid w:val="002C6B3C"/>
    <w:rsid w:val="002C6CC6"/>
    <w:rsid w:val="002C717C"/>
    <w:rsid w:val="002C71CC"/>
    <w:rsid w:val="002C7395"/>
    <w:rsid w:val="002C7B5C"/>
    <w:rsid w:val="002C7D3A"/>
    <w:rsid w:val="002C7DB4"/>
    <w:rsid w:val="002D02C5"/>
    <w:rsid w:val="002D04CF"/>
    <w:rsid w:val="002D09C1"/>
    <w:rsid w:val="002D0C20"/>
    <w:rsid w:val="002D0CB0"/>
    <w:rsid w:val="002D0E4E"/>
    <w:rsid w:val="002D0E97"/>
    <w:rsid w:val="002D11BA"/>
    <w:rsid w:val="002D14A6"/>
    <w:rsid w:val="002D1DAF"/>
    <w:rsid w:val="002D1F05"/>
    <w:rsid w:val="002D224A"/>
    <w:rsid w:val="002D229F"/>
    <w:rsid w:val="002D25BB"/>
    <w:rsid w:val="002D27CC"/>
    <w:rsid w:val="002D2C56"/>
    <w:rsid w:val="002D2DC8"/>
    <w:rsid w:val="002D3047"/>
    <w:rsid w:val="002D323E"/>
    <w:rsid w:val="002D33E4"/>
    <w:rsid w:val="002D357A"/>
    <w:rsid w:val="002D3632"/>
    <w:rsid w:val="002D3AEF"/>
    <w:rsid w:val="002D3B04"/>
    <w:rsid w:val="002D3DBA"/>
    <w:rsid w:val="002D40D2"/>
    <w:rsid w:val="002D44EA"/>
    <w:rsid w:val="002D4D6D"/>
    <w:rsid w:val="002D52F7"/>
    <w:rsid w:val="002D5367"/>
    <w:rsid w:val="002D5449"/>
    <w:rsid w:val="002D5480"/>
    <w:rsid w:val="002D5673"/>
    <w:rsid w:val="002D592A"/>
    <w:rsid w:val="002D5E29"/>
    <w:rsid w:val="002D6134"/>
    <w:rsid w:val="002D6272"/>
    <w:rsid w:val="002D62B4"/>
    <w:rsid w:val="002D635D"/>
    <w:rsid w:val="002D6A7B"/>
    <w:rsid w:val="002D6AD3"/>
    <w:rsid w:val="002D6E8C"/>
    <w:rsid w:val="002D7247"/>
    <w:rsid w:val="002D7605"/>
    <w:rsid w:val="002D7694"/>
    <w:rsid w:val="002D77DA"/>
    <w:rsid w:val="002D7DA7"/>
    <w:rsid w:val="002D7E7C"/>
    <w:rsid w:val="002D7EF4"/>
    <w:rsid w:val="002D7F9B"/>
    <w:rsid w:val="002E0370"/>
    <w:rsid w:val="002E092A"/>
    <w:rsid w:val="002E0BB9"/>
    <w:rsid w:val="002E0C06"/>
    <w:rsid w:val="002E0C48"/>
    <w:rsid w:val="002E1811"/>
    <w:rsid w:val="002E1FE2"/>
    <w:rsid w:val="002E207D"/>
    <w:rsid w:val="002E21DE"/>
    <w:rsid w:val="002E21E8"/>
    <w:rsid w:val="002E2611"/>
    <w:rsid w:val="002E2A94"/>
    <w:rsid w:val="002E2D27"/>
    <w:rsid w:val="002E2D7B"/>
    <w:rsid w:val="002E2E65"/>
    <w:rsid w:val="002E30E7"/>
    <w:rsid w:val="002E3290"/>
    <w:rsid w:val="002E34C1"/>
    <w:rsid w:val="002E372B"/>
    <w:rsid w:val="002E375E"/>
    <w:rsid w:val="002E3BAB"/>
    <w:rsid w:val="002E3BEB"/>
    <w:rsid w:val="002E405C"/>
    <w:rsid w:val="002E5067"/>
    <w:rsid w:val="002E5457"/>
    <w:rsid w:val="002E5495"/>
    <w:rsid w:val="002E55D3"/>
    <w:rsid w:val="002E5A50"/>
    <w:rsid w:val="002E607C"/>
    <w:rsid w:val="002E639B"/>
    <w:rsid w:val="002E64FB"/>
    <w:rsid w:val="002E6746"/>
    <w:rsid w:val="002E679D"/>
    <w:rsid w:val="002E686D"/>
    <w:rsid w:val="002E6990"/>
    <w:rsid w:val="002E6BF5"/>
    <w:rsid w:val="002E6C74"/>
    <w:rsid w:val="002E6E8E"/>
    <w:rsid w:val="002E6EFC"/>
    <w:rsid w:val="002E7153"/>
    <w:rsid w:val="002E753F"/>
    <w:rsid w:val="002E782A"/>
    <w:rsid w:val="002E7A26"/>
    <w:rsid w:val="002E7BB1"/>
    <w:rsid w:val="002E7D3E"/>
    <w:rsid w:val="002F0311"/>
    <w:rsid w:val="002F0373"/>
    <w:rsid w:val="002F03EC"/>
    <w:rsid w:val="002F0408"/>
    <w:rsid w:val="002F047D"/>
    <w:rsid w:val="002F0DA0"/>
    <w:rsid w:val="002F0E5E"/>
    <w:rsid w:val="002F0FD0"/>
    <w:rsid w:val="002F1023"/>
    <w:rsid w:val="002F10AD"/>
    <w:rsid w:val="002F160F"/>
    <w:rsid w:val="002F1DC6"/>
    <w:rsid w:val="002F229D"/>
    <w:rsid w:val="002F240D"/>
    <w:rsid w:val="002F255B"/>
    <w:rsid w:val="002F2615"/>
    <w:rsid w:val="002F2ADD"/>
    <w:rsid w:val="002F2DC9"/>
    <w:rsid w:val="002F2EE1"/>
    <w:rsid w:val="002F32B7"/>
    <w:rsid w:val="002F330C"/>
    <w:rsid w:val="002F37E6"/>
    <w:rsid w:val="002F3AE4"/>
    <w:rsid w:val="002F3DA2"/>
    <w:rsid w:val="002F3F3A"/>
    <w:rsid w:val="002F3FD0"/>
    <w:rsid w:val="002F4498"/>
    <w:rsid w:val="002F4AE5"/>
    <w:rsid w:val="002F4B35"/>
    <w:rsid w:val="002F4C01"/>
    <w:rsid w:val="002F4D97"/>
    <w:rsid w:val="002F4ED5"/>
    <w:rsid w:val="002F510E"/>
    <w:rsid w:val="002F53A3"/>
    <w:rsid w:val="002F54AF"/>
    <w:rsid w:val="002F54FD"/>
    <w:rsid w:val="002F5675"/>
    <w:rsid w:val="002F5965"/>
    <w:rsid w:val="002F5E44"/>
    <w:rsid w:val="002F6187"/>
    <w:rsid w:val="002F6235"/>
    <w:rsid w:val="002F631E"/>
    <w:rsid w:val="002F641B"/>
    <w:rsid w:val="002F65EF"/>
    <w:rsid w:val="002F66D5"/>
    <w:rsid w:val="002F695D"/>
    <w:rsid w:val="002F696C"/>
    <w:rsid w:val="002F6B7F"/>
    <w:rsid w:val="002F6B9B"/>
    <w:rsid w:val="002F6C3C"/>
    <w:rsid w:val="002F6C82"/>
    <w:rsid w:val="002F76AF"/>
    <w:rsid w:val="002F783C"/>
    <w:rsid w:val="002F783E"/>
    <w:rsid w:val="002F7B0D"/>
    <w:rsid w:val="002F7BA5"/>
    <w:rsid w:val="002F7E8F"/>
    <w:rsid w:val="002F7F35"/>
    <w:rsid w:val="00300019"/>
    <w:rsid w:val="0030033A"/>
    <w:rsid w:val="00300366"/>
    <w:rsid w:val="0030066B"/>
    <w:rsid w:val="00300A76"/>
    <w:rsid w:val="00300D38"/>
    <w:rsid w:val="00300D7D"/>
    <w:rsid w:val="00300DAE"/>
    <w:rsid w:val="00300DFD"/>
    <w:rsid w:val="00301525"/>
    <w:rsid w:val="00301892"/>
    <w:rsid w:val="00301AE4"/>
    <w:rsid w:val="00301BE1"/>
    <w:rsid w:val="00301D74"/>
    <w:rsid w:val="00301EF7"/>
    <w:rsid w:val="003024AF"/>
    <w:rsid w:val="0030255B"/>
    <w:rsid w:val="003025DC"/>
    <w:rsid w:val="00302748"/>
    <w:rsid w:val="00302794"/>
    <w:rsid w:val="00302BD8"/>
    <w:rsid w:val="0030302A"/>
    <w:rsid w:val="0030313B"/>
    <w:rsid w:val="0030336C"/>
    <w:rsid w:val="003034F4"/>
    <w:rsid w:val="00303576"/>
    <w:rsid w:val="00303946"/>
    <w:rsid w:val="00303AF2"/>
    <w:rsid w:val="00303CEE"/>
    <w:rsid w:val="00303CFF"/>
    <w:rsid w:val="00303D18"/>
    <w:rsid w:val="00303F44"/>
    <w:rsid w:val="0030411B"/>
    <w:rsid w:val="0030457B"/>
    <w:rsid w:val="00304CC8"/>
    <w:rsid w:val="003053C5"/>
    <w:rsid w:val="003054FC"/>
    <w:rsid w:val="0030566A"/>
    <w:rsid w:val="0030580E"/>
    <w:rsid w:val="00305C16"/>
    <w:rsid w:val="00305E08"/>
    <w:rsid w:val="00305EC6"/>
    <w:rsid w:val="00305F3C"/>
    <w:rsid w:val="0030632C"/>
    <w:rsid w:val="003066EB"/>
    <w:rsid w:val="003068BE"/>
    <w:rsid w:val="003074BB"/>
    <w:rsid w:val="00307A52"/>
    <w:rsid w:val="00307D8C"/>
    <w:rsid w:val="00307E02"/>
    <w:rsid w:val="00307E93"/>
    <w:rsid w:val="0031010B"/>
    <w:rsid w:val="00310ACA"/>
    <w:rsid w:val="00310B1A"/>
    <w:rsid w:val="00310CB5"/>
    <w:rsid w:val="003115A8"/>
    <w:rsid w:val="00311699"/>
    <w:rsid w:val="00311C08"/>
    <w:rsid w:val="00311E72"/>
    <w:rsid w:val="003120F5"/>
    <w:rsid w:val="0031230A"/>
    <w:rsid w:val="003123C9"/>
    <w:rsid w:val="003127DE"/>
    <w:rsid w:val="003127ED"/>
    <w:rsid w:val="00312B00"/>
    <w:rsid w:val="00312BE7"/>
    <w:rsid w:val="00312EEC"/>
    <w:rsid w:val="00313276"/>
    <w:rsid w:val="00313436"/>
    <w:rsid w:val="00313564"/>
    <w:rsid w:val="003137D0"/>
    <w:rsid w:val="003137DD"/>
    <w:rsid w:val="00313B4E"/>
    <w:rsid w:val="003140D8"/>
    <w:rsid w:val="0031421C"/>
    <w:rsid w:val="0031446D"/>
    <w:rsid w:val="00314543"/>
    <w:rsid w:val="00314DED"/>
    <w:rsid w:val="00314EBB"/>
    <w:rsid w:val="003151BB"/>
    <w:rsid w:val="00315550"/>
    <w:rsid w:val="003157B3"/>
    <w:rsid w:val="0031603C"/>
    <w:rsid w:val="003160DD"/>
    <w:rsid w:val="00316139"/>
    <w:rsid w:val="003167A5"/>
    <w:rsid w:val="003169E6"/>
    <w:rsid w:val="00316A87"/>
    <w:rsid w:val="00317194"/>
    <w:rsid w:val="00317272"/>
    <w:rsid w:val="00317426"/>
    <w:rsid w:val="0031793E"/>
    <w:rsid w:val="00317C41"/>
    <w:rsid w:val="00317DE1"/>
    <w:rsid w:val="00320059"/>
    <w:rsid w:val="00320105"/>
    <w:rsid w:val="003205C4"/>
    <w:rsid w:val="003207CD"/>
    <w:rsid w:val="0032081F"/>
    <w:rsid w:val="00320AD5"/>
    <w:rsid w:val="00320B5A"/>
    <w:rsid w:val="00320BFE"/>
    <w:rsid w:val="00321099"/>
    <w:rsid w:val="0032119A"/>
    <w:rsid w:val="0032125A"/>
    <w:rsid w:val="0032126B"/>
    <w:rsid w:val="003212AB"/>
    <w:rsid w:val="00321595"/>
    <w:rsid w:val="00321C7A"/>
    <w:rsid w:val="00321D3D"/>
    <w:rsid w:val="003228B5"/>
    <w:rsid w:val="00322B33"/>
    <w:rsid w:val="0032338A"/>
    <w:rsid w:val="00323408"/>
    <w:rsid w:val="00323482"/>
    <w:rsid w:val="00323500"/>
    <w:rsid w:val="0032350E"/>
    <w:rsid w:val="00323579"/>
    <w:rsid w:val="0032363A"/>
    <w:rsid w:val="003236C0"/>
    <w:rsid w:val="003236C8"/>
    <w:rsid w:val="003238C2"/>
    <w:rsid w:val="00323A41"/>
    <w:rsid w:val="00323A57"/>
    <w:rsid w:val="00323A99"/>
    <w:rsid w:val="003244CE"/>
    <w:rsid w:val="003246DB"/>
    <w:rsid w:val="003248B9"/>
    <w:rsid w:val="003249A0"/>
    <w:rsid w:val="00324A96"/>
    <w:rsid w:val="00324CB0"/>
    <w:rsid w:val="00324DA1"/>
    <w:rsid w:val="0032526A"/>
    <w:rsid w:val="00325417"/>
    <w:rsid w:val="003255FC"/>
    <w:rsid w:val="003259FA"/>
    <w:rsid w:val="00325AF9"/>
    <w:rsid w:val="00325DAD"/>
    <w:rsid w:val="00325E7B"/>
    <w:rsid w:val="00325F0D"/>
    <w:rsid w:val="00326045"/>
    <w:rsid w:val="00326403"/>
    <w:rsid w:val="003264B3"/>
    <w:rsid w:val="003264DF"/>
    <w:rsid w:val="0032665F"/>
    <w:rsid w:val="00326C4A"/>
    <w:rsid w:val="0032704F"/>
    <w:rsid w:val="00327539"/>
    <w:rsid w:val="003275C8"/>
    <w:rsid w:val="00327658"/>
    <w:rsid w:val="00327A2F"/>
    <w:rsid w:val="00327CD0"/>
    <w:rsid w:val="00327CD5"/>
    <w:rsid w:val="00327E88"/>
    <w:rsid w:val="0033026C"/>
    <w:rsid w:val="00330566"/>
    <w:rsid w:val="00330A29"/>
    <w:rsid w:val="00330A7A"/>
    <w:rsid w:val="0033103F"/>
    <w:rsid w:val="003310CF"/>
    <w:rsid w:val="003312A1"/>
    <w:rsid w:val="00331590"/>
    <w:rsid w:val="003317BA"/>
    <w:rsid w:val="003319F9"/>
    <w:rsid w:val="00331BBF"/>
    <w:rsid w:val="00331F95"/>
    <w:rsid w:val="003325D4"/>
    <w:rsid w:val="0033272B"/>
    <w:rsid w:val="00332B7C"/>
    <w:rsid w:val="00332BA7"/>
    <w:rsid w:val="00332DEE"/>
    <w:rsid w:val="00332F93"/>
    <w:rsid w:val="00333420"/>
    <w:rsid w:val="00333BBD"/>
    <w:rsid w:val="00333EE7"/>
    <w:rsid w:val="0033408D"/>
    <w:rsid w:val="003347D1"/>
    <w:rsid w:val="0033497E"/>
    <w:rsid w:val="00334A88"/>
    <w:rsid w:val="00334FA8"/>
    <w:rsid w:val="003350B4"/>
    <w:rsid w:val="00335403"/>
    <w:rsid w:val="00335540"/>
    <w:rsid w:val="00335AD6"/>
    <w:rsid w:val="00335AFD"/>
    <w:rsid w:val="00335C93"/>
    <w:rsid w:val="00335D35"/>
    <w:rsid w:val="00335EF8"/>
    <w:rsid w:val="00335FCA"/>
    <w:rsid w:val="003361AD"/>
    <w:rsid w:val="003362BE"/>
    <w:rsid w:val="00336389"/>
    <w:rsid w:val="00336759"/>
    <w:rsid w:val="003368BC"/>
    <w:rsid w:val="00336C8E"/>
    <w:rsid w:val="00336D19"/>
    <w:rsid w:val="00336F90"/>
    <w:rsid w:val="00336FCA"/>
    <w:rsid w:val="003379C2"/>
    <w:rsid w:val="00337C1B"/>
    <w:rsid w:val="003400BB"/>
    <w:rsid w:val="003402B5"/>
    <w:rsid w:val="0034032F"/>
    <w:rsid w:val="003407F3"/>
    <w:rsid w:val="00340948"/>
    <w:rsid w:val="00340C06"/>
    <w:rsid w:val="00340C0A"/>
    <w:rsid w:val="00340CB2"/>
    <w:rsid w:val="00340D03"/>
    <w:rsid w:val="00340E8A"/>
    <w:rsid w:val="0034102C"/>
    <w:rsid w:val="003412AC"/>
    <w:rsid w:val="003412D8"/>
    <w:rsid w:val="003416E1"/>
    <w:rsid w:val="003419A9"/>
    <w:rsid w:val="003419E4"/>
    <w:rsid w:val="00341B36"/>
    <w:rsid w:val="00341D92"/>
    <w:rsid w:val="0034202C"/>
    <w:rsid w:val="0034249D"/>
    <w:rsid w:val="0034251D"/>
    <w:rsid w:val="00342521"/>
    <w:rsid w:val="00342739"/>
    <w:rsid w:val="00342A75"/>
    <w:rsid w:val="00342B6B"/>
    <w:rsid w:val="00342FCB"/>
    <w:rsid w:val="00343FA6"/>
    <w:rsid w:val="003444C0"/>
    <w:rsid w:val="003444F1"/>
    <w:rsid w:val="00344749"/>
    <w:rsid w:val="0034481F"/>
    <w:rsid w:val="00344B29"/>
    <w:rsid w:val="00344C86"/>
    <w:rsid w:val="00344CAA"/>
    <w:rsid w:val="00344D2D"/>
    <w:rsid w:val="00344D4F"/>
    <w:rsid w:val="003459A0"/>
    <w:rsid w:val="00345F9B"/>
    <w:rsid w:val="00346040"/>
    <w:rsid w:val="00346101"/>
    <w:rsid w:val="003463F7"/>
    <w:rsid w:val="00346658"/>
    <w:rsid w:val="00346A67"/>
    <w:rsid w:val="00346B95"/>
    <w:rsid w:val="00347111"/>
    <w:rsid w:val="00347232"/>
    <w:rsid w:val="003472A6"/>
    <w:rsid w:val="003472EE"/>
    <w:rsid w:val="003476C9"/>
    <w:rsid w:val="00347B1F"/>
    <w:rsid w:val="00347DBB"/>
    <w:rsid w:val="00350437"/>
    <w:rsid w:val="003506A7"/>
    <w:rsid w:val="00350817"/>
    <w:rsid w:val="0035087E"/>
    <w:rsid w:val="0035088B"/>
    <w:rsid w:val="00350918"/>
    <w:rsid w:val="00350A6E"/>
    <w:rsid w:val="00350B49"/>
    <w:rsid w:val="00350C1E"/>
    <w:rsid w:val="0035154A"/>
    <w:rsid w:val="0035184E"/>
    <w:rsid w:val="00351B27"/>
    <w:rsid w:val="00351C9A"/>
    <w:rsid w:val="00351CB6"/>
    <w:rsid w:val="00351E39"/>
    <w:rsid w:val="003522FE"/>
    <w:rsid w:val="003526EF"/>
    <w:rsid w:val="003526F5"/>
    <w:rsid w:val="00352988"/>
    <w:rsid w:val="00352AEC"/>
    <w:rsid w:val="00352BE9"/>
    <w:rsid w:val="00352D3B"/>
    <w:rsid w:val="00353110"/>
    <w:rsid w:val="0035312B"/>
    <w:rsid w:val="0035312D"/>
    <w:rsid w:val="0035313F"/>
    <w:rsid w:val="0035331D"/>
    <w:rsid w:val="00353BA7"/>
    <w:rsid w:val="00353C0C"/>
    <w:rsid w:val="00353CDC"/>
    <w:rsid w:val="00353E68"/>
    <w:rsid w:val="00353FDC"/>
    <w:rsid w:val="00354191"/>
    <w:rsid w:val="00354324"/>
    <w:rsid w:val="0035436F"/>
    <w:rsid w:val="003543A7"/>
    <w:rsid w:val="003544B3"/>
    <w:rsid w:val="003546C5"/>
    <w:rsid w:val="00354837"/>
    <w:rsid w:val="00354BC7"/>
    <w:rsid w:val="00354EB2"/>
    <w:rsid w:val="00354F9F"/>
    <w:rsid w:val="00354FAF"/>
    <w:rsid w:val="00355091"/>
    <w:rsid w:val="003551A7"/>
    <w:rsid w:val="0035521E"/>
    <w:rsid w:val="0035526D"/>
    <w:rsid w:val="00355459"/>
    <w:rsid w:val="00355BDE"/>
    <w:rsid w:val="00355DED"/>
    <w:rsid w:val="00355E30"/>
    <w:rsid w:val="00355E91"/>
    <w:rsid w:val="0035626E"/>
    <w:rsid w:val="00356340"/>
    <w:rsid w:val="0035641B"/>
    <w:rsid w:val="0035651D"/>
    <w:rsid w:val="00356558"/>
    <w:rsid w:val="0035679C"/>
    <w:rsid w:val="003569C2"/>
    <w:rsid w:val="00356D86"/>
    <w:rsid w:val="00356F18"/>
    <w:rsid w:val="00356F58"/>
    <w:rsid w:val="003576B0"/>
    <w:rsid w:val="00357772"/>
    <w:rsid w:val="00357999"/>
    <w:rsid w:val="00357E3F"/>
    <w:rsid w:val="00357F1F"/>
    <w:rsid w:val="00360094"/>
    <w:rsid w:val="00360293"/>
    <w:rsid w:val="00360841"/>
    <w:rsid w:val="0036098F"/>
    <w:rsid w:val="00360A1F"/>
    <w:rsid w:val="00360B77"/>
    <w:rsid w:val="00360C07"/>
    <w:rsid w:val="00360CEB"/>
    <w:rsid w:val="00360F03"/>
    <w:rsid w:val="00361470"/>
    <w:rsid w:val="0036157E"/>
    <w:rsid w:val="00361782"/>
    <w:rsid w:val="00361B7D"/>
    <w:rsid w:val="00361C1E"/>
    <w:rsid w:val="003620C2"/>
    <w:rsid w:val="003628DC"/>
    <w:rsid w:val="0036293D"/>
    <w:rsid w:val="003629A4"/>
    <w:rsid w:val="00362EF7"/>
    <w:rsid w:val="00363092"/>
    <w:rsid w:val="0036315D"/>
    <w:rsid w:val="00363269"/>
    <w:rsid w:val="0036362F"/>
    <w:rsid w:val="00363948"/>
    <w:rsid w:val="00363B21"/>
    <w:rsid w:val="003640CD"/>
    <w:rsid w:val="0036432C"/>
    <w:rsid w:val="003643D8"/>
    <w:rsid w:val="003646CD"/>
    <w:rsid w:val="003646D3"/>
    <w:rsid w:val="00364807"/>
    <w:rsid w:val="003648A6"/>
    <w:rsid w:val="003648E6"/>
    <w:rsid w:val="00364B05"/>
    <w:rsid w:val="00364E18"/>
    <w:rsid w:val="003651CA"/>
    <w:rsid w:val="00365752"/>
    <w:rsid w:val="0036616A"/>
    <w:rsid w:val="00366526"/>
    <w:rsid w:val="00366642"/>
    <w:rsid w:val="003667A8"/>
    <w:rsid w:val="00366840"/>
    <w:rsid w:val="003668DF"/>
    <w:rsid w:val="00366927"/>
    <w:rsid w:val="00366CA6"/>
    <w:rsid w:val="003671D5"/>
    <w:rsid w:val="003673C5"/>
    <w:rsid w:val="00367447"/>
    <w:rsid w:val="00367653"/>
    <w:rsid w:val="00367DD7"/>
    <w:rsid w:val="00367E58"/>
    <w:rsid w:val="00370011"/>
    <w:rsid w:val="00370247"/>
    <w:rsid w:val="0037042A"/>
    <w:rsid w:val="00370590"/>
    <w:rsid w:val="0037066C"/>
    <w:rsid w:val="0037088A"/>
    <w:rsid w:val="00370BC3"/>
    <w:rsid w:val="00371157"/>
    <w:rsid w:val="00371569"/>
    <w:rsid w:val="00371B48"/>
    <w:rsid w:val="00371D16"/>
    <w:rsid w:val="00371D59"/>
    <w:rsid w:val="003723AC"/>
    <w:rsid w:val="00372405"/>
    <w:rsid w:val="003726CF"/>
    <w:rsid w:val="003727A5"/>
    <w:rsid w:val="00372830"/>
    <w:rsid w:val="00372D9C"/>
    <w:rsid w:val="00372F4F"/>
    <w:rsid w:val="003734B4"/>
    <w:rsid w:val="00373787"/>
    <w:rsid w:val="00373B56"/>
    <w:rsid w:val="00373B86"/>
    <w:rsid w:val="00373B9D"/>
    <w:rsid w:val="00373EC0"/>
    <w:rsid w:val="00373FC4"/>
    <w:rsid w:val="0037439C"/>
    <w:rsid w:val="003743BC"/>
    <w:rsid w:val="003744A6"/>
    <w:rsid w:val="00374ABF"/>
    <w:rsid w:val="00374F20"/>
    <w:rsid w:val="003753B1"/>
    <w:rsid w:val="00375574"/>
    <w:rsid w:val="00375A21"/>
    <w:rsid w:val="00375A7F"/>
    <w:rsid w:val="00375B61"/>
    <w:rsid w:val="0037601B"/>
    <w:rsid w:val="003762AD"/>
    <w:rsid w:val="00376313"/>
    <w:rsid w:val="0037643A"/>
    <w:rsid w:val="00376586"/>
    <w:rsid w:val="003765A6"/>
    <w:rsid w:val="00376792"/>
    <w:rsid w:val="003767CA"/>
    <w:rsid w:val="00376BDC"/>
    <w:rsid w:val="00376F26"/>
    <w:rsid w:val="003770B9"/>
    <w:rsid w:val="00377875"/>
    <w:rsid w:val="0037789F"/>
    <w:rsid w:val="00377A71"/>
    <w:rsid w:val="00377FAF"/>
    <w:rsid w:val="00377FF1"/>
    <w:rsid w:val="0038021D"/>
    <w:rsid w:val="00380757"/>
    <w:rsid w:val="00380786"/>
    <w:rsid w:val="00380A5F"/>
    <w:rsid w:val="003815B1"/>
    <w:rsid w:val="00381713"/>
    <w:rsid w:val="00381955"/>
    <w:rsid w:val="00381980"/>
    <w:rsid w:val="00381CAC"/>
    <w:rsid w:val="00382873"/>
    <w:rsid w:val="003829ED"/>
    <w:rsid w:val="00382A90"/>
    <w:rsid w:val="00383301"/>
    <w:rsid w:val="00383320"/>
    <w:rsid w:val="00383328"/>
    <w:rsid w:val="0038391F"/>
    <w:rsid w:val="00383B5C"/>
    <w:rsid w:val="00383C67"/>
    <w:rsid w:val="00383D9F"/>
    <w:rsid w:val="00383E19"/>
    <w:rsid w:val="003844D8"/>
    <w:rsid w:val="0038492B"/>
    <w:rsid w:val="00384E1C"/>
    <w:rsid w:val="00385171"/>
    <w:rsid w:val="003853E4"/>
    <w:rsid w:val="00385510"/>
    <w:rsid w:val="003855E9"/>
    <w:rsid w:val="00385963"/>
    <w:rsid w:val="003859AC"/>
    <w:rsid w:val="00385BAC"/>
    <w:rsid w:val="00385DE1"/>
    <w:rsid w:val="00385F4D"/>
    <w:rsid w:val="00386105"/>
    <w:rsid w:val="003862EE"/>
    <w:rsid w:val="003864E5"/>
    <w:rsid w:val="00386BBF"/>
    <w:rsid w:val="003873B1"/>
    <w:rsid w:val="00387550"/>
    <w:rsid w:val="003875C1"/>
    <w:rsid w:val="003875C9"/>
    <w:rsid w:val="0038784A"/>
    <w:rsid w:val="00387C40"/>
    <w:rsid w:val="00387C61"/>
    <w:rsid w:val="00387CB2"/>
    <w:rsid w:val="00387FCB"/>
    <w:rsid w:val="003901D0"/>
    <w:rsid w:val="00390321"/>
    <w:rsid w:val="003904B3"/>
    <w:rsid w:val="0039085F"/>
    <w:rsid w:val="00390BBA"/>
    <w:rsid w:val="00390FD7"/>
    <w:rsid w:val="003910FE"/>
    <w:rsid w:val="00391207"/>
    <w:rsid w:val="003912BB"/>
    <w:rsid w:val="003913A5"/>
    <w:rsid w:val="00391794"/>
    <w:rsid w:val="003918AE"/>
    <w:rsid w:val="00391AA8"/>
    <w:rsid w:val="00391C65"/>
    <w:rsid w:val="00391EFF"/>
    <w:rsid w:val="00391F50"/>
    <w:rsid w:val="003922B2"/>
    <w:rsid w:val="003922FC"/>
    <w:rsid w:val="0039246E"/>
    <w:rsid w:val="003924EF"/>
    <w:rsid w:val="003925EE"/>
    <w:rsid w:val="00392772"/>
    <w:rsid w:val="0039286C"/>
    <w:rsid w:val="003928DC"/>
    <w:rsid w:val="00393172"/>
    <w:rsid w:val="0039351A"/>
    <w:rsid w:val="003937B4"/>
    <w:rsid w:val="00393AFC"/>
    <w:rsid w:val="00393BF9"/>
    <w:rsid w:val="00393CDA"/>
    <w:rsid w:val="00394C58"/>
    <w:rsid w:val="00394E71"/>
    <w:rsid w:val="00395025"/>
    <w:rsid w:val="00395052"/>
    <w:rsid w:val="00395092"/>
    <w:rsid w:val="003950C4"/>
    <w:rsid w:val="003952BA"/>
    <w:rsid w:val="00395524"/>
    <w:rsid w:val="003955D1"/>
    <w:rsid w:val="00395805"/>
    <w:rsid w:val="00395818"/>
    <w:rsid w:val="00395A84"/>
    <w:rsid w:val="00395AFF"/>
    <w:rsid w:val="00395BF0"/>
    <w:rsid w:val="003966B0"/>
    <w:rsid w:val="003966E1"/>
    <w:rsid w:val="003966FA"/>
    <w:rsid w:val="003967FC"/>
    <w:rsid w:val="00396C47"/>
    <w:rsid w:val="00396C5E"/>
    <w:rsid w:val="00396EA0"/>
    <w:rsid w:val="0039739B"/>
    <w:rsid w:val="00397401"/>
    <w:rsid w:val="003976C1"/>
    <w:rsid w:val="00397880"/>
    <w:rsid w:val="003979FE"/>
    <w:rsid w:val="00397B58"/>
    <w:rsid w:val="00397B93"/>
    <w:rsid w:val="003A0632"/>
    <w:rsid w:val="003A123E"/>
    <w:rsid w:val="003A12B9"/>
    <w:rsid w:val="003A15EB"/>
    <w:rsid w:val="003A162A"/>
    <w:rsid w:val="003A16E7"/>
    <w:rsid w:val="003A180C"/>
    <w:rsid w:val="003A1815"/>
    <w:rsid w:val="003A1E68"/>
    <w:rsid w:val="003A1EF8"/>
    <w:rsid w:val="003A1F85"/>
    <w:rsid w:val="003A220E"/>
    <w:rsid w:val="003A223D"/>
    <w:rsid w:val="003A22A6"/>
    <w:rsid w:val="003A2A3B"/>
    <w:rsid w:val="003A2D5B"/>
    <w:rsid w:val="003A2E3C"/>
    <w:rsid w:val="003A2EB1"/>
    <w:rsid w:val="003A2EC7"/>
    <w:rsid w:val="003A2FF5"/>
    <w:rsid w:val="003A3209"/>
    <w:rsid w:val="003A3495"/>
    <w:rsid w:val="003A3572"/>
    <w:rsid w:val="003A38D8"/>
    <w:rsid w:val="003A3A78"/>
    <w:rsid w:val="003A3CEF"/>
    <w:rsid w:val="003A3D3F"/>
    <w:rsid w:val="003A445F"/>
    <w:rsid w:val="003A4568"/>
    <w:rsid w:val="003A4B12"/>
    <w:rsid w:val="003A4FE0"/>
    <w:rsid w:val="003A52BF"/>
    <w:rsid w:val="003A5522"/>
    <w:rsid w:val="003A5B23"/>
    <w:rsid w:val="003A5CFC"/>
    <w:rsid w:val="003A60CA"/>
    <w:rsid w:val="003A6578"/>
    <w:rsid w:val="003A65A8"/>
    <w:rsid w:val="003A661A"/>
    <w:rsid w:val="003A6869"/>
    <w:rsid w:val="003A6BC9"/>
    <w:rsid w:val="003A6DD9"/>
    <w:rsid w:val="003A72EE"/>
    <w:rsid w:val="003A73A6"/>
    <w:rsid w:val="003A7406"/>
    <w:rsid w:val="003A75FA"/>
    <w:rsid w:val="003A7653"/>
    <w:rsid w:val="003A7B19"/>
    <w:rsid w:val="003A7FC0"/>
    <w:rsid w:val="003B01BF"/>
    <w:rsid w:val="003B0504"/>
    <w:rsid w:val="003B076A"/>
    <w:rsid w:val="003B133C"/>
    <w:rsid w:val="003B1422"/>
    <w:rsid w:val="003B17A5"/>
    <w:rsid w:val="003B1B94"/>
    <w:rsid w:val="003B22C2"/>
    <w:rsid w:val="003B2366"/>
    <w:rsid w:val="003B24D7"/>
    <w:rsid w:val="003B2A45"/>
    <w:rsid w:val="003B2C29"/>
    <w:rsid w:val="003B2C5B"/>
    <w:rsid w:val="003B2CBC"/>
    <w:rsid w:val="003B2DE0"/>
    <w:rsid w:val="003B2E2D"/>
    <w:rsid w:val="003B2F99"/>
    <w:rsid w:val="003B327B"/>
    <w:rsid w:val="003B3320"/>
    <w:rsid w:val="003B3335"/>
    <w:rsid w:val="003B33F0"/>
    <w:rsid w:val="003B352E"/>
    <w:rsid w:val="003B3668"/>
    <w:rsid w:val="003B3787"/>
    <w:rsid w:val="003B37EF"/>
    <w:rsid w:val="003B3846"/>
    <w:rsid w:val="003B3F4E"/>
    <w:rsid w:val="003B40C6"/>
    <w:rsid w:val="003B4288"/>
    <w:rsid w:val="003B450A"/>
    <w:rsid w:val="003B4816"/>
    <w:rsid w:val="003B49CB"/>
    <w:rsid w:val="003B4AA8"/>
    <w:rsid w:val="003B5525"/>
    <w:rsid w:val="003B588B"/>
    <w:rsid w:val="003B5950"/>
    <w:rsid w:val="003B609D"/>
    <w:rsid w:val="003B6270"/>
    <w:rsid w:val="003B639F"/>
    <w:rsid w:val="003B643D"/>
    <w:rsid w:val="003B66D7"/>
    <w:rsid w:val="003B671B"/>
    <w:rsid w:val="003B69B4"/>
    <w:rsid w:val="003B6D6A"/>
    <w:rsid w:val="003B70B9"/>
    <w:rsid w:val="003B7164"/>
    <w:rsid w:val="003B719B"/>
    <w:rsid w:val="003B728F"/>
    <w:rsid w:val="003B7B7C"/>
    <w:rsid w:val="003B7F0F"/>
    <w:rsid w:val="003C05A2"/>
    <w:rsid w:val="003C064B"/>
    <w:rsid w:val="003C065F"/>
    <w:rsid w:val="003C06CE"/>
    <w:rsid w:val="003C0855"/>
    <w:rsid w:val="003C0895"/>
    <w:rsid w:val="003C0EFD"/>
    <w:rsid w:val="003C0F3A"/>
    <w:rsid w:val="003C0F6E"/>
    <w:rsid w:val="003C0F85"/>
    <w:rsid w:val="003C11BE"/>
    <w:rsid w:val="003C15D2"/>
    <w:rsid w:val="003C1832"/>
    <w:rsid w:val="003C1A61"/>
    <w:rsid w:val="003C1AEF"/>
    <w:rsid w:val="003C1C22"/>
    <w:rsid w:val="003C1C82"/>
    <w:rsid w:val="003C1C99"/>
    <w:rsid w:val="003C1EBC"/>
    <w:rsid w:val="003C2701"/>
    <w:rsid w:val="003C290D"/>
    <w:rsid w:val="003C2933"/>
    <w:rsid w:val="003C31C5"/>
    <w:rsid w:val="003C326A"/>
    <w:rsid w:val="003C383D"/>
    <w:rsid w:val="003C393E"/>
    <w:rsid w:val="003C3ECE"/>
    <w:rsid w:val="003C4007"/>
    <w:rsid w:val="003C4031"/>
    <w:rsid w:val="003C40E2"/>
    <w:rsid w:val="003C4148"/>
    <w:rsid w:val="003C4216"/>
    <w:rsid w:val="003C4765"/>
    <w:rsid w:val="003C48D4"/>
    <w:rsid w:val="003C4F1A"/>
    <w:rsid w:val="003C50ED"/>
    <w:rsid w:val="003C5398"/>
    <w:rsid w:val="003C5599"/>
    <w:rsid w:val="003C5A48"/>
    <w:rsid w:val="003C5C9E"/>
    <w:rsid w:val="003C5CF8"/>
    <w:rsid w:val="003C5E7C"/>
    <w:rsid w:val="003C5FC0"/>
    <w:rsid w:val="003C601B"/>
    <w:rsid w:val="003C6247"/>
    <w:rsid w:val="003C6794"/>
    <w:rsid w:val="003C67A5"/>
    <w:rsid w:val="003C680F"/>
    <w:rsid w:val="003C69BC"/>
    <w:rsid w:val="003C6CCF"/>
    <w:rsid w:val="003C6CE3"/>
    <w:rsid w:val="003C6E03"/>
    <w:rsid w:val="003C6F08"/>
    <w:rsid w:val="003C72B9"/>
    <w:rsid w:val="003C755A"/>
    <w:rsid w:val="003C75CF"/>
    <w:rsid w:val="003C7C04"/>
    <w:rsid w:val="003C7DF0"/>
    <w:rsid w:val="003D00FF"/>
    <w:rsid w:val="003D028E"/>
    <w:rsid w:val="003D062C"/>
    <w:rsid w:val="003D0E0C"/>
    <w:rsid w:val="003D0F70"/>
    <w:rsid w:val="003D102A"/>
    <w:rsid w:val="003D11D2"/>
    <w:rsid w:val="003D1205"/>
    <w:rsid w:val="003D130E"/>
    <w:rsid w:val="003D14C6"/>
    <w:rsid w:val="003D195F"/>
    <w:rsid w:val="003D1B44"/>
    <w:rsid w:val="003D1BEE"/>
    <w:rsid w:val="003D22F0"/>
    <w:rsid w:val="003D2AB4"/>
    <w:rsid w:val="003D2F6E"/>
    <w:rsid w:val="003D30DF"/>
    <w:rsid w:val="003D3264"/>
    <w:rsid w:val="003D3641"/>
    <w:rsid w:val="003D385F"/>
    <w:rsid w:val="003D4036"/>
    <w:rsid w:val="003D43F6"/>
    <w:rsid w:val="003D4C6D"/>
    <w:rsid w:val="003D4DB7"/>
    <w:rsid w:val="003D4EE7"/>
    <w:rsid w:val="003D5B6A"/>
    <w:rsid w:val="003D6275"/>
    <w:rsid w:val="003D62B6"/>
    <w:rsid w:val="003D62C6"/>
    <w:rsid w:val="003D631A"/>
    <w:rsid w:val="003D646C"/>
    <w:rsid w:val="003D6533"/>
    <w:rsid w:val="003D669E"/>
    <w:rsid w:val="003D6A72"/>
    <w:rsid w:val="003D6DCB"/>
    <w:rsid w:val="003D7101"/>
    <w:rsid w:val="003D71FB"/>
    <w:rsid w:val="003D7398"/>
    <w:rsid w:val="003D7484"/>
    <w:rsid w:val="003D75E0"/>
    <w:rsid w:val="003D7CE3"/>
    <w:rsid w:val="003E013C"/>
    <w:rsid w:val="003E02C0"/>
    <w:rsid w:val="003E0351"/>
    <w:rsid w:val="003E0385"/>
    <w:rsid w:val="003E0500"/>
    <w:rsid w:val="003E05DC"/>
    <w:rsid w:val="003E05E5"/>
    <w:rsid w:val="003E078A"/>
    <w:rsid w:val="003E09B0"/>
    <w:rsid w:val="003E0B16"/>
    <w:rsid w:val="003E11B0"/>
    <w:rsid w:val="003E1663"/>
    <w:rsid w:val="003E1870"/>
    <w:rsid w:val="003E1928"/>
    <w:rsid w:val="003E1C77"/>
    <w:rsid w:val="003E1CD3"/>
    <w:rsid w:val="003E1D98"/>
    <w:rsid w:val="003E2094"/>
    <w:rsid w:val="003E22B2"/>
    <w:rsid w:val="003E24DB"/>
    <w:rsid w:val="003E257D"/>
    <w:rsid w:val="003E260B"/>
    <w:rsid w:val="003E2671"/>
    <w:rsid w:val="003E29D9"/>
    <w:rsid w:val="003E2B4F"/>
    <w:rsid w:val="003E2BBB"/>
    <w:rsid w:val="003E2CB1"/>
    <w:rsid w:val="003E2CDE"/>
    <w:rsid w:val="003E2DF3"/>
    <w:rsid w:val="003E311B"/>
    <w:rsid w:val="003E36E5"/>
    <w:rsid w:val="003E3DFE"/>
    <w:rsid w:val="003E454B"/>
    <w:rsid w:val="003E49A9"/>
    <w:rsid w:val="003E4A8A"/>
    <w:rsid w:val="003E4EB6"/>
    <w:rsid w:val="003E5519"/>
    <w:rsid w:val="003E552D"/>
    <w:rsid w:val="003E553B"/>
    <w:rsid w:val="003E563B"/>
    <w:rsid w:val="003E5808"/>
    <w:rsid w:val="003E6234"/>
    <w:rsid w:val="003E6728"/>
    <w:rsid w:val="003E68E0"/>
    <w:rsid w:val="003E6903"/>
    <w:rsid w:val="003E6A02"/>
    <w:rsid w:val="003E6AC6"/>
    <w:rsid w:val="003E6DD2"/>
    <w:rsid w:val="003E739E"/>
    <w:rsid w:val="003E78B9"/>
    <w:rsid w:val="003E7904"/>
    <w:rsid w:val="003E7BC6"/>
    <w:rsid w:val="003F00B6"/>
    <w:rsid w:val="003F0878"/>
    <w:rsid w:val="003F09E5"/>
    <w:rsid w:val="003F0A90"/>
    <w:rsid w:val="003F0AF6"/>
    <w:rsid w:val="003F0B5E"/>
    <w:rsid w:val="003F0E8F"/>
    <w:rsid w:val="003F177E"/>
    <w:rsid w:val="003F1789"/>
    <w:rsid w:val="003F1DC7"/>
    <w:rsid w:val="003F1DCD"/>
    <w:rsid w:val="003F1FE6"/>
    <w:rsid w:val="003F222A"/>
    <w:rsid w:val="003F2618"/>
    <w:rsid w:val="003F2827"/>
    <w:rsid w:val="003F2A2C"/>
    <w:rsid w:val="003F2DD0"/>
    <w:rsid w:val="003F3052"/>
    <w:rsid w:val="003F3107"/>
    <w:rsid w:val="003F313B"/>
    <w:rsid w:val="003F31DE"/>
    <w:rsid w:val="003F33C5"/>
    <w:rsid w:val="003F35FD"/>
    <w:rsid w:val="003F38C3"/>
    <w:rsid w:val="003F3942"/>
    <w:rsid w:val="003F3C6F"/>
    <w:rsid w:val="003F4141"/>
    <w:rsid w:val="003F4290"/>
    <w:rsid w:val="003F453E"/>
    <w:rsid w:val="003F488D"/>
    <w:rsid w:val="003F4942"/>
    <w:rsid w:val="003F536F"/>
    <w:rsid w:val="003F54C6"/>
    <w:rsid w:val="003F54F6"/>
    <w:rsid w:val="003F5659"/>
    <w:rsid w:val="003F566D"/>
    <w:rsid w:val="003F58F9"/>
    <w:rsid w:val="003F5A68"/>
    <w:rsid w:val="003F5AA7"/>
    <w:rsid w:val="003F5BBE"/>
    <w:rsid w:val="003F5DE1"/>
    <w:rsid w:val="003F5F9E"/>
    <w:rsid w:val="003F62BF"/>
    <w:rsid w:val="003F62F8"/>
    <w:rsid w:val="003F6547"/>
    <w:rsid w:val="003F6B3E"/>
    <w:rsid w:val="003F6C71"/>
    <w:rsid w:val="003F6F19"/>
    <w:rsid w:val="003F6F44"/>
    <w:rsid w:val="003F71A0"/>
    <w:rsid w:val="003F7670"/>
    <w:rsid w:val="003F791D"/>
    <w:rsid w:val="003F7AA3"/>
    <w:rsid w:val="004000D6"/>
    <w:rsid w:val="00400825"/>
    <w:rsid w:val="00400945"/>
    <w:rsid w:val="004009ED"/>
    <w:rsid w:val="00400D1C"/>
    <w:rsid w:val="00400D70"/>
    <w:rsid w:val="00401225"/>
    <w:rsid w:val="0040166C"/>
    <w:rsid w:val="004016EA"/>
    <w:rsid w:val="00401B93"/>
    <w:rsid w:val="00401E8C"/>
    <w:rsid w:val="00401FE1"/>
    <w:rsid w:val="0040226F"/>
    <w:rsid w:val="00402284"/>
    <w:rsid w:val="0040277F"/>
    <w:rsid w:val="00402815"/>
    <w:rsid w:val="00402950"/>
    <w:rsid w:val="00402A38"/>
    <w:rsid w:val="00402DAB"/>
    <w:rsid w:val="00403399"/>
    <w:rsid w:val="00403566"/>
    <w:rsid w:val="004035C4"/>
    <w:rsid w:val="00403674"/>
    <w:rsid w:val="0040368E"/>
    <w:rsid w:val="004036FE"/>
    <w:rsid w:val="00403C01"/>
    <w:rsid w:val="00403EA1"/>
    <w:rsid w:val="00403FAB"/>
    <w:rsid w:val="0040413B"/>
    <w:rsid w:val="0040435D"/>
    <w:rsid w:val="0040459A"/>
    <w:rsid w:val="004048B3"/>
    <w:rsid w:val="00405159"/>
    <w:rsid w:val="0040543F"/>
    <w:rsid w:val="0040548D"/>
    <w:rsid w:val="00405649"/>
    <w:rsid w:val="0040584E"/>
    <w:rsid w:val="0040598A"/>
    <w:rsid w:val="00405AB5"/>
    <w:rsid w:val="00405B47"/>
    <w:rsid w:val="00405CEF"/>
    <w:rsid w:val="00405E8A"/>
    <w:rsid w:val="00405EAD"/>
    <w:rsid w:val="004060AC"/>
    <w:rsid w:val="004061F1"/>
    <w:rsid w:val="00406910"/>
    <w:rsid w:val="00406995"/>
    <w:rsid w:val="00406A7A"/>
    <w:rsid w:val="00406DAD"/>
    <w:rsid w:val="00406EB0"/>
    <w:rsid w:val="00406F27"/>
    <w:rsid w:val="0040706C"/>
    <w:rsid w:val="004070D9"/>
    <w:rsid w:val="00407152"/>
    <w:rsid w:val="00407167"/>
    <w:rsid w:val="004073A7"/>
    <w:rsid w:val="004074FC"/>
    <w:rsid w:val="0040770D"/>
    <w:rsid w:val="0040772F"/>
    <w:rsid w:val="0040794C"/>
    <w:rsid w:val="00407A1C"/>
    <w:rsid w:val="00407B2B"/>
    <w:rsid w:val="00407B58"/>
    <w:rsid w:val="00407BEA"/>
    <w:rsid w:val="00407DAF"/>
    <w:rsid w:val="004103A8"/>
    <w:rsid w:val="004105DC"/>
    <w:rsid w:val="00410622"/>
    <w:rsid w:val="00410640"/>
    <w:rsid w:val="004106E1"/>
    <w:rsid w:val="00410734"/>
    <w:rsid w:val="004107B6"/>
    <w:rsid w:val="004108F1"/>
    <w:rsid w:val="004108FF"/>
    <w:rsid w:val="00410E69"/>
    <w:rsid w:val="00410EC8"/>
    <w:rsid w:val="00410EEB"/>
    <w:rsid w:val="00411423"/>
    <w:rsid w:val="00411566"/>
    <w:rsid w:val="00411E39"/>
    <w:rsid w:val="00411EC9"/>
    <w:rsid w:val="00412B0F"/>
    <w:rsid w:val="00412C4E"/>
    <w:rsid w:val="00413855"/>
    <w:rsid w:val="00413C99"/>
    <w:rsid w:val="00413F89"/>
    <w:rsid w:val="0041449F"/>
    <w:rsid w:val="004144D1"/>
    <w:rsid w:val="00414FB0"/>
    <w:rsid w:val="004156FD"/>
    <w:rsid w:val="00415AA3"/>
    <w:rsid w:val="00415C37"/>
    <w:rsid w:val="00415DA3"/>
    <w:rsid w:val="00415DD6"/>
    <w:rsid w:val="00416365"/>
    <w:rsid w:val="00416906"/>
    <w:rsid w:val="004169E7"/>
    <w:rsid w:val="00416B32"/>
    <w:rsid w:val="00416C67"/>
    <w:rsid w:val="00416CC0"/>
    <w:rsid w:val="00416D9F"/>
    <w:rsid w:val="00416F06"/>
    <w:rsid w:val="004173CE"/>
    <w:rsid w:val="0041765F"/>
    <w:rsid w:val="004176C6"/>
    <w:rsid w:val="00417723"/>
    <w:rsid w:val="004179C8"/>
    <w:rsid w:val="00417ADE"/>
    <w:rsid w:val="00417B5D"/>
    <w:rsid w:val="00417D88"/>
    <w:rsid w:val="0041CCBF"/>
    <w:rsid w:val="00420057"/>
    <w:rsid w:val="0042013B"/>
    <w:rsid w:val="004201F5"/>
    <w:rsid w:val="00420216"/>
    <w:rsid w:val="0042079B"/>
    <w:rsid w:val="004207E3"/>
    <w:rsid w:val="00420814"/>
    <w:rsid w:val="00420853"/>
    <w:rsid w:val="0042089F"/>
    <w:rsid w:val="004209E6"/>
    <w:rsid w:val="00420C21"/>
    <w:rsid w:val="00420E22"/>
    <w:rsid w:val="00420ECE"/>
    <w:rsid w:val="00421294"/>
    <w:rsid w:val="004213B6"/>
    <w:rsid w:val="004215DE"/>
    <w:rsid w:val="004216DF"/>
    <w:rsid w:val="00421713"/>
    <w:rsid w:val="004217C5"/>
    <w:rsid w:val="0042211E"/>
    <w:rsid w:val="00422225"/>
    <w:rsid w:val="0042227C"/>
    <w:rsid w:val="004226CE"/>
    <w:rsid w:val="00422872"/>
    <w:rsid w:val="00422914"/>
    <w:rsid w:val="00422B26"/>
    <w:rsid w:val="00422CD2"/>
    <w:rsid w:val="00423068"/>
    <w:rsid w:val="004233E8"/>
    <w:rsid w:val="004238BB"/>
    <w:rsid w:val="00423BDB"/>
    <w:rsid w:val="004240EB"/>
    <w:rsid w:val="00424325"/>
    <w:rsid w:val="004244EB"/>
    <w:rsid w:val="00424534"/>
    <w:rsid w:val="00424536"/>
    <w:rsid w:val="004245A7"/>
    <w:rsid w:val="00424634"/>
    <w:rsid w:val="004246D1"/>
    <w:rsid w:val="004248FF"/>
    <w:rsid w:val="00424981"/>
    <w:rsid w:val="004249DA"/>
    <w:rsid w:val="00424E2D"/>
    <w:rsid w:val="00425150"/>
    <w:rsid w:val="004251B5"/>
    <w:rsid w:val="00425797"/>
    <w:rsid w:val="004258DE"/>
    <w:rsid w:val="004259A3"/>
    <w:rsid w:val="00425D67"/>
    <w:rsid w:val="00425D6E"/>
    <w:rsid w:val="00425FBC"/>
    <w:rsid w:val="004260C6"/>
    <w:rsid w:val="00426315"/>
    <w:rsid w:val="0042635D"/>
    <w:rsid w:val="00426457"/>
    <w:rsid w:val="00426525"/>
    <w:rsid w:val="00426531"/>
    <w:rsid w:val="0042675B"/>
    <w:rsid w:val="004268A9"/>
    <w:rsid w:val="00426A16"/>
    <w:rsid w:val="00427C59"/>
    <w:rsid w:val="004301D6"/>
    <w:rsid w:val="0043057F"/>
    <w:rsid w:val="004308FC"/>
    <w:rsid w:val="0043098B"/>
    <w:rsid w:val="004310B7"/>
    <w:rsid w:val="004311B4"/>
    <w:rsid w:val="004312B2"/>
    <w:rsid w:val="00431597"/>
    <w:rsid w:val="0043160A"/>
    <w:rsid w:val="0043171E"/>
    <w:rsid w:val="00431862"/>
    <w:rsid w:val="00431893"/>
    <w:rsid w:val="00431A0B"/>
    <w:rsid w:val="00431C32"/>
    <w:rsid w:val="00432143"/>
    <w:rsid w:val="004322D3"/>
    <w:rsid w:val="004325AE"/>
    <w:rsid w:val="004329B8"/>
    <w:rsid w:val="00432DA6"/>
    <w:rsid w:val="00432E1F"/>
    <w:rsid w:val="00433243"/>
    <w:rsid w:val="00433564"/>
    <w:rsid w:val="004336BD"/>
    <w:rsid w:val="00433840"/>
    <w:rsid w:val="00433A36"/>
    <w:rsid w:val="00433C27"/>
    <w:rsid w:val="00433E35"/>
    <w:rsid w:val="00433F59"/>
    <w:rsid w:val="00433FC7"/>
    <w:rsid w:val="00434002"/>
    <w:rsid w:val="0043433E"/>
    <w:rsid w:val="004346BC"/>
    <w:rsid w:val="00434848"/>
    <w:rsid w:val="00434A1F"/>
    <w:rsid w:val="00434B18"/>
    <w:rsid w:val="00435455"/>
    <w:rsid w:val="00435591"/>
    <w:rsid w:val="00435692"/>
    <w:rsid w:val="004356DB"/>
    <w:rsid w:val="00435767"/>
    <w:rsid w:val="0043596C"/>
    <w:rsid w:val="00435D9C"/>
    <w:rsid w:val="00435F83"/>
    <w:rsid w:val="00436303"/>
    <w:rsid w:val="00436889"/>
    <w:rsid w:val="00436996"/>
    <w:rsid w:val="00436B3B"/>
    <w:rsid w:val="00436B4A"/>
    <w:rsid w:val="00436D7A"/>
    <w:rsid w:val="00436F19"/>
    <w:rsid w:val="0043717C"/>
    <w:rsid w:val="0043733C"/>
    <w:rsid w:val="00437C7C"/>
    <w:rsid w:val="00437E50"/>
    <w:rsid w:val="00437E77"/>
    <w:rsid w:val="00437FAF"/>
    <w:rsid w:val="00440058"/>
    <w:rsid w:val="004400D3"/>
    <w:rsid w:val="00440379"/>
    <w:rsid w:val="004404A7"/>
    <w:rsid w:val="00440849"/>
    <w:rsid w:val="004408A4"/>
    <w:rsid w:val="00440C53"/>
    <w:rsid w:val="00440C6C"/>
    <w:rsid w:val="00440CCC"/>
    <w:rsid w:val="00440E07"/>
    <w:rsid w:val="00441048"/>
    <w:rsid w:val="00441703"/>
    <w:rsid w:val="004417C1"/>
    <w:rsid w:val="00441A44"/>
    <w:rsid w:val="00441A74"/>
    <w:rsid w:val="00442246"/>
    <w:rsid w:val="004422F5"/>
    <w:rsid w:val="004425A8"/>
    <w:rsid w:val="00442A1E"/>
    <w:rsid w:val="00442FCF"/>
    <w:rsid w:val="004433AF"/>
    <w:rsid w:val="0044368E"/>
    <w:rsid w:val="004439A2"/>
    <w:rsid w:val="00443B14"/>
    <w:rsid w:val="00443C1B"/>
    <w:rsid w:val="00443CD8"/>
    <w:rsid w:val="00443DA1"/>
    <w:rsid w:val="004443DF"/>
    <w:rsid w:val="004446B6"/>
    <w:rsid w:val="0044485B"/>
    <w:rsid w:val="00444968"/>
    <w:rsid w:val="00444AB9"/>
    <w:rsid w:val="00444AF8"/>
    <w:rsid w:val="00444C9C"/>
    <w:rsid w:val="00444CF0"/>
    <w:rsid w:val="00444D65"/>
    <w:rsid w:val="00444D7C"/>
    <w:rsid w:val="00445349"/>
    <w:rsid w:val="00445486"/>
    <w:rsid w:val="004455FC"/>
    <w:rsid w:val="004458CB"/>
    <w:rsid w:val="004459DF"/>
    <w:rsid w:val="00445B0D"/>
    <w:rsid w:val="00445CA0"/>
    <w:rsid w:val="00445D1C"/>
    <w:rsid w:val="00445E6C"/>
    <w:rsid w:val="004460A1"/>
    <w:rsid w:val="00446229"/>
    <w:rsid w:val="00446462"/>
    <w:rsid w:val="0044647E"/>
    <w:rsid w:val="004464B7"/>
    <w:rsid w:val="004464E0"/>
    <w:rsid w:val="00446874"/>
    <w:rsid w:val="004477C6"/>
    <w:rsid w:val="00447A42"/>
    <w:rsid w:val="00447BB0"/>
    <w:rsid w:val="00447D4F"/>
    <w:rsid w:val="00447D59"/>
    <w:rsid w:val="00447E5F"/>
    <w:rsid w:val="00448F46"/>
    <w:rsid w:val="0044E955"/>
    <w:rsid w:val="00450077"/>
    <w:rsid w:val="0045028C"/>
    <w:rsid w:val="004502DE"/>
    <w:rsid w:val="00450486"/>
    <w:rsid w:val="0045070F"/>
    <w:rsid w:val="00450944"/>
    <w:rsid w:val="004509CC"/>
    <w:rsid w:val="00450ECB"/>
    <w:rsid w:val="0045109B"/>
    <w:rsid w:val="0045142D"/>
    <w:rsid w:val="0045144D"/>
    <w:rsid w:val="00451956"/>
    <w:rsid w:val="004519C6"/>
    <w:rsid w:val="00452366"/>
    <w:rsid w:val="0045240B"/>
    <w:rsid w:val="00452484"/>
    <w:rsid w:val="0045297C"/>
    <w:rsid w:val="0045297F"/>
    <w:rsid w:val="00452D6D"/>
    <w:rsid w:val="004531C4"/>
    <w:rsid w:val="00453303"/>
    <w:rsid w:val="004534C7"/>
    <w:rsid w:val="00453697"/>
    <w:rsid w:val="004537FA"/>
    <w:rsid w:val="00453962"/>
    <w:rsid w:val="00453C94"/>
    <w:rsid w:val="00453DA2"/>
    <w:rsid w:val="00454120"/>
    <w:rsid w:val="00454516"/>
    <w:rsid w:val="00454656"/>
    <w:rsid w:val="00454A64"/>
    <w:rsid w:val="00454E84"/>
    <w:rsid w:val="00455334"/>
    <w:rsid w:val="004554D5"/>
    <w:rsid w:val="00455628"/>
    <w:rsid w:val="004556D1"/>
    <w:rsid w:val="004559B6"/>
    <w:rsid w:val="00455AEC"/>
    <w:rsid w:val="00455B06"/>
    <w:rsid w:val="00455C62"/>
    <w:rsid w:val="00455D7A"/>
    <w:rsid w:val="00455D80"/>
    <w:rsid w:val="00455DDC"/>
    <w:rsid w:val="00455ECD"/>
    <w:rsid w:val="00455F9B"/>
    <w:rsid w:val="0045629C"/>
    <w:rsid w:val="00456560"/>
    <w:rsid w:val="004567DB"/>
    <w:rsid w:val="00456A2D"/>
    <w:rsid w:val="00456ABF"/>
    <w:rsid w:val="00456BBC"/>
    <w:rsid w:val="00456D52"/>
    <w:rsid w:val="00456FF8"/>
    <w:rsid w:val="00457099"/>
    <w:rsid w:val="004570B5"/>
    <w:rsid w:val="0045746C"/>
    <w:rsid w:val="0045771A"/>
    <w:rsid w:val="00457890"/>
    <w:rsid w:val="00457B7E"/>
    <w:rsid w:val="00457C2D"/>
    <w:rsid w:val="00457DC9"/>
    <w:rsid w:val="004603B1"/>
    <w:rsid w:val="004603DB"/>
    <w:rsid w:val="004605CB"/>
    <w:rsid w:val="00460ACB"/>
    <w:rsid w:val="00461134"/>
    <w:rsid w:val="004611AB"/>
    <w:rsid w:val="00461201"/>
    <w:rsid w:val="004616E3"/>
    <w:rsid w:val="004616E6"/>
    <w:rsid w:val="004618FA"/>
    <w:rsid w:val="00461AE8"/>
    <w:rsid w:val="00461E58"/>
    <w:rsid w:val="0046212C"/>
    <w:rsid w:val="0046212D"/>
    <w:rsid w:val="00462154"/>
    <w:rsid w:val="00462242"/>
    <w:rsid w:val="0046290E"/>
    <w:rsid w:val="00462912"/>
    <w:rsid w:val="00462B62"/>
    <w:rsid w:val="00462E4C"/>
    <w:rsid w:val="00463230"/>
    <w:rsid w:val="0046344B"/>
    <w:rsid w:val="004634B8"/>
    <w:rsid w:val="004634FD"/>
    <w:rsid w:val="00463590"/>
    <w:rsid w:val="00463B5D"/>
    <w:rsid w:val="00463D51"/>
    <w:rsid w:val="00463E12"/>
    <w:rsid w:val="00464121"/>
    <w:rsid w:val="00464271"/>
    <w:rsid w:val="004643B6"/>
    <w:rsid w:val="004643BB"/>
    <w:rsid w:val="0046565A"/>
    <w:rsid w:val="00465893"/>
    <w:rsid w:val="00465A38"/>
    <w:rsid w:val="00465B46"/>
    <w:rsid w:val="00465BCE"/>
    <w:rsid w:val="00465F0C"/>
    <w:rsid w:val="004666A2"/>
    <w:rsid w:val="004669C3"/>
    <w:rsid w:val="004669DB"/>
    <w:rsid w:val="00466B10"/>
    <w:rsid w:val="00466B5D"/>
    <w:rsid w:val="004671B1"/>
    <w:rsid w:val="004672EB"/>
    <w:rsid w:val="0046758A"/>
    <w:rsid w:val="00467672"/>
    <w:rsid w:val="004678D7"/>
    <w:rsid w:val="00467C16"/>
    <w:rsid w:val="00467C71"/>
    <w:rsid w:val="00467C77"/>
    <w:rsid w:val="00467D12"/>
    <w:rsid w:val="00467F5A"/>
    <w:rsid w:val="0047012B"/>
    <w:rsid w:val="00470303"/>
    <w:rsid w:val="00470414"/>
    <w:rsid w:val="00470CDA"/>
    <w:rsid w:val="00471121"/>
    <w:rsid w:val="004711B9"/>
    <w:rsid w:val="004711EE"/>
    <w:rsid w:val="0047120E"/>
    <w:rsid w:val="00471229"/>
    <w:rsid w:val="00471680"/>
    <w:rsid w:val="004716E1"/>
    <w:rsid w:val="0047177A"/>
    <w:rsid w:val="004717AF"/>
    <w:rsid w:val="004718AC"/>
    <w:rsid w:val="00471B69"/>
    <w:rsid w:val="00471FE4"/>
    <w:rsid w:val="00472851"/>
    <w:rsid w:val="004729FF"/>
    <w:rsid w:val="00472B22"/>
    <w:rsid w:val="00472D15"/>
    <w:rsid w:val="00472EDB"/>
    <w:rsid w:val="00472F22"/>
    <w:rsid w:val="004730FF"/>
    <w:rsid w:val="00473544"/>
    <w:rsid w:val="004737B9"/>
    <w:rsid w:val="004739C8"/>
    <w:rsid w:val="004739D7"/>
    <w:rsid w:val="00473DF8"/>
    <w:rsid w:val="00473F00"/>
    <w:rsid w:val="00473FEC"/>
    <w:rsid w:val="00474156"/>
    <w:rsid w:val="004741DF"/>
    <w:rsid w:val="00474251"/>
    <w:rsid w:val="00474618"/>
    <w:rsid w:val="00474A6B"/>
    <w:rsid w:val="00474A97"/>
    <w:rsid w:val="00474BFB"/>
    <w:rsid w:val="00474C1E"/>
    <w:rsid w:val="00474DF5"/>
    <w:rsid w:val="004752A0"/>
    <w:rsid w:val="004754AF"/>
    <w:rsid w:val="00475629"/>
    <w:rsid w:val="00475667"/>
    <w:rsid w:val="0047591F"/>
    <w:rsid w:val="004759FD"/>
    <w:rsid w:val="00475BAE"/>
    <w:rsid w:val="00475DA4"/>
    <w:rsid w:val="00475E7F"/>
    <w:rsid w:val="004760B3"/>
    <w:rsid w:val="00476162"/>
    <w:rsid w:val="004763E0"/>
    <w:rsid w:val="004766EF"/>
    <w:rsid w:val="00476888"/>
    <w:rsid w:val="00476AB7"/>
    <w:rsid w:val="00476BF2"/>
    <w:rsid w:val="004770A9"/>
    <w:rsid w:val="004772D1"/>
    <w:rsid w:val="004773F0"/>
    <w:rsid w:val="00477417"/>
    <w:rsid w:val="00477491"/>
    <w:rsid w:val="004774DC"/>
    <w:rsid w:val="00477505"/>
    <w:rsid w:val="00477517"/>
    <w:rsid w:val="00477789"/>
    <w:rsid w:val="00477A57"/>
    <w:rsid w:val="00477A59"/>
    <w:rsid w:val="00477C01"/>
    <w:rsid w:val="00477D38"/>
    <w:rsid w:val="00477ED2"/>
    <w:rsid w:val="0048020C"/>
    <w:rsid w:val="00480285"/>
    <w:rsid w:val="0048036E"/>
    <w:rsid w:val="0048041B"/>
    <w:rsid w:val="0048073E"/>
    <w:rsid w:val="00480CE0"/>
    <w:rsid w:val="00480DCA"/>
    <w:rsid w:val="00480FC2"/>
    <w:rsid w:val="004812BF"/>
    <w:rsid w:val="00481358"/>
    <w:rsid w:val="004815A3"/>
    <w:rsid w:val="00481690"/>
    <w:rsid w:val="00481EAF"/>
    <w:rsid w:val="00481EC0"/>
    <w:rsid w:val="00481F51"/>
    <w:rsid w:val="004821BD"/>
    <w:rsid w:val="004825B5"/>
    <w:rsid w:val="004825E8"/>
    <w:rsid w:val="00482679"/>
    <w:rsid w:val="00482F06"/>
    <w:rsid w:val="00482F68"/>
    <w:rsid w:val="00483371"/>
    <w:rsid w:val="004834DA"/>
    <w:rsid w:val="0048355C"/>
    <w:rsid w:val="0048358E"/>
    <w:rsid w:val="004835FD"/>
    <w:rsid w:val="00483673"/>
    <w:rsid w:val="00483A45"/>
    <w:rsid w:val="00483C5B"/>
    <w:rsid w:val="00483CC0"/>
    <w:rsid w:val="00483E4A"/>
    <w:rsid w:val="00483F9F"/>
    <w:rsid w:val="00483FFC"/>
    <w:rsid w:val="004841E2"/>
    <w:rsid w:val="0048427A"/>
    <w:rsid w:val="0048441F"/>
    <w:rsid w:val="004846AA"/>
    <w:rsid w:val="00484773"/>
    <w:rsid w:val="004847C3"/>
    <w:rsid w:val="00484A0D"/>
    <w:rsid w:val="00484B4E"/>
    <w:rsid w:val="00485636"/>
    <w:rsid w:val="00485862"/>
    <w:rsid w:val="004858F1"/>
    <w:rsid w:val="00485AF2"/>
    <w:rsid w:val="0048626B"/>
    <w:rsid w:val="0048641D"/>
    <w:rsid w:val="0048650D"/>
    <w:rsid w:val="0048673E"/>
    <w:rsid w:val="00486937"/>
    <w:rsid w:val="00486B5D"/>
    <w:rsid w:val="00486C60"/>
    <w:rsid w:val="00486C76"/>
    <w:rsid w:val="00486D20"/>
    <w:rsid w:val="00486DB9"/>
    <w:rsid w:val="00486E50"/>
    <w:rsid w:val="0048732D"/>
    <w:rsid w:val="00487903"/>
    <w:rsid w:val="00487953"/>
    <w:rsid w:val="00487966"/>
    <w:rsid w:val="00487A48"/>
    <w:rsid w:val="00487CCF"/>
    <w:rsid w:val="00487E19"/>
    <w:rsid w:val="0048BD2B"/>
    <w:rsid w:val="0049001C"/>
    <w:rsid w:val="00490BC1"/>
    <w:rsid w:val="00490D2A"/>
    <w:rsid w:val="00490DE6"/>
    <w:rsid w:val="00490E6A"/>
    <w:rsid w:val="00491294"/>
    <w:rsid w:val="0049134A"/>
    <w:rsid w:val="004913F0"/>
    <w:rsid w:val="0049153D"/>
    <w:rsid w:val="00491696"/>
    <w:rsid w:val="004920BE"/>
    <w:rsid w:val="0049221E"/>
    <w:rsid w:val="0049221F"/>
    <w:rsid w:val="00492636"/>
    <w:rsid w:val="00492734"/>
    <w:rsid w:val="00492A29"/>
    <w:rsid w:val="00492A7F"/>
    <w:rsid w:val="00492CCB"/>
    <w:rsid w:val="00492D34"/>
    <w:rsid w:val="00493163"/>
    <w:rsid w:val="004933D0"/>
    <w:rsid w:val="00493480"/>
    <w:rsid w:val="0049354F"/>
    <w:rsid w:val="00494177"/>
    <w:rsid w:val="004943E7"/>
    <w:rsid w:val="00494475"/>
    <w:rsid w:val="00494ADD"/>
    <w:rsid w:val="00494F15"/>
    <w:rsid w:val="00495781"/>
    <w:rsid w:val="00495948"/>
    <w:rsid w:val="00495B7C"/>
    <w:rsid w:val="00495C47"/>
    <w:rsid w:val="00495DCB"/>
    <w:rsid w:val="00495F7E"/>
    <w:rsid w:val="00496413"/>
    <w:rsid w:val="00496656"/>
    <w:rsid w:val="0049697E"/>
    <w:rsid w:val="00496BDF"/>
    <w:rsid w:val="00496C4B"/>
    <w:rsid w:val="00496C89"/>
    <w:rsid w:val="00496ED0"/>
    <w:rsid w:val="0049710F"/>
    <w:rsid w:val="0049713E"/>
    <w:rsid w:val="004971FF"/>
    <w:rsid w:val="00497212"/>
    <w:rsid w:val="004972A7"/>
    <w:rsid w:val="00497392"/>
    <w:rsid w:val="004977D0"/>
    <w:rsid w:val="004977EA"/>
    <w:rsid w:val="004978AE"/>
    <w:rsid w:val="00497A3C"/>
    <w:rsid w:val="00497B71"/>
    <w:rsid w:val="00497DF6"/>
    <w:rsid w:val="004A0231"/>
    <w:rsid w:val="004A033B"/>
    <w:rsid w:val="004A0599"/>
    <w:rsid w:val="004A06A9"/>
    <w:rsid w:val="004A0753"/>
    <w:rsid w:val="004A0881"/>
    <w:rsid w:val="004A0A42"/>
    <w:rsid w:val="004A0C08"/>
    <w:rsid w:val="004A0CF8"/>
    <w:rsid w:val="004A11D8"/>
    <w:rsid w:val="004A13BB"/>
    <w:rsid w:val="004A13C6"/>
    <w:rsid w:val="004A19D9"/>
    <w:rsid w:val="004A1AEF"/>
    <w:rsid w:val="004A1B2D"/>
    <w:rsid w:val="004A1DC0"/>
    <w:rsid w:val="004A1E89"/>
    <w:rsid w:val="004A1F1F"/>
    <w:rsid w:val="004A2101"/>
    <w:rsid w:val="004A2104"/>
    <w:rsid w:val="004A22F9"/>
    <w:rsid w:val="004A2335"/>
    <w:rsid w:val="004A23B1"/>
    <w:rsid w:val="004A26B2"/>
    <w:rsid w:val="004A27AF"/>
    <w:rsid w:val="004A281C"/>
    <w:rsid w:val="004A31B4"/>
    <w:rsid w:val="004A32D2"/>
    <w:rsid w:val="004A34EF"/>
    <w:rsid w:val="004A38A5"/>
    <w:rsid w:val="004A39FC"/>
    <w:rsid w:val="004A3A5A"/>
    <w:rsid w:val="004A3D93"/>
    <w:rsid w:val="004A3E8F"/>
    <w:rsid w:val="004A40B5"/>
    <w:rsid w:val="004A431D"/>
    <w:rsid w:val="004A4461"/>
    <w:rsid w:val="004A452C"/>
    <w:rsid w:val="004A48C2"/>
    <w:rsid w:val="004A4C03"/>
    <w:rsid w:val="004A4F77"/>
    <w:rsid w:val="004A51B9"/>
    <w:rsid w:val="004A540C"/>
    <w:rsid w:val="004A5557"/>
    <w:rsid w:val="004A5569"/>
    <w:rsid w:val="004A5633"/>
    <w:rsid w:val="004A5761"/>
    <w:rsid w:val="004A57CB"/>
    <w:rsid w:val="004A5BE3"/>
    <w:rsid w:val="004A5D2F"/>
    <w:rsid w:val="004A5D65"/>
    <w:rsid w:val="004A5E05"/>
    <w:rsid w:val="004A5E35"/>
    <w:rsid w:val="004A5FED"/>
    <w:rsid w:val="004A6187"/>
    <w:rsid w:val="004A626E"/>
    <w:rsid w:val="004A6BCE"/>
    <w:rsid w:val="004A6EC6"/>
    <w:rsid w:val="004A733F"/>
    <w:rsid w:val="004A7381"/>
    <w:rsid w:val="004A766B"/>
    <w:rsid w:val="004A766D"/>
    <w:rsid w:val="004A778E"/>
    <w:rsid w:val="004A77CE"/>
    <w:rsid w:val="004A7C1A"/>
    <w:rsid w:val="004A7E53"/>
    <w:rsid w:val="004B0205"/>
    <w:rsid w:val="004B0481"/>
    <w:rsid w:val="004B0584"/>
    <w:rsid w:val="004B0981"/>
    <w:rsid w:val="004B099E"/>
    <w:rsid w:val="004B0A83"/>
    <w:rsid w:val="004B0B93"/>
    <w:rsid w:val="004B0E9E"/>
    <w:rsid w:val="004B0EE1"/>
    <w:rsid w:val="004B1078"/>
    <w:rsid w:val="004B14EF"/>
    <w:rsid w:val="004B170A"/>
    <w:rsid w:val="004B1969"/>
    <w:rsid w:val="004B1A06"/>
    <w:rsid w:val="004B25CB"/>
    <w:rsid w:val="004B2643"/>
    <w:rsid w:val="004B2C80"/>
    <w:rsid w:val="004B2C89"/>
    <w:rsid w:val="004B2D35"/>
    <w:rsid w:val="004B2D78"/>
    <w:rsid w:val="004B2DA0"/>
    <w:rsid w:val="004B2E2F"/>
    <w:rsid w:val="004B34D5"/>
    <w:rsid w:val="004B3801"/>
    <w:rsid w:val="004B3941"/>
    <w:rsid w:val="004B3DC7"/>
    <w:rsid w:val="004B3FD8"/>
    <w:rsid w:val="004B40E8"/>
    <w:rsid w:val="004B4242"/>
    <w:rsid w:val="004B477A"/>
    <w:rsid w:val="004B4927"/>
    <w:rsid w:val="004B4A16"/>
    <w:rsid w:val="004B4D69"/>
    <w:rsid w:val="004B4DF1"/>
    <w:rsid w:val="004B4DF5"/>
    <w:rsid w:val="004B4F1D"/>
    <w:rsid w:val="004B544F"/>
    <w:rsid w:val="004B5522"/>
    <w:rsid w:val="004B5664"/>
    <w:rsid w:val="004B5965"/>
    <w:rsid w:val="004B5A71"/>
    <w:rsid w:val="004B5C30"/>
    <w:rsid w:val="004B5C81"/>
    <w:rsid w:val="004B6524"/>
    <w:rsid w:val="004B6AD7"/>
    <w:rsid w:val="004B6B9D"/>
    <w:rsid w:val="004B6C1E"/>
    <w:rsid w:val="004B6C98"/>
    <w:rsid w:val="004B6D4C"/>
    <w:rsid w:val="004B6FF8"/>
    <w:rsid w:val="004B70FD"/>
    <w:rsid w:val="004B75E2"/>
    <w:rsid w:val="004B76FA"/>
    <w:rsid w:val="004B77B3"/>
    <w:rsid w:val="004B7B38"/>
    <w:rsid w:val="004B7BE6"/>
    <w:rsid w:val="004B7C8E"/>
    <w:rsid w:val="004B7D0D"/>
    <w:rsid w:val="004C00E6"/>
    <w:rsid w:val="004C0252"/>
    <w:rsid w:val="004C0972"/>
    <w:rsid w:val="004C0C60"/>
    <w:rsid w:val="004C0F86"/>
    <w:rsid w:val="004C10A8"/>
    <w:rsid w:val="004C1725"/>
    <w:rsid w:val="004C17E5"/>
    <w:rsid w:val="004C1996"/>
    <w:rsid w:val="004C1A96"/>
    <w:rsid w:val="004C1C1E"/>
    <w:rsid w:val="004C24BC"/>
    <w:rsid w:val="004C2939"/>
    <w:rsid w:val="004C29B0"/>
    <w:rsid w:val="004C2CBD"/>
    <w:rsid w:val="004C32EE"/>
    <w:rsid w:val="004C333B"/>
    <w:rsid w:val="004C33FD"/>
    <w:rsid w:val="004C3C1D"/>
    <w:rsid w:val="004C3E0D"/>
    <w:rsid w:val="004C44B8"/>
    <w:rsid w:val="004C455A"/>
    <w:rsid w:val="004C4793"/>
    <w:rsid w:val="004C47D0"/>
    <w:rsid w:val="004C4B92"/>
    <w:rsid w:val="004C50A6"/>
    <w:rsid w:val="004C50B6"/>
    <w:rsid w:val="004C50C1"/>
    <w:rsid w:val="004C53F0"/>
    <w:rsid w:val="004C58C7"/>
    <w:rsid w:val="004C5C7B"/>
    <w:rsid w:val="004C5F90"/>
    <w:rsid w:val="004C60B1"/>
    <w:rsid w:val="004C6590"/>
    <w:rsid w:val="004C69B9"/>
    <w:rsid w:val="004C6CE7"/>
    <w:rsid w:val="004C7178"/>
    <w:rsid w:val="004C72BB"/>
    <w:rsid w:val="004C7319"/>
    <w:rsid w:val="004C7403"/>
    <w:rsid w:val="004C7632"/>
    <w:rsid w:val="004C78F3"/>
    <w:rsid w:val="004C7E93"/>
    <w:rsid w:val="004D030C"/>
    <w:rsid w:val="004D06B6"/>
    <w:rsid w:val="004D0F65"/>
    <w:rsid w:val="004D104F"/>
    <w:rsid w:val="004D10D3"/>
    <w:rsid w:val="004D130E"/>
    <w:rsid w:val="004D1329"/>
    <w:rsid w:val="004D16C3"/>
    <w:rsid w:val="004D16FF"/>
    <w:rsid w:val="004D17BF"/>
    <w:rsid w:val="004D17E6"/>
    <w:rsid w:val="004D18D6"/>
    <w:rsid w:val="004D1988"/>
    <w:rsid w:val="004D1B21"/>
    <w:rsid w:val="004D1E5B"/>
    <w:rsid w:val="004D1EE5"/>
    <w:rsid w:val="004D1F39"/>
    <w:rsid w:val="004D2139"/>
    <w:rsid w:val="004D2170"/>
    <w:rsid w:val="004D2589"/>
    <w:rsid w:val="004D2656"/>
    <w:rsid w:val="004D2890"/>
    <w:rsid w:val="004D29E2"/>
    <w:rsid w:val="004D2F72"/>
    <w:rsid w:val="004D3268"/>
    <w:rsid w:val="004D338A"/>
    <w:rsid w:val="004D33B8"/>
    <w:rsid w:val="004D3609"/>
    <w:rsid w:val="004D3890"/>
    <w:rsid w:val="004D3B16"/>
    <w:rsid w:val="004D3D01"/>
    <w:rsid w:val="004D3D19"/>
    <w:rsid w:val="004D3D97"/>
    <w:rsid w:val="004D3EC5"/>
    <w:rsid w:val="004D45D8"/>
    <w:rsid w:val="004D4778"/>
    <w:rsid w:val="004D49B0"/>
    <w:rsid w:val="004D4A28"/>
    <w:rsid w:val="004D4A91"/>
    <w:rsid w:val="004D4D19"/>
    <w:rsid w:val="004D502F"/>
    <w:rsid w:val="004D5753"/>
    <w:rsid w:val="004D59D0"/>
    <w:rsid w:val="004D5BB0"/>
    <w:rsid w:val="004D5C3B"/>
    <w:rsid w:val="004D5F31"/>
    <w:rsid w:val="004D60FA"/>
    <w:rsid w:val="004D631E"/>
    <w:rsid w:val="004D63F0"/>
    <w:rsid w:val="004D6447"/>
    <w:rsid w:val="004D648B"/>
    <w:rsid w:val="004D6DAA"/>
    <w:rsid w:val="004D702A"/>
    <w:rsid w:val="004D7262"/>
    <w:rsid w:val="004D758C"/>
    <w:rsid w:val="004D778A"/>
    <w:rsid w:val="004D781B"/>
    <w:rsid w:val="004D7933"/>
    <w:rsid w:val="004D7A46"/>
    <w:rsid w:val="004D7D3A"/>
    <w:rsid w:val="004E0141"/>
    <w:rsid w:val="004E04B1"/>
    <w:rsid w:val="004E087C"/>
    <w:rsid w:val="004E0AC4"/>
    <w:rsid w:val="004E116E"/>
    <w:rsid w:val="004E11B2"/>
    <w:rsid w:val="004E1D6C"/>
    <w:rsid w:val="004E20A5"/>
    <w:rsid w:val="004E233E"/>
    <w:rsid w:val="004E2C45"/>
    <w:rsid w:val="004E3233"/>
    <w:rsid w:val="004E376C"/>
    <w:rsid w:val="004E387B"/>
    <w:rsid w:val="004E398B"/>
    <w:rsid w:val="004E3AD2"/>
    <w:rsid w:val="004E3B82"/>
    <w:rsid w:val="004E3E78"/>
    <w:rsid w:val="004E3FF6"/>
    <w:rsid w:val="004E422B"/>
    <w:rsid w:val="004E49E8"/>
    <w:rsid w:val="004E4F0D"/>
    <w:rsid w:val="004E4F27"/>
    <w:rsid w:val="004E558A"/>
    <w:rsid w:val="004E57A5"/>
    <w:rsid w:val="004E5806"/>
    <w:rsid w:val="004E59D6"/>
    <w:rsid w:val="004E5CD2"/>
    <w:rsid w:val="004E5EC2"/>
    <w:rsid w:val="004E5F9A"/>
    <w:rsid w:val="004E61CA"/>
    <w:rsid w:val="004E66F6"/>
    <w:rsid w:val="004E6AD7"/>
    <w:rsid w:val="004E6D7E"/>
    <w:rsid w:val="004E6E0C"/>
    <w:rsid w:val="004E6EF1"/>
    <w:rsid w:val="004E6F16"/>
    <w:rsid w:val="004E70D0"/>
    <w:rsid w:val="004E744E"/>
    <w:rsid w:val="004E75CC"/>
    <w:rsid w:val="004E7723"/>
    <w:rsid w:val="004E7756"/>
    <w:rsid w:val="004E7F07"/>
    <w:rsid w:val="004F01BF"/>
    <w:rsid w:val="004F0BC0"/>
    <w:rsid w:val="004F0FD9"/>
    <w:rsid w:val="004F0FF2"/>
    <w:rsid w:val="004F1404"/>
    <w:rsid w:val="004F170B"/>
    <w:rsid w:val="004F18B4"/>
    <w:rsid w:val="004F1965"/>
    <w:rsid w:val="004F1A39"/>
    <w:rsid w:val="004F1CC9"/>
    <w:rsid w:val="004F1E74"/>
    <w:rsid w:val="004F229E"/>
    <w:rsid w:val="004F2442"/>
    <w:rsid w:val="004F2CB2"/>
    <w:rsid w:val="004F2FD4"/>
    <w:rsid w:val="004F303A"/>
    <w:rsid w:val="004F326D"/>
    <w:rsid w:val="004F3579"/>
    <w:rsid w:val="004F3582"/>
    <w:rsid w:val="004F377E"/>
    <w:rsid w:val="004F37AA"/>
    <w:rsid w:val="004F3A44"/>
    <w:rsid w:val="004F3D47"/>
    <w:rsid w:val="004F3FAF"/>
    <w:rsid w:val="004F4113"/>
    <w:rsid w:val="004F43C4"/>
    <w:rsid w:val="004F4680"/>
    <w:rsid w:val="004F4976"/>
    <w:rsid w:val="004F4A75"/>
    <w:rsid w:val="004F4E46"/>
    <w:rsid w:val="004F50D6"/>
    <w:rsid w:val="004F51B1"/>
    <w:rsid w:val="004F5463"/>
    <w:rsid w:val="004F57B4"/>
    <w:rsid w:val="004F5918"/>
    <w:rsid w:val="004F65C1"/>
    <w:rsid w:val="004F66AA"/>
    <w:rsid w:val="004F67BB"/>
    <w:rsid w:val="004F689E"/>
    <w:rsid w:val="004F6A65"/>
    <w:rsid w:val="004F6AFA"/>
    <w:rsid w:val="004F6EF2"/>
    <w:rsid w:val="004F6F58"/>
    <w:rsid w:val="004F7011"/>
    <w:rsid w:val="004F73EE"/>
    <w:rsid w:val="004F742D"/>
    <w:rsid w:val="004F75D3"/>
    <w:rsid w:val="004F7D9D"/>
    <w:rsid w:val="004F7F2A"/>
    <w:rsid w:val="004F7F89"/>
    <w:rsid w:val="00500158"/>
    <w:rsid w:val="00500481"/>
    <w:rsid w:val="00500582"/>
    <w:rsid w:val="005006F4"/>
    <w:rsid w:val="00500879"/>
    <w:rsid w:val="00500AE2"/>
    <w:rsid w:val="00501058"/>
    <w:rsid w:val="00501498"/>
    <w:rsid w:val="005017BA"/>
    <w:rsid w:val="00501A54"/>
    <w:rsid w:val="00501EFF"/>
    <w:rsid w:val="00501F02"/>
    <w:rsid w:val="00502003"/>
    <w:rsid w:val="00502042"/>
    <w:rsid w:val="00502189"/>
    <w:rsid w:val="00502493"/>
    <w:rsid w:val="005028B3"/>
    <w:rsid w:val="005028D1"/>
    <w:rsid w:val="00502B62"/>
    <w:rsid w:val="00502E40"/>
    <w:rsid w:val="00502E6B"/>
    <w:rsid w:val="00502F57"/>
    <w:rsid w:val="00503067"/>
    <w:rsid w:val="005032AB"/>
    <w:rsid w:val="005036BE"/>
    <w:rsid w:val="005039F0"/>
    <w:rsid w:val="00503C2A"/>
    <w:rsid w:val="00503CF0"/>
    <w:rsid w:val="00503EB7"/>
    <w:rsid w:val="00503F5C"/>
    <w:rsid w:val="00504273"/>
    <w:rsid w:val="005042A4"/>
    <w:rsid w:val="005042DB"/>
    <w:rsid w:val="0050437F"/>
    <w:rsid w:val="00504BDC"/>
    <w:rsid w:val="00504DDF"/>
    <w:rsid w:val="00505032"/>
    <w:rsid w:val="00505517"/>
    <w:rsid w:val="0050591E"/>
    <w:rsid w:val="005059F8"/>
    <w:rsid w:val="005060A6"/>
    <w:rsid w:val="00506488"/>
    <w:rsid w:val="0050657E"/>
    <w:rsid w:val="0050671C"/>
    <w:rsid w:val="005068D0"/>
    <w:rsid w:val="00506C74"/>
    <w:rsid w:val="00506F02"/>
    <w:rsid w:val="00506FA2"/>
    <w:rsid w:val="0050788D"/>
    <w:rsid w:val="005078EA"/>
    <w:rsid w:val="00507C49"/>
    <w:rsid w:val="00507CF8"/>
    <w:rsid w:val="00507EBF"/>
    <w:rsid w:val="00507ECD"/>
    <w:rsid w:val="00507FB6"/>
    <w:rsid w:val="005100EA"/>
    <w:rsid w:val="005103F4"/>
    <w:rsid w:val="0051085B"/>
    <w:rsid w:val="00511162"/>
    <w:rsid w:val="00511268"/>
    <w:rsid w:val="00511805"/>
    <w:rsid w:val="00511A13"/>
    <w:rsid w:val="00511CB9"/>
    <w:rsid w:val="00511D4E"/>
    <w:rsid w:val="00512106"/>
    <w:rsid w:val="00512393"/>
    <w:rsid w:val="0051261C"/>
    <w:rsid w:val="00512CF4"/>
    <w:rsid w:val="0051301B"/>
    <w:rsid w:val="00513470"/>
    <w:rsid w:val="005134D6"/>
    <w:rsid w:val="0051380C"/>
    <w:rsid w:val="00513B0E"/>
    <w:rsid w:val="00513C0D"/>
    <w:rsid w:val="00513EB8"/>
    <w:rsid w:val="00513F8C"/>
    <w:rsid w:val="00513FDD"/>
    <w:rsid w:val="00514053"/>
    <w:rsid w:val="0051417A"/>
    <w:rsid w:val="005141C9"/>
    <w:rsid w:val="005142F4"/>
    <w:rsid w:val="00514321"/>
    <w:rsid w:val="0051434D"/>
    <w:rsid w:val="005146B4"/>
    <w:rsid w:val="00514820"/>
    <w:rsid w:val="00514B03"/>
    <w:rsid w:val="00514CA7"/>
    <w:rsid w:val="00514DE2"/>
    <w:rsid w:val="0051511E"/>
    <w:rsid w:val="005157DE"/>
    <w:rsid w:val="00515A70"/>
    <w:rsid w:val="00515D3B"/>
    <w:rsid w:val="00515FDE"/>
    <w:rsid w:val="005162FD"/>
    <w:rsid w:val="00516882"/>
    <w:rsid w:val="00516BE5"/>
    <w:rsid w:val="00516BF2"/>
    <w:rsid w:val="00516CBD"/>
    <w:rsid w:val="00516D7E"/>
    <w:rsid w:val="005170CD"/>
    <w:rsid w:val="00517118"/>
    <w:rsid w:val="005171CD"/>
    <w:rsid w:val="0051721F"/>
    <w:rsid w:val="0051722C"/>
    <w:rsid w:val="005176BF"/>
    <w:rsid w:val="005179F2"/>
    <w:rsid w:val="00517BCA"/>
    <w:rsid w:val="00520150"/>
    <w:rsid w:val="005201EC"/>
    <w:rsid w:val="0052080E"/>
    <w:rsid w:val="005208C3"/>
    <w:rsid w:val="00520959"/>
    <w:rsid w:val="0052098A"/>
    <w:rsid w:val="00520996"/>
    <w:rsid w:val="00520F3B"/>
    <w:rsid w:val="00520F64"/>
    <w:rsid w:val="00521518"/>
    <w:rsid w:val="00521999"/>
    <w:rsid w:val="005223C8"/>
    <w:rsid w:val="005225B7"/>
    <w:rsid w:val="00522772"/>
    <w:rsid w:val="0052292D"/>
    <w:rsid w:val="00522A12"/>
    <w:rsid w:val="00523004"/>
    <w:rsid w:val="00523128"/>
    <w:rsid w:val="005233D6"/>
    <w:rsid w:val="00523750"/>
    <w:rsid w:val="005239C5"/>
    <w:rsid w:val="00523A11"/>
    <w:rsid w:val="00523CA8"/>
    <w:rsid w:val="00523CAF"/>
    <w:rsid w:val="00523D81"/>
    <w:rsid w:val="00523DBB"/>
    <w:rsid w:val="005242DE"/>
    <w:rsid w:val="0052439E"/>
    <w:rsid w:val="005245B4"/>
    <w:rsid w:val="0052460D"/>
    <w:rsid w:val="0052494F"/>
    <w:rsid w:val="00524A25"/>
    <w:rsid w:val="00524AA4"/>
    <w:rsid w:val="00524B9A"/>
    <w:rsid w:val="00524CC3"/>
    <w:rsid w:val="00524EC8"/>
    <w:rsid w:val="0052505D"/>
    <w:rsid w:val="005250D3"/>
    <w:rsid w:val="005250D7"/>
    <w:rsid w:val="00525415"/>
    <w:rsid w:val="005256A9"/>
    <w:rsid w:val="005258CA"/>
    <w:rsid w:val="00525B8A"/>
    <w:rsid w:val="00525BBF"/>
    <w:rsid w:val="00525FC6"/>
    <w:rsid w:val="005262F1"/>
    <w:rsid w:val="00526412"/>
    <w:rsid w:val="005269C4"/>
    <w:rsid w:val="00526A50"/>
    <w:rsid w:val="00527953"/>
    <w:rsid w:val="00527B0E"/>
    <w:rsid w:val="00527BCB"/>
    <w:rsid w:val="00527C11"/>
    <w:rsid w:val="005300DE"/>
    <w:rsid w:val="005300E5"/>
    <w:rsid w:val="00530137"/>
    <w:rsid w:val="005303FF"/>
    <w:rsid w:val="0053060C"/>
    <w:rsid w:val="005306E7"/>
    <w:rsid w:val="00530866"/>
    <w:rsid w:val="005308F4"/>
    <w:rsid w:val="005309FB"/>
    <w:rsid w:val="00530D04"/>
    <w:rsid w:val="00530F9F"/>
    <w:rsid w:val="00531441"/>
    <w:rsid w:val="0053165A"/>
    <w:rsid w:val="00531760"/>
    <w:rsid w:val="005317F4"/>
    <w:rsid w:val="00531AFA"/>
    <w:rsid w:val="00531F7D"/>
    <w:rsid w:val="00532035"/>
    <w:rsid w:val="0053234C"/>
    <w:rsid w:val="00532476"/>
    <w:rsid w:val="00532568"/>
    <w:rsid w:val="0053265D"/>
    <w:rsid w:val="00532A95"/>
    <w:rsid w:val="00532C2C"/>
    <w:rsid w:val="005330AE"/>
    <w:rsid w:val="005332C5"/>
    <w:rsid w:val="00533318"/>
    <w:rsid w:val="0053353C"/>
    <w:rsid w:val="005336A8"/>
    <w:rsid w:val="005338C5"/>
    <w:rsid w:val="005339A5"/>
    <w:rsid w:val="00533A00"/>
    <w:rsid w:val="00533B8F"/>
    <w:rsid w:val="00533BBF"/>
    <w:rsid w:val="00533C4B"/>
    <w:rsid w:val="00533D1F"/>
    <w:rsid w:val="00533D9C"/>
    <w:rsid w:val="00533DFE"/>
    <w:rsid w:val="0053411D"/>
    <w:rsid w:val="00534181"/>
    <w:rsid w:val="00534514"/>
    <w:rsid w:val="00534540"/>
    <w:rsid w:val="00534582"/>
    <w:rsid w:val="0053475B"/>
    <w:rsid w:val="005348CA"/>
    <w:rsid w:val="00534ACD"/>
    <w:rsid w:val="00534E7E"/>
    <w:rsid w:val="00534FDE"/>
    <w:rsid w:val="0053522E"/>
    <w:rsid w:val="0053551C"/>
    <w:rsid w:val="005355B7"/>
    <w:rsid w:val="00535967"/>
    <w:rsid w:val="00535BBC"/>
    <w:rsid w:val="00535CC5"/>
    <w:rsid w:val="00535D08"/>
    <w:rsid w:val="00535D70"/>
    <w:rsid w:val="00535E49"/>
    <w:rsid w:val="00535F81"/>
    <w:rsid w:val="005365DF"/>
    <w:rsid w:val="00536967"/>
    <w:rsid w:val="00536D36"/>
    <w:rsid w:val="00536D49"/>
    <w:rsid w:val="00536E52"/>
    <w:rsid w:val="0053704A"/>
    <w:rsid w:val="005370B1"/>
    <w:rsid w:val="005373C9"/>
    <w:rsid w:val="00537634"/>
    <w:rsid w:val="0053765B"/>
    <w:rsid w:val="00537737"/>
    <w:rsid w:val="005377AC"/>
    <w:rsid w:val="00537A6B"/>
    <w:rsid w:val="00537B46"/>
    <w:rsid w:val="00537B49"/>
    <w:rsid w:val="00537BF1"/>
    <w:rsid w:val="0054003A"/>
    <w:rsid w:val="005403FB"/>
    <w:rsid w:val="00540428"/>
    <w:rsid w:val="005407CE"/>
    <w:rsid w:val="0054093A"/>
    <w:rsid w:val="005409F8"/>
    <w:rsid w:val="00540A39"/>
    <w:rsid w:val="00540B7E"/>
    <w:rsid w:val="00540E37"/>
    <w:rsid w:val="00541055"/>
    <w:rsid w:val="00541108"/>
    <w:rsid w:val="00541152"/>
    <w:rsid w:val="00541490"/>
    <w:rsid w:val="005415CA"/>
    <w:rsid w:val="005416AD"/>
    <w:rsid w:val="00541C56"/>
    <w:rsid w:val="00541C7C"/>
    <w:rsid w:val="005420BD"/>
    <w:rsid w:val="00542173"/>
    <w:rsid w:val="0054223D"/>
    <w:rsid w:val="0054266D"/>
    <w:rsid w:val="00542719"/>
    <w:rsid w:val="005428BA"/>
    <w:rsid w:val="005435A3"/>
    <w:rsid w:val="0054384E"/>
    <w:rsid w:val="005438C6"/>
    <w:rsid w:val="005440BB"/>
    <w:rsid w:val="005442DB"/>
    <w:rsid w:val="00544349"/>
    <w:rsid w:val="00544520"/>
    <w:rsid w:val="00544670"/>
    <w:rsid w:val="00544B78"/>
    <w:rsid w:val="00544D7A"/>
    <w:rsid w:val="005452A9"/>
    <w:rsid w:val="00545A70"/>
    <w:rsid w:val="00545C7B"/>
    <w:rsid w:val="00545D7A"/>
    <w:rsid w:val="00545E0B"/>
    <w:rsid w:val="005463B0"/>
    <w:rsid w:val="005464F5"/>
    <w:rsid w:val="005465BE"/>
    <w:rsid w:val="00546B71"/>
    <w:rsid w:val="00546F3F"/>
    <w:rsid w:val="00547134"/>
    <w:rsid w:val="005473BB"/>
    <w:rsid w:val="005473E0"/>
    <w:rsid w:val="005473F7"/>
    <w:rsid w:val="00547426"/>
    <w:rsid w:val="00547691"/>
    <w:rsid w:val="005476A6"/>
    <w:rsid w:val="005476B7"/>
    <w:rsid w:val="00547705"/>
    <w:rsid w:val="00547A8E"/>
    <w:rsid w:val="00547C7A"/>
    <w:rsid w:val="00547EE7"/>
    <w:rsid w:val="00550913"/>
    <w:rsid w:val="00550ACA"/>
    <w:rsid w:val="00550D8B"/>
    <w:rsid w:val="00550EDD"/>
    <w:rsid w:val="00550F4D"/>
    <w:rsid w:val="005513F6"/>
    <w:rsid w:val="00551503"/>
    <w:rsid w:val="005516E9"/>
    <w:rsid w:val="005519C1"/>
    <w:rsid w:val="00551BE2"/>
    <w:rsid w:val="00551CBC"/>
    <w:rsid w:val="00551E78"/>
    <w:rsid w:val="0055228E"/>
    <w:rsid w:val="005523D0"/>
    <w:rsid w:val="005523FB"/>
    <w:rsid w:val="005525F2"/>
    <w:rsid w:val="005527FD"/>
    <w:rsid w:val="00552D77"/>
    <w:rsid w:val="00552DCA"/>
    <w:rsid w:val="00552F45"/>
    <w:rsid w:val="005530C8"/>
    <w:rsid w:val="005530E8"/>
    <w:rsid w:val="005531C4"/>
    <w:rsid w:val="0055329F"/>
    <w:rsid w:val="0055332B"/>
    <w:rsid w:val="005538E7"/>
    <w:rsid w:val="00554716"/>
    <w:rsid w:val="00554D5C"/>
    <w:rsid w:val="00554FED"/>
    <w:rsid w:val="00554FF0"/>
    <w:rsid w:val="00554FF4"/>
    <w:rsid w:val="00555012"/>
    <w:rsid w:val="00555658"/>
    <w:rsid w:val="005556E5"/>
    <w:rsid w:val="00555709"/>
    <w:rsid w:val="00555836"/>
    <w:rsid w:val="005559B9"/>
    <w:rsid w:val="005559CA"/>
    <w:rsid w:val="00555A3A"/>
    <w:rsid w:val="00555AE2"/>
    <w:rsid w:val="00555C1E"/>
    <w:rsid w:val="005563AB"/>
    <w:rsid w:val="00556731"/>
    <w:rsid w:val="00556F2E"/>
    <w:rsid w:val="005579AA"/>
    <w:rsid w:val="00557C2D"/>
    <w:rsid w:val="005602AD"/>
    <w:rsid w:val="005605B2"/>
    <w:rsid w:val="00560BBA"/>
    <w:rsid w:val="00560CF3"/>
    <w:rsid w:val="00560E69"/>
    <w:rsid w:val="00561105"/>
    <w:rsid w:val="005615D0"/>
    <w:rsid w:val="00561699"/>
    <w:rsid w:val="00561806"/>
    <w:rsid w:val="00561C2C"/>
    <w:rsid w:val="00561C4B"/>
    <w:rsid w:val="0056204E"/>
    <w:rsid w:val="00562075"/>
    <w:rsid w:val="00562145"/>
    <w:rsid w:val="005624AA"/>
    <w:rsid w:val="00562AF9"/>
    <w:rsid w:val="00562B4D"/>
    <w:rsid w:val="0056312F"/>
    <w:rsid w:val="00563673"/>
    <w:rsid w:val="0056387B"/>
    <w:rsid w:val="005638AD"/>
    <w:rsid w:val="00563D61"/>
    <w:rsid w:val="00563E8E"/>
    <w:rsid w:val="005641BF"/>
    <w:rsid w:val="00564380"/>
    <w:rsid w:val="005644D6"/>
    <w:rsid w:val="0056450B"/>
    <w:rsid w:val="00564634"/>
    <w:rsid w:val="00564DBE"/>
    <w:rsid w:val="0056510D"/>
    <w:rsid w:val="0056564C"/>
    <w:rsid w:val="00565DA9"/>
    <w:rsid w:val="00565F48"/>
    <w:rsid w:val="00565F86"/>
    <w:rsid w:val="00566D2B"/>
    <w:rsid w:val="00567068"/>
    <w:rsid w:val="00567235"/>
    <w:rsid w:val="0056746D"/>
    <w:rsid w:val="005676A6"/>
    <w:rsid w:val="00567FC8"/>
    <w:rsid w:val="005707D3"/>
    <w:rsid w:val="00570E41"/>
    <w:rsid w:val="00570EA9"/>
    <w:rsid w:val="00570F5E"/>
    <w:rsid w:val="00571125"/>
    <w:rsid w:val="0057200C"/>
    <w:rsid w:val="0057259C"/>
    <w:rsid w:val="005729C6"/>
    <w:rsid w:val="00572A47"/>
    <w:rsid w:val="00572B62"/>
    <w:rsid w:val="00572DF1"/>
    <w:rsid w:val="00572ED8"/>
    <w:rsid w:val="00572FA8"/>
    <w:rsid w:val="0057329A"/>
    <w:rsid w:val="005733FE"/>
    <w:rsid w:val="005735E5"/>
    <w:rsid w:val="005737BD"/>
    <w:rsid w:val="00573C5A"/>
    <w:rsid w:val="00573C8A"/>
    <w:rsid w:val="00573D39"/>
    <w:rsid w:val="00574099"/>
    <w:rsid w:val="005740A0"/>
    <w:rsid w:val="005743AB"/>
    <w:rsid w:val="005746D8"/>
    <w:rsid w:val="005747FD"/>
    <w:rsid w:val="005749B4"/>
    <w:rsid w:val="00574BEE"/>
    <w:rsid w:val="00575387"/>
    <w:rsid w:val="00575B18"/>
    <w:rsid w:val="00575BC2"/>
    <w:rsid w:val="00575ED7"/>
    <w:rsid w:val="0057645A"/>
    <w:rsid w:val="0057660C"/>
    <w:rsid w:val="00576617"/>
    <w:rsid w:val="00576A2F"/>
    <w:rsid w:val="005771C8"/>
    <w:rsid w:val="005772AF"/>
    <w:rsid w:val="005773EA"/>
    <w:rsid w:val="00577508"/>
    <w:rsid w:val="005776FF"/>
    <w:rsid w:val="005800F0"/>
    <w:rsid w:val="005801B6"/>
    <w:rsid w:val="00580352"/>
    <w:rsid w:val="005804CE"/>
    <w:rsid w:val="005804E5"/>
    <w:rsid w:val="00580678"/>
    <w:rsid w:val="00580736"/>
    <w:rsid w:val="00580D11"/>
    <w:rsid w:val="00580E36"/>
    <w:rsid w:val="00580F37"/>
    <w:rsid w:val="00581437"/>
    <w:rsid w:val="005814C8"/>
    <w:rsid w:val="00581A79"/>
    <w:rsid w:val="00582579"/>
    <w:rsid w:val="005827D6"/>
    <w:rsid w:val="00582F1F"/>
    <w:rsid w:val="005838F2"/>
    <w:rsid w:val="005839EC"/>
    <w:rsid w:val="00583C05"/>
    <w:rsid w:val="00583DB6"/>
    <w:rsid w:val="005844FC"/>
    <w:rsid w:val="005845F5"/>
    <w:rsid w:val="00584800"/>
    <w:rsid w:val="00584AFC"/>
    <w:rsid w:val="00584E08"/>
    <w:rsid w:val="00584F3C"/>
    <w:rsid w:val="005850A9"/>
    <w:rsid w:val="00585146"/>
    <w:rsid w:val="00585287"/>
    <w:rsid w:val="005852C4"/>
    <w:rsid w:val="005854D2"/>
    <w:rsid w:val="005857E6"/>
    <w:rsid w:val="0058596F"/>
    <w:rsid w:val="00586561"/>
    <w:rsid w:val="00586826"/>
    <w:rsid w:val="005868D3"/>
    <w:rsid w:val="00586E16"/>
    <w:rsid w:val="00586EEB"/>
    <w:rsid w:val="00586F2E"/>
    <w:rsid w:val="005870FE"/>
    <w:rsid w:val="005871F2"/>
    <w:rsid w:val="00587207"/>
    <w:rsid w:val="00587A12"/>
    <w:rsid w:val="00587A89"/>
    <w:rsid w:val="00587CD2"/>
    <w:rsid w:val="00590179"/>
    <w:rsid w:val="0059027C"/>
    <w:rsid w:val="00590546"/>
    <w:rsid w:val="00590730"/>
    <w:rsid w:val="00590CBA"/>
    <w:rsid w:val="00590CDC"/>
    <w:rsid w:val="00590D7E"/>
    <w:rsid w:val="0059106B"/>
    <w:rsid w:val="0059109E"/>
    <w:rsid w:val="005910B7"/>
    <w:rsid w:val="00591219"/>
    <w:rsid w:val="005913DD"/>
    <w:rsid w:val="005916D6"/>
    <w:rsid w:val="005919AF"/>
    <w:rsid w:val="00591A31"/>
    <w:rsid w:val="00591B0B"/>
    <w:rsid w:val="00591EDF"/>
    <w:rsid w:val="005921DD"/>
    <w:rsid w:val="005922AD"/>
    <w:rsid w:val="00592444"/>
    <w:rsid w:val="00592508"/>
    <w:rsid w:val="0059286A"/>
    <w:rsid w:val="00592D70"/>
    <w:rsid w:val="00593024"/>
    <w:rsid w:val="0059330B"/>
    <w:rsid w:val="005934A0"/>
    <w:rsid w:val="00593521"/>
    <w:rsid w:val="005935F1"/>
    <w:rsid w:val="005937A2"/>
    <w:rsid w:val="005937E3"/>
    <w:rsid w:val="005939E5"/>
    <w:rsid w:val="00593AF3"/>
    <w:rsid w:val="00593C80"/>
    <w:rsid w:val="00593D8B"/>
    <w:rsid w:val="0059440E"/>
    <w:rsid w:val="005944FC"/>
    <w:rsid w:val="00594788"/>
    <w:rsid w:val="00594DE9"/>
    <w:rsid w:val="0059507D"/>
    <w:rsid w:val="005952A1"/>
    <w:rsid w:val="005953F7"/>
    <w:rsid w:val="00595588"/>
    <w:rsid w:val="005958A6"/>
    <w:rsid w:val="005958D5"/>
    <w:rsid w:val="00595908"/>
    <w:rsid w:val="0059590A"/>
    <w:rsid w:val="00595B0B"/>
    <w:rsid w:val="00595CEF"/>
    <w:rsid w:val="00595D59"/>
    <w:rsid w:val="00595DF8"/>
    <w:rsid w:val="005960BB"/>
    <w:rsid w:val="00596811"/>
    <w:rsid w:val="00596943"/>
    <w:rsid w:val="00596A10"/>
    <w:rsid w:val="00596B97"/>
    <w:rsid w:val="00596C90"/>
    <w:rsid w:val="00596F1A"/>
    <w:rsid w:val="00597273"/>
    <w:rsid w:val="005977DA"/>
    <w:rsid w:val="00597B20"/>
    <w:rsid w:val="00597BCC"/>
    <w:rsid w:val="00597E56"/>
    <w:rsid w:val="005A0199"/>
    <w:rsid w:val="005A01A1"/>
    <w:rsid w:val="005A04F9"/>
    <w:rsid w:val="005A0657"/>
    <w:rsid w:val="005A0B31"/>
    <w:rsid w:val="005A0B7E"/>
    <w:rsid w:val="005A0D29"/>
    <w:rsid w:val="005A0E22"/>
    <w:rsid w:val="005A13F1"/>
    <w:rsid w:val="005A1BF8"/>
    <w:rsid w:val="005A1D8F"/>
    <w:rsid w:val="005A1E8D"/>
    <w:rsid w:val="005A1F33"/>
    <w:rsid w:val="005A2071"/>
    <w:rsid w:val="005A20F1"/>
    <w:rsid w:val="005A221E"/>
    <w:rsid w:val="005A23BB"/>
    <w:rsid w:val="005A24C5"/>
    <w:rsid w:val="005A2776"/>
    <w:rsid w:val="005A28E4"/>
    <w:rsid w:val="005A29B5"/>
    <w:rsid w:val="005A29D9"/>
    <w:rsid w:val="005A2A7A"/>
    <w:rsid w:val="005A2C3C"/>
    <w:rsid w:val="005A2C45"/>
    <w:rsid w:val="005A33BE"/>
    <w:rsid w:val="005A35AC"/>
    <w:rsid w:val="005A3860"/>
    <w:rsid w:val="005A3958"/>
    <w:rsid w:val="005A3E99"/>
    <w:rsid w:val="005A41EA"/>
    <w:rsid w:val="005A4225"/>
    <w:rsid w:val="005A426B"/>
    <w:rsid w:val="005A4294"/>
    <w:rsid w:val="005A485A"/>
    <w:rsid w:val="005A4C05"/>
    <w:rsid w:val="005A5027"/>
    <w:rsid w:val="005A555C"/>
    <w:rsid w:val="005A576E"/>
    <w:rsid w:val="005A58D5"/>
    <w:rsid w:val="005A5E74"/>
    <w:rsid w:val="005A69F0"/>
    <w:rsid w:val="005A6B9D"/>
    <w:rsid w:val="005A6F8B"/>
    <w:rsid w:val="005A7130"/>
    <w:rsid w:val="005A715B"/>
    <w:rsid w:val="005A715C"/>
    <w:rsid w:val="005A73BE"/>
    <w:rsid w:val="005A79A2"/>
    <w:rsid w:val="005A7E46"/>
    <w:rsid w:val="005A7E67"/>
    <w:rsid w:val="005A7FA1"/>
    <w:rsid w:val="005A7FD7"/>
    <w:rsid w:val="005B000A"/>
    <w:rsid w:val="005B0859"/>
    <w:rsid w:val="005B0B8F"/>
    <w:rsid w:val="005B0C3A"/>
    <w:rsid w:val="005B0E10"/>
    <w:rsid w:val="005B0ED5"/>
    <w:rsid w:val="005B1649"/>
    <w:rsid w:val="005B168B"/>
    <w:rsid w:val="005B1741"/>
    <w:rsid w:val="005B186A"/>
    <w:rsid w:val="005B189A"/>
    <w:rsid w:val="005B1985"/>
    <w:rsid w:val="005B19EE"/>
    <w:rsid w:val="005B1AD6"/>
    <w:rsid w:val="005B1BCD"/>
    <w:rsid w:val="005B1CBE"/>
    <w:rsid w:val="005B1F83"/>
    <w:rsid w:val="005B2138"/>
    <w:rsid w:val="005B2762"/>
    <w:rsid w:val="005B2819"/>
    <w:rsid w:val="005B2892"/>
    <w:rsid w:val="005B2B34"/>
    <w:rsid w:val="005B2E34"/>
    <w:rsid w:val="005B33C0"/>
    <w:rsid w:val="005B36AC"/>
    <w:rsid w:val="005B37EB"/>
    <w:rsid w:val="005B38D6"/>
    <w:rsid w:val="005B38E2"/>
    <w:rsid w:val="005B38FA"/>
    <w:rsid w:val="005B3935"/>
    <w:rsid w:val="005B3AAD"/>
    <w:rsid w:val="005B40DA"/>
    <w:rsid w:val="005B41DF"/>
    <w:rsid w:val="005B41FD"/>
    <w:rsid w:val="005B428C"/>
    <w:rsid w:val="005B4355"/>
    <w:rsid w:val="005B444B"/>
    <w:rsid w:val="005B4852"/>
    <w:rsid w:val="005B4901"/>
    <w:rsid w:val="005B493D"/>
    <w:rsid w:val="005B4CA5"/>
    <w:rsid w:val="005B4D49"/>
    <w:rsid w:val="005B4FC5"/>
    <w:rsid w:val="005B51E3"/>
    <w:rsid w:val="005B5239"/>
    <w:rsid w:val="005B52C3"/>
    <w:rsid w:val="005B534C"/>
    <w:rsid w:val="005B539D"/>
    <w:rsid w:val="005B53E3"/>
    <w:rsid w:val="005B5521"/>
    <w:rsid w:val="005B5D0B"/>
    <w:rsid w:val="005B5F39"/>
    <w:rsid w:val="005B6301"/>
    <w:rsid w:val="005B6362"/>
    <w:rsid w:val="005B6736"/>
    <w:rsid w:val="005B6922"/>
    <w:rsid w:val="005B7517"/>
    <w:rsid w:val="005B753A"/>
    <w:rsid w:val="005B761A"/>
    <w:rsid w:val="005B7E30"/>
    <w:rsid w:val="005C0026"/>
    <w:rsid w:val="005C0159"/>
    <w:rsid w:val="005C01E7"/>
    <w:rsid w:val="005C02FE"/>
    <w:rsid w:val="005C04BF"/>
    <w:rsid w:val="005C0886"/>
    <w:rsid w:val="005C08C5"/>
    <w:rsid w:val="005C0B38"/>
    <w:rsid w:val="005C0D38"/>
    <w:rsid w:val="005C12AA"/>
    <w:rsid w:val="005C14C4"/>
    <w:rsid w:val="005C14F5"/>
    <w:rsid w:val="005C1578"/>
    <w:rsid w:val="005C175B"/>
    <w:rsid w:val="005C1948"/>
    <w:rsid w:val="005C19AF"/>
    <w:rsid w:val="005C1A82"/>
    <w:rsid w:val="005C1E26"/>
    <w:rsid w:val="005C1E80"/>
    <w:rsid w:val="005C1FCA"/>
    <w:rsid w:val="005C255D"/>
    <w:rsid w:val="005C26F5"/>
    <w:rsid w:val="005C28D1"/>
    <w:rsid w:val="005C2A4A"/>
    <w:rsid w:val="005C2A4E"/>
    <w:rsid w:val="005C2A77"/>
    <w:rsid w:val="005C2B0C"/>
    <w:rsid w:val="005C2BC5"/>
    <w:rsid w:val="005C2BFC"/>
    <w:rsid w:val="005C335D"/>
    <w:rsid w:val="005C363B"/>
    <w:rsid w:val="005C381E"/>
    <w:rsid w:val="005C38DC"/>
    <w:rsid w:val="005C3A02"/>
    <w:rsid w:val="005C3D97"/>
    <w:rsid w:val="005C4152"/>
    <w:rsid w:val="005C425A"/>
    <w:rsid w:val="005C4308"/>
    <w:rsid w:val="005C4454"/>
    <w:rsid w:val="005C46CB"/>
    <w:rsid w:val="005C498C"/>
    <w:rsid w:val="005C49F8"/>
    <w:rsid w:val="005C4C53"/>
    <w:rsid w:val="005C4D30"/>
    <w:rsid w:val="005C4EFB"/>
    <w:rsid w:val="005C4F10"/>
    <w:rsid w:val="005C4FBA"/>
    <w:rsid w:val="005C5043"/>
    <w:rsid w:val="005C518E"/>
    <w:rsid w:val="005C5529"/>
    <w:rsid w:val="005C5765"/>
    <w:rsid w:val="005C588B"/>
    <w:rsid w:val="005C5B9D"/>
    <w:rsid w:val="005C5F45"/>
    <w:rsid w:val="005C60EC"/>
    <w:rsid w:val="005C685C"/>
    <w:rsid w:val="005C6BCE"/>
    <w:rsid w:val="005C6D43"/>
    <w:rsid w:val="005C6E85"/>
    <w:rsid w:val="005C6F0D"/>
    <w:rsid w:val="005C6FDC"/>
    <w:rsid w:val="005C718C"/>
    <w:rsid w:val="005C72A4"/>
    <w:rsid w:val="005C7921"/>
    <w:rsid w:val="005C79A7"/>
    <w:rsid w:val="005C7C1D"/>
    <w:rsid w:val="005D0032"/>
    <w:rsid w:val="005D02B7"/>
    <w:rsid w:val="005D072F"/>
    <w:rsid w:val="005D0A7A"/>
    <w:rsid w:val="005D0C16"/>
    <w:rsid w:val="005D0D22"/>
    <w:rsid w:val="005D0D73"/>
    <w:rsid w:val="005D0E6D"/>
    <w:rsid w:val="005D0EAF"/>
    <w:rsid w:val="005D0EE4"/>
    <w:rsid w:val="005D1008"/>
    <w:rsid w:val="005D10B8"/>
    <w:rsid w:val="005D12C5"/>
    <w:rsid w:val="005D1551"/>
    <w:rsid w:val="005D172F"/>
    <w:rsid w:val="005D1A5C"/>
    <w:rsid w:val="005D1AD7"/>
    <w:rsid w:val="005D1C61"/>
    <w:rsid w:val="005D2138"/>
    <w:rsid w:val="005D2468"/>
    <w:rsid w:val="005D285B"/>
    <w:rsid w:val="005D29FD"/>
    <w:rsid w:val="005D2A77"/>
    <w:rsid w:val="005D2C75"/>
    <w:rsid w:val="005D2C95"/>
    <w:rsid w:val="005D30D2"/>
    <w:rsid w:val="005D3315"/>
    <w:rsid w:val="005D3525"/>
    <w:rsid w:val="005D392D"/>
    <w:rsid w:val="005D3984"/>
    <w:rsid w:val="005D3DE2"/>
    <w:rsid w:val="005D41B1"/>
    <w:rsid w:val="005D4463"/>
    <w:rsid w:val="005D44A9"/>
    <w:rsid w:val="005D475D"/>
    <w:rsid w:val="005D4951"/>
    <w:rsid w:val="005D4A95"/>
    <w:rsid w:val="005D531E"/>
    <w:rsid w:val="005D56DB"/>
    <w:rsid w:val="005D5B5D"/>
    <w:rsid w:val="005D5C7D"/>
    <w:rsid w:val="005D5C88"/>
    <w:rsid w:val="005D5D9E"/>
    <w:rsid w:val="005D605E"/>
    <w:rsid w:val="005D60B9"/>
    <w:rsid w:val="005D61CE"/>
    <w:rsid w:val="005D62DA"/>
    <w:rsid w:val="005D657A"/>
    <w:rsid w:val="005D657D"/>
    <w:rsid w:val="005D65A7"/>
    <w:rsid w:val="005D6701"/>
    <w:rsid w:val="005D67DF"/>
    <w:rsid w:val="005D6800"/>
    <w:rsid w:val="005D68B8"/>
    <w:rsid w:val="005D6970"/>
    <w:rsid w:val="005D6BA8"/>
    <w:rsid w:val="005D6EB5"/>
    <w:rsid w:val="005D73C4"/>
    <w:rsid w:val="005D7795"/>
    <w:rsid w:val="005D77C5"/>
    <w:rsid w:val="005D78AB"/>
    <w:rsid w:val="005D7DA9"/>
    <w:rsid w:val="005D7F46"/>
    <w:rsid w:val="005E008A"/>
    <w:rsid w:val="005E0EBD"/>
    <w:rsid w:val="005E163A"/>
    <w:rsid w:val="005E1875"/>
    <w:rsid w:val="005E18FF"/>
    <w:rsid w:val="005E19D3"/>
    <w:rsid w:val="005E2182"/>
    <w:rsid w:val="005E247E"/>
    <w:rsid w:val="005E256D"/>
    <w:rsid w:val="005E270E"/>
    <w:rsid w:val="005E2F28"/>
    <w:rsid w:val="005E3143"/>
    <w:rsid w:val="005E32D7"/>
    <w:rsid w:val="005E38F0"/>
    <w:rsid w:val="005E3933"/>
    <w:rsid w:val="005E3B50"/>
    <w:rsid w:val="005E3B5A"/>
    <w:rsid w:val="005E3E3F"/>
    <w:rsid w:val="005E4189"/>
    <w:rsid w:val="005E418E"/>
    <w:rsid w:val="005E4433"/>
    <w:rsid w:val="005E45AF"/>
    <w:rsid w:val="005E4CBB"/>
    <w:rsid w:val="005E51CD"/>
    <w:rsid w:val="005E59FA"/>
    <w:rsid w:val="005E5BCF"/>
    <w:rsid w:val="005E5E6E"/>
    <w:rsid w:val="005E5E71"/>
    <w:rsid w:val="005E6448"/>
    <w:rsid w:val="005E64CF"/>
    <w:rsid w:val="005E6645"/>
    <w:rsid w:val="005E71C8"/>
    <w:rsid w:val="005E71CD"/>
    <w:rsid w:val="005E72FF"/>
    <w:rsid w:val="005E73F9"/>
    <w:rsid w:val="005E7451"/>
    <w:rsid w:val="005E74B1"/>
    <w:rsid w:val="005E74ED"/>
    <w:rsid w:val="005E7D95"/>
    <w:rsid w:val="005E7ED5"/>
    <w:rsid w:val="005F03C6"/>
    <w:rsid w:val="005F03C9"/>
    <w:rsid w:val="005F081B"/>
    <w:rsid w:val="005F0996"/>
    <w:rsid w:val="005F0B25"/>
    <w:rsid w:val="005F0BD8"/>
    <w:rsid w:val="005F1069"/>
    <w:rsid w:val="005F11DB"/>
    <w:rsid w:val="005F1243"/>
    <w:rsid w:val="005F1A7A"/>
    <w:rsid w:val="005F1C56"/>
    <w:rsid w:val="005F22B3"/>
    <w:rsid w:val="005F283F"/>
    <w:rsid w:val="005F2932"/>
    <w:rsid w:val="005F2B9C"/>
    <w:rsid w:val="005F2C69"/>
    <w:rsid w:val="005F30E3"/>
    <w:rsid w:val="005F31FB"/>
    <w:rsid w:val="005F3547"/>
    <w:rsid w:val="005F355B"/>
    <w:rsid w:val="005F35B2"/>
    <w:rsid w:val="005F3ABB"/>
    <w:rsid w:val="005F3B3A"/>
    <w:rsid w:val="005F40A7"/>
    <w:rsid w:val="005F4627"/>
    <w:rsid w:val="005F46E2"/>
    <w:rsid w:val="005F4C76"/>
    <w:rsid w:val="005F4FCF"/>
    <w:rsid w:val="005F50B6"/>
    <w:rsid w:val="005F5410"/>
    <w:rsid w:val="005F547A"/>
    <w:rsid w:val="005F5687"/>
    <w:rsid w:val="005F576F"/>
    <w:rsid w:val="005F5907"/>
    <w:rsid w:val="005F5956"/>
    <w:rsid w:val="005F60D0"/>
    <w:rsid w:val="005F6136"/>
    <w:rsid w:val="005F64CC"/>
    <w:rsid w:val="005F64D4"/>
    <w:rsid w:val="005F6AEF"/>
    <w:rsid w:val="005F6D49"/>
    <w:rsid w:val="005F6D87"/>
    <w:rsid w:val="005F6E38"/>
    <w:rsid w:val="005F7409"/>
    <w:rsid w:val="005F7496"/>
    <w:rsid w:val="005F75EA"/>
    <w:rsid w:val="005F7E7F"/>
    <w:rsid w:val="005F7F49"/>
    <w:rsid w:val="006006AD"/>
    <w:rsid w:val="006006C0"/>
    <w:rsid w:val="0060081E"/>
    <w:rsid w:val="00601193"/>
    <w:rsid w:val="0060123E"/>
    <w:rsid w:val="006013FC"/>
    <w:rsid w:val="006016D9"/>
    <w:rsid w:val="00601CD8"/>
    <w:rsid w:val="00601D58"/>
    <w:rsid w:val="0060208F"/>
    <w:rsid w:val="00602285"/>
    <w:rsid w:val="006022C9"/>
    <w:rsid w:val="00602545"/>
    <w:rsid w:val="00602561"/>
    <w:rsid w:val="0060296F"/>
    <w:rsid w:val="00602AF9"/>
    <w:rsid w:val="00602BFB"/>
    <w:rsid w:val="00602CA7"/>
    <w:rsid w:val="00602CE2"/>
    <w:rsid w:val="00603053"/>
    <w:rsid w:val="006031B5"/>
    <w:rsid w:val="006031CA"/>
    <w:rsid w:val="00603336"/>
    <w:rsid w:val="00603528"/>
    <w:rsid w:val="00603873"/>
    <w:rsid w:val="00603AC7"/>
    <w:rsid w:val="00603BE3"/>
    <w:rsid w:val="00603C64"/>
    <w:rsid w:val="00603FB6"/>
    <w:rsid w:val="006041AA"/>
    <w:rsid w:val="0060486B"/>
    <w:rsid w:val="006048CF"/>
    <w:rsid w:val="006049C7"/>
    <w:rsid w:val="006049F5"/>
    <w:rsid w:val="0060500A"/>
    <w:rsid w:val="006050BD"/>
    <w:rsid w:val="0060549C"/>
    <w:rsid w:val="006055D8"/>
    <w:rsid w:val="00605A20"/>
    <w:rsid w:val="00605BC9"/>
    <w:rsid w:val="00605C65"/>
    <w:rsid w:val="00605CCD"/>
    <w:rsid w:val="00605CD2"/>
    <w:rsid w:val="00605F19"/>
    <w:rsid w:val="00605FA6"/>
    <w:rsid w:val="00606209"/>
    <w:rsid w:val="00606796"/>
    <w:rsid w:val="00606932"/>
    <w:rsid w:val="00606AEA"/>
    <w:rsid w:val="00606B9F"/>
    <w:rsid w:val="00606BB2"/>
    <w:rsid w:val="00606FA8"/>
    <w:rsid w:val="006070F5"/>
    <w:rsid w:val="006071EA"/>
    <w:rsid w:val="00607200"/>
    <w:rsid w:val="0060728B"/>
    <w:rsid w:val="00607470"/>
    <w:rsid w:val="00607D5F"/>
    <w:rsid w:val="00607EF3"/>
    <w:rsid w:val="00607FC7"/>
    <w:rsid w:val="00610285"/>
    <w:rsid w:val="006102A0"/>
    <w:rsid w:val="006104DC"/>
    <w:rsid w:val="006109B4"/>
    <w:rsid w:val="00610F4C"/>
    <w:rsid w:val="0061148C"/>
    <w:rsid w:val="0061161B"/>
    <w:rsid w:val="006117CE"/>
    <w:rsid w:val="00611BF0"/>
    <w:rsid w:val="00611DD4"/>
    <w:rsid w:val="00611E09"/>
    <w:rsid w:val="00612525"/>
    <w:rsid w:val="006126E4"/>
    <w:rsid w:val="0061275B"/>
    <w:rsid w:val="00612BF1"/>
    <w:rsid w:val="00612C87"/>
    <w:rsid w:val="00612EA5"/>
    <w:rsid w:val="00613393"/>
    <w:rsid w:val="00613801"/>
    <w:rsid w:val="00613D09"/>
    <w:rsid w:val="00613D47"/>
    <w:rsid w:val="00613EC5"/>
    <w:rsid w:val="00614045"/>
    <w:rsid w:val="00614080"/>
    <w:rsid w:val="006140E2"/>
    <w:rsid w:val="00614282"/>
    <w:rsid w:val="006147CC"/>
    <w:rsid w:val="0061494F"/>
    <w:rsid w:val="00614C30"/>
    <w:rsid w:val="00614CA3"/>
    <w:rsid w:val="006153B4"/>
    <w:rsid w:val="006153C4"/>
    <w:rsid w:val="0061584F"/>
    <w:rsid w:val="00615A02"/>
    <w:rsid w:val="00616172"/>
    <w:rsid w:val="006163CC"/>
    <w:rsid w:val="006169D6"/>
    <w:rsid w:val="00616BEE"/>
    <w:rsid w:val="00616CEE"/>
    <w:rsid w:val="00616F8C"/>
    <w:rsid w:val="00616FBC"/>
    <w:rsid w:val="006172E8"/>
    <w:rsid w:val="0061736E"/>
    <w:rsid w:val="00617410"/>
    <w:rsid w:val="0061785B"/>
    <w:rsid w:val="006178F6"/>
    <w:rsid w:val="00617C20"/>
    <w:rsid w:val="00617DC0"/>
    <w:rsid w:val="0062029C"/>
    <w:rsid w:val="006203BB"/>
    <w:rsid w:val="00620512"/>
    <w:rsid w:val="00620550"/>
    <w:rsid w:val="00620562"/>
    <w:rsid w:val="00620823"/>
    <w:rsid w:val="00620917"/>
    <w:rsid w:val="0062099D"/>
    <w:rsid w:val="00620D6B"/>
    <w:rsid w:val="00621140"/>
    <w:rsid w:val="006211AB"/>
    <w:rsid w:val="006212B5"/>
    <w:rsid w:val="00621386"/>
    <w:rsid w:val="006215E1"/>
    <w:rsid w:val="006216C9"/>
    <w:rsid w:val="00621994"/>
    <w:rsid w:val="00621BC2"/>
    <w:rsid w:val="00621CB3"/>
    <w:rsid w:val="00621D03"/>
    <w:rsid w:val="00621F68"/>
    <w:rsid w:val="006228C1"/>
    <w:rsid w:val="006228C3"/>
    <w:rsid w:val="0062290A"/>
    <w:rsid w:val="006229E2"/>
    <w:rsid w:val="00622A6C"/>
    <w:rsid w:val="00622C76"/>
    <w:rsid w:val="00622EA4"/>
    <w:rsid w:val="00622F26"/>
    <w:rsid w:val="00623100"/>
    <w:rsid w:val="00623F30"/>
    <w:rsid w:val="0062427D"/>
    <w:rsid w:val="0062427F"/>
    <w:rsid w:val="00624446"/>
    <w:rsid w:val="006246B8"/>
    <w:rsid w:val="00624A23"/>
    <w:rsid w:val="00624C7C"/>
    <w:rsid w:val="00624E61"/>
    <w:rsid w:val="00624F0B"/>
    <w:rsid w:val="00624F0C"/>
    <w:rsid w:val="00624FC8"/>
    <w:rsid w:val="00625304"/>
    <w:rsid w:val="00625476"/>
    <w:rsid w:val="006256BA"/>
    <w:rsid w:val="00625907"/>
    <w:rsid w:val="00625C26"/>
    <w:rsid w:val="00625E1F"/>
    <w:rsid w:val="00626121"/>
    <w:rsid w:val="00626941"/>
    <w:rsid w:val="00626CFB"/>
    <w:rsid w:val="00626E75"/>
    <w:rsid w:val="006276F4"/>
    <w:rsid w:val="0062773B"/>
    <w:rsid w:val="0062778B"/>
    <w:rsid w:val="00627DEC"/>
    <w:rsid w:val="00627E69"/>
    <w:rsid w:val="00627EC3"/>
    <w:rsid w:val="00627F39"/>
    <w:rsid w:val="00630A8C"/>
    <w:rsid w:val="00630BC9"/>
    <w:rsid w:val="00631373"/>
    <w:rsid w:val="0063161C"/>
    <w:rsid w:val="006316BA"/>
    <w:rsid w:val="006316F7"/>
    <w:rsid w:val="0063187B"/>
    <w:rsid w:val="0063191D"/>
    <w:rsid w:val="00631C45"/>
    <w:rsid w:val="00631E4E"/>
    <w:rsid w:val="00632049"/>
    <w:rsid w:val="0063247A"/>
    <w:rsid w:val="00632796"/>
    <w:rsid w:val="00632BC6"/>
    <w:rsid w:val="00632DC3"/>
    <w:rsid w:val="00632E0A"/>
    <w:rsid w:val="00632E46"/>
    <w:rsid w:val="00632F3F"/>
    <w:rsid w:val="00632F73"/>
    <w:rsid w:val="00633479"/>
    <w:rsid w:val="006335EA"/>
    <w:rsid w:val="0063378D"/>
    <w:rsid w:val="00633873"/>
    <w:rsid w:val="00633CD3"/>
    <w:rsid w:val="00633D49"/>
    <w:rsid w:val="00633F2E"/>
    <w:rsid w:val="00634155"/>
    <w:rsid w:val="006344BE"/>
    <w:rsid w:val="00634724"/>
    <w:rsid w:val="00634B35"/>
    <w:rsid w:val="00634BF7"/>
    <w:rsid w:val="00634FFD"/>
    <w:rsid w:val="00635049"/>
    <w:rsid w:val="00635195"/>
    <w:rsid w:val="00635225"/>
    <w:rsid w:val="0063546E"/>
    <w:rsid w:val="006357DE"/>
    <w:rsid w:val="00635BC8"/>
    <w:rsid w:val="00635DAB"/>
    <w:rsid w:val="00635DDA"/>
    <w:rsid w:val="00635E07"/>
    <w:rsid w:val="00636544"/>
    <w:rsid w:val="00636636"/>
    <w:rsid w:val="00636D8A"/>
    <w:rsid w:val="00636F94"/>
    <w:rsid w:val="0063736F"/>
    <w:rsid w:val="00637404"/>
    <w:rsid w:val="006375EF"/>
    <w:rsid w:val="00637818"/>
    <w:rsid w:val="00637B40"/>
    <w:rsid w:val="00637BB8"/>
    <w:rsid w:val="00637F80"/>
    <w:rsid w:val="0064037D"/>
    <w:rsid w:val="00640406"/>
    <w:rsid w:val="00640BDB"/>
    <w:rsid w:val="00640CE1"/>
    <w:rsid w:val="006411AE"/>
    <w:rsid w:val="006412CA"/>
    <w:rsid w:val="006414F3"/>
    <w:rsid w:val="006422B3"/>
    <w:rsid w:val="006422C1"/>
    <w:rsid w:val="0064230F"/>
    <w:rsid w:val="006424A7"/>
    <w:rsid w:val="006425F3"/>
    <w:rsid w:val="00642685"/>
    <w:rsid w:val="00642BA8"/>
    <w:rsid w:val="0064306E"/>
    <w:rsid w:val="0064337E"/>
    <w:rsid w:val="006434FB"/>
    <w:rsid w:val="00643714"/>
    <w:rsid w:val="00643ECC"/>
    <w:rsid w:val="00643F54"/>
    <w:rsid w:val="00643FAB"/>
    <w:rsid w:val="0064402D"/>
    <w:rsid w:val="0064412A"/>
    <w:rsid w:val="0064424A"/>
    <w:rsid w:val="00644699"/>
    <w:rsid w:val="006448E8"/>
    <w:rsid w:val="00644954"/>
    <w:rsid w:val="006449AC"/>
    <w:rsid w:val="00644C81"/>
    <w:rsid w:val="00645749"/>
    <w:rsid w:val="006458F7"/>
    <w:rsid w:val="00645940"/>
    <w:rsid w:val="00645CE5"/>
    <w:rsid w:val="006464B7"/>
    <w:rsid w:val="006465B8"/>
    <w:rsid w:val="0064668B"/>
    <w:rsid w:val="00646975"/>
    <w:rsid w:val="0064698C"/>
    <w:rsid w:val="00646A8E"/>
    <w:rsid w:val="00646D44"/>
    <w:rsid w:val="00646F0F"/>
    <w:rsid w:val="00646F1B"/>
    <w:rsid w:val="00646FF0"/>
    <w:rsid w:val="0064701C"/>
    <w:rsid w:val="006471BC"/>
    <w:rsid w:val="006472B1"/>
    <w:rsid w:val="006474B8"/>
    <w:rsid w:val="00647D23"/>
    <w:rsid w:val="00647EB5"/>
    <w:rsid w:val="00647F31"/>
    <w:rsid w:val="0065001D"/>
    <w:rsid w:val="006500B1"/>
    <w:rsid w:val="00650373"/>
    <w:rsid w:val="00650412"/>
    <w:rsid w:val="006504D3"/>
    <w:rsid w:val="0065063B"/>
    <w:rsid w:val="00650E98"/>
    <w:rsid w:val="00650ECC"/>
    <w:rsid w:val="00651475"/>
    <w:rsid w:val="00651607"/>
    <w:rsid w:val="006516C3"/>
    <w:rsid w:val="006518C7"/>
    <w:rsid w:val="00651E8D"/>
    <w:rsid w:val="00651FD8"/>
    <w:rsid w:val="00652002"/>
    <w:rsid w:val="006524A6"/>
    <w:rsid w:val="006526CE"/>
    <w:rsid w:val="00652710"/>
    <w:rsid w:val="006527CE"/>
    <w:rsid w:val="006528A6"/>
    <w:rsid w:val="00652CC4"/>
    <w:rsid w:val="00652D10"/>
    <w:rsid w:val="00652D95"/>
    <w:rsid w:val="00652DCB"/>
    <w:rsid w:val="00653118"/>
    <w:rsid w:val="00653122"/>
    <w:rsid w:val="006532C7"/>
    <w:rsid w:val="00653375"/>
    <w:rsid w:val="00653412"/>
    <w:rsid w:val="00653654"/>
    <w:rsid w:val="00653ECD"/>
    <w:rsid w:val="00654054"/>
    <w:rsid w:val="0065425A"/>
    <w:rsid w:val="0065459B"/>
    <w:rsid w:val="00654B01"/>
    <w:rsid w:val="00654E5B"/>
    <w:rsid w:val="0065548E"/>
    <w:rsid w:val="00655835"/>
    <w:rsid w:val="00655909"/>
    <w:rsid w:val="00655AB4"/>
    <w:rsid w:val="00655B78"/>
    <w:rsid w:val="00655EED"/>
    <w:rsid w:val="00656529"/>
    <w:rsid w:val="006565AB"/>
    <w:rsid w:val="00656666"/>
    <w:rsid w:val="0065689F"/>
    <w:rsid w:val="006568E7"/>
    <w:rsid w:val="00656A85"/>
    <w:rsid w:val="00657172"/>
    <w:rsid w:val="00657408"/>
    <w:rsid w:val="00657703"/>
    <w:rsid w:val="00657A33"/>
    <w:rsid w:val="00657C9E"/>
    <w:rsid w:val="00657DAC"/>
    <w:rsid w:val="006603FF"/>
    <w:rsid w:val="006604C2"/>
    <w:rsid w:val="0066057C"/>
    <w:rsid w:val="00660F5D"/>
    <w:rsid w:val="00660F73"/>
    <w:rsid w:val="0066109F"/>
    <w:rsid w:val="00661478"/>
    <w:rsid w:val="006617FB"/>
    <w:rsid w:val="0066181A"/>
    <w:rsid w:val="006618C9"/>
    <w:rsid w:val="0066193C"/>
    <w:rsid w:val="00661D91"/>
    <w:rsid w:val="00662887"/>
    <w:rsid w:val="00663140"/>
    <w:rsid w:val="0066314A"/>
    <w:rsid w:val="006631B2"/>
    <w:rsid w:val="00663264"/>
    <w:rsid w:val="006633C9"/>
    <w:rsid w:val="00663589"/>
    <w:rsid w:val="006635B5"/>
    <w:rsid w:val="006638A9"/>
    <w:rsid w:val="00663AC8"/>
    <w:rsid w:val="00663E18"/>
    <w:rsid w:val="00663E2C"/>
    <w:rsid w:val="00663E7D"/>
    <w:rsid w:val="00663EA8"/>
    <w:rsid w:val="00663EDF"/>
    <w:rsid w:val="006641FB"/>
    <w:rsid w:val="00664246"/>
    <w:rsid w:val="00664959"/>
    <w:rsid w:val="00664B18"/>
    <w:rsid w:val="006654D0"/>
    <w:rsid w:val="006658F5"/>
    <w:rsid w:val="00665A06"/>
    <w:rsid w:val="00665A8C"/>
    <w:rsid w:val="00665C70"/>
    <w:rsid w:val="00665FCE"/>
    <w:rsid w:val="006660A0"/>
    <w:rsid w:val="00666144"/>
    <w:rsid w:val="006661D0"/>
    <w:rsid w:val="00666227"/>
    <w:rsid w:val="006664BE"/>
    <w:rsid w:val="00666507"/>
    <w:rsid w:val="006667A3"/>
    <w:rsid w:val="00666991"/>
    <w:rsid w:val="00666A56"/>
    <w:rsid w:val="00666D4F"/>
    <w:rsid w:val="00667052"/>
    <w:rsid w:val="00667161"/>
    <w:rsid w:val="006677A2"/>
    <w:rsid w:val="00667B5B"/>
    <w:rsid w:val="00667DF6"/>
    <w:rsid w:val="00667EE7"/>
    <w:rsid w:val="00670000"/>
    <w:rsid w:val="00670061"/>
    <w:rsid w:val="00670099"/>
    <w:rsid w:val="006701AE"/>
    <w:rsid w:val="0067030B"/>
    <w:rsid w:val="0067059A"/>
    <w:rsid w:val="006706FB"/>
    <w:rsid w:val="0067088F"/>
    <w:rsid w:val="006709A3"/>
    <w:rsid w:val="00670A8E"/>
    <w:rsid w:val="00670EF2"/>
    <w:rsid w:val="006713AD"/>
    <w:rsid w:val="0067154F"/>
    <w:rsid w:val="0067166E"/>
    <w:rsid w:val="00671D64"/>
    <w:rsid w:val="00672018"/>
    <w:rsid w:val="0067201A"/>
    <w:rsid w:val="00672140"/>
    <w:rsid w:val="00672547"/>
    <w:rsid w:val="00672558"/>
    <w:rsid w:val="0067259E"/>
    <w:rsid w:val="0067293D"/>
    <w:rsid w:val="0067310B"/>
    <w:rsid w:val="006731B7"/>
    <w:rsid w:val="00673381"/>
    <w:rsid w:val="006738D8"/>
    <w:rsid w:val="00673C22"/>
    <w:rsid w:val="00673F8E"/>
    <w:rsid w:val="006743BA"/>
    <w:rsid w:val="006743D7"/>
    <w:rsid w:val="00674790"/>
    <w:rsid w:val="006747E8"/>
    <w:rsid w:val="00674932"/>
    <w:rsid w:val="00674A86"/>
    <w:rsid w:val="00674B61"/>
    <w:rsid w:val="00675142"/>
    <w:rsid w:val="00675563"/>
    <w:rsid w:val="006755F0"/>
    <w:rsid w:val="00675AAC"/>
    <w:rsid w:val="00675AB6"/>
    <w:rsid w:val="00675D70"/>
    <w:rsid w:val="00676066"/>
    <w:rsid w:val="00676286"/>
    <w:rsid w:val="00676E2D"/>
    <w:rsid w:val="00676F60"/>
    <w:rsid w:val="00677063"/>
    <w:rsid w:val="006770F8"/>
    <w:rsid w:val="0067715B"/>
    <w:rsid w:val="00677251"/>
    <w:rsid w:val="00677496"/>
    <w:rsid w:val="006774FB"/>
    <w:rsid w:val="0067750D"/>
    <w:rsid w:val="0067752E"/>
    <w:rsid w:val="0067775E"/>
    <w:rsid w:val="00677A07"/>
    <w:rsid w:val="0068008F"/>
    <w:rsid w:val="00680099"/>
    <w:rsid w:val="00680161"/>
    <w:rsid w:val="006801A3"/>
    <w:rsid w:val="00680247"/>
    <w:rsid w:val="006802AA"/>
    <w:rsid w:val="0068054C"/>
    <w:rsid w:val="006808FF"/>
    <w:rsid w:val="00680BF8"/>
    <w:rsid w:val="00680C38"/>
    <w:rsid w:val="006810F1"/>
    <w:rsid w:val="006816C6"/>
    <w:rsid w:val="00681779"/>
    <w:rsid w:val="0068181A"/>
    <w:rsid w:val="00681CF8"/>
    <w:rsid w:val="00681E4F"/>
    <w:rsid w:val="00682097"/>
    <w:rsid w:val="0068218B"/>
    <w:rsid w:val="00682308"/>
    <w:rsid w:val="0068234A"/>
    <w:rsid w:val="006823F9"/>
    <w:rsid w:val="006824E6"/>
    <w:rsid w:val="00682504"/>
    <w:rsid w:val="00682776"/>
    <w:rsid w:val="006829F8"/>
    <w:rsid w:val="00682AF5"/>
    <w:rsid w:val="00682DD4"/>
    <w:rsid w:val="00683505"/>
    <w:rsid w:val="00683633"/>
    <w:rsid w:val="00683799"/>
    <w:rsid w:val="0068384D"/>
    <w:rsid w:val="0068385B"/>
    <w:rsid w:val="00683B91"/>
    <w:rsid w:val="00683D03"/>
    <w:rsid w:val="00684045"/>
    <w:rsid w:val="006849BD"/>
    <w:rsid w:val="006849D5"/>
    <w:rsid w:val="00684B35"/>
    <w:rsid w:val="00684D93"/>
    <w:rsid w:val="00684E48"/>
    <w:rsid w:val="00685062"/>
    <w:rsid w:val="0068520D"/>
    <w:rsid w:val="00685426"/>
    <w:rsid w:val="00685C02"/>
    <w:rsid w:val="00685C25"/>
    <w:rsid w:val="00685D51"/>
    <w:rsid w:val="006861D1"/>
    <w:rsid w:val="006864DD"/>
    <w:rsid w:val="006865C7"/>
    <w:rsid w:val="0068671B"/>
    <w:rsid w:val="00686763"/>
    <w:rsid w:val="00686826"/>
    <w:rsid w:val="00686919"/>
    <w:rsid w:val="00686E56"/>
    <w:rsid w:val="006876F0"/>
    <w:rsid w:val="00687C55"/>
    <w:rsid w:val="00687D30"/>
    <w:rsid w:val="00690640"/>
    <w:rsid w:val="0069095C"/>
    <w:rsid w:val="0069096A"/>
    <w:rsid w:val="00690A80"/>
    <w:rsid w:val="00690B68"/>
    <w:rsid w:val="00690BA7"/>
    <w:rsid w:val="006911D4"/>
    <w:rsid w:val="006914A0"/>
    <w:rsid w:val="006915CB"/>
    <w:rsid w:val="006915CE"/>
    <w:rsid w:val="00691772"/>
    <w:rsid w:val="0069179B"/>
    <w:rsid w:val="006917B8"/>
    <w:rsid w:val="006918E6"/>
    <w:rsid w:val="00691B00"/>
    <w:rsid w:val="00691DEA"/>
    <w:rsid w:val="00691F7E"/>
    <w:rsid w:val="00692105"/>
    <w:rsid w:val="00692265"/>
    <w:rsid w:val="00692453"/>
    <w:rsid w:val="00692729"/>
    <w:rsid w:val="00692838"/>
    <w:rsid w:val="0069291C"/>
    <w:rsid w:val="00692A45"/>
    <w:rsid w:val="00692C35"/>
    <w:rsid w:val="00692E1F"/>
    <w:rsid w:val="00692F5B"/>
    <w:rsid w:val="0069313F"/>
    <w:rsid w:val="00693143"/>
    <w:rsid w:val="006933BD"/>
    <w:rsid w:val="0069375D"/>
    <w:rsid w:val="0069383B"/>
    <w:rsid w:val="00693A24"/>
    <w:rsid w:val="00693A77"/>
    <w:rsid w:val="00693C03"/>
    <w:rsid w:val="006945F1"/>
    <w:rsid w:val="00694894"/>
    <w:rsid w:val="00694900"/>
    <w:rsid w:val="00694933"/>
    <w:rsid w:val="0069499C"/>
    <w:rsid w:val="00694A79"/>
    <w:rsid w:val="00694C8D"/>
    <w:rsid w:val="00694D51"/>
    <w:rsid w:val="00694F4C"/>
    <w:rsid w:val="0069540C"/>
    <w:rsid w:val="0069557D"/>
    <w:rsid w:val="00695968"/>
    <w:rsid w:val="006959DB"/>
    <w:rsid w:val="00695DB2"/>
    <w:rsid w:val="00696150"/>
    <w:rsid w:val="00696597"/>
    <w:rsid w:val="006965CA"/>
    <w:rsid w:val="00696D88"/>
    <w:rsid w:val="00696E4A"/>
    <w:rsid w:val="00696FBF"/>
    <w:rsid w:val="00697148"/>
    <w:rsid w:val="006972DD"/>
    <w:rsid w:val="00697934"/>
    <w:rsid w:val="00697C41"/>
    <w:rsid w:val="006A0135"/>
    <w:rsid w:val="006A0400"/>
    <w:rsid w:val="006A082F"/>
    <w:rsid w:val="006A0AF7"/>
    <w:rsid w:val="006A0E84"/>
    <w:rsid w:val="006A0EF5"/>
    <w:rsid w:val="006A0FDD"/>
    <w:rsid w:val="006A10C9"/>
    <w:rsid w:val="006A1462"/>
    <w:rsid w:val="006A1ADE"/>
    <w:rsid w:val="006A1C54"/>
    <w:rsid w:val="006A1ED3"/>
    <w:rsid w:val="006A1FC8"/>
    <w:rsid w:val="006A203C"/>
    <w:rsid w:val="006A252A"/>
    <w:rsid w:val="006A259A"/>
    <w:rsid w:val="006A2686"/>
    <w:rsid w:val="006A27BB"/>
    <w:rsid w:val="006A3016"/>
    <w:rsid w:val="006A3463"/>
    <w:rsid w:val="006A3BE6"/>
    <w:rsid w:val="006A3DA3"/>
    <w:rsid w:val="006A446E"/>
    <w:rsid w:val="006A459D"/>
    <w:rsid w:val="006A4784"/>
    <w:rsid w:val="006A478E"/>
    <w:rsid w:val="006A48C7"/>
    <w:rsid w:val="006A4A7B"/>
    <w:rsid w:val="006A4CBA"/>
    <w:rsid w:val="006A4E53"/>
    <w:rsid w:val="006A5277"/>
    <w:rsid w:val="006A5367"/>
    <w:rsid w:val="006A54B3"/>
    <w:rsid w:val="006A572C"/>
    <w:rsid w:val="006A5890"/>
    <w:rsid w:val="006A589E"/>
    <w:rsid w:val="006A6139"/>
    <w:rsid w:val="006A684C"/>
    <w:rsid w:val="006A6916"/>
    <w:rsid w:val="006A6F87"/>
    <w:rsid w:val="006A718B"/>
    <w:rsid w:val="006A7244"/>
    <w:rsid w:val="006A7669"/>
    <w:rsid w:val="006A7797"/>
    <w:rsid w:val="006A7987"/>
    <w:rsid w:val="006A7AD7"/>
    <w:rsid w:val="006A7BF9"/>
    <w:rsid w:val="006A7ED0"/>
    <w:rsid w:val="006B001C"/>
    <w:rsid w:val="006B01AA"/>
    <w:rsid w:val="006B01C7"/>
    <w:rsid w:val="006B02AB"/>
    <w:rsid w:val="006B0309"/>
    <w:rsid w:val="006B04E5"/>
    <w:rsid w:val="006B0601"/>
    <w:rsid w:val="006B0843"/>
    <w:rsid w:val="006B08B6"/>
    <w:rsid w:val="006B0962"/>
    <w:rsid w:val="006B0D05"/>
    <w:rsid w:val="006B0D91"/>
    <w:rsid w:val="006B0F8F"/>
    <w:rsid w:val="006B114B"/>
    <w:rsid w:val="006B13AA"/>
    <w:rsid w:val="006B1428"/>
    <w:rsid w:val="006B19A5"/>
    <w:rsid w:val="006B1BD7"/>
    <w:rsid w:val="006B237A"/>
    <w:rsid w:val="006B2424"/>
    <w:rsid w:val="006B2861"/>
    <w:rsid w:val="006B3031"/>
    <w:rsid w:val="006B308D"/>
    <w:rsid w:val="006B30CD"/>
    <w:rsid w:val="006B3649"/>
    <w:rsid w:val="006B36B8"/>
    <w:rsid w:val="006B3AA1"/>
    <w:rsid w:val="006B3E76"/>
    <w:rsid w:val="006B414E"/>
    <w:rsid w:val="006B4392"/>
    <w:rsid w:val="006B441B"/>
    <w:rsid w:val="006B445B"/>
    <w:rsid w:val="006B475D"/>
    <w:rsid w:val="006B4C54"/>
    <w:rsid w:val="006B4DB7"/>
    <w:rsid w:val="006B5151"/>
    <w:rsid w:val="006B548F"/>
    <w:rsid w:val="006B5BED"/>
    <w:rsid w:val="006B5E1C"/>
    <w:rsid w:val="006B6066"/>
    <w:rsid w:val="006B63C6"/>
    <w:rsid w:val="006B647D"/>
    <w:rsid w:val="006B6725"/>
    <w:rsid w:val="006B69E7"/>
    <w:rsid w:val="006B6E1A"/>
    <w:rsid w:val="006B7172"/>
    <w:rsid w:val="006B7612"/>
    <w:rsid w:val="006B775D"/>
    <w:rsid w:val="006B7905"/>
    <w:rsid w:val="006B791C"/>
    <w:rsid w:val="006B7990"/>
    <w:rsid w:val="006B7DDB"/>
    <w:rsid w:val="006B7FBE"/>
    <w:rsid w:val="006C0A3F"/>
    <w:rsid w:val="006C0F17"/>
    <w:rsid w:val="006C10BD"/>
    <w:rsid w:val="006C110C"/>
    <w:rsid w:val="006C1132"/>
    <w:rsid w:val="006C1386"/>
    <w:rsid w:val="006C13A4"/>
    <w:rsid w:val="006C13FA"/>
    <w:rsid w:val="006C18C2"/>
    <w:rsid w:val="006C1908"/>
    <w:rsid w:val="006C19B3"/>
    <w:rsid w:val="006C1E80"/>
    <w:rsid w:val="006C227B"/>
    <w:rsid w:val="006C2384"/>
    <w:rsid w:val="006C2500"/>
    <w:rsid w:val="006C2718"/>
    <w:rsid w:val="006C27FE"/>
    <w:rsid w:val="006C2837"/>
    <w:rsid w:val="006C2902"/>
    <w:rsid w:val="006C2ADC"/>
    <w:rsid w:val="006C2D4B"/>
    <w:rsid w:val="006C301D"/>
    <w:rsid w:val="006C37A1"/>
    <w:rsid w:val="006C37D8"/>
    <w:rsid w:val="006C3844"/>
    <w:rsid w:val="006C3A87"/>
    <w:rsid w:val="006C3EEE"/>
    <w:rsid w:val="006C3F1D"/>
    <w:rsid w:val="006C44E9"/>
    <w:rsid w:val="006C4503"/>
    <w:rsid w:val="006C4A8E"/>
    <w:rsid w:val="006C4AEC"/>
    <w:rsid w:val="006C4C9A"/>
    <w:rsid w:val="006C4E5B"/>
    <w:rsid w:val="006C50BE"/>
    <w:rsid w:val="006C5D8F"/>
    <w:rsid w:val="006C6023"/>
    <w:rsid w:val="006C628A"/>
    <w:rsid w:val="006C63D3"/>
    <w:rsid w:val="006C6A4C"/>
    <w:rsid w:val="006C6B4A"/>
    <w:rsid w:val="006C6B9E"/>
    <w:rsid w:val="006C70E2"/>
    <w:rsid w:val="006C71D3"/>
    <w:rsid w:val="006C74CB"/>
    <w:rsid w:val="006C74FE"/>
    <w:rsid w:val="006C7601"/>
    <w:rsid w:val="006C76B6"/>
    <w:rsid w:val="006C7C6F"/>
    <w:rsid w:val="006C7CE9"/>
    <w:rsid w:val="006C7D6C"/>
    <w:rsid w:val="006C7DC6"/>
    <w:rsid w:val="006C7DE9"/>
    <w:rsid w:val="006C7EDA"/>
    <w:rsid w:val="006D0153"/>
    <w:rsid w:val="006D0252"/>
    <w:rsid w:val="006D0269"/>
    <w:rsid w:val="006D045B"/>
    <w:rsid w:val="006D04A5"/>
    <w:rsid w:val="006D0947"/>
    <w:rsid w:val="006D0A1F"/>
    <w:rsid w:val="006D0D03"/>
    <w:rsid w:val="006D0D76"/>
    <w:rsid w:val="006D13DC"/>
    <w:rsid w:val="006D17B4"/>
    <w:rsid w:val="006D1C57"/>
    <w:rsid w:val="006D1CAF"/>
    <w:rsid w:val="006D1D37"/>
    <w:rsid w:val="006D2055"/>
    <w:rsid w:val="006D2106"/>
    <w:rsid w:val="006D22D5"/>
    <w:rsid w:val="006D2909"/>
    <w:rsid w:val="006D2BFA"/>
    <w:rsid w:val="006D347F"/>
    <w:rsid w:val="006D4441"/>
    <w:rsid w:val="006D4457"/>
    <w:rsid w:val="006D459A"/>
    <w:rsid w:val="006D465E"/>
    <w:rsid w:val="006D4EB6"/>
    <w:rsid w:val="006D51AD"/>
    <w:rsid w:val="006D545B"/>
    <w:rsid w:val="006D595C"/>
    <w:rsid w:val="006D59FC"/>
    <w:rsid w:val="006D5A52"/>
    <w:rsid w:val="006D5C9E"/>
    <w:rsid w:val="006D5CDB"/>
    <w:rsid w:val="006D5EB5"/>
    <w:rsid w:val="006D616F"/>
    <w:rsid w:val="006D650A"/>
    <w:rsid w:val="006D6843"/>
    <w:rsid w:val="006D6968"/>
    <w:rsid w:val="006D6A34"/>
    <w:rsid w:val="006D6A92"/>
    <w:rsid w:val="006D6B5C"/>
    <w:rsid w:val="006D6DAC"/>
    <w:rsid w:val="006D6E06"/>
    <w:rsid w:val="006D7143"/>
    <w:rsid w:val="006D7275"/>
    <w:rsid w:val="006D72BF"/>
    <w:rsid w:val="006D7334"/>
    <w:rsid w:val="006D74E9"/>
    <w:rsid w:val="006D7524"/>
    <w:rsid w:val="006D78F3"/>
    <w:rsid w:val="006D79F7"/>
    <w:rsid w:val="006D7BA0"/>
    <w:rsid w:val="006D7F6D"/>
    <w:rsid w:val="006E01D5"/>
    <w:rsid w:val="006E0387"/>
    <w:rsid w:val="006E09C9"/>
    <w:rsid w:val="006E0ED6"/>
    <w:rsid w:val="006E0FB8"/>
    <w:rsid w:val="006E1193"/>
    <w:rsid w:val="006E1295"/>
    <w:rsid w:val="006E15A0"/>
    <w:rsid w:val="006E1751"/>
    <w:rsid w:val="006E183F"/>
    <w:rsid w:val="006E18CF"/>
    <w:rsid w:val="006E1B4E"/>
    <w:rsid w:val="006E1B6A"/>
    <w:rsid w:val="006E2046"/>
    <w:rsid w:val="006E2297"/>
    <w:rsid w:val="006E247E"/>
    <w:rsid w:val="006E2837"/>
    <w:rsid w:val="006E2905"/>
    <w:rsid w:val="006E2A70"/>
    <w:rsid w:val="006E2FBD"/>
    <w:rsid w:val="006E30FC"/>
    <w:rsid w:val="006E316F"/>
    <w:rsid w:val="006E319E"/>
    <w:rsid w:val="006E348B"/>
    <w:rsid w:val="006E3728"/>
    <w:rsid w:val="006E396B"/>
    <w:rsid w:val="006E3A18"/>
    <w:rsid w:val="006E3A92"/>
    <w:rsid w:val="006E3A93"/>
    <w:rsid w:val="006E3B34"/>
    <w:rsid w:val="006E3C51"/>
    <w:rsid w:val="006E3C95"/>
    <w:rsid w:val="006E3E36"/>
    <w:rsid w:val="006E3F99"/>
    <w:rsid w:val="006E4010"/>
    <w:rsid w:val="006E4020"/>
    <w:rsid w:val="006E40AF"/>
    <w:rsid w:val="006E411A"/>
    <w:rsid w:val="006E437D"/>
    <w:rsid w:val="006E4428"/>
    <w:rsid w:val="006E483A"/>
    <w:rsid w:val="006E4909"/>
    <w:rsid w:val="006E4F04"/>
    <w:rsid w:val="006E4FA0"/>
    <w:rsid w:val="006E5062"/>
    <w:rsid w:val="006E53BB"/>
    <w:rsid w:val="006E5537"/>
    <w:rsid w:val="006E5770"/>
    <w:rsid w:val="006E5EA0"/>
    <w:rsid w:val="006E5F64"/>
    <w:rsid w:val="006E608C"/>
    <w:rsid w:val="006E63B0"/>
    <w:rsid w:val="006E6459"/>
    <w:rsid w:val="006E66A0"/>
    <w:rsid w:val="006E6811"/>
    <w:rsid w:val="006E690A"/>
    <w:rsid w:val="006E6B49"/>
    <w:rsid w:val="006E6B86"/>
    <w:rsid w:val="006E6CB1"/>
    <w:rsid w:val="006E6F61"/>
    <w:rsid w:val="006E7042"/>
    <w:rsid w:val="006E739E"/>
    <w:rsid w:val="006E741C"/>
    <w:rsid w:val="006E7438"/>
    <w:rsid w:val="006E7718"/>
    <w:rsid w:val="006E7CA5"/>
    <w:rsid w:val="006E7E7A"/>
    <w:rsid w:val="006E7FF1"/>
    <w:rsid w:val="006F0079"/>
    <w:rsid w:val="006F00F0"/>
    <w:rsid w:val="006F0435"/>
    <w:rsid w:val="006F05E4"/>
    <w:rsid w:val="006F05FE"/>
    <w:rsid w:val="006F07F1"/>
    <w:rsid w:val="006F0AEC"/>
    <w:rsid w:val="006F0B34"/>
    <w:rsid w:val="006F0F2B"/>
    <w:rsid w:val="006F10CC"/>
    <w:rsid w:val="006F1140"/>
    <w:rsid w:val="006F1548"/>
    <w:rsid w:val="006F1561"/>
    <w:rsid w:val="006F17A2"/>
    <w:rsid w:val="006F18E6"/>
    <w:rsid w:val="006F1B52"/>
    <w:rsid w:val="006F1D54"/>
    <w:rsid w:val="006F1ECA"/>
    <w:rsid w:val="006F28AC"/>
    <w:rsid w:val="006F2BF1"/>
    <w:rsid w:val="006F3625"/>
    <w:rsid w:val="006F3A03"/>
    <w:rsid w:val="006F3BEF"/>
    <w:rsid w:val="006F3FC9"/>
    <w:rsid w:val="006F421A"/>
    <w:rsid w:val="006F4240"/>
    <w:rsid w:val="006F42EA"/>
    <w:rsid w:val="006F492F"/>
    <w:rsid w:val="006F495F"/>
    <w:rsid w:val="006F4988"/>
    <w:rsid w:val="006F4A58"/>
    <w:rsid w:val="006F4C2D"/>
    <w:rsid w:val="006F4D40"/>
    <w:rsid w:val="006F55A2"/>
    <w:rsid w:val="006F5A2C"/>
    <w:rsid w:val="006F5C0E"/>
    <w:rsid w:val="006F606B"/>
    <w:rsid w:val="006F61FD"/>
    <w:rsid w:val="006F6D5C"/>
    <w:rsid w:val="006F6E0E"/>
    <w:rsid w:val="006F6E23"/>
    <w:rsid w:val="006F6E28"/>
    <w:rsid w:val="006F7512"/>
    <w:rsid w:val="006F7B01"/>
    <w:rsid w:val="006F7D11"/>
    <w:rsid w:val="006F7E35"/>
    <w:rsid w:val="00700417"/>
    <w:rsid w:val="007009F8"/>
    <w:rsid w:val="00700A27"/>
    <w:rsid w:val="00700A98"/>
    <w:rsid w:val="00700E05"/>
    <w:rsid w:val="00701298"/>
    <w:rsid w:val="0070188F"/>
    <w:rsid w:val="00701A2B"/>
    <w:rsid w:val="00701DBD"/>
    <w:rsid w:val="00701DD4"/>
    <w:rsid w:val="00702836"/>
    <w:rsid w:val="00702A06"/>
    <w:rsid w:val="00702A9E"/>
    <w:rsid w:val="00702C17"/>
    <w:rsid w:val="00702ED5"/>
    <w:rsid w:val="007030F5"/>
    <w:rsid w:val="007035B0"/>
    <w:rsid w:val="007037A3"/>
    <w:rsid w:val="007038D9"/>
    <w:rsid w:val="007039B2"/>
    <w:rsid w:val="00703CBC"/>
    <w:rsid w:val="00703DE2"/>
    <w:rsid w:val="00703F35"/>
    <w:rsid w:val="00704074"/>
    <w:rsid w:val="007040BB"/>
    <w:rsid w:val="007041EC"/>
    <w:rsid w:val="00704370"/>
    <w:rsid w:val="0070483D"/>
    <w:rsid w:val="00704ADB"/>
    <w:rsid w:val="00704C83"/>
    <w:rsid w:val="00704D11"/>
    <w:rsid w:val="00704F2D"/>
    <w:rsid w:val="00705125"/>
    <w:rsid w:val="00705467"/>
    <w:rsid w:val="00705805"/>
    <w:rsid w:val="00705AB2"/>
    <w:rsid w:val="00705CA4"/>
    <w:rsid w:val="00705DFC"/>
    <w:rsid w:val="00706193"/>
    <w:rsid w:val="007061DD"/>
    <w:rsid w:val="00706212"/>
    <w:rsid w:val="00706755"/>
    <w:rsid w:val="00706898"/>
    <w:rsid w:val="00706A24"/>
    <w:rsid w:val="00706BD6"/>
    <w:rsid w:val="00706DF9"/>
    <w:rsid w:val="00707C4D"/>
    <w:rsid w:val="00707E7B"/>
    <w:rsid w:val="00707EFA"/>
    <w:rsid w:val="00710001"/>
    <w:rsid w:val="00710255"/>
    <w:rsid w:val="007103FA"/>
    <w:rsid w:val="0071045C"/>
    <w:rsid w:val="00710DFB"/>
    <w:rsid w:val="00710FC8"/>
    <w:rsid w:val="0071157E"/>
    <w:rsid w:val="007118B2"/>
    <w:rsid w:val="00711B1F"/>
    <w:rsid w:val="00711D30"/>
    <w:rsid w:val="00711F50"/>
    <w:rsid w:val="00712028"/>
    <w:rsid w:val="007121E1"/>
    <w:rsid w:val="007122B0"/>
    <w:rsid w:val="007122FC"/>
    <w:rsid w:val="007123EC"/>
    <w:rsid w:val="00712750"/>
    <w:rsid w:val="00712A11"/>
    <w:rsid w:val="00712F88"/>
    <w:rsid w:val="00712FA2"/>
    <w:rsid w:val="00713538"/>
    <w:rsid w:val="0071369B"/>
    <w:rsid w:val="00713863"/>
    <w:rsid w:val="007139F1"/>
    <w:rsid w:val="00713BAB"/>
    <w:rsid w:val="00713E56"/>
    <w:rsid w:val="00713EE0"/>
    <w:rsid w:val="007140DB"/>
    <w:rsid w:val="0071419B"/>
    <w:rsid w:val="00714339"/>
    <w:rsid w:val="00714574"/>
    <w:rsid w:val="0071457B"/>
    <w:rsid w:val="007147B7"/>
    <w:rsid w:val="007147EB"/>
    <w:rsid w:val="00714848"/>
    <w:rsid w:val="00714A0E"/>
    <w:rsid w:val="00714D8B"/>
    <w:rsid w:val="00714EB6"/>
    <w:rsid w:val="0071518D"/>
    <w:rsid w:val="007151F6"/>
    <w:rsid w:val="0071525D"/>
    <w:rsid w:val="00715430"/>
    <w:rsid w:val="00716043"/>
    <w:rsid w:val="007160AE"/>
    <w:rsid w:val="007160B6"/>
    <w:rsid w:val="00716343"/>
    <w:rsid w:val="00716361"/>
    <w:rsid w:val="00716563"/>
    <w:rsid w:val="0071665F"/>
    <w:rsid w:val="00716ABD"/>
    <w:rsid w:val="00716D91"/>
    <w:rsid w:val="00716F12"/>
    <w:rsid w:val="0071716A"/>
    <w:rsid w:val="0071722B"/>
    <w:rsid w:val="00717722"/>
    <w:rsid w:val="0071779F"/>
    <w:rsid w:val="00717C71"/>
    <w:rsid w:val="0072011C"/>
    <w:rsid w:val="007208E9"/>
    <w:rsid w:val="00720998"/>
    <w:rsid w:val="00720C30"/>
    <w:rsid w:val="00720E18"/>
    <w:rsid w:val="007211D6"/>
    <w:rsid w:val="00721473"/>
    <w:rsid w:val="007214A9"/>
    <w:rsid w:val="00721977"/>
    <w:rsid w:val="00721A58"/>
    <w:rsid w:val="00721AE3"/>
    <w:rsid w:val="00721E46"/>
    <w:rsid w:val="00721E97"/>
    <w:rsid w:val="00721FAD"/>
    <w:rsid w:val="00722031"/>
    <w:rsid w:val="00722110"/>
    <w:rsid w:val="00722167"/>
    <w:rsid w:val="007221D6"/>
    <w:rsid w:val="00722201"/>
    <w:rsid w:val="00722279"/>
    <w:rsid w:val="0072242D"/>
    <w:rsid w:val="007226EA"/>
    <w:rsid w:val="00722807"/>
    <w:rsid w:val="00722920"/>
    <w:rsid w:val="00722949"/>
    <w:rsid w:val="00722F96"/>
    <w:rsid w:val="0072343A"/>
    <w:rsid w:val="0072370C"/>
    <w:rsid w:val="00723822"/>
    <w:rsid w:val="00723847"/>
    <w:rsid w:val="007238C3"/>
    <w:rsid w:val="00723B06"/>
    <w:rsid w:val="00723B60"/>
    <w:rsid w:val="00723D83"/>
    <w:rsid w:val="007244A0"/>
    <w:rsid w:val="00724ABD"/>
    <w:rsid w:val="00724B29"/>
    <w:rsid w:val="00724F48"/>
    <w:rsid w:val="007250CC"/>
    <w:rsid w:val="007250E6"/>
    <w:rsid w:val="00725175"/>
    <w:rsid w:val="007252F2"/>
    <w:rsid w:val="007257D3"/>
    <w:rsid w:val="00725A0C"/>
    <w:rsid w:val="00725E91"/>
    <w:rsid w:val="007260BD"/>
    <w:rsid w:val="007260F0"/>
    <w:rsid w:val="0072658E"/>
    <w:rsid w:val="007265EE"/>
    <w:rsid w:val="00726AD7"/>
    <w:rsid w:val="00726C47"/>
    <w:rsid w:val="0072759B"/>
    <w:rsid w:val="007279FF"/>
    <w:rsid w:val="00727AE1"/>
    <w:rsid w:val="00727B0B"/>
    <w:rsid w:val="00727C09"/>
    <w:rsid w:val="00727CAF"/>
    <w:rsid w:val="00727D8F"/>
    <w:rsid w:val="007302E8"/>
    <w:rsid w:val="007304D9"/>
    <w:rsid w:val="007305A7"/>
    <w:rsid w:val="00730717"/>
    <w:rsid w:val="00730BF9"/>
    <w:rsid w:val="00730C6F"/>
    <w:rsid w:val="00730E05"/>
    <w:rsid w:val="00730ED5"/>
    <w:rsid w:val="0073168D"/>
    <w:rsid w:val="00731F8B"/>
    <w:rsid w:val="0073218B"/>
    <w:rsid w:val="00732446"/>
    <w:rsid w:val="00732742"/>
    <w:rsid w:val="00732921"/>
    <w:rsid w:val="007329C8"/>
    <w:rsid w:val="00732B39"/>
    <w:rsid w:val="00732B6E"/>
    <w:rsid w:val="00732D57"/>
    <w:rsid w:val="00732E2C"/>
    <w:rsid w:val="00733101"/>
    <w:rsid w:val="00733331"/>
    <w:rsid w:val="007333E0"/>
    <w:rsid w:val="007336DB"/>
    <w:rsid w:val="00733887"/>
    <w:rsid w:val="00733BFE"/>
    <w:rsid w:val="00733E39"/>
    <w:rsid w:val="00734004"/>
    <w:rsid w:val="007342E2"/>
    <w:rsid w:val="007348AA"/>
    <w:rsid w:val="00734FC4"/>
    <w:rsid w:val="0073508F"/>
    <w:rsid w:val="00735286"/>
    <w:rsid w:val="007352A5"/>
    <w:rsid w:val="007357B9"/>
    <w:rsid w:val="0073588C"/>
    <w:rsid w:val="0073596B"/>
    <w:rsid w:val="007359AB"/>
    <w:rsid w:val="007359B7"/>
    <w:rsid w:val="00735A7D"/>
    <w:rsid w:val="00735A85"/>
    <w:rsid w:val="00735FFF"/>
    <w:rsid w:val="007360B0"/>
    <w:rsid w:val="007360BB"/>
    <w:rsid w:val="00736201"/>
    <w:rsid w:val="00736608"/>
    <w:rsid w:val="007369A5"/>
    <w:rsid w:val="00736BA7"/>
    <w:rsid w:val="0073710A"/>
    <w:rsid w:val="00737155"/>
    <w:rsid w:val="007372A3"/>
    <w:rsid w:val="007372E1"/>
    <w:rsid w:val="0073764E"/>
    <w:rsid w:val="00737699"/>
    <w:rsid w:val="007378AE"/>
    <w:rsid w:val="007401B1"/>
    <w:rsid w:val="00740564"/>
    <w:rsid w:val="007405F3"/>
    <w:rsid w:val="007406FC"/>
    <w:rsid w:val="00740960"/>
    <w:rsid w:val="00740AB4"/>
    <w:rsid w:val="00740CE5"/>
    <w:rsid w:val="00740E7B"/>
    <w:rsid w:val="007412BD"/>
    <w:rsid w:val="00741941"/>
    <w:rsid w:val="00741B34"/>
    <w:rsid w:val="00741B76"/>
    <w:rsid w:val="00741BCD"/>
    <w:rsid w:val="00741D85"/>
    <w:rsid w:val="00741E4E"/>
    <w:rsid w:val="0074215A"/>
    <w:rsid w:val="0074221A"/>
    <w:rsid w:val="0074244B"/>
    <w:rsid w:val="00742788"/>
    <w:rsid w:val="00742977"/>
    <w:rsid w:val="00742AF9"/>
    <w:rsid w:val="00742EC2"/>
    <w:rsid w:val="0074305D"/>
    <w:rsid w:val="00743192"/>
    <w:rsid w:val="00743363"/>
    <w:rsid w:val="007433C2"/>
    <w:rsid w:val="00743F21"/>
    <w:rsid w:val="00744406"/>
    <w:rsid w:val="0074444D"/>
    <w:rsid w:val="00744689"/>
    <w:rsid w:val="00744712"/>
    <w:rsid w:val="00744BE7"/>
    <w:rsid w:val="00744C14"/>
    <w:rsid w:val="00744EA8"/>
    <w:rsid w:val="007452A5"/>
    <w:rsid w:val="0074555F"/>
    <w:rsid w:val="00745A4F"/>
    <w:rsid w:val="00745DA3"/>
    <w:rsid w:val="00745EFE"/>
    <w:rsid w:val="00745F2E"/>
    <w:rsid w:val="007465D4"/>
    <w:rsid w:val="00746716"/>
    <w:rsid w:val="0074682F"/>
    <w:rsid w:val="00746A73"/>
    <w:rsid w:val="00746FA6"/>
    <w:rsid w:val="00747446"/>
    <w:rsid w:val="00747851"/>
    <w:rsid w:val="007479D1"/>
    <w:rsid w:val="00747BA6"/>
    <w:rsid w:val="00747D90"/>
    <w:rsid w:val="007502B3"/>
    <w:rsid w:val="007502DB"/>
    <w:rsid w:val="0075060E"/>
    <w:rsid w:val="0075092D"/>
    <w:rsid w:val="00750A86"/>
    <w:rsid w:val="00750B71"/>
    <w:rsid w:val="00750CFF"/>
    <w:rsid w:val="00750DFE"/>
    <w:rsid w:val="007511A1"/>
    <w:rsid w:val="007513EB"/>
    <w:rsid w:val="007516F3"/>
    <w:rsid w:val="007518D7"/>
    <w:rsid w:val="00751C1E"/>
    <w:rsid w:val="00751CC5"/>
    <w:rsid w:val="00751FF5"/>
    <w:rsid w:val="00752182"/>
    <w:rsid w:val="0075268F"/>
    <w:rsid w:val="00752A61"/>
    <w:rsid w:val="00752B0C"/>
    <w:rsid w:val="00753238"/>
    <w:rsid w:val="007534C0"/>
    <w:rsid w:val="00753510"/>
    <w:rsid w:val="007535F9"/>
    <w:rsid w:val="007537F0"/>
    <w:rsid w:val="0075380D"/>
    <w:rsid w:val="0075398E"/>
    <w:rsid w:val="00753A01"/>
    <w:rsid w:val="0075404B"/>
    <w:rsid w:val="00754069"/>
    <w:rsid w:val="007542F1"/>
    <w:rsid w:val="00754D0A"/>
    <w:rsid w:val="00754D62"/>
    <w:rsid w:val="00754EA3"/>
    <w:rsid w:val="00754F23"/>
    <w:rsid w:val="007550B7"/>
    <w:rsid w:val="00755185"/>
    <w:rsid w:val="00755232"/>
    <w:rsid w:val="00755540"/>
    <w:rsid w:val="007555D9"/>
    <w:rsid w:val="007558A4"/>
    <w:rsid w:val="00755C26"/>
    <w:rsid w:val="00755C94"/>
    <w:rsid w:val="00755CBC"/>
    <w:rsid w:val="00755D00"/>
    <w:rsid w:val="00755F18"/>
    <w:rsid w:val="007562BA"/>
    <w:rsid w:val="0075661E"/>
    <w:rsid w:val="0075686E"/>
    <w:rsid w:val="00756C73"/>
    <w:rsid w:val="00756D87"/>
    <w:rsid w:val="00757239"/>
    <w:rsid w:val="0075747D"/>
    <w:rsid w:val="0075754F"/>
    <w:rsid w:val="007577B1"/>
    <w:rsid w:val="0075797C"/>
    <w:rsid w:val="007579AD"/>
    <w:rsid w:val="007579E9"/>
    <w:rsid w:val="00757CD5"/>
    <w:rsid w:val="007600B0"/>
    <w:rsid w:val="007600F2"/>
    <w:rsid w:val="007605F2"/>
    <w:rsid w:val="007607E4"/>
    <w:rsid w:val="00760D97"/>
    <w:rsid w:val="00760E10"/>
    <w:rsid w:val="007612FD"/>
    <w:rsid w:val="00761385"/>
    <w:rsid w:val="0076161C"/>
    <w:rsid w:val="00761982"/>
    <w:rsid w:val="00761A91"/>
    <w:rsid w:val="00761B6F"/>
    <w:rsid w:val="007620D2"/>
    <w:rsid w:val="00762528"/>
    <w:rsid w:val="0076260F"/>
    <w:rsid w:val="007629B0"/>
    <w:rsid w:val="00762D2A"/>
    <w:rsid w:val="007631E0"/>
    <w:rsid w:val="007632B7"/>
    <w:rsid w:val="007633D9"/>
    <w:rsid w:val="00763636"/>
    <w:rsid w:val="00763A77"/>
    <w:rsid w:val="00763DCA"/>
    <w:rsid w:val="00763E7B"/>
    <w:rsid w:val="00763EC6"/>
    <w:rsid w:val="007641B4"/>
    <w:rsid w:val="00764307"/>
    <w:rsid w:val="00764B99"/>
    <w:rsid w:val="00764DA0"/>
    <w:rsid w:val="00764E73"/>
    <w:rsid w:val="00764E8F"/>
    <w:rsid w:val="00765427"/>
    <w:rsid w:val="007655A0"/>
    <w:rsid w:val="007657F5"/>
    <w:rsid w:val="00765942"/>
    <w:rsid w:val="00765985"/>
    <w:rsid w:val="00765FB8"/>
    <w:rsid w:val="00766087"/>
    <w:rsid w:val="007662B6"/>
    <w:rsid w:val="00766401"/>
    <w:rsid w:val="00766683"/>
    <w:rsid w:val="0076669F"/>
    <w:rsid w:val="007666DE"/>
    <w:rsid w:val="007666F9"/>
    <w:rsid w:val="00766A85"/>
    <w:rsid w:val="00766CF5"/>
    <w:rsid w:val="0076709B"/>
    <w:rsid w:val="007670F1"/>
    <w:rsid w:val="007671B5"/>
    <w:rsid w:val="007675AF"/>
    <w:rsid w:val="00767689"/>
    <w:rsid w:val="0076771A"/>
    <w:rsid w:val="0076781F"/>
    <w:rsid w:val="007679D6"/>
    <w:rsid w:val="00770375"/>
    <w:rsid w:val="007703C3"/>
    <w:rsid w:val="00770749"/>
    <w:rsid w:val="00770B32"/>
    <w:rsid w:val="00770D40"/>
    <w:rsid w:val="00770E5C"/>
    <w:rsid w:val="007718F5"/>
    <w:rsid w:val="00771CE0"/>
    <w:rsid w:val="00771EE5"/>
    <w:rsid w:val="00772026"/>
    <w:rsid w:val="007725B8"/>
    <w:rsid w:val="00772B5E"/>
    <w:rsid w:val="00772DFC"/>
    <w:rsid w:val="007738CB"/>
    <w:rsid w:val="00773AAE"/>
    <w:rsid w:val="00773BDD"/>
    <w:rsid w:val="00773C09"/>
    <w:rsid w:val="00773E76"/>
    <w:rsid w:val="00773FEE"/>
    <w:rsid w:val="00774377"/>
    <w:rsid w:val="007744F7"/>
    <w:rsid w:val="007747AF"/>
    <w:rsid w:val="00774912"/>
    <w:rsid w:val="007749D7"/>
    <w:rsid w:val="00774AAB"/>
    <w:rsid w:val="00774CA8"/>
    <w:rsid w:val="00774CEA"/>
    <w:rsid w:val="00774F30"/>
    <w:rsid w:val="007750B0"/>
    <w:rsid w:val="007752C9"/>
    <w:rsid w:val="0077560A"/>
    <w:rsid w:val="007756A2"/>
    <w:rsid w:val="00775964"/>
    <w:rsid w:val="00775A9D"/>
    <w:rsid w:val="00775E20"/>
    <w:rsid w:val="00775FBE"/>
    <w:rsid w:val="00775FC1"/>
    <w:rsid w:val="0077614B"/>
    <w:rsid w:val="007761CD"/>
    <w:rsid w:val="007762BA"/>
    <w:rsid w:val="007763B5"/>
    <w:rsid w:val="007769FF"/>
    <w:rsid w:val="00776A8F"/>
    <w:rsid w:val="00776B9A"/>
    <w:rsid w:val="00776BAA"/>
    <w:rsid w:val="00776F2A"/>
    <w:rsid w:val="00777158"/>
    <w:rsid w:val="00777214"/>
    <w:rsid w:val="007772A1"/>
    <w:rsid w:val="00777744"/>
    <w:rsid w:val="00777C2E"/>
    <w:rsid w:val="00777E4C"/>
    <w:rsid w:val="00777FB0"/>
    <w:rsid w:val="0078024B"/>
    <w:rsid w:val="007808E6"/>
    <w:rsid w:val="00780903"/>
    <w:rsid w:val="00780A20"/>
    <w:rsid w:val="00780C55"/>
    <w:rsid w:val="00780CD5"/>
    <w:rsid w:val="00780D0F"/>
    <w:rsid w:val="00780D61"/>
    <w:rsid w:val="00780E01"/>
    <w:rsid w:val="00780E4F"/>
    <w:rsid w:val="00780E82"/>
    <w:rsid w:val="007812CA"/>
    <w:rsid w:val="007812DA"/>
    <w:rsid w:val="0078134E"/>
    <w:rsid w:val="0078150E"/>
    <w:rsid w:val="007815DC"/>
    <w:rsid w:val="00781631"/>
    <w:rsid w:val="007818D7"/>
    <w:rsid w:val="00781A2C"/>
    <w:rsid w:val="00781C05"/>
    <w:rsid w:val="007824E4"/>
    <w:rsid w:val="00782691"/>
    <w:rsid w:val="007826D0"/>
    <w:rsid w:val="00782E54"/>
    <w:rsid w:val="00782EBE"/>
    <w:rsid w:val="007832C7"/>
    <w:rsid w:val="00783496"/>
    <w:rsid w:val="00783605"/>
    <w:rsid w:val="00783A72"/>
    <w:rsid w:val="00783BEE"/>
    <w:rsid w:val="00784422"/>
    <w:rsid w:val="00784457"/>
    <w:rsid w:val="0078447B"/>
    <w:rsid w:val="00784593"/>
    <w:rsid w:val="007847D2"/>
    <w:rsid w:val="007847E1"/>
    <w:rsid w:val="00784884"/>
    <w:rsid w:val="00784981"/>
    <w:rsid w:val="00784AE9"/>
    <w:rsid w:val="00784C8E"/>
    <w:rsid w:val="00784ED1"/>
    <w:rsid w:val="00784FE1"/>
    <w:rsid w:val="00785873"/>
    <w:rsid w:val="00785976"/>
    <w:rsid w:val="007859F3"/>
    <w:rsid w:val="00785C85"/>
    <w:rsid w:val="00785F38"/>
    <w:rsid w:val="00786160"/>
    <w:rsid w:val="0078618C"/>
    <w:rsid w:val="00786200"/>
    <w:rsid w:val="00786DEC"/>
    <w:rsid w:val="007872CA"/>
    <w:rsid w:val="0078737E"/>
    <w:rsid w:val="00787526"/>
    <w:rsid w:val="007875DB"/>
    <w:rsid w:val="00787896"/>
    <w:rsid w:val="0079001D"/>
    <w:rsid w:val="0079018D"/>
    <w:rsid w:val="00790509"/>
    <w:rsid w:val="007905FF"/>
    <w:rsid w:val="007906DB"/>
    <w:rsid w:val="00790755"/>
    <w:rsid w:val="00790CB0"/>
    <w:rsid w:val="00790F9E"/>
    <w:rsid w:val="00791702"/>
    <w:rsid w:val="00791886"/>
    <w:rsid w:val="00791AED"/>
    <w:rsid w:val="00791EB2"/>
    <w:rsid w:val="00791F50"/>
    <w:rsid w:val="0079227D"/>
    <w:rsid w:val="007925B5"/>
    <w:rsid w:val="0079277E"/>
    <w:rsid w:val="00792887"/>
    <w:rsid w:val="00792DFB"/>
    <w:rsid w:val="007930DE"/>
    <w:rsid w:val="0079322B"/>
    <w:rsid w:val="0079331B"/>
    <w:rsid w:val="007934C7"/>
    <w:rsid w:val="0079358B"/>
    <w:rsid w:val="007939D5"/>
    <w:rsid w:val="00793A79"/>
    <w:rsid w:val="00793B0D"/>
    <w:rsid w:val="00793C8D"/>
    <w:rsid w:val="00793D07"/>
    <w:rsid w:val="00793E3B"/>
    <w:rsid w:val="00793E6A"/>
    <w:rsid w:val="00793E9C"/>
    <w:rsid w:val="00793EFC"/>
    <w:rsid w:val="00794296"/>
    <w:rsid w:val="007942FE"/>
    <w:rsid w:val="007943A7"/>
    <w:rsid w:val="007945E4"/>
    <w:rsid w:val="007945E9"/>
    <w:rsid w:val="00794804"/>
    <w:rsid w:val="007949E5"/>
    <w:rsid w:val="007949E7"/>
    <w:rsid w:val="00794A76"/>
    <w:rsid w:val="00794A9C"/>
    <w:rsid w:val="00794CEE"/>
    <w:rsid w:val="00794DE6"/>
    <w:rsid w:val="00794FA8"/>
    <w:rsid w:val="0079506B"/>
    <w:rsid w:val="00795454"/>
    <w:rsid w:val="00795D2B"/>
    <w:rsid w:val="00795F6F"/>
    <w:rsid w:val="0079619B"/>
    <w:rsid w:val="00796270"/>
    <w:rsid w:val="007964C1"/>
    <w:rsid w:val="0079661A"/>
    <w:rsid w:val="00796624"/>
    <w:rsid w:val="00796698"/>
    <w:rsid w:val="007968B6"/>
    <w:rsid w:val="00796B24"/>
    <w:rsid w:val="00796DE8"/>
    <w:rsid w:val="007970A4"/>
    <w:rsid w:val="00797266"/>
    <w:rsid w:val="007973DC"/>
    <w:rsid w:val="00797455"/>
    <w:rsid w:val="00797AE2"/>
    <w:rsid w:val="00797C41"/>
    <w:rsid w:val="00797D16"/>
    <w:rsid w:val="00797DD3"/>
    <w:rsid w:val="00797F1D"/>
    <w:rsid w:val="00797F2C"/>
    <w:rsid w:val="007A001B"/>
    <w:rsid w:val="007A01AF"/>
    <w:rsid w:val="007A03D4"/>
    <w:rsid w:val="007A060F"/>
    <w:rsid w:val="007A06DF"/>
    <w:rsid w:val="007A091B"/>
    <w:rsid w:val="007A0B8C"/>
    <w:rsid w:val="007A0DF9"/>
    <w:rsid w:val="007A131F"/>
    <w:rsid w:val="007A159A"/>
    <w:rsid w:val="007A15ED"/>
    <w:rsid w:val="007A16EB"/>
    <w:rsid w:val="007A16F8"/>
    <w:rsid w:val="007A16FA"/>
    <w:rsid w:val="007A182C"/>
    <w:rsid w:val="007A1DB0"/>
    <w:rsid w:val="007A1E27"/>
    <w:rsid w:val="007A1E69"/>
    <w:rsid w:val="007A2276"/>
    <w:rsid w:val="007A2FCE"/>
    <w:rsid w:val="007A3042"/>
    <w:rsid w:val="007A3218"/>
    <w:rsid w:val="007A3589"/>
    <w:rsid w:val="007A380A"/>
    <w:rsid w:val="007A39B0"/>
    <w:rsid w:val="007A3C33"/>
    <w:rsid w:val="007A3C93"/>
    <w:rsid w:val="007A3CAB"/>
    <w:rsid w:val="007A3F14"/>
    <w:rsid w:val="007A4003"/>
    <w:rsid w:val="007A4126"/>
    <w:rsid w:val="007A478C"/>
    <w:rsid w:val="007A47EB"/>
    <w:rsid w:val="007A4846"/>
    <w:rsid w:val="007A48D2"/>
    <w:rsid w:val="007A4923"/>
    <w:rsid w:val="007A4990"/>
    <w:rsid w:val="007A49C4"/>
    <w:rsid w:val="007A4BD1"/>
    <w:rsid w:val="007A5A24"/>
    <w:rsid w:val="007A5A83"/>
    <w:rsid w:val="007A5C06"/>
    <w:rsid w:val="007A63A5"/>
    <w:rsid w:val="007A64C5"/>
    <w:rsid w:val="007A64E2"/>
    <w:rsid w:val="007A687B"/>
    <w:rsid w:val="007A68E5"/>
    <w:rsid w:val="007A6A7F"/>
    <w:rsid w:val="007A71ED"/>
    <w:rsid w:val="007A7401"/>
    <w:rsid w:val="007A79A8"/>
    <w:rsid w:val="007A7B9E"/>
    <w:rsid w:val="007A7C4E"/>
    <w:rsid w:val="007A7CB0"/>
    <w:rsid w:val="007B0005"/>
    <w:rsid w:val="007B038C"/>
    <w:rsid w:val="007B0451"/>
    <w:rsid w:val="007B0872"/>
    <w:rsid w:val="007B0C1D"/>
    <w:rsid w:val="007B0CC6"/>
    <w:rsid w:val="007B0D2F"/>
    <w:rsid w:val="007B1133"/>
    <w:rsid w:val="007B12A1"/>
    <w:rsid w:val="007B134C"/>
    <w:rsid w:val="007B1386"/>
    <w:rsid w:val="007B144C"/>
    <w:rsid w:val="007B15FF"/>
    <w:rsid w:val="007B1853"/>
    <w:rsid w:val="007B1B2D"/>
    <w:rsid w:val="007B1C41"/>
    <w:rsid w:val="007B1C4A"/>
    <w:rsid w:val="007B200E"/>
    <w:rsid w:val="007B2327"/>
    <w:rsid w:val="007B281D"/>
    <w:rsid w:val="007B2990"/>
    <w:rsid w:val="007B3390"/>
    <w:rsid w:val="007B33DD"/>
    <w:rsid w:val="007B35C4"/>
    <w:rsid w:val="007B36F7"/>
    <w:rsid w:val="007B38A9"/>
    <w:rsid w:val="007B3A86"/>
    <w:rsid w:val="007B3CCD"/>
    <w:rsid w:val="007B42EB"/>
    <w:rsid w:val="007B46E9"/>
    <w:rsid w:val="007B48BC"/>
    <w:rsid w:val="007B4AF4"/>
    <w:rsid w:val="007B4C18"/>
    <w:rsid w:val="007B4CBE"/>
    <w:rsid w:val="007B4F4F"/>
    <w:rsid w:val="007B5061"/>
    <w:rsid w:val="007B5220"/>
    <w:rsid w:val="007B52BB"/>
    <w:rsid w:val="007B5599"/>
    <w:rsid w:val="007B5801"/>
    <w:rsid w:val="007B5A31"/>
    <w:rsid w:val="007B5A5B"/>
    <w:rsid w:val="007B6114"/>
    <w:rsid w:val="007B655E"/>
    <w:rsid w:val="007B6602"/>
    <w:rsid w:val="007B6AD3"/>
    <w:rsid w:val="007B6D0E"/>
    <w:rsid w:val="007B70CF"/>
    <w:rsid w:val="007B7311"/>
    <w:rsid w:val="007B7688"/>
    <w:rsid w:val="007B781C"/>
    <w:rsid w:val="007B7964"/>
    <w:rsid w:val="007B79CD"/>
    <w:rsid w:val="007B7D66"/>
    <w:rsid w:val="007B7DC1"/>
    <w:rsid w:val="007B7DDA"/>
    <w:rsid w:val="007C0108"/>
    <w:rsid w:val="007C0218"/>
    <w:rsid w:val="007C0243"/>
    <w:rsid w:val="007C06D4"/>
    <w:rsid w:val="007C06E4"/>
    <w:rsid w:val="007C0706"/>
    <w:rsid w:val="007C0726"/>
    <w:rsid w:val="007C075D"/>
    <w:rsid w:val="007C083E"/>
    <w:rsid w:val="007C0BCE"/>
    <w:rsid w:val="007C0C91"/>
    <w:rsid w:val="007C0E3F"/>
    <w:rsid w:val="007C0E72"/>
    <w:rsid w:val="007C0F0C"/>
    <w:rsid w:val="007C0F15"/>
    <w:rsid w:val="007C1425"/>
    <w:rsid w:val="007C156A"/>
    <w:rsid w:val="007C1604"/>
    <w:rsid w:val="007C16FC"/>
    <w:rsid w:val="007C17B7"/>
    <w:rsid w:val="007C1A48"/>
    <w:rsid w:val="007C1C74"/>
    <w:rsid w:val="007C2287"/>
    <w:rsid w:val="007C25F2"/>
    <w:rsid w:val="007C2626"/>
    <w:rsid w:val="007C2A9C"/>
    <w:rsid w:val="007C2BE7"/>
    <w:rsid w:val="007C2C6A"/>
    <w:rsid w:val="007C2C8B"/>
    <w:rsid w:val="007C30AC"/>
    <w:rsid w:val="007C3131"/>
    <w:rsid w:val="007C3395"/>
    <w:rsid w:val="007C3504"/>
    <w:rsid w:val="007C3C6D"/>
    <w:rsid w:val="007C3EEF"/>
    <w:rsid w:val="007C42D6"/>
    <w:rsid w:val="007C4503"/>
    <w:rsid w:val="007C470D"/>
    <w:rsid w:val="007C4792"/>
    <w:rsid w:val="007C4A0D"/>
    <w:rsid w:val="007C4A5C"/>
    <w:rsid w:val="007C4BE3"/>
    <w:rsid w:val="007C4D85"/>
    <w:rsid w:val="007C4F29"/>
    <w:rsid w:val="007C5078"/>
    <w:rsid w:val="007C516D"/>
    <w:rsid w:val="007C52E6"/>
    <w:rsid w:val="007C53A3"/>
    <w:rsid w:val="007C54F6"/>
    <w:rsid w:val="007C5650"/>
    <w:rsid w:val="007C57B4"/>
    <w:rsid w:val="007C59ED"/>
    <w:rsid w:val="007C5A0E"/>
    <w:rsid w:val="007C5E4B"/>
    <w:rsid w:val="007C5ED7"/>
    <w:rsid w:val="007C64E1"/>
    <w:rsid w:val="007C659C"/>
    <w:rsid w:val="007C65FD"/>
    <w:rsid w:val="007C68BA"/>
    <w:rsid w:val="007C68E6"/>
    <w:rsid w:val="007C6A82"/>
    <w:rsid w:val="007C6BF6"/>
    <w:rsid w:val="007C6CAB"/>
    <w:rsid w:val="007C6CD2"/>
    <w:rsid w:val="007C6D8C"/>
    <w:rsid w:val="007C6D97"/>
    <w:rsid w:val="007C6E9D"/>
    <w:rsid w:val="007C72BD"/>
    <w:rsid w:val="007C7358"/>
    <w:rsid w:val="007C7512"/>
    <w:rsid w:val="007C7BD7"/>
    <w:rsid w:val="007C7CD1"/>
    <w:rsid w:val="007C7D4D"/>
    <w:rsid w:val="007D03A1"/>
    <w:rsid w:val="007D0728"/>
    <w:rsid w:val="007D080B"/>
    <w:rsid w:val="007D09F0"/>
    <w:rsid w:val="007D0B78"/>
    <w:rsid w:val="007D0EE0"/>
    <w:rsid w:val="007D110B"/>
    <w:rsid w:val="007D129C"/>
    <w:rsid w:val="007D12A0"/>
    <w:rsid w:val="007D14FD"/>
    <w:rsid w:val="007D1A80"/>
    <w:rsid w:val="007D1B58"/>
    <w:rsid w:val="007D26A9"/>
    <w:rsid w:val="007D2CFD"/>
    <w:rsid w:val="007D2E28"/>
    <w:rsid w:val="007D2FBA"/>
    <w:rsid w:val="007D3131"/>
    <w:rsid w:val="007D3471"/>
    <w:rsid w:val="007D3AC6"/>
    <w:rsid w:val="007D3E13"/>
    <w:rsid w:val="007D409D"/>
    <w:rsid w:val="007D493F"/>
    <w:rsid w:val="007D4953"/>
    <w:rsid w:val="007D4D42"/>
    <w:rsid w:val="007D4EC5"/>
    <w:rsid w:val="007D4F06"/>
    <w:rsid w:val="007D510D"/>
    <w:rsid w:val="007D531B"/>
    <w:rsid w:val="007D54F5"/>
    <w:rsid w:val="007D57F9"/>
    <w:rsid w:val="007D5CFD"/>
    <w:rsid w:val="007D5DDA"/>
    <w:rsid w:val="007D5EF1"/>
    <w:rsid w:val="007D601C"/>
    <w:rsid w:val="007D619D"/>
    <w:rsid w:val="007D62A9"/>
    <w:rsid w:val="007D63A5"/>
    <w:rsid w:val="007D676B"/>
    <w:rsid w:val="007D6E66"/>
    <w:rsid w:val="007D6E82"/>
    <w:rsid w:val="007D6EE9"/>
    <w:rsid w:val="007D702C"/>
    <w:rsid w:val="007D70E7"/>
    <w:rsid w:val="007D7254"/>
    <w:rsid w:val="007D7437"/>
    <w:rsid w:val="007D77D0"/>
    <w:rsid w:val="007D783F"/>
    <w:rsid w:val="007D7B1D"/>
    <w:rsid w:val="007D7B76"/>
    <w:rsid w:val="007D7E04"/>
    <w:rsid w:val="007D7F27"/>
    <w:rsid w:val="007E022C"/>
    <w:rsid w:val="007E0414"/>
    <w:rsid w:val="007E07D1"/>
    <w:rsid w:val="007E090C"/>
    <w:rsid w:val="007E0E5F"/>
    <w:rsid w:val="007E0EF4"/>
    <w:rsid w:val="007E1061"/>
    <w:rsid w:val="007E1108"/>
    <w:rsid w:val="007E11B7"/>
    <w:rsid w:val="007E14DE"/>
    <w:rsid w:val="007E1785"/>
    <w:rsid w:val="007E1AE7"/>
    <w:rsid w:val="007E1D79"/>
    <w:rsid w:val="007E1E5A"/>
    <w:rsid w:val="007E2239"/>
    <w:rsid w:val="007E22D5"/>
    <w:rsid w:val="007E27D4"/>
    <w:rsid w:val="007E2AAE"/>
    <w:rsid w:val="007E2C1E"/>
    <w:rsid w:val="007E2D7A"/>
    <w:rsid w:val="007E2DE1"/>
    <w:rsid w:val="007E2DEF"/>
    <w:rsid w:val="007E320F"/>
    <w:rsid w:val="007E3274"/>
    <w:rsid w:val="007E3529"/>
    <w:rsid w:val="007E356C"/>
    <w:rsid w:val="007E3665"/>
    <w:rsid w:val="007E368E"/>
    <w:rsid w:val="007E371D"/>
    <w:rsid w:val="007E37B4"/>
    <w:rsid w:val="007E3949"/>
    <w:rsid w:val="007E3F52"/>
    <w:rsid w:val="007E3F92"/>
    <w:rsid w:val="007E3FA1"/>
    <w:rsid w:val="007E43B0"/>
    <w:rsid w:val="007E4756"/>
    <w:rsid w:val="007E49ED"/>
    <w:rsid w:val="007E4E2F"/>
    <w:rsid w:val="007E5169"/>
    <w:rsid w:val="007E524A"/>
    <w:rsid w:val="007E539E"/>
    <w:rsid w:val="007E544C"/>
    <w:rsid w:val="007E5537"/>
    <w:rsid w:val="007E553A"/>
    <w:rsid w:val="007E5627"/>
    <w:rsid w:val="007E5D3D"/>
    <w:rsid w:val="007E612F"/>
    <w:rsid w:val="007E62EA"/>
    <w:rsid w:val="007E65C0"/>
    <w:rsid w:val="007E66AA"/>
    <w:rsid w:val="007E69C3"/>
    <w:rsid w:val="007E6BDA"/>
    <w:rsid w:val="007E6BDC"/>
    <w:rsid w:val="007E6C23"/>
    <w:rsid w:val="007E7042"/>
    <w:rsid w:val="007E70A3"/>
    <w:rsid w:val="007E7474"/>
    <w:rsid w:val="007E7AFF"/>
    <w:rsid w:val="007E7E1C"/>
    <w:rsid w:val="007F00C3"/>
    <w:rsid w:val="007F0164"/>
    <w:rsid w:val="007F0C85"/>
    <w:rsid w:val="007F0D59"/>
    <w:rsid w:val="007F0DD6"/>
    <w:rsid w:val="007F0DED"/>
    <w:rsid w:val="007F0F03"/>
    <w:rsid w:val="007F0F8F"/>
    <w:rsid w:val="007F10BF"/>
    <w:rsid w:val="007F116F"/>
    <w:rsid w:val="007F1282"/>
    <w:rsid w:val="007F153C"/>
    <w:rsid w:val="007F20E4"/>
    <w:rsid w:val="007F27AD"/>
    <w:rsid w:val="007F2A83"/>
    <w:rsid w:val="007F2A84"/>
    <w:rsid w:val="007F2AE5"/>
    <w:rsid w:val="007F2BBB"/>
    <w:rsid w:val="007F31F6"/>
    <w:rsid w:val="007F32DF"/>
    <w:rsid w:val="007F33FC"/>
    <w:rsid w:val="007F3434"/>
    <w:rsid w:val="007F344D"/>
    <w:rsid w:val="007F34D7"/>
    <w:rsid w:val="007F3509"/>
    <w:rsid w:val="007F35FD"/>
    <w:rsid w:val="007F3658"/>
    <w:rsid w:val="007F38BB"/>
    <w:rsid w:val="007F3C30"/>
    <w:rsid w:val="007F3CBB"/>
    <w:rsid w:val="007F3CD3"/>
    <w:rsid w:val="007F3DA7"/>
    <w:rsid w:val="007F3ED8"/>
    <w:rsid w:val="007F3F54"/>
    <w:rsid w:val="007F3F7D"/>
    <w:rsid w:val="007F43E9"/>
    <w:rsid w:val="007F4519"/>
    <w:rsid w:val="007F4819"/>
    <w:rsid w:val="007F4872"/>
    <w:rsid w:val="007F496D"/>
    <w:rsid w:val="007F4D0D"/>
    <w:rsid w:val="007F51D1"/>
    <w:rsid w:val="007F550D"/>
    <w:rsid w:val="007F5A88"/>
    <w:rsid w:val="007F5DF7"/>
    <w:rsid w:val="007F5E67"/>
    <w:rsid w:val="007F5EF5"/>
    <w:rsid w:val="007F668D"/>
    <w:rsid w:val="007F6B52"/>
    <w:rsid w:val="007F6C1F"/>
    <w:rsid w:val="007F6D8A"/>
    <w:rsid w:val="007F6EE5"/>
    <w:rsid w:val="007F6EFD"/>
    <w:rsid w:val="007F6F2A"/>
    <w:rsid w:val="007F71CE"/>
    <w:rsid w:val="007F725F"/>
    <w:rsid w:val="007F73DF"/>
    <w:rsid w:val="007F748C"/>
    <w:rsid w:val="007F798D"/>
    <w:rsid w:val="007F7A53"/>
    <w:rsid w:val="007F7B09"/>
    <w:rsid w:val="008000F1"/>
    <w:rsid w:val="00800241"/>
    <w:rsid w:val="0080067E"/>
    <w:rsid w:val="00800956"/>
    <w:rsid w:val="008009DA"/>
    <w:rsid w:val="00800A03"/>
    <w:rsid w:val="00800A06"/>
    <w:rsid w:val="00801232"/>
    <w:rsid w:val="008016B7"/>
    <w:rsid w:val="00801733"/>
    <w:rsid w:val="0080237B"/>
    <w:rsid w:val="0080241E"/>
    <w:rsid w:val="00802494"/>
    <w:rsid w:val="0080276C"/>
    <w:rsid w:val="008029A1"/>
    <w:rsid w:val="00802C30"/>
    <w:rsid w:val="00802FC2"/>
    <w:rsid w:val="0080301B"/>
    <w:rsid w:val="008034C4"/>
    <w:rsid w:val="008037FA"/>
    <w:rsid w:val="00803960"/>
    <w:rsid w:val="00803AE5"/>
    <w:rsid w:val="00803D75"/>
    <w:rsid w:val="00803E9E"/>
    <w:rsid w:val="00803FD3"/>
    <w:rsid w:val="008042EB"/>
    <w:rsid w:val="008043E1"/>
    <w:rsid w:val="00804419"/>
    <w:rsid w:val="0080497C"/>
    <w:rsid w:val="008051C1"/>
    <w:rsid w:val="008051DB"/>
    <w:rsid w:val="00805418"/>
    <w:rsid w:val="00805429"/>
    <w:rsid w:val="008058A1"/>
    <w:rsid w:val="00805DC1"/>
    <w:rsid w:val="00805EC0"/>
    <w:rsid w:val="00805FCC"/>
    <w:rsid w:val="008061D8"/>
    <w:rsid w:val="00806222"/>
    <w:rsid w:val="0080671E"/>
    <w:rsid w:val="0080685E"/>
    <w:rsid w:val="0080690D"/>
    <w:rsid w:val="00806973"/>
    <w:rsid w:val="00806CF4"/>
    <w:rsid w:val="00806D4B"/>
    <w:rsid w:val="00806E13"/>
    <w:rsid w:val="00806E7A"/>
    <w:rsid w:val="00806F89"/>
    <w:rsid w:val="008072A5"/>
    <w:rsid w:val="008075C4"/>
    <w:rsid w:val="00807627"/>
    <w:rsid w:val="00807975"/>
    <w:rsid w:val="00807AC7"/>
    <w:rsid w:val="00807EB0"/>
    <w:rsid w:val="00810180"/>
    <w:rsid w:val="008104F3"/>
    <w:rsid w:val="008108AD"/>
    <w:rsid w:val="008108C5"/>
    <w:rsid w:val="00810CFC"/>
    <w:rsid w:val="00810F24"/>
    <w:rsid w:val="008110E4"/>
    <w:rsid w:val="008112FD"/>
    <w:rsid w:val="0081134E"/>
    <w:rsid w:val="00811685"/>
    <w:rsid w:val="008119CD"/>
    <w:rsid w:val="00811A95"/>
    <w:rsid w:val="00811D6D"/>
    <w:rsid w:val="00811F4D"/>
    <w:rsid w:val="00812246"/>
    <w:rsid w:val="008124E0"/>
    <w:rsid w:val="008124E9"/>
    <w:rsid w:val="0081251D"/>
    <w:rsid w:val="0081279D"/>
    <w:rsid w:val="00812895"/>
    <w:rsid w:val="0081291A"/>
    <w:rsid w:val="0081291F"/>
    <w:rsid w:val="00812AB0"/>
    <w:rsid w:val="008135A7"/>
    <w:rsid w:val="00813778"/>
    <w:rsid w:val="008137C8"/>
    <w:rsid w:val="00813855"/>
    <w:rsid w:val="0081399C"/>
    <w:rsid w:val="00813A38"/>
    <w:rsid w:val="00813AAE"/>
    <w:rsid w:val="00813BFA"/>
    <w:rsid w:val="00813DD0"/>
    <w:rsid w:val="00813E19"/>
    <w:rsid w:val="0081445E"/>
    <w:rsid w:val="0081491F"/>
    <w:rsid w:val="00814B0D"/>
    <w:rsid w:val="00814F60"/>
    <w:rsid w:val="00814F7F"/>
    <w:rsid w:val="0081519D"/>
    <w:rsid w:val="0081539A"/>
    <w:rsid w:val="008159C5"/>
    <w:rsid w:val="008159DC"/>
    <w:rsid w:val="0081627B"/>
    <w:rsid w:val="008162C9"/>
    <w:rsid w:val="00816334"/>
    <w:rsid w:val="008163B5"/>
    <w:rsid w:val="0081650E"/>
    <w:rsid w:val="00816719"/>
    <w:rsid w:val="008168E8"/>
    <w:rsid w:val="00816C47"/>
    <w:rsid w:val="00817047"/>
    <w:rsid w:val="008171C6"/>
    <w:rsid w:val="00817211"/>
    <w:rsid w:val="0081722D"/>
    <w:rsid w:val="00817804"/>
    <w:rsid w:val="0081789F"/>
    <w:rsid w:val="00817988"/>
    <w:rsid w:val="00817B6B"/>
    <w:rsid w:val="00817BB2"/>
    <w:rsid w:val="00817C66"/>
    <w:rsid w:val="00817C68"/>
    <w:rsid w:val="00817E77"/>
    <w:rsid w:val="00817F33"/>
    <w:rsid w:val="008203FF"/>
    <w:rsid w:val="0082068B"/>
    <w:rsid w:val="00820D27"/>
    <w:rsid w:val="008212A1"/>
    <w:rsid w:val="008214CE"/>
    <w:rsid w:val="00821861"/>
    <w:rsid w:val="0082195E"/>
    <w:rsid w:val="00821A0B"/>
    <w:rsid w:val="00821C68"/>
    <w:rsid w:val="00821F76"/>
    <w:rsid w:val="00821FC3"/>
    <w:rsid w:val="00821FD1"/>
    <w:rsid w:val="00822232"/>
    <w:rsid w:val="008224F9"/>
    <w:rsid w:val="00822943"/>
    <w:rsid w:val="00822ADE"/>
    <w:rsid w:val="00822B39"/>
    <w:rsid w:val="00822D18"/>
    <w:rsid w:val="00823687"/>
    <w:rsid w:val="00823C8F"/>
    <w:rsid w:val="00823CAB"/>
    <w:rsid w:val="00823D45"/>
    <w:rsid w:val="00823EA3"/>
    <w:rsid w:val="00823EF4"/>
    <w:rsid w:val="00824214"/>
    <w:rsid w:val="0082445A"/>
    <w:rsid w:val="008245BB"/>
    <w:rsid w:val="00824641"/>
    <w:rsid w:val="008248E7"/>
    <w:rsid w:val="008249D4"/>
    <w:rsid w:val="00824E50"/>
    <w:rsid w:val="00824F31"/>
    <w:rsid w:val="00824FCB"/>
    <w:rsid w:val="008251A1"/>
    <w:rsid w:val="008251CC"/>
    <w:rsid w:val="0082526D"/>
    <w:rsid w:val="008256EF"/>
    <w:rsid w:val="00825816"/>
    <w:rsid w:val="00825905"/>
    <w:rsid w:val="0082592B"/>
    <w:rsid w:val="00825B2D"/>
    <w:rsid w:val="00825C27"/>
    <w:rsid w:val="00825C84"/>
    <w:rsid w:val="00825CAD"/>
    <w:rsid w:val="00825E86"/>
    <w:rsid w:val="00825F9B"/>
    <w:rsid w:val="008261AF"/>
    <w:rsid w:val="008263F9"/>
    <w:rsid w:val="0082656B"/>
    <w:rsid w:val="008265F2"/>
    <w:rsid w:val="008267AB"/>
    <w:rsid w:val="00826896"/>
    <w:rsid w:val="00826A26"/>
    <w:rsid w:val="00827A9B"/>
    <w:rsid w:val="00827AD7"/>
    <w:rsid w:val="00827BAF"/>
    <w:rsid w:val="00827BC5"/>
    <w:rsid w:val="008301A7"/>
    <w:rsid w:val="00830D23"/>
    <w:rsid w:val="00830E64"/>
    <w:rsid w:val="008311E1"/>
    <w:rsid w:val="00831430"/>
    <w:rsid w:val="00831479"/>
    <w:rsid w:val="008319C4"/>
    <w:rsid w:val="00831AF2"/>
    <w:rsid w:val="00831C63"/>
    <w:rsid w:val="00831CFA"/>
    <w:rsid w:val="00831F8E"/>
    <w:rsid w:val="00832186"/>
    <w:rsid w:val="008321B7"/>
    <w:rsid w:val="0083233C"/>
    <w:rsid w:val="00832931"/>
    <w:rsid w:val="008329D3"/>
    <w:rsid w:val="00832AFD"/>
    <w:rsid w:val="00832AFE"/>
    <w:rsid w:val="00833051"/>
    <w:rsid w:val="008332A6"/>
    <w:rsid w:val="00833314"/>
    <w:rsid w:val="0083334E"/>
    <w:rsid w:val="00833424"/>
    <w:rsid w:val="00833440"/>
    <w:rsid w:val="00833854"/>
    <w:rsid w:val="0083387E"/>
    <w:rsid w:val="008338FA"/>
    <w:rsid w:val="00833E3C"/>
    <w:rsid w:val="00834A12"/>
    <w:rsid w:val="00834BD9"/>
    <w:rsid w:val="00835129"/>
    <w:rsid w:val="0083547D"/>
    <w:rsid w:val="0083574E"/>
    <w:rsid w:val="00835CE0"/>
    <w:rsid w:val="00835D7A"/>
    <w:rsid w:val="00835FA8"/>
    <w:rsid w:val="0083629A"/>
    <w:rsid w:val="00836633"/>
    <w:rsid w:val="00836A4F"/>
    <w:rsid w:val="008377F1"/>
    <w:rsid w:val="0083790A"/>
    <w:rsid w:val="008400E5"/>
    <w:rsid w:val="008401B9"/>
    <w:rsid w:val="00840278"/>
    <w:rsid w:val="008405EB"/>
    <w:rsid w:val="00840767"/>
    <w:rsid w:val="008407A4"/>
    <w:rsid w:val="008407D1"/>
    <w:rsid w:val="008407E0"/>
    <w:rsid w:val="008408A4"/>
    <w:rsid w:val="00840BB8"/>
    <w:rsid w:val="008410ED"/>
    <w:rsid w:val="00841139"/>
    <w:rsid w:val="0084188D"/>
    <w:rsid w:val="008419C2"/>
    <w:rsid w:val="00841CC3"/>
    <w:rsid w:val="00842396"/>
    <w:rsid w:val="0084258F"/>
    <w:rsid w:val="0084264B"/>
    <w:rsid w:val="00842728"/>
    <w:rsid w:val="00842852"/>
    <w:rsid w:val="00842D2E"/>
    <w:rsid w:val="00842F86"/>
    <w:rsid w:val="00842FD1"/>
    <w:rsid w:val="00843191"/>
    <w:rsid w:val="00843349"/>
    <w:rsid w:val="00843489"/>
    <w:rsid w:val="008436AD"/>
    <w:rsid w:val="00843F6C"/>
    <w:rsid w:val="008441DB"/>
    <w:rsid w:val="008443DA"/>
    <w:rsid w:val="00844489"/>
    <w:rsid w:val="00844A03"/>
    <w:rsid w:val="00844A39"/>
    <w:rsid w:val="00844A6C"/>
    <w:rsid w:val="00844DD3"/>
    <w:rsid w:val="008450AB"/>
    <w:rsid w:val="008451AD"/>
    <w:rsid w:val="008452A7"/>
    <w:rsid w:val="008453E9"/>
    <w:rsid w:val="00845976"/>
    <w:rsid w:val="00845F94"/>
    <w:rsid w:val="0084603E"/>
    <w:rsid w:val="00846089"/>
    <w:rsid w:val="00846532"/>
    <w:rsid w:val="008469C6"/>
    <w:rsid w:val="00846A3D"/>
    <w:rsid w:val="00846DD7"/>
    <w:rsid w:val="0084720C"/>
    <w:rsid w:val="00847267"/>
    <w:rsid w:val="0084788D"/>
    <w:rsid w:val="00847D3E"/>
    <w:rsid w:val="00847F78"/>
    <w:rsid w:val="0085012F"/>
    <w:rsid w:val="00850648"/>
    <w:rsid w:val="008506C4"/>
    <w:rsid w:val="0085081F"/>
    <w:rsid w:val="0085097A"/>
    <w:rsid w:val="008509F1"/>
    <w:rsid w:val="00850AFC"/>
    <w:rsid w:val="00850D74"/>
    <w:rsid w:val="0085121D"/>
    <w:rsid w:val="00851492"/>
    <w:rsid w:val="00851DD5"/>
    <w:rsid w:val="00852317"/>
    <w:rsid w:val="0085287C"/>
    <w:rsid w:val="00852AF3"/>
    <w:rsid w:val="00852C05"/>
    <w:rsid w:val="00852C37"/>
    <w:rsid w:val="0085321D"/>
    <w:rsid w:val="0085352C"/>
    <w:rsid w:val="00853891"/>
    <w:rsid w:val="00853F70"/>
    <w:rsid w:val="008546C6"/>
    <w:rsid w:val="008547C4"/>
    <w:rsid w:val="00854954"/>
    <w:rsid w:val="00854A81"/>
    <w:rsid w:val="00854B29"/>
    <w:rsid w:val="00854FAF"/>
    <w:rsid w:val="00855115"/>
    <w:rsid w:val="008552B3"/>
    <w:rsid w:val="00855543"/>
    <w:rsid w:val="008558A4"/>
    <w:rsid w:val="00855C61"/>
    <w:rsid w:val="00856D4D"/>
    <w:rsid w:val="0085748F"/>
    <w:rsid w:val="008578EB"/>
    <w:rsid w:val="00857BBE"/>
    <w:rsid w:val="00860610"/>
    <w:rsid w:val="008607D2"/>
    <w:rsid w:val="008607DE"/>
    <w:rsid w:val="00860887"/>
    <w:rsid w:val="00860B87"/>
    <w:rsid w:val="00860BEE"/>
    <w:rsid w:val="008610A7"/>
    <w:rsid w:val="0086116E"/>
    <w:rsid w:val="00861206"/>
    <w:rsid w:val="008612FD"/>
    <w:rsid w:val="00861426"/>
    <w:rsid w:val="00861583"/>
    <w:rsid w:val="008618A3"/>
    <w:rsid w:val="00861A4A"/>
    <w:rsid w:val="00861E23"/>
    <w:rsid w:val="00861E86"/>
    <w:rsid w:val="008621D2"/>
    <w:rsid w:val="008624E2"/>
    <w:rsid w:val="0086289D"/>
    <w:rsid w:val="008629A4"/>
    <w:rsid w:val="00862BDF"/>
    <w:rsid w:val="00862DE9"/>
    <w:rsid w:val="008630AC"/>
    <w:rsid w:val="00863154"/>
    <w:rsid w:val="00863482"/>
    <w:rsid w:val="00863C3F"/>
    <w:rsid w:val="00864017"/>
    <w:rsid w:val="00864397"/>
    <w:rsid w:val="0086441F"/>
    <w:rsid w:val="0086496F"/>
    <w:rsid w:val="00864ABA"/>
    <w:rsid w:val="00864C41"/>
    <w:rsid w:val="00864D2C"/>
    <w:rsid w:val="00865683"/>
    <w:rsid w:val="0086578C"/>
    <w:rsid w:val="0086579D"/>
    <w:rsid w:val="0086597E"/>
    <w:rsid w:val="00865A2C"/>
    <w:rsid w:val="00865F8B"/>
    <w:rsid w:val="00865FBF"/>
    <w:rsid w:val="0086602C"/>
    <w:rsid w:val="008660F2"/>
    <w:rsid w:val="00866787"/>
    <w:rsid w:val="00866898"/>
    <w:rsid w:val="00866952"/>
    <w:rsid w:val="008669AF"/>
    <w:rsid w:val="00866CE6"/>
    <w:rsid w:val="00866DF1"/>
    <w:rsid w:val="00867090"/>
    <w:rsid w:val="0086716C"/>
    <w:rsid w:val="00867494"/>
    <w:rsid w:val="008676A5"/>
    <w:rsid w:val="008678C0"/>
    <w:rsid w:val="00867AB9"/>
    <w:rsid w:val="00867BBE"/>
    <w:rsid w:val="00867F40"/>
    <w:rsid w:val="0087009B"/>
    <w:rsid w:val="0087014B"/>
    <w:rsid w:val="0087032C"/>
    <w:rsid w:val="00870383"/>
    <w:rsid w:val="0087038B"/>
    <w:rsid w:val="008703C8"/>
    <w:rsid w:val="0087052C"/>
    <w:rsid w:val="008709B2"/>
    <w:rsid w:val="00870A15"/>
    <w:rsid w:val="00870C3D"/>
    <w:rsid w:val="00870FDD"/>
    <w:rsid w:val="0087141A"/>
    <w:rsid w:val="00871671"/>
    <w:rsid w:val="00871788"/>
    <w:rsid w:val="00871DFE"/>
    <w:rsid w:val="008720A8"/>
    <w:rsid w:val="008723E9"/>
    <w:rsid w:val="008728F0"/>
    <w:rsid w:val="008729CD"/>
    <w:rsid w:val="00872A93"/>
    <w:rsid w:val="00872C21"/>
    <w:rsid w:val="00872CA6"/>
    <w:rsid w:val="00872EAE"/>
    <w:rsid w:val="00872EF9"/>
    <w:rsid w:val="00872F4F"/>
    <w:rsid w:val="008731C1"/>
    <w:rsid w:val="0087342E"/>
    <w:rsid w:val="008736F0"/>
    <w:rsid w:val="00873901"/>
    <w:rsid w:val="0087398C"/>
    <w:rsid w:val="00873D74"/>
    <w:rsid w:val="00874039"/>
    <w:rsid w:val="0087407A"/>
    <w:rsid w:val="008741C3"/>
    <w:rsid w:val="00874248"/>
    <w:rsid w:val="008743BA"/>
    <w:rsid w:val="00874788"/>
    <w:rsid w:val="008748FA"/>
    <w:rsid w:val="00874CB9"/>
    <w:rsid w:val="00875394"/>
    <w:rsid w:val="00875698"/>
    <w:rsid w:val="0087572F"/>
    <w:rsid w:val="0087574D"/>
    <w:rsid w:val="008763B4"/>
    <w:rsid w:val="00876533"/>
    <w:rsid w:val="0087657D"/>
    <w:rsid w:val="00876682"/>
    <w:rsid w:val="00876A6B"/>
    <w:rsid w:val="00876CF6"/>
    <w:rsid w:val="00876E0B"/>
    <w:rsid w:val="008771D9"/>
    <w:rsid w:val="00877229"/>
    <w:rsid w:val="0087761D"/>
    <w:rsid w:val="008776B5"/>
    <w:rsid w:val="0087771E"/>
    <w:rsid w:val="008779A2"/>
    <w:rsid w:val="00877B57"/>
    <w:rsid w:val="00877DDF"/>
    <w:rsid w:val="00877DE7"/>
    <w:rsid w:val="008803D4"/>
    <w:rsid w:val="00880406"/>
    <w:rsid w:val="00880470"/>
    <w:rsid w:val="008808EA"/>
    <w:rsid w:val="008811C0"/>
    <w:rsid w:val="00881203"/>
    <w:rsid w:val="00881C2F"/>
    <w:rsid w:val="0088227D"/>
    <w:rsid w:val="00882314"/>
    <w:rsid w:val="0088239F"/>
    <w:rsid w:val="008823BD"/>
    <w:rsid w:val="008823F7"/>
    <w:rsid w:val="00882427"/>
    <w:rsid w:val="0088262B"/>
    <w:rsid w:val="008827C4"/>
    <w:rsid w:val="00882812"/>
    <w:rsid w:val="008833D6"/>
    <w:rsid w:val="0088345E"/>
    <w:rsid w:val="008835DD"/>
    <w:rsid w:val="008837FA"/>
    <w:rsid w:val="00883C59"/>
    <w:rsid w:val="00883E94"/>
    <w:rsid w:val="00883EC9"/>
    <w:rsid w:val="008840F6"/>
    <w:rsid w:val="00884149"/>
    <w:rsid w:val="00884259"/>
    <w:rsid w:val="008842C5"/>
    <w:rsid w:val="0088437F"/>
    <w:rsid w:val="00884515"/>
    <w:rsid w:val="00884579"/>
    <w:rsid w:val="00884734"/>
    <w:rsid w:val="00884776"/>
    <w:rsid w:val="00884904"/>
    <w:rsid w:val="0088492D"/>
    <w:rsid w:val="0088494A"/>
    <w:rsid w:val="00884960"/>
    <w:rsid w:val="00884AAA"/>
    <w:rsid w:val="00884F6F"/>
    <w:rsid w:val="00884F76"/>
    <w:rsid w:val="0088511F"/>
    <w:rsid w:val="008856B4"/>
    <w:rsid w:val="0088570E"/>
    <w:rsid w:val="0088592B"/>
    <w:rsid w:val="00885B38"/>
    <w:rsid w:val="00885BE5"/>
    <w:rsid w:val="00886156"/>
    <w:rsid w:val="0088638F"/>
    <w:rsid w:val="00886710"/>
    <w:rsid w:val="00886A88"/>
    <w:rsid w:val="00886C58"/>
    <w:rsid w:val="00886DC6"/>
    <w:rsid w:val="008873AB"/>
    <w:rsid w:val="008874EB"/>
    <w:rsid w:val="0088780B"/>
    <w:rsid w:val="00887A99"/>
    <w:rsid w:val="00887D57"/>
    <w:rsid w:val="00890080"/>
    <w:rsid w:val="0089014A"/>
    <w:rsid w:val="00890247"/>
    <w:rsid w:val="00890267"/>
    <w:rsid w:val="00890269"/>
    <w:rsid w:val="00890503"/>
    <w:rsid w:val="00890552"/>
    <w:rsid w:val="008909C7"/>
    <w:rsid w:val="00890C77"/>
    <w:rsid w:val="00890F1A"/>
    <w:rsid w:val="00890F7A"/>
    <w:rsid w:val="00891007"/>
    <w:rsid w:val="00891100"/>
    <w:rsid w:val="008916B3"/>
    <w:rsid w:val="0089176C"/>
    <w:rsid w:val="0089187D"/>
    <w:rsid w:val="008919E2"/>
    <w:rsid w:val="008919F1"/>
    <w:rsid w:val="00891A8E"/>
    <w:rsid w:val="00891BED"/>
    <w:rsid w:val="00891CB3"/>
    <w:rsid w:val="008920C3"/>
    <w:rsid w:val="008922F5"/>
    <w:rsid w:val="008925CF"/>
    <w:rsid w:val="008925FB"/>
    <w:rsid w:val="00892A89"/>
    <w:rsid w:val="00893064"/>
    <w:rsid w:val="0089320A"/>
    <w:rsid w:val="00893223"/>
    <w:rsid w:val="008932C8"/>
    <w:rsid w:val="008934C3"/>
    <w:rsid w:val="00893827"/>
    <w:rsid w:val="008939E6"/>
    <w:rsid w:val="00893A64"/>
    <w:rsid w:val="00893AF5"/>
    <w:rsid w:val="00893DD4"/>
    <w:rsid w:val="00893DFB"/>
    <w:rsid w:val="00894014"/>
    <w:rsid w:val="008940C1"/>
    <w:rsid w:val="00894104"/>
    <w:rsid w:val="008941BD"/>
    <w:rsid w:val="008946CE"/>
    <w:rsid w:val="00894C01"/>
    <w:rsid w:val="00894CAD"/>
    <w:rsid w:val="00894F8D"/>
    <w:rsid w:val="008956A3"/>
    <w:rsid w:val="00895908"/>
    <w:rsid w:val="00895B2D"/>
    <w:rsid w:val="00895D90"/>
    <w:rsid w:val="00895EBA"/>
    <w:rsid w:val="00895FFA"/>
    <w:rsid w:val="0089600E"/>
    <w:rsid w:val="00896144"/>
    <w:rsid w:val="00896587"/>
    <w:rsid w:val="00896BDB"/>
    <w:rsid w:val="008977FE"/>
    <w:rsid w:val="00897A90"/>
    <w:rsid w:val="00897C59"/>
    <w:rsid w:val="00897E40"/>
    <w:rsid w:val="00897F02"/>
    <w:rsid w:val="008A04AD"/>
    <w:rsid w:val="008A065F"/>
    <w:rsid w:val="008A0972"/>
    <w:rsid w:val="008A0EF9"/>
    <w:rsid w:val="008A14B5"/>
    <w:rsid w:val="008A15B4"/>
    <w:rsid w:val="008A1695"/>
    <w:rsid w:val="008A17CA"/>
    <w:rsid w:val="008A1839"/>
    <w:rsid w:val="008A1A6A"/>
    <w:rsid w:val="008A1E0C"/>
    <w:rsid w:val="008A23B7"/>
    <w:rsid w:val="008A24FB"/>
    <w:rsid w:val="008A25DA"/>
    <w:rsid w:val="008A27E1"/>
    <w:rsid w:val="008A2808"/>
    <w:rsid w:val="008A2B67"/>
    <w:rsid w:val="008A2F85"/>
    <w:rsid w:val="008A37A0"/>
    <w:rsid w:val="008A3842"/>
    <w:rsid w:val="008A3D0F"/>
    <w:rsid w:val="008A3DCE"/>
    <w:rsid w:val="008A45CC"/>
    <w:rsid w:val="008A4C23"/>
    <w:rsid w:val="008A50B5"/>
    <w:rsid w:val="008A55BF"/>
    <w:rsid w:val="008A5609"/>
    <w:rsid w:val="008A59EE"/>
    <w:rsid w:val="008A5EA1"/>
    <w:rsid w:val="008A5FCA"/>
    <w:rsid w:val="008A606B"/>
    <w:rsid w:val="008A61C5"/>
    <w:rsid w:val="008A6595"/>
    <w:rsid w:val="008A673E"/>
    <w:rsid w:val="008A690A"/>
    <w:rsid w:val="008A6A1D"/>
    <w:rsid w:val="008A7469"/>
    <w:rsid w:val="008A76DE"/>
    <w:rsid w:val="008A776D"/>
    <w:rsid w:val="008A7D7E"/>
    <w:rsid w:val="008B0266"/>
    <w:rsid w:val="008B06F3"/>
    <w:rsid w:val="008B0A8C"/>
    <w:rsid w:val="008B10B7"/>
    <w:rsid w:val="008B10E6"/>
    <w:rsid w:val="008B1145"/>
    <w:rsid w:val="008B11B1"/>
    <w:rsid w:val="008B12E8"/>
    <w:rsid w:val="008B1419"/>
    <w:rsid w:val="008B142C"/>
    <w:rsid w:val="008B14BD"/>
    <w:rsid w:val="008B19AA"/>
    <w:rsid w:val="008B1EC7"/>
    <w:rsid w:val="008B206A"/>
    <w:rsid w:val="008B234E"/>
    <w:rsid w:val="008B2353"/>
    <w:rsid w:val="008B25D2"/>
    <w:rsid w:val="008B2826"/>
    <w:rsid w:val="008B2C88"/>
    <w:rsid w:val="008B37E5"/>
    <w:rsid w:val="008B3AB6"/>
    <w:rsid w:val="008B3B7D"/>
    <w:rsid w:val="008B3D62"/>
    <w:rsid w:val="008B4151"/>
    <w:rsid w:val="008B41E4"/>
    <w:rsid w:val="008B4218"/>
    <w:rsid w:val="008B42F6"/>
    <w:rsid w:val="008B45A6"/>
    <w:rsid w:val="008B4CBC"/>
    <w:rsid w:val="008B4E24"/>
    <w:rsid w:val="008B554A"/>
    <w:rsid w:val="008B5B05"/>
    <w:rsid w:val="008B601A"/>
    <w:rsid w:val="008B6207"/>
    <w:rsid w:val="008B6251"/>
    <w:rsid w:val="008B6498"/>
    <w:rsid w:val="008B6769"/>
    <w:rsid w:val="008B67E6"/>
    <w:rsid w:val="008B68EE"/>
    <w:rsid w:val="008B6DB2"/>
    <w:rsid w:val="008B6FD7"/>
    <w:rsid w:val="008B7077"/>
    <w:rsid w:val="008B7106"/>
    <w:rsid w:val="008B7753"/>
    <w:rsid w:val="008B776B"/>
    <w:rsid w:val="008B78C0"/>
    <w:rsid w:val="008B78D3"/>
    <w:rsid w:val="008B7A2C"/>
    <w:rsid w:val="008B7C08"/>
    <w:rsid w:val="008B7C92"/>
    <w:rsid w:val="008C013F"/>
    <w:rsid w:val="008C0158"/>
    <w:rsid w:val="008C04E0"/>
    <w:rsid w:val="008C09F4"/>
    <w:rsid w:val="008C0B8E"/>
    <w:rsid w:val="008C0CC1"/>
    <w:rsid w:val="008C0E7B"/>
    <w:rsid w:val="008C0E91"/>
    <w:rsid w:val="008C0F9F"/>
    <w:rsid w:val="008C1238"/>
    <w:rsid w:val="008C21C9"/>
    <w:rsid w:val="008C243F"/>
    <w:rsid w:val="008C24F0"/>
    <w:rsid w:val="008C2561"/>
    <w:rsid w:val="008C2601"/>
    <w:rsid w:val="008C28A5"/>
    <w:rsid w:val="008C292A"/>
    <w:rsid w:val="008C2B2F"/>
    <w:rsid w:val="008C3495"/>
    <w:rsid w:val="008C36DA"/>
    <w:rsid w:val="008C3862"/>
    <w:rsid w:val="008C38D9"/>
    <w:rsid w:val="008C3A72"/>
    <w:rsid w:val="008C3C2C"/>
    <w:rsid w:val="008C3C68"/>
    <w:rsid w:val="008C4771"/>
    <w:rsid w:val="008C4954"/>
    <w:rsid w:val="008C49FD"/>
    <w:rsid w:val="008C4B6A"/>
    <w:rsid w:val="008C4B6D"/>
    <w:rsid w:val="008C533E"/>
    <w:rsid w:val="008C58CD"/>
    <w:rsid w:val="008C5D46"/>
    <w:rsid w:val="008C5DA0"/>
    <w:rsid w:val="008C5FDB"/>
    <w:rsid w:val="008C6056"/>
    <w:rsid w:val="008C60C5"/>
    <w:rsid w:val="008C60FF"/>
    <w:rsid w:val="008C660D"/>
    <w:rsid w:val="008C6846"/>
    <w:rsid w:val="008C68AA"/>
    <w:rsid w:val="008C692E"/>
    <w:rsid w:val="008C6A45"/>
    <w:rsid w:val="008C70A2"/>
    <w:rsid w:val="008C71B6"/>
    <w:rsid w:val="008C73F7"/>
    <w:rsid w:val="008C7433"/>
    <w:rsid w:val="008C7627"/>
    <w:rsid w:val="008C76C0"/>
    <w:rsid w:val="008C7B7C"/>
    <w:rsid w:val="008C7C5D"/>
    <w:rsid w:val="008C7E17"/>
    <w:rsid w:val="008C7E7A"/>
    <w:rsid w:val="008C7FB5"/>
    <w:rsid w:val="008D0195"/>
    <w:rsid w:val="008D040C"/>
    <w:rsid w:val="008D061F"/>
    <w:rsid w:val="008D0A8E"/>
    <w:rsid w:val="008D0CF0"/>
    <w:rsid w:val="008D0FA3"/>
    <w:rsid w:val="008D1394"/>
    <w:rsid w:val="008D16C3"/>
    <w:rsid w:val="008D1A16"/>
    <w:rsid w:val="008D1FB1"/>
    <w:rsid w:val="008D2045"/>
    <w:rsid w:val="008D229D"/>
    <w:rsid w:val="008D2345"/>
    <w:rsid w:val="008D240C"/>
    <w:rsid w:val="008D24D2"/>
    <w:rsid w:val="008D2B3F"/>
    <w:rsid w:val="008D2E9D"/>
    <w:rsid w:val="008D2EE1"/>
    <w:rsid w:val="008D2F9D"/>
    <w:rsid w:val="008D30CF"/>
    <w:rsid w:val="008D3495"/>
    <w:rsid w:val="008D34D1"/>
    <w:rsid w:val="008D3567"/>
    <w:rsid w:val="008D36C0"/>
    <w:rsid w:val="008D39E3"/>
    <w:rsid w:val="008D39FB"/>
    <w:rsid w:val="008D3A9C"/>
    <w:rsid w:val="008D3B50"/>
    <w:rsid w:val="008D3BE1"/>
    <w:rsid w:val="008D4467"/>
    <w:rsid w:val="008D4B6B"/>
    <w:rsid w:val="008D4BF2"/>
    <w:rsid w:val="008D4C96"/>
    <w:rsid w:val="008D4CF1"/>
    <w:rsid w:val="008D4E28"/>
    <w:rsid w:val="008D4F34"/>
    <w:rsid w:val="008D5024"/>
    <w:rsid w:val="008D51EC"/>
    <w:rsid w:val="008D5258"/>
    <w:rsid w:val="008D5444"/>
    <w:rsid w:val="008D57F1"/>
    <w:rsid w:val="008D590F"/>
    <w:rsid w:val="008D5919"/>
    <w:rsid w:val="008D5B44"/>
    <w:rsid w:val="008D5E70"/>
    <w:rsid w:val="008D6052"/>
    <w:rsid w:val="008D634A"/>
    <w:rsid w:val="008D648F"/>
    <w:rsid w:val="008D6521"/>
    <w:rsid w:val="008D6778"/>
    <w:rsid w:val="008D68A6"/>
    <w:rsid w:val="008D6ACC"/>
    <w:rsid w:val="008D6B2F"/>
    <w:rsid w:val="008D6B9C"/>
    <w:rsid w:val="008D6CC2"/>
    <w:rsid w:val="008D6D2A"/>
    <w:rsid w:val="008D6F04"/>
    <w:rsid w:val="008D75C5"/>
    <w:rsid w:val="008D7B2C"/>
    <w:rsid w:val="008D7C50"/>
    <w:rsid w:val="008D7D96"/>
    <w:rsid w:val="008D7DF6"/>
    <w:rsid w:val="008E005E"/>
    <w:rsid w:val="008E00D3"/>
    <w:rsid w:val="008E048E"/>
    <w:rsid w:val="008E079B"/>
    <w:rsid w:val="008E0A52"/>
    <w:rsid w:val="008E1264"/>
    <w:rsid w:val="008E1550"/>
    <w:rsid w:val="008E156B"/>
    <w:rsid w:val="008E160D"/>
    <w:rsid w:val="008E1C10"/>
    <w:rsid w:val="008E1CA6"/>
    <w:rsid w:val="008E1DDD"/>
    <w:rsid w:val="008E2058"/>
    <w:rsid w:val="008E2335"/>
    <w:rsid w:val="008E2346"/>
    <w:rsid w:val="008E240A"/>
    <w:rsid w:val="008E2516"/>
    <w:rsid w:val="008E2732"/>
    <w:rsid w:val="008E29D6"/>
    <w:rsid w:val="008E2A93"/>
    <w:rsid w:val="008E2F22"/>
    <w:rsid w:val="008E338D"/>
    <w:rsid w:val="008E37A2"/>
    <w:rsid w:val="008E3A0B"/>
    <w:rsid w:val="008E3A78"/>
    <w:rsid w:val="008E3C39"/>
    <w:rsid w:val="008E3C8C"/>
    <w:rsid w:val="008E41BA"/>
    <w:rsid w:val="008E41D4"/>
    <w:rsid w:val="008E41D9"/>
    <w:rsid w:val="008E442C"/>
    <w:rsid w:val="008E4492"/>
    <w:rsid w:val="008E44C1"/>
    <w:rsid w:val="008E48BE"/>
    <w:rsid w:val="008E491C"/>
    <w:rsid w:val="008E4AC8"/>
    <w:rsid w:val="008E4AE5"/>
    <w:rsid w:val="008E4E12"/>
    <w:rsid w:val="008E4ED8"/>
    <w:rsid w:val="008E5404"/>
    <w:rsid w:val="008E5A6F"/>
    <w:rsid w:val="008E5C6C"/>
    <w:rsid w:val="008E5D8C"/>
    <w:rsid w:val="008E613B"/>
    <w:rsid w:val="008E614A"/>
    <w:rsid w:val="008E658E"/>
    <w:rsid w:val="008E6E67"/>
    <w:rsid w:val="008E709A"/>
    <w:rsid w:val="008E70FC"/>
    <w:rsid w:val="008E720A"/>
    <w:rsid w:val="008E7270"/>
    <w:rsid w:val="008E73D1"/>
    <w:rsid w:val="008E752B"/>
    <w:rsid w:val="008E7588"/>
    <w:rsid w:val="008E7948"/>
    <w:rsid w:val="008E7A19"/>
    <w:rsid w:val="008E7C66"/>
    <w:rsid w:val="008E7D44"/>
    <w:rsid w:val="008E7DA1"/>
    <w:rsid w:val="008E7E72"/>
    <w:rsid w:val="008F03F3"/>
    <w:rsid w:val="008F094B"/>
    <w:rsid w:val="008F0A2D"/>
    <w:rsid w:val="008F0D08"/>
    <w:rsid w:val="008F0E9F"/>
    <w:rsid w:val="008F0F36"/>
    <w:rsid w:val="008F14B6"/>
    <w:rsid w:val="008F151D"/>
    <w:rsid w:val="008F174D"/>
    <w:rsid w:val="008F19AE"/>
    <w:rsid w:val="008F19F7"/>
    <w:rsid w:val="008F1B38"/>
    <w:rsid w:val="008F1DAA"/>
    <w:rsid w:val="008F1FD6"/>
    <w:rsid w:val="008F2027"/>
    <w:rsid w:val="008F237A"/>
    <w:rsid w:val="008F24AE"/>
    <w:rsid w:val="008F2500"/>
    <w:rsid w:val="008F2686"/>
    <w:rsid w:val="008F26CC"/>
    <w:rsid w:val="008F287F"/>
    <w:rsid w:val="008F2915"/>
    <w:rsid w:val="008F2D99"/>
    <w:rsid w:val="008F2F05"/>
    <w:rsid w:val="008F2F94"/>
    <w:rsid w:val="008F3349"/>
    <w:rsid w:val="008F33B9"/>
    <w:rsid w:val="008F33DE"/>
    <w:rsid w:val="008F3661"/>
    <w:rsid w:val="008F376A"/>
    <w:rsid w:val="008F37F7"/>
    <w:rsid w:val="008F3A42"/>
    <w:rsid w:val="008F3AFF"/>
    <w:rsid w:val="008F3C5C"/>
    <w:rsid w:val="008F4158"/>
    <w:rsid w:val="008F4206"/>
    <w:rsid w:val="008F462A"/>
    <w:rsid w:val="008F4D3A"/>
    <w:rsid w:val="008F4F3C"/>
    <w:rsid w:val="008F51BD"/>
    <w:rsid w:val="008F51C4"/>
    <w:rsid w:val="008F5215"/>
    <w:rsid w:val="008F53EA"/>
    <w:rsid w:val="008F5480"/>
    <w:rsid w:val="008F5584"/>
    <w:rsid w:val="008F5624"/>
    <w:rsid w:val="008F5A53"/>
    <w:rsid w:val="008F5B02"/>
    <w:rsid w:val="008F5C23"/>
    <w:rsid w:val="008F5DCC"/>
    <w:rsid w:val="008F5FC5"/>
    <w:rsid w:val="008F62FB"/>
    <w:rsid w:val="008F6383"/>
    <w:rsid w:val="008F7209"/>
    <w:rsid w:val="008F725A"/>
    <w:rsid w:val="008F73E0"/>
    <w:rsid w:val="008F78D8"/>
    <w:rsid w:val="008F794E"/>
    <w:rsid w:val="008F79AB"/>
    <w:rsid w:val="008F7AB0"/>
    <w:rsid w:val="008F7DE8"/>
    <w:rsid w:val="00900305"/>
    <w:rsid w:val="00900369"/>
    <w:rsid w:val="00900700"/>
    <w:rsid w:val="009009D0"/>
    <w:rsid w:val="009009EA"/>
    <w:rsid w:val="00900ABC"/>
    <w:rsid w:val="00900C0E"/>
    <w:rsid w:val="00900D56"/>
    <w:rsid w:val="00900FFE"/>
    <w:rsid w:val="009012E9"/>
    <w:rsid w:val="0090140B"/>
    <w:rsid w:val="0090141D"/>
    <w:rsid w:val="009014F6"/>
    <w:rsid w:val="00901974"/>
    <w:rsid w:val="00901D04"/>
    <w:rsid w:val="00901DF8"/>
    <w:rsid w:val="00901EF7"/>
    <w:rsid w:val="00901FC2"/>
    <w:rsid w:val="00901FE4"/>
    <w:rsid w:val="009023AB"/>
    <w:rsid w:val="009023EE"/>
    <w:rsid w:val="00902469"/>
    <w:rsid w:val="009025B8"/>
    <w:rsid w:val="009026CE"/>
    <w:rsid w:val="009027DA"/>
    <w:rsid w:val="00902905"/>
    <w:rsid w:val="00902B26"/>
    <w:rsid w:val="00902C4F"/>
    <w:rsid w:val="00903295"/>
    <w:rsid w:val="009032D6"/>
    <w:rsid w:val="009033CD"/>
    <w:rsid w:val="0090360D"/>
    <w:rsid w:val="0090370B"/>
    <w:rsid w:val="00903819"/>
    <w:rsid w:val="00903846"/>
    <w:rsid w:val="00903855"/>
    <w:rsid w:val="00903914"/>
    <w:rsid w:val="00903D4F"/>
    <w:rsid w:val="00903FC2"/>
    <w:rsid w:val="00904152"/>
    <w:rsid w:val="009043B0"/>
    <w:rsid w:val="00904495"/>
    <w:rsid w:val="00904B67"/>
    <w:rsid w:val="00904C45"/>
    <w:rsid w:val="00904E80"/>
    <w:rsid w:val="00905089"/>
    <w:rsid w:val="009050F2"/>
    <w:rsid w:val="009051D5"/>
    <w:rsid w:val="0090524C"/>
    <w:rsid w:val="009052C0"/>
    <w:rsid w:val="009054B6"/>
    <w:rsid w:val="00905716"/>
    <w:rsid w:val="0090586B"/>
    <w:rsid w:val="009059E5"/>
    <w:rsid w:val="00905A77"/>
    <w:rsid w:val="00905AA2"/>
    <w:rsid w:val="00905FF8"/>
    <w:rsid w:val="009061F3"/>
    <w:rsid w:val="00906260"/>
    <w:rsid w:val="009068EB"/>
    <w:rsid w:val="0090693C"/>
    <w:rsid w:val="00906F32"/>
    <w:rsid w:val="00907390"/>
    <w:rsid w:val="00907530"/>
    <w:rsid w:val="00907EA1"/>
    <w:rsid w:val="009100C2"/>
    <w:rsid w:val="0091026C"/>
    <w:rsid w:val="0091030C"/>
    <w:rsid w:val="009103FC"/>
    <w:rsid w:val="0091050C"/>
    <w:rsid w:val="0091052D"/>
    <w:rsid w:val="0091068D"/>
    <w:rsid w:val="00910701"/>
    <w:rsid w:val="00910B0D"/>
    <w:rsid w:val="00910BD6"/>
    <w:rsid w:val="00910BF9"/>
    <w:rsid w:val="00910D92"/>
    <w:rsid w:val="00910EF2"/>
    <w:rsid w:val="00910FB5"/>
    <w:rsid w:val="00910FE4"/>
    <w:rsid w:val="0091138A"/>
    <w:rsid w:val="00911464"/>
    <w:rsid w:val="009114D5"/>
    <w:rsid w:val="00911804"/>
    <w:rsid w:val="00911829"/>
    <w:rsid w:val="00911DCD"/>
    <w:rsid w:val="00911EFB"/>
    <w:rsid w:val="0091210D"/>
    <w:rsid w:val="00912295"/>
    <w:rsid w:val="0091229E"/>
    <w:rsid w:val="00912409"/>
    <w:rsid w:val="0091269C"/>
    <w:rsid w:val="00912C1D"/>
    <w:rsid w:val="00912D85"/>
    <w:rsid w:val="00912E47"/>
    <w:rsid w:val="00912E88"/>
    <w:rsid w:val="009131EC"/>
    <w:rsid w:val="00913289"/>
    <w:rsid w:val="0091352B"/>
    <w:rsid w:val="00913550"/>
    <w:rsid w:val="00913747"/>
    <w:rsid w:val="009138A7"/>
    <w:rsid w:val="00913959"/>
    <w:rsid w:val="00913BDB"/>
    <w:rsid w:val="00913C43"/>
    <w:rsid w:val="00913DC4"/>
    <w:rsid w:val="00913E1D"/>
    <w:rsid w:val="00913F92"/>
    <w:rsid w:val="00913FE4"/>
    <w:rsid w:val="00913FEE"/>
    <w:rsid w:val="0091418D"/>
    <w:rsid w:val="0091423C"/>
    <w:rsid w:val="00914305"/>
    <w:rsid w:val="00914476"/>
    <w:rsid w:val="00914524"/>
    <w:rsid w:val="00914A88"/>
    <w:rsid w:val="00914BAA"/>
    <w:rsid w:val="00914BD0"/>
    <w:rsid w:val="00914C45"/>
    <w:rsid w:val="00914EEE"/>
    <w:rsid w:val="00915370"/>
    <w:rsid w:val="00915423"/>
    <w:rsid w:val="0091543A"/>
    <w:rsid w:val="0091597F"/>
    <w:rsid w:val="00915DD8"/>
    <w:rsid w:val="00915E1A"/>
    <w:rsid w:val="00915EDC"/>
    <w:rsid w:val="009160AD"/>
    <w:rsid w:val="0091619B"/>
    <w:rsid w:val="009163A7"/>
    <w:rsid w:val="00916986"/>
    <w:rsid w:val="00916BAB"/>
    <w:rsid w:val="00916EE5"/>
    <w:rsid w:val="00916F94"/>
    <w:rsid w:val="009173BF"/>
    <w:rsid w:val="0091759A"/>
    <w:rsid w:val="00917640"/>
    <w:rsid w:val="0091770E"/>
    <w:rsid w:val="00917B9A"/>
    <w:rsid w:val="00920491"/>
    <w:rsid w:val="009206A2"/>
    <w:rsid w:val="009209BC"/>
    <w:rsid w:val="00920D44"/>
    <w:rsid w:val="00920DAC"/>
    <w:rsid w:val="00920F16"/>
    <w:rsid w:val="00921073"/>
    <w:rsid w:val="00921084"/>
    <w:rsid w:val="00921123"/>
    <w:rsid w:val="00921268"/>
    <w:rsid w:val="0092179B"/>
    <w:rsid w:val="00921B31"/>
    <w:rsid w:val="00921C8B"/>
    <w:rsid w:val="00921E73"/>
    <w:rsid w:val="00922184"/>
    <w:rsid w:val="0092237D"/>
    <w:rsid w:val="00922532"/>
    <w:rsid w:val="00922660"/>
    <w:rsid w:val="009226E1"/>
    <w:rsid w:val="00922E3D"/>
    <w:rsid w:val="009232BE"/>
    <w:rsid w:val="00923721"/>
    <w:rsid w:val="0092394B"/>
    <w:rsid w:val="00923AB5"/>
    <w:rsid w:val="00923AC3"/>
    <w:rsid w:val="00923B32"/>
    <w:rsid w:val="00923E1C"/>
    <w:rsid w:val="00924574"/>
    <w:rsid w:val="00924A3E"/>
    <w:rsid w:val="00924BAF"/>
    <w:rsid w:val="00924C94"/>
    <w:rsid w:val="00925788"/>
    <w:rsid w:val="009257D5"/>
    <w:rsid w:val="00926255"/>
    <w:rsid w:val="009262B3"/>
    <w:rsid w:val="00926302"/>
    <w:rsid w:val="00926484"/>
    <w:rsid w:val="009264BB"/>
    <w:rsid w:val="00926642"/>
    <w:rsid w:val="009267A7"/>
    <w:rsid w:val="009268E2"/>
    <w:rsid w:val="00926B1E"/>
    <w:rsid w:val="00926C1F"/>
    <w:rsid w:val="0092725F"/>
    <w:rsid w:val="009274F7"/>
    <w:rsid w:val="00927532"/>
    <w:rsid w:val="009276E1"/>
    <w:rsid w:val="00927772"/>
    <w:rsid w:val="009278EB"/>
    <w:rsid w:val="00927FEE"/>
    <w:rsid w:val="00930273"/>
    <w:rsid w:val="00930802"/>
    <w:rsid w:val="00930BC2"/>
    <w:rsid w:val="009310D6"/>
    <w:rsid w:val="009313B0"/>
    <w:rsid w:val="009318CC"/>
    <w:rsid w:val="00931F49"/>
    <w:rsid w:val="00932068"/>
    <w:rsid w:val="00932195"/>
    <w:rsid w:val="00932198"/>
    <w:rsid w:val="00932487"/>
    <w:rsid w:val="00932680"/>
    <w:rsid w:val="00932D54"/>
    <w:rsid w:val="00932EF3"/>
    <w:rsid w:val="0093330F"/>
    <w:rsid w:val="00933518"/>
    <w:rsid w:val="009335B4"/>
    <w:rsid w:val="00933974"/>
    <w:rsid w:val="00933A7C"/>
    <w:rsid w:val="00933BFA"/>
    <w:rsid w:val="00933CB2"/>
    <w:rsid w:val="00933E25"/>
    <w:rsid w:val="009341C3"/>
    <w:rsid w:val="009342B2"/>
    <w:rsid w:val="00934598"/>
    <w:rsid w:val="0093484C"/>
    <w:rsid w:val="009349DB"/>
    <w:rsid w:val="00934FFD"/>
    <w:rsid w:val="00935056"/>
    <w:rsid w:val="00935127"/>
    <w:rsid w:val="0093527C"/>
    <w:rsid w:val="00935313"/>
    <w:rsid w:val="0093550E"/>
    <w:rsid w:val="00935526"/>
    <w:rsid w:val="00935A96"/>
    <w:rsid w:val="00936012"/>
    <w:rsid w:val="00936053"/>
    <w:rsid w:val="00936340"/>
    <w:rsid w:val="00936439"/>
    <w:rsid w:val="009367DE"/>
    <w:rsid w:val="00936A97"/>
    <w:rsid w:val="00936CCD"/>
    <w:rsid w:val="009370F9"/>
    <w:rsid w:val="00937158"/>
    <w:rsid w:val="009376B3"/>
    <w:rsid w:val="009376CD"/>
    <w:rsid w:val="009377C6"/>
    <w:rsid w:val="009377D7"/>
    <w:rsid w:val="009378EB"/>
    <w:rsid w:val="00937E85"/>
    <w:rsid w:val="0094006C"/>
    <w:rsid w:val="00940491"/>
    <w:rsid w:val="009404B5"/>
    <w:rsid w:val="0094068D"/>
    <w:rsid w:val="00940734"/>
    <w:rsid w:val="0094088F"/>
    <w:rsid w:val="00940994"/>
    <w:rsid w:val="00940E5D"/>
    <w:rsid w:val="009418FB"/>
    <w:rsid w:val="00941951"/>
    <w:rsid w:val="00941A59"/>
    <w:rsid w:val="00941F2B"/>
    <w:rsid w:val="009420B5"/>
    <w:rsid w:val="0094248F"/>
    <w:rsid w:val="00942495"/>
    <w:rsid w:val="009424F3"/>
    <w:rsid w:val="0094263C"/>
    <w:rsid w:val="009426C1"/>
    <w:rsid w:val="009426F4"/>
    <w:rsid w:val="00942962"/>
    <w:rsid w:val="0094298E"/>
    <w:rsid w:val="00942AD4"/>
    <w:rsid w:val="00942E74"/>
    <w:rsid w:val="009432D8"/>
    <w:rsid w:val="0094341F"/>
    <w:rsid w:val="00943A53"/>
    <w:rsid w:val="00943D54"/>
    <w:rsid w:val="00943D86"/>
    <w:rsid w:val="009440C6"/>
    <w:rsid w:val="00944258"/>
    <w:rsid w:val="0094448C"/>
    <w:rsid w:val="00944558"/>
    <w:rsid w:val="0094489E"/>
    <w:rsid w:val="00944ADF"/>
    <w:rsid w:val="00944F35"/>
    <w:rsid w:val="00945394"/>
    <w:rsid w:val="0094559C"/>
    <w:rsid w:val="00945791"/>
    <w:rsid w:val="009457A0"/>
    <w:rsid w:val="00945A8B"/>
    <w:rsid w:val="00945AD7"/>
    <w:rsid w:val="00945C33"/>
    <w:rsid w:val="00945C57"/>
    <w:rsid w:val="009460EA"/>
    <w:rsid w:val="009463D4"/>
    <w:rsid w:val="00946604"/>
    <w:rsid w:val="00946643"/>
    <w:rsid w:val="00946A87"/>
    <w:rsid w:val="00946C14"/>
    <w:rsid w:val="00946D55"/>
    <w:rsid w:val="00947192"/>
    <w:rsid w:val="0094724D"/>
    <w:rsid w:val="00947310"/>
    <w:rsid w:val="009473E9"/>
    <w:rsid w:val="00947816"/>
    <w:rsid w:val="0094795D"/>
    <w:rsid w:val="00947EC8"/>
    <w:rsid w:val="00947FB7"/>
    <w:rsid w:val="009500B9"/>
    <w:rsid w:val="009506DC"/>
    <w:rsid w:val="00950971"/>
    <w:rsid w:val="009509F3"/>
    <w:rsid w:val="00950CAE"/>
    <w:rsid w:val="00950EEB"/>
    <w:rsid w:val="00950F23"/>
    <w:rsid w:val="00950F6F"/>
    <w:rsid w:val="009511D5"/>
    <w:rsid w:val="0095149D"/>
    <w:rsid w:val="0095149E"/>
    <w:rsid w:val="00951870"/>
    <w:rsid w:val="009526E5"/>
    <w:rsid w:val="0095270B"/>
    <w:rsid w:val="0095285A"/>
    <w:rsid w:val="00952B44"/>
    <w:rsid w:val="00952EF5"/>
    <w:rsid w:val="00953111"/>
    <w:rsid w:val="009533CB"/>
    <w:rsid w:val="00953430"/>
    <w:rsid w:val="00953473"/>
    <w:rsid w:val="009538B5"/>
    <w:rsid w:val="00953CCB"/>
    <w:rsid w:val="00953EA8"/>
    <w:rsid w:val="00954136"/>
    <w:rsid w:val="00954230"/>
    <w:rsid w:val="009545F6"/>
    <w:rsid w:val="0095489B"/>
    <w:rsid w:val="009549D9"/>
    <w:rsid w:val="00954B15"/>
    <w:rsid w:val="00954E9A"/>
    <w:rsid w:val="00954FEA"/>
    <w:rsid w:val="009550AE"/>
    <w:rsid w:val="009550CF"/>
    <w:rsid w:val="0095536C"/>
    <w:rsid w:val="009553A8"/>
    <w:rsid w:val="0095554D"/>
    <w:rsid w:val="00955673"/>
    <w:rsid w:val="00955789"/>
    <w:rsid w:val="00955DAD"/>
    <w:rsid w:val="009561BE"/>
    <w:rsid w:val="009561CD"/>
    <w:rsid w:val="009562C9"/>
    <w:rsid w:val="0095665E"/>
    <w:rsid w:val="009568F3"/>
    <w:rsid w:val="00956BFF"/>
    <w:rsid w:val="00956D17"/>
    <w:rsid w:val="00956D27"/>
    <w:rsid w:val="00956E07"/>
    <w:rsid w:val="00956E39"/>
    <w:rsid w:val="00956F05"/>
    <w:rsid w:val="009570DD"/>
    <w:rsid w:val="0095760A"/>
    <w:rsid w:val="009576FC"/>
    <w:rsid w:val="00957837"/>
    <w:rsid w:val="00957913"/>
    <w:rsid w:val="009579D5"/>
    <w:rsid w:val="00957AD4"/>
    <w:rsid w:val="00957B43"/>
    <w:rsid w:val="00957C7C"/>
    <w:rsid w:val="00957D45"/>
    <w:rsid w:val="00960128"/>
    <w:rsid w:val="00960237"/>
    <w:rsid w:val="009603B7"/>
    <w:rsid w:val="0096058E"/>
    <w:rsid w:val="0096069A"/>
    <w:rsid w:val="0096070B"/>
    <w:rsid w:val="009607FD"/>
    <w:rsid w:val="00960807"/>
    <w:rsid w:val="009609D6"/>
    <w:rsid w:val="00960AF1"/>
    <w:rsid w:val="00960B29"/>
    <w:rsid w:val="00960B30"/>
    <w:rsid w:val="00960F20"/>
    <w:rsid w:val="00961619"/>
    <w:rsid w:val="00961C65"/>
    <w:rsid w:val="00961CA8"/>
    <w:rsid w:val="00961E5F"/>
    <w:rsid w:val="009620BF"/>
    <w:rsid w:val="00962382"/>
    <w:rsid w:val="00962893"/>
    <w:rsid w:val="00962B19"/>
    <w:rsid w:val="00962D7F"/>
    <w:rsid w:val="00962FD2"/>
    <w:rsid w:val="0096333C"/>
    <w:rsid w:val="009636DD"/>
    <w:rsid w:val="00964037"/>
    <w:rsid w:val="00964212"/>
    <w:rsid w:val="009642F6"/>
    <w:rsid w:val="00964936"/>
    <w:rsid w:val="00964DB1"/>
    <w:rsid w:val="00964FF3"/>
    <w:rsid w:val="009653B5"/>
    <w:rsid w:val="009653FD"/>
    <w:rsid w:val="009656A9"/>
    <w:rsid w:val="00965D6F"/>
    <w:rsid w:val="009660FB"/>
    <w:rsid w:val="0096613B"/>
    <w:rsid w:val="00966161"/>
    <w:rsid w:val="009668C4"/>
    <w:rsid w:val="00966B73"/>
    <w:rsid w:val="00966FD9"/>
    <w:rsid w:val="009675AA"/>
    <w:rsid w:val="00967640"/>
    <w:rsid w:val="00967913"/>
    <w:rsid w:val="00967942"/>
    <w:rsid w:val="0096795C"/>
    <w:rsid w:val="00967DF1"/>
    <w:rsid w:val="00967E2E"/>
    <w:rsid w:val="00967F43"/>
    <w:rsid w:val="00967FE1"/>
    <w:rsid w:val="009703CC"/>
    <w:rsid w:val="00970908"/>
    <w:rsid w:val="009712C1"/>
    <w:rsid w:val="00971613"/>
    <w:rsid w:val="00971675"/>
    <w:rsid w:val="0097193D"/>
    <w:rsid w:val="00971AC8"/>
    <w:rsid w:val="00971BD9"/>
    <w:rsid w:val="00972100"/>
    <w:rsid w:val="00972B7A"/>
    <w:rsid w:val="0097329D"/>
    <w:rsid w:val="009732AE"/>
    <w:rsid w:val="009733BC"/>
    <w:rsid w:val="00973918"/>
    <w:rsid w:val="00973BD4"/>
    <w:rsid w:val="00973F61"/>
    <w:rsid w:val="0097409A"/>
    <w:rsid w:val="0097419D"/>
    <w:rsid w:val="00974240"/>
    <w:rsid w:val="0097499B"/>
    <w:rsid w:val="009749D6"/>
    <w:rsid w:val="00974AAD"/>
    <w:rsid w:val="00974F41"/>
    <w:rsid w:val="0097512E"/>
    <w:rsid w:val="009753C5"/>
    <w:rsid w:val="0097540F"/>
    <w:rsid w:val="0097544B"/>
    <w:rsid w:val="0097559E"/>
    <w:rsid w:val="00975D32"/>
    <w:rsid w:val="00975D34"/>
    <w:rsid w:val="00975DA8"/>
    <w:rsid w:val="00975E2E"/>
    <w:rsid w:val="009761CC"/>
    <w:rsid w:val="009763A1"/>
    <w:rsid w:val="00976616"/>
    <w:rsid w:val="009766CC"/>
    <w:rsid w:val="00976703"/>
    <w:rsid w:val="009768FC"/>
    <w:rsid w:val="00976A1A"/>
    <w:rsid w:val="00976DC2"/>
    <w:rsid w:val="00977A59"/>
    <w:rsid w:val="00977B39"/>
    <w:rsid w:val="00977CBA"/>
    <w:rsid w:val="00977D2C"/>
    <w:rsid w:val="00980141"/>
    <w:rsid w:val="0098020E"/>
    <w:rsid w:val="0098024C"/>
    <w:rsid w:val="00980292"/>
    <w:rsid w:val="00980752"/>
    <w:rsid w:val="009811CD"/>
    <w:rsid w:val="009813B3"/>
    <w:rsid w:val="00981633"/>
    <w:rsid w:val="00981AF4"/>
    <w:rsid w:val="00981DB6"/>
    <w:rsid w:val="00981F1E"/>
    <w:rsid w:val="00982070"/>
    <w:rsid w:val="00982273"/>
    <w:rsid w:val="009825F1"/>
    <w:rsid w:val="0098297B"/>
    <w:rsid w:val="00982B4C"/>
    <w:rsid w:val="00982CC7"/>
    <w:rsid w:val="00983173"/>
    <w:rsid w:val="009836A9"/>
    <w:rsid w:val="009837A2"/>
    <w:rsid w:val="009838B8"/>
    <w:rsid w:val="0098396F"/>
    <w:rsid w:val="00983F81"/>
    <w:rsid w:val="00983FF6"/>
    <w:rsid w:val="0098434B"/>
    <w:rsid w:val="00984A3D"/>
    <w:rsid w:val="00984AD7"/>
    <w:rsid w:val="00984C53"/>
    <w:rsid w:val="00984CEB"/>
    <w:rsid w:val="0098503B"/>
    <w:rsid w:val="009851BC"/>
    <w:rsid w:val="0098520C"/>
    <w:rsid w:val="009853A2"/>
    <w:rsid w:val="009856A7"/>
    <w:rsid w:val="00985756"/>
    <w:rsid w:val="00985939"/>
    <w:rsid w:val="00985B62"/>
    <w:rsid w:val="00985EFA"/>
    <w:rsid w:val="0098609B"/>
    <w:rsid w:val="009868D0"/>
    <w:rsid w:val="00986983"/>
    <w:rsid w:val="00986B22"/>
    <w:rsid w:val="00986B29"/>
    <w:rsid w:val="00986D69"/>
    <w:rsid w:val="0098743C"/>
    <w:rsid w:val="0098780A"/>
    <w:rsid w:val="00987A25"/>
    <w:rsid w:val="00990150"/>
    <w:rsid w:val="0099051A"/>
    <w:rsid w:val="009905FA"/>
    <w:rsid w:val="00990688"/>
    <w:rsid w:val="00991086"/>
    <w:rsid w:val="00991415"/>
    <w:rsid w:val="0099158B"/>
    <w:rsid w:val="009915F3"/>
    <w:rsid w:val="009917DC"/>
    <w:rsid w:val="00991E05"/>
    <w:rsid w:val="00991ECB"/>
    <w:rsid w:val="009920FE"/>
    <w:rsid w:val="00992113"/>
    <w:rsid w:val="00992115"/>
    <w:rsid w:val="00992D73"/>
    <w:rsid w:val="00992D78"/>
    <w:rsid w:val="00992DBF"/>
    <w:rsid w:val="00993066"/>
    <w:rsid w:val="009930C8"/>
    <w:rsid w:val="009931DA"/>
    <w:rsid w:val="009934BC"/>
    <w:rsid w:val="009936F7"/>
    <w:rsid w:val="009939A2"/>
    <w:rsid w:val="0099406C"/>
    <w:rsid w:val="0099453B"/>
    <w:rsid w:val="0099460D"/>
    <w:rsid w:val="009946C9"/>
    <w:rsid w:val="00994F70"/>
    <w:rsid w:val="00995078"/>
    <w:rsid w:val="00995B30"/>
    <w:rsid w:val="00995D15"/>
    <w:rsid w:val="00995D87"/>
    <w:rsid w:val="00995DD8"/>
    <w:rsid w:val="00995E9C"/>
    <w:rsid w:val="009960B1"/>
    <w:rsid w:val="00996169"/>
    <w:rsid w:val="009962B5"/>
    <w:rsid w:val="0099639E"/>
    <w:rsid w:val="009966D0"/>
    <w:rsid w:val="00996803"/>
    <w:rsid w:val="00996AD3"/>
    <w:rsid w:val="00996AF6"/>
    <w:rsid w:val="00996B28"/>
    <w:rsid w:val="00996B46"/>
    <w:rsid w:val="00996D23"/>
    <w:rsid w:val="009971D8"/>
    <w:rsid w:val="009975A4"/>
    <w:rsid w:val="00997903"/>
    <w:rsid w:val="00997E8F"/>
    <w:rsid w:val="009A049A"/>
    <w:rsid w:val="009A0DFC"/>
    <w:rsid w:val="009A17EA"/>
    <w:rsid w:val="009A18CE"/>
    <w:rsid w:val="009A18F3"/>
    <w:rsid w:val="009A1936"/>
    <w:rsid w:val="009A1A5E"/>
    <w:rsid w:val="009A1A8B"/>
    <w:rsid w:val="009A1FB3"/>
    <w:rsid w:val="009A2027"/>
    <w:rsid w:val="009A2134"/>
    <w:rsid w:val="009A22A3"/>
    <w:rsid w:val="009A2676"/>
    <w:rsid w:val="009A33D2"/>
    <w:rsid w:val="009A3927"/>
    <w:rsid w:val="009A3BE1"/>
    <w:rsid w:val="009A3D15"/>
    <w:rsid w:val="009A3DB2"/>
    <w:rsid w:val="009A41F5"/>
    <w:rsid w:val="009A4206"/>
    <w:rsid w:val="009A434A"/>
    <w:rsid w:val="009A445F"/>
    <w:rsid w:val="009A4585"/>
    <w:rsid w:val="009A45AB"/>
    <w:rsid w:val="009A48A7"/>
    <w:rsid w:val="009A53E4"/>
    <w:rsid w:val="009A56BB"/>
    <w:rsid w:val="009A584C"/>
    <w:rsid w:val="009A5852"/>
    <w:rsid w:val="009A5E8B"/>
    <w:rsid w:val="009A5FAE"/>
    <w:rsid w:val="009A6192"/>
    <w:rsid w:val="009A625A"/>
    <w:rsid w:val="009A634C"/>
    <w:rsid w:val="009A661A"/>
    <w:rsid w:val="009A6961"/>
    <w:rsid w:val="009A6E54"/>
    <w:rsid w:val="009A6EB1"/>
    <w:rsid w:val="009A6EFA"/>
    <w:rsid w:val="009A736A"/>
    <w:rsid w:val="009A7B2C"/>
    <w:rsid w:val="009A7BD5"/>
    <w:rsid w:val="009A7C3A"/>
    <w:rsid w:val="009A7CAA"/>
    <w:rsid w:val="009B0280"/>
    <w:rsid w:val="009B04A6"/>
    <w:rsid w:val="009B0656"/>
    <w:rsid w:val="009B076C"/>
    <w:rsid w:val="009B09E1"/>
    <w:rsid w:val="009B0A68"/>
    <w:rsid w:val="009B0C70"/>
    <w:rsid w:val="009B0C9D"/>
    <w:rsid w:val="009B0CE7"/>
    <w:rsid w:val="009B0F22"/>
    <w:rsid w:val="009B0F8F"/>
    <w:rsid w:val="009B123C"/>
    <w:rsid w:val="009B13C9"/>
    <w:rsid w:val="009B146A"/>
    <w:rsid w:val="009B14B4"/>
    <w:rsid w:val="009B1686"/>
    <w:rsid w:val="009B1E38"/>
    <w:rsid w:val="009B1EF1"/>
    <w:rsid w:val="009B1F6D"/>
    <w:rsid w:val="009B1FC0"/>
    <w:rsid w:val="009B2945"/>
    <w:rsid w:val="009B2A30"/>
    <w:rsid w:val="009B315B"/>
    <w:rsid w:val="009B3A6C"/>
    <w:rsid w:val="009B3AC7"/>
    <w:rsid w:val="009B3FE3"/>
    <w:rsid w:val="009B41E4"/>
    <w:rsid w:val="009B42D5"/>
    <w:rsid w:val="009B42EC"/>
    <w:rsid w:val="009B453B"/>
    <w:rsid w:val="009B4BDC"/>
    <w:rsid w:val="009B4E07"/>
    <w:rsid w:val="009B5276"/>
    <w:rsid w:val="009B54D6"/>
    <w:rsid w:val="009B57CD"/>
    <w:rsid w:val="009B5A12"/>
    <w:rsid w:val="009B5A53"/>
    <w:rsid w:val="009B5ECB"/>
    <w:rsid w:val="009B5ECF"/>
    <w:rsid w:val="009B5EFE"/>
    <w:rsid w:val="009B608B"/>
    <w:rsid w:val="009B6261"/>
    <w:rsid w:val="009B65C7"/>
    <w:rsid w:val="009B68C4"/>
    <w:rsid w:val="009B6C6E"/>
    <w:rsid w:val="009B6EC0"/>
    <w:rsid w:val="009B71A5"/>
    <w:rsid w:val="009B7684"/>
    <w:rsid w:val="009B78A5"/>
    <w:rsid w:val="009B7F52"/>
    <w:rsid w:val="009C0232"/>
    <w:rsid w:val="009C075E"/>
    <w:rsid w:val="009C077B"/>
    <w:rsid w:val="009C0A68"/>
    <w:rsid w:val="009C0F37"/>
    <w:rsid w:val="009C1290"/>
    <w:rsid w:val="009C12D7"/>
    <w:rsid w:val="009C13C1"/>
    <w:rsid w:val="009C1774"/>
    <w:rsid w:val="009C1A0E"/>
    <w:rsid w:val="009C1B20"/>
    <w:rsid w:val="009C1CFC"/>
    <w:rsid w:val="009C24CD"/>
    <w:rsid w:val="009C24DD"/>
    <w:rsid w:val="009C27B8"/>
    <w:rsid w:val="009C29DC"/>
    <w:rsid w:val="009C2B3C"/>
    <w:rsid w:val="009C2CEB"/>
    <w:rsid w:val="009C30C9"/>
    <w:rsid w:val="009C30DA"/>
    <w:rsid w:val="009C3290"/>
    <w:rsid w:val="009C343A"/>
    <w:rsid w:val="009C344E"/>
    <w:rsid w:val="009C3614"/>
    <w:rsid w:val="009C3C21"/>
    <w:rsid w:val="009C3D08"/>
    <w:rsid w:val="009C3EE4"/>
    <w:rsid w:val="009C4231"/>
    <w:rsid w:val="009C45EE"/>
    <w:rsid w:val="009C4FE8"/>
    <w:rsid w:val="009C50DE"/>
    <w:rsid w:val="009C51C7"/>
    <w:rsid w:val="009C52F2"/>
    <w:rsid w:val="009C52FA"/>
    <w:rsid w:val="009C5478"/>
    <w:rsid w:val="009C594D"/>
    <w:rsid w:val="009C5991"/>
    <w:rsid w:val="009C5A57"/>
    <w:rsid w:val="009C5B6F"/>
    <w:rsid w:val="009C5C1C"/>
    <w:rsid w:val="009C5C6A"/>
    <w:rsid w:val="009C5C89"/>
    <w:rsid w:val="009C5E1F"/>
    <w:rsid w:val="009C5E2D"/>
    <w:rsid w:val="009C5FD8"/>
    <w:rsid w:val="009C6032"/>
    <w:rsid w:val="009C6194"/>
    <w:rsid w:val="009C61A4"/>
    <w:rsid w:val="009C6332"/>
    <w:rsid w:val="009C64F0"/>
    <w:rsid w:val="009C6789"/>
    <w:rsid w:val="009C6C82"/>
    <w:rsid w:val="009C6D60"/>
    <w:rsid w:val="009C6FC5"/>
    <w:rsid w:val="009C7370"/>
    <w:rsid w:val="009C74EB"/>
    <w:rsid w:val="009C786E"/>
    <w:rsid w:val="009C79C4"/>
    <w:rsid w:val="009C7DE3"/>
    <w:rsid w:val="009C7E42"/>
    <w:rsid w:val="009C7E63"/>
    <w:rsid w:val="009D0133"/>
    <w:rsid w:val="009D025F"/>
    <w:rsid w:val="009D0531"/>
    <w:rsid w:val="009D05AB"/>
    <w:rsid w:val="009D0618"/>
    <w:rsid w:val="009D089D"/>
    <w:rsid w:val="009D0900"/>
    <w:rsid w:val="009D0914"/>
    <w:rsid w:val="009D0A2A"/>
    <w:rsid w:val="009D0BCD"/>
    <w:rsid w:val="009D0C83"/>
    <w:rsid w:val="009D12B2"/>
    <w:rsid w:val="009D12F7"/>
    <w:rsid w:val="009D1428"/>
    <w:rsid w:val="009D1442"/>
    <w:rsid w:val="009D1528"/>
    <w:rsid w:val="009D1710"/>
    <w:rsid w:val="009D1BB9"/>
    <w:rsid w:val="009D1BEE"/>
    <w:rsid w:val="009D1BFC"/>
    <w:rsid w:val="009D1C8F"/>
    <w:rsid w:val="009D1FCE"/>
    <w:rsid w:val="009D20D4"/>
    <w:rsid w:val="009D2491"/>
    <w:rsid w:val="009D2532"/>
    <w:rsid w:val="009D2560"/>
    <w:rsid w:val="009D2605"/>
    <w:rsid w:val="009D2788"/>
    <w:rsid w:val="009D2C42"/>
    <w:rsid w:val="009D2CA5"/>
    <w:rsid w:val="009D2CA6"/>
    <w:rsid w:val="009D2D7A"/>
    <w:rsid w:val="009D2EAF"/>
    <w:rsid w:val="009D306E"/>
    <w:rsid w:val="009D311A"/>
    <w:rsid w:val="009D31FA"/>
    <w:rsid w:val="009D3357"/>
    <w:rsid w:val="009D38BE"/>
    <w:rsid w:val="009D3BC4"/>
    <w:rsid w:val="009D3D16"/>
    <w:rsid w:val="009D3FD8"/>
    <w:rsid w:val="009D4022"/>
    <w:rsid w:val="009D419E"/>
    <w:rsid w:val="009D42A7"/>
    <w:rsid w:val="009D4335"/>
    <w:rsid w:val="009D4482"/>
    <w:rsid w:val="009D44DC"/>
    <w:rsid w:val="009D46C2"/>
    <w:rsid w:val="009D4878"/>
    <w:rsid w:val="009D4E0E"/>
    <w:rsid w:val="009D57B4"/>
    <w:rsid w:val="009D5F70"/>
    <w:rsid w:val="009D70B9"/>
    <w:rsid w:val="009D7179"/>
    <w:rsid w:val="009D7403"/>
    <w:rsid w:val="009D74FE"/>
    <w:rsid w:val="009D7617"/>
    <w:rsid w:val="009D77E8"/>
    <w:rsid w:val="009D7AE9"/>
    <w:rsid w:val="009D7F01"/>
    <w:rsid w:val="009E00C1"/>
    <w:rsid w:val="009E0154"/>
    <w:rsid w:val="009E07F8"/>
    <w:rsid w:val="009E094D"/>
    <w:rsid w:val="009E0D7F"/>
    <w:rsid w:val="009E0F24"/>
    <w:rsid w:val="009E131A"/>
    <w:rsid w:val="009E1669"/>
    <w:rsid w:val="009E191A"/>
    <w:rsid w:val="009E194C"/>
    <w:rsid w:val="009E1CD7"/>
    <w:rsid w:val="009E2557"/>
    <w:rsid w:val="009E2682"/>
    <w:rsid w:val="009E269F"/>
    <w:rsid w:val="009E28AA"/>
    <w:rsid w:val="009E29E3"/>
    <w:rsid w:val="009E2DCD"/>
    <w:rsid w:val="009E2E8F"/>
    <w:rsid w:val="009E2F63"/>
    <w:rsid w:val="009E3020"/>
    <w:rsid w:val="009E30E8"/>
    <w:rsid w:val="009E30EC"/>
    <w:rsid w:val="009E31E1"/>
    <w:rsid w:val="009E3546"/>
    <w:rsid w:val="009E361A"/>
    <w:rsid w:val="009E37D6"/>
    <w:rsid w:val="009E38FA"/>
    <w:rsid w:val="009E3AFC"/>
    <w:rsid w:val="009E3DBB"/>
    <w:rsid w:val="009E42E9"/>
    <w:rsid w:val="009E43F8"/>
    <w:rsid w:val="009E44BC"/>
    <w:rsid w:val="009E453F"/>
    <w:rsid w:val="009E46DB"/>
    <w:rsid w:val="009E470D"/>
    <w:rsid w:val="009E4A0E"/>
    <w:rsid w:val="009E4AD2"/>
    <w:rsid w:val="009E4CB5"/>
    <w:rsid w:val="009E4CCD"/>
    <w:rsid w:val="009E510C"/>
    <w:rsid w:val="009E51D5"/>
    <w:rsid w:val="009E53DD"/>
    <w:rsid w:val="009E5492"/>
    <w:rsid w:val="009E5601"/>
    <w:rsid w:val="009E57AD"/>
    <w:rsid w:val="009E58EA"/>
    <w:rsid w:val="009E5C8C"/>
    <w:rsid w:val="009E5D8D"/>
    <w:rsid w:val="009E5FB9"/>
    <w:rsid w:val="009E61FF"/>
    <w:rsid w:val="009E67D5"/>
    <w:rsid w:val="009E6BFB"/>
    <w:rsid w:val="009E70EE"/>
    <w:rsid w:val="009E72FA"/>
    <w:rsid w:val="009E731D"/>
    <w:rsid w:val="009E7371"/>
    <w:rsid w:val="009E76CC"/>
    <w:rsid w:val="009E79A1"/>
    <w:rsid w:val="009E7A74"/>
    <w:rsid w:val="009E7BC9"/>
    <w:rsid w:val="009E7C1B"/>
    <w:rsid w:val="009E7D56"/>
    <w:rsid w:val="009F0377"/>
    <w:rsid w:val="009F0385"/>
    <w:rsid w:val="009F0502"/>
    <w:rsid w:val="009F053D"/>
    <w:rsid w:val="009F09EA"/>
    <w:rsid w:val="009F0C1D"/>
    <w:rsid w:val="009F0D1D"/>
    <w:rsid w:val="009F0DC4"/>
    <w:rsid w:val="009F11C9"/>
    <w:rsid w:val="009F12AF"/>
    <w:rsid w:val="009F134D"/>
    <w:rsid w:val="009F1364"/>
    <w:rsid w:val="009F1569"/>
    <w:rsid w:val="009F171F"/>
    <w:rsid w:val="009F19B1"/>
    <w:rsid w:val="009F1FC1"/>
    <w:rsid w:val="009F27A2"/>
    <w:rsid w:val="009F27B5"/>
    <w:rsid w:val="009F29B5"/>
    <w:rsid w:val="009F2A7B"/>
    <w:rsid w:val="009F2B57"/>
    <w:rsid w:val="009F2C3D"/>
    <w:rsid w:val="009F2D25"/>
    <w:rsid w:val="009F2D93"/>
    <w:rsid w:val="009F2DA4"/>
    <w:rsid w:val="009F31BA"/>
    <w:rsid w:val="009F32BA"/>
    <w:rsid w:val="009F3E62"/>
    <w:rsid w:val="009F3F9D"/>
    <w:rsid w:val="009F443C"/>
    <w:rsid w:val="009F4625"/>
    <w:rsid w:val="009F4679"/>
    <w:rsid w:val="009F47E1"/>
    <w:rsid w:val="009F4A38"/>
    <w:rsid w:val="009F4BA7"/>
    <w:rsid w:val="009F4F7E"/>
    <w:rsid w:val="009F50AD"/>
    <w:rsid w:val="009F513A"/>
    <w:rsid w:val="009F5396"/>
    <w:rsid w:val="009F5432"/>
    <w:rsid w:val="009F58EF"/>
    <w:rsid w:val="009F5A30"/>
    <w:rsid w:val="009F5AD1"/>
    <w:rsid w:val="009F5B7D"/>
    <w:rsid w:val="009F5BAE"/>
    <w:rsid w:val="009F5C00"/>
    <w:rsid w:val="009F5ED7"/>
    <w:rsid w:val="009F607C"/>
    <w:rsid w:val="009F6279"/>
    <w:rsid w:val="009F6352"/>
    <w:rsid w:val="009F63AC"/>
    <w:rsid w:val="009F64DB"/>
    <w:rsid w:val="009F67E5"/>
    <w:rsid w:val="009F68C6"/>
    <w:rsid w:val="009F6979"/>
    <w:rsid w:val="009F6A02"/>
    <w:rsid w:val="009F6D2B"/>
    <w:rsid w:val="009F7122"/>
    <w:rsid w:val="009F731D"/>
    <w:rsid w:val="009F7FD1"/>
    <w:rsid w:val="00A000A7"/>
    <w:rsid w:val="00A00241"/>
    <w:rsid w:val="00A00441"/>
    <w:rsid w:val="00A00590"/>
    <w:rsid w:val="00A00762"/>
    <w:rsid w:val="00A00CEA"/>
    <w:rsid w:val="00A00D9B"/>
    <w:rsid w:val="00A00EB1"/>
    <w:rsid w:val="00A01015"/>
    <w:rsid w:val="00A01297"/>
    <w:rsid w:val="00A01496"/>
    <w:rsid w:val="00A014D7"/>
    <w:rsid w:val="00A0185F"/>
    <w:rsid w:val="00A01951"/>
    <w:rsid w:val="00A01A66"/>
    <w:rsid w:val="00A01AC5"/>
    <w:rsid w:val="00A01BE9"/>
    <w:rsid w:val="00A01C35"/>
    <w:rsid w:val="00A01C6B"/>
    <w:rsid w:val="00A01CF5"/>
    <w:rsid w:val="00A021BA"/>
    <w:rsid w:val="00A0224A"/>
    <w:rsid w:val="00A024C1"/>
    <w:rsid w:val="00A029AD"/>
    <w:rsid w:val="00A02A63"/>
    <w:rsid w:val="00A02D09"/>
    <w:rsid w:val="00A02D61"/>
    <w:rsid w:val="00A03030"/>
    <w:rsid w:val="00A031B7"/>
    <w:rsid w:val="00A0327D"/>
    <w:rsid w:val="00A032D9"/>
    <w:rsid w:val="00A03447"/>
    <w:rsid w:val="00A03719"/>
    <w:rsid w:val="00A037AB"/>
    <w:rsid w:val="00A03871"/>
    <w:rsid w:val="00A03BAE"/>
    <w:rsid w:val="00A03C54"/>
    <w:rsid w:val="00A03CF6"/>
    <w:rsid w:val="00A03EB0"/>
    <w:rsid w:val="00A0419C"/>
    <w:rsid w:val="00A042D4"/>
    <w:rsid w:val="00A04744"/>
    <w:rsid w:val="00A0478D"/>
    <w:rsid w:val="00A04A68"/>
    <w:rsid w:val="00A04DD0"/>
    <w:rsid w:val="00A04F14"/>
    <w:rsid w:val="00A04F9B"/>
    <w:rsid w:val="00A0500B"/>
    <w:rsid w:val="00A05029"/>
    <w:rsid w:val="00A05255"/>
    <w:rsid w:val="00A05BC7"/>
    <w:rsid w:val="00A05E41"/>
    <w:rsid w:val="00A06140"/>
    <w:rsid w:val="00A061DA"/>
    <w:rsid w:val="00A06238"/>
    <w:rsid w:val="00A062A3"/>
    <w:rsid w:val="00A06655"/>
    <w:rsid w:val="00A06913"/>
    <w:rsid w:val="00A06AB9"/>
    <w:rsid w:val="00A06CF0"/>
    <w:rsid w:val="00A06D2B"/>
    <w:rsid w:val="00A07140"/>
    <w:rsid w:val="00A075F1"/>
    <w:rsid w:val="00A0779E"/>
    <w:rsid w:val="00A07950"/>
    <w:rsid w:val="00A1027B"/>
    <w:rsid w:val="00A10328"/>
    <w:rsid w:val="00A105C5"/>
    <w:rsid w:val="00A10BD1"/>
    <w:rsid w:val="00A10D93"/>
    <w:rsid w:val="00A114A0"/>
    <w:rsid w:val="00A11512"/>
    <w:rsid w:val="00A11770"/>
    <w:rsid w:val="00A11FD6"/>
    <w:rsid w:val="00A12625"/>
    <w:rsid w:val="00A12790"/>
    <w:rsid w:val="00A12952"/>
    <w:rsid w:val="00A12C87"/>
    <w:rsid w:val="00A12EED"/>
    <w:rsid w:val="00A12F9E"/>
    <w:rsid w:val="00A13295"/>
    <w:rsid w:val="00A13531"/>
    <w:rsid w:val="00A13CA8"/>
    <w:rsid w:val="00A13E10"/>
    <w:rsid w:val="00A14030"/>
    <w:rsid w:val="00A140DE"/>
    <w:rsid w:val="00A1454A"/>
    <w:rsid w:val="00A14675"/>
    <w:rsid w:val="00A147D7"/>
    <w:rsid w:val="00A149F2"/>
    <w:rsid w:val="00A14B23"/>
    <w:rsid w:val="00A14BE5"/>
    <w:rsid w:val="00A14EF0"/>
    <w:rsid w:val="00A152F4"/>
    <w:rsid w:val="00A1530F"/>
    <w:rsid w:val="00A15473"/>
    <w:rsid w:val="00A15AAA"/>
    <w:rsid w:val="00A1603D"/>
    <w:rsid w:val="00A16111"/>
    <w:rsid w:val="00A16157"/>
    <w:rsid w:val="00A16495"/>
    <w:rsid w:val="00A16508"/>
    <w:rsid w:val="00A168AA"/>
    <w:rsid w:val="00A168D2"/>
    <w:rsid w:val="00A16D72"/>
    <w:rsid w:val="00A16F6E"/>
    <w:rsid w:val="00A171C5"/>
    <w:rsid w:val="00A17204"/>
    <w:rsid w:val="00A173D7"/>
    <w:rsid w:val="00A175C4"/>
    <w:rsid w:val="00A178A1"/>
    <w:rsid w:val="00A1790B"/>
    <w:rsid w:val="00A1798A"/>
    <w:rsid w:val="00A20189"/>
    <w:rsid w:val="00A20559"/>
    <w:rsid w:val="00A20645"/>
    <w:rsid w:val="00A206B8"/>
    <w:rsid w:val="00A20AAA"/>
    <w:rsid w:val="00A20B21"/>
    <w:rsid w:val="00A2105C"/>
    <w:rsid w:val="00A21252"/>
    <w:rsid w:val="00A21630"/>
    <w:rsid w:val="00A2166E"/>
    <w:rsid w:val="00A217BF"/>
    <w:rsid w:val="00A21852"/>
    <w:rsid w:val="00A21BD9"/>
    <w:rsid w:val="00A21C13"/>
    <w:rsid w:val="00A21D46"/>
    <w:rsid w:val="00A22123"/>
    <w:rsid w:val="00A22356"/>
    <w:rsid w:val="00A22613"/>
    <w:rsid w:val="00A22A75"/>
    <w:rsid w:val="00A22B32"/>
    <w:rsid w:val="00A22DD9"/>
    <w:rsid w:val="00A2308E"/>
    <w:rsid w:val="00A232ED"/>
    <w:rsid w:val="00A232F1"/>
    <w:rsid w:val="00A23475"/>
    <w:rsid w:val="00A239F8"/>
    <w:rsid w:val="00A23ABF"/>
    <w:rsid w:val="00A23E0D"/>
    <w:rsid w:val="00A23EC2"/>
    <w:rsid w:val="00A23F8F"/>
    <w:rsid w:val="00A24A7C"/>
    <w:rsid w:val="00A24C75"/>
    <w:rsid w:val="00A24C7F"/>
    <w:rsid w:val="00A24DB2"/>
    <w:rsid w:val="00A24F53"/>
    <w:rsid w:val="00A252CB"/>
    <w:rsid w:val="00A2544E"/>
    <w:rsid w:val="00A25580"/>
    <w:rsid w:val="00A25852"/>
    <w:rsid w:val="00A25C38"/>
    <w:rsid w:val="00A25CD0"/>
    <w:rsid w:val="00A25D94"/>
    <w:rsid w:val="00A266A8"/>
    <w:rsid w:val="00A26878"/>
    <w:rsid w:val="00A2689B"/>
    <w:rsid w:val="00A26909"/>
    <w:rsid w:val="00A26B09"/>
    <w:rsid w:val="00A26C27"/>
    <w:rsid w:val="00A26E80"/>
    <w:rsid w:val="00A26F44"/>
    <w:rsid w:val="00A27255"/>
    <w:rsid w:val="00A27441"/>
    <w:rsid w:val="00A278CE"/>
    <w:rsid w:val="00A30073"/>
    <w:rsid w:val="00A3018A"/>
    <w:rsid w:val="00A3029A"/>
    <w:rsid w:val="00A30850"/>
    <w:rsid w:val="00A30999"/>
    <w:rsid w:val="00A309CE"/>
    <w:rsid w:val="00A31547"/>
    <w:rsid w:val="00A31D6A"/>
    <w:rsid w:val="00A329C6"/>
    <w:rsid w:val="00A32D9C"/>
    <w:rsid w:val="00A32FA5"/>
    <w:rsid w:val="00A3301E"/>
    <w:rsid w:val="00A3307F"/>
    <w:rsid w:val="00A330E3"/>
    <w:rsid w:val="00A33306"/>
    <w:rsid w:val="00A337F7"/>
    <w:rsid w:val="00A3383C"/>
    <w:rsid w:val="00A33CE1"/>
    <w:rsid w:val="00A33F03"/>
    <w:rsid w:val="00A33F54"/>
    <w:rsid w:val="00A3434A"/>
    <w:rsid w:val="00A34425"/>
    <w:rsid w:val="00A347C2"/>
    <w:rsid w:val="00A34D42"/>
    <w:rsid w:val="00A34E68"/>
    <w:rsid w:val="00A34EB9"/>
    <w:rsid w:val="00A35143"/>
    <w:rsid w:val="00A35754"/>
    <w:rsid w:val="00A3581C"/>
    <w:rsid w:val="00A35871"/>
    <w:rsid w:val="00A35A36"/>
    <w:rsid w:val="00A35A74"/>
    <w:rsid w:val="00A35C48"/>
    <w:rsid w:val="00A35C5C"/>
    <w:rsid w:val="00A35D89"/>
    <w:rsid w:val="00A35F5E"/>
    <w:rsid w:val="00A36656"/>
    <w:rsid w:val="00A3687F"/>
    <w:rsid w:val="00A369C7"/>
    <w:rsid w:val="00A36A5E"/>
    <w:rsid w:val="00A36C1B"/>
    <w:rsid w:val="00A36D7C"/>
    <w:rsid w:val="00A36FCC"/>
    <w:rsid w:val="00A37054"/>
    <w:rsid w:val="00A3724D"/>
    <w:rsid w:val="00A3730D"/>
    <w:rsid w:val="00A37505"/>
    <w:rsid w:val="00A376B2"/>
    <w:rsid w:val="00A377C4"/>
    <w:rsid w:val="00A377E2"/>
    <w:rsid w:val="00A379E4"/>
    <w:rsid w:val="00A40640"/>
    <w:rsid w:val="00A408B1"/>
    <w:rsid w:val="00A409D0"/>
    <w:rsid w:val="00A40A4C"/>
    <w:rsid w:val="00A40CB2"/>
    <w:rsid w:val="00A410BD"/>
    <w:rsid w:val="00A411EA"/>
    <w:rsid w:val="00A41535"/>
    <w:rsid w:val="00A41753"/>
    <w:rsid w:val="00A41874"/>
    <w:rsid w:val="00A41942"/>
    <w:rsid w:val="00A4197C"/>
    <w:rsid w:val="00A41E12"/>
    <w:rsid w:val="00A41E86"/>
    <w:rsid w:val="00A42360"/>
    <w:rsid w:val="00A423BB"/>
    <w:rsid w:val="00A425B7"/>
    <w:rsid w:val="00A425C1"/>
    <w:rsid w:val="00A42613"/>
    <w:rsid w:val="00A426FC"/>
    <w:rsid w:val="00A42AE0"/>
    <w:rsid w:val="00A42CB6"/>
    <w:rsid w:val="00A42D66"/>
    <w:rsid w:val="00A42DCF"/>
    <w:rsid w:val="00A42E18"/>
    <w:rsid w:val="00A42E8A"/>
    <w:rsid w:val="00A4314F"/>
    <w:rsid w:val="00A43152"/>
    <w:rsid w:val="00A43575"/>
    <w:rsid w:val="00A4370A"/>
    <w:rsid w:val="00A438C2"/>
    <w:rsid w:val="00A43C21"/>
    <w:rsid w:val="00A43FD7"/>
    <w:rsid w:val="00A43FED"/>
    <w:rsid w:val="00A44767"/>
    <w:rsid w:val="00A448FC"/>
    <w:rsid w:val="00A44B41"/>
    <w:rsid w:val="00A44D81"/>
    <w:rsid w:val="00A45266"/>
    <w:rsid w:val="00A45416"/>
    <w:rsid w:val="00A45543"/>
    <w:rsid w:val="00A45E4A"/>
    <w:rsid w:val="00A4620D"/>
    <w:rsid w:val="00A4629C"/>
    <w:rsid w:val="00A462D7"/>
    <w:rsid w:val="00A46927"/>
    <w:rsid w:val="00A4696D"/>
    <w:rsid w:val="00A4715F"/>
    <w:rsid w:val="00A474AF"/>
    <w:rsid w:val="00A479A5"/>
    <w:rsid w:val="00A47C5C"/>
    <w:rsid w:val="00A47DD6"/>
    <w:rsid w:val="00A503F6"/>
    <w:rsid w:val="00A50515"/>
    <w:rsid w:val="00A5076C"/>
    <w:rsid w:val="00A50983"/>
    <w:rsid w:val="00A5161E"/>
    <w:rsid w:val="00A51636"/>
    <w:rsid w:val="00A51C2D"/>
    <w:rsid w:val="00A51E40"/>
    <w:rsid w:val="00A52460"/>
    <w:rsid w:val="00A52C83"/>
    <w:rsid w:val="00A53275"/>
    <w:rsid w:val="00A534A3"/>
    <w:rsid w:val="00A535A6"/>
    <w:rsid w:val="00A53F4F"/>
    <w:rsid w:val="00A54108"/>
    <w:rsid w:val="00A54507"/>
    <w:rsid w:val="00A54BBB"/>
    <w:rsid w:val="00A54CC8"/>
    <w:rsid w:val="00A54EE3"/>
    <w:rsid w:val="00A5502A"/>
    <w:rsid w:val="00A55299"/>
    <w:rsid w:val="00A552A4"/>
    <w:rsid w:val="00A552DA"/>
    <w:rsid w:val="00A5546B"/>
    <w:rsid w:val="00A5559E"/>
    <w:rsid w:val="00A556A9"/>
    <w:rsid w:val="00A55769"/>
    <w:rsid w:val="00A55815"/>
    <w:rsid w:val="00A5583E"/>
    <w:rsid w:val="00A55918"/>
    <w:rsid w:val="00A55A96"/>
    <w:rsid w:val="00A55B5C"/>
    <w:rsid w:val="00A55DBD"/>
    <w:rsid w:val="00A561F8"/>
    <w:rsid w:val="00A562BA"/>
    <w:rsid w:val="00A56414"/>
    <w:rsid w:val="00A56777"/>
    <w:rsid w:val="00A569DE"/>
    <w:rsid w:val="00A56AD5"/>
    <w:rsid w:val="00A570A6"/>
    <w:rsid w:val="00A57181"/>
    <w:rsid w:val="00A57288"/>
    <w:rsid w:val="00A572D9"/>
    <w:rsid w:val="00A57355"/>
    <w:rsid w:val="00A5740E"/>
    <w:rsid w:val="00A575AE"/>
    <w:rsid w:val="00A5778A"/>
    <w:rsid w:val="00A57810"/>
    <w:rsid w:val="00A578DC"/>
    <w:rsid w:val="00A57B74"/>
    <w:rsid w:val="00A57F6D"/>
    <w:rsid w:val="00A60112"/>
    <w:rsid w:val="00A60262"/>
    <w:rsid w:val="00A60415"/>
    <w:rsid w:val="00A6089D"/>
    <w:rsid w:val="00A60A54"/>
    <w:rsid w:val="00A60B01"/>
    <w:rsid w:val="00A60CB9"/>
    <w:rsid w:val="00A60D0A"/>
    <w:rsid w:val="00A61096"/>
    <w:rsid w:val="00A6134F"/>
    <w:rsid w:val="00A6172B"/>
    <w:rsid w:val="00A618E6"/>
    <w:rsid w:val="00A61DF5"/>
    <w:rsid w:val="00A62426"/>
    <w:rsid w:val="00A62477"/>
    <w:rsid w:val="00A62538"/>
    <w:rsid w:val="00A62A2D"/>
    <w:rsid w:val="00A62BA1"/>
    <w:rsid w:val="00A62C64"/>
    <w:rsid w:val="00A62CA2"/>
    <w:rsid w:val="00A62E3C"/>
    <w:rsid w:val="00A6313E"/>
    <w:rsid w:val="00A632AE"/>
    <w:rsid w:val="00A63340"/>
    <w:rsid w:val="00A63717"/>
    <w:rsid w:val="00A63946"/>
    <w:rsid w:val="00A639AA"/>
    <w:rsid w:val="00A6404C"/>
    <w:rsid w:val="00A642DC"/>
    <w:rsid w:val="00A6434D"/>
    <w:rsid w:val="00A6438A"/>
    <w:rsid w:val="00A645CC"/>
    <w:rsid w:val="00A64AC0"/>
    <w:rsid w:val="00A6504E"/>
    <w:rsid w:val="00A650E5"/>
    <w:rsid w:val="00A65210"/>
    <w:rsid w:val="00A6528D"/>
    <w:rsid w:val="00A6536A"/>
    <w:rsid w:val="00A65397"/>
    <w:rsid w:val="00A654F6"/>
    <w:rsid w:val="00A655D5"/>
    <w:rsid w:val="00A65838"/>
    <w:rsid w:val="00A65885"/>
    <w:rsid w:val="00A65C80"/>
    <w:rsid w:val="00A65D47"/>
    <w:rsid w:val="00A65D54"/>
    <w:rsid w:val="00A65E12"/>
    <w:rsid w:val="00A660CC"/>
    <w:rsid w:val="00A663CE"/>
    <w:rsid w:val="00A66656"/>
    <w:rsid w:val="00A666E1"/>
    <w:rsid w:val="00A6670D"/>
    <w:rsid w:val="00A66778"/>
    <w:rsid w:val="00A66787"/>
    <w:rsid w:val="00A66A97"/>
    <w:rsid w:val="00A66BD7"/>
    <w:rsid w:val="00A66D33"/>
    <w:rsid w:val="00A66D4F"/>
    <w:rsid w:val="00A66D62"/>
    <w:rsid w:val="00A66EA7"/>
    <w:rsid w:val="00A66FA7"/>
    <w:rsid w:val="00A670FE"/>
    <w:rsid w:val="00A6744B"/>
    <w:rsid w:val="00A676AC"/>
    <w:rsid w:val="00A67821"/>
    <w:rsid w:val="00A67853"/>
    <w:rsid w:val="00A67869"/>
    <w:rsid w:val="00A67A3F"/>
    <w:rsid w:val="00A67C39"/>
    <w:rsid w:val="00A67DF1"/>
    <w:rsid w:val="00A700BB"/>
    <w:rsid w:val="00A702F7"/>
    <w:rsid w:val="00A70377"/>
    <w:rsid w:val="00A703A1"/>
    <w:rsid w:val="00A706E1"/>
    <w:rsid w:val="00A70C8D"/>
    <w:rsid w:val="00A70E0D"/>
    <w:rsid w:val="00A70E94"/>
    <w:rsid w:val="00A7103E"/>
    <w:rsid w:val="00A7122D"/>
    <w:rsid w:val="00A7159D"/>
    <w:rsid w:val="00A71656"/>
    <w:rsid w:val="00A71BFE"/>
    <w:rsid w:val="00A720E6"/>
    <w:rsid w:val="00A72A78"/>
    <w:rsid w:val="00A72B7A"/>
    <w:rsid w:val="00A72C4B"/>
    <w:rsid w:val="00A72D96"/>
    <w:rsid w:val="00A72F57"/>
    <w:rsid w:val="00A73577"/>
    <w:rsid w:val="00A735CA"/>
    <w:rsid w:val="00A73897"/>
    <w:rsid w:val="00A73957"/>
    <w:rsid w:val="00A73E54"/>
    <w:rsid w:val="00A73EBF"/>
    <w:rsid w:val="00A73F17"/>
    <w:rsid w:val="00A74314"/>
    <w:rsid w:val="00A743DF"/>
    <w:rsid w:val="00A745DF"/>
    <w:rsid w:val="00A74C06"/>
    <w:rsid w:val="00A74FC6"/>
    <w:rsid w:val="00A75769"/>
    <w:rsid w:val="00A75C91"/>
    <w:rsid w:val="00A75D02"/>
    <w:rsid w:val="00A75D56"/>
    <w:rsid w:val="00A75D9D"/>
    <w:rsid w:val="00A762C0"/>
    <w:rsid w:val="00A76487"/>
    <w:rsid w:val="00A76E43"/>
    <w:rsid w:val="00A76F9A"/>
    <w:rsid w:val="00A77153"/>
    <w:rsid w:val="00A77A90"/>
    <w:rsid w:val="00A77AC9"/>
    <w:rsid w:val="00A77B4A"/>
    <w:rsid w:val="00A77C97"/>
    <w:rsid w:val="00A77D34"/>
    <w:rsid w:val="00A77EF5"/>
    <w:rsid w:val="00A8003E"/>
    <w:rsid w:val="00A802C5"/>
    <w:rsid w:val="00A8033F"/>
    <w:rsid w:val="00A80659"/>
    <w:rsid w:val="00A80BA4"/>
    <w:rsid w:val="00A80D16"/>
    <w:rsid w:val="00A8188D"/>
    <w:rsid w:val="00A81950"/>
    <w:rsid w:val="00A8197B"/>
    <w:rsid w:val="00A819ED"/>
    <w:rsid w:val="00A81C91"/>
    <w:rsid w:val="00A81FED"/>
    <w:rsid w:val="00A8206F"/>
    <w:rsid w:val="00A82083"/>
    <w:rsid w:val="00A82284"/>
    <w:rsid w:val="00A82720"/>
    <w:rsid w:val="00A828D5"/>
    <w:rsid w:val="00A829FF"/>
    <w:rsid w:val="00A82F84"/>
    <w:rsid w:val="00A831A2"/>
    <w:rsid w:val="00A8346D"/>
    <w:rsid w:val="00A83565"/>
    <w:rsid w:val="00A83A3C"/>
    <w:rsid w:val="00A83A56"/>
    <w:rsid w:val="00A840D8"/>
    <w:rsid w:val="00A8417B"/>
    <w:rsid w:val="00A8429B"/>
    <w:rsid w:val="00A844A7"/>
    <w:rsid w:val="00A8463C"/>
    <w:rsid w:val="00A84C22"/>
    <w:rsid w:val="00A84CA3"/>
    <w:rsid w:val="00A84D3F"/>
    <w:rsid w:val="00A84DE2"/>
    <w:rsid w:val="00A8514D"/>
    <w:rsid w:val="00A85499"/>
    <w:rsid w:val="00A854BF"/>
    <w:rsid w:val="00A8552B"/>
    <w:rsid w:val="00A857EE"/>
    <w:rsid w:val="00A85B7B"/>
    <w:rsid w:val="00A85D9D"/>
    <w:rsid w:val="00A85F2F"/>
    <w:rsid w:val="00A861B1"/>
    <w:rsid w:val="00A8656F"/>
    <w:rsid w:val="00A8691A"/>
    <w:rsid w:val="00A869F4"/>
    <w:rsid w:val="00A86A18"/>
    <w:rsid w:val="00A86BC7"/>
    <w:rsid w:val="00A86BDD"/>
    <w:rsid w:val="00A86DE4"/>
    <w:rsid w:val="00A86E99"/>
    <w:rsid w:val="00A86F46"/>
    <w:rsid w:val="00A87238"/>
    <w:rsid w:val="00A87691"/>
    <w:rsid w:val="00A87877"/>
    <w:rsid w:val="00A87D62"/>
    <w:rsid w:val="00A90045"/>
    <w:rsid w:val="00A90089"/>
    <w:rsid w:val="00A90247"/>
    <w:rsid w:val="00A90524"/>
    <w:rsid w:val="00A90725"/>
    <w:rsid w:val="00A90A7B"/>
    <w:rsid w:val="00A90D17"/>
    <w:rsid w:val="00A90DD4"/>
    <w:rsid w:val="00A90DEE"/>
    <w:rsid w:val="00A90E87"/>
    <w:rsid w:val="00A910BB"/>
    <w:rsid w:val="00A911E1"/>
    <w:rsid w:val="00A911EE"/>
    <w:rsid w:val="00A91275"/>
    <w:rsid w:val="00A913D9"/>
    <w:rsid w:val="00A91670"/>
    <w:rsid w:val="00A91B66"/>
    <w:rsid w:val="00A91F3D"/>
    <w:rsid w:val="00A9214B"/>
    <w:rsid w:val="00A924A4"/>
    <w:rsid w:val="00A924E3"/>
    <w:rsid w:val="00A92978"/>
    <w:rsid w:val="00A92C5E"/>
    <w:rsid w:val="00A92D29"/>
    <w:rsid w:val="00A92DB5"/>
    <w:rsid w:val="00A92ED6"/>
    <w:rsid w:val="00A92FFD"/>
    <w:rsid w:val="00A9321E"/>
    <w:rsid w:val="00A93A3D"/>
    <w:rsid w:val="00A93DE5"/>
    <w:rsid w:val="00A93F63"/>
    <w:rsid w:val="00A93F77"/>
    <w:rsid w:val="00A9418C"/>
    <w:rsid w:val="00A941A3"/>
    <w:rsid w:val="00A94248"/>
    <w:rsid w:val="00A945B7"/>
    <w:rsid w:val="00A95267"/>
    <w:rsid w:val="00A95303"/>
    <w:rsid w:val="00A95771"/>
    <w:rsid w:val="00A9589C"/>
    <w:rsid w:val="00A95BA5"/>
    <w:rsid w:val="00A9635E"/>
    <w:rsid w:val="00A9688A"/>
    <w:rsid w:val="00A96A47"/>
    <w:rsid w:val="00A96E07"/>
    <w:rsid w:val="00A971DB"/>
    <w:rsid w:val="00A9768A"/>
    <w:rsid w:val="00A97C23"/>
    <w:rsid w:val="00AA03C5"/>
    <w:rsid w:val="00AA03F2"/>
    <w:rsid w:val="00AA05FC"/>
    <w:rsid w:val="00AA071E"/>
    <w:rsid w:val="00AA08D8"/>
    <w:rsid w:val="00AA0A18"/>
    <w:rsid w:val="00AA0A3F"/>
    <w:rsid w:val="00AA0B33"/>
    <w:rsid w:val="00AA1322"/>
    <w:rsid w:val="00AA134A"/>
    <w:rsid w:val="00AA1561"/>
    <w:rsid w:val="00AA177E"/>
    <w:rsid w:val="00AA193F"/>
    <w:rsid w:val="00AA1DA0"/>
    <w:rsid w:val="00AA1F85"/>
    <w:rsid w:val="00AA1FD0"/>
    <w:rsid w:val="00AA20BD"/>
    <w:rsid w:val="00AA21F2"/>
    <w:rsid w:val="00AA2460"/>
    <w:rsid w:val="00AA2698"/>
    <w:rsid w:val="00AA27FD"/>
    <w:rsid w:val="00AA2A17"/>
    <w:rsid w:val="00AA2AC0"/>
    <w:rsid w:val="00AA2BC6"/>
    <w:rsid w:val="00AA2C82"/>
    <w:rsid w:val="00AA2D85"/>
    <w:rsid w:val="00AA2DF6"/>
    <w:rsid w:val="00AA2ECA"/>
    <w:rsid w:val="00AA303E"/>
    <w:rsid w:val="00AA31B6"/>
    <w:rsid w:val="00AA34FF"/>
    <w:rsid w:val="00AA35C1"/>
    <w:rsid w:val="00AA35D2"/>
    <w:rsid w:val="00AA368C"/>
    <w:rsid w:val="00AA369C"/>
    <w:rsid w:val="00AA3A8F"/>
    <w:rsid w:val="00AA3CDE"/>
    <w:rsid w:val="00AA4286"/>
    <w:rsid w:val="00AA446C"/>
    <w:rsid w:val="00AA47B4"/>
    <w:rsid w:val="00AA50BD"/>
    <w:rsid w:val="00AA5216"/>
    <w:rsid w:val="00AA52A9"/>
    <w:rsid w:val="00AA595D"/>
    <w:rsid w:val="00AA5A5B"/>
    <w:rsid w:val="00AA5BD8"/>
    <w:rsid w:val="00AA6224"/>
    <w:rsid w:val="00AA6485"/>
    <w:rsid w:val="00AA64DA"/>
    <w:rsid w:val="00AA6592"/>
    <w:rsid w:val="00AA6AF7"/>
    <w:rsid w:val="00AA6EC9"/>
    <w:rsid w:val="00AA7261"/>
    <w:rsid w:val="00AA73BA"/>
    <w:rsid w:val="00AA73F5"/>
    <w:rsid w:val="00AA7B47"/>
    <w:rsid w:val="00AA7D85"/>
    <w:rsid w:val="00AA7DBB"/>
    <w:rsid w:val="00AB02D1"/>
    <w:rsid w:val="00AB055E"/>
    <w:rsid w:val="00AB0939"/>
    <w:rsid w:val="00AB0A98"/>
    <w:rsid w:val="00AB0BE5"/>
    <w:rsid w:val="00AB1225"/>
    <w:rsid w:val="00AB14D8"/>
    <w:rsid w:val="00AB16CB"/>
    <w:rsid w:val="00AB1FF8"/>
    <w:rsid w:val="00AB2508"/>
    <w:rsid w:val="00AB2698"/>
    <w:rsid w:val="00AB2865"/>
    <w:rsid w:val="00AB2A5B"/>
    <w:rsid w:val="00AB2AB3"/>
    <w:rsid w:val="00AB2E56"/>
    <w:rsid w:val="00AB32A2"/>
    <w:rsid w:val="00AB3C8A"/>
    <w:rsid w:val="00AB3F40"/>
    <w:rsid w:val="00AB4257"/>
    <w:rsid w:val="00AB434B"/>
    <w:rsid w:val="00AB45C2"/>
    <w:rsid w:val="00AB4685"/>
    <w:rsid w:val="00AB470A"/>
    <w:rsid w:val="00AB47C0"/>
    <w:rsid w:val="00AB481A"/>
    <w:rsid w:val="00AB498F"/>
    <w:rsid w:val="00AB4CCB"/>
    <w:rsid w:val="00AB5128"/>
    <w:rsid w:val="00AB598D"/>
    <w:rsid w:val="00AB5B30"/>
    <w:rsid w:val="00AB5D38"/>
    <w:rsid w:val="00AB6176"/>
    <w:rsid w:val="00AB61BF"/>
    <w:rsid w:val="00AB626E"/>
    <w:rsid w:val="00AB6879"/>
    <w:rsid w:val="00AB688D"/>
    <w:rsid w:val="00AB68A7"/>
    <w:rsid w:val="00AB6FE2"/>
    <w:rsid w:val="00AB700F"/>
    <w:rsid w:val="00AB71EA"/>
    <w:rsid w:val="00AB755C"/>
    <w:rsid w:val="00AB7785"/>
    <w:rsid w:val="00AB7FDB"/>
    <w:rsid w:val="00AC04AA"/>
    <w:rsid w:val="00AC04B7"/>
    <w:rsid w:val="00AC04DE"/>
    <w:rsid w:val="00AC07E6"/>
    <w:rsid w:val="00AC0A54"/>
    <w:rsid w:val="00AC0E94"/>
    <w:rsid w:val="00AC0F00"/>
    <w:rsid w:val="00AC100F"/>
    <w:rsid w:val="00AC17EC"/>
    <w:rsid w:val="00AC18D9"/>
    <w:rsid w:val="00AC21ED"/>
    <w:rsid w:val="00AC22C8"/>
    <w:rsid w:val="00AC2341"/>
    <w:rsid w:val="00AC2A31"/>
    <w:rsid w:val="00AC2A40"/>
    <w:rsid w:val="00AC2B67"/>
    <w:rsid w:val="00AC2CC6"/>
    <w:rsid w:val="00AC2EAF"/>
    <w:rsid w:val="00AC2F4E"/>
    <w:rsid w:val="00AC33EA"/>
    <w:rsid w:val="00AC3CA7"/>
    <w:rsid w:val="00AC3EED"/>
    <w:rsid w:val="00AC3F38"/>
    <w:rsid w:val="00AC4014"/>
    <w:rsid w:val="00AC423D"/>
    <w:rsid w:val="00AC457D"/>
    <w:rsid w:val="00AC4949"/>
    <w:rsid w:val="00AC5A1F"/>
    <w:rsid w:val="00AC5C97"/>
    <w:rsid w:val="00AC6039"/>
    <w:rsid w:val="00AC618C"/>
    <w:rsid w:val="00AC6222"/>
    <w:rsid w:val="00AC6419"/>
    <w:rsid w:val="00AC64E5"/>
    <w:rsid w:val="00AC6597"/>
    <w:rsid w:val="00AC6698"/>
    <w:rsid w:val="00AC67AB"/>
    <w:rsid w:val="00AC6812"/>
    <w:rsid w:val="00AC68C6"/>
    <w:rsid w:val="00AC6909"/>
    <w:rsid w:val="00AC70EC"/>
    <w:rsid w:val="00AC7114"/>
    <w:rsid w:val="00AC716F"/>
    <w:rsid w:val="00AC7629"/>
    <w:rsid w:val="00AC78A1"/>
    <w:rsid w:val="00AC7D4D"/>
    <w:rsid w:val="00AD00FC"/>
    <w:rsid w:val="00AD02F3"/>
    <w:rsid w:val="00AD03B7"/>
    <w:rsid w:val="00AD06B7"/>
    <w:rsid w:val="00AD0AB6"/>
    <w:rsid w:val="00AD0AE9"/>
    <w:rsid w:val="00AD0B4E"/>
    <w:rsid w:val="00AD1181"/>
    <w:rsid w:val="00AD16D9"/>
    <w:rsid w:val="00AD18C9"/>
    <w:rsid w:val="00AD1F12"/>
    <w:rsid w:val="00AD2311"/>
    <w:rsid w:val="00AD26F2"/>
    <w:rsid w:val="00AD28D9"/>
    <w:rsid w:val="00AD2C17"/>
    <w:rsid w:val="00AD2E41"/>
    <w:rsid w:val="00AD3238"/>
    <w:rsid w:val="00AD3458"/>
    <w:rsid w:val="00AD362E"/>
    <w:rsid w:val="00AD37C6"/>
    <w:rsid w:val="00AD3B4C"/>
    <w:rsid w:val="00AD44D7"/>
    <w:rsid w:val="00AD47DA"/>
    <w:rsid w:val="00AD47F0"/>
    <w:rsid w:val="00AD4C0C"/>
    <w:rsid w:val="00AD4D9F"/>
    <w:rsid w:val="00AD4F65"/>
    <w:rsid w:val="00AD50F1"/>
    <w:rsid w:val="00AD5381"/>
    <w:rsid w:val="00AD53D8"/>
    <w:rsid w:val="00AD5587"/>
    <w:rsid w:val="00AD5813"/>
    <w:rsid w:val="00AD5C8F"/>
    <w:rsid w:val="00AD5F29"/>
    <w:rsid w:val="00AD6073"/>
    <w:rsid w:val="00AD60E6"/>
    <w:rsid w:val="00AD64FF"/>
    <w:rsid w:val="00AD687F"/>
    <w:rsid w:val="00AD6C00"/>
    <w:rsid w:val="00AD7006"/>
    <w:rsid w:val="00AD700B"/>
    <w:rsid w:val="00AD75D5"/>
    <w:rsid w:val="00AD77E4"/>
    <w:rsid w:val="00AD789C"/>
    <w:rsid w:val="00AD79F2"/>
    <w:rsid w:val="00AD79FC"/>
    <w:rsid w:val="00AD7A56"/>
    <w:rsid w:val="00AD7CE3"/>
    <w:rsid w:val="00AD7E0A"/>
    <w:rsid w:val="00AE0028"/>
    <w:rsid w:val="00AE0231"/>
    <w:rsid w:val="00AE06E1"/>
    <w:rsid w:val="00AE0775"/>
    <w:rsid w:val="00AE0869"/>
    <w:rsid w:val="00AE08AF"/>
    <w:rsid w:val="00AE0DD9"/>
    <w:rsid w:val="00AE0FEF"/>
    <w:rsid w:val="00AE1037"/>
    <w:rsid w:val="00AE108B"/>
    <w:rsid w:val="00AE10AD"/>
    <w:rsid w:val="00AE119C"/>
    <w:rsid w:val="00AE1323"/>
    <w:rsid w:val="00AE134E"/>
    <w:rsid w:val="00AE1397"/>
    <w:rsid w:val="00AE1438"/>
    <w:rsid w:val="00AE1D62"/>
    <w:rsid w:val="00AE2095"/>
    <w:rsid w:val="00AE2243"/>
    <w:rsid w:val="00AE224A"/>
    <w:rsid w:val="00AE25CF"/>
    <w:rsid w:val="00AE2BEA"/>
    <w:rsid w:val="00AE2CFA"/>
    <w:rsid w:val="00AE3057"/>
    <w:rsid w:val="00AE309C"/>
    <w:rsid w:val="00AE336D"/>
    <w:rsid w:val="00AE33E9"/>
    <w:rsid w:val="00AE35F3"/>
    <w:rsid w:val="00AE3BAC"/>
    <w:rsid w:val="00AE3C1B"/>
    <w:rsid w:val="00AE3DF2"/>
    <w:rsid w:val="00AE3E9E"/>
    <w:rsid w:val="00AE4108"/>
    <w:rsid w:val="00AE4701"/>
    <w:rsid w:val="00AE474D"/>
    <w:rsid w:val="00AE5200"/>
    <w:rsid w:val="00AE5209"/>
    <w:rsid w:val="00AE523D"/>
    <w:rsid w:val="00AE55D2"/>
    <w:rsid w:val="00AE5666"/>
    <w:rsid w:val="00AE5B02"/>
    <w:rsid w:val="00AE5BAF"/>
    <w:rsid w:val="00AE5CC6"/>
    <w:rsid w:val="00AE5F75"/>
    <w:rsid w:val="00AE5F8F"/>
    <w:rsid w:val="00AE615D"/>
    <w:rsid w:val="00AE62EE"/>
    <w:rsid w:val="00AE6484"/>
    <w:rsid w:val="00AE65A0"/>
    <w:rsid w:val="00AE6C08"/>
    <w:rsid w:val="00AE6C62"/>
    <w:rsid w:val="00AE6E00"/>
    <w:rsid w:val="00AE6FD0"/>
    <w:rsid w:val="00AE740A"/>
    <w:rsid w:val="00AE75B5"/>
    <w:rsid w:val="00AE76E7"/>
    <w:rsid w:val="00AE77E0"/>
    <w:rsid w:val="00AE7A45"/>
    <w:rsid w:val="00AE7B93"/>
    <w:rsid w:val="00AE7CB6"/>
    <w:rsid w:val="00AE7CDE"/>
    <w:rsid w:val="00AF0A04"/>
    <w:rsid w:val="00AF0E90"/>
    <w:rsid w:val="00AF0F34"/>
    <w:rsid w:val="00AF0F9A"/>
    <w:rsid w:val="00AF1299"/>
    <w:rsid w:val="00AF1648"/>
    <w:rsid w:val="00AF16B0"/>
    <w:rsid w:val="00AF1D2C"/>
    <w:rsid w:val="00AF238D"/>
    <w:rsid w:val="00AF2A54"/>
    <w:rsid w:val="00AF2B9B"/>
    <w:rsid w:val="00AF2C3B"/>
    <w:rsid w:val="00AF346D"/>
    <w:rsid w:val="00AF34A9"/>
    <w:rsid w:val="00AF3B38"/>
    <w:rsid w:val="00AF429B"/>
    <w:rsid w:val="00AF42AD"/>
    <w:rsid w:val="00AF4357"/>
    <w:rsid w:val="00AF4509"/>
    <w:rsid w:val="00AF477B"/>
    <w:rsid w:val="00AF4980"/>
    <w:rsid w:val="00AF49AB"/>
    <w:rsid w:val="00AF4C86"/>
    <w:rsid w:val="00AF4C8A"/>
    <w:rsid w:val="00AF4D03"/>
    <w:rsid w:val="00AF4D68"/>
    <w:rsid w:val="00AF517D"/>
    <w:rsid w:val="00AF5411"/>
    <w:rsid w:val="00AF55C6"/>
    <w:rsid w:val="00AF57BE"/>
    <w:rsid w:val="00AF583F"/>
    <w:rsid w:val="00AF59E4"/>
    <w:rsid w:val="00AF6070"/>
    <w:rsid w:val="00AF6090"/>
    <w:rsid w:val="00AF670D"/>
    <w:rsid w:val="00AF675A"/>
    <w:rsid w:val="00AF6E10"/>
    <w:rsid w:val="00AF6FB8"/>
    <w:rsid w:val="00AF6FB9"/>
    <w:rsid w:val="00AF7174"/>
    <w:rsid w:val="00AF752D"/>
    <w:rsid w:val="00AF76CC"/>
    <w:rsid w:val="00AF7B8B"/>
    <w:rsid w:val="00AF7D48"/>
    <w:rsid w:val="00AF7D9A"/>
    <w:rsid w:val="00B00373"/>
    <w:rsid w:val="00B00987"/>
    <w:rsid w:val="00B00B30"/>
    <w:rsid w:val="00B00E66"/>
    <w:rsid w:val="00B01136"/>
    <w:rsid w:val="00B014A9"/>
    <w:rsid w:val="00B01849"/>
    <w:rsid w:val="00B018C4"/>
    <w:rsid w:val="00B01BB8"/>
    <w:rsid w:val="00B01CC2"/>
    <w:rsid w:val="00B01D66"/>
    <w:rsid w:val="00B01D69"/>
    <w:rsid w:val="00B022E5"/>
    <w:rsid w:val="00B027EE"/>
    <w:rsid w:val="00B02A12"/>
    <w:rsid w:val="00B02AE4"/>
    <w:rsid w:val="00B02CF1"/>
    <w:rsid w:val="00B02DE4"/>
    <w:rsid w:val="00B03108"/>
    <w:rsid w:val="00B0312C"/>
    <w:rsid w:val="00B03A18"/>
    <w:rsid w:val="00B03BCA"/>
    <w:rsid w:val="00B03D8B"/>
    <w:rsid w:val="00B03E1E"/>
    <w:rsid w:val="00B03EFA"/>
    <w:rsid w:val="00B04138"/>
    <w:rsid w:val="00B04170"/>
    <w:rsid w:val="00B041A2"/>
    <w:rsid w:val="00B0448A"/>
    <w:rsid w:val="00B044D5"/>
    <w:rsid w:val="00B048E6"/>
    <w:rsid w:val="00B04A46"/>
    <w:rsid w:val="00B04A62"/>
    <w:rsid w:val="00B04C26"/>
    <w:rsid w:val="00B04DF6"/>
    <w:rsid w:val="00B04F08"/>
    <w:rsid w:val="00B04F10"/>
    <w:rsid w:val="00B051AE"/>
    <w:rsid w:val="00B056F5"/>
    <w:rsid w:val="00B05801"/>
    <w:rsid w:val="00B0587C"/>
    <w:rsid w:val="00B05991"/>
    <w:rsid w:val="00B05BC2"/>
    <w:rsid w:val="00B05BD5"/>
    <w:rsid w:val="00B060E0"/>
    <w:rsid w:val="00B061F0"/>
    <w:rsid w:val="00B0685A"/>
    <w:rsid w:val="00B06F1D"/>
    <w:rsid w:val="00B071CC"/>
    <w:rsid w:val="00B074CE"/>
    <w:rsid w:val="00B07B92"/>
    <w:rsid w:val="00B07C63"/>
    <w:rsid w:val="00B07E66"/>
    <w:rsid w:val="00B10098"/>
    <w:rsid w:val="00B1071E"/>
    <w:rsid w:val="00B10960"/>
    <w:rsid w:val="00B10A14"/>
    <w:rsid w:val="00B10AF9"/>
    <w:rsid w:val="00B10DB6"/>
    <w:rsid w:val="00B10E6F"/>
    <w:rsid w:val="00B11073"/>
    <w:rsid w:val="00B11174"/>
    <w:rsid w:val="00B116D2"/>
    <w:rsid w:val="00B11731"/>
    <w:rsid w:val="00B117DF"/>
    <w:rsid w:val="00B11AB6"/>
    <w:rsid w:val="00B11B6E"/>
    <w:rsid w:val="00B11B90"/>
    <w:rsid w:val="00B11DA1"/>
    <w:rsid w:val="00B11F4E"/>
    <w:rsid w:val="00B12320"/>
    <w:rsid w:val="00B12351"/>
    <w:rsid w:val="00B124C3"/>
    <w:rsid w:val="00B1251A"/>
    <w:rsid w:val="00B1269D"/>
    <w:rsid w:val="00B127A1"/>
    <w:rsid w:val="00B12D73"/>
    <w:rsid w:val="00B1301B"/>
    <w:rsid w:val="00B132FD"/>
    <w:rsid w:val="00B133C4"/>
    <w:rsid w:val="00B13543"/>
    <w:rsid w:val="00B135A0"/>
    <w:rsid w:val="00B1368E"/>
    <w:rsid w:val="00B13783"/>
    <w:rsid w:val="00B137DF"/>
    <w:rsid w:val="00B1396C"/>
    <w:rsid w:val="00B144F0"/>
    <w:rsid w:val="00B145D3"/>
    <w:rsid w:val="00B14CA9"/>
    <w:rsid w:val="00B14E88"/>
    <w:rsid w:val="00B14FBE"/>
    <w:rsid w:val="00B150B1"/>
    <w:rsid w:val="00B15113"/>
    <w:rsid w:val="00B1525E"/>
    <w:rsid w:val="00B152C1"/>
    <w:rsid w:val="00B1542E"/>
    <w:rsid w:val="00B1546A"/>
    <w:rsid w:val="00B156F6"/>
    <w:rsid w:val="00B157A5"/>
    <w:rsid w:val="00B157CB"/>
    <w:rsid w:val="00B15A1E"/>
    <w:rsid w:val="00B15B79"/>
    <w:rsid w:val="00B15CCB"/>
    <w:rsid w:val="00B15D8B"/>
    <w:rsid w:val="00B15E93"/>
    <w:rsid w:val="00B16188"/>
    <w:rsid w:val="00B161C2"/>
    <w:rsid w:val="00B162CF"/>
    <w:rsid w:val="00B163D4"/>
    <w:rsid w:val="00B16571"/>
    <w:rsid w:val="00B165D6"/>
    <w:rsid w:val="00B1666A"/>
    <w:rsid w:val="00B168C4"/>
    <w:rsid w:val="00B16CAB"/>
    <w:rsid w:val="00B16EA1"/>
    <w:rsid w:val="00B16F86"/>
    <w:rsid w:val="00B17305"/>
    <w:rsid w:val="00B1736A"/>
    <w:rsid w:val="00B175BA"/>
    <w:rsid w:val="00B1761E"/>
    <w:rsid w:val="00B179C8"/>
    <w:rsid w:val="00B17AEE"/>
    <w:rsid w:val="00B17AFD"/>
    <w:rsid w:val="00B201D1"/>
    <w:rsid w:val="00B209DA"/>
    <w:rsid w:val="00B20B67"/>
    <w:rsid w:val="00B20BB1"/>
    <w:rsid w:val="00B20E2C"/>
    <w:rsid w:val="00B21172"/>
    <w:rsid w:val="00B2117E"/>
    <w:rsid w:val="00B211F5"/>
    <w:rsid w:val="00B214EC"/>
    <w:rsid w:val="00B2162F"/>
    <w:rsid w:val="00B217B4"/>
    <w:rsid w:val="00B21F12"/>
    <w:rsid w:val="00B21FB2"/>
    <w:rsid w:val="00B21FF7"/>
    <w:rsid w:val="00B220C2"/>
    <w:rsid w:val="00B222E6"/>
    <w:rsid w:val="00B2240D"/>
    <w:rsid w:val="00B22887"/>
    <w:rsid w:val="00B229E3"/>
    <w:rsid w:val="00B22AB4"/>
    <w:rsid w:val="00B22B8A"/>
    <w:rsid w:val="00B22FEB"/>
    <w:rsid w:val="00B230C6"/>
    <w:rsid w:val="00B230E0"/>
    <w:rsid w:val="00B235DB"/>
    <w:rsid w:val="00B23D7E"/>
    <w:rsid w:val="00B23DC4"/>
    <w:rsid w:val="00B23E34"/>
    <w:rsid w:val="00B242E5"/>
    <w:rsid w:val="00B24330"/>
    <w:rsid w:val="00B24457"/>
    <w:rsid w:val="00B24AB1"/>
    <w:rsid w:val="00B24AD3"/>
    <w:rsid w:val="00B24D01"/>
    <w:rsid w:val="00B25249"/>
    <w:rsid w:val="00B25396"/>
    <w:rsid w:val="00B2540C"/>
    <w:rsid w:val="00B2545A"/>
    <w:rsid w:val="00B257A2"/>
    <w:rsid w:val="00B257F5"/>
    <w:rsid w:val="00B25848"/>
    <w:rsid w:val="00B258B8"/>
    <w:rsid w:val="00B259AD"/>
    <w:rsid w:val="00B25A22"/>
    <w:rsid w:val="00B26197"/>
    <w:rsid w:val="00B263B8"/>
    <w:rsid w:val="00B263C3"/>
    <w:rsid w:val="00B2649B"/>
    <w:rsid w:val="00B2659B"/>
    <w:rsid w:val="00B26713"/>
    <w:rsid w:val="00B26893"/>
    <w:rsid w:val="00B26F3D"/>
    <w:rsid w:val="00B26F58"/>
    <w:rsid w:val="00B26F8C"/>
    <w:rsid w:val="00B271AD"/>
    <w:rsid w:val="00B2737E"/>
    <w:rsid w:val="00B27751"/>
    <w:rsid w:val="00B2797C"/>
    <w:rsid w:val="00B27E21"/>
    <w:rsid w:val="00B27ED2"/>
    <w:rsid w:val="00B30018"/>
    <w:rsid w:val="00B3062D"/>
    <w:rsid w:val="00B3068B"/>
    <w:rsid w:val="00B30790"/>
    <w:rsid w:val="00B308C0"/>
    <w:rsid w:val="00B3095A"/>
    <w:rsid w:val="00B309D4"/>
    <w:rsid w:val="00B30D65"/>
    <w:rsid w:val="00B30DB5"/>
    <w:rsid w:val="00B30EE2"/>
    <w:rsid w:val="00B315D2"/>
    <w:rsid w:val="00B31669"/>
    <w:rsid w:val="00B316A9"/>
    <w:rsid w:val="00B316D9"/>
    <w:rsid w:val="00B319A9"/>
    <w:rsid w:val="00B31A11"/>
    <w:rsid w:val="00B31C21"/>
    <w:rsid w:val="00B31D02"/>
    <w:rsid w:val="00B31DC6"/>
    <w:rsid w:val="00B3215B"/>
    <w:rsid w:val="00B32305"/>
    <w:rsid w:val="00B3239E"/>
    <w:rsid w:val="00B3253F"/>
    <w:rsid w:val="00B3255F"/>
    <w:rsid w:val="00B32664"/>
    <w:rsid w:val="00B3289A"/>
    <w:rsid w:val="00B32ACE"/>
    <w:rsid w:val="00B32AE6"/>
    <w:rsid w:val="00B32CD9"/>
    <w:rsid w:val="00B32D5C"/>
    <w:rsid w:val="00B33140"/>
    <w:rsid w:val="00B333A5"/>
    <w:rsid w:val="00B336C4"/>
    <w:rsid w:val="00B33A4D"/>
    <w:rsid w:val="00B33C9D"/>
    <w:rsid w:val="00B345E9"/>
    <w:rsid w:val="00B349A6"/>
    <w:rsid w:val="00B34C5D"/>
    <w:rsid w:val="00B351F7"/>
    <w:rsid w:val="00B35CF1"/>
    <w:rsid w:val="00B35E91"/>
    <w:rsid w:val="00B3606B"/>
    <w:rsid w:val="00B36260"/>
    <w:rsid w:val="00B366D7"/>
    <w:rsid w:val="00B36B11"/>
    <w:rsid w:val="00B36B32"/>
    <w:rsid w:val="00B36BAE"/>
    <w:rsid w:val="00B36C53"/>
    <w:rsid w:val="00B36DF2"/>
    <w:rsid w:val="00B370C1"/>
    <w:rsid w:val="00B3732B"/>
    <w:rsid w:val="00B3738F"/>
    <w:rsid w:val="00B37401"/>
    <w:rsid w:val="00B375D8"/>
    <w:rsid w:val="00B37835"/>
    <w:rsid w:val="00B37E5E"/>
    <w:rsid w:val="00B37FA7"/>
    <w:rsid w:val="00B37FBB"/>
    <w:rsid w:val="00B40166"/>
    <w:rsid w:val="00B40A92"/>
    <w:rsid w:val="00B40D4F"/>
    <w:rsid w:val="00B410D5"/>
    <w:rsid w:val="00B41119"/>
    <w:rsid w:val="00B41193"/>
    <w:rsid w:val="00B414BB"/>
    <w:rsid w:val="00B41511"/>
    <w:rsid w:val="00B419B2"/>
    <w:rsid w:val="00B41B1B"/>
    <w:rsid w:val="00B42262"/>
    <w:rsid w:val="00B4228A"/>
    <w:rsid w:val="00B424A2"/>
    <w:rsid w:val="00B43126"/>
    <w:rsid w:val="00B431C6"/>
    <w:rsid w:val="00B43567"/>
    <w:rsid w:val="00B43FCB"/>
    <w:rsid w:val="00B440EB"/>
    <w:rsid w:val="00B441CA"/>
    <w:rsid w:val="00B44364"/>
    <w:rsid w:val="00B4449A"/>
    <w:rsid w:val="00B447E9"/>
    <w:rsid w:val="00B44C1E"/>
    <w:rsid w:val="00B44C59"/>
    <w:rsid w:val="00B44CA2"/>
    <w:rsid w:val="00B44EFD"/>
    <w:rsid w:val="00B44F7B"/>
    <w:rsid w:val="00B450D0"/>
    <w:rsid w:val="00B450EE"/>
    <w:rsid w:val="00B451E3"/>
    <w:rsid w:val="00B45223"/>
    <w:rsid w:val="00B4526A"/>
    <w:rsid w:val="00B4540A"/>
    <w:rsid w:val="00B45CC5"/>
    <w:rsid w:val="00B45E8E"/>
    <w:rsid w:val="00B45EBD"/>
    <w:rsid w:val="00B461E8"/>
    <w:rsid w:val="00B46289"/>
    <w:rsid w:val="00B46385"/>
    <w:rsid w:val="00B46519"/>
    <w:rsid w:val="00B468B8"/>
    <w:rsid w:val="00B46A45"/>
    <w:rsid w:val="00B46ABB"/>
    <w:rsid w:val="00B46E6B"/>
    <w:rsid w:val="00B46F77"/>
    <w:rsid w:val="00B47309"/>
    <w:rsid w:val="00B47672"/>
    <w:rsid w:val="00B4770C"/>
    <w:rsid w:val="00B47720"/>
    <w:rsid w:val="00B477AE"/>
    <w:rsid w:val="00B477D8"/>
    <w:rsid w:val="00B4781F"/>
    <w:rsid w:val="00B478E5"/>
    <w:rsid w:val="00B479BF"/>
    <w:rsid w:val="00B47A7C"/>
    <w:rsid w:val="00B47B20"/>
    <w:rsid w:val="00B47BEF"/>
    <w:rsid w:val="00B47CEE"/>
    <w:rsid w:val="00B47E3A"/>
    <w:rsid w:val="00B47EB5"/>
    <w:rsid w:val="00B47F44"/>
    <w:rsid w:val="00B49C8C"/>
    <w:rsid w:val="00B50371"/>
    <w:rsid w:val="00B505FD"/>
    <w:rsid w:val="00B50A75"/>
    <w:rsid w:val="00B50D1D"/>
    <w:rsid w:val="00B50ECE"/>
    <w:rsid w:val="00B51109"/>
    <w:rsid w:val="00B511E2"/>
    <w:rsid w:val="00B51653"/>
    <w:rsid w:val="00B51708"/>
    <w:rsid w:val="00B5174A"/>
    <w:rsid w:val="00B51A4E"/>
    <w:rsid w:val="00B5216D"/>
    <w:rsid w:val="00B521DA"/>
    <w:rsid w:val="00B523AE"/>
    <w:rsid w:val="00B5259E"/>
    <w:rsid w:val="00B5277A"/>
    <w:rsid w:val="00B52BBD"/>
    <w:rsid w:val="00B52F85"/>
    <w:rsid w:val="00B53288"/>
    <w:rsid w:val="00B53420"/>
    <w:rsid w:val="00B53511"/>
    <w:rsid w:val="00B53571"/>
    <w:rsid w:val="00B535F5"/>
    <w:rsid w:val="00B53677"/>
    <w:rsid w:val="00B536C6"/>
    <w:rsid w:val="00B537CA"/>
    <w:rsid w:val="00B53889"/>
    <w:rsid w:val="00B53C8F"/>
    <w:rsid w:val="00B53E03"/>
    <w:rsid w:val="00B53E80"/>
    <w:rsid w:val="00B54A15"/>
    <w:rsid w:val="00B54AC0"/>
    <w:rsid w:val="00B54BDB"/>
    <w:rsid w:val="00B555AE"/>
    <w:rsid w:val="00B555B6"/>
    <w:rsid w:val="00B555FE"/>
    <w:rsid w:val="00B55791"/>
    <w:rsid w:val="00B55B10"/>
    <w:rsid w:val="00B55EF2"/>
    <w:rsid w:val="00B56057"/>
    <w:rsid w:val="00B56148"/>
    <w:rsid w:val="00B564D4"/>
    <w:rsid w:val="00B5653E"/>
    <w:rsid w:val="00B5678E"/>
    <w:rsid w:val="00B568A7"/>
    <w:rsid w:val="00B5698C"/>
    <w:rsid w:val="00B56AC1"/>
    <w:rsid w:val="00B56DFC"/>
    <w:rsid w:val="00B56F9C"/>
    <w:rsid w:val="00B56FDA"/>
    <w:rsid w:val="00B570B1"/>
    <w:rsid w:val="00B57140"/>
    <w:rsid w:val="00B57178"/>
    <w:rsid w:val="00B57189"/>
    <w:rsid w:val="00B57564"/>
    <w:rsid w:val="00B57A0C"/>
    <w:rsid w:val="00B57EE1"/>
    <w:rsid w:val="00B6037F"/>
    <w:rsid w:val="00B604B7"/>
    <w:rsid w:val="00B604CE"/>
    <w:rsid w:val="00B60604"/>
    <w:rsid w:val="00B60679"/>
    <w:rsid w:val="00B60A54"/>
    <w:rsid w:val="00B60B40"/>
    <w:rsid w:val="00B60B7E"/>
    <w:rsid w:val="00B60D00"/>
    <w:rsid w:val="00B60DBC"/>
    <w:rsid w:val="00B614A7"/>
    <w:rsid w:val="00B617FF"/>
    <w:rsid w:val="00B619B6"/>
    <w:rsid w:val="00B61AA0"/>
    <w:rsid w:val="00B61B39"/>
    <w:rsid w:val="00B61C74"/>
    <w:rsid w:val="00B61F97"/>
    <w:rsid w:val="00B620FE"/>
    <w:rsid w:val="00B6222B"/>
    <w:rsid w:val="00B626AD"/>
    <w:rsid w:val="00B626DD"/>
    <w:rsid w:val="00B62AB3"/>
    <w:rsid w:val="00B62BBA"/>
    <w:rsid w:val="00B635B6"/>
    <w:rsid w:val="00B63E50"/>
    <w:rsid w:val="00B63F8E"/>
    <w:rsid w:val="00B63FEE"/>
    <w:rsid w:val="00B6406E"/>
    <w:rsid w:val="00B6421B"/>
    <w:rsid w:val="00B64342"/>
    <w:rsid w:val="00B6434A"/>
    <w:rsid w:val="00B64506"/>
    <w:rsid w:val="00B645BE"/>
    <w:rsid w:val="00B6487C"/>
    <w:rsid w:val="00B64B44"/>
    <w:rsid w:val="00B64BC8"/>
    <w:rsid w:val="00B65018"/>
    <w:rsid w:val="00B65097"/>
    <w:rsid w:val="00B651E8"/>
    <w:rsid w:val="00B65335"/>
    <w:rsid w:val="00B65368"/>
    <w:rsid w:val="00B6572E"/>
    <w:rsid w:val="00B65B81"/>
    <w:rsid w:val="00B65DD8"/>
    <w:rsid w:val="00B6604A"/>
    <w:rsid w:val="00B660F2"/>
    <w:rsid w:val="00B6618C"/>
    <w:rsid w:val="00B66A4E"/>
    <w:rsid w:val="00B66E3B"/>
    <w:rsid w:val="00B66FA7"/>
    <w:rsid w:val="00B67AEC"/>
    <w:rsid w:val="00B67F5E"/>
    <w:rsid w:val="00B700E0"/>
    <w:rsid w:val="00B7037E"/>
    <w:rsid w:val="00B7040E"/>
    <w:rsid w:val="00B706C7"/>
    <w:rsid w:val="00B70821"/>
    <w:rsid w:val="00B70BAD"/>
    <w:rsid w:val="00B70BDA"/>
    <w:rsid w:val="00B70C0D"/>
    <w:rsid w:val="00B71033"/>
    <w:rsid w:val="00B7120F"/>
    <w:rsid w:val="00B71457"/>
    <w:rsid w:val="00B718A7"/>
    <w:rsid w:val="00B71981"/>
    <w:rsid w:val="00B71C3D"/>
    <w:rsid w:val="00B71CAC"/>
    <w:rsid w:val="00B71E65"/>
    <w:rsid w:val="00B71E6C"/>
    <w:rsid w:val="00B71EE8"/>
    <w:rsid w:val="00B723C7"/>
    <w:rsid w:val="00B72511"/>
    <w:rsid w:val="00B725ED"/>
    <w:rsid w:val="00B728A2"/>
    <w:rsid w:val="00B72BAE"/>
    <w:rsid w:val="00B73073"/>
    <w:rsid w:val="00B731D4"/>
    <w:rsid w:val="00B734A2"/>
    <w:rsid w:val="00B736BC"/>
    <w:rsid w:val="00B73875"/>
    <w:rsid w:val="00B73896"/>
    <w:rsid w:val="00B73B0D"/>
    <w:rsid w:val="00B73BFB"/>
    <w:rsid w:val="00B73F26"/>
    <w:rsid w:val="00B74074"/>
    <w:rsid w:val="00B7407D"/>
    <w:rsid w:val="00B74194"/>
    <w:rsid w:val="00B74287"/>
    <w:rsid w:val="00B7456E"/>
    <w:rsid w:val="00B7495A"/>
    <w:rsid w:val="00B7498E"/>
    <w:rsid w:val="00B74ADA"/>
    <w:rsid w:val="00B74C15"/>
    <w:rsid w:val="00B74EC4"/>
    <w:rsid w:val="00B74FAE"/>
    <w:rsid w:val="00B750FC"/>
    <w:rsid w:val="00B7544E"/>
    <w:rsid w:val="00B754C9"/>
    <w:rsid w:val="00B757AE"/>
    <w:rsid w:val="00B75814"/>
    <w:rsid w:val="00B75B43"/>
    <w:rsid w:val="00B765CE"/>
    <w:rsid w:val="00B767AF"/>
    <w:rsid w:val="00B76A73"/>
    <w:rsid w:val="00B76C3D"/>
    <w:rsid w:val="00B76D3F"/>
    <w:rsid w:val="00B76EF4"/>
    <w:rsid w:val="00B770A9"/>
    <w:rsid w:val="00B771E5"/>
    <w:rsid w:val="00B77249"/>
    <w:rsid w:val="00B77374"/>
    <w:rsid w:val="00B773C2"/>
    <w:rsid w:val="00B77407"/>
    <w:rsid w:val="00B7768C"/>
    <w:rsid w:val="00B800C9"/>
    <w:rsid w:val="00B802DE"/>
    <w:rsid w:val="00B804A0"/>
    <w:rsid w:val="00B808CF"/>
    <w:rsid w:val="00B80914"/>
    <w:rsid w:val="00B809DF"/>
    <w:rsid w:val="00B80B86"/>
    <w:rsid w:val="00B81001"/>
    <w:rsid w:val="00B81A31"/>
    <w:rsid w:val="00B81ADA"/>
    <w:rsid w:val="00B81ED3"/>
    <w:rsid w:val="00B81EEA"/>
    <w:rsid w:val="00B81F52"/>
    <w:rsid w:val="00B81F58"/>
    <w:rsid w:val="00B81F82"/>
    <w:rsid w:val="00B81FAE"/>
    <w:rsid w:val="00B82006"/>
    <w:rsid w:val="00B821A0"/>
    <w:rsid w:val="00B82390"/>
    <w:rsid w:val="00B82667"/>
    <w:rsid w:val="00B826D0"/>
    <w:rsid w:val="00B8272C"/>
    <w:rsid w:val="00B82B53"/>
    <w:rsid w:val="00B83163"/>
    <w:rsid w:val="00B83A0E"/>
    <w:rsid w:val="00B83ADD"/>
    <w:rsid w:val="00B83B3D"/>
    <w:rsid w:val="00B83C5E"/>
    <w:rsid w:val="00B83C78"/>
    <w:rsid w:val="00B84038"/>
    <w:rsid w:val="00B843EF"/>
    <w:rsid w:val="00B844AF"/>
    <w:rsid w:val="00B84933"/>
    <w:rsid w:val="00B84938"/>
    <w:rsid w:val="00B84A3E"/>
    <w:rsid w:val="00B84A41"/>
    <w:rsid w:val="00B84CB0"/>
    <w:rsid w:val="00B84EAF"/>
    <w:rsid w:val="00B8504F"/>
    <w:rsid w:val="00B8510D"/>
    <w:rsid w:val="00B8523A"/>
    <w:rsid w:val="00B852F0"/>
    <w:rsid w:val="00B85441"/>
    <w:rsid w:val="00B854B6"/>
    <w:rsid w:val="00B85595"/>
    <w:rsid w:val="00B8581B"/>
    <w:rsid w:val="00B85861"/>
    <w:rsid w:val="00B85935"/>
    <w:rsid w:val="00B85992"/>
    <w:rsid w:val="00B85A1C"/>
    <w:rsid w:val="00B85EF7"/>
    <w:rsid w:val="00B85F00"/>
    <w:rsid w:val="00B860A6"/>
    <w:rsid w:val="00B861A6"/>
    <w:rsid w:val="00B86236"/>
    <w:rsid w:val="00B864CE"/>
    <w:rsid w:val="00B86787"/>
    <w:rsid w:val="00B86AF7"/>
    <w:rsid w:val="00B86D0D"/>
    <w:rsid w:val="00B870A9"/>
    <w:rsid w:val="00B87227"/>
    <w:rsid w:val="00B87527"/>
    <w:rsid w:val="00B876B0"/>
    <w:rsid w:val="00B876CD"/>
    <w:rsid w:val="00B87C47"/>
    <w:rsid w:val="00B87CF5"/>
    <w:rsid w:val="00B904E1"/>
    <w:rsid w:val="00B905E1"/>
    <w:rsid w:val="00B906EF"/>
    <w:rsid w:val="00B90B48"/>
    <w:rsid w:val="00B90D60"/>
    <w:rsid w:val="00B90D6D"/>
    <w:rsid w:val="00B90F62"/>
    <w:rsid w:val="00B91382"/>
    <w:rsid w:val="00B91586"/>
    <w:rsid w:val="00B919B1"/>
    <w:rsid w:val="00B91A4E"/>
    <w:rsid w:val="00B91A55"/>
    <w:rsid w:val="00B91BA7"/>
    <w:rsid w:val="00B91E05"/>
    <w:rsid w:val="00B91FBC"/>
    <w:rsid w:val="00B92055"/>
    <w:rsid w:val="00B924FB"/>
    <w:rsid w:val="00B92820"/>
    <w:rsid w:val="00B92EA4"/>
    <w:rsid w:val="00B93283"/>
    <w:rsid w:val="00B93830"/>
    <w:rsid w:val="00B93A7D"/>
    <w:rsid w:val="00B941F0"/>
    <w:rsid w:val="00B943E5"/>
    <w:rsid w:val="00B944D1"/>
    <w:rsid w:val="00B94961"/>
    <w:rsid w:val="00B94B76"/>
    <w:rsid w:val="00B94D68"/>
    <w:rsid w:val="00B9524D"/>
    <w:rsid w:val="00B9546F"/>
    <w:rsid w:val="00B955F4"/>
    <w:rsid w:val="00B9597A"/>
    <w:rsid w:val="00B95AFE"/>
    <w:rsid w:val="00B9603C"/>
    <w:rsid w:val="00B9631C"/>
    <w:rsid w:val="00B96592"/>
    <w:rsid w:val="00B96632"/>
    <w:rsid w:val="00B96AB2"/>
    <w:rsid w:val="00B96B0F"/>
    <w:rsid w:val="00B96FB8"/>
    <w:rsid w:val="00B97635"/>
    <w:rsid w:val="00B9766C"/>
    <w:rsid w:val="00B97706"/>
    <w:rsid w:val="00B97956"/>
    <w:rsid w:val="00B97AD9"/>
    <w:rsid w:val="00B97DD0"/>
    <w:rsid w:val="00B97F18"/>
    <w:rsid w:val="00BA022F"/>
    <w:rsid w:val="00BA0528"/>
    <w:rsid w:val="00BA0770"/>
    <w:rsid w:val="00BA0BC6"/>
    <w:rsid w:val="00BA12EC"/>
    <w:rsid w:val="00BA13FF"/>
    <w:rsid w:val="00BA147C"/>
    <w:rsid w:val="00BA1582"/>
    <w:rsid w:val="00BA197D"/>
    <w:rsid w:val="00BA1AFE"/>
    <w:rsid w:val="00BA1E54"/>
    <w:rsid w:val="00BA1F01"/>
    <w:rsid w:val="00BA1F6D"/>
    <w:rsid w:val="00BA228E"/>
    <w:rsid w:val="00BA249B"/>
    <w:rsid w:val="00BA26C7"/>
    <w:rsid w:val="00BA2762"/>
    <w:rsid w:val="00BA295B"/>
    <w:rsid w:val="00BA29BA"/>
    <w:rsid w:val="00BA2BC3"/>
    <w:rsid w:val="00BA2EAF"/>
    <w:rsid w:val="00BA3040"/>
    <w:rsid w:val="00BA30A3"/>
    <w:rsid w:val="00BA324D"/>
    <w:rsid w:val="00BA33EF"/>
    <w:rsid w:val="00BA34A1"/>
    <w:rsid w:val="00BA34A5"/>
    <w:rsid w:val="00BA3662"/>
    <w:rsid w:val="00BA3763"/>
    <w:rsid w:val="00BA3A51"/>
    <w:rsid w:val="00BA3D8D"/>
    <w:rsid w:val="00BA4757"/>
    <w:rsid w:val="00BA478D"/>
    <w:rsid w:val="00BA48C7"/>
    <w:rsid w:val="00BA5CE5"/>
    <w:rsid w:val="00BA6482"/>
    <w:rsid w:val="00BA6493"/>
    <w:rsid w:val="00BA6607"/>
    <w:rsid w:val="00BA6926"/>
    <w:rsid w:val="00BA6CBA"/>
    <w:rsid w:val="00BA6EA0"/>
    <w:rsid w:val="00BA6FE8"/>
    <w:rsid w:val="00BA702D"/>
    <w:rsid w:val="00BA743A"/>
    <w:rsid w:val="00BA75DA"/>
    <w:rsid w:val="00BA7CE9"/>
    <w:rsid w:val="00BB0D79"/>
    <w:rsid w:val="00BB0D9E"/>
    <w:rsid w:val="00BB0FB8"/>
    <w:rsid w:val="00BB1346"/>
    <w:rsid w:val="00BB14B1"/>
    <w:rsid w:val="00BB1644"/>
    <w:rsid w:val="00BB16F2"/>
    <w:rsid w:val="00BB1766"/>
    <w:rsid w:val="00BB1880"/>
    <w:rsid w:val="00BB19BA"/>
    <w:rsid w:val="00BB1BB2"/>
    <w:rsid w:val="00BB2100"/>
    <w:rsid w:val="00BB2419"/>
    <w:rsid w:val="00BB2484"/>
    <w:rsid w:val="00BB261A"/>
    <w:rsid w:val="00BB2648"/>
    <w:rsid w:val="00BB289C"/>
    <w:rsid w:val="00BB2AED"/>
    <w:rsid w:val="00BB2B06"/>
    <w:rsid w:val="00BB3068"/>
    <w:rsid w:val="00BB3288"/>
    <w:rsid w:val="00BB3A09"/>
    <w:rsid w:val="00BB3ABC"/>
    <w:rsid w:val="00BB3CD0"/>
    <w:rsid w:val="00BB3FB9"/>
    <w:rsid w:val="00BB437F"/>
    <w:rsid w:val="00BB4387"/>
    <w:rsid w:val="00BB4447"/>
    <w:rsid w:val="00BB4650"/>
    <w:rsid w:val="00BB4891"/>
    <w:rsid w:val="00BB48C3"/>
    <w:rsid w:val="00BB4914"/>
    <w:rsid w:val="00BB4A5C"/>
    <w:rsid w:val="00BB4F10"/>
    <w:rsid w:val="00BB542A"/>
    <w:rsid w:val="00BB5693"/>
    <w:rsid w:val="00BB5836"/>
    <w:rsid w:val="00BB592C"/>
    <w:rsid w:val="00BB594D"/>
    <w:rsid w:val="00BB5F9B"/>
    <w:rsid w:val="00BB5FA4"/>
    <w:rsid w:val="00BB5FEC"/>
    <w:rsid w:val="00BB63E7"/>
    <w:rsid w:val="00BB6512"/>
    <w:rsid w:val="00BB6B95"/>
    <w:rsid w:val="00BB6BA5"/>
    <w:rsid w:val="00BB6C88"/>
    <w:rsid w:val="00BB6D02"/>
    <w:rsid w:val="00BB6D27"/>
    <w:rsid w:val="00BB6EAB"/>
    <w:rsid w:val="00BB7201"/>
    <w:rsid w:val="00BB7407"/>
    <w:rsid w:val="00BB748F"/>
    <w:rsid w:val="00BB7BEE"/>
    <w:rsid w:val="00BB7E43"/>
    <w:rsid w:val="00BC033E"/>
    <w:rsid w:val="00BC04A4"/>
    <w:rsid w:val="00BC04A7"/>
    <w:rsid w:val="00BC083E"/>
    <w:rsid w:val="00BC0897"/>
    <w:rsid w:val="00BC0D0E"/>
    <w:rsid w:val="00BC10FD"/>
    <w:rsid w:val="00BC1247"/>
    <w:rsid w:val="00BC18C1"/>
    <w:rsid w:val="00BC1C11"/>
    <w:rsid w:val="00BC1D39"/>
    <w:rsid w:val="00BC1F5C"/>
    <w:rsid w:val="00BC1F96"/>
    <w:rsid w:val="00BC21AE"/>
    <w:rsid w:val="00BC2B07"/>
    <w:rsid w:val="00BC2B81"/>
    <w:rsid w:val="00BC2D28"/>
    <w:rsid w:val="00BC2D40"/>
    <w:rsid w:val="00BC2EAD"/>
    <w:rsid w:val="00BC2F28"/>
    <w:rsid w:val="00BC30A6"/>
    <w:rsid w:val="00BC36C4"/>
    <w:rsid w:val="00BC38D8"/>
    <w:rsid w:val="00BC39A1"/>
    <w:rsid w:val="00BC39E4"/>
    <w:rsid w:val="00BC3AC5"/>
    <w:rsid w:val="00BC3B2F"/>
    <w:rsid w:val="00BC3F3D"/>
    <w:rsid w:val="00BC424C"/>
    <w:rsid w:val="00BC43FB"/>
    <w:rsid w:val="00BC46DD"/>
    <w:rsid w:val="00BC47A0"/>
    <w:rsid w:val="00BC4D4B"/>
    <w:rsid w:val="00BC4D6C"/>
    <w:rsid w:val="00BC4E28"/>
    <w:rsid w:val="00BC4F24"/>
    <w:rsid w:val="00BC5143"/>
    <w:rsid w:val="00BC51FE"/>
    <w:rsid w:val="00BC5420"/>
    <w:rsid w:val="00BC5B19"/>
    <w:rsid w:val="00BC5B69"/>
    <w:rsid w:val="00BC5C0A"/>
    <w:rsid w:val="00BC5EA0"/>
    <w:rsid w:val="00BC60B9"/>
    <w:rsid w:val="00BC60E5"/>
    <w:rsid w:val="00BC619E"/>
    <w:rsid w:val="00BC61CC"/>
    <w:rsid w:val="00BC61DE"/>
    <w:rsid w:val="00BC626C"/>
    <w:rsid w:val="00BC633E"/>
    <w:rsid w:val="00BC651F"/>
    <w:rsid w:val="00BC659C"/>
    <w:rsid w:val="00BC6955"/>
    <w:rsid w:val="00BC69C6"/>
    <w:rsid w:val="00BC6BBC"/>
    <w:rsid w:val="00BC6E4A"/>
    <w:rsid w:val="00BC700F"/>
    <w:rsid w:val="00BC70F4"/>
    <w:rsid w:val="00BC7678"/>
    <w:rsid w:val="00BC7726"/>
    <w:rsid w:val="00BC7A68"/>
    <w:rsid w:val="00BC7AA1"/>
    <w:rsid w:val="00BC7D0A"/>
    <w:rsid w:val="00BC7E1D"/>
    <w:rsid w:val="00BCDBA6"/>
    <w:rsid w:val="00BD022A"/>
    <w:rsid w:val="00BD0266"/>
    <w:rsid w:val="00BD027B"/>
    <w:rsid w:val="00BD0313"/>
    <w:rsid w:val="00BD03B0"/>
    <w:rsid w:val="00BD03B8"/>
    <w:rsid w:val="00BD03DE"/>
    <w:rsid w:val="00BD0592"/>
    <w:rsid w:val="00BD07E6"/>
    <w:rsid w:val="00BD0BA2"/>
    <w:rsid w:val="00BD0CBB"/>
    <w:rsid w:val="00BD0E5D"/>
    <w:rsid w:val="00BD0FD3"/>
    <w:rsid w:val="00BD11D6"/>
    <w:rsid w:val="00BD17A2"/>
    <w:rsid w:val="00BD1E9C"/>
    <w:rsid w:val="00BD2081"/>
    <w:rsid w:val="00BD20A8"/>
    <w:rsid w:val="00BD2320"/>
    <w:rsid w:val="00BD2483"/>
    <w:rsid w:val="00BD24EB"/>
    <w:rsid w:val="00BD277C"/>
    <w:rsid w:val="00BD2921"/>
    <w:rsid w:val="00BD297F"/>
    <w:rsid w:val="00BD2B0C"/>
    <w:rsid w:val="00BD2B68"/>
    <w:rsid w:val="00BD2DD7"/>
    <w:rsid w:val="00BD2E86"/>
    <w:rsid w:val="00BD2F6D"/>
    <w:rsid w:val="00BD2F82"/>
    <w:rsid w:val="00BD3133"/>
    <w:rsid w:val="00BD348C"/>
    <w:rsid w:val="00BD34A6"/>
    <w:rsid w:val="00BD34D5"/>
    <w:rsid w:val="00BD36F2"/>
    <w:rsid w:val="00BD416A"/>
    <w:rsid w:val="00BD42AA"/>
    <w:rsid w:val="00BD436D"/>
    <w:rsid w:val="00BD43F9"/>
    <w:rsid w:val="00BD4492"/>
    <w:rsid w:val="00BD4736"/>
    <w:rsid w:val="00BD4811"/>
    <w:rsid w:val="00BD4906"/>
    <w:rsid w:val="00BD4AE1"/>
    <w:rsid w:val="00BD4D8F"/>
    <w:rsid w:val="00BD4DBE"/>
    <w:rsid w:val="00BD4E59"/>
    <w:rsid w:val="00BD4F4C"/>
    <w:rsid w:val="00BD586E"/>
    <w:rsid w:val="00BD588E"/>
    <w:rsid w:val="00BD6392"/>
    <w:rsid w:val="00BD64C9"/>
    <w:rsid w:val="00BD64E3"/>
    <w:rsid w:val="00BD6587"/>
    <w:rsid w:val="00BD6822"/>
    <w:rsid w:val="00BD6A36"/>
    <w:rsid w:val="00BD6A60"/>
    <w:rsid w:val="00BD6A82"/>
    <w:rsid w:val="00BD6AD2"/>
    <w:rsid w:val="00BD6FEF"/>
    <w:rsid w:val="00BD7561"/>
    <w:rsid w:val="00BD78CB"/>
    <w:rsid w:val="00BD7FBE"/>
    <w:rsid w:val="00BE00C6"/>
    <w:rsid w:val="00BE0356"/>
    <w:rsid w:val="00BE043D"/>
    <w:rsid w:val="00BE04F4"/>
    <w:rsid w:val="00BE0713"/>
    <w:rsid w:val="00BE073A"/>
    <w:rsid w:val="00BE0849"/>
    <w:rsid w:val="00BE0A9F"/>
    <w:rsid w:val="00BE0D5F"/>
    <w:rsid w:val="00BE0E96"/>
    <w:rsid w:val="00BE120F"/>
    <w:rsid w:val="00BE145C"/>
    <w:rsid w:val="00BE16A8"/>
    <w:rsid w:val="00BE16ED"/>
    <w:rsid w:val="00BE1952"/>
    <w:rsid w:val="00BE1ACF"/>
    <w:rsid w:val="00BE1B5F"/>
    <w:rsid w:val="00BE1F5D"/>
    <w:rsid w:val="00BE2169"/>
    <w:rsid w:val="00BE2337"/>
    <w:rsid w:val="00BE2548"/>
    <w:rsid w:val="00BE2662"/>
    <w:rsid w:val="00BE296D"/>
    <w:rsid w:val="00BE2C9A"/>
    <w:rsid w:val="00BE2D37"/>
    <w:rsid w:val="00BE2F6B"/>
    <w:rsid w:val="00BE3063"/>
    <w:rsid w:val="00BE30B4"/>
    <w:rsid w:val="00BE3205"/>
    <w:rsid w:val="00BE3386"/>
    <w:rsid w:val="00BE3458"/>
    <w:rsid w:val="00BE3684"/>
    <w:rsid w:val="00BE3AC4"/>
    <w:rsid w:val="00BE3B47"/>
    <w:rsid w:val="00BE41DC"/>
    <w:rsid w:val="00BE449D"/>
    <w:rsid w:val="00BE4777"/>
    <w:rsid w:val="00BE4FA8"/>
    <w:rsid w:val="00BE5284"/>
    <w:rsid w:val="00BE5341"/>
    <w:rsid w:val="00BE5439"/>
    <w:rsid w:val="00BE5516"/>
    <w:rsid w:val="00BE5734"/>
    <w:rsid w:val="00BE5756"/>
    <w:rsid w:val="00BE57E9"/>
    <w:rsid w:val="00BE5E3E"/>
    <w:rsid w:val="00BE5F65"/>
    <w:rsid w:val="00BE5FAE"/>
    <w:rsid w:val="00BE6308"/>
    <w:rsid w:val="00BE675A"/>
    <w:rsid w:val="00BE67C7"/>
    <w:rsid w:val="00BE69AB"/>
    <w:rsid w:val="00BE69AC"/>
    <w:rsid w:val="00BE6D48"/>
    <w:rsid w:val="00BE6EAE"/>
    <w:rsid w:val="00BE6EBB"/>
    <w:rsid w:val="00BE70DB"/>
    <w:rsid w:val="00BE7413"/>
    <w:rsid w:val="00BE74CA"/>
    <w:rsid w:val="00BE75C1"/>
    <w:rsid w:val="00BE7B3F"/>
    <w:rsid w:val="00BE7B55"/>
    <w:rsid w:val="00BE7C5A"/>
    <w:rsid w:val="00BE7D9F"/>
    <w:rsid w:val="00BF041A"/>
    <w:rsid w:val="00BF0425"/>
    <w:rsid w:val="00BF04E8"/>
    <w:rsid w:val="00BF061E"/>
    <w:rsid w:val="00BF0906"/>
    <w:rsid w:val="00BF0A2B"/>
    <w:rsid w:val="00BF0AA2"/>
    <w:rsid w:val="00BF1088"/>
    <w:rsid w:val="00BF10B8"/>
    <w:rsid w:val="00BF111B"/>
    <w:rsid w:val="00BF12C6"/>
    <w:rsid w:val="00BF14A7"/>
    <w:rsid w:val="00BF175D"/>
    <w:rsid w:val="00BF1976"/>
    <w:rsid w:val="00BF1C0D"/>
    <w:rsid w:val="00BF1CB3"/>
    <w:rsid w:val="00BF1EF4"/>
    <w:rsid w:val="00BF2191"/>
    <w:rsid w:val="00BF229D"/>
    <w:rsid w:val="00BF22FB"/>
    <w:rsid w:val="00BF25EA"/>
    <w:rsid w:val="00BF2D78"/>
    <w:rsid w:val="00BF2F4E"/>
    <w:rsid w:val="00BF317D"/>
    <w:rsid w:val="00BF3284"/>
    <w:rsid w:val="00BF3774"/>
    <w:rsid w:val="00BF3A9F"/>
    <w:rsid w:val="00BF3E11"/>
    <w:rsid w:val="00BF4206"/>
    <w:rsid w:val="00BF42A4"/>
    <w:rsid w:val="00BF44E7"/>
    <w:rsid w:val="00BF45F5"/>
    <w:rsid w:val="00BF45F7"/>
    <w:rsid w:val="00BF4796"/>
    <w:rsid w:val="00BF47FF"/>
    <w:rsid w:val="00BF5089"/>
    <w:rsid w:val="00BF50FD"/>
    <w:rsid w:val="00BF539B"/>
    <w:rsid w:val="00BF5744"/>
    <w:rsid w:val="00BF5ACF"/>
    <w:rsid w:val="00BF5EB4"/>
    <w:rsid w:val="00BF5FF2"/>
    <w:rsid w:val="00BF6751"/>
    <w:rsid w:val="00BF6754"/>
    <w:rsid w:val="00BF692F"/>
    <w:rsid w:val="00BF6AD2"/>
    <w:rsid w:val="00BF7167"/>
    <w:rsid w:val="00BF73DE"/>
    <w:rsid w:val="00BF7467"/>
    <w:rsid w:val="00BF7D5F"/>
    <w:rsid w:val="00BF7DF2"/>
    <w:rsid w:val="00C00076"/>
    <w:rsid w:val="00C003DA"/>
    <w:rsid w:val="00C00656"/>
    <w:rsid w:val="00C00776"/>
    <w:rsid w:val="00C00813"/>
    <w:rsid w:val="00C00BB3"/>
    <w:rsid w:val="00C00BF9"/>
    <w:rsid w:val="00C00C53"/>
    <w:rsid w:val="00C00E98"/>
    <w:rsid w:val="00C0110D"/>
    <w:rsid w:val="00C01123"/>
    <w:rsid w:val="00C01423"/>
    <w:rsid w:val="00C01642"/>
    <w:rsid w:val="00C018ED"/>
    <w:rsid w:val="00C01A4E"/>
    <w:rsid w:val="00C01ABE"/>
    <w:rsid w:val="00C01E51"/>
    <w:rsid w:val="00C01FAF"/>
    <w:rsid w:val="00C02253"/>
    <w:rsid w:val="00C022D4"/>
    <w:rsid w:val="00C02415"/>
    <w:rsid w:val="00C02574"/>
    <w:rsid w:val="00C027E7"/>
    <w:rsid w:val="00C02889"/>
    <w:rsid w:val="00C02A2D"/>
    <w:rsid w:val="00C039A0"/>
    <w:rsid w:val="00C03C4D"/>
    <w:rsid w:val="00C03E27"/>
    <w:rsid w:val="00C03EC7"/>
    <w:rsid w:val="00C04082"/>
    <w:rsid w:val="00C04587"/>
    <w:rsid w:val="00C0460B"/>
    <w:rsid w:val="00C048D4"/>
    <w:rsid w:val="00C04E66"/>
    <w:rsid w:val="00C05922"/>
    <w:rsid w:val="00C060BB"/>
    <w:rsid w:val="00C061D7"/>
    <w:rsid w:val="00C061DE"/>
    <w:rsid w:val="00C0628C"/>
    <w:rsid w:val="00C062EC"/>
    <w:rsid w:val="00C063A8"/>
    <w:rsid w:val="00C0680A"/>
    <w:rsid w:val="00C06887"/>
    <w:rsid w:val="00C06B6D"/>
    <w:rsid w:val="00C06C27"/>
    <w:rsid w:val="00C06E4E"/>
    <w:rsid w:val="00C07041"/>
    <w:rsid w:val="00C070AC"/>
    <w:rsid w:val="00C07142"/>
    <w:rsid w:val="00C07191"/>
    <w:rsid w:val="00C07241"/>
    <w:rsid w:val="00C0765C"/>
    <w:rsid w:val="00C0777B"/>
    <w:rsid w:val="00C07956"/>
    <w:rsid w:val="00C079BB"/>
    <w:rsid w:val="00C07D5B"/>
    <w:rsid w:val="00C07D94"/>
    <w:rsid w:val="00C07F12"/>
    <w:rsid w:val="00C102B8"/>
    <w:rsid w:val="00C1052B"/>
    <w:rsid w:val="00C1069F"/>
    <w:rsid w:val="00C106A9"/>
    <w:rsid w:val="00C108F9"/>
    <w:rsid w:val="00C10CEB"/>
    <w:rsid w:val="00C110F9"/>
    <w:rsid w:val="00C112CA"/>
    <w:rsid w:val="00C116D0"/>
    <w:rsid w:val="00C11967"/>
    <w:rsid w:val="00C11C61"/>
    <w:rsid w:val="00C11CFD"/>
    <w:rsid w:val="00C11EE5"/>
    <w:rsid w:val="00C1270F"/>
    <w:rsid w:val="00C132C3"/>
    <w:rsid w:val="00C137E0"/>
    <w:rsid w:val="00C13CC1"/>
    <w:rsid w:val="00C14027"/>
    <w:rsid w:val="00C1402A"/>
    <w:rsid w:val="00C14035"/>
    <w:rsid w:val="00C14131"/>
    <w:rsid w:val="00C141A1"/>
    <w:rsid w:val="00C146B9"/>
    <w:rsid w:val="00C14E71"/>
    <w:rsid w:val="00C1505A"/>
    <w:rsid w:val="00C15505"/>
    <w:rsid w:val="00C155A5"/>
    <w:rsid w:val="00C15771"/>
    <w:rsid w:val="00C15D31"/>
    <w:rsid w:val="00C15DF3"/>
    <w:rsid w:val="00C16044"/>
    <w:rsid w:val="00C1620F"/>
    <w:rsid w:val="00C16261"/>
    <w:rsid w:val="00C162C6"/>
    <w:rsid w:val="00C16425"/>
    <w:rsid w:val="00C1648A"/>
    <w:rsid w:val="00C1657A"/>
    <w:rsid w:val="00C16722"/>
    <w:rsid w:val="00C16AE0"/>
    <w:rsid w:val="00C16D25"/>
    <w:rsid w:val="00C16FA6"/>
    <w:rsid w:val="00C16FBA"/>
    <w:rsid w:val="00C17344"/>
    <w:rsid w:val="00C17A0A"/>
    <w:rsid w:val="00C17A19"/>
    <w:rsid w:val="00C17C55"/>
    <w:rsid w:val="00C17E31"/>
    <w:rsid w:val="00C17FE8"/>
    <w:rsid w:val="00C2005A"/>
    <w:rsid w:val="00C200FE"/>
    <w:rsid w:val="00C201E7"/>
    <w:rsid w:val="00C202D3"/>
    <w:rsid w:val="00C205C0"/>
    <w:rsid w:val="00C20860"/>
    <w:rsid w:val="00C21176"/>
    <w:rsid w:val="00C214A1"/>
    <w:rsid w:val="00C2156D"/>
    <w:rsid w:val="00C21735"/>
    <w:rsid w:val="00C217CC"/>
    <w:rsid w:val="00C21894"/>
    <w:rsid w:val="00C21984"/>
    <w:rsid w:val="00C219DA"/>
    <w:rsid w:val="00C21A72"/>
    <w:rsid w:val="00C21B83"/>
    <w:rsid w:val="00C21C69"/>
    <w:rsid w:val="00C220D2"/>
    <w:rsid w:val="00C224C6"/>
    <w:rsid w:val="00C2267B"/>
    <w:rsid w:val="00C228AE"/>
    <w:rsid w:val="00C22D07"/>
    <w:rsid w:val="00C22D4A"/>
    <w:rsid w:val="00C22EE8"/>
    <w:rsid w:val="00C23088"/>
    <w:rsid w:val="00C23459"/>
    <w:rsid w:val="00C23723"/>
    <w:rsid w:val="00C23836"/>
    <w:rsid w:val="00C23D42"/>
    <w:rsid w:val="00C23D58"/>
    <w:rsid w:val="00C23F3E"/>
    <w:rsid w:val="00C23FC2"/>
    <w:rsid w:val="00C2418F"/>
    <w:rsid w:val="00C24266"/>
    <w:rsid w:val="00C244C0"/>
    <w:rsid w:val="00C2458E"/>
    <w:rsid w:val="00C248B6"/>
    <w:rsid w:val="00C24A48"/>
    <w:rsid w:val="00C24E54"/>
    <w:rsid w:val="00C24FBE"/>
    <w:rsid w:val="00C24FE3"/>
    <w:rsid w:val="00C2500D"/>
    <w:rsid w:val="00C253D7"/>
    <w:rsid w:val="00C2545E"/>
    <w:rsid w:val="00C254EB"/>
    <w:rsid w:val="00C25540"/>
    <w:rsid w:val="00C25800"/>
    <w:rsid w:val="00C25963"/>
    <w:rsid w:val="00C25ABA"/>
    <w:rsid w:val="00C25C49"/>
    <w:rsid w:val="00C25D92"/>
    <w:rsid w:val="00C26018"/>
    <w:rsid w:val="00C262DE"/>
    <w:rsid w:val="00C2631E"/>
    <w:rsid w:val="00C26320"/>
    <w:rsid w:val="00C26535"/>
    <w:rsid w:val="00C2664C"/>
    <w:rsid w:val="00C2693A"/>
    <w:rsid w:val="00C26B6E"/>
    <w:rsid w:val="00C26D74"/>
    <w:rsid w:val="00C27264"/>
    <w:rsid w:val="00C27597"/>
    <w:rsid w:val="00C276E9"/>
    <w:rsid w:val="00C277C7"/>
    <w:rsid w:val="00C278B4"/>
    <w:rsid w:val="00C27E12"/>
    <w:rsid w:val="00C27E5D"/>
    <w:rsid w:val="00C30088"/>
    <w:rsid w:val="00C30827"/>
    <w:rsid w:val="00C30919"/>
    <w:rsid w:val="00C309A3"/>
    <w:rsid w:val="00C30AC5"/>
    <w:rsid w:val="00C30B78"/>
    <w:rsid w:val="00C30CE7"/>
    <w:rsid w:val="00C30D2F"/>
    <w:rsid w:val="00C3146E"/>
    <w:rsid w:val="00C31471"/>
    <w:rsid w:val="00C317CE"/>
    <w:rsid w:val="00C31C90"/>
    <w:rsid w:val="00C31CF0"/>
    <w:rsid w:val="00C31D7E"/>
    <w:rsid w:val="00C31DD5"/>
    <w:rsid w:val="00C3218A"/>
    <w:rsid w:val="00C3232E"/>
    <w:rsid w:val="00C3248F"/>
    <w:rsid w:val="00C325E1"/>
    <w:rsid w:val="00C32A32"/>
    <w:rsid w:val="00C32CFD"/>
    <w:rsid w:val="00C33031"/>
    <w:rsid w:val="00C330A2"/>
    <w:rsid w:val="00C3333C"/>
    <w:rsid w:val="00C33466"/>
    <w:rsid w:val="00C337C7"/>
    <w:rsid w:val="00C33BFD"/>
    <w:rsid w:val="00C33E6E"/>
    <w:rsid w:val="00C33E82"/>
    <w:rsid w:val="00C33FA4"/>
    <w:rsid w:val="00C3414B"/>
    <w:rsid w:val="00C34172"/>
    <w:rsid w:val="00C34627"/>
    <w:rsid w:val="00C347DA"/>
    <w:rsid w:val="00C347EA"/>
    <w:rsid w:val="00C347FE"/>
    <w:rsid w:val="00C34EAC"/>
    <w:rsid w:val="00C34EEA"/>
    <w:rsid w:val="00C34FF9"/>
    <w:rsid w:val="00C35192"/>
    <w:rsid w:val="00C351B5"/>
    <w:rsid w:val="00C3543C"/>
    <w:rsid w:val="00C3551A"/>
    <w:rsid w:val="00C35A59"/>
    <w:rsid w:val="00C35E3A"/>
    <w:rsid w:val="00C35F04"/>
    <w:rsid w:val="00C3687F"/>
    <w:rsid w:val="00C368FA"/>
    <w:rsid w:val="00C36956"/>
    <w:rsid w:val="00C371B6"/>
    <w:rsid w:val="00C3723E"/>
    <w:rsid w:val="00C373B2"/>
    <w:rsid w:val="00C373D8"/>
    <w:rsid w:val="00C3783B"/>
    <w:rsid w:val="00C37D4A"/>
    <w:rsid w:val="00C37F55"/>
    <w:rsid w:val="00C37FFD"/>
    <w:rsid w:val="00C40381"/>
    <w:rsid w:val="00C407BB"/>
    <w:rsid w:val="00C408D1"/>
    <w:rsid w:val="00C409D3"/>
    <w:rsid w:val="00C40A2E"/>
    <w:rsid w:val="00C40CAE"/>
    <w:rsid w:val="00C40E98"/>
    <w:rsid w:val="00C4179E"/>
    <w:rsid w:val="00C41A22"/>
    <w:rsid w:val="00C41E8E"/>
    <w:rsid w:val="00C41EBF"/>
    <w:rsid w:val="00C41F47"/>
    <w:rsid w:val="00C420AA"/>
    <w:rsid w:val="00C4225F"/>
    <w:rsid w:val="00C423F0"/>
    <w:rsid w:val="00C4261D"/>
    <w:rsid w:val="00C4263B"/>
    <w:rsid w:val="00C426D9"/>
    <w:rsid w:val="00C427BA"/>
    <w:rsid w:val="00C42B80"/>
    <w:rsid w:val="00C42BFF"/>
    <w:rsid w:val="00C42C2A"/>
    <w:rsid w:val="00C4301C"/>
    <w:rsid w:val="00C43082"/>
    <w:rsid w:val="00C435E3"/>
    <w:rsid w:val="00C43A7E"/>
    <w:rsid w:val="00C43D8B"/>
    <w:rsid w:val="00C43EB6"/>
    <w:rsid w:val="00C43EDD"/>
    <w:rsid w:val="00C441E2"/>
    <w:rsid w:val="00C44541"/>
    <w:rsid w:val="00C4474B"/>
    <w:rsid w:val="00C44921"/>
    <w:rsid w:val="00C4496E"/>
    <w:rsid w:val="00C44B6B"/>
    <w:rsid w:val="00C44C50"/>
    <w:rsid w:val="00C44C86"/>
    <w:rsid w:val="00C44D29"/>
    <w:rsid w:val="00C44E2C"/>
    <w:rsid w:val="00C44E5D"/>
    <w:rsid w:val="00C45067"/>
    <w:rsid w:val="00C4542A"/>
    <w:rsid w:val="00C45449"/>
    <w:rsid w:val="00C45559"/>
    <w:rsid w:val="00C4560C"/>
    <w:rsid w:val="00C456B6"/>
    <w:rsid w:val="00C45731"/>
    <w:rsid w:val="00C46384"/>
    <w:rsid w:val="00C46542"/>
    <w:rsid w:val="00C465B9"/>
    <w:rsid w:val="00C465C1"/>
    <w:rsid w:val="00C46635"/>
    <w:rsid w:val="00C46804"/>
    <w:rsid w:val="00C4684E"/>
    <w:rsid w:val="00C46B34"/>
    <w:rsid w:val="00C46F4E"/>
    <w:rsid w:val="00C46FA9"/>
    <w:rsid w:val="00C47069"/>
    <w:rsid w:val="00C472E9"/>
    <w:rsid w:val="00C47AD7"/>
    <w:rsid w:val="00C47E31"/>
    <w:rsid w:val="00C5017C"/>
    <w:rsid w:val="00C50270"/>
    <w:rsid w:val="00C50702"/>
    <w:rsid w:val="00C5075D"/>
    <w:rsid w:val="00C507DA"/>
    <w:rsid w:val="00C50B8E"/>
    <w:rsid w:val="00C50BAA"/>
    <w:rsid w:val="00C50CB4"/>
    <w:rsid w:val="00C511EA"/>
    <w:rsid w:val="00C514B2"/>
    <w:rsid w:val="00C5182B"/>
    <w:rsid w:val="00C51992"/>
    <w:rsid w:val="00C51C51"/>
    <w:rsid w:val="00C51DA3"/>
    <w:rsid w:val="00C520A2"/>
    <w:rsid w:val="00C5214A"/>
    <w:rsid w:val="00C52279"/>
    <w:rsid w:val="00C523B1"/>
    <w:rsid w:val="00C5240A"/>
    <w:rsid w:val="00C527C7"/>
    <w:rsid w:val="00C52C47"/>
    <w:rsid w:val="00C531C3"/>
    <w:rsid w:val="00C5333D"/>
    <w:rsid w:val="00C53822"/>
    <w:rsid w:val="00C53A5B"/>
    <w:rsid w:val="00C53ADE"/>
    <w:rsid w:val="00C53BA3"/>
    <w:rsid w:val="00C53BE1"/>
    <w:rsid w:val="00C549A6"/>
    <w:rsid w:val="00C54AEF"/>
    <w:rsid w:val="00C55366"/>
    <w:rsid w:val="00C5557A"/>
    <w:rsid w:val="00C55666"/>
    <w:rsid w:val="00C55682"/>
    <w:rsid w:val="00C55A5F"/>
    <w:rsid w:val="00C55A62"/>
    <w:rsid w:val="00C55D1C"/>
    <w:rsid w:val="00C55D80"/>
    <w:rsid w:val="00C55DDE"/>
    <w:rsid w:val="00C564CD"/>
    <w:rsid w:val="00C56564"/>
    <w:rsid w:val="00C56791"/>
    <w:rsid w:val="00C56B37"/>
    <w:rsid w:val="00C56B73"/>
    <w:rsid w:val="00C56E2B"/>
    <w:rsid w:val="00C570D6"/>
    <w:rsid w:val="00C577FD"/>
    <w:rsid w:val="00C57809"/>
    <w:rsid w:val="00C57A3A"/>
    <w:rsid w:val="00C57DD6"/>
    <w:rsid w:val="00C57E3E"/>
    <w:rsid w:val="00C57F40"/>
    <w:rsid w:val="00C57F67"/>
    <w:rsid w:val="00C57FD8"/>
    <w:rsid w:val="00C600F1"/>
    <w:rsid w:val="00C604FB"/>
    <w:rsid w:val="00C605C3"/>
    <w:rsid w:val="00C607BD"/>
    <w:rsid w:val="00C60D1B"/>
    <w:rsid w:val="00C60D2E"/>
    <w:rsid w:val="00C61154"/>
    <w:rsid w:val="00C6144F"/>
    <w:rsid w:val="00C614BE"/>
    <w:rsid w:val="00C618C8"/>
    <w:rsid w:val="00C618CB"/>
    <w:rsid w:val="00C61D8A"/>
    <w:rsid w:val="00C61D8D"/>
    <w:rsid w:val="00C61EDF"/>
    <w:rsid w:val="00C628EF"/>
    <w:rsid w:val="00C62AC7"/>
    <w:rsid w:val="00C62B01"/>
    <w:rsid w:val="00C62DDB"/>
    <w:rsid w:val="00C62E8B"/>
    <w:rsid w:val="00C62FDE"/>
    <w:rsid w:val="00C63022"/>
    <w:rsid w:val="00C63130"/>
    <w:rsid w:val="00C6327E"/>
    <w:rsid w:val="00C63360"/>
    <w:rsid w:val="00C63679"/>
    <w:rsid w:val="00C6386C"/>
    <w:rsid w:val="00C639B9"/>
    <w:rsid w:val="00C63B1B"/>
    <w:rsid w:val="00C63F98"/>
    <w:rsid w:val="00C640BB"/>
    <w:rsid w:val="00C6449E"/>
    <w:rsid w:val="00C645A7"/>
    <w:rsid w:val="00C64773"/>
    <w:rsid w:val="00C647E0"/>
    <w:rsid w:val="00C6481A"/>
    <w:rsid w:val="00C64A28"/>
    <w:rsid w:val="00C64AB6"/>
    <w:rsid w:val="00C64D5F"/>
    <w:rsid w:val="00C650D7"/>
    <w:rsid w:val="00C654AB"/>
    <w:rsid w:val="00C656E0"/>
    <w:rsid w:val="00C65791"/>
    <w:rsid w:val="00C65925"/>
    <w:rsid w:val="00C659A1"/>
    <w:rsid w:val="00C65F67"/>
    <w:rsid w:val="00C66016"/>
    <w:rsid w:val="00C663E9"/>
    <w:rsid w:val="00C667BC"/>
    <w:rsid w:val="00C667D3"/>
    <w:rsid w:val="00C66DBF"/>
    <w:rsid w:val="00C66E69"/>
    <w:rsid w:val="00C67484"/>
    <w:rsid w:val="00C67B43"/>
    <w:rsid w:val="00C67B9A"/>
    <w:rsid w:val="00C67C63"/>
    <w:rsid w:val="00C67E64"/>
    <w:rsid w:val="00C700B3"/>
    <w:rsid w:val="00C701A1"/>
    <w:rsid w:val="00C70456"/>
    <w:rsid w:val="00C707E1"/>
    <w:rsid w:val="00C70A17"/>
    <w:rsid w:val="00C70C17"/>
    <w:rsid w:val="00C71618"/>
    <w:rsid w:val="00C71BAA"/>
    <w:rsid w:val="00C71C16"/>
    <w:rsid w:val="00C71F83"/>
    <w:rsid w:val="00C72241"/>
    <w:rsid w:val="00C722AD"/>
    <w:rsid w:val="00C725DD"/>
    <w:rsid w:val="00C727C5"/>
    <w:rsid w:val="00C72B3A"/>
    <w:rsid w:val="00C72E98"/>
    <w:rsid w:val="00C73060"/>
    <w:rsid w:val="00C7350C"/>
    <w:rsid w:val="00C73822"/>
    <w:rsid w:val="00C73974"/>
    <w:rsid w:val="00C73A3A"/>
    <w:rsid w:val="00C73B02"/>
    <w:rsid w:val="00C73F71"/>
    <w:rsid w:val="00C7401D"/>
    <w:rsid w:val="00C747E4"/>
    <w:rsid w:val="00C7483F"/>
    <w:rsid w:val="00C749D4"/>
    <w:rsid w:val="00C74EB6"/>
    <w:rsid w:val="00C74F5F"/>
    <w:rsid w:val="00C74FC2"/>
    <w:rsid w:val="00C75211"/>
    <w:rsid w:val="00C75658"/>
    <w:rsid w:val="00C7570A"/>
    <w:rsid w:val="00C7574A"/>
    <w:rsid w:val="00C759DC"/>
    <w:rsid w:val="00C75A72"/>
    <w:rsid w:val="00C760C4"/>
    <w:rsid w:val="00C762FB"/>
    <w:rsid w:val="00C76413"/>
    <w:rsid w:val="00C764F3"/>
    <w:rsid w:val="00C7669B"/>
    <w:rsid w:val="00C76817"/>
    <w:rsid w:val="00C76A89"/>
    <w:rsid w:val="00C76ADC"/>
    <w:rsid w:val="00C76BA1"/>
    <w:rsid w:val="00C76BEE"/>
    <w:rsid w:val="00C76E9F"/>
    <w:rsid w:val="00C76EC5"/>
    <w:rsid w:val="00C77065"/>
    <w:rsid w:val="00C77276"/>
    <w:rsid w:val="00C77713"/>
    <w:rsid w:val="00C7780F"/>
    <w:rsid w:val="00C80190"/>
    <w:rsid w:val="00C8026B"/>
    <w:rsid w:val="00C803BF"/>
    <w:rsid w:val="00C805B4"/>
    <w:rsid w:val="00C80D54"/>
    <w:rsid w:val="00C8104A"/>
    <w:rsid w:val="00C8109D"/>
    <w:rsid w:val="00C81365"/>
    <w:rsid w:val="00C81584"/>
    <w:rsid w:val="00C81739"/>
    <w:rsid w:val="00C81D6E"/>
    <w:rsid w:val="00C81DCE"/>
    <w:rsid w:val="00C81DCF"/>
    <w:rsid w:val="00C821CE"/>
    <w:rsid w:val="00C82315"/>
    <w:rsid w:val="00C823CA"/>
    <w:rsid w:val="00C82519"/>
    <w:rsid w:val="00C82603"/>
    <w:rsid w:val="00C8262E"/>
    <w:rsid w:val="00C826FC"/>
    <w:rsid w:val="00C828F2"/>
    <w:rsid w:val="00C82B1B"/>
    <w:rsid w:val="00C82C36"/>
    <w:rsid w:val="00C82D14"/>
    <w:rsid w:val="00C82D83"/>
    <w:rsid w:val="00C832CE"/>
    <w:rsid w:val="00C833DB"/>
    <w:rsid w:val="00C83669"/>
    <w:rsid w:val="00C838B4"/>
    <w:rsid w:val="00C83929"/>
    <w:rsid w:val="00C83A93"/>
    <w:rsid w:val="00C84779"/>
    <w:rsid w:val="00C84991"/>
    <w:rsid w:val="00C849F8"/>
    <w:rsid w:val="00C84D07"/>
    <w:rsid w:val="00C84D70"/>
    <w:rsid w:val="00C85061"/>
    <w:rsid w:val="00C8536A"/>
    <w:rsid w:val="00C85568"/>
    <w:rsid w:val="00C85A3B"/>
    <w:rsid w:val="00C85B16"/>
    <w:rsid w:val="00C85B30"/>
    <w:rsid w:val="00C85EC0"/>
    <w:rsid w:val="00C85FAE"/>
    <w:rsid w:val="00C8629A"/>
    <w:rsid w:val="00C8646B"/>
    <w:rsid w:val="00C8656B"/>
    <w:rsid w:val="00C867A7"/>
    <w:rsid w:val="00C868A4"/>
    <w:rsid w:val="00C868C2"/>
    <w:rsid w:val="00C86967"/>
    <w:rsid w:val="00C86EBD"/>
    <w:rsid w:val="00C86FA3"/>
    <w:rsid w:val="00C87749"/>
    <w:rsid w:val="00C87B73"/>
    <w:rsid w:val="00C87CE8"/>
    <w:rsid w:val="00C90058"/>
    <w:rsid w:val="00C90674"/>
    <w:rsid w:val="00C9071C"/>
    <w:rsid w:val="00C907ED"/>
    <w:rsid w:val="00C90838"/>
    <w:rsid w:val="00C90960"/>
    <w:rsid w:val="00C90A72"/>
    <w:rsid w:val="00C90AB1"/>
    <w:rsid w:val="00C90B7B"/>
    <w:rsid w:val="00C90D08"/>
    <w:rsid w:val="00C90EDB"/>
    <w:rsid w:val="00C90EFB"/>
    <w:rsid w:val="00C911B5"/>
    <w:rsid w:val="00C91544"/>
    <w:rsid w:val="00C91B39"/>
    <w:rsid w:val="00C91CA8"/>
    <w:rsid w:val="00C9207D"/>
    <w:rsid w:val="00C924A9"/>
    <w:rsid w:val="00C92714"/>
    <w:rsid w:val="00C92905"/>
    <w:rsid w:val="00C92CDE"/>
    <w:rsid w:val="00C92D19"/>
    <w:rsid w:val="00C92D2D"/>
    <w:rsid w:val="00C92DD5"/>
    <w:rsid w:val="00C92DDE"/>
    <w:rsid w:val="00C9305D"/>
    <w:rsid w:val="00C93238"/>
    <w:rsid w:val="00C93B4D"/>
    <w:rsid w:val="00C93BF6"/>
    <w:rsid w:val="00C93E28"/>
    <w:rsid w:val="00C93F22"/>
    <w:rsid w:val="00C940F2"/>
    <w:rsid w:val="00C942AD"/>
    <w:rsid w:val="00C942BC"/>
    <w:rsid w:val="00C942D9"/>
    <w:rsid w:val="00C942E9"/>
    <w:rsid w:val="00C94385"/>
    <w:rsid w:val="00C944DF"/>
    <w:rsid w:val="00C94518"/>
    <w:rsid w:val="00C9453C"/>
    <w:rsid w:val="00C9458C"/>
    <w:rsid w:val="00C947D2"/>
    <w:rsid w:val="00C94AEB"/>
    <w:rsid w:val="00C94CA4"/>
    <w:rsid w:val="00C94F67"/>
    <w:rsid w:val="00C95020"/>
    <w:rsid w:val="00C953C7"/>
    <w:rsid w:val="00C95453"/>
    <w:rsid w:val="00C95569"/>
    <w:rsid w:val="00C95584"/>
    <w:rsid w:val="00C955BD"/>
    <w:rsid w:val="00C95A8A"/>
    <w:rsid w:val="00C95D07"/>
    <w:rsid w:val="00C95E8E"/>
    <w:rsid w:val="00C95EA0"/>
    <w:rsid w:val="00C965BB"/>
    <w:rsid w:val="00C966FE"/>
    <w:rsid w:val="00C96A06"/>
    <w:rsid w:val="00C96E21"/>
    <w:rsid w:val="00C972DD"/>
    <w:rsid w:val="00C974D2"/>
    <w:rsid w:val="00C97524"/>
    <w:rsid w:val="00C977E8"/>
    <w:rsid w:val="00C9780D"/>
    <w:rsid w:val="00C97A0E"/>
    <w:rsid w:val="00C97D02"/>
    <w:rsid w:val="00C97F63"/>
    <w:rsid w:val="00CA005B"/>
    <w:rsid w:val="00CA0089"/>
    <w:rsid w:val="00CA02F0"/>
    <w:rsid w:val="00CA03B2"/>
    <w:rsid w:val="00CA06B6"/>
    <w:rsid w:val="00CA070D"/>
    <w:rsid w:val="00CA0B14"/>
    <w:rsid w:val="00CA0C11"/>
    <w:rsid w:val="00CA0CD9"/>
    <w:rsid w:val="00CA0D51"/>
    <w:rsid w:val="00CA0E7F"/>
    <w:rsid w:val="00CA0F28"/>
    <w:rsid w:val="00CA0F72"/>
    <w:rsid w:val="00CA119F"/>
    <w:rsid w:val="00CA140B"/>
    <w:rsid w:val="00CA1534"/>
    <w:rsid w:val="00CA1A39"/>
    <w:rsid w:val="00CA1C94"/>
    <w:rsid w:val="00CA1D36"/>
    <w:rsid w:val="00CA1D40"/>
    <w:rsid w:val="00CA1D6D"/>
    <w:rsid w:val="00CA2127"/>
    <w:rsid w:val="00CA214A"/>
    <w:rsid w:val="00CA2166"/>
    <w:rsid w:val="00CA224D"/>
    <w:rsid w:val="00CA27A8"/>
    <w:rsid w:val="00CA2833"/>
    <w:rsid w:val="00CA29A8"/>
    <w:rsid w:val="00CA2D19"/>
    <w:rsid w:val="00CA2E9C"/>
    <w:rsid w:val="00CA326D"/>
    <w:rsid w:val="00CA3403"/>
    <w:rsid w:val="00CA344A"/>
    <w:rsid w:val="00CA35EC"/>
    <w:rsid w:val="00CA36DE"/>
    <w:rsid w:val="00CA3774"/>
    <w:rsid w:val="00CA39EB"/>
    <w:rsid w:val="00CA3D40"/>
    <w:rsid w:val="00CA3ED6"/>
    <w:rsid w:val="00CA42A5"/>
    <w:rsid w:val="00CA4351"/>
    <w:rsid w:val="00CA4843"/>
    <w:rsid w:val="00CA4CE6"/>
    <w:rsid w:val="00CA4DA9"/>
    <w:rsid w:val="00CA4FFA"/>
    <w:rsid w:val="00CA540C"/>
    <w:rsid w:val="00CA5428"/>
    <w:rsid w:val="00CA5468"/>
    <w:rsid w:val="00CA568A"/>
    <w:rsid w:val="00CA56B3"/>
    <w:rsid w:val="00CA59FA"/>
    <w:rsid w:val="00CA6698"/>
    <w:rsid w:val="00CA66A7"/>
    <w:rsid w:val="00CA6826"/>
    <w:rsid w:val="00CA6DA2"/>
    <w:rsid w:val="00CA6EEE"/>
    <w:rsid w:val="00CA6F55"/>
    <w:rsid w:val="00CA6F73"/>
    <w:rsid w:val="00CA70C3"/>
    <w:rsid w:val="00CA7438"/>
    <w:rsid w:val="00CA7795"/>
    <w:rsid w:val="00CA77A2"/>
    <w:rsid w:val="00CA7B89"/>
    <w:rsid w:val="00CA7C0C"/>
    <w:rsid w:val="00CA7D36"/>
    <w:rsid w:val="00CB0011"/>
    <w:rsid w:val="00CB0421"/>
    <w:rsid w:val="00CB0440"/>
    <w:rsid w:val="00CB04CD"/>
    <w:rsid w:val="00CB0695"/>
    <w:rsid w:val="00CB0789"/>
    <w:rsid w:val="00CB0813"/>
    <w:rsid w:val="00CB0896"/>
    <w:rsid w:val="00CB08F5"/>
    <w:rsid w:val="00CB0ADE"/>
    <w:rsid w:val="00CB0E0B"/>
    <w:rsid w:val="00CB0FD0"/>
    <w:rsid w:val="00CB105A"/>
    <w:rsid w:val="00CB15A5"/>
    <w:rsid w:val="00CB1676"/>
    <w:rsid w:val="00CB16AB"/>
    <w:rsid w:val="00CB16E7"/>
    <w:rsid w:val="00CB1B8B"/>
    <w:rsid w:val="00CB1BA3"/>
    <w:rsid w:val="00CB1FA7"/>
    <w:rsid w:val="00CB216B"/>
    <w:rsid w:val="00CB2340"/>
    <w:rsid w:val="00CB29F5"/>
    <w:rsid w:val="00CB2AD5"/>
    <w:rsid w:val="00CB2E39"/>
    <w:rsid w:val="00CB3101"/>
    <w:rsid w:val="00CB3254"/>
    <w:rsid w:val="00CB35C7"/>
    <w:rsid w:val="00CB3690"/>
    <w:rsid w:val="00CB37A0"/>
    <w:rsid w:val="00CB384D"/>
    <w:rsid w:val="00CB399E"/>
    <w:rsid w:val="00CB3A8E"/>
    <w:rsid w:val="00CB3C41"/>
    <w:rsid w:val="00CB3E30"/>
    <w:rsid w:val="00CB4313"/>
    <w:rsid w:val="00CB4340"/>
    <w:rsid w:val="00CB457B"/>
    <w:rsid w:val="00CB467B"/>
    <w:rsid w:val="00CB4715"/>
    <w:rsid w:val="00CB4727"/>
    <w:rsid w:val="00CB490A"/>
    <w:rsid w:val="00CB4D17"/>
    <w:rsid w:val="00CB4F39"/>
    <w:rsid w:val="00CB4F9E"/>
    <w:rsid w:val="00CB53C3"/>
    <w:rsid w:val="00CB53D8"/>
    <w:rsid w:val="00CB5607"/>
    <w:rsid w:val="00CB5949"/>
    <w:rsid w:val="00CB59AA"/>
    <w:rsid w:val="00CB5A1E"/>
    <w:rsid w:val="00CB5AD7"/>
    <w:rsid w:val="00CB5D63"/>
    <w:rsid w:val="00CB5DF2"/>
    <w:rsid w:val="00CB5EF3"/>
    <w:rsid w:val="00CB6137"/>
    <w:rsid w:val="00CB6144"/>
    <w:rsid w:val="00CB61AB"/>
    <w:rsid w:val="00CB61ED"/>
    <w:rsid w:val="00CB61F0"/>
    <w:rsid w:val="00CB6291"/>
    <w:rsid w:val="00CB6492"/>
    <w:rsid w:val="00CB666F"/>
    <w:rsid w:val="00CB69B1"/>
    <w:rsid w:val="00CB773B"/>
    <w:rsid w:val="00CB7F29"/>
    <w:rsid w:val="00CC021F"/>
    <w:rsid w:val="00CC0461"/>
    <w:rsid w:val="00CC0A33"/>
    <w:rsid w:val="00CC0AD6"/>
    <w:rsid w:val="00CC0E8D"/>
    <w:rsid w:val="00CC11A7"/>
    <w:rsid w:val="00CC11D0"/>
    <w:rsid w:val="00CC1AD7"/>
    <w:rsid w:val="00CC1CCF"/>
    <w:rsid w:val="00CC1EE8"/>
    <w:rsid w:val="00CC20A4"/>
    <w:rsid w:val="00CC2209"/>
    <w:rsid w:val="00CC26DC"/>
    <w:rsid w:val="00CC2744"/>
    <w:rsid w:val="00CC27B0"/>
    <w:rsid w:val="00CC2957"/>
    <w:rsid w:val="00CC29E0"/>
    <w:rsid w:val="00CC2D74"/>
    <w:rsid w:val="00CC2EAD"/>
    <w:rsid w:val="00CC3045"/>
    <w:rsid w:val="00CC389F"/>
    <w:rsid w:val="00CC3A5A"/>
    <w:rsid w:val="00CC3D0C"/>
    <w:rsid w:val="00CC3D12"/>
    <w:rsid w:val="00CC477F"/>
    <w:rsid w:val="00CC4AA6"/>
    <w:rsid w:val="00CC4BA8"/>
    <w:rsid w:val="00CC4BAD"/>
    <w:rsid w:val="00CC4D6B"/>
    <w:rsid w:val="00CC4F5D"/>
    <w:rsid w:val="00CC5117"/>
    <w:rsid w:val="00CC59B7"/>
    <w:rsid w:val="00CC5BB2"/>
    <w:rsid w:val="00CC5D24"/>
    <w:rsid w:val="00CC6143"/>
    <w:rsid w:val="00CC623F"/>
    <w:rsid w:val="00CC6291"/>
    <w:rsid w:val="00CC6316"/>
    <w:rsid w:val="00CC651D"/>
    <w:rsid w:val="00CC673A"/>
    <w:rsid w:val="00CC69BB"/>
    <w:rsid w:val="00CC6C23"/>
    <w:rsid w:val="00CC6C2A"/>
    <w:rsid w:val="00CC6F54"/>
    <w:rsid w:val="00CC6FDF"/>
    <w:rsid w:val="00CC7346"/>
    <w:rsid w:val="00CC74B1"/>
    <w:rsid w:val="00CC77CB"/>
    <w:rsid w:val="00CC7C8B"/>
    <w:rsid w:val="00CC7DAB"/>
    <w:rsid w:val="00CD000F"/>
    <w:rsid w:val="00CD012D"/>
    <w:rsid w:val="00CD04C5"/>
    <w:rsid w:val="00CD07B2"/>
    <w:rsid w:val="00CD0B00"/>
    <w:rsid w:val="00CD0F1B"/>
    <w:rsid w:val="00CD15C2"/>
    <w:rsid w:val="00CD1982"/>
    <w:rsid w:val="00CD1BF8"/>
    <w:rsid w:val="00CD1C37"/>
    <w:rsid w:val="00CD1E41"/>
    <w:rsid w:val="00CD1EB2"/>
    <w:rsid w:val="00CD1F51"/>
    <w:rsid w:val="00CD1F61"/>
    <w:rsid w:val="00CD206C"/>
    <w:rsid w:val="00CD2254"/>
    <w:rsid w:val="00CD276D"/>
    <w:rsid w:val="00CD2ED4"/>
    <w:rsid w:val="00CD2F6D"/>
    <w:rsid w:val="00CD2FA2"/>
    <w:rsid w:val="00CD33AD"/>
    <w:rsid w:val="00CD341B"/>
    <w:rsid w:val="00CD3494"/>
    <w:rsid w:val="00CD37B4"/>
    <w:rsid w:val="00CD3C25"/>
    <w:rsid w:val="00CD3DCA"/>
    <w:rsid w:val="00CD3F67"/>
    <w:rsid w:val="00CD4188"/>
    <w:rsid w:val="00CD41A1"/>
    <w:rsid w:val="00CD443C"/>
    <w:rsid w:val="00CD446A"/>
    <w:rsid w:val="00CD4AD7"/>
    <w:rsid w:val="00CD4C0C"/>
    <w:rsid w:val="00CD4C89"/>
    <w:rsid w:val="00CD4FDC"/>
    <w:rsid w:val="00CD51A8"/>
    <w:rsid w:val="00CD53D8"/>
    <w:rsid w:val="00CD548D"/>
    <w:rsid w:val="00CD54E8"/>
    <w:rsid w:val="00CD556F"/>
    <w:rsid w:val="00CD5659"/>
    <w:rsid w:val="00CD5D22"/>
    <w:rsid w:val="00CD5E24"/>
    <w:rsid w:val="00CD5EF2"/>
    <w:rsid w:val="00CD6023"/>
    <w:rsid w:val="00CD635F"/>
    <w:rsid w:val="00CD64CC"/>
    <w:rsid w:val="00CD6AAB"/>
    <w:rsid w:val="00CD71CE"/>
    <w:rsid w:val="00CD7A58"/>
    <w:rsid w:val="00CD7A9A"/>
    <w:rsid w:val="00CD7BB6"/>
    <w:rsid w:val="00CD7D8F"/>
    <w:rsid w:val="00CD7E1A"/>
    <w:rsid w:val="00CDC4E9"/>
    <w:rsid w:val="00CE0215"/>
    <w:rsid w:val="00CE0419"/>
    <w:rsid w:val="00CE0443"/>
    <w:rsid w:val="00CE0446"/>
    <w:rsid w:val="00CE04B6"/>
    <w:rsid w:val="00CE057C"/>
    <w:rsid w:val="00CE08CC"/>
    <w:rsid w:val="00CE0919"/>
    <w:rsid w:val="00CE0EAB"/>
    <w:rsid w:val="00CE0EB3"/>
    <w:rsid w:val="00CE13EC"/>
    <w:rsid w:val="00CE1737"/>
    <w:rsid w:val="00CE1AD8"/>
    <w:rsid w:val="00CE1CFC"/>
    <w:rsid w:val="00CE2386"/>
    <w:rsid w:val="00CE23C8"/>
    <w:rsid w:val="00CE2665"/>
    <w:rsid w:val="00CE2967"/>
    <w:rsid w:val="00CE2AA7"/>
    <w:rsid w:val="00CE2D56"/>
    <w:rsid w:val="00CE3158"/>
    <w:rsid w:val="00CE3320"/>
    <w:rsid w:val="00CE3580"/>
    <w:rsid w:val="00CE3779"/>
    <w:rsid w:val="00CE3A36"/>
    <w:rsid w:val="00CE3D3C"/>
    <w:rsid w:val="00CE41A1"/>
    <w:rsid w:val="00CE4306"/>
    <w:rsid w:val="00CE436E"/>
    <w:rsid w:val="00CE47B6"/>
    <w:rsid w:val="00CE4A1A"/>
    <w:rsid w:val="00CE4B5B"/>
    <w:rsid w:val="00CE4D21"/>
    <w:rsid w:val="00CE4E65"/>
    <w:rsid w:val="00CE4FE3"/>
    <w:rsid w:val="00CE50E6"/>
    <w:rsid w:val="00CE52D8"/>
    <w:rsid w:val="00CE57AF"/>
    <w:rsid w:val="00CE5805"/>
    <w:rsid w:val="00CE598A"/>
    <w:rsid w:val="00CE5AC0"/>
    <w:rsid w:val="00CE5ACF"/>
    <w:rsid w:val="00CE606B"/>
    <w:rsid w:val="00CE6466"/>
    <w:rsid w:val="00CE65F5"/>
    <w:rsid w:val="00CE6619"/>
    <w:rsid w:val="00CE664C"/>
    <w:rsid w:val="00CE6893"/>
    <w:rsid w:val="00CE703F"/>
    <w:rsid w:val="00CE7065"/>
    <w:rsid w:val="00CE70BA"/>
    <w:rsid w:val="00CE7206"/>
    <w:rsid w:val="00CE76F2"/>
    <w:rsid w:val="00CE77C3"/>
    <w:rsid w:val="00CE79A8"/>
    <w:rsid w:val="00CE7C0A"/>
    <w:rsid w:val="00CE7EDE"/>
    <w:rsid w:val="00CE7FAB"/>
    <w:rsid w:val="00CF0595"/>
    <w:rsid w:val="00CF06BB"/>
    <w:rsid w:val="00CF07B3"/>
    <w:rsid w:val="00CF0A02"/>
    <w:rsid w:val="00CF0C81"/>
    <w:rsid w:val="00CF0E65"/>
    <w:rsid w:val="00CF13FF"/>
    <w:rsid w:val="00CF16ED"/>
    <w:rsid w:val="00CF1871"/>
    <w:rsid w:val="00CF187D"/>
    <w:rsid w:val="00CF18CE"/>
    <w:rsid w:val="00CF1B27"/>
    <w:rsid w:val="00CF1E85"/>
    <w:rsid w:val="00CF1FB4"/>
    <w:rsid w:val="00CF233D"/>
    <w:rsid w:val="00CF291D"/>
    <w:rsid w:val="00CF2A10"/>
    <w:rsid w:val="00CF2C76"/>
    <w:rsid w:val="00CF336E"/>
    <w:rsid w:val="00CF35D4"/>
    <w:rsid w:val="00CF37AF"/>
    <w:rsid w:val="00CF38C1"/>
    <w:rsid w:val="00CF39A9"/>
    <w:rsid w:val="00CF3D5A"/>
    <w:rsid w:val="00CF4252"/>
    <w:rsid w:val="00CF45CE"/>
    <w:rsid w:val="00CF4CB1"/>
    <w:rsid w:val="00CF50BF"/>
    <w:rsid w:val="00CF5199"/>
    <w:rsid w:val="00CF5285"/>
    <w:rsid w:val="00CF5CC5"/>
    <w:rsid w:val="00CF5EBA"/>
    <w:rsid w:val="00CF60AE"/>
    <w:rsid w:val="00CF659C"/>
    <w:rsid w:val="00CF67FA"/>
    <w:rsid w:val="00CF6859"/>
    <w:rsid w:val="00CF6B47"/>
    <w:rsid w:val="00CF6F83"/>
    <w:rsid w:val="00CF7114"/>
    <w:rsid w:val="00CF753B"/>
    <w:rsid w:val="00CF753F"/>
    <w:rsid w:val="00CF775F"/>
    <w:rsid w:val="00CF7AD7"/>
    <w:rsid w:val="00CF7E64"/>
    <w:rsid w:val="00D00194"/>
    <w:rsid w:val="00D0028C"/>
    <w:rsid w:val="00D005C7"/>
    <w:rsid w:val="00D00A5B"/>
    <w:rsid w:val="00D00B7B"/>
    <w:rsid w:val="00D00DE4"/>
    <w:rsid w:val="00D00DF3"/>
    <w:rsid w:val="00D010EF"/>
    <w:rsid w:val="00D0124C"/>
    <w:rsid w:val="00D0193B"/>
    <w:rsid w:val="00D01B49"/>
    <w:rsid w:val="00D02038"/>
    <w:rsid w:val="00D02135"/>
    <w:rsid w:val="00D021D1"/>
    <w:rsid w:val="00D0223F"/>
    <w:rsid w:val="00D0224C"/>
    <w:rsid w:val="00D0224D"/>
    <w:rsid w:val="00D022A4"/>
    <w:rsid w:val="00D02714"/>
    <w:rsid w:val="00D027FD"/>
    <w:rsid w:val="00D02959"/>
    <w:rsid w:val="00D0296A"/>
    <w:rsid w:val="00D029EF"/>
    <w:rsid w:val="00D02A0D"/>
    <w:rsid w:val="00D02BB2"/>
    <w:rsid w:val="00D02BC2"/>
    <w:rsid w:val="00D031DA"/>
    <w:rsid w:val="00D036D2"/>
    <w:rsid w:val="00D042BC"/>
    <w:rsid w:val="00D044FC"/>
    <w:rsid w:val="00D04886"/>
    <w:rsid w:val="00D04B80"/>
    <w:rsid w:val="00D04C1E"/>
    <w:rsid w:val="00D04EDC"/>
    <w:rsid w:val="00D050C5"/>
    <w:rsid w:val="00D05114"/>
    <w:rsid w:val="00D0534E"/>
    <w:rsid w:val="00D05370"/>
    <w:rsid w:val="00D054AF"/>
    <w:rsid w:val="00D057EA"/>
    <w:rsid w:val="00D05B95"/>
    <w:rsid w:val="00D05BDD"/>
    <w:rsid w:val="00D0623F"/>
    <w:rsid w:val="00D0630F"/>
    <w:rsid w:val="00D0664E"/>
    <w:rsid w:val="00D068A4"/>
    <w:rsid w:val="00D069EA"/>
    <w:rsid w:val="00D06C0E"/>
    <w:rsid w:val="00D06CB4"/>
    <w:rsid w:val="00D0719B"/>
    <w:rsid w:val="00D073DD"/>
    <w:rsid w:val="00D076AE"/>
    <w:rsid w:val="00D07935"/>
    <w:rsid w:val="00D07A69"/>
    <w:rsid w:val="00D07BDF"/>
    <w:rsid w:val="00D07DA9"/>
    <w:rsid w:val="00D102CA"/>
    <w:rsid w:val="00D10530"/>
    <w:rsid w:val="00D1058D"/>
    <w:rsid w:val="00D10AAE"/>
    <w:rsid w:val="00D10FE5"/>
    <w:rsid w:val="00D1100C"/>
    <w:rsid w:val="00D1128D"/>
    <w:rsid w:val="00D112A0"/>
    <w:rsid w:val="00D11463"/>
    <w:rsid w:val="00D114E2"/>
    <w:rsid w:val="00D1175C"/>
    <w:rsid w:val="00D11804"/>
    <w:rsid w:val="00D11AF3"/>
    <w:rsid w:val="00D11B83"/>
    <w:rsid w:val="00D11BCC"/>
    <w:rsid w:val="00D11FDF"/>
    <w:rsid w:val="00D11FFF"/>
    <w:rsid w:val="00D120CF"/>
    <w:rsid w:val="00D1236C"/>
    <w:rsid w:val="00D12444"/>
    <w:rsid w:val="00D12578"/>
    <w:rsid w:val="00D126DA"/>
    <w:rsid w:val="00D12811"/>
    <w:rsid w:val="00D12852"/>
    <w:rsid w:val="00D129B6"/>
    <w:rsid w:val="00D12E74"/>
    <w:rsid w:val="00D12EBF"/>
    <w:rsid w:val="00D13966"/>
    <w:rsid w:val="00D13A88"/>
    <w:rsid w:val="00D13F6F"/>
    <w:rsid w:val="00D14097"/>
    <w:rsid w:val="00D14152"/>
    <w:rsid w:val="00D1446C"/>
    <w:rsid w:val="00D1484F"/>
    <w:rsid w:val="00D14E94"/>
    <w:rsid w:val="00D1547A"/>
    <w:rsid w:val="00D15750"/>
    <w:rsid w:val="00D159B1"/>
    <w:rsid w:val="00D15ACA"/>
    <w:rsid w:val="00D15D2D"/>
    <w:rsid w:val="00D15D8E"/>
    <w:rsid w:val="00D15FEA"/>
    <w:rsid w:val="00D161CA"/>
    <w:rsid w:val="00D162BB"/>
    <w:rsid w:val="00D16345"/>
    <w:rsid w:val="00D163A2"/>
    <w:rsid w:val="00D16553"/>
    <w:rsid w:val="00D16735"/>
    <w:rsid w:val="00D16C5A"/>
    <w:rsid w:val="00D17216"/>
    <w:rsid w:val="00D1723C"/>
    <w:rsid w:val="00D1745A"/>
    <w:rsid w:val="00D17694"/>
    <w:rsid w:val="00D177FD"/>
    <w:rsid w:val="00D179C9"/>
    <w:rsid w:val="00D17ED2"/>
    <w:rsid w:val="00D202F1"/>
    <w:rsid w:val="00D205F5"/>
    <w:rsid w:val="00D20607"/>
    <w:rsid w:val="00D20655"/>
    <w:rsid w:val="00D20932"/>
    <w:rsid w:val="00D20A5E"/>
    <w:rsid w:val="00D20F6A"/>
    <w:rsid w:val="00D210E3"/>
    <w:rsid w:val="00D2132C"/>
    <w:rsid w:val="00D215FA"/>
    <w:rsid w:val="00D2174E"/>
    <w:rsid w:val="00D21A28"/>
    <w:rsid w:val="00D21A7D"/>
    <w:rsid w:val="00D21D4C"/>
    <w:rsid w:val="00D21E7A"/>
    <w:rsid w:val="00D22039"/>
    <w:rsid w:val="00D225DB"/>
    <w:rsid w:val="00D22959"/>
    <w:rsid w:val="00D229E0"/>
    <w:rsid w:val="00D22C65"/>
    <w:rsid w:val="00D22C9F"/>
    <w:rsid w:val="00D23124"/>
    <w:rsid w:val="00D23193"/>
    <w:rsid w:val="00D231A5"/>
    <w:rsid w:val="00D23332"/>
    <w:rsid w:val="00D233A1"/>
    <w:rsid w:val="00D23410"/>
    <w:rsid w:val="00D2363C"/>
    <w:rsid w:val="00D23A31"/>
    <w:rsid w:val="00D23CC5"/>
    <w:rsid w:val="00D23E9E"/>
    <w:rsid w:val="00D23ECD"/>
    <w:rsid w:val="00D2421D"/>
    <w:rsid w:val="00D244BF"/>
    <w:rsid w:val="00D245D3"/>
    <w:rsid w:val="00D24C40"/>
    <w:rsid w:val="00D24EB5"/>
    <w:rsid w:val="00D24EFE"/>
    <w:rsid w:val="00D25054"/>
    <w:rsid w:val="00D252DE"/>
    <w:rsid w:val="00D25357"/>
    <w:rsid w:val="00D25566"/>
    <w:rsid w:val="00D25AED"/>
    <w:rsid w:val="00D25BFF"/>
    <w:rsid w:val="00D25C20"/>
    <w:rsid w:val="00D25D28"/>
    <w:rsid w:val="00D25D43"/>
    <w:rsid w:val="00D25D45"/>
    <w:rsid w:val="00D25DB6"/>
    <w:rsid w:val="00D25DF8"/>
    <w:rsid w:val="00D25E4B"/>
    <w:rsid w:val="00D25E8B"/>
    <w:rsid w:val="00D25FEE"/>
    <w:rsid w:val="00D264BC"/>
    <w:rsid w:val="00D2654E"/>
    <w:rsid w:val="00D265B0"/>
    <w:rsid w:val="00D26993"/>
    <w:rsid w:val="00D269AC"/>
    <w:rsid w:val="00D274B8"/>
    <w:rsid w:val="00D2788B"/>
    <w:rsid w:val="00D27DDE"/>
    <w:rsid w:val="00D30146"/>
    <w:rsid w:val="00D301D3"/>
    <w:rsid w:val="00D30289"/>
    <w:rsid w:val="00D30341"/>
    <w:rsid w:val="00D303B9"/>
    <w:rsid w:val="00D30798"/>
    <w:rsid w:val="00D309FE"/>
    <w:rsid w:val="00D30A3D"/>
    <w:rsid w:val="00D30BFE"/>
    <w:rsid w:val="00D30C57"/>
    <w:rsid w:val="00D30E51"/>
    <w:rsid w:val="00D30F6B"/>
    <w:rsid w:val="00D3143A"/>
    <w:rsid w:val="00D314E3"/>
    <w:rsid w:val="00D31809"/>
    <w:rsid w:val="00D319C6"/>
    <w:rsid w:val="00D320C3"/>
    <w:rsid w:val="00D32390"/>
    <w:rsid w:val="00D32391"/>
    <w:rsid w:val="00D328C6"/>
    <w:rsid w:val="00D32CC2"/>
    <w:rsid w:val="00D32F44"/>
    <w:rsid w:val="00D33350"/>
    <w:rsid w:val="00D334CA"/>
    <w:rsid w:val="00D338A9"/>
    <w:rsid w:val="00D338CC"/>
    <w:rsid w:val="00D33AD3"/>
    <w:rsid w:val="00D33B16"/>
    <w:rsid w:val="00D33C1D"/>
    <w:rsid w:val="00D33E36"/>
    <w:rsid w:val="00D33FB6"/>
    <w:rsid w:val="00D3418A"/>
    <w:rsid w:val="00D344C2"/>
    <w:rsid w:val="00D345DC"/>
    <w:rsid w:val="00D349DE"/>
    <w:rsid w:val="00D34EE6"/>
    <w:rsid w:val="00D35157"/>
    <w:rsid w:val="00D35309"/>
    <w:rsid w:val="00D35354"/>
    <w:rsid w:val="00D356E9"/>
    <w:rsid w:val="00D357F5"/>
    <w:rsid w:val="00D3599B"/>
    <w:rsid w:val="00D35B89"/>
    <w:rsid w:val="00D35CDC"/>
    <w:rsid w:val="00D35E0F"/>
    <w:rsid w:val="00D35F6C"/>
    <w:rsid w:val="00D36029"/>
    <w:rsid w:val="00D364A2"/>
    <w:rsid w:val="00D364C0"/>
    <w:rsid w:val="00D366FD"/>
    <w:rsid w:val="00D367D8"/>
    <w:rsid w:val="00D367FB"/>
    <w:rsid w:val="00D368EE"/>
    <w:rsid w:val="00D369BB"/>
    <w:rsid w:val="00D36AEE"/>
    <w:rsid w:val="00D36B37"/>
    <w:rsid w:val="00D36D76"/>
    <w:rsid w:val="00D36F2D"/>
    <w:rsid w:val="00D37727"/>
    <w:rsid w:val="00D3776E"/>
    <w:rsid w:val="00D3781F"/>
    <w:rsid w:val="00D37955"/>
    <w:rsid w:val="00D37DAA"/>
    <w:rsid w:val="00D37E61"/>
    <w:rsid w:val="00D402BC"/>
    <w:rsid w:val="00D40486"/>
    <w:rsid w:val="00D406D0"/>
    <w:rsid w:val="00D40AD0"/>
    <w:rsid w:val="00D40B3C"/>
    <w:rsid w:val="00D40DEB"/>
    <w:rsid w:val="00D41004"/>
    <w:rsid w:val="00D4113E"/>
    <w:rsid w:val="00D411CF"/>
    <w:rsid w:val="00D41297"/>
    <w:rsid w:val="00D4158C"/>
    <w:rsid w:val="00D41656"/>
    <w:rsid w:val="00D41A94"/>
    <w:rsid w:val="00D41BD5"/>
    <w:rsid w:val="00D41D44"/>
    <w:rsid w:val="00D41E08"/>
    <w:rsid w:val="00D424F1"/>
    <w:rsid w:val="00D425DD"/>
    <w:rsid w:val="00D42717"/>
    <w:rsid w:val="00D42826"/>
    <w:rsid w:val="00D42E0B"/>
    <w:rsid w:val="00D42E94"/>
    <w:rsid w:val="00D42FED"/>
    <w:rsid w:val="00D42FF6"/>
    <w:rsid w:val="00D43326"/>
    <w:rsid w:val="00D43594"/>
    <w:rsid w:val="00D43981"/>
    <w:rsid w:val="00D43A55"/>
    <w:rsid w:val="00D43B8A"/>
    <w:rsid w:val="00D43CBE"/>
    <w:rsid w:val="00D440C4"/>
    <w:rsid w:val="00D44263"/>
    <w:rsid w:val="00D4437D"/>
    <w:rsid w:val="00D443AC"/>
    <w:rsid w:val="00D44740"/>
    <w:rsid w:val="00D4494D"/>
    <w:rsid w:val="00D44DC6"/>
    <w:rsid w:val="00D44E10"/>
    <w:rsid w:val="00D450E4"/>
    <w:rsid w:val="00D451AD"/>
    <w:rsid w:val="00D45422"/>
    <w:rsid w:val="00D45512"/>
    <w:rsid w:val="00D45822"/>
    <w:rsid w:val="00D45928"/>
    <w:rsid w:val="00D462DB"/>
    <w:rsid w:val="00D46377"/>
    <w:rsid w:val="00D4654A"/>
    <w:rsid w:val="00D4658A"/>
    <w:rsid w:val="00D4691B"/>
    <w:rsid w:val="00D46E33"/>
    <w:rsid w:val="00D4734B"/>
    <w:rsid w:val="00D475CF"/>
    <w:rsid w:val="00D4767E"/>
    <w:rsid w:val="00D477B1"/>
    <w:rsid w:val="00D4784A"/>
    <w:rsid w:val="00D478FF"/>
    <w:rsid w:val="00D47938"/>
    <w:rsid w:val="00D47960"/>
    <w:rsid w:val="00D47F3D"/>
    <w:rsid w:val="00D50254"/>
    <w:rsid w:val="00D50276"/>
    <w:rsid w:val="00D506AC"/>
    <w:rsid w:val="00D507C7"/>
    <w:rsid w:val="00D5093D"/>
    <w:rsid w:val="00D50A27"/>
    <w:rsid w:val="00D50CDD"/>
    <w:rsid w:val="00D51092"/>
    <w:rsid w:val="00D5126B"/>
    <w:rsid w:val="00D513AA"/>
    <w:rsid w:val="00D516C9"/>
    <w:rsid w:val="00D5186A"/>
    <w:rsid w:val="00D51C43"/>
    <w:rsid w:val="00D51D8D"/>
    <w:rsid w:val="00D51F62"/>
    <w:rsid w:val="00D52044"/>
    <w:rsid w:val="00D5213F"/>
    <w:rsid w:val="00D521EA"/>
    <w:rsid w:val="00D52618"/>
    <w:rsid w:val="00D52879"/>
    <w:rsid w:val="00D52A70"/>
    <w:rsid w:val="00D52E09"/>
    <w:rsid w:val="00D53141"/>
    <w:rsid w:val="00D531A6"/>
    <w:rsid w:val="00D53260"/>
    <w:rsid w:val="00D53963"/>
    <w:rsid w:val="00D53AE1"/>
    <w:rsid w:val="00D53EF7"/>
    <w:rsid w:val="00D544C4"/>
    <w:rsid w:val="00D54B31"/>
    <w:rsid w:val="00D54B63"/>
    <w:rsid w:val="00D54C6A"/>
    <w:rsid w:val="00D54EC1"/>
    <w:rsid w:val="00D5509B"/>
    <w:rsid w:val="00D553A7"/>
    <w:rsid w:val="00D55555"/>
    <w:rsid w:val="00D555E3"/>
    <w:rsid w:val="00D55BE7"/>
    <w:rsid w:val="00D55ED0"/>
    <w:rsid w:val="00D56076"/>
    <w:rsid w:val="00D564A8"/>
    <w:rsid w:val="00D56585"/>
    <w:rsid w:val="00D56647"/>
    <w:rsid w:val="00D56742"/>
    <w:rsid w:val="00D56F83"/>
    <w:rsid w:val="00D56F88"/>
    <w:rsid w:val="00D56FB6"/>
    <w:rsid w:val="00D56FB7"/>
    <w:rsid w:val="00D57400"/>
    <w:rsid w:val="00D57533"/>
    <w:rsid w:val="00D57584"/>
    <w:rsid w:val="00D57929"/>
    <w:rsid w:val="00D579DD"/>
    <w:rsid w:val="00D601C9"/>
    <w:rsid w:val="00D60346"/>
    <w:rsid w:val="00D60354"/>
    <w:rsid w:val="00D603CE"/>
    <w:rsid w:val="00D604EE"/>
    <w:rsid w:val="00D6068D"/>
    <w:rsid w:val="00D609A2"/>
    <w:rsid w:val="00D60A13"/>
    <w:rsid w:val="00D60A7F"/>
    <w:rsid w:val="00D60D95"/>
    <w:rsid w:val="00D60ED9"/>
    <w:rsid w:val="00D60F70"/>
    <w:rsid w:val="00D60FCC"/>
    <w:rsid w:val="00D613BC"/>
    <w:rsid w:val="00D61861"/>
    <w:rsid w:val="00D619E6"/>
    <w:rsid w:val="00D61F59"/>
    <w:rsid w:val="00D62CA0"/>
    <w:rsid w:val="00D62D21"/>
    <w:rsid w:val="00D62D24"/>
    <w:rsid w:val="00D62D93"/>
    <w:rsid w:val="00D6328F"/>
    <w:rsid w:val="00D6331E"/>
    <w:rsid w:val="00D63564"/>
    <w:rsid w:val="00D6374E"/>
    <w:rsid w:val="00D63A89"/>
    <w:rsid w:val="00D63B88"/>
    <w:rsid w:val="00D63BF4"/>
    <w:rsid w:val="00D63C5F"/>
    <w:rsid w:val="00D63C99"/>
    <w:rsid w:val="00D63E2F"/>
    <w:rsid w:val="00D64228"/>
    <w:rsid w:val="00D645A7"/>
    <w:rsid w:val="00D645BC"/>
    <w:rsid w:val="00D646D3"/>
    <w:rsid w:val="00D647AE"/>
    <w:rsid w:val="00D64879"/>
    <w:rsid w:val="00D64B71"/>
    <w:rsid w:val="00D64C0D"/>
    <w:rsid w:val="00D64C58"/>
    <w:rsid w:val="00D64F2E"/>
    <w:rsid w:val="00D65197"/>
    <w:rsid w:val="00D658F2"/>
    <w:rsid w:val="00D65EBC"/>
    <w:rsid w:val="00D65ED3"/>
    <w:rsid w:val="00D65F43"/>
    <w:rsid w:val="00D6620B"/>
    <w:rsid w:val="00D66384"/>
    <w:rsid w:val="00D66C28"/>
    <w:rsid w:val="00D66C8D"/>
    <w:rsid w:val="00D66FA7"/>
    <w:rsid w:val="00D67030"/>
    <w:rsid w:val="00D67A78"/>
    <w:rsid w:val="00D67A8C"/>
    <w:rsid w:val="00D67CC6"/>
    <w:rsid w:val="00D67F5F"/>
    <w:rsid w:val="00D70239"/>
    <w:rsid w:val="00D70AFD"/>
    <w:rsid w:val="00D70B12"/>
    <w:rsid w:val="00D70F34"/>
    <w:rsid w:val="00D71022"/>
    <w:rsid w:val="00D7108B"/>
    <w:rsid w:val="00D71225"/>
    <w:rsid w:val="00D7126B"/>
    <w:rsid w:val="00D716F4"/>
    <w:rsid w:val="00D71926"/>
    <w:rsid w:val="00D71974"/>
    <w:rsid w:val="00D71D64"/>
    <w:rsid w:val="00D72696"/>
    <w:rsid w:val="00D7276F"/>
    <w:rsid w:val="00D72B2D"/>
    <w:rsid w:val="00D72B82"/>
    <w:rsid w:val="00D72C7A"/>
    <w:rsid w:val="00D72E3C"/>
    <w:rsid w:val="00D733DC"/>
    <w:rsid w:val="00D73893"/>
    <w:rsid w:val="00D73AE8"/>
    <w:rsid w:val="00D73B7D"/>
    <w:rsid w:val="00D73EC9"/>
    <w:rsid w:val="00D74440"/>
    <w:rsid w:val="00D7448F"/>
    <w:rsid w:val="00D74BD2"/>
    <w:rsid w:val="00D74D76"/>
    <w:rsid w:val="00D7505F"/>
    <w:rsid w:val="00D75788"/>
    <w:rsid w:val="00D757B1"/>
    <w:rsid w:val="00D75878"/>
    <w:rsid w:val="00D75A96"/>
    <w:rsid w:val="00D75E23"/>
    <w:rsid w:val="00D75EAF"/>
    <w:rsid w:val="00D762F5"/>
    <w:rsid w:val="00D76500"/>
    <w:rsid w:val="00D76564"/>
    <w:rsid w:val="00D7668A"/>
    <w:rsid w:val="00D7669D"/>
    <w:rsid w:val="00D76921"/>
    <w:rsid w:val="00D76A1B"/>
    <w:rsid w:val="00D76FEB"/>
    <w:rsid w:val="00D775C1"/>
    <w:rsid w:val="00D7772A"/>
    <w:rsid w:val="00D77768"/>
    <w:rsid w:val="00D77A8D"/>
    <w:rsid w:val="00D77BD7"/>
    <w:rsid w:val="00D77C3B"/>
    <w:rsid w:val="00D77F8D"/>
    <w:rsid w:val="00D80492"/>
    <w:rsid w:val="00D8088C"/>
    <w:rsid w:val="00D80A52"/>
    <w:rsid w:val="00D80FC8"/>
    <w:rsid w:val="00D810A1"/>
    <w:rsid w:val="00D811F5"/>
    <w:rsid w:val="00D814F4"/>
    <w:rsid w:val="00D815FE"/>
    <w:rsid w:val="00D8189C"/>
    <w:rsid w:val="00D81964"/>
    <w:rsid w:val="00D829A3"/>
    <w:rsid w:val="00D82BAD"/>
    <w:rsid w:val="00D82D48"/>
    <w:rsid w:val="00D83016"/>
    <w:rsid w:val="00D833EF"/>
    <w:rsid w:val="00D83477"/>
    <w:rsid w:val="00D83530"/>
    <w:rsid w:val="00D8354A"/>
    <w:rsid w:val="00D8375E"/>
    <w:rsid w:val="00D838E8"/>
    <w:rsid w:val="00D8391C"/>
    <w:rsid w:val="00D83C2D"/>
    <w:rsid w:val="00D842C2"/>
    <w:rsid w:val="00D8472B"/>
    <w:rsid w:val="00D848B7"/>
    <w:rsid w:val="00D85372"/>
    <w:rsid w:val="00D85AE8"/>
    <w:rsid w:val="00D85EBE"/>
    <w:rsid w:val="00D85FA4"/>
    <w:rsid w:val="00D860E0"/>
    <w:rsid w:val="00D862D1"/>
    <w:rsid w:val="00D86630"/>
    <w:rsid w:val="00D866E9"/>
    <w:rsid w:val="00D86778"/>
    <w:rsid w:val="00D8680F"/>
    <w:rsid w:val="00D868F5"/>
    <w:rsid w:val="00D86AE0"/>
    <w:rsid w:val="00D87041"/>
    <w:rsid w:val="00D871E6"/>
    <w:rsid w:val="00D8743F"/>
    <w:rsid w:val="00D87586"/>
    <w:rsid w:val="00D87686"/>
    <w:rsid w:val="00D878AB"/>
    <w:rsid w:val="00D87AB1"/>
    <w:rsid w:val="00D87C5B"/>
    <w:rsid w:val="00D87ED2"/>
    <w:rsid w:val="00D9033C"/>
    <w:rsid w:val="00D90938"/>
    <w:rsid w:val="00D90B05"/>
    <w:rsid w:val="00D90F77"/>
    <w:rsid w:val="00D920F0"/>
    <w:rsid w:val="00D92208"/>
    <w:rsid w:val="00D92297"/>
    <w:rsid w:val="00D925F0"/>
    <w:rsid w:val="00D92654"/>
    <w:rsid w:val="00D92696"/>
    <w:rsid w:val="00D92773"/>
    <w:rsid w:val="00D928FA"/>
    <w:rsid w:val="00D92AC3"/>
    <w:rsid w:val="00D92C92"/>
    <w:rsid w:val="00D92E58"/>
    <w:rsid w:val="00D931EB"/>
    <w:rsid w:val="00D93370"/>
    <w:rsid w:val="00D9354D"/>
    <w:rsid w:val="00D93551"/>
    <w:rsid w:val="00D93E13"/>
    <w:rsid w:val="00D94038"/>
    <w:rsid w:val="00D9414E"/>
    <w:rsid w:val="00D94309"/>
    <w:rsid w:val="00D94667"/>
    <w:rsid w:val="00D9485E"/>
    <w:rsid w:val="00D94986"/>
    <w:rsid w:val="00D94A22"/>
    <w:rsid w:val="00D94C17"/>
    <w:rsid w:val="00D94D0A"/>
    <w:rsid w:val="00D94DBB"/>
    <w:rsid w:val="00D94FC8"/>
    <w:rsid w:val="00D950A9"/>
    <w:rsid w:val="00D9525C"/>
    <w:rsid w:val="00D9535C"/>
    <w:rsid w:val="00D9571A"/>
    <w:rsid w:val="00D957BC"/>
    <w:rsid w:val="00D95CC6"/>
    <w:rsid w:val="00D95CEA"/>
    <w:rsid w:val="00D95F65"/>
    <w:rsid w:val="00D96284"/>
    <w:rsid w:val="00D962F6"/>
    <w:rsid w:val="00D9634D"/>
    <w:rsid w:val="00D96A07"/>
    <w:rsid w:val="00D96B08"/>
    <w:rsid w:val="00D96B1C"/>
    <w:rsid w:val="00D96FE1"/>
    <w:rsid w:val="00D97213"/>
    <w:rsid w:val="00D97257"/>
    <w:rsid w:val="00D9736E"/>
    <w:rsid w:val="00D97418"/>
    <w:rsid w:val="00D978A0"/>
    <w:rsid w:val="00D97C5D"/>
    <w:rsid w:val="00D97C9F"/>
    <w:rsid w:val="00DA0015"/>
    <w:rsid w:val="00DA01D3"/>
    <w:rsid w:val="00DA028B"/>
    <w:rsid w:val="00DA058C"/>
    <w:rsid w:val="00DA06B6"/>
    <w:rsid w:val="00DA0966"/>
    <w:rsid w:val="00DA0B01"/>
    <w:rsid w:val="00DA0D19"/>
    <w:rsid w:val="00DA10EC"/>
    <w:rsid w:val="00DA1198"/>
    <w:rsid w:val="00DA11A5"/>
    <w:rsid w:val="00DA13D6"/>
    <w:rsid w:val="00DA1414"/>
    <w:rsid w:val="00DA1506"/>
    <w:rsid w:val="00DA15B9"/>
    <w:rsid w:val="00DA16B2"/>
    <w:rsid w:val="00DA1F3A"/>
    <w:rsid w:val="00DA2234"/>
    <w:rsid w:val="00DA233C"/>
    <w:rsid w:val="00DA2340"/>
    <w:rsid w:val="00DA2544"/>
    <w:rsid w:val="00DA2818"/>
    <w:rsid w:val="00DA2919"/>
    <w:rsid w:val="00DA2B33"/>
    <w:rsid w:val="00DA2C2E"/>
    <w:rsid w:val="00DA30C7"/>
    <w:rsid w:val="00DA319C"/>
    <w:rsid w:val="00DA343A"/>
    <w:rsid w:val="00DA3E6B"/>
    <w:rsid w:val="00DA40A4"/>
    <w:rsid w:val="00DA4103"/>
    <w:rsid w:val="00DA42FA"/>
    <w:rsid w:val="00DA4374"/>
    <w:rsid w:val="00DA46D6"/>
    <w:rsid w:val="00DA4827"/>
    <w:rsid w:val="00DA4D25"/>
    <w:rsid w:val="00DA53B8"/>
    <w:rsid w:val="00DA58A9"/>
    <w:rsid w:val="00DA5995"/>
    <w:rsid w:val="00DA59E3"/>
    <w:rsid w:val="00DA5AC8"/>
    <w:rsid w:val="00DA5ADE"/>
    <w:rsid w:val="00DA5B84"/>
    <w:rsid w:val="00DA5D56"/>
    <w:rsid w:val="00DA603F"/>
    <w:rsid w:val="00DA6420"/>
    <w:rsid w:val="00DA64F7"/>
    <w:rsid w:val="00DA64FC"/>
    <w:rsid w:val="00DA65C2"/>
    <w:rsid w:val="00DA6A4B"/>
    <w:rsid w:val="00DA6B41"/>
    <w:rsid w:val="00DA6B6B"/>
    <w:rsid w:val="00DA6BBE"/>
    <w:rsid w:val="00DA6C86"/>
    <w:rsid w:val="00DA6CD6"/>
    <w:rsid w:val="00DA6D0D"/>
    <w:rsid w:val="00DA6D22"/>
    <w:rsid w:val="00DA6F27"/>
    <w:rsid w:val="00DA73DB"/>
    <w:rsid w:val="00DA7447"/>
    <w:rsid w:val="00DA7500"/>
    <w:rsid w:val="00DA75A7"/>
    <w:rsid w:val="00DA7654"/>
    <w:rsid w:val="00DA7836"/>
    <w:rsid w:val="00DA7C99"/>
    <w:rsid w:val="00DA7D36"/>
    <w:rsid w:val="00DB0403"/>
    <w:rsid w:val="00DB058B"/>
    <w:rsid w:val="00DB0824"/>
    <w:rsid w:val="00DB0A95"/>
    <w:rsid w:val="00DB0B1E"/>
    <w:rsid w:val="00DB0F84"/>
    <w:rsid w:val="00DB103F"/>
    <w:rsid w:val="00DB1304"/>
    <w:rsid w:val="00DB1522"/>
    <w:rsid w:val="00DB1612"/>
    <w:rsid w:val="00DB1A3D"/>
    <w:rsid w:val="00DB1ADB"/>
    <w:rsid w:val="00DB1C8C"/>
    <w:rsid w:val="00DB1D0B"/>
    <w:rsid w:val="00DB1D56"/>
    <w:rsid w:val="00DB1E56"/>
    <w:rsid w:val="00DB2183"/>
    <w:rsid w:val="00DB22B4"/>
    <w:rsid w:val="00DB2518"/>
    <w:rsid w:val="00DB2613"/>
    <w:rsid w:val="00DB26C8"/>
    <w:rsid w:val="00DB271C"/>
    <w:rsid w:val="00DB272E"/>
    <w:rsid w:val="00DB2862"/>
    <w:rsid w:val="00DB2B75"/>
    <w:rsid w:val="00DB2C07"/>
    <w:rsid w:val="00DB3005"/>
    <w:rsid w:val="00DB305B"/>
    <w:rsid w:val="00DB318F"/>
    <w:rsid w:val="00DB3300"/>
    <w:rsid w:val="00DB3593"/>
    <w:rsid w:val="00DB36B8"/>
    <w:rsid w:val="00DB384E"/>
    <w:rsid w:val="00DB3A24"/>
    <w:rsid w:val="00DB3AB6"/>
    <w:rsid w:val="00DB3CFA"/>
    <w:rsid w:val="00DB4066"/>
    <w:rsid w:val="00DB4590"/>
    <w:rsid w:val="00DB4616"/>
    <w:rsid w:val="00DB4750"/>
    <w:rsid w:val="00DB4BE1"/>
    <w:rsid w:val="00DB4D90"/>
    <w:rsid w:val="00DB4E75"/>
    <w:rsid w:val="00DB51AC"/>
    <w:rsid w:val="00DB58B5"/>
    <w:rsid w:val="00DB5AA9"/>
    <w:rsid w:val="00DB5AD0"/>
    <w:rsid w:val="00DB5C8B"/>
    <w:rsid w:val="00DB5C9B"/>
    <w:rsid w:val="00DB5D66"/>
    <w:rsid w:val="00DB5E0C"/>
    <w:rsid w:val="00DB5EAA"/>
    <w:rsid w:val="00DB5FA1"/>
    <w:rsid w:val="00DB627F"/>
    <w:rsid w:val="00DB62EF"/>
    <w:rsid w:val="00DB6302"/>
    <w:rsid w:val="00DB640D"/>
    <w:rsid w:val="00DB64EC"/>
    <w:rsid w:val="00DB65CF"/>
    <w:rsid w:val="00DB671E"/>
    <w:rsid w:val="00DB6844"/>
    <w:rsid w:val="00DB68B4"/>
    <w:rsid w:val="00DB6C61"/>
    <w:rsid w:val="00DB6DE4"/>
    <w:rsid w:val="00DB6E5B"/>
    <w:rsid w:val="00DB70F9"/>
    <w:rsid w:val="00DB71B3"/>
    <w:rsid w:val="00DB73B4"/>
    <w:rsid w:val="00DB73FA"/>
    <w:rsid w:val="00DB7632"/>
    <w:rsid w:val="00DB7784"/>
    <w:rsid w:val="00DB779B"/>
    <w:rsid w:val="00DB7A57"/>
    <w:rsid w:val="00DB7BE2"/>
    <w:rsid w:val="00DB7C69"/>
    <w:rsid w:val="00DB7DEF"/>
    <w:rsid w:val="00DB7F37"/>
    <w:rsid w:val="00DC01EE"/>
    <w:rsid w:val="00DC03D8"/>
    <w:rsid w:val="00DC0438"/>
    <w:rsid w:val="00DC0477"/>
    <w:rsid w:val="00DC0506"/>
    <w:rsid w:val="00DC0642"/>
    <w:rsid w:val="00DC0707"/>
    <w:rsid w:val="00DC09B5"/>
    <w:rsid w:val="00DC11DB"/>
    <w:rsid w:val="00DC13F8"/>
    <w:rsid w:val="00DC1498"/>
    <w:rsid w:val="00DC1521"/>
    <w:rsid w:val="00DC1A50"/>
    <w:rsid w:val="00DC1AC2"/>
    <w:rsid w:val="00DC1F66"/>
    <w:rsid w:val="00DC1FA8"/>
    <w:rsid w:val="00DC2A3B"/>
    <w:rsid w:val="00DC2F6E"/>
    <w:rsid w:val="00DC302E"/>
    <w:rsid w:val="00DC350E"/>
    <w:rsid w:val="00DC38E2"/>
    <w:rsid w:val="00DC3951"/>
    <w:rsid w:val="00DC3D11"/>
    <w:rsid w:val="00DC3D57"/>
    <w:rsid w:val="00DC3D5A"/>
    <w:rsid w:val="00DC4478"/>
    <w:rsid w:val="00DC44D7"/>
    <w:rsid w:val="00DC4555"/>
    <w:rsid w:val="00DC4691"/>
    <w:rsid w:val="00DC475B"/>
    <w:rsid w:val="00DC495D"/>
    <w:rsid w:val="00DC4A1A"/>
    <w:rsid w:val="00DC4C61"/>
    <w:rsid w:val="00DC4E32"/>
    <w:rsid w:val="00DC508F"/>
    <w:rsid w:val="00DC567B"/>
    <w:rsid w:val="00DC581A"/>
    <w:rsid w:val="00DC595C"/>
    <w:rsid w:val="00DC5BC8"/>
    <w:rsid w:val="00DC5E4F"/>
    <w:rsid w:val="00DC5EE7"/>
    <w:rsid w:val="00DC5F9A"/>
    <w:rsid w:val="00DC637E"/>
    <w:rsid w:val="00DC640B"/>
    <w:rsid w:val="00DC6824"/>
    <w:rsid w:val="00DC6ADD"/>
    <w:rsid w:val="00DC6D12"/>
    <w:rsid w:val="00DC6E18"/>
    <w:rsid w:val="00DC754C"/>
    <w:rsid w:val="00DC759A"/>
    <w:rsid w:val="00DC765C"/>
    <w:rsid w:val="00DC79B7"/>
    <w:rsid w:val="00DC7A90"/>
    <w:rsid w:val="00DC7BAA"/>
    <w:rsid w:val="00DC7D95"/>
    <w:rsid w:val="00DC7EBD"/>
    <w:rsid w:val="00DD00FD"/>
    <w:rsid w:val="00DD011D"/>
    <w:rsid w:val="00DD0133"/>
    <w:rsid w:val="00DD014A"/>
    <w:rsid w:val="00DD0189"/>
    <w:rsid w:val="00DD05E0"/>
    <w:rsid w:val="00DD07CC"/>
    <w:rsid w:val="00DD0980"/>
    <w:rsid w:val="00DD09DE"/>
    <w:rsid w:val="00DD0ABA"/>
    <w:rsid w:val="00DD0D2C"/>
    <w:rsid w:val="00DD0D5C"/>
    <w:rsid w:val="00DD0DA9"/>
    <w:rsid w:val="00DD1437"/>
    <w:rsid w:val="00DD148C"/>
    <w:rsid w:val="00DD1582"/>
    <w:rsid w:val="00DD1915"/>
    <w:rsid w:val="00DD1DA4"/>
    <w:rsid w:val="00DD2759"/>
    <w:rsid w:val="00DD2927"/>
    <w:rsid w:val="00DD2A98"/>
    <w:rsid w:val="00DD2B40"/>
    <w:rsid w:val="00DD3333"/>
    <w:rsid w:val="00DD3D7D"/>
    <w:rsid w:val="00DD3DD8"/>
    <w:rsid w:val="00DD3EAF"/>
    <w:rsid w:val="00DD400D"/>
    <w:rsid w:val="00DD419D"/>
    <w:rsid w:val="00DD43A6"/>
    <w:rsid w:val="00DD45D0"/>
    <w:rsid w:val="00DD470E"/>
    <w:rsid w:val="00DD4A21"/>
    <w:rsid w:val="00DD4C9D"/>
    <w:rsid w:val="00DD5634"/>
    <w:rsid w:val="00DD568C"/>
    <w:rsid w:val="00DD595D"/>
    <w:rsid w:val="00DD5AEB"/>
    <w:rsid w:val="00DD6741"/>
    <w:rsid w:val="00DD6B2C"/>
    <w:rsid w:val="00DD6C18"/>
    <w:rsid w:val="00DD6ED9"/>
    <w:rsid w:val="00DD6F08"/>
    <w:rsid w:val="00DD7C03"/>
    <w:rsid w:val="00DD7E26"/>
    <w:rsid w:val="00DE0018"/>
    <w:rsid w:val="00DE020F"/>
    <w:rsid w:val="00DE09CF"/>
    <w:rsid w:val="00DE09E1"/>
    <w:rsid w:val="00DE0C8B"/>
    <w:rsid w:val="00DE0C97"/>
    <w:rsid w:val="00DE12C8"/>
    <w:rsid w:val="00DE1437"/>
    <w:rsid w:val="00DE14C9"/>
    <w:rsid w:val="00DE15A7"/>
    <w:rsid w:val="00DE15C8"/>
    <w:rsid w:val="00DE175C"/>
    <w:rsid w:val="00DE1B33"/>
    <w:rsid w:val="00DE1E29"/>
    <w:rsid w:val="00DE1E6A"/>
    <w:rsid w:val="00DE21E8"/>
    <w:rsid w:val="00DE2286"/>
    <w:rsid w:val="00DE2AAB"/>
    <w:rsid w:val="00DE2BC4"/>
    <w:rsid w:val="00DE35EB"/>
    <w:rsid w:val="00DE38EF"/>
    <w:rsid w:val="00DE3AA7"/>
    <w:rsid w:val="00DE3CC1"/>
    <w:rsid w:val="00DE43CB"/>
    <w:rsid w:val="00DE453A"/>
    <w:rsid w:val="00DE45F2"/>
    <w:rsid w:val="00DE4F3F"/>
    <w:rsid w:val="00DE5126"/>
    <w:rsid w:val="00DE53EB"/>
    <w:rsid w:val="00DE559A"/>
    <w:rsid w:val="00DE55FA"/>
    <w:rsid w:val="00DE5940"/>
    <w:rsid w:val="00DE5968"/>
    <w:rsid w:val="00DE5C17"/>
    <w:rsid w:val="00DE5EB4"/>
    <w:rsid w:val="00DE5F06"/>
    <w:rsid w:val="00DE65A1"/>
    <w:rsid w:val="00DE6782"/>
    <w:rsid w:val="00DE69F0"/>
    <w:rsid w:val="00DE6B38"/>
    <w:rsid w:val="00DE6B8D"/>
    <w:rsid w:val="00DE6EA7"/>
    <w:rsid w:val="00DE7020"/>
    <w:rsid w:val="00DE70B6"/>
    <w:rsid w:val="00DE7353"/>
    <w:rsid w:val="00DE77BE"/>
    <w:rsid w:val="00DE7BAA"/>
    <w:rsid w:val="00DE7BBA"/>
    <w:rsid w:val="00DE7C2B"/>
    <w:rsid w:val="00DE7C9F"/>
    <w:rsid w:val="00DE7D75"/>
    <w:rsid w:val="00DF01BE"/>
    <w:rsid w:val="00DF027F"/>
    <w:rsid w:val="00DF050D"/>
    <w:rsid w:val="00DF067F"/>
    <w:rsid w:val="00DF07DD"/>
    <w:rsid w:val="00DF0AA2"/>
    <w:rsid w:val="00DF0F86"/>
    <w:rsid w:val="00DF12D6"/>
    <w:rsid w:val="00DF165C"/>
    <w:rsid w:val="00DF19A1"/>
    <w:rsid w:val="00DF1C0A"/>
    <w:rsid w:val="00DF2389"/>
    <w:rsid w:val="00DF247D"/>
    <w:rsid w:val="00DF26A4"/>
    <w:rsid w:val="00DF295C"/>
    <w:rsid w:val="00DF2A1C"/>
    <w:rsid w:val="00DF2ADE"/>
    <w:rsid w:val="00DF2CA1"/>
    <w:rsid w:val="00DF2CD0"/>
    <w:rsid w:val="00DF303B"/>
    <w:rsid w:val="00DF3530"/>
    <w:rsid w:val="00DF3D5E"/>
    <w:rsid w:val="00DF3F2C"/>
    <w:rsid w:val="00DF452B"/>
    <w:rsid w:val="00DF45F9"/>
    <w:rsid w:val="00DF46AB"/>
    <w:rsid w:val="00DF4C77"/>
    <w:rsid w:val="00DF4DED"/>
    <w:rsid w:val="00DF4E05"/>
    <w:rsid w:val="00DF4EC6"/>
    <w:rsid w:val="00DF4FBD"/>
    <w:rsid w:val="00DF5162"/>
    <w:rsid w:val="00DF537F"/>
    <w:rsid w:val="00DF5408"/>
    <w:rsid w:val="00DF540D"/>
    <w:rsid w:val="00DF54E1"/>
    <w:rsid w:val="00DF5884"/>
    <w:rsid w:val="00DF5BAA"/>
    <w:rsid w:val="00DF5C10"/>
    <w:rsid w:val="00DF5D34"/>
    <w:rsid w:val="00DF68CD"/>
    <w:rsid w:val="00DF6E39"/>
    <w:rsid w:val="00DF7192"/>
    <w:rsid w:val="00DF7466"/>
    <w:rsid w:val="00DF747B"/>
    <w:rsid w:val="00DF74F9"/>
    <w:rsid w:val="00DF7529"/>
    <w:rsid w:val="00DF76BD"/>
    <w:rsid w:val="00DF77E8"/>
    <w:rsid w:val="00DF7B2D"/>
    <w:rsid w:val="00DF7B3D"/>
    <w:rsid w:val="00DF7F66"/>
    <w:rsid w:val="00E0017A"/>
    <w:rsid w:val="00E002EA"/>
    <w:rsid w:val="00E00312"/>
    <w:rsid w:val="00E00448"/>
    <w:rsid w:val="00E007E0"/>
    <w:rsid w:val="00E0096C"/>
    <w:rsid w:val="00E0097C"/>
    <w:rsid w:val="00E009DB"/>
    <w:rsid w:val="00E00A8F"/>
    <w:rsid w:val="00E00EBC"/>
    <w:rsid w:val="00E00EC0"/>
    <w:rsid w:val="00E00F31"/>
    <w:rsid w:val="00E01355"/>
    <w:rsid w:val="00E01408"/>
    <w:rsid w:val="00E015B4"/>
    <w:rsid w:val="00E01A83"/>
    <w:rsid w:val="00E01DF3"/>
    <w:rsid w:val="00E02163"/>
    <w:rsid w:val="00E025B1"/>
    <w:rsid w:val="00E0263A"/>
    <w:rsid w:val="00E02E9E"/>
    <w:rsid w:val="00E036AC"/>
    <w:rsid w:val="00E03729"/>
    <w:rsid w:val="00E03908"/>
    <w:rsid w:val="00E0395E"/>
    <w:rsid w:val="00E039DF"/>
    <w:rsid w:val="00E03C02"/>
    <w:rsid w:val="00E03F62"/>
    <w:rsid w:val="00E03FC9"/>
    <w:rsid w:val="00E045D6"/>
    <w:rsid w:val="00E04815"/>
    <w:rsid w:val="00E048EE"/>
    <w:rsid w:val="00E04D5E"/>
    <w:rsid w:val="00E04E6A"/>
    <w:rsid w:val="00E04F41"/>
    <w:rsid w:val="00E04FEC"/>
    <w:rsid w:val="00E053D4"/>
    <w:rsid w:val="00E0547C"/>
    <w:rsid w:val="00E054F9"/>
    <w:rsid w:val="00E058EE"/>
    <w:rsid w:val="00E05B92"/>
    <w:rsid w:val="00E06069"/>
    <w:rsid w:val="00E0609E"/>
    <w:rsid w:val="00E060F2"/>
    <w:rsid w:val="00E061A3"/>
    <w:rsid w:val="00E06325"/>
    <w:rsid w:val="00E06419"/>
    <w:rsid w:val="00E0696B"/>
    <w:rsid w:val="00E06F31"/>
    <w:rsid w:val="00E06F9F"/>
    <w:rsid w:val="00E0700D"/>
    <w:rsid w:val="00E07A49"/>
    <w:rsid w:val="00E07D32"/>
    <w:rsid w:val="00E100A3"/>
    <w:rsid w:val="00E104E6"/>
    <w:rsid w:val="00E1059A"/>
    <w:rsid w:val="00E10775"/>
    <w:rsid w:val="00E107E1"/>
    <w:rsid w:val="00E108D0"/>
    <w:rsid w:val="00E10CF1"/>
    <w:rsid w:val="00E10F32"/>
    <w:rsid w:val="00E11021"/>
    <w:rsid w:val="00E111F1"/>
    <w:rsid w:val="00E112CA"/>
    <w:rsid w:val="00E113EC"/>
    <w:rsid w:val="00E1143B"/>
    <w:rsid w:val="00E114A9"/>
    <w:rsid w:val="00E11565"/>
    <w:rsid w:val="00E116E2"/>
    <w:rsid w:val="00E11A8E"/>
    <w:rsid w:val="00E11CD0"/>
    <w:rsid w:val="00E12322"/>
    <w:rsid w:val="00E1272A"/>
    <w:rsid w:val="00E12903"/>
    <w:rsid w:val="00E12A0E"/>
    <w:rsid w:val="00E12A50"/>
    <w:rsid w:val="00E12A95"/>
    <w:rsid w:val="00E12D79"/>
    <w:rsid w:val="00E12E3A"/>
    <w:rsid w:val="00E13254"/>
    <w:rsid w:val="00E13320"/>
    <w:rsid w:val="00E13375"/>
    <w:rsid w:val="00E135B9"/>
    <w:rsid w:val="00E13653"/>
    <w:rsid w:val="00E1391E"/>
    <w:rsid w:val="00E139A0"/>
    <w:rsid w:val="00E13ACC"/>
    <w:rsid w:val="00E13F22"/>
    <w:rsid w:val="00E142B2"/>
    <w:rsid w:val="00E14C44"/>
    <w:rsid w:val="00E14D07"/>
    <w:rsid w:val="00E1520C"/>
    <w:rsid w:val="00E15269"/>
    <w:rsid w:val="00E1529D"/>
    <w:rsid w:val="00E155EE"/>
    <w:rsid w:val="00E158AB"/>
    <w:rsid w:val="00E15A9A"/>
    <w:rsid w:val="00E15C32"/>
    <w:rsid w:val="00E15F13"/>
    <w:rsid w:val="00E1686F"/>
    <w:rsid w:val="00E168C6"/>
    <w:rsid w:val="00E168FF"/>
    <w:rsid w:val="00E16D22"/>
    <w:rsid w:val="00E16E98"/>
    <w:rsid w:val="00E170E1"/>
    <w:rsid w:val="00E17197"/>
    <w:rsid w:val="00E173ED"/>
    <w:rsid w:val="00E1753F"/>
    <w:rsid w:val="00E17A62"/>
    <w:rsid w:val="00E17A98"/>
    <w:rsid w:val="00E17BE3"/>
    <w:rsid w:val="00E17C3D"/>
    <w:rsid w:val="00E17E0E"/>
    <w:rsid w:val="00E17E5A"/>
    <w:rsid w:val="00E17F0C"/>
    <w:rsid w:val="00E203A4"/>
    <w:rsid w:val="00E20BA5"/>
    <w:rsid w:val="00E20D16"/>
    <w:rsid w:val="00E2104E"/>
    <w:rsid w:val="00E215D8"/>
    <w:rsid w:val="00E215FE"/>
    <w:rsid w:val="00E2185F"/>
    <w:rsid w:val="00E21F80"/>
    <w:rsid w:val="00E21FF6"/>
    <w:rsid w:val="00E222A9"/>
    <w:rsid w:val="00E224F6"/>
    <w:rsid w:val="00E22534"/>
    <w:rsid w:val="00E225B5"/>
    <w:rsid w:val="00E2263B"/>
    <w:rsid w:val="00E22642"/>
    <w:rsid w:val="00E226ED"/>
    <w:rsid w:val="00E22B19"/>
    <w:rsid w:val="00E22B87"/>
    <w:rsid w:val="00E22BF1"/>
    <w:rsid w:val="00E22C78"/>
    <w:rsid w:val="00E235D7"/>
    <w:rsid w:val="00E23972"/>
    <w:rsid w:val="00E23B92"/>
    <w:rsid w:val="00E23C16"/>
    <w:rsid w:val="00E23E48"/>
    <w:rsid w:val="00E24027"/>
    <w:rsid w:val="00E24111"/>
    <w:rsid w:val="00E242C0"/>
    <w:rsid w:val="00E24511"/>
    <w:rsid w:val="00E245AA"/>
    <w:rsid w:val="00E24DE5"/>
    <w:rsid w:val="00E24E12"/>
    <w:rsid w:val="00E24EDB"/>
    <w:rsid w:val="00E2515D"/>
    <w:rsid w:val="00E25200"/>
    <w:rsid w:val="00E254D1"/>
    <w:rsid w:val="00E25E08"/>
    <w:rsid w:val="00E25EF2"/>
    <w:rsid w:val="00E260DF"/>
    <w:rsid w:val="00E26178"/>
    <w:rsid w:val="00E261C7"/>
    <w:rsid w:val="00E26325"/>
    <w:rsid w:val="00E263C6"/>
    <w:rsid w:val="00E26AF4"/>
    <w:rsid w:val="00E26C31"/>
    <w:rsid w:val="00E26C54"/>
    <w:rsid w:val="00E26FED"/>
    <w:rsid w:val="00E2722A"/>
    <w:rsid w:val="00E273A9"/>
    <w:rsid w:val="00E274D6"/>
    <w:rsid w:val="00E2759F"/>
    <w:rsid w:val="00E27699"/>
    <w:rsid w:val="00E27724"/>
    <w:rsid w:val="00E277CD"/>
    <w:rsid w:val="00E2789D"/>
    <w:rsid w:val="00E27DF4"/>
    <w:rsid w:val="00E27F63"/>
    <w:rsid w:val="00E3028E"/>
    <w:rsid w:val="00E3041D"/>
    <w:rsid w:val="00E30622"/>
    <w:rsid w:val="00E307AD"/>
    <w:rsid w:val="00E30AE9"/>
    <w:rsid w:val="00E30BF4"/>
    <w:rsid w:val="00E30FCB"/>
    <w:rsid w:val="00E31774"/>
    <w:rsid w:val="00E318E7"/>
    <w:rsid w:val="00E31916"/>
    <w:rsid w:val="00E31B9D"/>
    <w:rsid w:val="00E31F32"/>
    <w:rsid w:val="00E328E3"/>
    <w:rsid w:val="00E32938"/>
    <w:rsid w:val="00E32AD4"/>
    <w:rsid w:val="00E32E3E"/>
    <w:rsid w:val="00E33418"/>
    <w:rsid w:val="00E33678"/>
    <w:rsid w:val="00E3390E"/>
    <w:rsid w:val="00E33A38"/>
    <w:rsid w:val="00E33D70"/>
    <w:rsid w:val="00E34156"/>
    <w:rsid w:val="00E34427"/>
    <w:rsid w:val="00E34497"/>
    <w:rsid w:val="00E34F00"/>
    <w:rsid w:val="00E34FEF"/>
    <w:rsid w:val="00E3523B"/>
    <w:rsid w:val="00E352D2"/>
    <w:rsid w:val="00E35893"/>
    <w:rsid w:val="00E358BA"/>
    <w:rsid w:val="00E35C53"/>
    <w:rsid w:val="00E35F46"/>
    <w:rsid w:val="00E36514"/>
    <w:rsid w:val="00E36C80"/>
    <w:rsid w:val="00E37319"/>
    <w:rsid w:val="00E37527"/>
    <w:rsid w:val="00E37587"/>
    <w:rsid w:val="00E376DE"/>
    <w:rsid w:val="00E3782C"/>
    <w:rsid w:val="00E3798E"/>
    <w:rsid w:val="00E379D3"/>
    <w:rsid w:val="00E37BFC"/>
    <w:rsid w:val="00E37CDA"/>
    <w:rsid w:val="00E40286"/>
    <w:rsid w:val="00E405A6"/>
    <w:rsid w:val="00E4060E"/>
    <w:rsid w:val="00E40795"/>
    <w:rsid w:val="00E40AB6"/>
    <w:rsid w:val="00E4172E"/>
    <w:rsid w:val="00E41923"/>
    <w:rsid w:val="00E41A98"/>
    <w:rsid w:val="00E41AD8"/>
    <w:rsid w:val="00E41F11"/>
    <w:rsid w:val="00E420A2"/>
    <w:rsid w:val="00E422B7"/>
    <w:rsid w:val="00E42390"/>
    <w:rsid w:val="00E42474"/>
    <w:rsid w:val="00E427E6"/>
    <w:rsid w:val="00E42A58"/>
    <w:rsid w:val="00E42B67"/>
    <w:rsid w:val="00E43545"/>
    <w:rsid w:val="00E43566"/>
    <w:rsid w:val="00E435CB"/>
    <w:rsid w:val="00E436E9"/>
    <w:rsid w:val="00E43988"/>
    <w:rsid w:val="00E43C4B"/>
    <w:rsid w:val="00E43DF6"/>
    <w:rsid w:val="00E43EEE"/>
    <w:rsid w:val="00E43FCF"/>
    <w:rsid w:val="00E44113"/>
    <w:rsid w:val="00E444B5"/>
    <w:rsid w:val="00E44539"/>
    <w:rsid w:val="00E4457F"/>
    <w:rsid w:val="00E445A5"/>
    <w:rsid w:val="00E449B9"/>
    <w:rsid w:val="00E44A31"/>
    <w:rsid w:val="00E44A88"/>
    <w:rsid w:val="00E44AFF"/>
    <w:rsid w:val="00E44CCF"/>
    <w:rsid w:val="00E44CEB"/>
    <w:rsid w:val="00E44E7C"/>
    <w:rsid w:val="00E4520C"/>
    <w:rsid w:val="00E453EC"/>
    <w:rsid w:val="00E457AB"/>
    <w:rsid w:val="00E45D90"/>
    <w:rsid w:val="00E46012"/>
    <w:rsid w:val="00E46445"/>
    <w:rsid w:val="00E4647C"/>
    <w:rsid w:val="00E464C7"/>
    <w:rsid w:val="00E465C0"/>
    <w:rsid w:val="00E46A3E"/>
    <w:rsid w:val="00E46C85"/>
    <w:rsid w:val="00E46E87"/>
    <w:rsid w:val="00E46F8B"/>
    <w:rsid w:val="00E4765A"/>
    <w:rsid w:val="00E476EF"/>
    <w:rsid w:val="00E47837"/>
    <w:rsid w:val="00E47931"/>
    <w:rsid w:val="00E47A0D"/>
    <w:rsid w:val="00E47BDC"/>
    <w:rsid w:val="00E5019C"/>
    <w:rsid w:val="00E5092F"/>
    <w:rsid w:val="00E50A57"/>
    <w:rsid w:val="00E50D85"/>
    <w:rsid w:val="00E5115D"/>
    <w:rsid w:val="00E51443"/>
    <w:rsid w:val="00E51500"/>
    <w:rsid w:val="00E51733"/>
    <w:rsid w:val="00E51AE2"/>
    <w:rsid w:val="00E51B01"/>
    <w:rsid w:val="00E52798"/>
    <w:rsid w:val="00E527FD"/>
    <w:rsid w:val="00E529AE"/>
    <w:rsid w:val="00E52A53"/>
    <w:rsid w:val="00E52B08"/>
    <w:rsid w:val="00E52B4A"/>
    <w:rsid w:val="00E52C87"/>
    <w:rsid w:val="00E52D11"/>
    <w:rsid w:val="00E5304B"/>
    <w:rsid w:val="00E53070"/>
    <w:rsid w:val="00E5319A"/>
    <w:rsid w:val="00E532BF"/>
    <w:rsid w:val="00E534C5"/>
    <w:rsid w:val="00E53BFE"/>
    <w:rsid w:val="00E53EB9"/>
    <w:rsid w:val="00E54123"/>
    <w:rsid w:val="00E54185"/>
    <w:rsid w:val="00E54481"/>
    <w:rsid w:val="00E54896"/>
    <w:rsid w:val="00E54953"/>
    <w:rsid w:val="00E5495D"/>
    <w:rsid w:val="00E54C6F"/>
    <w:rsid w:val="00E54E99"/>
    <w:rsid w:val="00E5508E"/>
    <w:rsid w:val="00E55512"/>
    <w:rsid w:val="00E55609"/>
    <w:rsid w:val="00E5571E"/>
    <w:rsid w:val="00E55749"/>
    <w:rsid w:val="00E558E5"/>
    <w:rsid w:val="00E55E3C"/>
    <w:rsid w:val="00E5605D"/>
    <w:rsid w:val="00E56328"/>
    <w:rsid w:val="00E563DC"/>
    <w:rsid w:val="00E5641A"/>
    <w:rsid w:val="00E56B90"/>
    <w:rsid w:val="00E56BFC"/>
    <w:rsid w:val="00E57062"/>
    <w:rsid w:val="00E573D3"/>
    <w:rsid w:val="00E57612"/>
    <w:rsid w:val="00E57701"/>
    <w:rsid w:val="00E57715"/>
    <w:rsid w:val="00E577CD"/>
    <w:rsid w:val="00E57E4B"/>
    <w:rsid w:val="00E57F0B"/>
    <w:rsid w:val="00E601EB"/>
    <w:rsid w:val="00E60228"/>
    <w:rsid w:val="00E60446"/>
    <w:rsid w:val="00E604A7"/>
    <w:rsid w:val="00E606BE"/>
    <w:rsid w:val="00E60930"/>
    <w:rsid w:val="00E60E5F"/>
    <w:rsid w:val="00E60F20"/>
    <w:rsid w:val="00E6100B"/>
    <w:rsid w:val="00E61734"/>
    <w:rsid w:val="00E6197C"/>
    <w:rsid w:val="00E619DE"/>
    <w:rsid w:val="00E61B66"/>
    <w:rsid w:val="00E61DD7"/>
    <w:rsid w:val="00E61EAB"/>
    <w:rsid w:val="00E6246C"/>
    <w:rsid w:val="00E624CD"/>
    <w:rsid w:val="00E62549"/>
    <w:rsid w:val="00E62963"/>
    <w:rsid w:val="00E62C54"/>
    <w:rsid w:val="00E62EF5"/>
    <w:rsid w:val="00E62FC1"/>
    <w:rsid w:val="00E63041"/>
    <w:rsid w:val="00E6340B"/>
    <w:rsid w:val="00E634DE"/>
    <w:rsid w:val="00E63CCB"/>
    <w:rsid w:val="00E63F82"/>
    <w:rsid w:val="00E63FF1"/>
    <w:rsid w:val="00E641B6"/>
    <w:rsid w:val="00E641DB"/>
    <w:rsid w:val="00E642EE"/>
    <w:rsid w:val="00E64C40"/>
    <w:rsid w:val="00E64CA3"/>
    <w:rsid w:val="00E64E01"/>
    <w:rsid w:val="00E64E82"/>
    <w:rsid w:val="00E64F7E"/>
    <w:rsid w:val="00E64FC1"/>
    <w:rsid w:val="00E65092"/>
    <w:rsid w:val="00E6578F"/>
    <w:rsid w:val="00E657B7"/>
    <w:rsid w:val="00E65B3F"/>
    <w:rsid w:val="00E65D9F"/>
    <w:rsid w:val="00E65DA9"/>
    <w:rsid w:val="00E662CC"/>
    <w:rsid w:val="00E66A28"/>
    <w:rsid w:val="00E66BD6"/>
    <w:rsid w:val="00E66F77"/>
    <w:rsid w:val="00E6730E"/>
    <w:rsid w:val="00E678A3"/>
    <w:rsid w:val="00E6794D"/>
    <w:rsid w:val="00E67A22"/>
    <w:rsid w:val="00E67E49"/>
    <w:rsid w:val="00E7008F"/>
    <w:rsid w:val="00E70908"/>
    <w:rsid w:val="00E7098B"/>
    <w:rsid w:val="00E709BC"/>
    <w:rsid w:val="00E70A54"/>
    <w:rsid w:val="00E70C59"/>
    <w:rsid w:val="00E70D0D"/>
    <w:rsid w:val="00E70DD4"/>
    <w:rsid w:val="00E70DF7"/>
    <w:rsid w:val="00E70ED2"/>
    <w:rsid w:val="00E7110E"/>
    <w:rsid w:val="00E711A2"/>
    <w:rsid w:val="00E719E5"/>
    <w:rsid w:val="00E71F23"/>
    <w:rsid w:val="00E727B5"/>
    <w:rsid w:val="00E729CA"/>
    <w:rsid w:val="00E72E88"/>
    <w:rsid w:val="00E72F11"/>
    <w:rsid w:val="00E73229"/>
    <w:rsid w:val="00E73393"/>
    <w:rsid w:val="00E7342D"/>
    <w:rsid w:val="00E73941"/>
    <w:rsid w:val="00E73BC2"/>
    <w:rsid w:val="00E73CD3"/>
    <w:rsid w:val="00E73D1A"/>
    <w:rsid w:val="00E73E3F"/>
    <w:rsid w:val="00E7417C"/>
    <w:rsid w:val="00E743E6"/>
    <w:rsid w:val="00E7440A"/>
    <w:rsid w:val="00E74B65"/>
    <w:rsid w:val="00E74B73"/>
    <w:rsid w:val="00E74BEF"/>
    <w:rsid w:val="00E74E70"/>
    <w:rsid w:val="00E75A60"/>
    <w:rsid w:val="00E75BC5"/>
    <w:rsid w:val="00E75F4A"/>
    <w:rsid w:val="00E75FCA"/>
    <w:rsid w:val="00E7622A"/>
    <w:rsid w:val="00E767FF"/>
    <w:rsid w:val="00E7691D"/>
    <w:rsid w:val="00E7695D"/>
    <w:rsid w:val="00E76CF3"/>
    <w:rsid w:val="00E76EE5"/>
    <w:rsid w:val="00E77066"/>
    <w:rsid w:val="00E772F8"/>
    <w:rsid w:val="00E7742B"/>
    <w:rsid w:val="00E775CB"/>
    <w:rsid w:val="00E776D6"/>
    <w:rsid w:val="00E77801"/>
    <w:rsid w:val="00E77B5A"/>
    <w:rsid w:val="00E77BA2"/>
    <w:rsid w:val="00E77E4F"/>
    <w:rsid w:val="00E803D8"/>
    <w:rsid w:val="00E8083F"/>
    <w:rsid w:val="00E80877"/>
    <w:rsid w:val="00E80BDD"/>
    <w:rsid w:val="00E80D27"/>
    <w:rsid w:val="00E80EF6"/>
    <w:rsid w:val="00E80FE1"/>
    <w:rsid w:val="00E811FC"/>
    <w:rsid w:val="00E81630"/>
    <w:rsid w:val="00E8168E"/>
    <w:rsid w:val="00E81877"/>
    <w:rsid w:val="00E819A1"/>
    <w:rsid w:val="00E81F46"/>
    <w:rsid w:val="00E81F6D"/>
    <w:rsid w:val="00E8256C"/>
    <w:rsid w:val="00E8258A"/>
    <w:rsid w:val="00E8279B"/>
    <w:rsid w:val="00E82C48"/>
    <w:rsid w:val="00E82CBE"/>
    <w:rsid w:val="00E830EB"/>
    <w:rsid w:val="00E831E0"/>
    <w:rsid w:val="00E8321B"/>
    <w:rsid w:val="00E8343B"/>
    <w:rsid w:val="00E83529"/>
    <w:rsid w:val="00E8354C"/>
    <w:rsid w:val="00E83820"/>
    <w:rsid w:val="00E838C0"/>
    <w:rsid w:val="00E839E8"/>
    <w:rsid w:val="00E83B8E"/>
    <w:rsid w:val="00E841FC"/>
    <w:rsid w:val="00E84494"/>
    <w:rsid w:val="00E844F2"/>
    <w:rsid w:val="00E84623"/>
    <w:rsid w:val="00E84BCB"/>
    <w:rsid w:val="00E84F54"/>
    <w:rsid w:val="00E84FDE"/>
    <w:rsid w:val="00E8515E"/>
    <w:rsid w:val="00E85460"/>
    <w:rsid w:val="00E85624"/>
    <w:rsid w:val="00E85A2A"/>
    <w:rsid w:val="00E85AF5"/>
    <w:rsid w:val="00E85C48"/>
    <w:rsid w:val="00E85C61"/>
    <w:rsid w:val="00E85E03"/>
    <w:rsid w:val="00E8604A"/>
    <w:rsid w:val="00E860B4"/>
    <w:rsid w:val="00E8651A"/>
    <w:rsid w:val="00E8659B"/>
    <w:rsid w:val="00E865CB"/>
    <w:rsid w:val="00E86739"/>
    <w:rsid w:val="00E867E5"/>
    <w:rsid w:val="00E868E9"/>
    <w:rsid w:val="00E86921"/>
    <w:rsid w:val="00E86B79"/>
    <w:rsid w:val="00E86E62"/>
    <w:rsid w:val="00E86EFB"/>
    <w:rsid w:val="00E87080"/>
    <w:rsid w:val="00E8769C"/>
    <w:rsid w:val="00E877F6"/>
    <w:rsid w:val="00E87A82"/>
    <w:rsid w:val="00E87F7D"/>
    <w:rsid w:val="00E9007F"/>
    <w:rsid w:val="00E904D3"/>
    <w:rsid w:val="00E906D0"/>
    <w:rsid w:val="00E9073F"/>
    <w:rsid w:val="00E90831"/>
    <w:rsid w:val="00E90C99"/>
    <w:rsid w:val="00E90D24"/>
    <w:rsid w:val="00E90FB6"/>
    <w:rsid w:val="00E910E4"/>
    <w:rsid w:val="00E91529"/>
    <w:rsid w:val="00E91728"/>
    <w:rsid w:val="00E91818"/>
    <w:rsid w:val="00E91A38"/>
    <w:rsid w:val="00E91F1B"/>
    <w:rsid w:val="00E91F43"/>
    <w:rsid w:val="00E922A9"/>
    <w:rsid w:val="00E9248C"/>
    <w:rsid w:val="00E92B00"/>
    <w:rsid w:val="00E92D6A"/>
    <w:rsid w:val="00E92E77"/>
    <w:rsid w:val="00E9334F"/>
    <w:rsid w:val="00E935B8"/>
    <w:rsid w:val="00E9367A"/>
    <w:rsid w:val="00E9367F"/>
    <w:rsid w:val="00E936C4"/>
    <w:rsid w:val="00E93725"/>
    <w:rsid w:val="00E93778"/>
    <w:rsid w:val="00E9416B"/>
    <w:rsid w:val="00E942E4"/>
    <w:rsid w:val="00E94648"/>
    <w:rsid w:val="00E94939"/>
    <w:rsid w:val="00E95466"/>
    <w:rsid w:val="00E95B05"/>
    <w:rsid w:val="00E95B7E"/>
    <w:rsid w:val="00E95E2C"/>
    <w:rsid w:val="00E960DD"/>
    <w:rsid w:val="00E9616A"/>
    <w:rsid w:val="00E964F3"/>
    <w:rsid w:val="00E9664F"/>
    <w:rsid w:val="00E966D5"/>
    <w:rsid w:val="00E968D8"/>
    <w:rsid w:val="00E96ACE"/>
    <w:rsid w:val="00E96C50"/>
    <w:rsid w:val="00E97021"/>
    <w:rsid w:val="00E9728C"/>
    <w:rsid w:val="00E974C5"/>
    <w:rsid w:val="00E978B7"/>
    <w:rsid w:val="00E97907"/>
    <w:rsid w:val="00E97ACC"/>
    <w:rsid w:val="00E97AD9"/>
    <w:rsid w:val="00EA047D"/>
    <w:rsid w:val="00EA0DAE"/>
    <w:rsid w:val="00EA0DB3"/>
    <w:rsid w:val="00EA0DBF"/>
    <w:rsid w:val="00EA0E2B"/>
    <w:rsid w:val="00EA1DF7"/>
    <w:rsid w:val="00EA1F0D"/>
    <w:rsid w:val="00EA218F"/>
    <w:rsid w:val="00EA2373"/>
    <w:rsid w:val="00EA23EF"/>
    <w:rsid w:val="00EA24AB"/>
    <w:rsid w:val="00EA25DB"/>
    <w:rsid w:val="00EA2751"/>
    <w:rsid w:val="00EA27B5"/>
    <w:rsid w:val="00EA2CFB"/>
    <w:rsid w:val="00EA2D55"/>
    <w:rsid w:val="00EA3089"/>
    <w:rsid w:val="00EA3439"/>
    <w:rsid w:val="00EA38C5"/>
    <w:rsid w:val="00EA3A8F"/>
    <w:rsid w:val="00EA3C16"/>
    <w:rsid w:val="00EA3FB2"/>
    <w:rsid w:val="00EA41A2"/>
    <w:rsid w:val="00EA44E6"/>
    <w:rsid w:val="00EA452D"/>
    <w:rsid w:val="00EA45FB"/>
    <w:rsid w:val="00EA475B"/>
    <w:rsid w:val="00EA47F6"/>
    <w:rsid w:val="00EA4A04"/>
    <w:rsid w:val="00EA4A27"/>
    <w:rsid w:val="00EA4CAE"/>
    <w:rsid w:val="00EA4DD2"/>
    <w:rsid w:val="00EA4E20"/>
    <w:rsid w:val="00EA4EC3"/>
    <w:rsid w:val="00EA4ED1"/>
    <w:rsid w:val="00EA5148"/>
    <w:rsid w:val="00EA53B3"/>
    <w:rsid w:val="00EA580B"/>
    <w:rsid w:val="00EA5C0B"/>
    <w:rsid w:val="00EA6004"/>
    <w:rsid w:val="00EA6156"/>
    <w:rsid w:val="00EA6331"/>
    <w:rsid w:val="00EA66B2"/>
    <w:rsid w:val="00EA6777"/>
    <w:rsid w:val="00EA6821"/>
    <w:rsid w:val="00EA68BA"/>
    <w:rsid w:val="00EA69A8"/>
    <w:rsid w:val="00EA6BE1"/>
    <w:rsid w:val="00EA6DD4"/>
    <w:rsid w:val="00EA6FC2"/>
    <w:rsid w:val="00EA7015"/>
    <w:rsid w:val="00EA716A"/>
    <w:rsid w:val="00EA719C"/>
    <w:rsid w:val="00EA72EA"/>
    <w:rsid w:val="00EA7531"/>
    <w:rsid w:val="00EA76D5"/>
    <w:rsid w:val="00EA77B7"/>
    <w:rsid w:val="00EA78BB"/>
    <w:rsid w:val="00EA7D21"/>
    <w:rsid w:val="00EA7D52"/>
    <w:rsid w:val="00EA7E06"/>
    <w:rsid w:val="00EA7ECF"/>
    <w:rsid w:val="00EA7F55"/>
    <w:rsid w:val="00EB05C2"/>
    <w:rsid w:val="00EB07CC"/>
    <w:rsid w:val="00EB0844"/>
    <w:rsid w:val="00EB0A19"/>
    <w:rsid w:val="00EB0C0E"/>
    <w:rsid w:val="00EB16DB"/>
    <w:rsid w:val="00EB1791"/>
    <w:rsid w:val="00EB17C4"/>
    <w:rsid w:val="00EB192C"/>
    <w:rsid w:val="00EB1952"/>
    <w:rsid w:val="00EB1BA3"/>
    <w:rsid w:val="00EB1E47"/>
    <w:rsid w:val="00EB2017"/>
    <w:rsid w:val="00EB2110"/>
    <w:rsid w:val="00EB2296"/>
    <w:rsid w:val="00EB23FB"/>
    <w:rsid w:val="00EB251C"/>
    <w:rsid w:val="00EB291C"/>
    <w:rsid w:val="00EB34AC"/>
    <w:rsid w:val="00EB3C21"/>
    <w:rsid w:val="00EB3C7E"/>
    <w:rsid w:val="00EB3E7A"/>
    <w:rsid w:val="00EB3F1C"/>
    <w:rsid w:val="00EB421B"/>
    <w:rsid w:val="00EB4632"/>
    <w:rsid w:val="00EB4666"/>
    <w:rsid w:val="00EB4C60"/>
    <w:rsid w:val="00EB4D7A"/>
    <w:rsid w:val="00EB4E77"/>
    <w:rsid w:val="00EB4F76"/>
    <w:rsid w:val="00EB4F82"/>
    <w:rsid w:val="00EB4FB3"/>
    <w:rsid w:val="00EB5007"/>
    <w:rsid w:val="00EB5193"/>
    <w:rsid w:val="00EB51A3"/>
    <w:rsid w:val="00EB520A"/>
    <w:rsid w:val="00EB5616"/>
    <w:rsid w:val="00EB574A"/>
    <w:rsid w:val="00EB5847"/>
    <w:rsid w:val="00EB5E93"/>
    <w:rsid w:val="00EB63A7"/>
    <w:rsid w:val="00EB6552"/>
    <w:rsid w:val="00EB65AF"/>
    <w:rsid w:val="00EB6958"/>
    <w:rsid w:val="00EB6ADF"/>
    <w:rsid w:val="00EB6BC9"/>
    <w:rsid w:val="00EB7646"/>
    <w:rsid w:val="00EB7B04"/>
    <w:rsid w:val="00EB7CC5"/>
    <w:rsid w:val="00EC00DD"/>
    <w:rsid w:val="00EC0213"/>
    <w:rsid w:val="00EC0649"/>
    <w:rsid w:val="00EC0F15"/>
    <w:rsid w:val="00EC18EC"/>
    <w:rsid w:val="00EC19BB"/>
    <w:rsid w:val="00EC2023"/>
    <w:rsid w:val="00EC24E1"/>
    <w:rsid w:val="00EC25E1"/>
    <w:rsid w:val="00EC2844"/>
    <w:rsid w:val="00EC2873"/>
    <w:rsid w:val="00EC2953"/>
    <w:rsid w:val="00EC305F"/>
    <w:rsid w:val="00EC3276"/>
    <w:rsid w:val="00EC328F"/>
    <w:rsid w:val="00EC39FB"/>
    <w:rsid w:val="00EC41BD"/>
    <w:rsid w:val="00EC41D4"/>
    <w:rsid w:val="00EC4359"/>
    <w:rsid w:val="00EC4B0C"/>
    <w:rsid w:val="00EC4D6F"/>
    <w:rsid w:val="00EC4F15"/>
    <w:rsid w:val="00EC4FD4"/>
    <w:rsid w:val="00EC5009"/>
    <w:rsid w:val="00EC515D"/>
    <w:rsid w:val="00EC551A"/>
    <w:rsid w:val="00EC5CF4"/>
    <w:rsid w:val="00EC5DAB"/>
    <w:rsid w:val="00EC5EAF"/>
    <w:rsid w:val="00EC5ED9"/>
    <w:rsid w:val="00EC60C8"/>
    <w:rsid w:val="00EC619B"/>
    <w:rsid w:val="00EC6B33"/>
    <w:rsid w:val="00EC6FE0"/>
    <w:rsid w:val="00EC7470"/>
    <w:rsid w:val="00EC74C9"/>
    <w:rsid w:val="00EC75C0"/>
    <w:rsid w:val="00EC75FD"/>
    <w:rsid w:val="00EC7668"/>
    <w:rsid w:val="00EC78D4"/>
    <w:rsid w:val="00EC7903"/>
    <w:rsid w:val="00EC794F"/>
    <w:rsid w:val="00EC7BCC"/>
    <w:rsid w:val="00EC7D9C"/>
    <w:rsid w:val="00EC7EE7"/>
    <w:rsid w:val="00EC7F9F"/>
    <w:rsid w:val="00ED0235"/>
    <w:rsid w:val="00ED0264"/>
    <w:rsid w:val="00ED0936"/>
    <w:rsid w:val="00ED0963"/>
    <w:rsid w:val="00ED0A32"/>
    <w:rsid w:val="00ED0A80"/>
    <w:rsid w:val="00ED0B74"/>
    <w:rsid w:val="00ED0BC3"/>
    <w:rsid w:val="00ED0E9C"/>
    <w:rsid w:val="00ED12EE"/>
    <w:rsid w:val="00ED16C2"/>
    <w:rsid w:val="00ED17A1"/>
    <w:rsid w:val="00ED18EC"/>
    <w:rsid w:val="00ED1BC6"/>
    <w:rsid w:val="00ED1C44"/>
    <w:rsid w:val="00ED214C"/>
    <w:rsid w:val="00ED2565"/>
    <w:rsid w:val="00ED2899"/>
    <w:rsid w:val="00ED28C5"/>
    <w:rsid w:val="00ED2915"/>
    <w:rsid w:val="00ED2BBC"/>
    <w:rsid w:val="00ED3448"/>
    <w:rsid w:val="00ED3B36"/>
    <w:rsid w:val="00ED3CE0"/>
    <w:rsid w:val="00ED450B"/>
    <w:rsid w:val="00ED46CF"/>
    <w:rsid w:val="00ED475B"/>
    <w:rsid w:val="00ED4776"/>
    <w:rsid w:val="00ED4825"/>
    <w:rsid w:val="00ED4D8C"/>
    <w:rsid w:val="00ED531D"/>
    <w:rsid w:val="00ED5350"/>
    <w:rsid w:val="00ED5BCE"/>
    <w:rsid w:val="00ED5D80"/>
    <w:rsid w:val="00ED5F29"/>
    <w:rsid w:val="00ED6483"/>
    <w:rsid w:val="00ED6638"/>
    <w:rsid w:val="00ED6720"/>
    <w:rsid w:val="00ED682A"/>
    <w:rsid w:val="00ED68BC"/>
    <w:rsid w:val="00ED6F72"/>
    <w:rsid w:val="00ED7017"/>
    <w:rsid w:val="00ED7304"/>
    <w:rsid w:val="00ED7430"/>
    <w:rsid w:val="00ED74D1"/>
    <w:rsid w:val="00ED77D3"/>
    <w:rsid w:val="00ED78F1"/>
    <w:rsid w:val="00ED7DD1"/>
    <w:rsid w:val="00ED7F24"/>
    <w:rsid w:val="00EE04D8"/>
    <w:rsid w:val="00EE0EB5"/>
    <w:rsid w:val="00EE1152"/>
    <w:rsid w:val="00EE120F"/>
    <w:rsid w:val="00EE13AD"/>
    <w:rsid w:val="00EE15D0"/>
    <w:rsid w:val="00EE181C"/>
    <w:rsid w:val="00EE1913"/>
    <w:rsid w:val="00EE1952"/>
    <w:rsid w:val="00EE19BD"/>
    <w:rsid w:val="00EE1C79"/>
    <w:rsid w:val="00EE27B3"/>
    <w:rsid w:val="00EE27F7"/>
    <w:rsid w:val="00EE28C5"/>
    <w:rsid w:val="00EE298F"/>
    <w:rsid w:val="00EE2E73"/>
    <w:rsid w:val="00EE2F83"/>
    <w:rsid w:val="00EE316A"/>
    <w:rsid w:val="00EE3226"/>
    <w:rsid w:val="00EE32B2"/>
    <w:rsid w:val="00EE330D"/>
    <w:rsid w:val="00EE34B8"/>
    <w:rsid w:val="00EE36FB"/>
    <w:rsid w:val="00EE3C62"/>
    <w:rsid w:val="00EE3CDE"/>
    <w:rsid w:val="00EE423D"/>
    <w:rsid w:val="00EE461F"/>
    <w:rsid w:val="00EE475D"/>
    <w:rsid w:val="00EE486A"/>
    <w:rsid w:val="00EE4AEB"/>
    <w:rsid w:val="00EE4F5F"/>
    <w:rsid w:val="00EE5142"/>
    <w:rsid w:val="00EE5462"/>
    <w:rsid w:val="00EE590D"/>
    <w:rsid w:val="00EE5A9F"/>
    <w:rsid w:val="00EE5BD4"/>
    <w:rsid w:val="00EE62ED"/>
    <w:rsid w:val="00EE62F8"/>
    <w:rsid w:val="00EE63BA"/>
    <w:rsid w:val="00EE6C10"/>
    <w:rsid w:val="00EE6E31"/>
    <w:rsid w:val="00EE6EA4"/>
    <w:rsid w:val="00EE7116"/>
    <w:rsid w:val="00EE75A4"/>
    <w:rsid w:val="00EE78C9"/>
    <w:rsid w:val="00EE7BE4"/>
    <w:rsid w:val="00EE7C31"/>
    <w:rsid w:val="00EE7D75"/>
    <w:rsid w:val="00EF0147"/>
    <w:rsid w:val="00EF0201"/>
    <w:rsid w:val="00EF0227"/>
    <w:rsid w:val="00EF03C0"/>
    <w:rsid w:val="00EF05DA"/>
    <w:rsid w:val="00EF074C"/>
    <w:rsid w:val="00EF0848"/>
    <w:rsid w:val="00EF0862"/>
    <w:rsid w:val="00EF09DA"/>
    <w:rsid w:val="00EF0A76"/>
    <w:rsid w:val="00EF138F"/>
    <w:rsid w:val="00EF1453"/>
    <w:rsid w:val="00EF14ED"/>
    <w:rsid w:val="00EF155A"/>
    <w:rsid w:val="00EF15B5"/>
    <w:rsid w:val="00EF16C2"/>
    <w:rsid w:val="00EF1949"/>
    <w:rsid w:val="00EF1998"/>
    <w:rsid w:val="00EF1A7B"/>
    <w:rsid w:val="00EF20E2"/>
    <w:rsid w:val="00EF225B"/>
    <w:rsid w:val="00EF250F"/>
    <w:rsid w:val="00EF2727"/>
    <w:rsid w:val="00EF2E77"/>
    <w:rsid w:val="00EF327E"/>
    <w:rsid w:val="00EF33A8"/>
    <w:rsid w:val="00EF3468"/>
    <w:rsid w:val="00EF34B2"/>
    <w:rsid w:val="00EF357C"/>
    <w:rsid w:val="00EF3733"/>
    <w:rsid w:val="00EF38ED"/>
    <w:rsid w:val="00EF3BE0"/>
    <w:rsid w:val="00EF3CF5"/>
    <w:rsid w:val="00EF3DCF"/>
    <w:rsid w:val="00EF3E40"/>
    <w:rsid w:val="00EF42F9"/>
    <w:rsid w:val="00EF45ED"/>
    <w:rsid w:val="00EF4728"/>
    <w:rsid w:val="00EF4B1E"/>
    <w:rsid w:val="00EF4C59"/>
    <w:rsid w:val="00EF4D2E"/>
    <w:rsid w:val="00EF543D"/>
    <w:rsid w:val="00EF57CE"/>
    <w:rsid w:val="00EF58D0"/>
    <w:rsid w:val="00EF5A0F"/>
    <w:rsid w:val="00EF612E"/>
    <w:rsid w:val="00EF676C"/>
    <w:rsid w:val="00EF695D"/>
    <w:rsid w:val="00EF6B17"/>
    <w:rsid w:val="00EF6E24"/>
    <w:rsid w:val="00EF6EBF"/>
    <w:rsid w:val="00EF716B"/>
    <w:rsid w:val="00EF7630"/>
    <w:rsid w:val="00EF7669"/>
    <w:rsid w:val="00F0010F"/>
    <w:rsid w:val="00F006C7"/>
    <w:rsid w:val="00F00D46"/>
    <w:rsid w:val="00F00E1B"/>
    <w:rsid w:val="00F010FE"/>
    <w:rsid w:val="00F01184"/>
    <w:rsid w:val="00F0123B"/>
    <w:rsid w:val="00F019B7"/>
    <w:rsid w:val="00F01A0E"/>
    <w:rsid w:val="00F022FA"/>
    <w:rsid w:val="00F023EC"/>
    <w:rsid w:val="00F0259B"/>
    <w:rsid w:val="00F02947"/>
    <w:rsid w:val="00F02B75"/>
    <w:rsid w:val="00F0309C"/>
    <w:rsid w:val="00F032FF"/>
    <w:rsid w:val="00F03313"/>
    <w:rsid w:val="00F03444"/>
    <w:rsid w:val="00F03920"/>
    <w:rsid w:val="00F03EFB"/>
    <w:rsid w:val="00F04192"/>
    <w:rsid w:val="00F0427C"/>
    <w:rsid w:val="00F043AB"/>
    <w:rsid w:val="00F04DBC"/>
    <w:rsid w:val="00F04E20"/>
    <w:rsid w:val="00F04EAE"/>
    <w:rsid w:val="00F05029"/>
    <w:rsid w:val="00F0519E"/>
    <w:rsid w:val="00F053F4"/>
    <w:rsid w:val="00F0545E"/>
    <w:rsid w:val="00F059FB"/>
    <w:rsid w:val="00F05AA5"/>
    <w:rsid w:val="00F05BC8"/>
    <w:rsid w:val="00F05C93"/>
    <w:rsid w:val="00F05DD4"/>
    <w:rsid w:val="00F0612C"/>
    <w:rsid w:val="00F0623B"/>
    <w:rsid w:val="00F06544"/>
    <w:rsid w:val="00F067E3"/>
    <w:rsid w:val="00F0696C"/>
    <w:rsid w:val="00F069A0"/>
    <w:rsid w:val="00F069C7"/>
    <w:rsid w:val="00F06AA6"/>
    <w:rsid w:val="00F06AC8"/>
    <w:rsid w:val="00F06BC9"/>
    <w:rsid w:val="00F06D36"/>
    <w:rsid w:val="00F06EFA"/>
    <w:rsid w:val="00F070AB"/>
    <w:rsid w:val="00F07554"/>
    <w:rsid w:val="00F07853"/>
    <w:rsid w:val="00F07AE4"/>
    <w:rsid w:val="00F07B2C"/>
    <w:rsid w:val="00F07DB6"/>
    <w:rsid w:val="00F07E36"/>
    <w:rsid w:val="00F07EE9"/>
    <w:rsid w:val="00F10363"/>
    <w:rsid w:val="00F104BB"/>
    <w:rsid w:val="00F1087E"/>
    <w:rsid w:val="00F10AF0"/>
    <w:rsid w:val="00F10B2F"/>
    <w:rsid w:val="00F10BB6"/>
    <w:rsid w:val="00F10C3D"/>
    <w:rsid w:val="00F10D64"/>
    <w:rsid w:val="00F10EFE"/>
    <w:rsid w:val="00F11016"/>
    <w:rsid w:val="00F11B3F"/>
    <w:rsid w:val="00F11DEB"/>
    <w:rsid w:val="00F122E2"/>
    <w:rsid w:val="00F1231C"/>
    <w:rsid w:val="00F1244C"/>
    <w:rsid w:val="00F12945"/>
    <w:rsid w:val="00F12AEA"/>
    <w:rsid w:val="00F12D0E"/>
    <w:rsid w:val="00F12FCD"/>
    <w:rsid w:val="00F13247"/>
    <w:rsid w:val="00F1355E"/>
    <w:rsid w:val="00F139FF"/>
    <w:rsid w:val="00F13A00"/>
    <w:rsid w:val="00F13CB2"/>
    <w:rsid w:val="00F13EF6"/>
    <w:rsid w:val="00F14223"/>
    <w:rsid w:val="00F14287"/>
    <w:rsid w:val="00F144F0"/>
    <w:rsid w:val="00F1458D"/>
    <w:rsid w:val="00F145E2"/>
    <w:rsid w:val="00F1471E"/>
    <w:rsid w:val="00F14753"/>
    <w:rsid w:val="00F14ADB"/>
    <w:rsid w:val="00F14FD5"/>
    <w:rsid w:val="00F150EF"/>
    <w:rsid w:val="00F15262"/>
    <w:rsid w:val="00F15450"/>
    <w:rsid w:val="00F154FA"/>
    <w:rsid w:val="00F15584"/>
    <w:rsid w:val="00F1561A"/>
    <w:rsid w:val="00F158A9"/>
    <w:rsid w:val="00F15B73"/>
    <w:rsid w:val="00F15C77"/>
    <w:rsid w:val="00F15D61"/>
    <w:rsid w:val="00F15F2E"/>
    <w:rsid w:val="00F161A1"/>
    <w:rsid w:val="00F162A5"/>
    <w:rsid w:val="00F166B5"/>
    <w:rsid w:val="00F169D0"/>
    <w:rsid w:val="00F16DDB"/>
    <w:rsid w:val="00F16FC0"/>
    <w:rsid w:val="00F1704D"/>
    <w:rsid w:val="00F1762F"/>
    <w:rsid w:val="00F17667"/>
    <w:rsid w:val="00F17738"/>
    <w:rsid w:val="00F17C3F"/>
    <w:rsid w:val="00F17C88"/>
    <w:rsid w:val="00F17D92"/>
    <w:rsid w:val="00F17DF0"/>
    <w:rsid w:val="00F2044F"/>
    <w:rsid w:val="00F204BF"/>
    <w:rsid w:val="00F204C6"/>
    <w:rsid w:val="00F20710"/>
    <w:rsid w:val="00F2073A"/>
    <w:rsid w:val="00F207EE"/>
    <w:rsid w:val="00F207F2"/>
    <w:rsid w:val="00F20A7D"/>
    <w:rsid w:val="00F20AA7"/>
    <w:rsid w:val="00F20B46"/>
    <w:rsid w:val="00F20B74"/>
    <w:rsid w:val="00F21D36"/>
    <w:rsid w:val="00F21F6A"/>
    <w:rsid w:val="00F22234"/>
    <w:rsid w:val="00F22300"/>
    <w:rsid w:val="00F22949"/>
    <w:rsid w:val="00F2294B"/>
    <w:rsid w:val="00F22D4E"/>
    <w:rsid w:val="00F22D7B"/>
    <w:rsid w:val="00F22E11"/>
    <w:rsid w:val="00F22E34"/>
    <w:rsid w:val="00F231F4"/>
    <w:rsid w:val="00F23320"/>
    <w:rsid w:val="00F233D5"/>
    <w:rsid w:val="00F2343A"/>
    <w:rsid w:val="00F237F5"/>
    <w:rsid w:val="00F23BDC"/>
    <w:rsid w:val="00F23CF7"/>
    <w:rsid w:val="00F24079"/>
    <w:rsid w:val="00F24106"/>
    <w:rsid w:val="00F2426F"/>
    <w:rsid w:val="00F24304"/>
    <w:rsid w:val="00F243F1"/>
    <w:rsid w:val="00F244E5"/>
    <w:rsid w:val="00F2450F"/>
    <w:rsid w:val="00F2457C"/>
    <w:rsid w:val="00F245A1"/>
    <w:rsid w:val="00F245E3"/>
    <w:rsid w:val="00F246A7"/>
    <w:rsid w:val="00F24A29"/>
    <w:rsid w:val="00F24A3C"/>
    <w:rsid w:val="00F24B24"/>
    <w:rsid w:val="00F24C0F"/>
    <w:rsid w:val="00F251E4"/>
    <w:rsid w:val="00F2533C"/>
    <w:rsid w:val="00F25514"/>
    <w:rsid w:val="00F256B3"/>
    <w:rsid w:val="00F2571A"/>
    <w:rsid w:val="00F25925"/>
    <w:rsid w:val="00F25A70"/>
    <w:rsid w:val="00F25B10"/>
    <w:rsid w:val="00F25C65"/>
    <w:rsid w:val="00F25E80"/>
    <w:rsid w:val="00F2612C"/>
    <w:rsid w:val="00F261F6"/>
    <w:rsid w:val="00F2620D"/>
    <w:rsid w:val="00F26AA8"/>
    <w:rsid w:val="00F26B63"/>
    <w:rsid w:val="00F271C7"/>
    <w:rsid w:val="00F273BC"/>
    <w:rsid w:val="00F276DF"/>
    <w:rsid w:val="00F27A23"/>
    <w:rsid w:val="00F27AE8"/>
    <w:rsid w:val="00F27C2E"/>
    <w:rsid w:val="00F27E15"/>
    <w:rsid w:val="00F301E0"/>
    <w:rsid w:val="00F302E7"/>
    <w:rsid w:val="00F30801"/>
    <w:rsid w:val="00F3090E"/>
    <w:rsid w:val="00F30AED"/>
    <w:rsid w:val="00F30B5E"/>
    <w:rsid w:val="00F30B88"/>
    <w:rsid w:val="00F30CD5"/>
    <w:rsid w:val="00F30D92"/>
    <w:rsid w:val="00F31710"/>
    <w:rsid w:val="00F31AE1"/>
    <w:rsid w:val="00F31BC0"/>
    <w:rsid w:val="00F32043"/>
    <w:rsid w:val="00F32632"/>
    <w:rsid w:val="00F32996"/>
    <w:rsid w:val="00F32A6D"/>
    <w:rsid w:val="00F32ECA"/>
    <w:rsid w:val="00F33248"/>
    <w:rsid w:val="00F33257"/>
    <w:rsid w:val="00F332B7"/>
    <w:rsid w:val="00F332F3"/>
    <w:rsid w:val="00F33693"/>
    <w:rsid w:val="00F3380C"/>
    <w:rsid w:val="00F33FC1"/>
    <w:rsid w:val="00F34013"/>
    <w:rsid w:val="00F3429E"/>
    <w:rsid w:val="00F34547"/>
    <w:rsid w:val="00F34725"/>
    <w:rsid w:val="00F34B88"/>
    <w:rsid w:val="00F34C67"/>
    <w:rsid w:val="00F34D0B"/>
    <w:rsid w:val="00F35154"/>
    <w:rsid w:val="00F3541D"/>
    <w:rsid w:val="00F354AB"/>
    <w:rsid w:val="00F3553E"/>
    <w:rsid w:val="00F3565E"/>
    <w:rsid w:val="00F35711"/>
    <w:rsid w:val="00F357AC"/>
    <w:rsid w:val="00F358C6"/>
    <w:rsid w:val="00F35B8E"/>
    <w:rsid w:val="00F35B8F"/>
    <w:rsid w:val="00F35FE9"/>
    <w:rsid w:val="00F360D1"/>
    <w:rsid w:val="00F36295"/>
    <w:rsid w:val="00F365DB"/>
    <w:rsid w:val="00F3672A"/>
    <w:rsid w:val="00F367E5"/>
    <w:rsid w:val="00F36888"/>
    <w:rsid w:val="00F369B1"/>
    <w:rsid w:val="00F36E6C"/>
    <w:rsid w:val="00F36FA0"/>
    <w:rsid w:val="00F37172"/>
    <w:rsid w:val="00F372B2"/>
    <w:rsid w:val="00F372F0"/>
    <w:rsid w:val="00F37683"/>
    <w:rsid w:val="00F37897"/>
    <w:rsid w:val="00F37921"/>
    <w:rsid w:val="00F37DA2"/>
    <w:rsid w:val="00F37F56"/>
    <w:rsid w:val="00F4044F"/>
    <w:rsid w:val="00F4048F"/>
    <w:rsid w:val="00F40567"/>
    <w:rsid w:val="00F40715"/>
    <w:rsid w:val="00F4089D"/>
    <w:rsid w:val="00F4105A"/>
    <w:rsid w:val="00F410FC"/>
    <w:rsid w:val="00F411A8"/>
    <w:rsid w:val="00F415E7"/>
    <w:rsid w:val="00F41617"/>
    <w:rsid w:val="00F41AD5"/>
    <w:rsid w:val="00F41C19"/>
    <w:rsid w:val="00F41CE3"/>
    <w:rsid w:val="00F41CF9"/>
    <w:rsid w:val="00F42278"/>
    <w:rsid w:val="00F42303"/>
    <w:rsid w:val="00F4281F"/>
    <w:rsid w:val="00F42834"/>
    <w:rsid w:val="00F42A78"/>
    <w:rsid w:val="00F42B4F"/>
    <w:rsid w:val="00F42E7B"/>
    <w:rsid w:val="00F433A3"/>
    <w:rsid w:val="00F435C9"/>
    <w:rsid w:val="00F4367C"/>
    <w:rsid w:val="00F43725"/>
    <w:rsid w:val="00F439C7"/>
    <w:rsid w:val="00F43DCC"/>
    <w:rsid w:val="00F43DF5"/>
    <w:rsid w:val="00F43DF6"/>
    <w:rsid w:val="00F4433C"/>
    <w:rsid w:val="00F44B83"/>
    <w:rsid w:val="00F45345"/>
    <w:rsid w:val="00F454B7"/>
    <w:rsid w:val="00F45B4F"/>
    <w:rsid w:val="00F4607F"/>
    <w:rsid w:val="00F46212"/>
    <w:rsid w:val="00F4667F"/>
    <w:rsid w:val="00F466DB"/>
    <w:rsid w:val="00F46782"/>
    <w:rsid w:val="00F46BE5"/>
    <w:rsid w:val="00F46D93"/>
    <w:rsid w:val="00F470A5"/>
    <w:rsid w:val="00F5005B"/>
    <w:rsid w:val="00F501E4"/>
    <w:rsid w:val="00F50353"/>
    <w:rsid w:val="00F50690"/>
    <w:rsid w:val="00F508BE"/>
    <w:rsid w:val="00F50BF3"/>
    <w:rsid w:val="00F50D3A"/>
    <w:rsid w:val="00F50D61"/>
    <w:rsid w:val="00F50ED3"/>
    <w:rsid w:val="00F515C9"/>
    <w:rsid w:val="00F5167D"/>
    <w:rsid w:val="00F5185F"/>
    <w:rsid w:val="00F51BB0"/>
    <w:rsid w:val="00F51BE6"/>
    <w:rsid w:val="00F51D40"/>
    <w:rsid w:val="00F51E21"/>
    <w:rsid w:val="00F51E46"/>
    <w:rsid w:val="00F51FB0"/>
    <w:rsid w:val="00F521E6"/>
    <w:rsid w:val="00F5246A"/>
    <w:rsid w:val="00F52590"/>
    <w:rsid w:val="00F52695"/>
    <w:rsid w:val="00F52793"/>
    <w:rsid w:val="00F52A5D"/>
    <w:rsid w:val="00F52D59"/>
    <w:rsid w:val="00F530A4"/>
    <w:rsid w:val="00F53593"/>
    <w:rsid w:val="00F535EF"/>
    <w:rsid w:val="00F53824"/>
    <w:rsid w:val="00F538FF"/>
    <w:rsid w:val="00F53BF3"/>
    <w:rsid w:val="00F53CA0"/>
    <w:rsid w:val="00F53EC5"/>
    <w:rsid w:val="00F5405F"/>
    <w:rsid w:val="00F545EE"/>
    <w:rsid w:val="00F54621"/>
    <w:rsid w:val="00F54845"/>
    <w:rsid w:val="00F548FF"/>
    <w:rsid w:val="00F54DF5"/>
    <w:rsid w:val="00F54E8D"/>
    <w:rsid w:val="00F551DE"/>
    <w:rsid w:val="00F551E7"/>
    <w:rsid w:val="00F553D2"/>
    <w:rsid w:val="00F553F6"/>
    <w:rsid w:val="00F55619"/>
    <w:rsid w:val="00F55C7B"/>
    <w:rsid w:val="00F55FA0"/>
    <w:rsid w:val="00F560C2"/>
    <w:rsid w:val="00F56152"/>
    <w:rsid w:val="00F5617F"/>
    <w:rsid w:val="00F56249"/>
    <w:rsid w:val="00F56FC6"/>
    <w:rsid w:val="00F5705F"/>
    <w:rsid w:val="00F572AE"/>
    <w:rsid w:val="00F5759A"/>
    <w:rsid w:val="00F578F7"/>
    <w:rsid w:val="00F5796E"/>
    <w:rsid w:val="00F57A59"/>
    <w:rsid w:val="00F57E4D"/>
    <w:rsid w:val="00F57E8D"/>
    <w:rsid w:val="00F6011F"/>
    <w:rsid w:val="00F606CA"/>
    <w:rsid w:val="00F606F1"/>
    <w:rsid w:val="00F609CC"/>
    <w:rsid w:val="00F60A38"/>
    <w:rsid w:val="00F60CC6"/>
    <w:rsid w:val="00F60CD3"/>
    <w:rsid w:val="00F60D2A"/>
    <w:rsid w:val="00F60F69"/>
    <w:rsid w:val="00F61183"/>
    <w:rsid w:val="00F61294"/>
    <w:rsid w:val="00F6188D"/>
    <w:rsid w:val="00F618EB"/>
    <w:rsid w:val="00F6207F"/>
    <w:rsid w:val="00F62260"/>
    <w:rsid w:val="00F622E4"/>
    <w:rsid w:val="00F624D1"/>
    <w:rsid w:val="00F63149"/>
    <w:rsid w:val="00F633C3"/>
    <w:rsid w:val="00F63463"/>
    <w:rsid w:val="00F63649"/>
    <w:rsid w:val="00F6370B"/>
    <w:rsid w:val="00F6382B"/>
    <w:rsid w:val="00F63955"/>
    <w:rsid w:val="00F639AB"/>
    <w:rsid w:val="00F63C34"/>
    <w:rsid w:val="00F643D6"/>
    <w:rsid w:val="00F644BA"/>
    <w:rsid w:val="00F64594"/>
    <w:rsid w:val="00F6478B"/>
    <w:rsid w:val="00F64A42"/>
    <w:rsid w:val="00F64A5A"/>
    <w:rsid w:val="00F64B9F"/>
    <w:rsid w:val="00F64C09"/>
    <w:rsid w:val="00F64DAE"/>
    <w:rsid w:val="00F64F9C"/>
    <w:rsid w:val="00F65370"/>
    <w:rsid w:val="00F65D09"/>
    <w:rsid w:val="00F65E4E"/>
    <w:rsid w:val="00F65F7E"/>
    <w:rsid w:val="00F661BA"/>
    <w:rsid w:val="00F664D1"/>
    <w:rsid w:val="00F66DAC"/>
    <w:rsid w:val="00F66F33"/>
    <w:rsid w:val="00F6720B"/>
    <w:rsid w:val="00F6738F"/>
    <w:rsid w:val="00F6746D"/>
    <w:rsid w:val="00F67611"/>
    <w:rsid w:val="00F67A8A"/>
    <w:rsid w:val="00F67CC3"/>
    <w:rsid w:val="00F701DE"/>
    <w:rsid w:val="00F70230"/>
    <w:rsid w:val="00F70250"/>
    <w:rsid w:val="00F706E0"/>
    <w:rsid w:val="00F70785"/>
    <w:rsid w:val="00F70D00"/>
    <w:rsid w:val="00F70FD2"/>
    <w:rsid w:val="00F71025"/>
    <w:rsid w:val="00F710B2"/>
    <w:rsid w:val="00F7160B"/>
    <w:rsid w:val="00F71957"/>
    <w:rsid w:val="00F71C55"/>
    <w:rsid w:val="00F71D1B"/>
    <w:rsid w:val="00F72B64"/>
    <w:rsid w:val="00F72B72"/>
    <w:rsid w:val="00F72DD3"/>
    <w:rsid w:val="00F732A1"/>
    <w:rsid w:val="00F736E3"/>
    <w:rsid w:val="00F7383C"/>
    <w:rsid w:val="00F7395D"/>
    <w:rsid w:val="00F739B8"/>
    <w:rsid w:val="00F7416D"/>
    <w:rsid w:val="00F74487"/>
    <w:rsid w:val="00F7482F"/>
    <w:rsid w:val="00F74954"/>
    <w:rsid w:val="00F749E8"/>
    <w:rsid w:val="00F74A36"/>
    <w:rsid w:val="00F74B30"/>
    <w:rsid w:val="00F74D8F"/>
    <w:rsid w:val="00F74FC3"/>
    <w:rsid w:val="00F753CA"/>
    <w:rsid w:val="00F75413"/>
    <w:rsid w:val="00F75974"/>
    <w:rsid w:val="00F75B7A"/>
    <w:rsid w:val="00F7606A"/>
    <w:rsid w:val="00F76332"/>
    <w:rsid w:val="00F76350"/>
    <w:rsid w:val="00F7652F"/>
    <w:rsid w:val="00F7686C"/>
    <w:rsid w:val="00F76BF5"/>
    <w:rsid w:val="00F76C4B"/>
    <w:rsid w:val="00F772BC"/>
    <w:rsid w:val="00F77402"/>
    <w:rsid w:val="00F775E4"/>
    <w:rsid w:val="00F77608"/>
    <w:rsid w:val="00F77885"/>
    <w:rsid w:val="00F77E9D"/>
    <w:rsid w:val="00F77FE9"/>
    <w:rsid w:val="00F80073"/>
    <w:rsid w:val="00F80520"/>
    <w:rsid w:val="00F80629"/>
    <w:rsid w:val="00F806C7"/>
    <w:rsid w:val="00F80700"/>
    <w:rsid w:val="00F80C76"/>
    <w:rsid w:val="00F80CCA"/>
    <w:rsid w:val="00F80F1D"/>
    <w:rsid w:val="00F8107F"/>
    <w:rsid w:val="00F81143"/>
    <w:rsid w:val="00F8124C"/>
    <w:rsid w:val="00F8157D"/>
    <w:rsid w:val="00F8179C"/>
    <w:rsid w:val="00F8185E"/>
    <w:rsid w:val="00F8198E"/>
    <w:rsid w:val="00F82518"/>
    <w:rsid w:val="00F82542"/>
    <w:rsid w:val="00F828C3"/>
    <w:rsid w:val="00F82DD7"/>
    <w:rsid w:val="00F82E68"/>
    <w:rsid w:val="00F8304A"/>
    <w:rsid w:val="00F83152"/>
    <w:rsid w:val="00F83469"/>
    <w:rsid w:val="00F834C7"/>
    <w:rsid w:val="00F837EB"/>
    <w:rsid w:val="00F83F2F"/>
    <w:rsid w:val="00F8434C"/>
    <w:rsid w:val="00F844ED"/>
    <w:rsid w:val="00F84680"/>
    <w:rsid w:val="00F84858"/>
    <w:rsid w:val="00F84D05"/>
    <w:rsid w:val="00F84D53"/>
    <w:rsid w:val="00F85165"/>
    <w:rsid w:val="00F85422"/>
    <w:rsid w:val="00F8547C"/>
    <w:rsid w:val="00F85582"/>
    <w:rsid w:val="00F85865"/>
    <w:rsid w:val="00F85B3A"/>
    <w:rsid w:val="00F85C75"/>
    <w:rsid w:val="00F85EC7"/>
    <w:rsid w:val="00F85F08"/>
    <w:rsid w:val="00F8634A"/>
    <w:rsid w:val="00F86356"/>
    <w:rsid w:val="00F86672"/>
    <w:rsid w:val="00F8674A"/>
    <w:rsid w:val="00F86FC0"/>
    <w:rsid w:val="00F871C7"/>
    <w:rsid w:val="00F87409"/>
    <w:rsid w:val="00F87483"/>
    <w:rsid w:val="00F87726"/>
    <w:rsid w:val="00F87888"/>
    <w:rsid w:val="00F87AFD"/>
    <w:rsid w:val="00F87D74"/>
    <w:rsid w:val="00F87F59"/>
    <w:rsid w:val="00F9034B"/>
    <w:rsid w:val="00F906D1"/>
    <w:rsid w:val="00F90745"/>
    <w:rsid w:val="00F90BB9"/>
    <w:rsid w:val="00F9135E"/>
    <w:rsid w:val="00F9158D"/>
    <w:rsid w:val="00F91C0B"/>
    <w:rsid w:val="00F91E6E"/>
    <w:rsid w:val="00F91FE6"/>
    <w:rsid w:val="00F9227B"/>
    <w:rsid w:val="00F92298"/>
    <w:rsid w:val="00F923EB"/>
    <w:rsid w:val="00F927A1"/>
    <w:rsid w:val="00F929DC"/>
    <w:rsid w:val="00F92B71"/>
    <w:rsid w:val="00F92E4F"/>
    <w:rsid w:val="00F931A2"/>
    <w:rsid w:val="00F934F1"/>
    <w:rsid w:val="00F938C9"/>
    <w:rsid w:val="00F93D66"/>
    <w:rsid w:val="00F93F52"/>
    <w:rsid w:val="00F93FAF"/>
    <w:rsid w:val="00F94283"/>
    <w:rsid w:val="00F942AA"/>
    <w:rsid w:val="00F942C8"/>
    <w:rsid w:val="00F94745"/>
    <w:rsid w:val="00F949CB"/>
    <w:rsid w:val="00F949E4"/>
    <w:rsid w:val="00F94A53"/>
    <w:rsid w:val="00F94D08"/>
    <w:rsid w:val="00F94E24"/>
    <w:rsid w:val="00F94FF1"/>
    <w:rsid w:val="00F9514F"/>
    <w:rsid w:val="00F9525A"/>
    <w:rsid w:val="00F95540"/>
    <w:rsid w:val="00F955D0"/>
    <w:rsid w:val="00F95B34"/>
    <w:rsid w:val="00F96797"/>
    <w:rsid w:val="00F968BF"/>
    <w:rsid w:val="00F968D5"/>
    <w:rsid w:val="00F96C47"/>
    <w:rsid w:val="00F96F45"/>
    <w:rsid w:val="00F976D1"/>
    <w:rsid w:val="00F97958"/>
    <w:rsid w:val="00F979B9"/>
    <w:rsid w:val="00FA0142"/>
    <w:rsid w:val="00FA0305"/>
    <w:rsid w:val="00FA0406"/>
    <w:rsid w:val="00FA0943"/>
    <w:rsid w:val="00FA0B3C"/>
    <w:rsid w:val="00FA0B83"/>
    <w:rsid w:val="00FA0B87"/>
    <w:rsid w:val="00FA1105"/>
    <w:rsid w:val="00FA1386"/>
    <w:rsid w:val="00FA18BC"/>
    <w:rsid w:val="00FA1A00"/>
    <w:rsid w:val="00FA2726"/>
    <w:rsid w:val="00FA2843"/>
    <w:rsid w:val="00FA28E6"/>
    <w:rsid w:val="00FA29B3"/>
    <w:rsid w:val="00FA2D78"/>
    <w:rsid w:val="00FA2EE7"/>
    <w:rsid w:val="00FA3B11"/>
    <w:rsid w:val="00FA3E82"/>
    <w:rsid w:val="00FA427D"/>
    <w:rsid w:val="00FA449E"/>
    <w:rsid w:val="00FA461B"/>
    <w:rsid w:val="00FA499F"/>
    <w:rsid w:val="00FA49CF"/>
    <w:rsid w:val="00FA4BB4"/>
    <w:rsid w:val="00FA4EC8"/>
    <w:rsid w:val="00FA5031"/>
    <w:rsid w:val="00FA507E"/>
    <w:rsid w:val="00FA537E"/>
    <w:rsid w:val="00FA55BC"/>
    <w:rsid w:val="00FA5741"/>
    <w:rsid w:val="00FA5780"/>
    <w:rsid w:val="00FA5863"/>
    <w:rsid w:val="00FA597C"/>
    <w:rsid w:val="00FA5EA9"/>
    <w:rsid w:val="00FA5F84"/>
    <w:rsid w:val="00FA6513"/>
    <w:rsid w:val="00FA66F2"/>
    <w:rsid w:val="00FA6A26"/>
    <w:rsid w:val="00FA6A58"/>
    <w:rsid w:val="00FA6B0A"/>
    <w:rsid w:val="00FA6BF7"/>
    <w:rsid w:val="00FA6C60"/>
    <w:rsid w:val="00FA6E5D"/>
    <w:rsid w:val="00FA6E75"/>
    <w:rsid w:val="00FA6EEE"/>
    <w:rsid w:val="00FB036A"/>
    <w:rsid w:val="00FB038A"/>
    <w:rsid w:val="00FB08F2"/>
    <w:rsid w:val="00FB0B8F"/>
    <w:rsid w:val="00FB0BFE"/>
    <w:rsid w:val="00FB0CAE"/>
    <w:rsid w:val="00FB0D25"/>
    <w:rsid w:val="00FB0E48"/>
    <w:rsid w:val="00FB108E"/>
    <w:rsid w:val="00FB1156"/>
    <w:rsid w:val="00FB118F"/>
    <w:rsid w:val="00FB121F"/>
    <w:rsid w:val="00FB1A2B"/>
    <w:rsid w:val="00FB2051"/>
    <w:rsid w:val="00FB21B8"/>
    <w:rsid w:val="00FB235B"/>
    <w:rsid w:val="00FB2522"/>
    <w:rsid w:val="00FB271B"/>
    <w:rsid w:val="00FB2A5F"/>
    <w:rsid w:val="00FB2A68"/>
    <w:rsid w:val="00FB2D0A"/>
    <w:rsid w:val="00FB2EDE"/>
    <w:rsid w:val="00FB303B"/>
    <w:rsid w:val="00FB350A"/>
    <w:rsid w:val="00FB359B"/>
    <w:rsid w:val="00FB38F5"/>
    <w:rsid w:val="00FB3A24"/>
    <w:rsid w:val="00FB3A84"/>
    <w:rsid w:val="00FB3C69"/>
    <w:rsid w:val="00FB3C78"/>
    <w:rsid w:val="00FB3F92"/>
    <w:rsid w:val="00FB3FC9"/>
    <w:rsid w:val="00FB4546"/>
    <w:rsid w:val="00FB45E1"/>
    <w:rsid w:val="00FB460B"/>
    <w:rsid w:val="00FB4854"/>
    <w:rsid w:val="00FB496E"/>
    <w:rsid w:val="00FB49CE"/>
    <w:rsid w:val="00FB4CC3"/>
    <w:rsid w:val="00FB4D21"/>
    <w:rsid w:val="00FB4E2D"/>
    <w:rsid w:val="00FB4F5D"/>
    <w:rsid w:val="00FB550E"/>
    <w:rsid w:val="00FB57A5"/>
    <w:rsid w:val="00FB5AB1"/>
    <w:rsid w:val="00FB5BAA"/>
    <w:rsid w:val="00FB5C4A"/>
    <w:rsid w:val="00FB5CB2"/>
    <w:rsid w:val="00FB6379"/>
    <w:rsid w:val="00FB65D7"/>
    <w:rsid w:val="00FB663D"/>
    <w:rsid w:val="00FB67EA"/>
    <w:rsid w:val="00FB6CE1"/>
    <w:rsid w:val="00FB6D1C"/>
    <w:rsid w:val="00FB6D27"/>
    <w:rsid w:val="00FB6DC9"/>
    <w:rsid w:val="00FB6DF4"/>
    <w:rsid w:val="00FB6F42"/>
    <w:rsid w:val="00FB7063"/>
    <w:rsid w:val="00FB70DC"/>
    <w:rsid w:val="00FB73E2"/>
    <w:rsid w:val="00FB7A32"/>
    <w:rsid w:val="00FB7A8B"/>
    <w:rsid w:val="00FB7E42"/>
    <w:rsid w:val="00FB7FE8"/>
    <w:rsid w:val="00FC0139"/>
    <w:rsid w:val="00FC01AF"/>
    <w:rsid w:val="00FC0281"/>
    <w:rsid w:val="00FC038F"/>
    <w:rsid w:val="00FC0C75"/>
    <w:rsid w:val="00FC0D15"/>
    <w:rsid w:val="00FC0D24"/>
    <w:rsid w:val="00FC0D5B"/>
    <w:rsid w:val="00FC0F64"/>
    <w:rsid w:val="00FC0F6E"/>
    <w:rsid w:val="00FC1274"/>
    <w:rsid w:val="00FC1485"/>
    <w:rsid w:val="00FC1605"/>
    <w:rsid w:val="00FC1742"/>
    <w:rsid w:val="00FC17FF"/>
    <w:rsid w:val="00FC1F78"/>
    <w:rsid w:val="00FC2557"/>
    <w:rsid w:val="00FC256C"/>
    <w:rsid w:val="00FC271A"/>
    <w:rsid w:val="00FC2740"/>
    <w:rsid w:val="00FC2E93"/>
    <w:rsid w:val="00FC3167"/>
    <w:rsid w:val="00FC3AAC"/>
    <w:rsid w:val="00FC3C3A"/>
    <w:rsid w:val="00FC3DF8"/>
    <w:rsid w:val="00FC3E0C"/>
    <w:rsid w:val="00FC3F05"/>
    <w:rsid w:val="00FC4082"/>
    <w:rsid w:val="00FC441C"/>
    <w:rsid w:val="00FC455E"/>
    <w:rsid w:val="00FC4692"/>
    <w:rsid w:val="00FC47F1"/>
    <w:rsid w:val="00FC4BDB"/>
    <w:rsid w:val="00FC4D90"/>
    <w:rsid w:val="00FC4E7F"/>
    <w:rsid w:val="00FC4EBA"/>
    <w:rsid w:val="00FC5031"/>
    <w:rsid w:val="00FC52B9"/>
    <w:rsid w:val="00FC52C2"/>
    <w:rsid w:val="00FC5438"/>
    <w:rsid w:val="00FC54C0"/>
    <w:rsid w:val="00FC57C3"/>
    <w:rsid w:val="00FC5930"/>
    <w:rsid w:val="00FC5D4E"/>
    <w:rsid w:val="00FC5E32"/>
    <w:rsid w:val="00FC5ECC"/>
    <w:rsid w:val="00FC5ED4"/>
    <w:rsid w:val="00FC5F15"/>
    <w:rsid w:val="00FC606E"/>
    <w:rsid w:val="00FC676D"/>
    <w:rsid w:val="00FC67D0"/>
    <w:rsid w:val="00FC74EC"/>
    <w:rsid w:val="00FC7553"/>
    <w:rsid w:val="00FC7823"/>
    <w:rsid w:val="00FC7DC6"/>
    <w:rsid w:val="00FC7FA8"/>
    <w:rsid w:val="00FD06D4"/>
    <w:rsid w:val="00FD0C32"/>
    <w:rsid w:val="00FD0C3F"/>
    <w:rsid w:val="00FD1051"/>
    <w:rsid w:val="00FD13D9"/>
    <w:rsid w:val="00FD1568"/>
    <w:rsid w:val="00FD15DA"/>
    <w:rsid w:val="00FD1B11"/>
    <w:rsid w:val="00FD1D3A"/>
    <w:rsid w:val="00FD1F5E"/>
    <w:rsid w:val="00FD204E"/>
    <w:rsid w:val="00FD2314"/>
    <w:rsid w:val="00FD2375"/>
    <w:rsid w:val="00FD248B"/>
    <w:rsid w:val="00FD2714"/>
    <w:rsid w:val="00FD2724"/>
    <w:rsid w:val="00FD2900"/>
    <w:rsid w:val="00FD2965"/>
    <w:rsid w:val="00FD2A02"/>
    <w:rsid w:val="00FD2A6D"/>
    <w:rsid w:val="00FD2BA1"/>
    <w:rsid w:val="00FD2D55"/>
    <w:rsid w:val="00FD2ED6"/>
    <w:rsid w:val="00FD316A"/>
    <w:rsid w:val="00FD32B6"/>
    <w:rsid w:val="00FD3315"/>
    <w:rsid w:val="00FD3494"/>
    <w:rsid w:val="00FD35A1"/>
    <w:rsid w:val="00FD36FC"/>
    <w:rsid w:val="00FD375B"/>
    <w:rsid w:val="00FD3768"/>
    <w:rsid w:val="00FD3B2D"/>
    <w:rsid w:val="00FD3DAD"/>
    <w:rsid w:val="00FD3DE6"/>
    <w:rsid w:val="00FD4349"/>
    <w:rsid w:val="00FD48B9"/>
    <w:rsid w:val="00FD4948"/>
    <w:rsid w:val="00FD4DC2"/>
    <w:rsid w:val="00FD5099"/>
    <w:rsid w:val="00FD520F"/>
    <w:rsid w:val="00FD53BB"/>
    <w:rsid w:val="00FD55A8"/>
    <w:rsid w:val="00FD5B35"/>
    <w:rsid w:val="00FD5B78"/>
    <w:rsid w:val="00FD5C85"/>
    <w:rsid w:val="00FD62A1"/>
    <w:rsid w:val="00FD62F7"/>
    <w:rsid w:val="00FD6561"/>
    <w:rsid w:val="00FD6567"/>
    <w:rsid w:val="00FD6674"/>
    <w:rsid w:val="00FD66FE"/>
    <w:rsid w:val="00FD693D"/>
    <w:rsid w:val="00FD6C15"/>
    <w:rsid w:val="00FD6E33"/>
    <w:rsid w:val="00FD6F9A"/>
    <w:rsid w:val="00FD7068"/>
    <w:rsid w:val="00FD7099"/>
    <w:rsid w:val="00FD70F6"/>
    <w:rsid w:val="00FD7591"/>
    <w:rsid w:val="00FD75A3"/>
    <w:rsid w:val="00FD76F4"/>
    <w:rsid w:val="00FD77D2"/>
    <w:rsid w:val="00FD7B39"/>
    <w:rsid w:val="00FD7B99"/>
    <w:rsid w:val="00FE00ED"/>
    <w:rsid w:val="00FE0750"/>
    <w:rsid w:val="00FE0764"/>
    <w:rsid w:val="00FE0D61"/>
    <w:rsid w:val="00FE0FD8"/>
    <w:rsid w:val="00FE112F"/>
    <w:rsid w:val="00FE120A"/>
    <w:rsid w:val="00FE18B5"/>
    <w:rsid w:val="00FE1BC1"/>
    <w:rsid w:val="00FE218E"/>
    <w:rsid w:val="00FE2223"/>
    <w:rsid w:val="00FE2361"/>
    <w:rsid w:val="00FE254D"/>
    <w:rsid w:val="00FE2A81"/>
    <w:rsid w:val="00FE2B9C"/>
    <w:rsid w:val="00FE2CA2"/>
    <w:rsid w:val="00FE2CF5"/>
    <w:rsid w:val="00FE2EC9"/>
    <w:rsid w:val="00FE3144"/>
    <w:rsid w:val="00FE3272"/>
    <w:rsid w:val="00FE3504"/>
    <w:rsid w:val="00FE37CA"/>
    <w:rsid w:val="00FE37DB"/>
    <w:rsid w:val="00FE37E2"/>
    <w:rsid w:val="00FE39A6"/>
    <w:rsid w:val="00FE3F74"/>
    <w:rsid w:val="00FE403C"/>
    <w:rsid w:val="00FE40E7"/>
    <w:rsid w:val="00FE4362"/>
    <w:rsid w:val="00FE4534"/>
    <w:rsid w:val="00FE47B1"/>
    <w:rsid w:val="00FE4B7F"/>
    <w:rsid w:val="00FE4C51"/>
    <w:rsid w:val="00FE4DE4"/>
    <w:rsid w:val="00FE4EDC"/>
    <w:rsid w:val="00FE5516"/>
    <w:rsid w:val="00FE5BAE"/>
    <w:rsid w:val="00FE5ED2"/>
    <w:rsid w:val="00FE608D"/>
    <w:rsid w:val="00FE650F"/>
    <w:rsid w:val="00FE665D"/>
    <w:rsid w:val="00FE67BB"/>
    <w:rsid w:val="00FE6916"/>
    <w:rsid w:val="00FE6D25"/>
    <w:rsid w:val="00FE6E27"/>
    <w:rsid w:val="00FE71D9"/>
    <w:rsid w:val="00FE7286"/>
    <w:rsid w:val="00FE76E3"/>
    <w:rsid w:val="00FE775C"/>
    <w:rsid w:val="00FE78A4"/>
    <w:rsid w:val="00FE7C03"/>
    <w:rsid w:val="00FE7C4A"/>
    <w:rsid w:val="00FE7CF2"/>
    <w:rsid w:val="00FE7DE7"/>
    <w:rsid w:val="00FE7E63"/>
    <w:rsid w:val="00FF0031"/>
    <w:rsid w:val="00FF01E9"/>
    <w:rsid w:val="00FF025A"/>
    <w:rsid w:val="00FF048B"/>
    <w:rsid w:val="00FF083B"/>
    <w:rsid w:val="00FF0F9D"/>
    <w:rsid w:val="00FF133E"/>
    <w:rsid w:val="00FF1398"/>
    <w:rsid w:val="00FF140C"/>
    <w:rsid w:val="00FF2290"/>
    <w:rsid w:val="00FF2346"/>
    <w:rsid w:val="00FF26D4"/>
    <w:rsid w:val="00FF2DFA"/>
    <w:rsid w:val="00FF2EFB"/>
    <w:rsid w:val="00FF3015"/>
    <w:rsid w:val="00FF339F"/>
    <w:rsid w:val="00FF3793"/>
    <w:rsid w:val="00FF3921"/>
    <w:rsid w:val="00FF3951"/>
    <w:rsid w:val="00FF39F2"/>
    <w:rsid w:val="00FF3B07"/>
    <w:rsid w:val="00FF3EB6"/>
    <w:rsid w:val="00FF4123"/>
    <w:rsid w:val="00FF4235"/>
    <w:rsid w:val="00FF445A"/>
    <w:rsid w:val="00FF4467"/>
    <w:rsid w:val="00FF4608"/>
    <w:rsid w:val="00FF4AFA"/>
    <w:rsid w:val="00FF4E1C"/>
    <w:rsid w:val="00FF4EBE"/>
    <w:rsid w:val="00FF4F83"/>
    <w:rsid w:val="00FF4FE0"/>
    <w:rsid w:val="00FF53A0"/>
    <w:rsid w:val="00FF5430"/>
    <w:rsid w:val="00FF5709"/>
    <w:rsid w:val="00FF5E49"/>
    <w:rsid w:val="00FF5F55"/>
    <w:rsid w:val="00FF6200"/>
    <w:rsid w:val="00FF647E"/>
    <w:rsid w:val="00FF65A2"/>
    <w:rsid w:val="00FF663F"/>
    <w:rsid w:val="00FF6CA8"/>
    <w:rsid w:val="00FF6DBE"/>
    <w:rsid w:val="00FF6EA1"/>
    <w:rsid w:val="00FF7788"/>
    <w:rsid w:val="0131A5B1"/>
    <w:rsid w:val="0145162F"/>
    <w:rsid w:val="01455398"/>
    <w:rsid w:val="015D7597"/>
    <w:rsid w:val="015DE47D"/>
    <w:rsid w:val="016B551B"/>
    <w:rsid w:val="016CA349"/>
    <w:rsid w:val="01842369"/>
    <w:rsid w:val="01856EFF"/>
    <w:rsid w:val="01A04023"/>
    <w:rsid w:val="01A76DF8"/>
    <w:rsid w:val="01B2B482"/>
    <w:rsid w:val="01B62F44"/>
    <w:rsid w:val="01BA0720"/>
    <w:rsid w:val="01C1557E"/>
    <w:rsid w:val="01CA2CA2"/>
    <w:rsid w:val="01DA9298"/>
    <w:rsid w:val="01DB1F78"/>
    <w:rsid w:val="01E6709A"/>
    <w:rsid w:val="01F006E7"/>
    <w:rsid w:val="02061929"/>
    <w:rsid w:val="0225D7E3"/>
    <w:rsid w:val="023230B7"/>
    <w:rsid w:val="023E9A9E"/>
    <w:rsid w:val="025AFF59"/>
    <w:rsid w:val="025CA91B"/>
    <w:rsid w:val="025D7029"/>
    <w:rsid w:val="026F8997"/>
    <w:rsid w:val="0298C873"/>
    <w:rsid w:val="02A40EFD"/>
    <w:rsid w:val="02A83DDD"/>
    <w:rsid w:val="02AD8F1F"/>
    <w:rsid w:val="02B6E8FE"/>
    <w:rsid w:val="02BB8A4A"/>
    <w:rsid w:val="02BE3E11"/>
    <w:rsid w:val="02D278D8"/>
    <w:rsid w:val="02D5CE81"/>
    <w:rsid w:val="02E380DE"/>
    <w:rsid w:val="02F8EA95"/>
    <w:rsid w:val="02FFE343"/>
    <w:rsid w:val="030495C6"/>
    <w:rsid w:val="03082296"/>
    <w:rsid w:val="03084359"/>
    <w:rsid w:val="0318D08D"/>
    <w:rsid w:val="03374B27"/>
    <w:rsid w:val="035DEEBA"/>
    <w:rsid w:val="03720CDB"/>
    <w:rsid w:val="037F3673"/>
    <w:rsid w:val="03909888"/>
    <w:rsid w:val="03918394"/>
    <w:rsid w:val="03B661BA"/>
    <w:rsid w:val="03C3D353"/>
    <w:rsid w:val="03C4B77B"/>
    <w:rsid w:val="03D3E525"/>
    <w:rsid w:val="03E0380E"/>
    <w:rsid w:val="03F3608B"/>
    <w:rsid w:val="0408B79A"/>
    <w:rsid w:val="040EA1E9"/>
    <w:rsid w:val="041E5B37"/>
    <w:rsid w:val="0429AC59"/>
    <w:rsid w:val="042FAB3E"/>
    <w:rsid w:val="04480952"/>
    <w:rsid w:val="04587ADB"/>
    <w:rsid w:val="04640DB5"/>
    <w:rsid w:val="04B04038"/>
    <w:rsid w:val="04BF2EBA"/>
    <w:rsid w:val="04BF335A"/>
    <w:rsid w:val="04C47AFF"/>
    <w:rsid w:val="04DF68C9"/>
    <w:rsid w:val="04FDD155"/>
    <w:rsid w:val="05075D0A"/>
    <w:rsid w:val="050C3475"/>
    <w:rsid w:val="050D9FD3"/>
    <w:rsid w:val="05154FF0"/>
    <w:rsid w:val="053AD026"/>
    <w:rsid w:val="05445048"/>
    <w:rsid w:val="054E360C"/>
    <w:rsid w:val="05542A59"/>
    <w:rsid w:val="057475F3"/>
    <w:rsid w:val="05766E31"/>
    <w:rsid w:val="057FBC7D"/>
    <w:rsid w:val="05893C9F"/>
    <w:rsid w:val="05C31EDA"/>
    <w:rsid w:val="05D5EE43"/>
    <w:rsid w:val="05DD4DEE"/>
    <w:rsid w:val="05F57A2C"/>
    <w:rsid w:val="05FDCB5E"/>
    <w:rsid w:val="05FE08C7"/>
    <w:rsid w:val="060A5365"/>
    <w:rsid w:val="06422AD5"/>
    <w:rsid w:val="06721DAF"/>
    <w:rsid w:val="0673E417"/>
    <w:rsid w:val="068D47B8"/>
    <w:rsid w:val="0694B9A1"/>
    <w:rsid w:val="06A04B45"/>
    <w:rsid w:val="06B22708"/>
    <w:rsid w:val="06B59732"/>
    <w:rsid w:val="06CD6866"/>
    <w:rsid w:val="06CEDB3A"/>
    <w:rsid w:val="06F53901"/>
    <w:rsid w:val="071436D0"/>
    <w:rsid w:val="0716D219"/>
    <w:rsid w:val="071C2EEE"/>
    <w:rsid w:val="07590681"/>
    <w:rsid w:val="076269FD"/>
    <w:rsid w:val="078BD1D0"/>
    <w:rsid w:val="0791AF34"/>
    <w:rsid w:val="079EB000"/>
    <w:rsid w:val="07A4EDDC"/>
    <w:rsid w:val="07BD191F"/>
    <w:rsid w:val="07CABD89"/>
    <w:rsid w:val="07CE39E6"/>
    <w:rsid w:val="07E43EFA"/>
    <w:rsid w:val="07F9BDE1"/>
    <w:rsid w:val="08005539"/>
    <w:rsid w:val="081746F4"/>
    <w:rsid w:val="081B0805"/>
    <w:rsid w:val="08303C80"/>
    <w:rsid w:val="08369574"/>
    <w:rsid w:val="083A86EB"/>
    <w:rsid w:val="083E39FE"/>
    <w:rsid w:val="08407CEF"/>
    <w:rsid w:val="0848C1D2"/>
    <w:rsid w:val="08671433"/>
    <w:rsid w:val="086AE904"/>
    <w:rsid w:val="0876D19E"/>
    <w:rsid w:val="08775E7E"/>
    <w:rsid w:val="08848B38"/>
    <w:rsid w:val="08879D36"/>
    <w:rsid w:val="088B5BDC"/>
    <w:rsid w:val="08A263C2"/>
    <w:rsid w:val="08B1EE5C"/>
    <w:rsid w:val="08C2EBCA"/>
    <w:rsid w:val="08C345D9"/>
    <w:rsid w:val="08D02A92"/>
    <w:rsid w:val="08E823FF"/>
    <w:rsid w:val="08E8ED4D"/>
    <w:rsid w:val="08FB6D3F"/>
    <w:rsid w:val="09232A92"/>
    <w:rsid w:val="0923C20A"/>
    <w:rsid w:val="0941E19A"/>
    <w:rsid w:val="0962E56F"/>
    <w:rsid w:val="0964839E"/>
    <w:rsid w:val="098F354E"/>
    <w:rsid w:val="0994C4F4"/>
    <w:rsid w:val="099F4CC8"/>
    <w:rsid w:val="09B76D73"/>
    <w:rsid w:val="09D0C7A6"/>
    <w:rsid w:val="09DA15F2"/>
    <w:rsid w:val="0A028A85"/>
    <w:rsid w:val="0A0321FD"/>
    <w:rsid w:val="0A0471B0"/>
    <w:rsid w:val="0A13B674"/>
    <w:rsid w:val="0A2C3DEA"/>
    <w:rsid w:val="0A60CA94"/>
    <w:rsid w:val="0A6B0ADA"/>
    <w:rsid w:val="0A6C6B2D"/>
    <w:rsid w:val="0A79B48D"/>
    <w:rsid w:val="0A96163A"/>
    <w:rsid w:val="0AA0111A"/>
    <w:rsid w:val="0AAD4967"/>
    <w:rsid w:val="0AB1B098"/>
    <w:rsid w:val="0AC31E40"/>
    <w:rsid w:val="0AD90D61"/>
    <w:rsid w:val="0AE0BC83"/>
    <w:rsid w:val="0AF68049"/>
    <w:rsid w:val="0B214824"/>
    <w:rsid w:val="0B3AF5EB"/>
    <w:rsid w:val="0B468AF1"/>
    <w:rsid w:val="0B54F22E"/>
    <w:rsid w:val="0B5ABB20"/>
    <w:rsid w:val="0B5D7631"/>
    <w:rsid w:val="0B71F4DC"/>
    <w:rsid w:val="0B79052E"/>
    <w:rsid w:val="0B7B4DC0"/>
    <w:rsid w:val="0B80562E"/>
    <w:rsid w:val="0BAA38E8"/>
    <w:rsid w:val="0BAAA922"/>
    <w:rsid w:val="0C00DAE8"/>
    <w:rsid w:val="0C0BD64A"/>
    <w:rsid w:val="0C3B2C57"/>
    <w:rsid w:val="0C4C2033"/>
    <w:rsid w:val="0C4FB6A0"/>
    <w:rsid w:val="0C78C3A6"/>
    <w:rsid w:val="0C972C32"/>
    <w:rsid w:val="0CA07A7E"/>
    <w:rsid w:val="0CAB39B6"/>
    <w:rsid w:val="0CAF5775"/>
    <w:rsid w:val="0CB2FFF0"/>
    <w:rsid w:val="0CD8F060"/>
    <w:rsid w:val="0CE748E8"/>
    <w:rsid w:val="0CF7E5CC"/>
    <w:rsid w:val="0CFEB575"/>
    <w:rsid w:val="0D3F2375"/>
    <w:rsid w:val="0D59855A"/>
    <w:rsid w:val="0D79397C"/>
    <w:rsid w:val="0D8FFB68"/>
    <w:rsid w:val="0D918BFD"/>
    <w:rsid w:val="0D9A75A2"/>
    <w:rsid w:val="0DA524B4"/>
    <w:rsid w:val="0DA966F7"/>
    <w:rsid w:val="0DAE06E3"/>
    <w:rsid w:val="0DBC53D8"/>
    <w:rsid w:val="0DD6C055"/>
    <w:rsid w:val="0DD93365"/>
    <w:rsid w:val="0DEA30D3"/>
    <w:rsid w:val="0DF5CA73"/>
    <w:rsid w:val="0E117771"/>
    <w:rsid w:val="0E12C307"/>
    <w:rsid w:val="0E1A1915"/>
    <w:rsid w:val="0E20A4DA"/>
    <w:rsid w:val="0E2E52E1"/>
    <w:rsid w:val="0E4D904E"/>
    <w:rsid w:val="0E569699"/>
    <w:rsid w:val="0E666517"/>
    <w:rsid w:val="0E737CA1"/>
    <w:rsid w:val="0E7445EF"/>
    <w:rsid w:val="0E75CEEE"/>
    <w:rsid w:val="0E89E277"/>
    <w:rsid w:val="0E98FCD7"/>
    <w:rsid w:val="0EBBE360"/>
    <w:rsid w:val="0EEDA699"/>
    <w:rsid w:val="0EEF2405"/>
    <w:rsid w:val="0EF3B78C"/>
    <w:rsid w:val="0F0DB747"/>
    <w:rsid w:val="0F0F4E1E"/>
    <w:rsid w:val="0F11AFDE"/>
    <w:rsid w:val="0F2911D3"/>
    <w:rsid w:val="0F40FFAD"/>
    <w:rsid w:val="0F517136"/>
    <w:rsid w:val="0F7161C6"/>
    <w:rsid w:val="0F7A218C"/>
    <w:rsid w:val="0FA2FE62"/>
    <w:rsid w:val="0FA8A9B3"/>
    <w:rsid w:val="0FC4C66D"/>
    <w:rsid w:val="0FDF5A28"/>
    <w:rsid w:val="0FE0E327"/>
    <w:rsid w:val="0FE0EDBF"/>
    <w:rsid w:val="0FE73183"/>
    <w:rsid w:val="1006AC59"/>
    <w:rsid w:val="100CEF22"/>
    <w:rsid w:val="100DAED3"/>
    <w:rsid w:val="102AC036"/>
    <w:rsid w:val="10546B2F"/>
    <w:rsid w:val="106E3690"/>
    <w:rsid w:val="107A1E36"/>
    <w:rsid w:val="109628E2"/>
    <w:rsid w:val="1099080F"/>
    <w:rsid w:val="10CCD145"/>
    <w:rsid w:val="10E424CD"/>
    <w:rsid w:val="11073C7E"/>
    <w:rsid w:val="110CB1BF"/>
    <w:rsid w:val="110F5D36"/>
    <w:rsid w:val="1112B735"/>
    <w:rsid w:val="11177C92"/>
    <w:rsid w:val="11180972"/>
    <w:rsid w:val="113DC711"/>
    <w:rsid w:val="114897EA"/>
    <w:rsid w:val="11528DBD"/>
    <w:rsid w:val="115330C8"/>
    <w:rsid w:val="115B4491"/>
    <w:rsid w:val="116AC493"/>
    <w:rsid w:val="11705439"/>
    <w:rsid w:val="118022B7"/>
    <w:rsid w:val="119012F3"/>
    <w:rsid w:val="11AF3618"/>
    <w:rsid w:val="11D8B25D"/>
    <w:rsid w:val="11F16759"/>
    <w:rsid w:val="12061486"/>
    <w:rsid w:val="12243511"/>
    <w:rsid w:val="1238B7D9"/>
    <w:rsid w:val="127EC78D"/>
    <w:rsid w:val="127F37C7"/>
    <w:rsid w:val="1283B523"/>
    <w:rsid w:val="1297FA82"/>
    <w:rsid w:val="12A63569"/>
    <w:rsid w:val="12B8828A"/>
    <w:rsid w:val="12BC3698"/>
    <w:rsid w:val="12C7C523"/>
    <w:rsid w:val="12D332EB"/>
    <w:rsid w:val="12D9D4DB"/>
    <w:rsid w:val="12DBB7E9"/>
    <w:rsid w:val="12F6A5B3"/>
    <w:rsid w:val="12FD0B7F"/>
    <w:rsid w:val="1316799D"/>
    <w:rsid w:val="132198E9"/>
    <w:rsid w:val="133B3700"/>
    <w:rsid w:val="1345EC6B"/>
    <w:rsid w:val="1346DBB6"/>
    <w:rsid w:val="134FA498"/>
    <w:rsid w:val="137321F8"/>
    <w:rsid w:val="138ED910"/>
    <w:rsid w:val="1396A9F0"/>
    <w:rsid w:val="13A29D22"/>
    <w:rsid w:val="13AE8D32"/>
    <w:rsid w:val="13CC02FD"/>
    <w:rsid w:val="13D49A48"/>
    <w:rsid w:val="13E05011"/>
    <w:rsid w:val="13EDB712"/>
    <w:rsid w:val="13F301D9"/>
    <w:rsid w:val="13FA656E"/>
    <w:rsid w:val="13FE709C"/>
    <w:rsid w:val="140BECCD"/>
    <w:rsid w:val="14157882"/>
    <w:rsid w:val="141E23C3"/>
    <w:rsid w:val="1421611C"/>
    <w:rsid w:val="143274B5"/>
    <w:rsid w:val="14354528"/>
    <w:rsid w:val="143CDBC6"/>
    <w:rsid w:val="144634AA"/>
    <w:rsid w:val="144679A6"/>
    <w:rsid w:val="1446AF7C"/>
    <w:rsid w:val="14612274"/>
    <w:rsid w:val="146545C1"/>
    <w:rsid w:val="14749E85"/>
    <w:rsid w:val="1490E27D"/>
    <w:rsid w:val="14A485CC"/>
    <w:rsid w:val="14B45EE2"/>
    <w:rsid w:val="14BDDB5F"/>
    <w:rsid w:val="14C0D45C"/>
    <w:rsid w:val="14CFEFB7"/>
    <w:rsid w:val="14D7779B"/>
    <w:rsid w:val="14DA6BF8"/>
    <w:rsid w:val="14E09316"/>
    <w:rsid w:val="14E84238"/>
    <w:rsid w:val="14FBE587"/>
    <w:rsid w:val="14FFD6FE"/>
    <w:rsid w:val="150A3794"/>
    <w:rsid w:val="15196402"/>
    <w:rsid w:val="152B40E9"/>
    <w:rsid w:val="152D11E9"/>
    <w:rsid w:val="153053AF"/>
    <w:rsid w:val="1538F737"/>
    <w:rsid w:val="15463A46"/>
    <w:rsid w:val="15546A95"/>
    <w:rsid w:val="156984D5"/>
    <w:rsid w:val="156B4A42"/>
    <w:rsid w:val="15744A12"/>
    <w:rsid w:val="15A55F4E"/>
    <w:rsid w:val="15BC3ABB"/>
    <w:rsid w:val="15CC7EAE"/>
    <w:rsid w:val="15D74A66"/>
    <w:rsid w:val="15DA0255"/>
    <w:rsid w:val="15ED3CC0"/>
    <w:rsid w:val="15EE47B4"/>
    <w:rsid w:val="15F33FE2"/>
    <w:rsid w:val="16051231"/>
    <w:rsid w:val="1613883B"/>
    <w:rsid w:val="162BA33D"/>
    <w:rsid w:val="1647633F"/>
    <w:rsid w:val="164FBBF7"/>
    <w:rsid w:val="1686166A"/>
    <w:rsid w:val="168AFB40"/>
    <w:rsid w:val="16935BDA"/>
    <w:rsid w:val="16A564EA"/>
    <w:rsid w:val="16A5CA8C"/>
    <w:rsid w:val="16CD4300"/>
    <w:rsid w:val="16FC06EA"/>
    <w:rsid w:val="1703E8DD"/>
    <w:rsid w:val="1726047C"/>
    <w:rsid w:val="172A46E6"/>
    <w:rsid w:val="17383C6D"/>
    <w:rsid w:val="1761EA88"/>
    <w:rsid w:val="17637387"/>
    <w:rsid w:val="1775BD14"/>
    <w:rsid w:val="178FD991"/>
    <w:rsid w:val="179AC60C"/>
    <w:rsid w:val="179E9045"/>
    <w:rsid w:val="17BC3503"/>
    <w:rsid w:val="17C59075"/>
    <w:rsid w:val="17D3487C"/>
    <w:rsid w:val="17F7ABD0"/>
    <w:rsid w:val="18027E58"/>
    <w:rsid w:val="18044CA5"/>
    <w:rsid w:val="1826AC28"/>
    <w:rsid w:val="183C7A86"/>
    <w:rsid w:val="1843811D"/>
    <w:rsid w:val="1856078A"/>
    <w:rsid w:val="186BF7EA"/>
    <w:rsid w:val="186ECA45"/>
    <w:rsid w:val="18719764"/>
    <w:rsid w:val="18760E45"/>
    <w:rsid w:val="187EAEEE"/>
    <w:rsid w:val="18938CC0"/>
    <w:rsid w:val="1897DE79"/>
    <w:rsid w:val="189A7199"/>
    <w:rsid w:val="189C1B5B"/>
    <w:rsid w:val="18AE5251"/>
    <w:rsid w:val="18BE3E70"/>
    <w:rsid w:val="18CF83DF"/>
    <w:rsid w:val="18D21F28"/>
    <w:rsid w:val="18E9E5C4"/>
    <w:rsid w:val="18F065F6"/>
    <w:rsid w:val="18F269C7"/>
    <w:rsid w:val="18F38D24"/>
    <w:rsid w:val="18F8537C"/>
    <w:rsid w:val="18FD246C"/>
    <w:rsid w:val="18FF43E8"/>
    <w:rsid w:val="1900A4AE"/>
    <w:rsid w:val="1906CBCC"/>
    <w:rsid w:val="191E4E84"/>
    <w:rsid w:val="1953ECAF"/>
    <w:rsid w:val="1957C180"/>
    <w:rsid w:val="19625A67"/>
    <w:rsid w:val="1972F751"/>
    <w:rsid w:val="197D7B02"/>
    <w:rsid w:val="198A2AF8"/>
    <w:rsid w:val="1993673B"/>
    <w:rsid w:val="19B4370A"/>
    <w:rsid w:val="19B468E0"/>
    <w:rsid w:val="19C379A3"/>
    <w:rsid w:val="19C5F74B"/>
    <w:rsid w:val="19CA0568"/>
    <w:rsid w:val="19DC6E34"/>
    <w:rsid w:val="19E350E1"/>
    <w:rsid w:val="19F863B0"/>
    <w:rsid w:val="19F96B62"/>
    <w:rsid w:val="1A01B1FC"/>
    <w:rsid w:val="1A049BC1"/>
    <w:rsid w:val="1A0682EC"/>
    <w:rsid w:val="1A09070F"/>
    <w:rsid w:val="1A14B33B"/>
    <w:rsid w:val="1A250B72"/>
    <w:rsid w:val="1A3A3821"/>
    <w:rsid w:val="1A5A7E10"/>
    <w:rsid w:val="1A5EB788"/>
    <w:rsid w:val="1A5F5998"/>
    <w:rsid w:val="1A6AEF99"/>
    <w:rsid w:val="1A7C1FD8"/>
    <w:rsid w:val="1AA13B67"/>
    <w:rsid w:val="1AADD1A4"/>
    <w:rsid w:val="1AB655A7"/>
    <w:rsid w:val="1AB6BDA2"/>
    <w:rsid w:val="1ABA838C"/>
    <w:rsid w:val="1AFA9EF3"/>
    <w:rsid w:val="1AFB19C5"/>
    <w:rsid w:val="1B1248E9"/>
    <w:rsid w:val="1B205D8D"/>
    <w:rsid w:val="1B2566CE"/>
    <w:rsid w:val="1B347696"/>
    <w:rsid w:val="1B37BB06"/>
    <w:rsid w:val="1B3C3BE3"/>
    <w:rsid w:val="1B4ADC6C"/>
    <w:rsid w:val="1B532E99"/>
    <w:rsid w:val="1B871C87"/>
    <w:rsid w:val="1BC1963A"/>
    <w:rsid w:val="1BC9F2FF"/>
    <w:rsid w:val="1BE3E4AA"/>
    <w:rsid w:val="1BEDCA6E"/>
    <w:rsid w:val="1C08C3CB"/>
    <w:rsid w:val="1C66E21C"/>
    <w:rsid w:val="1C73896C"/>
    <w:rsid w:val="1C7736FF"/>
    <w:rsid w:val="1C7BDB99"/>
    <w:rsid w:val="1C84805F"/>
    <w:rsid w:val="1C9664BC"/>
    <w:rsid w:val="1C97BAEA"/>
    <w:rsid w:val="1CBA13F2"/>
    <w:rsid w:val="1CCB8C32"/>
    <w:rsid w:val="1CD8D127"/>
    <w:rsid w:val="1CDD5F3B"/>
    <w:rsid w:val="1D014088"/>
    <w:rsid w:val="1D0A2A2D"/>
    <w:rsid w:val="1D0ADE4B"/>
    <w:rsid w:val="1D1DCD7C"/>
    <w:rsid w:val="1D2C45CC"/>
    <w:rsid w:val="1D39B765"/>
    <w:rsid w:val="1D3FA1BF"/>
    <w:rsid w:val="1D561188"/>
    <w:rsid w:val="1D6C09FE"/>
    <w:rsid w:val="1D6DA553"/>
    <w:rsid w:val="1D6E7A34"/>
    <w:rsid w:val="1D7BDE62"/>
    <w:rsid w:val="1D89E2D0"/>
    <w:rsid w:val="1DA411E4"/>
    <w:rsid w:val="1DB78D83"/>
    <w:rsid w:val="1DDB9EB0"/>
    <w:rsid w:val="1DDDB7B1"/>
    <w:rsid w:val="1DE0C8B4"/>
    <w:rsid w:val="1DF2244E"/>
    <w:rsid w:val="1DFA22E7"/>
    <w:rsid w:val="1E23F4B4"/>
    <w:rsid w:val="1E26AAC5"/>
    <w:rsid w:val="1E3D5970"/>
    <w:rsid w:val="1E7CC64A"/>
    <w:rsid w:val="1E944F7D"/>
    <w:rsid w:val="1EA37570"/>
    <w:rsid w:val="1ED0685A"/>
    <w:rsid w:val="1EE07441"/>
    <w:rsid w:val="1EF3B2E9"/>
    <w:rsid w:val="1EFE7826"/>
    <w:rsid w:val="1F144684"/>
    <w:rsid w:val="1F3E18BB"/>
    <w:rsid w:val="1F44EC81"/>
    <w:rsid w:val="1F4AE0CE"/>
    <w:rsid w:val="1F53FC49"/>
    <w:rsid w:val="1F5F42D3"/>
    <w:rsid w:val="1F6E5E2E"/>
    <w:rsid w:val="1F7F9905"/>
    <w:rsid w:val="1F820557"/>
    <w:rsid w:val="1F82BC55"/>
    <w:rsid w:val="1F8C6118"/>
    <w:rsid w:val="1FC48461"/>
    <w:rsid w:val="1FCA9A6C"/>
    <w:rsid w:val="1FD827B0"/>
    <w:rsid w:val="1FD9EE18"/>
    <w:rsid w:val="1FE0529F"/>
    <w:rsid w:val="1FEBF338"/>
    <w:rsid w:val="1FF06D6D"/>
    <w:rsid w:val="2016D043"/>
    <w:rsid w:val="201FAE55"/>
    <w:rsid w:val="202312EC"/>
    <w:rsid w:val="202741CC"/>
    <w:rsid w:val="203FD936"/>
    <w:rsid w:val="2041F22D"/>
    <w:rsid w:val="204AB399"/>
    <w:rsid w:val="205305C6"/>
    <w:rsid w:val="20537600"/>
    <w:rsid w:val="206AFF33"/>
    <w:rsid w:val="20865C3C"/>
    <w:rsid w:val="208FFD80"/>
    <w:rsid w:val="2095C70E"/>
    <w:rsid w:val="20AE507D"/>
    <w:rsid w:val="20C08356"/>
    <w:rsid w:val="20DFCB5B"/>
    <w:rsid w:val="20E72C01"/>
    <w:rsid w:val="21443903"/>
    <w:rsid w:val="214F13EC"/>
    <w:rsid w:val="21550E38"/>
    <w:rsid w:val="2172700D"/>
    <w:rsid w:val="21823724"/>
    <w:rsid w:val="2184EF04"/>
    <w:rsid w:val="21927D43"/>
    <w:rsid w:val="21C65601"/>
    <w:rsid w:val="21D398E6"/>
    <w:rsid w:val="21DE0D33"/>
    <w:rsid w:val="21EC5C9C"/>
    <w:rsid w:val="2213817C"/>
    <w:rsid w:val="2217868B"/>
    <w:rsid w:val="2234E9F8"/>
    <w:rsid w:val="22622B5E"/>
    <w:rsid w:val="226568B7"/>
    <w:rsid w:val="2266FB82"/>
    <w:rsid w:val="226F301D"/>
    <w:rsid w:val="2273CBD7"/>
    <w:rsid w:val="2274A0B8"/>
    <w:rsid w:val="228C992A"/>
    <w:rsid w:val="229FFF10"/>
    <w:rsid w:val="22A3FB1F"/>
    <w:rsid w:val="22D71FBF"/>
    <w:rsid w:val="23016560"/>
    <w:rsid w:val="230D117E"/>
    <w:rsid w:val="233E27B5"/>
    <w:rsid w:val="23498F02"/>
    <w:rsid w:val="234DD98D"/>
    <w:rsid w:val="235F3218"/>
    <w:rsid w:val="2379DD94"/>
    <w:rsid w:val="239468D8"/>
    <w:rsid w:val="23A2087D"/>
    <w:rsid w:val="23AC84BE"/>
    <w:rsid w:val="23BC5ECF"/>
    <w:rsid w:val="23C38CA4"/>
    <w:rsid w:val="23C4241C"/>
    <w:rsid w:val="23C5AD1B"/>
    <w:rsid w:val="23D291D4"/>
    <w:rsid w:val="23D2C4A5"/>
    <w:rsid w:val="23E640B6"/>
    <w:rsid w:val="23FDA1B0"/>
    <w:rsid w:val="23FEC608"/>
    <w:rsid w:val="2405790B"/>
    <w:rsid w:val="2409A7EB"/>
    <w:rsid w:val="2414B529"/>
    <w:rsid w:val="2445F29E"/>
    <w:rsid w:val="24497E73"/>
    <w:rsid w:val="24546056"/>
    <w:rsid w:val="2477F2E6"/>
    <w:rsid w:val="2484B96B"/>
    <w:rsid w:val="24A60A28"/>
    <w:rsid w:val="24ACC7C3"/>
    <w:rsid w:val="24B59F5A"/>
    <w:rsid w:val="24D87AAA"/>
    <w:rsid w:val="24DC2325"/>
    <w:rsid w:val="2508454B"/>
    <w:rsid w:val="250C9B69"/>
    <w:rsid w:val="250E393F"/>
    <w:rsid w:val="25163831"/>
    <w:rsid w:val="2516759A"/>
    <w:rsid w:val="252D357F"/>
    <w:rsid w:val="2549D7A3"/>
    <w:rsid w:val="2552457B"/>
    <w:rsid w:val="2553E4A5"/>
    <w:rsid w:val="25542CA6"/>
    <w:rsid w:val="2554708A"/>
    <w:rsid w:val="255E564E"/>
    <w:rsid w:val="256A0C17"/>
    <w:rsid w:val="256AD660"/>
    <w:rsid w:val="258D1A38"/>
    <w:rsid w:val="25AC4DC3"/>
    <w:rsid w:val="25B21921"/>
    <w:rsid w:val="25BC6A07"/>
    <w:rsid w:val="25C19F9E"/>
    <w:rsid w:val="25C49F8E"/>
    <w:rsid w:val="25DA6CF1"/>
    <w:rsid w:val="25E7847B"/>
    <w:rsid w:val="25FFA526"/>
    <w:rsid w:val="26105418"/>
    <w:rsid w:val="261B35FB"/>
    <w:rsid w:val="262CAE3B"/>
    <w:rsid w:val="265085AA"/>
    <w:rsid w:val="2656ABCD"/>
    <w:rsid w:val="2688323E"/>
    <w:rsid w:val="2697D97E"/>
    <w:rsid w:val="26B79838"/>
    <w:rsid w:val="26BA8C95"/>
    <w:rsid w:val="26D2215B"/>
    <w:rsid w:val="26DCBE5F"/>
    <w:rsid w:val="270F682D"/>
    <w:rsid w:val="27146BEE"/>
    <w:rsid w:val="272FE402"/>
    <w:rsid w:val="273C5B17"/>
    <w:rsid w:val="27457692"/>
    <w:rsid w:val="274875DC"/>
    <w:rsid w:val="276448F7"/>
    <w:rsid w:val="279E7387"/>
    <w:rsid w:val="27A5AEDF"/>
    <w:rsid w:val="27B19779"/>
    <w:rsid w:val="27B24004"/>
    <w:rsid w:val="27BDF16C"/>
    <w:rsid w:val="27C7BFE6"/>
    <w:rsid w:val="27DCE0A1"/>
    <w:rsid w:val="27EE270B"/>
    <w:rsid w:val="28014812"/>
    <w:rsid w:val="28169106"/>
    <w:rsid w:val="285206D8"/>
    <w:rsid w:val="28524FD4"/>
    <w:rsid w:val="28624590"/>
    <w:rsid w:val="2874AF57"/>
    <w:rsid w:val="288CB35C"/>
    <w:rsid w:val="28A0F9B6"/>
    <w:rsid w:val="28C1D72D"/>
    <w:rsid w:val="28ED5050"/>
    <w:rsid w:val="291BC0A6"/>
    <w:rsid w:val="293C16D8"/>
    <w:rsid w:val="2945C9CB"/>
    <w:rsid w:val="2946449D"/>
    <w:rsid w:val="294CF7A0"/>
    <w:rsid w:val="295B3EC7"/>
    <w:rsid w:val="2973542D"/>
    <w:rsid w:val="298DE7E8"/>
    <w:rsid w:val="2993AA5F"/>
    <w:rsid w:val="29A47F94"/>
    <w:rsid w:val="29C07510"/>
    <w:rsid w:val="29D5A15E"/>
    <w:rsid w:val="29DC2D23"/>
    <w:rsid w:val="29EF38FA"/>
    <w:rsid w:val="29F35C47"/>
    <w:rsid w:val="2A0640E0"/>
    <w:rsid w:val="2A0B712C"/>
    <w:rsid w:val="2A0F5C5B"/>
    <w:rsid w:val="2A181D9E"/>
    <w:rsid w:val="2A19B7D9"/>
    <w:rsid w:val="2A222031"/>
    <w:rsid w:val="2A2E6D72"/>
    <w:rsid w:val="2A692589"/>
    <w:rsid w:val="2A72A5AB"/>
    <w:rsid w:val="2A7A879E"/>
    <w:rsid w:val="2A7DB964"/>
    <w:rsid w:val="2A850F72"/>
    <w:rsid w:val="2A9414A2"/>
    <w:rsid w:val="2AA42579"/>
    <w:rsid w:val="2AA7F55A"/>
    <w:rsid w:val="2AADE9A7"/>
    <w:rsid w:val="2AB19CBA"/>
    <w:rsid w:val="2AD57EC1"/>
    <w:rsid w:val="2ADF8548"/>
    <w:rsid w:val="2AEE33BD"/>
    <w:rsid w:val="2AF84E7E"/>
    <w:rsid w:val="2AFA8FB8"/>
    <w:rsid w:val="2B0D9B8F"/>
    <w:rsid w:val="2B15C6D1"/>
    <w:rsid w:val="2B4E31C8"/>
    <w:rsid w:val="2B7B4575"/>
    <w:rsid w:val="2B7C3E86"/>
    <w:rsid w:val="2B88AB7B"/>
    <w:rsid w:val="2B8E60E9"/>
    <w:rsid w:val="2B96D54F"/>
    <w:rsid w:val="2B97622F"/>
    <w:rsid w:val="2BAE068E"/>
    <w:rsid w:val="2BBE1155"/>
    <w:rsid w:val="2BCA3DD3"/>
    <w:rsid w:val="2BD3BEF0"/>
    <w:rsid w:val="2BE3008E"/>
    <w:rsid w:val="2BFE2129"/>
    <w:rsid w:val="2C1B6658"/>
    <w:rsid w:val="2C424ECA"/>
    <w:rsid w:val="2C51C339"/>
    <w:rsid w:val="2C558C77"/>
    <w:rsid w:val="2C5CE285"/>
    <w:rsid w:val="2C5E434B"/>
    <w:rsid w:val="2C6234C2"/>
    <w:rsid w:val="2C6F7E22"/>
    <w:rsid w:val="2C8304CB"/>
    <w:rsid w:val="2C84E7D9"/>
    <w:rsid w:val="2C8F6FAD"/>
    <w:rsid w:val="2C9563FA"/>
    <w:rsid w:val="2C9991DF"/>
    <w:rsid w:val="2CB08495"/>
    <w:rsid w:val="2CB94601"/>
    <w:rsid w:val="2CDEE2DD"/>
    <w:rsid w:val="2CF8D488"/>
    <w:rsid w:val="2CFBDF10"/>
    <w:rsid w:val="2D06A44D"/>
    <w:rsid w:val="2D0E546A"/>
    <w:rsid w:val="2D166833"/>
    <w:rsid w:val="2D3884CD"/>
    <w:rsid w:val="2D4F11E1"/>
    <w:rsid w:val="2D54A08C"/>
    <w:rsid w:val="2D5BA723"/>
    <w:rsid w:val="2D6BA872"/>
    <w:rsid w:val="2D83F156"/>
    <w:rsid w:val="2D9C5A02"/>
    <w:rsid w:val="2DA34107"/>
    <w:rsid w:val="2DA37D3F"/>
    <w:rsid w:val="2DAC0142"/>
    <w:rsid w:val="2DB2E09B"/>
    <w:rsid w:val="2DB4C2AE"/>
    <w:rsid w:val="2DBBFC16"/>
    <w:rsid w:val="2DD48168"/>
    <w:rsid w:val="2DD4DB77"/>
    <w:rsid w:val="2DE225D2"/>
    <w:rsid w:val="2DE3E0A7"/>
    <w:rsid w:val="2DE669E2"/>
    <w:rsid w:val="2E1D2C65"/>
    <w:rsid w:val="2E218188"/>
    <w:rsid w:val="2E30EA03"/>
    <w:rsid w:val="2E46DB7B"/>
    <w:rsid w:val="2E6B4967"/>
    <w:rsid w:val="2E7CA1CF"/>
    <w:rsid w:val="2E9C2CCD"/>
    <w:rsid w:val="2EA70835"/>
    <w:rsid w:val="2EB76E2B"/>
    <w:rsid w:val="2EB8B9C1"/>
    <w:rsid w:val="2EC40AE3"/>
    <w:rsid w:val="2ECB60F1"/>
    <w:rsid w:val="2F22BBE4"/>
    <w:rsid w:val="2F31B4C9"/>
    <w:rsid w:val="2F4970CD"/>
    <w:rsid w:val="2F5F872C"/>
    <w:rsid w:val="2F6B19E6"/>
    <w:rsid w:val="2F7D2BEA"/>
    <w:rsid w:val="2F8D1093"/>
    <w:rsid w:val="2F8E5C29"/>
    <w:rsid w:val="2FA8BC4C"/>
    <w:rsid w:val="2FC26BD5"/>
    <w:rsid w:val="2FD303A1"/>
    <w:rsid w:val="2FF33910"/>
    <w:rsid w:val="3021CFC0"/>
    <w:rsid w:val="3028120A"/>
    <w:rsid w:val="30304374"/>
    <w:rsid w:val="3033A80B"/>
    <w:rsid w:val="305A8907"/>
    <w:rsid w:val="306114CC"/>
    <w:rsid w:val="3062FE2B"/>
    <w:rsid w:val="3071161B"/>
    <w:rsid w:val="3086B2A3"/>
    <w:rsid w:val="309600B7"/>
    <w:rsid w:val="30992702"/>
    <w:rsid w:val="309BE989"/>
    <w:rsid w:val="309E8E6F"/>
    <w:rsid w:val="30AE6880"/>
    <w:rsid w:val="30E3A204"/>
    <w:rsid w:val="3128D65C"/>
    <w:rsid w:val="312A3AB7"/>
    <w:rsid w:val="312C13B5"/>
    <w:rsid w:val="3156A8BF"/>
    <w:rsid w:val="31A1F8A2"/>
    <w:rsid w:val="31B157E1"/>
    <w:rsid w:val="31C2B9F6"/>
    <w:rsid w:val="31D1DFE9"/>
    <w:rsid w:val="31F0E668"/>
    <w:rsid w:val="31F62551"/>
    <w:rsid w:val="322AF4F9"/>
    <w:rsid w:val="32385067"/>
    <w:rsid w:val="323FBCA0"/>
    <w:rsid w:val="324D7CB5"/>
    <w:rsid w:val="32693F60"/>
    <w:rsid w:val="328FB11D"/>
    <w:rsid w:val="329C84C3"/>
    <w:rsid w:val="329E4DD7"/>
    <w:rsid w:val="32AB3496"/>
    <w:rsid w:val="32AE4C7A"/>
    <w:rsid w:val="32B1036E"/>
    <w:rsid w:val="32B43534"/>
    <w:rsid w:val="32BE7507"/>
    <w:rsid w:val="32CEF875"/>
    <w:rsid w:val="32D3C218"/>
    <w:rsid w:val="32DA7FB3"/>
    <w:rsid w:val="32DB1DA6"/>
    <w:rsid w:val="32DBA40B"/>
    <w:rsid w:val="33261F0D"/>
    <w:rsid w:val="33353210"/>
    <w:rsid w:val="333973E0"/>
    <w:rsid w:val="333A1C6B"/>
    <w:rsid w:val="333A8CA5"/>
    <w:rsid w:val="333ABE7B"/>
    <w:rsid w:val="3373CCD0"/>
    <w:rsid w:val="33981E16"/>
    <w:rsid w:val="339BB57E"/>
    <w:rsid w:val="33B5F6A0"/>
    <w:rsid w:val="33E83451"/>
    <w:rsid w:val="33F0E08D"/>
    <w:rsid w:val="3402A0CE"/>
    <w:rsid w:val="34061773"/>
    <w:rsid w:val="3406D629"/>
    <w:rsid w:val="34372634"/>
    <w:rsid w:val="34387C62"/>
    <w:rsid w:val="34427ECC"/>
    <w:rsid w:val="3452AB76"/>
    <w:rsid w:val="3461733D"/>
    <w:rsid w:val="3479D151"/>
    <w:rsid w:val="34809A7F"/>
    <w:rsid w:val="34935E55"/>
    <w:rsid w:val="349C5D2A"/>
    <w:rsid w:val="34AFA24D"/>
    <w:rsid w:val="34B01922"/>
    <w:rsid w:val="34C601A8"/>
    <w:rsid w:val="34CFC287"/>
    <w:rsid w:val="34D0CD60"/>
    <w:rsid w:val="34EE7DB1"/>
    <w:rsid w:val="3510A834"/>
    <w:rsid w:val="3512B251"/>
    <w:rsid w:val="351E2BAC"/>
    <w:rsid w:val="3541B201"/>
    <w:rsid w:val="354A0FD8"/>
    <w:rsid w:val="35555D6E"/>
    <w:rsid w:val="35624322"/>
    <w:rsid w:val="357F4269"/>
    <w:rsid w:val="358F727A"/>
    <w:rsid w:val="35982AEE"/>
    <w:rsid w:val="359DB8F4"/>
    <w:rsid w:val="35ADC4DB"/>
    <w:rsid w:val="35B14618"/>
    <w:rsid w:val="35D9AA93"/>
    <w:rsid w:val="35EE293E"/>
    <w:rsid w:val="35F0CE24"/>
    <w:rsid w:val="35F2EE9B"/>
    <w:rsid w:val="35FAFBE9"/>
    <w:rsid w:val="360850C7"/>
    <w:rsid w:val="36140383"/>
    <w:rsid w:val="3616D0A2"/>
    <w:rsid w:val="3649368C"/>
    <w:rsid w:val="365862FA"/>
    <w:rsid w:val="3668A1B2"/>
    <w:rsid w:val="366A2BDF"/>
    <w:rsid w:val="3685607C"/>
    <w:rsid w:val="3698F1BD"/>
    <w:rsid w:val="36A6161A"/>
    <w:rsid w:val="36ABF977"/>
    <w:rsid w:val="36B7E30C"/>
    <w:rsid w:val="36C5C3E4"/>
    <w:rsid w:val="36D30E3F"/>
    <w:rsid w:val="36D672D6"/>
    <w:rsid w:val="36E28E41"/>
    <w:rsid w:val="3701A9F0"/>
    <w:rsid w:val="37218FE8"/>
    <w:rsid w:val="37286B24"/>
    <w:rsid w:val="3735FD80"/>
    <w:rsid w:val="373E2774"/>
    <w:rsid w:val="374517E0"/>
    <w:rsid w:val="3753371C"/>
    <w:rsid w:val="37599010"/>
    <w:rsid w:val="375E02D4"/>
    <w:rsid w:val="376156B9"/>
    <w:rsid w:val="3769EB6E"/>
    <w:rsid w:val="376DAA14"/>
    <w:rsid w:val="37737723"/>
    <w:rsid w:val="3774E37C"/>
    <w:rsid w:val="37833B09"/>
    <w:rsid w:val="378E9172"/>
    <w:rsid w:val="379E663C"/>
    <w:rsid w:val="37A58979"/>
    <w:rsid w:val="37AB8F18"/>
    <w:rsid w:val="37B4742B"/>
    <w:rsid w:val="37CE1515"/>
    <w:rsid w:val="37CEEF93"/>
    <w:rsid w:val="37CFD007"/>
    <w:rsid w:val="37D67C6F"/>
    <w:rsid w:val="3806A7BA"/>
    <w:rsid w:val="3806E523"/>
    <w:rsid w:val="3853268D"/>
    <w:rsid w:val="385FE408"/>
    <w:rsid w:val="38766684"/>
    <w:rsid w:val="387F27F0"/>
    <w:rsid w:val="38912D10"/>
    <w:rsid w:val="389ACEE7"/>
    <w:rsid w:val="389F0DE8"/>
    <w:rsid w:val="38A396D7"/>
    <w:rsid w:val="38A962EB"/>
    <w:rsid w:val="38BD931A"/>
    <w:rsid w:val="38C2FB82"/>
    <w:rsid w:val="38C9170D"/>
    <w:rsid w:val="38DBAB99"/>
    <w:rsid w:val="38E1CF30"/>
    <w:rsid w:val="38E49C4F"/>
    <w:rsid w:val="38E5A306"/>
    <w:rsid w:val="38EFE145"/>
    <w:rsid w:val="38FD48DF"/>
    <w:rsid w:val="390CCE6D"/>
    <w:rsid w:val="39116700"/>
    <w:rsid w:val="3929C514"/>
    <w:rsid w:val="39551354"/>
    <w:rsid w:val="39572838"/>
    <w:rsid w:val="395DB3FD"/>
    <w:rsid w:val="3994E97C"/>
    <w:rsid w:val="399A1B56"/>
    <w:rsid w:val="39B6B2E2"/>
    <w:rsid w:val="39D82C71"/>
    <w:rsid w:val="39E1DF64"/>
    <w:rsid w:val="39FC9B58"/>
    <w:rsid w:val="3A0BCBE3"/>
    <w:rsid w:val="3A0C8001"/>
    <w:rsid w:val="3A1785FB"/>
    <w:rsid w:val="3A17B47D"/>
    <w:rsid w:val="3A2970A1"/>
    <w:rsid w:val="3A492F5B"/>
    <w:rsid w:val="3A5AC441"/>
    <w:rsid w:val="3A7B7482"/>
    <w:rsid w:val="3A97AF39"/>
    <w:rsid w:val="3AD339DF"/>
    <w:rsid w:val="3AD864DE"/>
    <w:rsid w:val="3AEA7F2E"/>
    <w:rsid w:val="3AF03612"/>
    <w:rsid w:val="3AFE5FE6"/>
    <w:rsid w:val="3B0A8C64"/>
    <w:rsid w:val="3B15B410"/>
    <w:rsid w:val="3B30CC4B"/>
    <w:rsid w:val="3B4C8EF6"/>
    <w:rsid w:val="3B56A690"/>
    <w:rsid w:val="3B587790"/>
    <w:rsid w:val="3B5B86C8"/>
    <w:rsid w:val="3B725EA3"/>
    <w:rsid w:val="3B742FA3"/>
    <w:rsid w:val="3B89D86C"/>
    <w:rsid w:val="3BAD7A66"/>
    <w:rsid w:val="3BC8244C"/>
    <w:rsid w:val="3BD54DE4"/>
    <w:rsid w:val="3BDFFCF6"/>
    <w:rsid w:val="3BF5CB54"/>
    <w:rsid w:val="3BFA740B"/>
    <w:rsid w:val="3C27FFC3"/>
    <w:rsid w:val="3C52560E"/>
    <w:rsid w:val="3C56DEFD"/>
    <w:rsid w:val="3C5DF6A7"/>
    <w:rsid w:val="3C635F0F"/>
    <w:rsid w:val="3C720A30"/>
    <w:rsid w:val="3C87B055"/>
    <w:rsid w:val="3CB53AB7"/>
    <w:rsid w:val="3CB97EC7"/>
    <w:rsid w:val="3CE03FFB"/>
    <w:rsid w:val="3CEBDBBF"/>
    <w:rsid w:val="3CEC7096"/>
    <w:rsid w:val="3CF8AF5D"/>
    <w:rsid w:val="3CFAC764"/>
    <w:rsid w:val="3D095695"/>
    <w:rsid w:val="3D11D104"/>
    <w:rsid w:val="3D1C1B6F"/>
    <w:rsid w:val="3D47CAB8"/>
    <w:rsid w:val="3D4B8169"/>
    <w:rsid w:val="3D62D7CB"/>
    <w:rsid w:val="3D74AA1A"/>
    <w:rsid w:val="3D828925"/>
    <w:rsid w:val="3D8D8D98"/>
    <w:rsid w:val="3D9E4E98"/>
    <w:rsid w:val="3DA01405"/>
    <w:rsid w:val="3DCF4829"/>
    <w:rsid w:val="3DD5A11D"/>
    <w:rsid w:val="3DE01D5E"/>
    <w:rsid w:val="3DF0E8F6"/>
    <w:rsid w:val="3DF3516E"/>
    <w:rsid w:val="3DF71AAC"/>
    <w:rsid w:val="3DF945BB"/>
    <w:rsid w:val="3E0BAF82"/>
    <w:rsid w:val="3E0F6E28"/>
    <w:rsid w:val="3E139C0D"/>
    <w:rsid w:val="3E162BC3"/>
    <w:rsid w:val="3E1A8C79"/>
    <w:rsid w:val="3E1ABF4A"/>
    <w:rsid w:val="3E24723D"/>
    <w:rsid w:val="3E3D7DF4"/>
    <w:rsid w:val="3E5B601B"/>
    <w:rsid w:val="3E65DD57"/>
    <w:rsid w:val="3E9409C9"/>
    <w:rsid w:val="3EC0205C"/>
    <w:rsid w:val="3EC5B002"/>
    <w:rsid w:val="3EF3E2EF"/>
    <w:rsid w:val="3EF5BF82"/>
    <w:rsid w:val="3EF9B238"/>
    <w:rsid w:val="3F02D70C"/>
    <w:rsid w:val="3F08A320"/>
    <w:rsid w:val="3F111FA7"/>
    <w:rsid w:val="3F11769A"/>
    <w:rsid w:val="3F1EC0F5"/>
    <w:rsid w:val="3F2A76BE"/>
    <w:rsid w:val="3F2AC635"/>
    <w:rsid w:val="3F2BE317"/>
    <w:rsid w:val="3F3EE456"/>
    <w:rsid w:val="3F6C467F"/>
    <w:rsid w:val="3F7AB5FE"/>
    <w:rsid w:val="3F90E73C"/>
    <w:rsid w:val="3F998CFD"/>
    <w:rsid w:val="3F9DCCF0"/>
    <w:rsid w:val="3FA60277"/>
    <w:rsid w:val="3FAC4540"/>
    <w:rsid w:val="3FB74594"/>
    <w:rsid w:val="3FB7C933"/>
    <w:rsid w:val="3FB9E9AA"/>
    <w:rsid w:val="3FBA8122"/>
    <w:rsid w:val="3FD34E75"/>
    <w:rsid w:val="3FD4070C"/>
    <w:rsid w:val="3FD42356"/>
    <w:rsid w:val="3FE5856B"/>
    <w:rsid w:val="40094034"/>
    <w:rsid w:val="400FD78C"/>
    <w:rsid w:val="40257319"/>
    <w:rsid w:val="40335A6C"/>
    <w:rsid w:val="40344E2B"/>
    <w:rsid w:val="405C4034"/>
    <w:rsid w:val="4068D671"/>
    <w:rsid w:val="407F1A89"/>
    <w:rsid w:val="40908831"/>
    <w:rsid w:val="40A2CABA"/>
    <w:rsid w:val="40B20D53"/>
    <w:rsid w:val="40C8815A"/>
    <w:rsid w:val="40DBB0D6"/>
    <w:rsid w:val="40F14C63"/>
    <w:rsid w:val="40F7153F"/>
    <w:rsid w:val="4102873A"/>
    <w:rsid w:val="413FCF07"/>
    <w:rsid w:val="41479454"/>
    <w:rsid w:val="4148D457"/>
    <w:rsid w:val="414C0718"/>
    <w:rsid w:val="4160D85C"/>
    <w:rsid w:val="416796F2"/>
    <w:rsid w:val="417F52F6"/>
    <w:rsid w:val="4194CFAF"/>
    <w:rsid w:val="41B089F0"/>
    <w:rsid w:val="41BCCC99"/>
    <w:rsid w:val="41C85B24"/>
    <w:rsid w:val="41DC4257"/>
    <w:rsid w:val="420A8F8C"/>
    <w:rsid w:val="42328A48"/>
    <w:rsid w:val="423F3293"/>
    <w:rsid w:val="425436A8"/>
    <w:rsid w:val="4267427F"/>
    <w:rsid w:val="428DA9A4"/>
    <w:rsid w:val="429DC11E"/>
    <w:rsid w:val="42D2AB2B"/>
    <w:rsid w:val="42DA1669"/>
    <w:rsid w:val="42E551F3"/>
    <w:rsid w:val="4301526F"/>
    <w:rsid w:val="43082CB0"/>
    <w:rsid w:val="432D5B33"/>
    <w:rsid w:val="433013D0"/>
    <w:rsid w:val="433268A6"/>
    <w:rsid w:val="4344545D"/>
    <w:rsid w:val="43493323"/>
    <w:rsid w:val="435B9157"/>
    <w:rsid w:val="43664BFC"/>
    <w:rsid w:val="4386C96C"/>
    <w:rsid w:val="439025A7"/>
    <w:rsid w:val="43909D22"/>
    <w:rsid w:val="4391CC12"/>
    <w:rsid w:val="43D0B889"/>
    <w:rsid w:val="43D27C64"/>
    <w:rsid w:val="43D33CAC"/>
    <w:rsid w:val="43D87DD6"/>
    <w:rsid w:val="43DAD023"/>
    <w:rsid w:val="4428C5E7"/>
    <w:rsid w:val="44464367"/>
    <w:rsid w:val="445944A6"/>
    <w:rsid w:val="44625589"/>
    <w:rsid w:val="44786150"/>
    <w:rsid w:val="4481E172"/>
    <w:rsid w:val="44A574FD"/>
    <w:rsid w:val="44A9821F"/>
    <w:rsid w:val="44B43BC9"/>
    <w:rsid w:val="44C0E414"/>
    <w:rsid w:val="44C50761"/>
    <w:rsid w:val="44C59ED9"/>
    <w:rsid w:val="44CAA00D"/>
    <w:rsid w:val="44F0A41D"/>
    <w:rsid w:val="44F2751D"/>
    <w:rsid w:val="44F408B4"/>
    <w:rsid w:val="44FE4111"/>
    <w:rsid w:val="451EBE81"/>
    <w:rsid w:val="4520D365"/>
    <w:rsid w:val="4536281A"/>
    <w:rsid w:val="4569F934"/>
    <w:rsid w:val="45748BA0"/>
    <w:rsid w:val="457A0FB3"/>
    <w:rsid w:val="457E7506"/>
    <w:rsid w:val="458C9B75"/>
    <w:rsid w:val="45A76744"/>
    <w:rsid w:val="45B44165"/>
    <w:rsid w:val="45BEF077"/>
    <w:rsid w:val="45D62B2E"/>
    <w:rsid w:val="45DD4E6B"/>
    <w:rsid w:val="45F34E9F"/>
    <w:rsid w:val="45F6E607"/>
    <w:rsid w:val="4604EF18"/>
    <w:rsid w:val="461431B1"/>
    <w:rsid w:val="46178AB5"/>
    <w:rsid w:val="462C525C"/>
    <w:rsid w:val="462DC94D"/>
    <w:rsid w:val="4677DFA8"/>
    <w:rsid w:val="467B39A7"/>
    <w:rsid w:val="46844314"/>
    <w:rsid w:val="46903DBC"/>
    <w:rsid w:val="46954082"/>
    <w:rsid w:val="469BFF18"/>
    <w:rsid w:val="46DA2CD9"/>
    <w:rsid w:val="46E18D7F"/>
    <w:rsid w:val="46E2B0DC"/>
    <w:rsid w:val="46F670D1"/>
    <w:rsid w:val="46FA00C3"/>
    <w:rsid w:val="4707F3A9"/>
    <w:rsid w:val="474166A5"/>
    <w:rsid w:val="4746C475"/>
    <w:rsid w:val="475A999A"/>
    <w:rsid w:val="475F8730"/>
    <w:rsid w:val="4766CB30"/>
    <w:rsid w:val="4773ADD1"/>
    <w:rsid w:val="478C200B"/>
    <w:rsid w:val="47904DF0"/>
    <w:rsid w:val="4792B668"/>
    <w:rsid w:val="479808A5"/>
    <w:rsid w:val="47E4F7B2"/>
    <w:rsid w:val="47EA1723"/>
    <w:rsid w:val="48064908"/>
    <w:rsid w:val="48081695"/>
    <w:rsid w:val="4831391C"/>
    <w:rsid w:val="4832353B"/>
    <w:rsid w:val="483B828C"/>
    <w:rsid w:val="48424122"/>
    <w:rsid w:val="484F7FEA"/>
    <w:rsid w:val="48733AB3"/>
    <w:rsid w:val="4880797B"/>
    <w:rsid w:val="4880B6E4"/>
    <w:rsid w:val="4892575D"/>
    <w:rsid w:val="4896209B"/>
    <w:rsid w:val="489947C9"/>
    <w:rsid w:val="48A8B1A0"/>
    <w:rsid w:val="48BFAEEE"/>
    <w:rsid w:val="48C2493C"/>
    <w:rsid w:val="48F3E4DD"/>
    <w:rsid w:val="49174C12"/>
    <w:rsid w:val="4928112F"/>
    <w:rsid w:val="492E5F8B"/>
    <w:rsid w:val="49A20439"/>
    <w:rsid w:val="49A5CD77"/>
    <w:rsid w:val="49A89A96"/>
    <w:rsid w:val="49B46E00"/>
    <w:rsid w:val="49B5D95E"/>
    <w:rsid w:val="49C602E6"/>
    <w:rsid w:val="49C84325"/>
    <w:rsid w:val="49D33303"/>
    <w:rsid w:val="49D9B0CD"/>
    <w:rsid w:val="4A162E51"/>
    <w:rsid w:val="4A1CAF7E"/>
    <w:rsid w:val="4A274C82"/>
    <w:rsid w:val="4A5005F4"/>
    <w:rsid w:val="4A5A7122"/>
    <w:rsid w:val="4A617E34"/>
    <w:rsid w:val="4A694C14"/>
    <w:rsid w:val="4A70B635"/>
    <w:rsid w:val="4A9133A5"/>
    <w:rsid w:val="4A9B55D7"/>
    <w:rsid w:val="4AB38215"/>
    <w:rsid w:val="4ACD73C0"/>
    <w:rsid w:val="4AD67D2D"/>
    <w:rsid w:val="4ADB22C2"/>
    <w:rsid w:val="4ADCC0F1"/>
    <w:rsid w:val="4AE8D0C9"/>
    <w:rsid w:val="4AF7EEC8"/>
    <w:rsid w:val="4B0A231A"/>
    <w:rsid w:val="4B286AE3"/>
    <w:rsid w:val="4B35B53E"/>
    <w:rsid w:val="4B4FBC19"/>
    <w:rsid w:val="4B5CEC28"/>
    <w:rsid w:val="4BF54564"/>
    <w:rsid w:val="4BF7D51A"/>
    <w:rsid w:val="4C05DE2B"/>
    <w:rsid w:val="4C0642D2"/>
    <w:rsid w:val="4C28217C"/>
    <w:rsid w:val="4C38B9CF"/>
    <w:rsid w:val="4C7822D4"/>
    <w:rsid w:val="4C93BF29"/>
    <w:rsid w:val="4CA0ACD1"/>
    <w:rsid w:val="4CB42F5D"/>
    <w:rsid w:val="4CCEEA56"/>
    <w:rsid w:val="4CD30728"/>
    <w:rsid w:val="4CDA700C"/>
    <w:rsid w:val="4CDE664F"/>
    <w:rsid w:val="4CE03356"/>
    <w:rsid w:val="4CF7F75C"/>
    <w:rsid w:val="4D1209CA"/>
    <w:rsid w:val="4D1A0863"/>
    <w:rsid w:val="4D3D5D8A"/>
    <w:rsid w:val="4D3DCDC4"/>
    <w:rsid w:val="4D3E653C"/>
    <w:rsid w:val="4D48723E"/>
    <w:rsid w:val="4D54BF7F"/>
    <w:rsid w:val="4D698726"/>
    <w:rsid w:val="4D6DFD0C"/>
    <w:rsid w:val="4D852D2B"/>
    <w:rsid w:val="4DA09C42"/>
    <w:rsid w:val="4DA888CD"/>
    <w:rsid w:val="4DB07653"/>
    <w:rsid w:val="4DB08B83"/>
    <w:rsid w:val="4DB0DAFA"/>
    <w:rsid w:val="4DB37548"/>
    <w:rsid w:val="4DC1244A"/>
    <w:rsid w:val="4DC21587"/>
    <w:rsid w:val="4DD90111"/>
    <w:rsid w:val="4DFA905B"/>
    <w:rsid w:val="4E0B8E39"/>
    <w:rsid w:val="4E17ED88"/>
    <w:rsid w:val="4E3AAC32"/>
    <w:rsid w:val="4E4A7018"/>
    <w:rsid w:val="4E63099F"/>
    <w:rsid w:val="4E6A60A8"/>
    <w:rsid w:val="4E89D761"/>
    <w:rsid w:val="4E8E42AF"/>
    <w:rsid w:val="4E94CE74"/>
    <w:rsid w:val="4ED82734"/>
    <w:rsid w:val="4EDD9A34"/>
    <w:rsid w:val="4EECD13A"/>
    <w:rsid w:val="4EF48157"/>
    <w:rsid w:val="4EF5BADF"/>
    <w:rsid w:val="4F069BA7"/>
    <w:rsid w:val="4F10275C"/>
    <w:rsid w:val="4F27BB27"/>
    <w:rsid w:val="4F2A8FBC"/>
    <w:rsid w:val="4F2BBA8A"/>
    <w:rsid w:val="4F36CBEA"/>
    <w:rsid w:val="4F3E003A"/>
    <w:rsid w:val="4F58B4B8"/>
    <w:rsid w:val="4F5EE251"/>
    <w:rsid w:val="4F7B79DD"/>
    <w:rsid w:val="4F964164"/>
    <w:rsid w:val="4F99FF0F"/>
    <w:rsid w:val="4FA7A27E"/>
    <w:rsid w:val="4FA7D54F"/>
    <w:rsid w:val="4FA80820"/>
    <w:rsid w:val="4FC00C25"/>
    <w:rsid w:val="4FC23734"/>
    <w:rsid w:val="4FF3DD6D"/>
    <w:rsid w:val="4FF785E8"/>
    <w:rsid w:val="500447B2"/>
    <w:rsid w:val="5019D458"/>
    <w:rsid w:val="501AF8B0"/>
    <w:rsid w:val="5026845E"/>
    <w:rsid w:val="503EA7E6"/>
    <w:rsid w:val="50592939"/>
    <w:rsid w:val="505A7529"/>
    <w:rsid w:val="50606A71"/>
    <w:rsid w:val="506884E4"/>
    <w:rsid w:val="50863923"/>
    <w:rsid w:val="508F770A"/>
    <w:rsid w:val="50B2C766"/>
    <w:rsid w:val="50C78AEB"/>
    <w:rsid w:val="50D6075D"/>
    <w:rsid w:val="50DA7BD5"/>
    <w:rsid w:val="50E20622"/>
    <w:rsid w:val="50FE54B2"/>
    <w:rsid w:val="51064CD0"/>
    <w:rsid w:val="5115E879"/>
    <w:rsid w:val="511F9C6B"/>
    <w:rsid w:val="513DD226"/>
    <w:rsid w:val="514B6065"/>
    <w:rsid w:val="515C4BC5"/>
    <w:rsid w:val="51748E55"/>
    <w:rsid w:val="517A4512"/>
    <w:rsid w:val="518BD9F8"/>
    <w:rsid w:val="51929F3A"/>
    <w:rsid w:val="51AAB83E"/>
    <w:rsid w:val="51AC7EA6"/>
    <w:rsid w:val="51E2002B"/>
    <w:rsid w:val="51E47ECE"/>
    <w:rsid w:val="51E5D4FC"/>
    <w:rsid w:val="51F1E4D4"/>
    <w:rsid w:val="52024032"/>
    <w:rsid w:val="520D3840"/>
    <w:rsid w:val="52174FDA"/>
    <w:rsid w:val="5224C173"/>
    <w:rsid w:val="522CD5F5"/>
    <w:rsid w:val="522D1E38"/>
    <w:rsid w:val="524586E4"/>
    <w:rsid w:val="52619906"/>
    <w:rsid w:val="5290D6C7"/>
    <w:rsid w:val="529E168A"/>
    <w:rsid w:val="52B2E7CE"/>
    <w:rsid w:val="52B51101"/>
    <w:rsid w:val="52B66290"/>
    <w:rsid w:val="52CC2656"/>
    <w:rsid w:val="52CE0869"/>
    <w:rsid w:val="52D5A8DE"/>
    <w:rsid w:val="52D6F20E"/>
    <w:rsid w:val="52DFA8E2"/>
    <w:rsid w:val="52E1C5EA"/>
    <w:rsid w:val="52F3B0D8"/>
    <w:rsid w:val="52FDA134"/>
    <w:rsid w:val="531309F0"/>
    <w:rsid w:val="531C1AD3"/>
    <w:rsid w:val="5321AA79"/>
    <w:rsid w:val="53604874"/>
    <w:rsid w:val="53620DE1"/>
    <w:rsid w:val="5370872C"/>
    <w:rsid w:val="537A2811"/>
    <w:rsid w:val="5380C5E4"/>
    <w:rsid w:val="5383DE58"/>
    <w:rsid w:val="53896AAA"/>
    <w:rsid w:val="53AE00CF"/>
    <w:rsid w:val="53B288C3"/>
    <w:rsid w:val="53C645F2"/>
    <w:rsid w:val="53D3439C"/>
    <w:rsid w:val="53D70CDA"/>
    <w:rsid w:val="53D8C8AA"/>
    <w:rsid w:val="53FF6C3D"/>
    <w:rsid w:val="5411E197"/>
    <w:rsid w:val="54169C5C"/>
    <w:rsid w:val="5419CE22"/>
    <w:rsid w:val="54365A1B"/>
    <w:rsid w:val="54413BFE"/>
    <w:rsid w:val="5460FF1D"/>
    <w:rsid w:val="54635E90"/>
    <w:rsid w:val="5472358F"/>
    <w:rsid w:val="54781F44"/>
    <w:rsid w:val="547BB6AC"/>
    <w:rsid w:val="547D0147"/>
    <w:rsid w:val="5493E1EF"/>
    <w:rsid w:val="54AE43D4"/>
    <w:rsid w:val="54ED457B"/>
    <w:rsid w:val="54ED6DB4"/>
    <w:rsid w:val="54F0AA12"/>
    <w:rsid w:val="54F5ADD3"/>
    <w:rsid w:val="55030941"/>
    <w:rsid w:val="5523CEB2"/>
    <w:rsid w:val="5525BC58"/>
    <w:rsid w:val="552A4FDF"/>
    <w:rsid w:val="55335729"/>
    <w:rsid w:val="555CD174"/>
    <w:rsid w:val="55799139"/>
    <w:rsid w:val="5598EA51"/>
    <w:rsid w:val="55A6E8E6"/>
    <w:rsid w:val="55D4070F"/>
    <w:rsid w:val="561E8211"/>
    <w:rsid w:val="5620651F"/>
    <w:rsid w:val="56206FB7"/>
    <w:rsid w:val="56281ED9"/>
    <w:rsid w:val="56320F35"/>
    <w:rsid w:val="563BD169"/>
    <w:rsid w:val="563C27CA"/>
    <w:rsid w:val="5643AE19"/>
    <w:rsid w:val="565A46A4"/>
    <w:rsid w:val="56636376"/>
    <w:rsid w:val="56783FAC"/>
    <w:rsid w:val="56885726"/>
    <w:rsid w:val="568B1F39"/>
    <w:rsid w:val="56AD84C3"/>
    <w:rsid w:val="56C888B8"/>
    <w:rsid w:val="56DFAD44"/>
    <w:rsid w:val="56E8AC19"/>
    <w:rsid w:val="56FBB7F0"/>
    <w:rsid w:val="57080CA7"/>
    <w:rsid w:val="5710EED6"/>
    <w:rsid w:val="57207553"/>
    <w:rsid w:val="5734DE7B"/>
    <w:rsid w:val="5742F694"/>
    <w:rsid w:val="574EF041"/>
    <w:rsid w:val="5754B6D5"/>
    <w:rsid w:val="577BE748"/>
    <w:rsid w:val="57819394"/>
    <w:rsid w:val="5790014C"/>
    <w:rsid w:val="57960BC4"/>
    <w:rsid w:val="57B918EA"/>
    <w:rsid w:val="57C9C7DC"/>
    <w:rsid w:val="57EE8FD7"/>
    <w:rsid w:val="57FB0FE9"/>
    <w:rsid w:val="5831CBF1"/>
    <w:rsid w:val="58453C6F"/>
    <w:rsid w:val="58517480"/>
    <w:rsid w:val="5854419F"/>
    <w:rsid w:val="58743DC2"/>
    <w:rsid w:val="5882096A"/>
    <w:rsid w:val="5896E641"/>
    <w:rsid w:val="58B32A39"/>
    <w:rsid w:val="58B805C1"/>
    <w:rsid w:val="58C6D820"/>
    <w:rsid w:val="58F32897"/>
    <w:rsid w:val="59154499"/>
    <w:rsid w:val="5925E7F8"/>
    <w:rsid w:val="5935CCA1"/>
    <w:rsid w:val="5942E42B"/>
    <w:rsid w:val="594CBF57"/>
    <w:rsid w:val="59652803"/>
    <w:rsid w:val="596BE556"/>
    <w:rsid w:val="598297C4"/>
    <w:rsid w:val="5988EA3A"/>
    <w:rsid w:val="59896419"/>
    <w:rsid w:val="59EA010D"/>
    <w:rsid w:val="59EE9494"/>
    <w:rsid w:val="59FA1F02"/>
    <w:rsid w:val="5A02DE08"/>
    <w:rsid w:val="5A28560C"/>
    <w:rsid w:val="5A3B247A"/>
    <w:rsid w:val="5A54D8BC"/>
    <w:rsid w:val="5A577E9D"/>
    <w:rsid w:val="5A59F1AD"/>
    <w:rsid w:val="5A5C284F"/>
    <w:rsid w:val="5A693FD9"/>
    <w:rsid w:val="5A886203"/>
    <w:rsid w:val="5AA0D1D0"/>
    <w:rsid w:val="5ABFC01B"/>
    <w:rsid w:val="5AD1F8A4"/>
    <w:rsid w:val="5AD42220"/>
    <w:rsid w:val="5ADE333F"/>
    <w:rsid w:val="5AFEC2BD"/>
    <w:rsid w:val="5B1F402D"/>
    <w:rsid w:val="5B21059A"/>
    <w:rsid w:val="5B2217E4"/>
    <w:rsid w:val="5B2A2CA8"/>
    <w:rsid w:val="5B65CAB3"/>
    <w:rsid w:val="5B685451"/>
    <w:rsid w:val="5B6A2B69"/>
    <w:rsid w:val="5B92C835"/>
    <w:rsid w:val="5BA0F209"/>
    <w:rsid w:val="5BAA1E97"/>
    <w:rsid w:val="5BD1E007"/>
    <w:rsid w:val="5BE2DD75"/>
    <w:rsid w:val="5BE51EAF"/>
    <w:rsid w:val="5BF123EF"/>
    <w:rsid w:val="5BF6E666"/>
    <w:rsid w:val="5C08213D"/>
    <w:rsid w:val="5C109AA8"/>
    <w:rsid w:val="5C129D7E"/>
    <w:rsid w:val="5C1ADD9D"/>
    <w:rsid w:val="5C2415BE"/>
    <w:rsid w:val="5C37F676"/>
    <w:rsid w:val="5C3B45DD"/>
    <w:rsid w:val="5C3C41FC"/>
    <w:rsid w:val="5C4315C2"/>
    <w:rsid w:val="5C52B26A"/>
    <w:rsid w:val="5C5DA352"/>
    <w:rsid w:val="5C732542"/>
    <w:rsid w:val="5C823FA2"/>
    <w:rsid w:val="5C842D48"/>
    <w:rsid w:val="5C96EAA3"/>
    <w:rsid w:val="5CA9D5B7"/>
    <w:rsid w:val="5CAB03AC"/>
    <w:rsid w:val="5CD57178"/>
    <w:rsid w:val="5D0B0A23"/>
    <w:rsid w:val="5D0EBD36"/>
    <w:rsid w:val="5D204F07"/>
    <w:rsid w:val="5D49C3C9"/>
    <w:rsid w:val="5D69330C"/>
    <w:rsid w:val="5D6C1239"/>
    <w:rsid w:val="5DC7095C"/>
    <w:rsid w:val="5E1EA77B"/>
    <w:rsid w:val="5E2CB74D"/>
    <w:rsid w:val="5E67C1B7"/>
    <w:rsid w:val="5E7369CE"/>
    <w:rsid w:val="5E7E5963"/>
    <w:rsid w:val="5E7E8C34"/>
    <w:rsid w:val="5E940083"/>
    <w:rsid w:val="5E945A92"/>
    <w:rsid w:val="5EAC1696"/>
    <w:rsid w:val="5EB27A22"/>
    <w:rsid w:val="5ED3C1DB"/>
    <w:rsid w:val="5ED6A525"/>
    <w:rsid w:val="5EE9362A"/>
    <w:rsid w:val="5EEF144C"/>
    <w:rsid w:val="5EEF79EE"/>
    <w:rsid w:val="5EF134C3"/>
    <w:rsid w:val="5EFC0F30"/>
    <w:rsid w:val="5EFF906D"/>
    <w:rsid w:val="5F12F653"/>
    <w:rsid w:val="5F2C5FA7"/>
    <w:rsid w:val="5F2F1EA0"/>
    <w:rsid w:val="5F31D1E1"/>
    <w:rsid w:val="5F3A2C0B"/>
    <w:rsid w:val="5F49CBDA"/>
    <w:rsid w:val="5F5627D5"/>
    <w:rsid w:val="5F626A7E"/>
    <w:rsid w:val="5F66CB34"/>
    <w:rsid w:val="5F69CB24"/>
    <w:rsid w:val="5F827324"/>
    <w:rsid w:val="5F85B50D"/>
    <w:rsid w:val="5F89B11C"/>
    <w:rsid w:val="5FA6D48D"/>
    <w:rsid w:val="5FB60C8E"/>
    <w:rsid w:val="5FBB3692"/>
    <w:rsid w:val="5FC0F909"/>
    <w:rsid w:val="5FC7F40D"/>
    <w:rsid w:val="5FE49214"/>
    <w:rsid w:val="5FEC4F25"/>
    <w:rsid w:val="6004D733"/>
    <w:rsid w:val="60120A68"/>
    <w:rsid w:val="60193938"/>
    <w:rsid w:val="6021E479"/>
    <w:rsid w:val="604EE1FB"/>
    <w:rsid w:val="605D8D1C"/>
    <w:rsid w:val="605ED237"/>
    <w:rsid w:val="606ACCDF"/>
    <w:rsid w:val="6078ADB7"/>
    <w:rsid w:val="6082293A"/>
    <w:rsid w:val="608DB1CC"/>
    <w:rsid w:val="60A1AF15"/>
    <w:rsid w:val="60B0CA85"/>
    <w:rsid w:val="60B89A6A"/>
    <w:rsid w:val="60B8AC78"/>
    <w:rsid w:val="60B9BEC2"/>
    <w:rsid w:val="60C8C3F2"/>
    <w:rsid w:val="60DE2216"/>
    <w:rsid w:val="60F94D49"/>
    <w:rsid w:val="61005E78"/>
    <w:rsid w:val="61071276"/>
    <w:rsid w:val="610CC95A"/>
    <w:rsid w:val="613EF1DB"/>
    <w:rsid w:val="61562B97"/>
    <w:rsid w:val="616DE36D"/>
    <w:rsid w:val="61839FCE"/>
    <w:rsid w:val="61870465"/>
    <w:rsid w:val="619D6A3B"/>
    <w:rsid w:val="61AC3C9A"/>
    <w:rsid w:val="61B401E7"/>
    <w:rsid w:val="61D11AC0"/>
    <w:rsid w:val="61D2C482"/>
    <w:rsid w:val="61F23A40"/>
    <w:rsid w:val="620AC08D"/>
    <w:rsid w:val="62411A9C"/>
    <w:rsid w:val="626D34FC"/>
    <w:rsid w:val="62772FF0"/>
    <w:rsid w:val="627C8CC5"/>
    <w:rsid w:val="62863FB8"/>
    <w:rsid w:val="6288F12C"/>
    <w:rsid w:val="62A0D46E"/>
    <w:rsid w:val="62A3B7B2"/>
    <w:rsid w:val="62B02136"/>
    <w:rsid w:val="62DAE97A"/>
    <w:rsid w:val="63050B13"/>
    <w:rsid w:val="63115C86"/>
    <w:rsid w:val="63266B7F"/>
    <w:rsid w:val="632859D4"/>
    <w:rsid w:val="632CF8F3"/>
    <w:rsid w:val="633F1CFC"/>
    <w:rsid w:val="634DBD64"/>
    <w:rsid w:val="6353EAFD"/>
    <w:rsid w:val="6364344D"/>
    <w:rsid w:val="63734510"/>
    <w:rsid w:val="63796B33"/>
    <w:rsid w:val="63969A37"/>
    <w:rsid w:val="63A282D1"/>
    <w:rsid w:val="63B9054D"/>
    <w:rsid w:val="63C9B88F"/>
    <w:rsid w:val="63DA6DC9"/>
    <w:rsid w:val="63FF732D"/>
    <w:rsid w:val="640CB93F"/>
    <w:rsid w:val="642DC6DD"/>
    <w:rsid w:val="64305693"/>
    <w:rsid w:val="64392E2A"/>
    <w:rsid w:val="64417C3A"/>
    <w:rsid w:val="6459956F"/>
    <w:rsid w:val="645DEB8D"/>
    <w:rsid w:val="645E3B04"/>
    <w:rsid w:val="64605E9D"/>
    <w:rsid w:val="6472DE4E"/>
    <w:rsid w:val="6478A781"/>
    <w:rsid w:val="64853DBE"/>
    <w:rsid w:val="649828D2"/>
    <w:rsid w:val="64A1DBC5"/>
    <w:rsid w:val="64B43BBB"/>
    <w:rsid w:val="64BA81DA"/>
    <w:rsid w:val="64C05564"/>
    <w:rsid w:val="64D27A88"/>
    <w:rsid w:val="64D3F8BF"/>
    <w:rsid w:val="64DD8F00"/>
    <w:rsid w:val="64ED43FD"/>
    <w:rsid w:val="64FAB271"/>
    <w:rsid w:val="6527D82C"/>
    <w:rsid w:val="653AE403"/>
    <w:rsid w:val="6549B662"/>
    <w:rsid w:val="656080DF"/>
    <w:rsid w:val="6561AFCF"/>
    <w:rsid w:val="656BE81A"/>
    <w:rsid w:val="6574242E"/>
    <w:rsid w:val="6575DF03"/>
    <w:rsid w:val="657D4B3C"/>
    <w:rsid w:val="6584D3E6"/>
    <w:rsid w:val="6589FD24"/>
    <w:rsid w:val="65960DF7"/>
    <w:rsid w:val="65997D26"/>
    <w:rsid w:val="65BD5495"/>
    <w:rsid w:val="65EF99BC"/>
    <w:rsid w:val="65EFCB92"/>
    <w:rsid w:val="66033D0B"/>
    <w:rsid w:val="660C631E"/>
    <w:rsid w:val="66228B8B"/>
    <w:rsid w:val="6627AAF7"/>
    <w:rsid w:val="662B3051"/>
    <w:rsid w:val="663A9A28"/>
    <w:rsid w:val="666620B9"/>
    <w:rsid w:val="667EB19E"/>
    <w:rsid w:val="66B58951"/>
    <w:rsid w:val="66E21BB1"/>
    <w:rsid w:val="66FCCC12"/>
    <w:rsid w:val="670B6108"/>
    <w:rsid w:val="670BE76D"/>
    <w:rsid w:val="670FE9F7"/>
    <w:rsid w:val="671A5525"/>
    <w:rsid w:val="671CA772"/>
    <w:rsid w:val="672CE62A"/>
    <w:rsid w:val="67320596"/>
    <w:rsid w:val="6739E10E"/>
    <w:rsid w:val="6745A8E5"/>
    <w:rsid w:val="676DEBA2"/>
    <w:rsid w:val="6770AE29"/>
    <w:rsid w:val="678530F1"/>
    <w:rsid w:val="678B0827"/>
    <w:rsid w:val="678EECB5"/>
    <w:rsid w:val="6797B75E"/>
    <w:rsid w:val="67A1E523"/>
    <w:rsid w:val="67A5EBCA"/>
    <w:rsid w:val="67BDF745"/>
    <w:rsid w:val="67EE268D"/>
    <w:rsid w:val="67F474E9"/>
    <w:rsid w:val="67FF6164"/>
    <w:rsid w:val="6802ED39"/>
    <w:rsid w:val="680A4DDF"/>
    <w:rsid w:val="6814FCF1"/>
    <w:rsid w:val="681745A4"/>
    <w:rsid w:val="6818241F"/>
    <w:rsid w:val="6842BA24"/>
    <w:rsid w:val="68448B24"/>
    <w:rsid w:val="685822E0"/>
    <w:rsid w:val="685E7CCF"/>
    <w:rsid w:val="687A01B4"/>
    <w:rsid w:val="687F7DC8"/>
    <w:rsid w:val="688489E5"/>
    <w:rsid w:val="6885368D"/>
    <w:rsid w:val="68860B6E"/>
    <w:rsid w:val="689C65B1"/>
    <w:rsid w:val="689DB147"/>
    <w:rsid w:val="68B4AE95"/>
    <w:rsid w:val="68B9E42C"/>
    <w:rsid w:val="68C99604"/>
    <w:rsid w:val="68EFA31A"/>
    <w:rsid w:val="68FA0A2B"/>
    <w:rsid w:val="6915355E"/>
    <w:rsid w:val="691C589B"/>
    <w:rsid w:val="69261626"/>
    <w:rsid w:val="692F3D34"/>
    <w:rsid w:val="69417952"/>
    <w:rsid w:val="694F232C"/>
    <w:rsid w:val="69644E7F"/>
    <w:rsid w:val="69672731"/>
    <w:rsid w:val="696F8B6D"/>
    <w:rsid w:val="697BB074"/>
    <w:rsid w:val="69980A97"/>
    <w:rsid w:val="69B1164E"/>
    <w:rsid w:val="69D921C4"/>
    <w:rsid w:val="69D9DA58"/>
    <w:rsid w:val="69E1BC4B"/>
    <w:rsid w:val="69E5B85A"/>
    <w:rsid w:val="69E75689"/>
    <w:rsid w:val="69F41404"/>
    <w:rsid w:val="69F52CC9"/>
    <w:rsid w:val="69F8384C"/>
    <w:rsid w:val="6A0452BC"/>
    <w:rsid w:val="6A30CAD4"/>
    <w:rsid w:val="6A32F5E3"/>
    <w:rsid w:val="6A3BB74F"/>
    <w:rsid w:val="6A488A46"/>
    <w:rsid w:val="6A4E85BD"/>
    <w:rsid w:val="6A587619"/>
    <w:rsid w:val="6A59A509"/>
    <w:rsid w:val="6A81EB17"/>
    <w:rsid w:val="6A871D5D"/>
    <w:rsid w:val="6A95E524"/>
    <w:rsid w:val="6A9F009F"/>
    <w:rsid w:val="6B05D6BF"/>
    <w:rsid w:val="6B1073C3"/>
    <w:rsid w:val="6B144F0F"/>
    <w:rsid w:val="6B152E88"/>
    <w:rsid w:val="6B1D4DE4"/>
    <w:rsid w:val="6B37CC6F"/>
    <w:rsid w:val="6B47CDBE"/>
    <w:rsid w:val="6B50EFFD"/>
    <w:rsid w:val="6B5F077A"/>
    <w:rsid w:val="6B6FC104"/>
    <w:rsid w:val="6B8E6D74"/>
    <w:rsid w:val="6B9FD084"/>
    <w:rsid w:val="6BA055EE"/>
    <w:rsid w:val="6BA795D1"/>
    <w:rsid w:val="6BAF131D"/>
    <w:rsid w:val="6BBD0A20"/>
    <w:rsid w:val="6BC4AEAA"/>
    <w:rsid w:val="6BCF2AEB"/>
    <w:rsid w:val="6BD4BA91"/>
    <w:rsid w:val="6BDC4E08"/>
    <w:rsid w:val="6BE5914C"/>
    <w:rsid w:val="6BE836A2"/>
    <w:rsid w:val="6BF998B7"/>
    <w:rsid w:val="6BF9FE59"/>
    <w:rsid w:val="6C109605"/>
    <w:rsid w:val="6C51B1A8"/>
    <w:rsid w:val="6C8CC2D3"/>
    <w:rsid w:val="6C9338A9"/>
    <w:rsid w:val="6CD8C6D4"/>
    <w:rsid w:val="6CDEB089"/>
    <w:rsid w:val="6CF1DA19"/>
    <w:rsid w:val="6CFAB09D"/>
    <w:rsid w:val="6D092A60"/>
    <w:rsid w:val="6D0B1693"/>
    <w:rsid w:val="6D1ABDD3"/>
    <w:rsid w:val="6D231000"/>
    <w:rsid w:val="6D2BC6D4"/>
    <w:rsid w:val="6D3E7DC0"/>
    <w:rsid w:val="6D43AE33"/>
    <w:rsid w:val="6D4705FC"/>
    <w:rsid w:val="6D54A109"/>
    <w:rsid w:val="6D61EB64"/>
    <w:rsid w:val="6D728EC3"/>
    <w:rsid w:val="6D8DAF5E"/>
    <w:rsid w:val="6D8F1ABC"/>
    <w:rsid w:val="6DA505C0"/>
    <w:rsid w:val="6DBE761E"/>
    <w:rsid w:val="6DD0AD14"/>
    <w:rsid w:val="6DE2AC75"/>
    <w:rsid w:val="6DE8A681"/>
    <w:rsid w:val="6E049BFD"/>
    <w:rsid w:val="6E18AE8B"/>
    <w:rsid w:val="6E1F89C7"/>
    <w:rsid w:val="6E656AC7"/>
    <w:rsid w:val="6E6BAE8B"/>
    <w:rsid w:val="6E73366F"/>
    <w:rsid w:val="6E79CCCC"/>
    <w:rsid w:val="6E7A80EA"/>
    <w:rsid w:val="6E858A0B"/>
    <w:rsid w:val="6E957A47"/>
    <w:rsid w:val="6EBF4508"/>
    <w:rsid w:val="6EFC5A04"/>
    <w:rsid w:val="6F00B022"/>
    <w:rsid w:val="6F2DC3CF"/>
    <w:rsid w:val="6F2F19FD"/>
    <w:rsid w:val="6F3488E0"/>
    <w:rsid w:val="6F558122"/>
    <w:rsid w:val="6F5EC345"/>
    <w:rsid w:val="6F8A385E"/>
    <w:rsid w:val="6F932203"/>
    <w:rsid w:val="6FC6513B"/>
    <w:rsid w:val="6FE1CBE5"/>
    <w:rsid w:val="6FF102EB"/>
    <w:rsid w:val="70050BDC"/>
    <w:rsid w:val="70491144"/>
    <w:rsid w:val="705B20FC"/>
    <w:rsid w:val="705BACE1"/>
    <w:rsid w:val="706452A2"/>
    <w:rsid w:val="706C1E6A"/>
    <w:rsid w:val="70712130"/>
    <w:rsid w:val="708A498D"/>
    <w:rsid w:val="70A616D0"/>
    <w:rsid w:val="70C4A69A"/>
    <w:rsid w:val="70D47144"/>
    <w:rsid w:val="7107B65E"/>
    <w:rsid w:val="7109181F"/>
    <w:rsid w:val="71227252"/>
    <w:rsid w:val="712C78D9"/>
    <w:rsid w:val="7141A42C"/>
    <w:rsid w:val="714A44D5"/>
    <w:rsid w:val="716E8C7E"/>
    <w:rsid w:val="71761462"/>
    <w:rsid w:val="71835092"/>
    <w:rsid w:val="7191E1A5"/>
    <w:rsid w:val="719F206D"/>
    <w:rsid w:val="71C43164"/>
    <w:rsid w:val="71D92AE1"/>
    <w:rsid w:val="7205F68D"/>
    <w:rsid w:val="721F65F0"/>
    <w:rsid w:val="7234382F"/>
    <w:rsid w:val="7242F55E"/>
    <w:rsid w:val="72731393"/>
    <w:rsid w:val="7287382F"/>
    <w:rsid w:val="728DD1E0"/>
    <w:rsid w:val="729A8C78"/>
    <w:rsid w:val="729DC543"/>
    <w:rsid w:val="729E5CBB"/>
    <w:rsid w:val="72B29782"/>
    <w:rsid w:val="72B2FC29"/>
    <w:rsid w:val="72B917B4"/>
    <w:rsid w:val="72D43E5B"/>
    <w:rsid w:val="72E3CE7C"/>
    <w:rsid w:val="72F74992"/>
    <w:rsid w:val="72FE24CE"/>
    <w:rsid w:val="732D7F35"/>
    <w:rsid w:val="7338EDF8"/>
    <w:rsid w:val="73493748"/>
    <w:rsid w:val="735E3B5D"/>
    <w:rsid w:val="73785541"/>
    <w:rsid w:val="73788C6C"/>
    <w:rsid w:val="73817B54"/>
    <w:rsid w:val="738F5351"/>
    <w:rsid w:val="7390BDED"/>
    <w:rsid w:val="7396E8C3"/>
    <w:rsid w:val="739C7EC0"/>
    <w:rsid w:val="73A265C0"/>
    <w:rsid w:val="73A4D176"/>
    <w:rsid w:val="73B22669"/>
    <w:rsid w:val="73B49FF4"/>
    <w:rsid w:val="73B97B7C"/>
    <w:rsid w:val="73C97CCB"/>
    <w:rsid w:val="73D84F2A"/>
    <w:rsid w:val="73E12E37"/>
    <w:rsid w:val="73F0F63A"/>
    <w:rsid w:val="73FE51A8"/>
    <w:rsid w:val="7404CB5F"/>
    <w:rsid w:val="74275EAE"/>
    <w:rsid w:val="74341C29"/>
    <w:rsid w:val="743D8620"/>
    <w:rsid w:val="744B12ED"/>
    <w:rsid w:val="744C7A3D"/>
    <w:rsid w:val="744E99B9"/>
    <w:rsid w:val="74548E06"/>
    <w:rsid w:val="74708B16"/>
    <w:rsid w:val="7471B272"/>
    <w:rsid w:val="7480AC0F"/>
    <w:rsid w:val="74831F1F"/>
    <w:rsid w:val="74B4ED91"/>
    <w:rsid w:val="74C25492"/>
    <w:rsid w:val="74F4E1BA"/>
    <w:rsid w:val="75293FE2"/>
    <w:rsid w:val="75358D23"/>
    <w:rsid w:val="753D0A6F"/>
    <w:rsid w:val="7548FE9C"/>
    <w:rsid w:val="754A0553"/>
    <w:rsid w:val="7551185D"/>
    <w:rsid w:val="755F260E"/>
    <w:rsid w:val="757318D4"/>
    <w:rsid w:val="757BA86A"/>
    <w:rsid w:val="7583F99C"/>
    <w:rsid w:val="7590AC7F"/>
    <w:rsid w:val="7593C915"/>
    <w:rsid w:val="75980192"/>
    <w:rsid w:val="7598D673"/>
    <w:rsid w:val="75C08B91"/>
    <w:rsid w:val="75C393B6"/>
    <w:rsid w:val="75C572A2"/>
    <w:rsid w:val="76140E98"/>
    <w:rsid w:val="7614A610"/>
    <w:rsid w:val="76161D01"/>
    <w:rsid w:val="7619B060"/>
    <w:rsid w:val="76426248"/>
    <w:rsid w:val="764BEDFD"/>
    <w:rsid w:val="7656E510"/>
    <w:rsid w:val="765E24F3"/>
    <w:rsid w:val="766252D8"/>
    <w:rsid w:val="767C6546"/>
    <w:rsid w:val="76895C0D"/>
    <w:rsid w:val="7694AE2A"/>
    <w:rsid w:val="769EF895"/>
    <w:rsid w:val="76A64DA8"/>
    <w:rsid w:val="76B1E7C6"/>
    <w:rsid w:val="76B3AD33"/>
    <w:rsid w:val="76B3C9D9"/>
    <w:rsid w:val="76B723D8"/>
    <w:rsid w:val="76F2F3B9"/>
    <w:rsid w:val="770016D6"/>
    <w:rsid w:val="772DDDA6"/>
    <w:rsid w:val="7730FA3C"/>
    <w:rsid w:val="77518244"/>
    <w:rsid w:val="77623136"/>
    <w:rsid w:val="77740385"/>
    <w:rsid w:val="77887022"/>
    <w:rsid w:val="77918C98"/>
    <w:rsid w:val="77BED896"/>
    <w:rsid w:val="77F00F90"/>
    <w:rsid w:val="77F4D5E8"/>
    <w:rsid w:val="783243F8"/>
    <w:rsid w:val="7840950A"/>
    <w:rsid w:val="78461C13"/>
    <w:rsid w:val="7846E366"/>
    <w:rsid w:val="7883E332"/>
    <w:rsid w:val="78B568A8"/>
    <w:rsid w:val="78BBE9D5"/>
    <w:rsid w:val="78C21B8B"/>
    <w:rsid w:val="78D20034"/>
    <w:rsid w:val="78F36F2B"/>
    <w:rsid w:val="7901E71D"/>
    <w:rsid w:val="79181A80"/>
    <w:rsid w:val="7925859E"/>
    <w:rsid w:val="793CBB3D"/>
    <w:rsid w:val="796A01BB"/>
    <w:rsid w:val="796CF618"/>
    <w:rsid w:val="7979762A"/>
    <w:rsid w:val="797A34E0"/>
    <w:rsid w:val="798C6CD1"/>
    <w:rsid w:val="7998AF7A"/>
    <w:rsid w:val="799BBA02"/>
    <w:rsid w:val="799C8350"/>
    <w:rsid w:val="79C29066"/>
    <w:rsid w:val="79DCC7DB"/>
    <w:rsid w:val="79EE8731"/>
    <w:rsid w:val="79F0959A"/>
    <w:rsid w:val="79F8AA5E"/>
    <w:rsid w:val="79FDAF21"/>
    <w:rsid w:val="79FFFF71"/>
    <w:rsid w:val="7A1B8F4B"/>
    <w:rsid w:val="7A20062C"/>
    <w:rsid w:val="7A31C34B"/>
    <w:rsid w:val="7A3F0213"/>
    <w:rsid w:val="7A618DEC"/>
    <w:rsid w:val="7A71AFFE"/>
    <w:rsid w:val="7A7A133E"/>
    <w:rsid w:val="7A99D1F8"/>
    <w:rsid w:val="7AA11C73"/>
    <w:rsid w:val="7AB2F95A"/>
    <w:rsid w:val="7AD6D987"/>
    <w:rsid w:val="7ADBA1B9"/>
    <w:rsid w:val="7AE821CB"/>
    <w:rsid w:val="7AEC07AF"/>
    <w:rsid w:val="7B062098"/>
    <w:rsid w:val="7B7CF091"/>
    <w:rsid w:val="7B7D6B63"/>
    <w:rsid w:val="7B96BAFE"/>
    <w:rsid w:val="7B9AF476"/>
    <w:rsid w:val="7B9BF710"/>
    <w:rsid w:val="7BA453D5"/>
    <w:rsid w:val="7BC9DF9E"/>
    <w:rsid w:val="7BCA06DC"/>
    <w:rsid w:val="7BF2D679"/>
    <w:rsid w:val="7C0CE146"/>
    <w:rsid w:val="7C12EF42"/>
    <w:rsid w:val="7C1A127F"/>
    <w:rsid w:val="7C1C4826"/>
    <w:rsid w:val="7C1D96A2"/>
    <w:rsid w:val="7C2A80E1"/>
    <w:rsid w:val="7C2C6A38"/>
    <w:rsid w:val="7C60805F"/>
    <w:rsid w:val="7C77FDFF"/>
    <w:rsid w:val="7C78FA1E"/>
    <w:rsid w:val="7C824FE8"/>
    <w:rsid w:val="7C91265C"/>
    <w:rsid w:val="7C9DBFED"/>
    <w:rsid w:val="7CAC518F"/>
    <w:rsid w:val="7CB9EA66"/>
    <w:rsid w:val="7CBE56AF"/>
    <w:rsid w:val="7CC73F59"/>
    <w:rsid w:val="7CC8143A"/>
    <w:rsid w:val="7CC88F0C"/>
    <w:rsid w:val="7CCF74E0"/>
    <w:rsid w:val="7CF2449D"/>
    <w:rsid w:val="7CF7158D"/>
    <w:rsid w:val="7CF8D062"/>
    <w:rsid w:val="7D09B12A"/>
    <w:rsid w:val="7D344634"/>
    <w:rsid w:val="7D355DE7"/>
    <w:rsid w:val="7D490248"/>
    <w:rsid w:val="7D4AD348"/>
    <w:rsid w:val="7D545465"/>
    <w:rsid w:val="7D67062D"/>
    <w:rsid w:val="7D7F3170"/>
    <w:rsid w:val="7DC8F94F"/>
    <w:rsid w:val="7DCED771"/>
    <w:rsid w:val="7DF0CCCD"/>
    <w:rsid w:val="7E0090B3"/>
    <w:rsid w:val="7E04BE98"/>
    <w:rsid w:val="7E0C7863"/>
    <w:rsid w:val="7E16C3B8"/>
    <w:rsid w:val="7E2214DA"/>
    <w:rsid w:val="7E230DD7"/>
    <w:rsid w:val="7E2F53A2"/>
    <w:rsid w:val="7E32B839"/>
    <w:rsid w:val="7E5C0D40"/>
    <w:rsid w:val="7E604D33"/>
    <w:rsid w:val="7E6ABEDC"/>
    <w:rsid w:val="7E7C42AF"/>
    <w:rsid w:val="7E7DD646"/>
    <w:rsid w:val="7E93CBE2"/>
    <w:rsid w:val="7E93FEB3"/>
    <w:rsid w:val="7EA3894D"/>
    <w:rsid w:val="7EA9A4D8"/>
    <w:rsid w:val="7EB046C8"/>
    <w:rsid w:val="7EB3635E"/>
    <w:rsid w:val="7ED67084"/>
    <w:rsid w:val="7EE4DE3C"/>
    <w:rsid w:val="7EEADD21"/>
    <w:rsid w:val="7EF30810"/>
    <w:rsid w:val="7F00E8E8"/>
    <w:rsid w:val="7F056644"/>
    <w:rsid w:val="7F0B3353"/>
    <w:rsid w:val="7F103B06"/>
    <w:rsid w:val="7F30444A"/>
    <w:rsid w:val="7F34F37C"/>
    <w:rsid w:val="7F602D16"/>
    <w:rsid w:val="7F641175"/>
    <w:rsid w:val="7F7C157A"/>
    <w:rsid w:val="7F9F2E33"/>
    <w:rsid w:val="7FA35943"/>
    <w:rsid w:val="7FC53B49"/>
    <w:rsid w:val="7FC89FE0"/>
    <w:rsid w:val="7FD4AFB8"/>
    <w:rsid w:val="7FD5770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4C112"/>
  <w15:docId w15:val="{98CE3DF1-D6E8-487B-993A-F0EC42FA0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uiPriority="10" w:qFormat="1"/>
    <w:lsdException w:name="Body Text" w:uiPriority="99"/>
    <w:lsdException w:name="Subtitle" w:uiPriority="11" w:qFormat="1"/>
    <w:lsdException w:name="Strong" w:qFormat="1"/>
    <w:lsdException w:name="Emphasis" w:qFormat="1"/>
    <w:lsdException w:name="HTML Variable" w:semiHidden="1" w:unhideWhenUsed="1"/>
    <w:lsdException w:name="Normal Table" w:semiHidden="1" w:unhideWhenUsed="1"/>
    <w:lsdException w:name="annotation subjec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434D"/>
    <w:pPr>
      <w:jc w:val="both"/>
    </w:pPr>
    <w:rPr>
      <w:sz w:val="22"/>
      <w:szCs w:val="24"/>
      <w:lang w:val="en-GB" w:eastAsia="en-US"/>
    </w:rPr>
  </w:style>
  <w:style w:type="paragraph" w:styleId="Heading1">
    <w:name w:val="heading 1"/>
    <w:basedOn w:val="Normal"/>
    <w:next w:val="Normal"/>
    <w:link w:val="Heading1Char"/>
    <w:uiPriority w:val="9"/>
    <w:qFormat/>
    <w:rsid w:val="0051434D"/>
    <w:pPr>
      <w:keepNext/>
      <w:keepLines/>
      <w:numPr>
        <w:numId w:val="7"/>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51434D"/>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51434D"/>
    <w:pPr>
      <w:keepNext/>
      <w:keepLines/>
      <w:numPr>
        <w:numId w:val="8"/>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51434D"/>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51434D"/>
    <w:pPr>
      <w:keepNext/>
      <w:spacing w:before="120" w:after="120"/>
      <w:ind w:left="567" w:hanging="567"/>
      <w:outlineLvl w:val="4"/>
    </w:pPr>
    <w:rPr>
      <w:rFonts w:eastAsiaTheme="majorEastAsia"/>
      <w:i/>
      <w:iCs/>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51434D"/>
    <w:pPr>
      <w:spacing w:after="120" w:line="259" w:lineRule="auto"/>
      <w:jc w:val="left"/>
    </w:pPr>
    <w:rPr>
      <w:rFonts w:asciiTheme="minorHAnsi" w:eastAsiaTheme="minorHAnsi" w:hAnsiTheme="minorHAnsi" w:cstheme="minorBidi"/>
      <w:kern w:val="2"/>
      <w:szCs w:val="22"/>
      <w:lang w:val="en-CA"/>
      <w14:ligatures w14:val="standardContextual"/>
    </w:rPr>
  </w:style>
  <w:style w:type="paragraph" w:styleId="Footer">
    <w:name w:val="footer"/>
    <w:basedOn w:val="Normal"/>
    <w:link w:val="FooterChar"/>
    <w:uiPriority w:val="99"/>
    <w:unhideWhenUsed/>
    <w:rsid w:val="0051434D"/>
    <w:pPr>
      <w:tabs>
        <w:tab w:val="center" w:pos="4680"/>
        <w:tab w:val="right" w:pos="9360"/>
      </w:tabs>
    </w:pPr>
  </w:style>
  <w:style w:type="paragraph" w:customStyle="1" w:styleId="Para10">
    <w:name w:val="Para1"/>
    <w:basedOn w:val="Normal"/>
    <w:link w:val="Para1Char"/>
    <w:pPr>
      <w:spacing w:before="120" w:after="120"/>
    </w:pPr>
    <w:rPr>
      <w:snapToGrid w:val="0"/>
      <w:szCs w:val="18"/>
    </w:rPr>
  </w:style>
  <w:style w:type="paragraph" w:customStyle="1" w:styleId="Para20">
    <w:name w:val="Para2"/>
    <w:basedOn w:val="Para10"/>
    <w:pPr>
      <w:numPr>
        <w:numId w:val="3"/>
      </w:numPr>
      <w:tabs>
        <w:tab w:val="clear" w:pos="1080"/>
      </w:tabs>
      <w:autoSpaceDE w:val="0"/>
      <w:autoSpaceDN w:val="0"/>
      <w:ind w:left="0" w:firstLine="720"/>
    </w:pPr>
  </w:style>
  <w:style w:type="paragraph" w:customStyle="1" w:styleId="Para30">
    <w:name w:val="Para3"/>
    <w:basedOn w:val="Normal"/>
    <w:p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81251D"/>
    <w:rPr>
      <w:sz w:val="18"/>
      <w:szCs w:val="20"/>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basedOn w:val="DefaultParagraphFont"/>
    <w:link w:val="BVIfnrChar"/>
    <w:uiPriority w:val="99"/>
    <w:unhideWhenUsed/>
    <w:qFormat/>
    <w:rsid w:val="0051434D"/>
    <w:rPr>
      <w:vertAlign w:val="superscript"/>
    </w:rPr>
  </w:style>
  <w:style w:type="paragraph" w:customStyle="1" w:styleId="Cornernotation">
    <w:name w:val="Corner notation"/>
    <w:basedOn w:val="Normal"/>
    <w:rsid w:val="0051434D"/>
    <w:pPr>
      <w:ind w:left="170" w:right="3119" w:hanging="170"/>
      <w:jc w:val="left"/>
    </w:pPr>
    <w:rPr>
      <w:b/>
      <w:sz w:val="24"/>
    </w:rPr>
  </w:style>
  <w:style w:type="paragraph" w:customStyle="1" w:styleId="para2">
    <w:name w:val="para2"/>
    <w:basedOn w:val="Normal"/>
    <w:pPr>
      <w:numPr>
        <w:numId w:val="2"/>
      </w:numPr>
      <w:tabs>
        <w:tab w:val="clear" w:pos="360"/>
      </w:tabs>
      <w:spacing w:before="120" w:after="120"/>
    </w:pPr>
    <w:rPr>
      <w:szCs w:val="20"/>
    </w:rPr>
  </w:style>
  <w:style w:type="paragraph" w:customStyle="1" w:styleId="Paranum">
    <w:name w:val="Paranum"/>
    <w:basedOn w:val="Para10"/>
    <w:pPr>
      <w:numPr>
        <w:numId w:val="1"/>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pPr>
  </w:style>
  <w:style w:type="paragraph" w:customStyle="1" w:styleId="Heading2multiline">
    <w:name w:val="Heading 2 (multiline)"/>
    <w:basedOn w:val="Heading1"/>
    <w:next w:val="Para10"/>
    <w:pPr>
      <w:spacing w:before="120"/>
      <w:ind w:left="1843" w:right="998" w:hanging="567"/>
    </w:pPr>
    <w:rPr>
      <w:i/>
      <w:iCs/>
      <w:caps/>
    </w:rPr>
  </w:style>
  <w:style w:type="paragraph" w:customStyle="1" w:styleId="Heading3multiline">
    <w:name w:val="Heading 3 (multiline)"/>
    <w:basedOn w:val="Heading3"/>
    <w:next w:val="Para10"/>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jc w:val="center"/>
    </w:pPr>
    <w:rPr>
      <w:b/>
      <w:bCs/>
      <w:i/>
      <w:iCs/>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Header">
    <w:name w:val="header"/>
    <w:basedOn w:val="Normal"/>
    <w:link w:val="HeaderChar"/>
    <w:unhideWhenUsed/>
    <w:rsid w:val="0051434D"/>
    <w:pPr>
      <w:tabs>
        <w:tab w:val="center" w:pos="4680"/>
        <w:tab w:val="right" w:pos="9360"/>
      </w:tabs>
    </w:pPr>
    <w:rPr>
      <w:caps/>
    </w:rPr>
  </w:style>
  <w:style w:type="paragraph" w:customStyle="1" w:styleId="HEADINGNOTFORTOC">
    <w:name w:val="HEADING (NOT FOR TOC)"/>
    <w:basedOn w:val="Heading1"/>
    <w:next w:val="Heading2"/>
  </w:style>
  <w:style w:type="character" w:customStyle="1" w:styleId="Document5">
    <w:name w:val="Document 5"/>
    <w:basedOn w:val="DefaultParagraphFont"/>
  </w:style>
  <w:style w:type="paragraph" w:customStyle="1" w:styleId="Paragraph">
    <w:name w:val="Paragraph"/>
    <w:basedOn w:val="Normal"/>
    <w:pPr>
      <w:spacing w:before="120" w:after="120"/>
    </w:pPr>
  </w:style>
  <w:style w:type="paragraph" w:customStyle="1" w:styleId="Paraofficial">
    <w:name w:val="Para official"/>
    <w:basedOn w:val="Normal"/>
    <w:pPr>
      <w:framePr w:hSpace="187" w:vSpace="187" w:wrap="notBeside" w:vAnchor="text" w:hAnchor="text" w:y="1"/>
      <w:numPr>
        <w:numId w:val="5"/>
      </w:numPr>
      <w:spacing w:before="240" w:after="240"/>
      <w:jc w:val="left"/>
    </w:pPr>
    <w:rPr>
      <w:szCs w:val="20"/>
    </w:rPr>
  </w:style>
  <w:style w:type="paragraph" w:customStyle="1" w:styleId="Paranormal">
    <w:name w:val="Para normal"/>
    <w:basedOn w:val="Normal"/>
    <w:pPr>
      <w:framePr w:hSpace="187" w:vSpace="187" w:wrap="notBeside" w:vAnchor="text" w:hAnchor="text" w:y="1"/>
      <w:numPr>
        <w:numId w:val="6"/>
      </w:numPr>
      <w:spacing w:before="120" w:after="120"/>
    </w:pPr>
    <w:rPr>
      <w:szCs w:val="20"/>
    </w:rPr>
  </w:style>
  <w:style w:type="paragraph" w:customStyle="1" w:styleId="HEADING">
    <w:name w:val="HEADING"/>
    <w:basedOn w:val="Normal"/>
    <w:pPr>
      <w:tabs>
        <w:tab w:val="left" w:pos="1134"/>
      </w:tabs>
      <w:spacing w:before="240" w:after="120"/>
      <w:jc w:val="center"/>
    </w:pPr>
    <w:rPr>
      <w:b/>
      <w:caps/>
    </w:rPr>
  </w:style>
  <w:style w:type="paragraph" w:customStyle="1" w:styleId="Heading-plain">
    <w:name w:val="Heading - plain"/>
    <w:basedOn w:val="Heading2"/>
    <w:next w:val="BodyText"/>
  </w:style>
  <w:style w:type="paragraph" w:customStyle="1" w:styleId="Heading-plain0">
    <w:name w:val="Heading-plain"/>
    <w:basedOn w:val="Normal"/>
    <w:pPr>
      <w:spacing w:before="120" w:after="120"/>
      <w:jc w:val="center"/>
      <w:outlineLvl w:val="0"/>
    </w:pPr>
    <w:rPr>
      <w:i/>
      <w:iCs/>
    </w:rPr>
  </w:style>
  <w:style w:type="paragraph" w:customStyle="1" w:styleId="bodytextnoindent">
    <w:name w:val="body text (no indent)"/>
    <w:basedOn w:val="Normal"/>
    <w:pPr>
      <w:spacing w:before="120" w:after="120"/>
    </w:pPr>
  </w:style>
  <w:style w:type="character" w:styleId="Hyperlink">
    <w:name w:val="Hyperlink"/>
    <w:rPr>
      <w:color w:val="0000FF"/>
      <w:u w:val="single"/>
    </w:rPr>
  </w:style>
  <w:style w:type="paragraph" w:styleId="BodyText2">
    <w:name w:val="Body Text 2"/>
    <w:basedOn w:val="Normal"/>
    <w:pPr>
      <w:jc w:val="left"/>
    </w:pPr>
  </w:style>
  <w:style w:type="paragraph" w:customStyle="1" w:styleId="Textodeglobo">
    <w:name w:val="Texto de globo"/>
    <w:basedOn w:val="Normal"/>
    <w:semiHidden/>
    <w:rPr>
      <w:rFonts w:ascii="Tahoma" w:hAnsi="Tahoma" w:cs="Tahoma"/>
      <w:sz w:val="16"/>
      <w:szCs w:val="16"/>
    </w:rPr>
  </w:style>
  <w:style w:type="paragraph" w:styleId="CommentText">
    <w:name w:val="annotation text"/>
    <w:basedOn w:val="Normal"/>
    <w:link w:val="CommentTextChar"/>
    <w:uiPriority w:val="99"/>
    <w:unhideWhenUsed/>
    <w:rsid w:val="0051434D"/>
    <w:rPr>
      <w:sz w:val="20"/>
      <w:szCs w:val="20"/>
    </w:rPr>
  </w:style>
  <w:style w:type="paragraph" w:styleId="BodyText3">
    <w:name w:val="Body Text 3"/>
    <w:basedOn w:val="Normal"/>
    <w:rPr>
      <w:sz w:val="20"/>
    </w:rPr>
  </w:style>
  <w:style w:type="paragraph" w:customStyle="1" w:styleId="tithome">
    <w:name w:val="tithome"/>
    <w:basedOn w:val="Normal"/>
    <w:pPr>
      <w:shd w:val="clear" w:color="auto" w:fill="FFFFFF"/>
      <w:jc w:val="left"/>
    </w:pPr>
    <w:rPr>
      <w:rFonts w:ascii="Verdana" w:eastAsia="Arial Unicode MS" w:hAnsi="Verdana" w:cs="Arial Unicode MS"/>
      <w:color w:val="6596B7"/>
      <w:sz w:val="29"/>
      <w:szCs w:val="29"/>
      <w:lang w:val="en-US"/>
    </w:rPr>
  </w:style>
  <w:style w:type="paragraph" w:styleId="NormalWeb">
    <w:name w:val="Normal (Web)"/>
    <w:basedOn w:val="Normal"/>
    <w:pPr>
      <w:spacing w:before="100" w:beforeAutospacing="1" w:after="100" w:afterAutospacing="1"/>
      <w:jc w:val="left"/>
    </w:pPr>
    <w:rPr>
      <w:rFonts w:ascii="Arial Unicode MS" w:eastAsia="Arial Unicode MS" w:hAnsi="Arial Unicode MS" w:cs="Arial Unicode MS"/>
      <w:sz w:val="24"/>
      <w:lang w:val="en-US"/>
    </w:rPr>
  </w:style>
  <w:style w:type="paragraph" w:styleId="BalloonText">
    <w:name w:val="Balloon Text"/>
    <w:basedOn w:val="Normal"/>
    <w:link w:val="BalloonTextChar"/>
    <w:rsid w:val="00735993"/>
    <w:rPr>
      <w:rFonts w:ascii="Tahoma" w:hAnsi="Tahoma"/>
      <w:sz w:val="16"/>
      <w:szCs w:val="16"/>
      <w:lang w:eastAsia="x-none"/>
    </w:rPr>
  </w:style>
  <w:style w:type="character" w:customStyle="1" w:styleId="BalloonTextChar">
    <w:name w:val="Balloon Text Char"/>
    <w:link w:val="BalloonText"/>
    <w:rsid w:val="00735993"/>
    <w:rPr>
      <w:rFonts w:ascii="Tahoma" w:hAnsi="Tahoma" w:cs="Tahoma"/>
      <w:sz w:val="16"/>
      <w:szCs w:val="16"/>
      <w:lang w:val="en-GB"/>
    </w:rPr>
  </w:style>
  <w:style w:type="character" w:styleId="CommentReference">
    <w:name w:val="annotation reference"/>
    <w:basedOn w:val="DefaultParagraphFont"/>
    <w:uiPriority w:val="99"/>
    <w:unhideWhenUsed/>
    <w:rsid w:val="0051434D"/>
    <w:rPr>
      <w:sz w:val="16"/>
      <w:szCs w:val="16"/>
    </w:rPr>
  </w:style>
  <w:style w:type="paragraph" w:styleId="CommentSubject">
    <w:name w:val="annotation subject"/>
    <w:basedOn w:val="CommentText"/>
    <w:next w:val="CommentText"/>
    <w:link w:val="CommentSubjectChar"/>
    <w:uiPriority w:val="99"/>
    <w:unhideWhenUsed/>
    <w:rsid w:val="0051434D"/>
    <w:rPr>
      <w:b/>
      <w:bCs/>
    </w:rPr>
  </w:style>
  <w:style w:type="character" w:customStyle="1" w:styleId="CommentTextChar">
    <w:name w:val="Comment Text Char"/>
    <w:basedOn w:val="DefaultParagraphFont"/>
    <w:link w:val="CommentText"/>
    <w:uiPriority w:val="99"/>
    <w:rsid w:val="0051434D"/>
    <w:rPr>
      <w:lang w:val="en-GB" w:eastAsia="en-US"/>
    </w:rPr>
  </w:style>
  <w:style w:type="character" w:customStyle="1" w:styleId="CommentSubjectChar">
    <w:name w:val="Comment Subject Char"/>
    <w:basedOn w:val="CommentTextChar"/>
    <w:link w:val="CommentSubject"/>
    <w:uiPriority w:val="99"/>
    <w:rsid w:val="0051434D"/>
    <w:rPr>
      <w:b/>
      <w:bCs/>
      <w:lang w:val="en-GB" w:eastAsia="en-US"/>
    </w:rPr>
  </w:style>
  <w:style w:type="character" w:styleId="PlaceholderText">
    <w:name w:val="Placeholder Text"/>
    <w:basedOn w:val="DefaultParagraphFont"/>
    <w:uiPriority w:val="99"/>
    <w:semiHidden/>
    <w:rsid w:val="0051434D"/>
    <w:rPr>
      <w:color w:val="808080"/>
    </w:rPr>
  </w:style>
  <w:style w:type="paragraph" w:styleId="Revision">
    <w:name w:val="Revision"/>
    <w:hidden/>
    <w:uiPriority w:val="99"/>
    <w:semiHidden/>
    <w:rsid w:val="009D0914"/>
    <w:rPr>
      <w:sz w:val="22"/>
      <w:szCs w:val="24"/>
      <w:lang w:val="en-GB" w:eastAsia="en-US"/>
    </w:rPr>
  </w:style>
  <w:style w:type="paragraph" w:customStyle="1" w:styleId="meetingname">
    <w:name w:val="meeting name"/>
    <w:basedOn w:val="Normal"/>
    <w:qFormat/>
    <w:rsid w:val="00663589"/>
    <w:pPr>
      <w:ind w:left="142" w:right="4218" w:hanging="142"/>
    </w:pPr>
    <w:rPr>
      <w:caps/>
      <w:szCs w:val="22"/>
    </w:rPr>
  </w:style>
  <w:style w:type="table" w:customStyle="1" w:styleId="TableGrid1">
    <w:name w:val="Table Grid1"/>
    <w:basedOn w:val="TableNormal"/>
    <w:next w:val="TableGrid"/>
    <w:uiPriority w:val="59"/>
    <w:rsid w:val="0051434D"/>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1434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51434D"/>
    <w:rPr>
      <w:sz w:val="22"/>
      <w:szCs w:val="24"/>
      <w:lang w:val="en-GB" w:eastAsia="en-US"/>
    </w:rPr>
  </w:style>
  <w:style w:type="character" w:styleId="UnresolvedMention">
    <w:name w:val="Unresolved Mention"/>
    <w:basedOn w:val="DefaultParagraphFont"/>
    <w:uiPriority w:val="99"/>
    <w:semiHidden/>
    <w:unhideWhenUsed/>
    <w:rsid w:val="007847E1"/>
    <w:rPr>
      <w:color w:val="605E5C"/>
      <w:shd w:val="clear" w:color="auto" w:fill="E1DFDD"/>
    </w:rPr>
  </w:style>
  <w:style w:type="table" w:styleId="PlainTable4">
    <w:name w:val="Plain Table 4"/>
    <w:basedOn w:val="TableNormal"/>
    <w:uiPriority w:val="44"/>
    <w:rsid w:val="00640BD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rsid w:val="0084603E"/>
    <w:rPr>
      <w:color w:val="954F72" w:themeColor="followedHyperlink"/>
      <w:u w:val="single"/>
    </w:rPr>
  </w:style>
  <w:style w:type="paragraph" w:styleId="ListParagraph">
    <w:name w:val="List Paragraph"/>
    <w:basedOn w:val="Normal"/>
    <w:uiPriority w:val="34"/>
    <w:qFormat/>
    <w:rsid w:val="008407D1"/>
    <w:pPr>
      <w:ind w:left="720"/>
      <w:contextualSpacing/>
    </w:pPr>
  </w:style>
  <w:style w:type="paragraph" w:customStyle="1" w:styleId="StylePara1Kernat11pt">
    <w:name w:val="Style Para1 + Kern at 11 pt"/>
    <w:basedOn w:val="Para10"/>
    <w:rsid w:val="00C7483F"/>
    <w:rPr>
      <w:kern w:val="22"/>
    </w:rPr>
  </w:style>
  <w:style w:type="character" w:customStyle="1" w:styleId="Heading1Char">
    <w:name w:val="Heading 1 Char"/>
    <w:basedOn w:val="DefaultParagraphFont"/>
    <w:link w:val="Heading1"/>
    <w:uiPriority w:val="9"/>
    <w:rsid w:val="0051434D"/>
    <w:rPr>
      <w:rFonts w:eastAsiaTheme="majorEastAsia" w:cstheme="majorBidi"/>
      <w:b/>
      <w:bCs/>
      <w:kern w:val="2"/>
      <w:sz w:val="28"/>
      <w:szCs w:val="32"/>
      <w:lang w:eastAsia="en-US"/>
      <w14:ligatures w14:val="standardContextual"/>
    </w:rPr>
  </w:style>
  <w:style w:type="character" w:customStyle="1" w:styleId="Heading2Char">
    <w:name w:val="Heading 2 Char"/>
    <w:basedOn w:val="DefaultParagraphFont"/>
    <w:link w:val="Heading2"/>
    <w:uiPriority w:val="9"/>
    <w:rsid w:val="0051434D"/>
    <w:rPr>
      <w:rFonts w:eastAsiaTheme="majorEastAsia" w:cstheme="majorBidi"/>
      <w:b/>
      <w:sz w:val="24"/>
      <w:szCs w:val="26"/>
      <w:lang w:val="en-GB" w:eastAsia="en-US"/>
    </w:rPr>
  </w:style>
  <w:style w:type="character" w:customStyle="1" w:styleId="Para1Char">
    <w:name w:val="Para1 Char"/>
    <w:link w:val="Para10"/>
    <w:locked/>
    <w:rsid w:val="00B5678E"/>
    <w:rPr>
      <w:snapToGrid w:val="0"/>
      <w:sz w:val="22"/>
      <w:szCs w:val="18"/>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1251D"/>
    <w:rPr>
      <w:sz w:val="18"/>
      <w:lang w:val="en-GB" w:eastAsia="en-US"/>
    </w:rPr>
  </w:style>
  <w:style w:type="paragraph" w:customStyle="1" w:styleId="Para21">
    <w:name w:val="Para 2"/>
    <w:qFormat/>
    <w:rsid w:val="0051434D"/>
    <w:pPr>
      <w:numPr>
        <w:numId w:val="10"/>
      </w:numPr>
      <w:tabs>
        <w:tab w:val="left" w:pos="1701"/>
      </w:tabs>
      <w:spacing w:before="120" w:after="120"/>
      <w:jc w:val="both"/>
    </w:pPr>
    <w:rPr>
      <w:sz w:val="22"/>
      <w:szCs w:val="24"/>
      <w:lang w:eastAsia="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6B90"/>
    <w:pPr>
      <w:spacing w:after="160" w:line="240" w:lineRule="exact"/>
      <w:jc w:val="left"/>
    </w:pPr>
    <w:rPr>
      <w:sz w:val="20"/>
      <w:szCs w:val="20"/>
      <w:vertAlign w:val="superscript"/>
      <w:lang w:val="en-CA" w:eastAsia="en-CA"/>
    </w:rPr>
  </w:style>
  <w:style w:type="paragraph" w:customStyle="1" w:styleId="Para1">
    <w:name w:val="Para 1"/>
    <w:basedOn w:val="Normal"/>
    <w:qFormat/>
    <w:rsid w:val="004E6D7E"/>
    <w:pPr>
      <w:numPr>
        <w:numId w:val="9"/>
      </w:numPr>
      <w:tabs>
        <w:tab w:val="left" w:pos="1134"/>
      </w:tabs>
      <w:spacing w:before="120" w:after="120"/>
    </w:pPr>
    <w:rPr>
      <w:lang w:val="en-CA"/>
    </w:rPr>
  </w:style>
  <w:style w:type="paragraph" w:customStyle="1" w:styleId="Default">
    <w:name w:val="Default"/>
    <w:rsid w:val="007C4503"/>
    <w:pPr>
      <w:autoSpaceDE w:val="0"/>
      <w:autoSpaceDN w:val="0"/>
      <w:adjustRightInd w:val="0"/>
    </w:pPr>
    <w:rPr>
      <w:color w:val="000000"/>
      <w:sz w:val="24"/>
      <w:szCs w:val="24"/>
      <w:lang w:val="en-US"/>
    </w:rPr>
  </w:style>
  <w:style w:type="paragraph" w:customStyle="1" w:styleId="Annex">
    <w:name w:val="Annex"/>
    <w:basedOn w:val="Normal"/>
    <w:qFormat/>
    <w:rsid w:val="0051434D"/>
    <w:rPr>
      <w:b/>
      <w:sz w:val="28"/>
    </w:rPr>
  </w:style>
  <w:style w:type="character" w:customStyle="1" w:styleId="BodyTextChar">
    <w:name w:val="Body Text Char"/>
    <w:basedOn w:val="DefaultParagraphFont"/>
    <w:link w:val="BodyText"/>
    <w:uiPriority w:val="99"/>
    <w:rsid w:val="0051434D"/>
    <w:rPr>
      <w:rFonts w:asciiTheme="minorHAnsi" w:eastAsiaTheme="minorHAnsi" w:hAnsiTheme="minorHAnsi" w:cstheme="minorBidi"/>
      <w:kern w:val="2"/>
      <w:sz w:val="22"/>
      <w:szCs w:val="22"/>
      <w:lang w:eastAsia="en-US"/>
      <w14:ligatures w14:val="standardContextual"/>
    </w:rPr>
  </w:style>
  <w:style w:type="paragraph" w:customStyle="1" w:styleId="Venuedate">
    <w:name w:val="Venue&amp;date"/>
    <w:basedOn w:val="Cornernotation"/>
    <w:qFormat/>
    <w:rsid w:val="0051434D"/>
    <w:rPr>
      <w:b w:val="0"/>
      <w:bCs/>
      <w:sz w:val="22"/>
      <w:szCs w:val="22"/>
    </w:rPr>
  </w:style>
  <w:style w:type="paragraph" w:customStyle="1" w:styleId="Cornernotation-Item">
    <w:name w:val="Corner notation - Item"/>
    <w:basedOn w:val="Venuedate"/>
    <w:qFormat/>
    <w:rsid w:val="0051434D"/>
    <w:rPr>
      <w:b/>
    </w:rPr>
  </w:style>
  <w:style w:type="paragraph" w:customStyle="1" w:styleId="Footnote">
    <w:name w:val="Footnote"/>
    <w:basedOn w:val="FootnoteText"/>
    <w:qFormat/>
    <w:rsid w:val="0051434D"/>
    <w:rPr>
      <w:szCs w:val="18"/>
      <w:lang w:val="en-CA"/>
    </w:rPr>
  </w:style>
  <w:style w:type="character" w:customStyle="1" w:styleId="HeaderChar">
    <w:name w:val="Header Char"/>
    <w:basedOn w:val="DefaultParagraphFont"/>
    <w:link w:val="Header"/>
    <w:rsid w:val="0051434D"/>
    <w:rPr>
      <w:caps/>
      <w:sz w:val="22"/>
      <w:szCs w:val="24"/>
      <w:lang w:val="en-GB" w:eastAsia="en-US"/>
    </w:rPr>
  </w:style>
  <w:style w:type="character" w:customStyle="1" w:styleId="Heading3Char">
    <w:name w:val="Heading 3 Char"/>
    <w:basedOn w:val="DefaultParagraphFont"/>
    <w:link w:val="Heading3"/>
    <w:uiPriority w:val="9"/>
    <w:rsid w:val="0051434D"/>
    <w:rPr>
      <w:rFonts w:eastAsiaTheme="majorEastAsia"/>
      <w:b/>
      <w:bCs/>
      <w:sz w:val="22"/>
      <w:szCs w:val="22"/>
      <w:lang w:val="en-GB" w:eastAsia="en-US"/>
    </w:rPr>
  </w:style>
  <w:style w:type="character" w:customStyle="1" w:styleId="Heading4Char">
    <w:name w:val="Heading 4 Char"/>
    <w:basedOn w:val="DefaultParagraphFont"/>
    <w:link w:val="Heading4"/>
    <w:uiPriority w:val="9"/>
    <w:rsid w:val="0051434D"/>
    <w:rPr>
      <w:rFonts w:eastAsiaTheme="majorEastAsia"/>
      <w:b/>
      <w:bCs/>
      <w:sz w:val="22"/>
      <w:szCs w:val="24"/>
      <w:lang w:val="en-GB" w:eastAsia="en-US"/>
    </w:rPr>
  </w:style>
  <w:style w:type="character" w:customStyle="1" w:styleId="Heading5Char">
    <w:name w:val="Heading 5 Char"/>
    <w:basedOn w:val="DefaultParagraphFont"/>
    <w:link w:val="Heading5"/>
    <w:uiPriority w:val="9"/>
    <w:rsid w:val="0051434D"/>
    <w:rPr>
      <w:rFonts w:eastAsiaTheme="majorEastAsia"/>
      <w:i/>
      <w:iCs/>
      <w:sz w:val="22"/>
      <w:szCs w:val="24"/>
      <w:lang w:val="en-GB" w:eastAsia="en-US"/>
    </w:rPr>
  </w:style>
  <w:style w:type="paragraph" w:customStyle="1" w:styleId="Item">
    <w:name w:val="Item"/>
    <w:basedOn w:val="BodyText"/>
    <w:qFormat/>
    <w:rsid w:val="0051434D"/>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customStyle="1" w:styleId="Para3">
    <w:name w:val="Para 3"/>
    <w:basedOn w:val="Normal"/>
    <w:qFormat/>
    <w:rsid w:val="0051434D"/>
    <w:pPr>
      <w:numPr>
        <w:numId w:val="11"/>
      </w:numPr>
      <w:tabs>
        <w:tab w:val="left" w:pos="1701"/>
      </w:tabs>
      <w:spacing w:before="120" w:after="120"/>
    </w:pPr>
  </w:style>
  <w:style w:type="paragraph" w:styleId="Subtitle">
    <w:name w:val="Subtitle"/>
    <w:basedOn w:val="Normal"/>
    <w:next w:val="Normal"/>
    <w:link w:val="SubtitleChar"/>
    <w:uiPriority w:val="11"/>
    <w:qFormat/>
    <w:rsid w:val="0051434D"/>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51434D"/>
    <w:rPr>
      <w:rFonts w:ascii="Times New Roman Bold" w:eastAsiaTheme="minorEastAsia" w:hAnsi="Times New Roman Bold" w:cstheme="minorBidi"/>
      <w:b/>
      <w:color w:val="5A5A5A" w:themeColor="text1" w:themeTint="A5"/>
      <w:sz w:val="22"/>
      <w:szCs w:val="22"/>
      <w:lang w:val="en-GB" w:eastAsia="en-US"/>
    </w:rPr>
  </w:style>
  <w:style w:type="paragraph" w:styleId="Title">
    <w:name w:val="Title"/>
    <w:basedOn w:val="Normal"/>
    <w:next w:val="Normal"/>
    <w:link w:val="TitleChar"/>
    <w:uiPriority w:val="10"/>
    <w:qFormat/>
    <w:rsid w:val="0051434D"/>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51434D"/>
    <w:rPr>
      <w:rFonts w:ascii="Times New Roman Bold" w:eastAsiaTheme="majorEastAsia" w:hAnsi="Times New Roman Bold"/>
      <w:b/>
      <w:bCs/>
      <w:spacing w:val="5"/>
      <w:kern w:val="28"/>
      <w:sz w:val="28"/>
      <w:szCs w:val="28"/>
      <w:lang w:val="en-GB" w:eastAsia="en-US"/>
      <w14:ligatures w14:val="standardContextual"/>
    </w:rPr>
  </w:style>
  <w:style w:type="paragraph" w:styleId="TOC9">
    <w:name w:val="toc 9"/>
    <w:basedOn w:val="Normal"/>
    <w:next w:val="Normal"/>
    <w:autoRedefine/>
    <w:rsid w:val="00AE55D2"/>
    <w:pPr>
      <w:tabs>
        <w:tab w:val="num" w:pos="2333"/>
      </w:tabs>
      <w:spacing w:before="120" w:after="120"/>
      <w:ind w:left="2333" w:hanging="360"/>
      <w:jc w:val="left"/>
    </w:pPr>
  </w:style>
  <w:style w:type="character" w:customStyle="1" w:styleId="cf01">
    <w:name w:val="cf01"/>
    <w:basedOn w:val="DefaultParagraphFont"/>
    <w:rsid w:val="00AE55D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2102">
      <w:bodyDiv w:val="1"/>
      <w:marLeft w:val="0"/>
      <w:marRight w:val="0"/>
      <w:marTop w:val="0"/>
      <w:marBottom w:val="0"/>
      <w:divBdr>
        <w:top w:val="none" w:sz="0" w:space="0" w:color="auto"/>
        <w:left w:val="none" w:sz="0" w:space="0" w:color="auto"/>
        <w:bottom w:val="none" w:sz="0" w:space="0" w:color="auto"/>
        <w:right w:val="none" w:sz="0" w:space="0" w:color="auto"/>
      </w:divBdr>
    </w:div>
    <w:div w:id="21057423">
      <w:bodyDiv w:val="1"/>
      <w:marLeft w:val="0"/>
      <w:marRight w:val="0"/>
      <w:marTop w:val="0"/>
      <w:marBottom w:val="0"/>
      <w:divBdr>
        <w:top w:val="none" w:sz="0" w:space="0" w:color="auto"/>
        <w:left w:val="none" w:sz="0" w:space="0" w:color="auto"/>
        <w:bottom w:val="none" w:sz="0" w:space="0" w:color="auto"/>
        <w:right w:val="none" w:sz="0" w:space="0" w:color="auto"/>
      </w:divBdr>
    </w:div>
    <w:div w:id="116916296">
      <w:bodyDiv w:val="1"/>
      <w:marLeft w:val="0"/>
      <w:marRight w:val="0"/>
      <w:marTop w:val="0"/>
      <w:marBottom w:val="0"/>
      <w:divBdr>
        <w:top w:val="none" w:sz="0" w:space="0" w:color="auto"/>
        <w:left w:val="none" w:sz="0" w:space="0" w:color="auto"/>
        <w:bottom w:val="none" w:sz="0" w:space="0" w:color="auto"/>
        <w:right w:val="none" w:sz="0" w:space="0" w:color="auto"/>
      </w:divBdr>
    </w:div>
    <w:div w:id="863443106">
      <w:bodyDiv w:val="1"/>
      <w:marLeft w:val="0"/>
      <w:marRight w:val="0"/>
      <w:marTop w:val="0"/>
      <w:marBottom w:val="0"/>
      <w:divBdr>
        <w:top w:val="none" w:sz="0" w:space="0" w:color="auto"/>
        <w:left w:val="none" w:sz="0" w:space="0" w:color="auto"/>
        <w:bottom w:val="none" w:sz="0" w:space="0" w:color="auto"/>
        <w:right w:val="none" w:sz="0" w:space="0" w:color="auto"/>
      </w:divBdr>
    </w:div>
    <w:div w:id="1046485916">
      <w:bodyDiv w:val="1"/>
      <w:marLeft w:val="0"/>
      <w:marRight w:val="0"/>
      <w:marTop w:val="0"/>
      <w:marBottom w:val="0"/>
      <w:divBdr>
        <w:top w:val="none" w:sz="0" w:space="0" w:color="auto"/>
        <w:left w:val="none" w:sz="0" w:space="0" w:color="auto"/>
        <w:bottom w:val="none" w:sz="0" w:space="0" w:color="auto"/>
        <w:right w:val="none" w:sz="0" w:space="0" w:color="auto"/>
      </w:divBdr>
    </w:div>
    <w:div w:id="1341465530">
      <w:bodyDiv w:val="1"/>
      <w:marLeft w:val="0"/>
      <w:marRight w:val="0"/>
      <w:marTop w:val="0"/>
      <w:marBottom w:val="0"/>
      <w:divBdr>
        <w:top w:val="none" w:sz="0" w:space="0" w:color="auto"/>
        <w:left w:val="none" w:sz="0" w:space="0" w:color="auto"/>
        <w:bottom w:val="none" w:sz="0" w:space="0" w:color="auto"/>
        <w:right w:val="none" w:sz="0" w:space="0" w:color="auto"/>
      </w:divBdr>
    </w:div>
    <w:div w:id="1413550582">
      <w:bodyDiv w:val="1"/>
      <w:marLeft w:val="0"/>
      <w:marRight w:val="0"/>
      <w:marTop w:val="0"/>
      <w:marBottom w:val="0"/>
      <w:divBdr>
        <w:top w:val="none" w:sz="0" w:space="0" w:color="auto"/>
        <w:left w:val="none" w:sz="0" w:space="0" w:color="auto"/>
        <w:bottom w:val="none" w:sz="0" w:space="0" w:color="auto"/>
        <w:right w:val="none" w:sz="0" w:space="0" w:color="auto"/>
      </w:divBdr>
    </w:div>
    <w:div w:id="1948150456">
      <w:bodyDiv w:val="1"/>
      <w:marLeft w:val="0"/>
      <w:marRight w:val="0"/>
      <w:marTop w:val="0"/>
      <w:marBottom w:val="0"/>
      <w:divBdr>
        <w:top w:val="none" w:sz="0" w:space="0" w:color="auto"/>
        <w:left w:val="none" w:sz="0" w:space="0" w:color="auto"/>
        <w:bottom w:val="none" w:sz="0" w:space="0" w:color="auto"/>
        <w:right w:val="none" w:sz="0" w:space="0" w:color="auto"/>
      </w:divBdr>
    </w:div>
    <w:div w:id="19796043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d353/6cdb/79d5d1301b5995f16bafab74/cp-cc-19-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445693FB77E485291FA05EECC5A57F4"/>
        <w:category>
          <w:name w:val="General"/>
          <w:gallery w:val="placeholder"/>
        </w:category>
        <w:types>
          <w:type w:val="bbPlcHdr"/>
        </w:types>
        <w:behaviors>
          <w:behavior w:val="content"/>
        </w:behaviors>
        <w:guid w:val="{CC06B083-6072-42D5-B054-3C270FBCA932}"/>
      </w:docPartPr>
      <w:docPartBody>
        <w:p w:rsidR="008A25E5" w:rsidRDefault="00183301">
          <w:r w:rsidRPr="00245F0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725"/>
    <w:rsid w:val="0002226B"/>
    <w:rsid w:val="0004570C"/>
    <w:rsid w:val="00065F37"/>
    <w:rsid w:val="00086D7B"/>
    <w:rsid w:val="000C637F"/>
    <w:rsid w:val="000D439C"/>
    <w:rsid w:val="00183301"/>
    <w:rsid w:val="00190C57"/>
    <w:rsid w:val="001A42A4"/>
    <w:rsid w:val="001C6025"/>
    <w:rsid w:val="001D29F2"/>
    <w:rsid w:val="0022326C"/>
    <w:rsid w:val="002660DC"/>
    <w:rsid w:val="002A3170"/>
    <w:rsid w:val="00315F3D"/>
    <w:rsid w:val="00386B40"/>
    <w:rsid w:val="00397B5B"/>
    <w:rsid w:val="00441D0E"/>
    <w:rsid w:val="00475747"/>
    <w:rsid w:val="0048475B"/>
    <w:rsid w:val="00495F7E"/>
    <w:rsid w:val="005208C3"/>
    <w:rsid w:val="00525B0A"/>
    <w:rsid w:val="00641244"/>
    <w:rsid w:val="006636AA"/>
    <w:rsid w:val="006B6725"/>
    <w:rsid w:val="00735129"/>
    <w:rsid w:val="00776277"/>
    <w:rsid w:val="00787970"/>
    <w:rsid w:val="007D5F0A"/>
    <w:rsid w:val="007E62EA"/>
    <w:rsid w:val="007E7245"/>
    <w:rsid w:val="00810DD5"/>
    <w:rsid w:val="00822978"/>
    <w:rsid w:val="008A25E5"/>
    <w:rsid w:val="008D3495"/>
    <w:rsid w:val="009276C5"/>
    <w:rsid w:val="00945A21"/>
    <w:rsid w:val="009E173A"/>
    <w:rsid w:val="00A02D19"/>
    <w:rsid w:val="00A14BC4"/>
    <w:rsid w:val="00A21B8A"/>
    <w:rsid w:val="00A375A0"/>
    <w:rsid w:val="00A57D5E"/>
    <w:rsid w:val="00A77C66"/>
    <w:rsid w:val="00AA0918"/>
    <w:rsid w:val="00AC2B9E"/>
    <w:rsid w:val="00AF325A"/>
    <w:rsid w:val="00B05BD1"/>
    <w:rsid w:val="00B75810"/>
    <w:rsid w:val="00B84478"/>
    <w:rsid w:val="00BC04A7"/>
    <w:rsid w:val="00C13E3B"/>
    <w:rsid w:val="00C1658C"/>
    <w:rsid w:val="00C30EF7"/>
    <w:rsid w:val="00C72305"/>
    <w:rsid w:val="00CB601C"/>
    <w:rsid w:val="00CF6E36"/>
    <w:rsid w:val="00D30084"/>
    <w:rsid w:val="00D5040C"/>
    <w:rsid w:val="00D74A45"/>
    <w:rsid w:val="00D94B03"/>
    <w:rsid w:val="00DA0EF8"/>
    <w:rsid w:val="00DE1BC0"/>
    <w:rsid w:val="00EB24AB"/>
    <w:rsid w:val="00EE2988"/>
    <w:rsid w:val="00F0109F"/>
    <w:rsid w:val="00F261F6"/>
    <w:rsid w:val="00F3639D"/>
    <w:rsid w:val="00F4462D"/>
    <w:rsid w:val="00F630D8"/>
    <w:rsid w:val="00F9400E"/>
    <w:rsid w:val="00F94B19"/>
    <w:rsid w:val="00FC6394"/>
    <w:rsid w:val="00FD62F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330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0BE656-76F7-43CA-8BAD-568B59BEEAA9}">
  <ds:schemaRefs>
    <ds:schemaRef ds:uri="http://schemas.openxmlformats.org/officeDocument/2006/bibliography"/>
  </ds:schemaRefs>
</ds:datastoreItem>
</file>

<file path=customXml/itemProps2.xml><?xml version="1.0" encoding="utf-8"?>
<ds:datastoreItem xmlns:ds="http://schemas.openxmlformats.org/officeDocument/2006/customXml" ds:itemID="{8677DA5E-A49E-43E2-BC1E-7E605DDEE6F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61FEECDB-25B1-4D6B-A467-A589954CB1FB}">
  <ds:schemaRefs>
    <ds:schemaRef ds:uri="http://schemas.microsoft.com/sharepoint/v3/contenttype/forms"/>
  </ds:schemaRefs>
</ds:datastoreItem>
</file>

<file path=customXml/itemProps4.xml><?xml version="1.0" encoding="utf-8"?>
<ds:datastoreItem xmlns:ds="http://schemas.openxmlformats.org/officeDocument/2006/customXml" ds:itemID="{E8E55D22-D72C-44A7-902C-114EF6F79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COP-6.dot</Template>
  <TotalTime>2</TotalTime>
  <Pages>11</Pages>
  <Words>5141</Words>
  <Characters>29304</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Report of the Compliance Committee under the Cartagena Protocol on the work of its nineteenth meeting</vt:lpstr>
    </vt:vector>
  </TitlesOfParts>
  <Company>SCBD</Company>
  <LinksUpToDate>false</LinksUpToDate>
  <CharactersWithSpaces>34377</CharactersWithSpaces>
  <SharedDoc>false</SharedDoc>
  <HLinks>
    <vt:vector size="6" baseType="variant">
      <vt:variant>
        <vt:i4>7864372</vt:i4>
      </vt:variant>
      <vt:variant>
        <vt:i4>0</vt:i4>
      </vt:variant>
      <vt:variant>
        <vt:i4>0</vt:i4>
      </vt:variant>
      <vt:variant>
        <vt:i4>5</vt:i4>
      </vt:variant>
      <vt:variant>
        <vt:lpwstr>https://www.cbd.int/doc/c/d353/6cdb/79d5d1301b5995f16bafab74/cp-cc-19-01-en.pdf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Compliance Committee under the Cartagena Protocol on the work of its nineteenth meeting</dc:title>
  <dc:subject>TECHNOLOGY YTANSFER AND SCIENTIFIC AND TECHNOLOGICAL COOPERATION</dc:subject>
  <dc:creator>SECRETARIAT OF THE CONVENTION ON BIOLOGICAL DIVERSITY</dc:creator>
  <cp:keywords>Ad Hoc Technical Expert Group on Synthetic Biology, Montreal, Canada, 4-7 June 2019, Convention on Biological Diversity</cp:keywords>
  <dc:description/>
  <cp:lastModifiedBy>Veronique Lefebvre</cp:lastModifiedBy>
  <cp:revision>5</cp:revision>
  <cp:lastPrinted>2024-05-02T18:35:00Z</cp:lastPrinted>
  <dcterms:created xsi:type="dcterms:W3CDTF">2024-06-10T20:14:00Z</dcterms:created>
  <dcterms:modified xsi:type="dcterms:W3CDTF">2024-06-10T20:16:00Z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