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62"/>
        <w:gridCol w:w="2628"/>
      </w:tblGrid>
      <w:tr w:rsidR="00BD29A8" w:rsidRPr="00C76B49" w:rsidTr="00107CF2">
        <w:tc>
          <w:tcPr>
            <w:tcW w:w="1371" w:type="dxa"/>
            <w:tcBorders>
              <w:bottom w:val="single" w:sz="12" w:space="0" w:color="000000"/>
            </w:tcBorders>
          </w:tcPr>
          <w:p w:rsidR="00BD29A8" w:rsidRPr="00C76B49" w:rsidRDefault="00BD29A8" w:rsidP="00107CF2">
            <w:pPr>
              <w:rPr>
                <w:noProof/>
              </w:rPr>
            </w:pPr>
            <w:r>
              <w:rPr>
                <w:noProof/>
                <w:lang w:val="en-US" w:eastAsia="zh-CN"/>
              </w:rPr>
              <w:drawing>
                <wp:anchor distT="0" distB="0" distL="114300" distR="114300" simplePos="0" relativeHeight="251660288" behindDoc="0" locked="1" layoutInCell="1" allowOverlap="0" wp14:anchorId="683E8AE2" wp14:editId="4262EDA6">
                  <wp:simplePos x="0" y="0"/>
                  <wp:positionH relativeFrom="column">
                    <wp:posOffset>78105</wp:posOffset>
                  </wp:positionH>
                  <wp:positionV relativeFrom="page">
                    <wp:posOffset>69215</wp:posOffset>
                  </wp:positionV>
                  <wp:extent cx="494030" cy="539750"/>
                  <wp:effectExtent l="19050" t="19050" r="20320" b="12700"/>
                  <wp:wrapSquare wrapText="bothSides"/>
                  <wp:docPr id="5"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 cy="53975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rsidR="00BD29A8" w:rsidRPr="00C76B49" w:rsidRDefault="00BD29A8" w:rsidP="00107CF2">
            <w:r>
              <w:rPr>
                <w:noProof/>
                <w:lang w:val="en-US" w:eastAsia="zh-CN"/>
              </w:rPr>
              <w:drawing>
                <wp:anchor distT="0" distB="0" distL="114300" distR="114300" simplePos="0" relativeHeight="251659264" behindDoc="0" locked="1" layoutInCell="1" allowOverlap="0" wp14:anchorId="6843C235" wp14:editId="0A7E6158">
                  <wp:simplePos x="0" y="0"/>
                  <wp:positionH relativeFrom="column">
                    <wp:posOffset>-56515</wp:posOffset>
                  </wp:positionH>
                  <wp:positionV relativeFrom="page">
                    <wp:posOffset>1270</wp:posOffset>
                  </wp:positionV>
                  <wp:extent cx="792480" cy="610870"/>
                  <wp:effectExtent l="19050" t="19050" r="26670" b="17780"/>
                  <wp:wrapSquare wrapText="bothSides"/>
                  <wp:docPr id="4"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rrowheads="1"/>
                          </pic:cNvPicPr>
                        </pic:nvPicPr>
                        <pic:blipFill>
                          <a:blip r:embed="rId10" cstate="print">
                            <a:extLst>
                              <a:ext uri="{28A0092B-C50C-407E-A947-70E740481C1C}">
                                <a14:useLocalDpi xmlns:a14="http://schemas.microsoft.com/office/drawing/2010/main" val="0"/>
                              </a:ext>
                            </a:extLst>
                          </a:blip>
                          <a:srcRect l="4492" r="4492"/>
                          <a:stretch>
                            <a:fillRect/>
                          </a:stretch>
                        </pic:blipFill>
                        <pic:spPr bwMode="auto">
                          <a:xfrm>
                            <a:off x="0" y="0"/>
                            <a:ext cx="792480" cy="61087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7201" w:type="dxa"/>
            <w:gridSpan w:val="3"/>
            <w:tcBorders>
              <w:bottom w:val="single" w:sz="12" w:space="0" w:color="000000"/>
            </w:tcBorders>
          </w:tcPr>
          <w:p w:rsidR="00BD29A8" w:rsidRPr="006B7290" w:rsidRDefault="00BD29A8" w:rsidP="00107CF2">
            <w:pPr>
              <w:jc w:val="right"/>
              <w:rPr>
                <w:rFonts w:ascii="Arial" w:hAnsi="Arial" w:cs="Arial"/>
                <w:b/>
                <w:sz w:val="32"/>
              </w:rPr>
            </w:pPr>
            <w:r w:rsidRPr="006B7290">
              <w:rPr>
                <w:rFonts w:ascii="Arial" w:hAnsi="Arial" w:cs="Arial"/>
                <w:b/>
                <w:sz w:val="32"/>
              </w:rPr>
              <w:t>CBD</w:t>
            </w:r>
          </w:p>
          <w:p w:rsidR="00BD29A8" w:rsidRPr="00C76B49" w:rsidRDefault="00BD29A8" w:rsidP="00107CF2">
            <w:pPr>
              <w:rPr>
                <w:b/>
                <w:sz w:val="36"/>
                <w:szCs w:val="36"/>
              </w:rPr>
            </w:pPr>
          </w:p>
        </w:tc>
      </w:tr>
      <w:tr w:rsidR="00BD29A8" w:rsidRPr="00C76B49" w:rsidTr="00BD29A8">
        <w:trPr>
          <w:trHeight w:val="1693"/>
        </w:trPr>
        <w:tc>
          <w:tcPr>
            <w:tcW w:w="5242" w:type="dxa"/>
            <w:gridSpan w:val="3"/>
          </w:tcPr>
          <w:p w:rsidR="00BD29A8" w:rsidRDefault="00BD29A8" w:rsidP="00107CF2">
            <w:pPr>
              <w:rPr>
                <w:b/>
                <w:noProof/>
                <w:sz w:val="14"/>
                <w:szCs w:val="40"/>
                <w:lang w:val="en-US" w:eastAsia="zh-CN"/>
              </w:rPr>
            </w:pPr>
          </w:p>
          <w:p w:rsidR="00BD29A8" w:rsidRPr="00637C20" w:rsidRDefault="00BD29A8" w:rsidP="00107CF2">
            <w:pPr>
              <w:rPr>
                <w:b/>
                <w:sz w:val="14"/>
                <w:szCs w:val="40"/>
              </w:rPr>
            </w:pPr>
            <w:r>
              <w:rPr>
                <w:b/>
                <w:noProof/>
                <w:sz w:val="40"/>
                <w:szCs w:val="40"/>
                <w:lang w:val="en-US" w:eastAsia="zh-CN"/>
              </w:rPr>
              <w:drawing>
                <wp:inline distT="0" distB="0" distL="0" distR="0" wp14:anchorId="2D692AA3" wp14:editId="36957580">
                  <wp:extent cx="2999740" cy="1078865"/>
                  <wp:effectExtent l="0" t="0" r="0" b="698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740" cy="1078865"/>
                          </a:xfrm>
                          <a:prstGeom prst="rect">
                            <a:avLst/>
                          </a:prstGeom>
                          <a:noFill/>
                          <a:ln>
                            <a:noFill/>
                          </a:ln>
                        </pic:spPr>
                      </pic:pic>
                    </a:graphicData>
                  </a:graphic>
                </wp:inline>
              </w:drawing>
            </w:r>
          </w:p>
          <w:p w:rsidR="00BD29A8" w:rsidRPr="00C83852" w:rsidRDefault="00BD29A8" w:rsidP="00107CF2">
            <w:pPr>
              <w:spacing w:before="120"/>
              <w:rPr>
                <w:b/>
                <w:sz w:val="2"/>
              </w:rPr>
            </w:pPr>
          </w:p>
        </w:tc>
        <w:tc>
          <w:tcPr>
            <w:tcW w:w="1962" w:type="dxa"/>
          </w:tcPr>
          <w:p w:rsidR="00BD29A8" w:rsidRPr="00C76B49" w:rsidRDefault="00BD29A8" w:rsidP="00107CF2"/>
        </w:tc>
        <w:tc>
          <w:tcPr>
            <w:tcW w:w="2628" w:type="dxa"/>
          </w:tcPr>
          <w:p w:rsidR="00BD29A8" w:rsidRPr="00C3622D" w:rsidRDefault="00BD29A8" w:rsidP="00107CF2">
            <w:pPr>
              <w:spacing w:before="120"/>
              <w:rPr>
                <w:sz w:val="24"/>
              </w:rPr>
            </w:pPr>
            <w:r w:rsidRPr="00C3622D">
              <w:rPr>
                <w:sz w:val="24"/>
              </w:rPr>
              <w:t>Distr.</w:t>
            </w:r>
          </w:p>
          <w:p w:rsidR="00BD29A8" w:rsidRPr="00C3622D" w:rsidRDefault="00BD29A8" w:rsidP="00107CF2">
            <w:pPr>
              <w:spacing w:after="120"/>
              <w:rPr>
                <w:sz w:val="24"/>
              </w:rPr>
            </w:pPr>
            <w:r w:rsidRPr="00C3622D">
              <w:rPr>
                <w:sz w:val="24"/>
              </w:rPr>
              <w:t>GENERAL</w:t>
            </w:r>
          </w:p>
          <w:p w:rsidR="00BD29A8" w:rsidRPr="00C3622D" w:rsidRDefault="00BD29A8" w:rsidP="00107CF2">
            <w:pPr>
              <w:rPr>
                <w:sz w:val="24"/>
              </w:rPr>
            </w:pPr>
            <w:r>
              <w:rPr>
                <w:sz w:val="24"/>
              </w:rPr>
              <w:t>CBD/</w:t>
            </w:r>
            <w:r w:rsidR="009F4F46">
              <w:rPr>
                <w:rFonts w:eastAsia="SimSun" w:hint="eastAsia"/>
                <w:sz w:val="24"/>
                <w:lang w:eastAsia="zh-CN"/>
              </w:rPr>
              <w:t>COP</w:t>
            </w:r>
            <w:r>
              <w:rPr>
                <w:sz w:val="24"/>
              </w:rPr>
              <w:t>/</w:t>
            </w:r>
            <w:r w:rsidR="009F4F46">
              <w:rPr>
                <w:rFonts w:eastAsia="SimSun" w:hint="eastAsia"/>
                <w:sz w:val="24"/>
                <w:lang w:eastAsia="zh-CN"/>
              </w:rPr>
              <w:t>14</w:t>
            </w:r>
            <w:r>
              <w:rPr>
                <w:sz w:val="24"/>
              </w:rPr>
              <w:t>/</w:t>
            </w:r>
            <w:r w:rsidR="009F4F46">
              <w:rPr>
                <w:rFonts w:eastAsia="SimSun" w:hint="eastAsia"/>
                <w:sz w:val="24"/>
                <w:lang w:eastAsia="zh-CN"/>
              </w:rPr>
              <w:t>5</w:t>
            </w:r>
          </w:p>
          <w:p w:rsidR="00BD29A8" w:rsidRPr="00C3622D" w:rsidRDefault="009F4F46" w:rsidP="00107CF2">
            <w:pPr>
              <w:spacing w:after="120"/>
              <w:rPr>
                <w:sz w:val="24"/>
              </w:rPr>
            </w:pPr>
            <w:r>
              <w:rPr>
                <w:rFonts w:eastAsia="SimSun" w:hint="eastAsia"/>
                <w:sz w:val="24"/>
                <w:lang w:eastAsia="zh-CN"/>
              </w:rPr>
              <w:t>2</w:t>
            </w:r>
            <w:r w:rsidR="00BD29A8">
              <w:rPr>
                <w:sz w:val="24"/>
              </w:rPr>
              <w:t xml:space="preserve">4 </w:t>
            </w:r>
            <w:r>
              <w:rPr>
                <w:rFonts w:eastAsia="SimSun" w:hint="eastAsia"/>
                <w:sz w:val="24"/>
                <w:lang w:eastAsia="zh-CN"/>
              </w:rPr>
              <w:t>September</w:t>
            </w:r>
            <w:r w:rsidR="00BD29A8">
              <w:rPr>
                <w:sz w:val="24"/>
              </w:rPr>
              <w:t xml:space="preserve"> 2018</w:t>
            </w:r>
          </w:p>
          <w:p w:rsidR="00BD29A8" w:rsidRPr="00C3622D" w:rsidRDefault="00BD29A8" w:rsidP="00107CF2">
            <w:pPr>
              <w:rPr>
                <w:sz w:val="24"/>
              </w:rPr>
            </w:pPr>
            <w:r w:rsidRPr="00C3622D">
              <w:rPr>
                <w:rFonts w:hint="eastAsia"/>
                <w:sz w:val="24"/>
              </w:rPr>
              <w:t>CHINESE</w:t>
            </w:r>
          </w:p>
          <w:p w:rsidR="00BD29A8" w:rsidRPr="00C76B49" w:rsidRDefault="00BD29A8" w:rsidP="00107CF2">
            <w:pPr>
              <w:spacing w:after="120"/>
              <w:rPr>
                <w:szCs w:val="22"/>
              </w:rPr>
            </w:pPr>
            <w:r w:rsidRPr="00C3622D">
              <w:rPr>
                <w:sz w:val="24"/>
              </w:rPr>
              <w:t>ORIGINAL: ENGLISH</w:t>
            </w:r>
          </w:p>
        </w:tc>
      </w:tr>
    </w:tbl>
    <w:p w:rsidR="008E73A9" w:rsidRPr="008E73A9" w:rsidRDefault="008E73A9" w:rsidP="008E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tLeast"/>
        <w:jc w:val="left"/>
        <w:rPr>
          <w:sz w:val="24"/>
          <w:lang w:val="en-US" w:eastAsia="zh-CN"/>
        </w:rPr>
      </w:pPr>
      <w:r w:rsidRPr="008E73A9">
        <w:rPr>
          <w:rFonts w:ascii="SimSun" w:eastAsia="SimSun" w:hAnsi="SimSun" w:cs="SimSun" w:hint="eastAsia"/>
          <w:sz w:val="24"/>
          <w:lang w:val="en-US" w:eastAsia="zh-CN"/>
        </w:rPr>
        <w:t>生物多样性公约缔约方大会</w:t>
      </w:r>
    </w:p>
    <w:p w:rsidR="008E73A9" w:rsidRPr="008E73A9" w:rsidRDefault="008E73A9" w:rsidP="008E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sz w:val="24"/>
          <w:lang w:val="en-US" w:eastAsia="zh-CN"/>
        </w:rPr>
      </w:pPr>
      <w:r w:rsidRPr="008E73A9">
        <w:rPr>
          <w:rFonts w:ascii="SimSun" w:eastAsia="SimSun" w:hAnsi="SimSun" w:cs="SimSun" w:hint="eastAsia"/>
          <w:sz w:val="24"/>
          <w:lang w:val="en-US" w:eastAsia="zh-CN"/>
        </w:rPr>
        <w:t>第十四届会议</w:t>
      </w:r>
    </w:p>
    <w:p w:rsidR="008E73A9" w:rsidRPr="008E73A9" w:rsidRDefault="008E73A9" w:rsidP="008E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sz w:val="24"/>
          <w:lang w:val="en-US" w:eastAsia="zh-CN"/>
        </w:rPr>
      </w:pPr>
      <w:r w:rsidRPr="008E73A9">
        <w:rPr>
          <w:sz w:val="24"/>
          <w:lang w:val="en-US" w:eastAsia="zh-CN"/>
        </w:rPr>
        <w:t>2018</w:t>
      </w:r>
      <w:r w:rsidRPr="008E73A9">
        <w:rPr>
          <w:rFonts w:ascii="SimSun" w:eastAsia="SimSun" w:hAnsi="SimSun" w:cs="SimSun" w:hint="eastAsia"/>
          <w:sz w:val="24"/>
          <w:lang w:val="en-US" w:eastAsia="zh-CN"/>
        </w:rPr>
        <w:t>年</w:t>
      </w:r>
      <w:r w:rsidRPr="008E73A9">
        <w:rPr>
          <w:sz w:val="24"/>
          <w:lang w:val="en-US" w:eastAsia="zh-CN"/>
        </w:rPr>
        <w:t>11</w:t>
      </w:r>
      <w:r w:rsidRPr="008E73A9">
        <w:rPr>
          <w:rFonts w:ascii="SimSun" w:eastAsia="SimSun" w:hAnsi="SimSun" w:cs="SimSun" w:hint="eastAsia"/>
          <w:sz w:val="24"/>
          <w:lang w:val="en-US" w:eastAsia="zh-CN"/>
        </w:rPr>
        <w:t>月</w:t>
      </w:r>
      <w:r w:rsidRPr="008E73A9">
        <w:rPr>
          <w:sz w:val="24"/>
          <w:lang w:val="en-US" w:eastAsia="zh-CN"/>
        </w:rPr>
        <w:t>17</w:t>
      </w:r>
      <w:r w:rsidRPr="008E73A9">
        <w:rPr>
          <w:rFonts w:ascii="SimSun" w:eastAsia="SimSun" w:hAnsi="SimSun" w:cs="SimSun" w:hint="eastAsia"/>
          <w:sz w:val="24"/>
          <w:lang w:val="en-US" w:eastAsia="zh-CN"/>
        </w:rPr>
        <w:t>日至</w:t>
      </w:r>
      <w:r w:rsidRPr="008E73A9">
        <w:rPr>
          <w:sz w:val="24"/>
          <w:lang w:val="en-US" w:eastAsia="zh-CN"/>
        </w:rPr>
        <w:t>29</w:t>
      </w:r>
      <w:r w:rsidRPr="008E73A9">
        <w:rPr>
          <w:rFonts w:ascii="SimSun" w:eastAsia="SimSun" w:hAnsi="SimSun" w:cs="SimSun" w:hint="eastAsia"/>
          <w:sz w:val="24"/>
          <w:lang w:val="en-US" w:eastAsia="zh-CN"/>
        </w:rPr>
        <w:t>日，埃及沙姆沙伊赫</w:t>
      </w:r>
    </w:p>
    <w:p w:rsidR="00BD29A8" w:rsidRPr="009B4D1A" w:rsidRDefault="00BD29A8" w:rsidP="00BD29A8">
      <w:pPr>
        <w:pStyle w:val="Cornernotation"/>
        <w:ind w:left="288" w:hanging="288"/>
        <w:rPr>
          <w:rFonts w:eastAsia="SimSun"/>
          <w:sz w:val="24"/>
          <w:lang w:eastAsia="zh-CN"/>
        </w:rPr>
      </w:pPr>
      <w:r w:rsidRPr="009B4D1A">
        <w:rPr>
          <w:rFonts w:eastAsia="SimSun"/>
          <w:sz w:val="24"/>
          <w:lang w:eastAsia="zh-CN"/>
        </w:rPr>
        <w:t>临时议程</w:t>
      </w:r>
      <w:r w:rsidRPr="00634D7C">
        <w:rPr>
          <w:rStyle w:val="FootnoteReference"/>
          <w:kern w:val="22"/>
          <w:sz w:val="24"/>
          <w:lang w:eastAsia="zh-CN"/>
        </w:rPr>
        <w:footnoteReference w:customMarkFollows="1" w:id="1"/>
        <w:t>*</w:t>
      </w:r>
      <w:r>
        <w:rPr>
          <w:kern w:val="22"/>
          <w:sz w:val="24"/>
          <w:lang w:eastAsia="zh-CN"/>
        </w:rPr>
        <w:t xml:space="preserve"> </w:t>
      </w:r>
      <w:r w:rsidRPr="009B4D1A">
        <w:rPr>
          <w:rFonts w:eastAsia="SimSun"/>
          <w:sz w:val="24"/>
          <w:lang w:eastAsia="zh-CN"/>
        </w:rPr>
        <w:t>项目</w:t>
      </w:r>
      <w:r w:rsidR="008E73A9">
        <w:rPr>
          <w:rFonts w:eastAsia="SimSun"/>
          <w:sz w:val="24"/>
          <w:lang w:eastAsia="zh-CN"/>
        </w:rPr>
        <w:t>8</w:t>
      </w:r>
    </w:p>
    <w:p w:rsidR="00BD29A8" w:rsidRPr="008A4195" w:rsidRDefault="009A3FD2" w:rsidP="00673CE9">
      <w:pPr>
        <w:pStyle w:val="Para1"/>
        <w:numPr>
          <w:ilvl w:val="0"/>
          <w:numId w:val="0"/>
        </w:numPr>
        <w:spacing w:before="240"/>
        <w:ind w:left="1166" w:right="1080"/>
        <w:jc w:val="center"/>
        <w:rPr>
          <w:rFonts w:eastAsia="SimHei"/>
          <w:sz w:val="28"/>
          <w:lang w:eastAsia="zh-CN"/>
        </w:rPr>
      </w:pPr>
      <w:r>
        <w:rPr>
          <w:rFonts w:eastAsia="SimHei" w:hint="eastAsia"/>
          <w:sz w:val="28"/>
          <w:lang w:eastAsia="zh-CN"/>
        </w:rPr>
        <w:t>执行</w:t>
      </w:r>
      <w:r w:rsidR="00107CF2" w:rsidRPr="008A4195">
        <w:rPr>
          <w:rFonts w:eastAsia="SimHei"/>
          <w:sz w:val="28"/>
          <w:lang w:eastAsia="zh-CN"/>
        </w:rPr>
        <w:t>《公约》和《</w:t>
      </w:r>
      <w:r w:rsidR="00107CF2" w:rsidRPr="008A4195">
        <w:rPr>
          <w:rFonts w:eastAsia="SimHei"/>
          <w:sz w:val="28"/>
          <w:lang w:eastAsia="zh-CN"/>
        </w:rPr>
        <w:t>2011-2020</w:t>
      </w:r>
      <w:r w:rsidR="00107CF2" w:rsidRPr="008A4195">
        <w:rPr>
          <w:rFonts w:eastAsia="SimHei"/>
          <w:sz w:val="28"/>
          <w:lang w:eastAsia="zh-CN"/>
        </w:rPr>
        <w:t>年生物多样性战略计划》和</w:t>
      </w:r>
      <w:r w:rsidR="008A4195">
        <w:rPr>
          <w:rFonts w:eastAsia="SimHei" w:hint="eastAsia"/>
          <w:sz w:val="28"/>
          <w:lang w:eastAsia="zh-CN"/>
        </w:rPr>
        <w:t>实现</w:t>
      </w:r>
      <w:r w:rsidR="00165D94">
        <w:rPr>
          <w:rFonts w:eastAsia="SimHei" w:hint="eastAsia"/>
          <w:sz w:val="28"/>
          <w:lang w:eastAsia="zh-CN"/>
        </w:rPr>
        <w:t>《</w:t>
      </w:r>
      <w:r w:rsidR="00107CF2" w:rsidRPr="008A4195">
        <w:rPr>
          <w:rFonts w:eastAsia="SimHei"/>
          <w:sz w:val="28"/>
          <w:lang w:eastAsia="zh-CN"/>
        </w:rPr>
        <w:t>爱知生物多样性指标</w:t>
      </w:r>
      <w:r w:rsidR="00165D94">
        <w:rPr>
          <w:rFonts w:eastAsia="SimHei" w:hint="eastAsia"/>
          <w:sz w:val="28"/>
          <w:lang w:eastAsia="zh-CN"/>
        </w:rPr>
        <w:t>》</w:t>
      </w:r>
      <w:r w:rsidR="00107CF2" w:rsidRPr="008A4195">
        <w:rPr>
          <w:rFonts w:eastAsia="SimHei"/>
          <w:sz w:val="28"/>
          <w:lang w:eastAsia="zh-CN"/>
        </w:rPr>
        <w:t>的</w:t>
      </w:r>
      <w:r>
        <w:rPr>
          <w:rFonts w:eastAsia="SimHei" w:hint="eastAsia"/>
          <w:sz w:val="28"/>
          <w:lang w:eastAsia="zh-CN"/>
        </w:rPr>
        <w:t>进展</w:t>
      </w:r>
      <w:r w:rsidR="00107CF2" w:rsidRPr="008A4195">
        <w:rPr>
          <w:rFonts w:eastAsia="SimHei"/>
          <w:sz w:val="28"/>
          <w:lang w:eastAsia="zh-CN"/>
        </w:rPr>
        <w:t>情况</w:t>
      </w:r>
    </w:p>
    <w:p w:rsidR="00BD29A8" w:rsidRPr="00BD29A8" w:rsidRDefault="00BD29A8" w:rsidP="008A4195">
      <w:pPr>
        <w:pStyle w:val="Para1"/>
        <w:numPr>
          <w:ilvl w:val="0"/>
          <w:numId w:val="0"/>
        </w:numPr>
        <w:spacing w:before="240"/>
        <w:jc w:val="center"/>
        <w:rPr>
          <w:rFonts w:eastAsia="KaiTi"/>
          <w:i/>
          <w:sz w:val="24"/>
          <w:lang w:eastAsia="zh-CN"/>
        </w:rPr>
      </w:pPr>
      <w:r w:rsidRPr="00BD29A8">
        <w:rPr>
          <w:rFonts w:eastAsia="KaiTi"/>
          <w:sz w:val="24"/>
          <w:lang w:eastAsia="zh-CN"/>
        </w:rPr>
        <w:t>执行秘书的说明</w:t>
      </w:r>
    </w:p>
    <w:p w:rsidR="00BD29A8" w:rsidRPr="00BD29A8" w:rsidRDefault="00BD29A8" w:rsidP="00BD29A8">
      <w:pPr>
        <w:pStyle w:val="Para1"/>
        <w:numPr>
          <w:ilvl w:val="0"/>
          <w:numId w:val="0"/>
        </w:numPr>
        <w:jc w:val="center"/>
        <w:rPr>
          <w:rFonts w:eastAsia="SimHei"/>
          <w:b/>
          <w:sz w:val="24"/>
          <w:lang w:eastAsia="zh-CN"/>
        </w:rPr>
      </w:pPr>
      <w:r w:rsidRPr="00BD29A8">
        <w:rPr>
          <w:rFonts w:eastAsia="SimHei" w:hint="eastAsia"/>
          <w:sz w:val="24"/>
          <w:lang w:eastAsia="zh-CN"/>
        </w:rPr>
        <w:t>背景</w:t>
      </w:r>
    </w:p>
    <w:p w:rsidR="00165D94" w:rsidRPr="00425981" w:rsidRDefault="00165D94" w:rsidP="001838BA">
      <w:pPr>
        <w:pStyle w:val="Para1"/>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425981">
        <w:rPr>
          <w:rFonts w:eastAsia="SimSun" w:hint="eastAsia"/>
          <w:kern w:val="22"/>
          <w:sz w:val="24"/>
          <w:szCs w:val="24"/>
          <w:lang w:eastAsia="zh-CN"/>
        </w:rPr>
        <w:t>在</w:t>
      </w:r>
      <w:r w:rsidRPr="00425981">
        <w:rPr>
          <w:rFonts w:eastAsia="SimSun"/>
          <w:kern w:val="22"/>
          <w:sz w:val="24"/>
          <w:szCs w:val="24"/>
          <w:lang w:eastAsia="zh-CN"/>
        </w:rPr>
        <w:t>第</w:t>
      </w:r>
      <w:hyperlink r:id="rId12" w:history="1">
        <w:r w:rsidR="009E4766" w:rsidRPr="00425981">
          <w:rPr>
            <w:rStyle w:val="Hyperlink"/>
            <w:sz w:val="24"/>
            <w:szCs w:val="24"/>
            <w:lang w:eastAsia="zh-CN"/>
          </w:rPr>
          <w:t>X/2</w:t>
        </w:r>
      </w:hyperlink>
      <w:r w:rsidRPr="00425981">
        <w:rPr>
          <w:rFonts w:eastAsia="SimSun" w:hint="eastAsia"/>
          <w:kern w:val="22"/>
          <w:sz w:val="24"/>
          <w:szCs w:val="24"/>
          <w:lang w:eastAsia="zh-CN"/>
        </w:rPr>
        <w:t>号决定</w:t>
      </w:r>
      <w:r w:rsidRPr="00425981">
        <w:rPr>
          <w:rFonts w:eastAsia="SimSun"/>
          <w:kern w:val="22"/>
          <w:sz w:val="24"/>
          <w:szCs w:val="24"/>
          <w:lang w:eastAsia="zh-CN"/>
        </w:rPr>
        <w:t>中，</w:t>
      </w:r>
      <w:r w:rsidRPr="00425981">
        <w:rPr>
          <w:rFonts w:eastAsia="SimSun" w:hint="eastAsia"/>
          <w:kern w:val="22"/>
          <w:sz w:val="24"/>
          <w:szCs w:val="24"/>
          <w:lang w:eastAsia="zh-CN"/>
        </w:rPr>
        <w:t>缔约方大会</w:t>
      </w:r>
      <w:r w:rsidRPr="00425981">
        <w:rPr>
          <w:rFonts w:eastAsia="SimSun"/>
          <w:kern w:val="22"/>
          <w:sz w:val="24"/>
          <w:szCs w:val="24"/>
          <w:lang w:eastAsia="zh-CN"/>
        </w:rPr>
        <w:t>决定，</w:t>
      </w:r>
      <w:r w:rsidRPr="00425981">
        <w:rPr>
          <w:rFonts w:hAnsi="SimSun"/>
          <w:sz w:val="24"/>
          <w:szCs w:val="24"/>
          <w:lang w:eastAsia="zh-CN"/>
        </w:rPr>
        <w:t>缔约方大会今后的会议将审查</w:t>
      </w:r>
      <w:r w:rsidR="009A3FD2">
        <w:rPr>
          <w:rFonts w:eastAsia="SimSun" w:hAnsi="SimSun" w:hint="eastAsia"/>
          <w:sz w:val="24"/>
          <w:szCs w:val="24"/>
          <w:lang w:eastAsia="zh-CN"/>
        </w:rPr>
        <w:t>执行</w:t>
      </w:r>
      <w:hyperlink r:id="rId13" w:history="1">
        <w:r w:rsidRPr="004A1650">
          <w:rPr>
            <w:rStyle w:val="Hyperlink"/>
            <w:rFonts w:eastAsia="SimSun"/>
            <w:sz w:val="24"/>
            <w:lang w:eastAsia="zh-CN"/>
          </w:rPr>
          <w:t>《</w:t>
        </w:r>
        <w:hyperlink r:id="rId14" w:history="1">
          <w:r w:rsidRPr="004A1650">
            <w:rPr>
              <w:rStyle w:val="Hyperlink"/>
              <w:kern w:val="22"/>
              <w:sz w:val="24"/>
              <w:szCs w:val="24"/>
              <w:lang w:eastAsia="zh-CN"/>
            </w:rPr>
            <w:t>2011-2020</w:t>
          </w:r>
        </w:hyperlink>
        <w:r w:rsidRPr="004A1650">
          <w:rPr>
            <w:rStyle w:val="Hyperlink"/>
            <w:rFonts w:eastAsia="SimSun" w:hint="eastAsia"/>
            <w:kern w:val="22"/>
            <w:sz w:val="24"/>
            <w:szCs w:val="24"/>
            <w:lang w:eastAsia="zh-CN"/>
          </w:rPr>
          <w:t>年</w:t>
        </w:r>
        <w:r w:rsidRPr="004A1650">
          <w:rPr>
            <w:rStyle w:val="Hyperlink"/>
            <w:rFonts w:eastAsia="SimSun"/>
            <w:kern w:val="22"/>
            <w:sz w:val="24"/>
            <w:szCs w:val="24"/>
            <w:lang w:eastAsia="zh-CN"/>
          </w:rPr>
          <w:t>生物多样性战略计划</w:t>
        </w:r>
        <w:r w:rsidRPr="004A1650">
          <w:rPr>
            <w:rStyle w:val="Hyperlink"/>
            <w:rFonts w:eastAsia="SimSun"/>
            <w:sz w:val="24"/>
            <w:lang w:eastAsia="zh-CN"/>
          </w:rPr>
          <w:t>》</w:t>
        </w:r>
      </w:hyperlink>
      <w:r w:rsidRPr="00425981">
        <w:rPr>
          <w:rFonts w:hAnsi="SimSun"/>
          <w:sz w:val="24"/>
          <w:szCs w:val="24"/>
          <w:lang w:eastAsia="zh-CN"/>
        </w:rPr>
        <w:t>的情况进展</w:t>
      </w:r>
      <w:r w:rsidRPr="00425981">
        <w:rPr>
          <w:rFonts w:eastAsia="SimSun" w:hAnsi="SimSun" w:hint="eastAsia"/>
          <w:sz w:val="24"/>
          <w:szCs w:val="24"/>
          <w:lang w:eastAsia="zh-CN"/>
        </w:rPr>
        <w:t>（第</w:t>
      </w:r>
      <w:r w:rsidRPr="00425981">
        <w:rPr>
          <w:rFonts w:eastAsia="SimSun" w:hAnsi="SimSun" w:hint="eastAsia"/>
          <w:sz w:val="24"/>
          <w:szCs w:val="24"/>
          <w:lang w:eastAsia="zh-CN"/>
        </w:rPr>
        <w:t>14</w:t>
      </w:r>
      <w:r w:rsidRPr="00425981">
        <w:rPr>
          <w:rFonts w:eastAsia="SimSun" w:hAnsi="SimSun" w:hint="eastAsia"/>
          <w:sz w:val="24"/>
          <w:szCs w:val="24"/>
          <w:lang w:eastAsia="zh-CN"/>
        </w:rPr>
        <w:t>段）</w:t>
      </w:r>
      <w:r w:rsidRPr="00425981">
        <w:rPr>
          <w:rFonts w:eastAsia="SimSun" w:hAnsi="SimSun"/>
          <w:sz w:val="24"/>
          <w:szCs w:val="24"/>
          <w:lang w:eastAsia="zh-CN"/>
        </w:rPr>
        <w:t>，并请执行秘书</w:t>
      </w:r>
      <w:r w:rsidRPr="00425981">
        <w:rPr>
          <w:rFonts w:hAnsi="SimSun"/>
          <w:sz w:val="24"/>
          <w:szCs w:val="24"/>
          <w:lang w:eastAsia="zh-CN"/>
        </w:rPr>
        <w:t>编制一份关于根据《战略计划》制定的国家、区域和其他行动</w:t>
      </w:r>
      <w:r w:rsidRPr="00425981">
        <w:rPr>
          <w:rFonts w:eastAsia="SimSun" w:hAnsi="SimSun" w:hint="eastAsia"/>
          <w:sz w:val="24"/>
          <w:szCs w:val="24"/>
          <w:lang w:eastAsia="zh-CN"/>
        </w:rPr>
        <w:t>和酌情包括</w:t>
      </w:r>
      <w:r w:rsidR="009A3FD2">
        <w:rPr>
          <w:rFonts w:eastAsia="SimSun" w:hAnsi="SimSun" w:hint="eastAsia"/>
          <w:sz w:val="24"/>
          <w:szCs w:val="24"/>
          <w:lang w:eastAsia="zh-CN"/>
        </w:rPr>
        <w:t>各项</w:t>
      </w:r>
      <w:r w:rsidR="009A3FD2">
        <w:rPr>
          <w:rFonts w:eastAsia="SimSun" w:hAnsi="SimSun"/>
          <w:sz w:val="24"/>
          <w:szCs w:val="24"/>
          <w:lang w:eastAsia="zh-CN"/>
        </w:rPr>
        <w:t>指标</w:t>
      </w:r>
      <w:r w:rsidRPr="00425981">
        <w:rPr>
          <w:rFonts w:eastAsia="SimSun" w:hAnsi="SimSun" w:hint="eastAsia"/>
          <w:sz w:val="24"/>
          <w:szCs w:val="24"/>
          <w:lang w:eastAsia="zh-CN"/>
        </w:rPr>
        <w:t>的</w:t>
      </w:r>
      <w:r w:rsidRPr="00425981">
        <w:rPr>
          <w:rFonts w:hAnsi="SimSun"/>
          <w:sz w:val="24"/>
          <w:szCs w:val="24"/>
          <w:lang w:eastAsia="zh-CN"/>
        </w:rPr>
        <w:t>分析</w:t>
      </w:r>
      <w:r w:rsidRPr="00425981">
        <w:rPr>
          <w:sz w:val="24"/>
          <w:szCs w:val="24"/>
          <w:lang w:eastAsia="zh-CN"/>
        </w:rPr>
        <w:t>/</w:t>
      </w:r>
      <w:r w:rsidRPr="00425981">
        <w:rPr>
          <w:rFonts w:hAnsi="SimSun"/>
          <w:sz w:val="24"/>
          <w:szCs w:val="24"/>
          <w:lang w:eastAsia="zh-CN"/>
        </w:rPr>
        <w:t>汇编，以</w:t>
      </w:r>
      <w:r w:rsidR="00425981" w:rsidRPr="00425981">
        <w:rPr>
          <w:rFonts w:eastAsia="SimSun" w:hAnsi="SimSun" w:hint="eastAsia"/>
          <w:sz w:val="24"/>
          <w:szCs w:val="24"/>
          <w:lang w:eastAsia="zh-CN"/>
        </w:rPr>
        <w:t>确保</w:t>
      </w:r>
      <w:r w:rsidR="00425981" w:rsidRPr="00425981">
        <w:rPr>
          <w:rFonts w:eastAsia="SimSun" w:hAnsi="SimSun"/>
          <w:sz w:val="24"/>
          <w:szCs w:val="24"/>
          <w:lang w:eastAsia="zh-CN"/>
        </w:rPr>
        <w:t>缔约方</w:t>
      </w:r>
      <w:r w:rsidRPr="00425981">
        <w:rPr>
          <w:rFonts w:hAnsi="SimSun"/>
          <w:sz w:val="24"/>
          <w:szCs w:val="24"/>
          <w:lang w:eastAsia="zh-CN"/>
        </w:rPr>
        <w:t>大会评估这些国家和区域</w:t>
      </w:r>
      <w:r w:rsidR="001F51B8">
        <w:rPr>
          <w:rFonts w:eastAsia="SimSun" w:hAnsi="SimSun" w:hint="eastAsia"/>
          <w:sz w:val="24"/>
          <w:szCs w:val="24"/>
          <w:lang w:eastAsia="zh-CN"/>
        </w:rPr>
        <w:t>性</w:t>
      </w:r>
      <w:r w:rsidR="00425981" w:rsidRPr="00425981">
        <w:rPr>
          <w:rFonts w:eastAsia="SimSun" w:hAnsi="SimSun" w:hint="eastAsia"/>
          <w:sz w:val="24"/>
          <w:szCs w:val="24"/>
          <w:lang w:eastAsia="zh-CN"/>
        </w:rPr>
        <w:t>指标</w:t>
      </w:r>
      <w:r w:rsidRPr="00425981">
        <w:rPr>
          <w:rFonts w:hAnsi="SimSun"/>
          <w:sz w:val="24"/>
          <w:szCs w:val="24"/>
          <w:lang w:eastAsia="zh-CN"/>
        </w:rPr>
        <w:t>对于实现全球</w:t>
      </w:r>
      <w:r w:rsidR="00425981" w:rsidRPr="00425981">
        <w:rPr>
          <w:rFonts w:eastAsia="SimSun" w:hAnsi="SimSun" w:hint="eastAsia"/>
          <w:sz w:val="24"/>
          <w:szCs w:val="24"/>
          <w:lang w:eastAsia="zh-CN"/>
        </w:rPr>
        <w:t>性</w:t>
      </w:r>
      <w:r w:rsidR="00425981" w:rsidRPr="00425981">
        <w:rPr>
          <w:rFonts w:eastAsia="SimSun" w:hAnsi="SimSun"/>
          <w:sz w:val="24"/>
          <w:szCs w:val="24"/>
          <w:lang w:eastAsia="zh-CN"/>
        </w:rPr>
        <w:t>指标的贡献。</w:t>
      </w:r>
    </w:p>
    <w:p w:rsidR="00FA5613" w:rsidRPr="00FA5613" w:rsidRDefault="001F51B8" w:rsidP="001838BA">
      <w:pPr>
        <w:pStyle w:val="Para1"/>
        <w:suppressLineNumbers/>
        <w:tabs>
          <w:tab w:val="clear" w:pos="360"/>
          <w:tab w:val="num" w:pos="720"/>
        </w:tabs>
        <w:suppressAutoHyphens/>
        <w:kinsoku w:val="0"/>
        <w:overflowPunct w:val="0"/>
        <w:autoSpaceDE w:val="0"/>
        <w:autoSpaceDN w:val="0"/>
        <w:adjustRightInd w:val="0"/>
        <w:snapToGrid w:val="0"/>
        <w:rPr>
          <w:rFonts w:eastAsia="SimSun"/>
          <w:kern w:val="22"/>
          <w:sz w:val="24"/>
          <w:szCs w:val="24"/>
          <w:lang w:eastAsia="zh-CN"/>
        </w:rPr>
      </w:pPr>
      <w:r w:rsidRPr="00FA5613">
        <w:rPr>
          <w:rFonts w:eastAsia="SimSun" w:hint="eastAsia"/>
          <w:kern w:val="22"/>
          <w:sz w:val="24"/>
          <w:szCs w:val="24"/>
          <w:lang w:eastAsia="zh-CN"/>
        </w:rPr>
        <w:t>此外</w:t>
      </w:r>
      <w:r w:rsidRPr="00FA5613">
        <w:rPr>
          <w:rFonts w:eastAsia="SimSun"/>
          <w:kern w:val="22"/>
          <w:sz w:val="24"/>
          <w:szCs w:val="24"/>
          <w:lang w:eastAsia="zh-CN"/>
        </w:rPr>
        <w:t>，缔约方大会还在第</w:t>
      </w:r>
      <w:r w:rsidR="009E4766" w:rsidRPr="00FA5613">
        <w:rPr>
          <w:kern w:val="22"/>
          <w:sz w:val="24"/>
          <w:szCs w:val="24"/>
          <w:lang w:eastAsia="zh-CN"/>
        </w:rPr>
        <w:t>X/2</w:t>
      </w:r>
      <w:r w:rsidRPr="00FA5613">
        <w:rPr>
          <w:rFonts w:eastAsia="SimSun" w:hint="eastAsia"/>
          <w:kern w:val="22"/>
          <w:sz w:val="24"/>
          <w:szCs w:val="24"/>
          <w:lang w:eastAsia="zh-CN"/>
        </w:rPr>
        <w:t>号决定</w:t>
      </w:r>
      <w:r w:rsidR="003216E4">
        <w:rPr>
          <w:rFonts w:eastAsia="SimSun" w:hint="eastAsia"/>
          <w:kern w:val="22"/>
          <w:sz w:val="24"/>
          <w:szCs w:val="24"/>
          <w:lang w:eastAsia="zh-CN"/>
        </w:rPr>
        <w:t>的</w:t>
      </w:r>
      <w:r w:rsidRPr="00FA5613">
        <w:rPr>
          <w:rFonts w:eastAsia="SimSun"/>
          <w:kern w:val="22"/>
          <w:sz w:val="24"/>
          <w:szCs w:val="24"/>
          <w:lang w:eastAsia="zh-CN"/>
        </w:rPr>
        <w:t>第</w:t>
      </w:r>
      <w:r w:rsidRPr="00FA5613">
        <w:rPr>
          <w:rFonts w:eastAsia="SimSun" w:hint="eastAsia"/>
          <w:kern w:val="22"/>
          <w:sz w:val="24"/>
          <w:szCs w:val="24"/>
          <w:lang w:eastAsia="zh-CN"/>
        </w:rPr>
        <w:t>3</w:t>
      </w:r>
      <w:r w:rsidRPr="00FA5613">
        <w:rPr>
          <w:rFonts w:eastAsia="SimSun" w:hint="eastAsia"/>
          <w:kern w:val="22"/>
          <w:sz w:val="24"/>
          <w:szCs w:val="24"/>
          <w:lang w:eastAsia="zh-CN"/>
        </w:rPr>
        <w:t>段</w:t>
      </w:r>
      <w:r w:rsidRPr="00FA5613">
        <w:rPr>
          <w:rFonts w:eastAsia="SimSun"/>
          <w:kern w:val="22"/>
          <w:sz w:val="24"/>
          <w:szCs w:val="24"/>
          <w:lang w:eastAsia="zh-CN"/>
        </w:rPr>
        <w:t>中敦促各缔约方</w:t>
      </w:r>
      <w:r w:rsidRPr="00FA5613">
        <w:rPr>
          <w:rFonts w:eastAsia="SimSun"/>
          <w:sz w:val="24"/>
          <w:szCs w:val="24"/>
          <w:lang w:eastAsia="zh-CN"/>
        </w:rPr>
        <w:t>根据《</w:t>
      </w:r>
      <w:r w:rsidRPr="00FA5613">
        <w:rPr>
          <w:kern w:val="22"/>
          <w:sz w:val="24"/>
          <w:szCs w:val="24"/>
          <w:lang w:eastAsia="zh-CN"/>
        </w:rPr>
        <w:t>2011-2020</w:t>
      </w:r>
      <w:r w:rsidRPr="00FA5613">
        <w:rPr>
          <w:rFonts w:eastAsia="SimSun" w:hint="eastAsia"/>
          <w:kern w:val="22"/>
          <w:sz w:val="24"/>
          <w:szCs w:val="24"/>
          <w:lang w:eastAsia="zh-CN"/>
        </w:rPr>
        <w:t>年</w:t>
      </w:r>
      <w:r w:rsidRPr="00FA5613">
        <w:rPr>
          <w:rFonts w:eastAsia="SimSun"/>
          <w:kern w:val="22"/>
          <w:sz w:val="24"/>
          <w:szCs w:val="24"/>
          <w:lang w:eastAsia="zh-CN"/>
        </w:rPr>
        <w:t>生物多样性</w:t>
      </w:r>
      <w:r w:rsidRPr="00FA5613">
        <w:rPr>
          <w:rFonts w:eastAsia="SimSun"/>
          <w:sz w:val="24"/>
          <w:szCs w:val="24"/>
          <w:lang w:eastAsia="zh-CN"/>
        </w:rPr>
        <w:t>战略计划》和第</w:t>
      </w:r>
      <w:hyperlink r:id="rId15" w:history="1">
        <w:r w:rsidRPr="00FA5613">
          <w:rPr>
            <w:rStyle w:val="Hyperlink"/>
            <w:sz w:val="24"/>
            <w:szCs w:val="24"/>
            <w:lang w:eastAsia="zh-CN"/>
          </w:rPr>
          <w:t>IX/9</w:t>
        </w:r>
      </w:hyperlink>
      <w:r w:rsidRPr="00FA5613">
        <w:rPr>
          <w:rFonts w:eastAsia="SimSun"/>
          <w:sz w:val="24"/>
          <w:szCs w:val="24"/>
          <w:lang w:eastAsia="zh-CN"/>
        </w:rPr>
        <w:t>号决定通过的准则，审查并酌情更新和修订其</w:t>
      </w:r>
      <w:r w:rsidR="001C2F0A">
        <w:rPr>
          <w:rFonts w:eastAsia="SimSun" w:hint="eastAsia"/>
          <w:sz w:val="24"/>
          <w:szCs w:val="24"/>
          <w:lang w:eastAsia="zh-CN"/>
        </w:rPr>
        <w:t>国家生物多样性战略和行动计划</w:t>
      </w:r>
      <w:r w:rsidRPr="00FA5613">
        <w:rPr>
          <w:rFonts w:eastAsia="SimSun"/>
          <w:sz w:val="24"/>
          <w:szCs w:val="24"/>
          <w:lang w:eastAsia="zh-CN"/>
        </w:rPr>
        <w:t>，将其</w:t>
      </w:r>
      <w:r w:rsidR="00A02E03" w:rsidRPr="00FA5613">
        <w:rPr>
          <w:rFonts w:eastAsia="SimSun" w:hint="eastAsia"/>
          <w:sz w:val="24"/>
          <w:szCs w:val="24"/>
          <w:lang w:eastAsia="zh-CN"/>
        </w:rPr>
        <w:t>在</w:t>
      </w:r>
      <w:r w:rsidR="00A02E03" w:rsidRPr="00FA5613">
        <w:rPr>
          <w:rFonts w:eastAsia="SimSun"/>
          <w:sz w:val="24"/>
          <w:szCs w:val="24"/>
          <w:lang w:eastAsia="zh-CN"/>
        </w:rPr>
        <w:t>《战略计划</w:t>
      </w:r>
      <w:r w:rsidR="00A02E03" w:rsidRPr="00FA5613">
        <w:rPr>
          <w:rFonts w:eastAsia="SimSun" w:hint="eastAsia"/>
          <w:sz w:val="24"/>
          <w:szCs w:val="24"/>
          <w:lang w:eastAsia="zh-CN"/>
        </w:rPr>
        <w:t>》</w:t>
      </w:r>
      <w:r w:rsidR="00A02E03" w:rsidRPr="00FA5613">
        <w:rPr>
          <w:rFonts w:eastAsia="SimSun"/>
          <w:sz w:val="24"/>
          <w:szCs w:val="24"/>
          <w:lang w:eastAsia="zh-CN"/>
        </w:rPr>
        <w:t>及其《爱知生物多样性指标</w:t>
      </w:r>
      <w:r w:rsidR="00A02E03" w:rsidRPr="00FA5613">
        <w:rPr>
          <w:rFonts w:eastAsia="SimSun" w:hint="eastAsia"/>
          <w:sz w:val="24"/>
          <w:szCs w:val="24"/>
          <w:lang w:eastAsia="zh-CN"/>
        </w:rPr>
        <w:t>》</w:t>
      </w:r>
      <w:r w:rsidR="00A02E03" w:rsidRPr="00FA5613">
        <w:rPr>
          <w:rFonts w:eastAsia="SimSun"/>
          <w:sz w:val="24"/>
          <w:szCs w:val="24"/>
          <w:lang w:eastAsia="zh-CN"/>
        </w:rPr>
        <w:t>框架内制定的</w:t>
      </w:r>
      <w:r w:rsidRPr="00FA5613">
        <w:rPr>
          <w:rFonts w:eastAsia="SimSun"/>
          <w:sz w:val="24"/>
          <w:szCs w:val="24"/>
          <w:lang w:eastAsia="zh-CN"/>
        </w:rPr>
        <w:t>国家</w:t>
      </w:r>
      <w:r w:rsidRPr="00FA5613">
        <w:rPr>
          <w:rFonts w:eastAsia="SimSun" w:hint="eastAsia"/>
          <w:sz w:val="24"/>
          <w:szCs w:val="24"/>
          <w:lang w:eastAsia="zh-CN"/>
        </w:rPr>
        <w:t>性指标</w:t>
      </w:r>
      <w:r w:rsidRPr="00FA5613">
        <w:rPr>
          <w:rFonts w:eastAsia="SimSun"/>
          <w:sz w:val="24"/>
          <w:szCs w:val="24"/>
          <w:lang w:eastAsia="zh-CN"/>
        </w:rPr>
        <w:t>纳入其</w:t>
      </w:r>
      <w:r w:rsidR="001C2F0A">
        <w:rPr>
          <w:rFonts w:eastAsia="SimSun" w:hint="eastAsia"/>
          <w:sz w:val="24"/>
          <w:szCs w:val="24"/>
          <w:lang w:eastAsia="zh-CN"/>
        </w:rPr>
        <w:t>国家生物多样性战略和行动计划</w:t>
      </w:r>
      <w:r w:rsidRPr="00FA5613">
        <w:rPr>
          <w:rFonts w:eastAsia="SimSun" w:hint="eastAsia"/>
          <w:kern w:val="22"/>
          <w:sz w:val="24"/>
          <w:szCs w:val="24"/>
          <w:lang w:eastAsia="zh-CN"/>
        </w:rPr>
        <w:t>。</w:t>
      </w:r>
      <w:r w:rsidRPr="00FA5613">
        <w:rPr>
          <w:rFonts w:eastAsia="SimSun"/>
          <w:kern w:val="22"/>
          <w:sz w:val="24"/>
          <w:szCs w:val="24"/>
          <w:lang w:eastAsia="zh-CN"/>
        </w:rPr>
        <w:t>嗣后</w:t>
      </w:r>
      <w:r w:rsidRPr="00FA5613">
        <w:rPr>
          <w:rFonts w:eastAsia="SimSun" w:hint="eastAsia"/>
          <w:kern w:val="22"/>
          <w:sz w:val="24"/>
          <w:szCs w:val="24"/>
          <w:lang w:eastAsia="zh-CN"/>
        </w:rPr>
        <w:t>，</w:t>
      </w:r>
      <w:r w:rsidRPr="00FA5613">
        <w:rPr>
          <w:rFonts w:eastAsia="SimSun"/>
          <w:kern w:val="22"/>
          <w:sz w:val="24"/>
          <w:szCs w:val="24"/>
          <w:lang w:eastAsia="zh-CN"/>
        </w:rPr>
        <w:t>缔约方大会在</w:t>
      </w:r>
      <w:r w:rsidRPr="00FA5613">
        <w:rPr>
          <w:rFonts w:eastAsia="SimSun" w:hint="eastAsia"/>
          <w:kern w:val="22"/>
          <w:sz w:val="24"/>
          <w:szCs w:val="24"/>
          <w:lang w:eastAsia="zh-CN"/>
        </w:rPr>
        <w:t>第</w:t>
      </w:r>
      <w:hyperlink r:id="rId16" w:history="1">
        <w:r w:rsidR="009E4766" w:rsidRPr="00FA5613">
          <w:rPr>
            <w:rStyle w:val="Hyperlink"/>
            <w:sz w:val="24"/>
            <w:szCs w:val="24"/>
            <w:lang w:eastAsia="zh-CN"/>
          </w:rPr>
          <w:t>XII/2 A</w:t>
        </w:r>
      </w:hyperlink>
      <w:r w:rsidRPr="00FA5613">
        <w:rPr>
          <w:rFonts w:eastAsia="SimSun" w:hint="eastAsia"/>
          <w:kern w:val="22"/>
          <w:sz w:val="24"/>
          <w:szCs w:val="24"/>
          <w:lang w:eastAsia="zh-CN"/>
        </w:rPr>
        <w:t>号决定</w:t>
      </w:r>
      <w:r w:rsidRPr="00FA5613">
        <w:rPr>
          <w:rFonts w:eastAsia="SimSun"/>
          <w:kern w:val="22"/>
          <w:sz w:val="24"/>
          <w:szCs w:val="24"/>
          <w:lang w:eastAsia="zh-CN"/>
        </w:rPr>
        <w:t>的第</w:t>
      </w:r>
      <w:r w:rsidRPr="00FA5613">
        <w:rPr>
          <w:rFonts w:eastAsia="SimSun" w:hint="eastAsia"/>
          <w:kern w:val="22"/>
          <w:sz w:val="24"/>
          <w:szCs w:val="24"/>
          <w:lang w:eastAsia="zh-CN"/>
        </w:rPr>
        <w:t>4</w:t>
      </w:r>
      <w:r w:rsidRPr="00FA5613">
        <w:rPr>
          <w:rFonts w:eastAsia="SimSun" w:hint="eastAsia"/>
          <w:kern w:val="22"/>
          <w:sz w:val="24"/>
          <w:szCs w:val="24"/>
          <w:lang w:eastAsia="zh-CN"/>
        </w:rPr>
        <w:t>段</w:t>
      </w:r>
      <w:r w:rsidRPr="00FA5613">
        <w:rPr>
          <w:rFonts w:eastAsia="SimSun"/>
          <w:kern w:val="22"/>
          <w:sz w:val="24"/>
          <w:szCs w:val="24"/>
          <w:lang w:eastAsia="zh-CN"/>
        </w:rPr>
        <w:t>中敦促</w:t>
      </w:r>
      <w:r w:rsidR="00FA5613" w:rsidRPr="00FA5613">
        <w:rPr>
          <w:rFonts w:eastAsia="SimSun"/>
          <w:sz w:val="24"/>
          <w:lang w:eastAsia="zh-CN"/>
        </w:rPr>
        <w:t>尚未这样做的缔约方根据《</w:t>
      </w:r>
      <w:r w:rsidR="00FA5613" w:rsidRPr="00FA5613">
        <w:rPr>
          <w:rFonts w:eastAsia="SimSun"/>
          <w:sz w:val="24"/>
          <w:lang w:eastAsia="zh-CN"/>
        </w:rPr>
        <w:t>2011-2020</w:t>
      </w:r>
      <w:r w:rsidR="00FA5613" w:rsidRPr="00FA5613">
        <w:rPr>
          <w:rFonts w:eastAsia="SimSun"/>
          <w:sz w:val="24"/>
          <w:lang w:eastAsia="zh-CN"/>
        </w:rPr>
        <w:t>年生物多样性战略计划》，审查并酌情更新和修订其国家生物多样性战略和行动计划，尽快并无论如何不晚于</w:t>
      </w:r>
      <w:r w:rsidR="00FA5613" w:rsidRPr="00FA5613">
        <w:rPr>
          <w:rFonts w:eastAsia="SimSun"/>
          <w:sz w:val="24"/>
          <w:lang w:eastAsia="zh-CN"/>
        </w:rPr>
        <w:t>2015</w:t>
      </w:r>
      <w:r w:rsidR="00FA5613" w:rsidRPr="00FA5613">
        <w:rPr>
          <w:rFonts w:eastAsia="SimSun"/>
          <w:sz w:val="24"/>
          <w:lang w:eastAsia="zh-CN"/>
        </w:rPr>
        <w:t>年</w:t>
      </w:r>
      <w:r w:rsidR="00FA5613" w:rsidRPr="00FA5613">
        <w:rPr>
          <w:rFonts w:eastAsia="SimSun"/>
          <w:sz w:val="24"/>
          <w:lang w:eastAsia="zh-CN"/>
        </w:rPr>
        <w:t>10</w:t>
      </w:r>
      <w:r w:rsidR="00FA5613" w:rsidRPr="00FA5613">
        <w:rPr>
          <w:rFonts w:eastAsia="SimSun"/>
          <w:sz w:val="24"/>
          <w:lang w:eastAsia="zh-CN"/>
        </w:rPr>
        <w:t>月通过国家一级的指标，并提交其第五次国家报告</w:t>
      </w:r>
      <w:r w:rsidR="00FA5613" w:rsidRPr="00FA5613">
        <w:rPr>
          <w:rFonts w:eastAsia="SimSun" w:hint="eastAsia"/>
          <w:sz w:val="24"/>
          <w:lang w:eastAsia="zh-CN"/>
        </w:rPr>
        <w:t>。</w:t>
      </w:r>
    </w:p>
    <w:p w:rsidR="009E4766" w:rsidRPr="00B824EE" w:rsidRDefault="00FA5613" w:rsidP="001838BA">
      <w:pPr>
        <w:pStyle w:val="Para1"/>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B824EE">
        <w:rPr>
          <w:rFonts w:eastAsia="SimSun" w:hint="eastAsia"/>
          <w:kern w:val="22"/>
          <w:sz w:val="24"/>
          <w:szCs w:val="24"/>
          <w:lang w:eastAsia="zh-CN"/>
        </w:rPr>
        <w:t>在</w:t>
      </w:r>
      <w:r w:rsidRPr="00B824EE">
        <w:rPr>
          <w:rFonts w:eastAsia="SimSun"/>
          <w:kern w:val="22"/>
          <w:sz w:val="24"/>
          <w:szCs w:val="24"/>
          <w:lang w:eastAsia="zh-CN"/>
        </w:rPr>
        <w:t>第</w:t>
      </w:r>
      <w:hyperlink r:id="rId17" w:history="1">
        <w:r w:rsidR="009E4766" w:rsidRPr="00B824EE">
          <w:rPr>
            <w:rStyle w:val="Hyperlink"/>
            <w:sz w:val="24"/>
            <w:szCs w:val="24"/>
            <w:lang w:eastAsia="zh-CN"/>
          </w:rPr>
          <w:t>XII/31</w:t>
        </w:r>
      </w:hyperlink>
      <w:r w:rsidRPr="00B824EE">
        <w:rPr>
          <w:rFonts w:eastAsia="SimSun" w:hint="eastAsia"/>
          <w:kern w:val="22"/>
          <w:sz w:val="24"/>
          <w:szCs w:val="24"/>
          <w:lang w:eastAsia="zh-CN"/>
        </w:rPr>
        <w:t>号决定</w:t>
      </w:r>
      <w:r w:rsidRPr="00B824EE">
        <w:rPr>
          <w:rFonts w:eastAsia="SimSun"/>
          <w:kern w:val="22"/>
          <w:sz w:val="24"/>
          <w:szCs w:val="24"/>
          <w:lang w:eastAsia="zh-CN"/>
        </w:rPr>
        <w:t>中，缔约方大会重申，</w:t>
      </w:r>
      <w:r w:rsidR="00F00536" w:rsidRPr="00B824EE">
        <w:rPr>
          <w:rFonts w:eastAsia="SimSun"/>
          <w:sz w:val="24"/>
          <w:lang w:eastAsia="zh-CN"/>
        </w:rPr>
        <w:t>缔约方大会应在</w:t>
      </w:r>
      <w:r w:rsidR="00F00536" w:rsidRPr="00B824EE">
        <w:rPr>
          <w:rFonts w:eastAsia="SimSun" w:hint="eastAsia"/>
          <w:sz w:val="24"/>
          <w:lang w:eastAsia="zh-CN"/>
        </w:rPr>
        <w:t>其</w:t>
      </w:r>
      <w:r w:rsidR="00F00536" w:rsidRPr="00B824EE">
        <w:rPr>
          <w:rFonts w:eastAsia="SimSun"/>
          <w:sz w:val="24"/>
          <w:lang w:eastAsia="zh-CN"/>
        </w:rPr>
        <w:t>2020</w:t>
      </w:r>
      <w:r w:rsidR="00F00536" w:rsidRPr="00B824EE">
        <w:rPr>
          <w:rFonts w:eastAsia="SimSun"/>
          <w:sz w:val="24"/>
          <w:lang w:eastAsia="zh-CN"/>
        </w:rPr>
        <w:t>年之前的每一届会议上审查执行《</w:t>
      </w:r>
      <w:r w:rsidR="00F00536" w:rsidRPr="00B824EE">
        <w:rPr>
          <w:rFonts w:eastAsia="SimSun"/>
          <w:sz w:val="24"/>
          <w:lang w:eastAsia="zh-CN"/>
        </w:rPr>
        <w:t>2011-2020</w:t>
      </w:r>
      <w:r w:rsidR="00F00536" w:rsidRPr="00B824EE">
        <w:rPr>
          <w:rFonts w:eastAsia="SimSun"/>
          <w:sz w:val="24"/>
          <w:lang w:eastAsia="zh-CN"/>
        </w:rPr>
        <w:t>年生物多样性战略计划》的进展情况</w:t>
      </w:r>
      <w:r w:rsidR="005A5EA8" w:rsidRPr="00B824EE">
        <w:rPr>
          <w:rFonts w:eastAsia="SimSun" w:hint="eastAsia"/>
          <w:sz w:val="24"/>
          <w:lang w:eastAsia="zh-CN"/>
        </w:rPr>
        <w:t>；</w:t>
      </w:r>
      <w:r w:rsidR="00F00536" w:rsidRPr="00B824EE">
        <w:rPr>
          <w:rFonts w:eastAsia="SimSun"/>
          <w:sz w:val="24"/>
          <w:lang w:eastAsia="zh-CN"/>
        </w:rPr>
        <w:t>为政策发展和支持执行工作的指导</w:t>
      </w:r>
      <w:r w:rsidR="00F00536" w:rsidRPr="00B824EE">
        <w:rPr>
          <w:rFonts w:eastAsia="SimSun" w:hint="eastAsia"/>
          <w:sz w:val="24"/>
          <w:lang w:eastAsia="zh-CN"/>
        </w:rPr>
        <w:t>意见</w:t>
      </w:r>
      <w:r w:rsidR="00F00536" w:rsidRPr="00B824EE">
        <w:rPr>
          <w:rFonts w:eastAsia="SimSun"/>
          <w:sz w:val="24"/>
          <w:lang w:eastAsia="zh-CN"/>
        </w:rPr>
        <w:t>的进一步制订，应立足于这一审查以及国家报告中提供和发表后的信息，包括通过科学评估</w:t>
      </w:r>
      <w:r w:rsidR="005A5EA8" w:rsidRPr="00B824EE">
        <w:rPr>
          <w:rFonts w:eastAsia="SimSun" w:hint="eastAsia"/>
          <w:sz w:val="24"/>
          <w:lang w:eastAsia="zh-CN"/>
        </w:rPr>
        <w:t>。此外</w:t>
      </w:r>
      <w:r w:rsidR="005A5EA8" w:rsidRPr="00B824EE">
        <w:rPr>
          <w:rFonts w:eastAsia="SimSun"/>
          <w:sz w:val="24"/>
          <w:lang w:eastAsia="zh-CN"/>
        </w:rPr>
        <w:t>，</w:t>
      </w:r>
      <w:r w:rsidR="00B824EE" w:rsidRPr="00B824EE">
        <w:rPr>
          <w:rFonts w:eastAsia="SimSun" w:hint="eastAsia"/>
          <w:sz w:val="24"/>
          <w:lang w:val="en-US" w:eastAsia="zh-CN"/>
        </w:rPr>
        <w:t>根据本决定</w:t>
      </w:r>
      <w:r w:rsidR="003216E4">
        <w:rPr>
          <w:rFonts w:eastAsia="SimSun"/>
          <w:sz w:val="24"/>
          <w:lang w:val="en-US" w:eastAsia="zh-CN"/>
        </w:rPr>
        <w:t>附件中所载问题清单，缔约方大会第十</w:t>
      </w:r>
      <w:r w:rsidR="003216E4">
        <w:rPr>
          <w:rFonts w:eastAsia="SimSun" w:hint="eastAsia"/>
          <w:sz w:val="24"/>
          <w:lang w:val="en-US" w:eastAsia="zh-CN"/>
        </w:rPr>
        <w:t>三</w:t>
      </w:r>
      <w:r w:rsidR="00B824EE" w:rsidRPr="00B824EE">
        <w:rPr>
          <w:rFonts w:eastAsia="SimSun"/>
          <w:sz w:val="24"/>
          <w:lang w:val="en-US" w:eastAsia="zh-CN"/>
        </w:rPr>
        <w:t>届会议除其他外，</w:t>
      </w:r>
      <w:r w:rsidR="00B824EE" w:rsidRPr="00B824EE">
        <w:rPr>
          <w:rFonts w:eastAsia="SimSun" w:hint="eastAsia"/>
          <w:sz w:val="24"/>
          <w:lang w:val="en-US" w:eastAsia="zh-CN"/>
        </w:rPr>
        <w:t>应</w:t>
      </w:r>
      <w:r w:rsidR="00B824EE" w:rsidRPr="00B824EE">
        <w:rPr>
          <w:rFonts w:eastAsia="SimSun"/>
          <w:sz w:val="24"/>
          <w:lang w:val="en-US" w:eastAsia="zh-CN"/>
        </w:rPr>
        <w:t>对执行</w:t>
      </w:r>
      <w:r w:rsidR="00B824EE" w:rsidRPr="00B824EE">
        <w:rPr>
          <w:rFonts w:eastAsia="SimSun" w:hint="eastAsia"/>
          <w:kern w:val="22"/>
          <w:sz w:val="24"/>
          <w:szCs w:val="24"/>
          <w:lang w:eastAsia="zh-CN"/>
        </w:rPr>
        <w:t>《</w:t>
      </w:r>
      <w:r w:rsidR="009E4766" w:rsidRPr="00B824EE">
        <w:rPr>
          <w:kern w:val="22"/>
          <w:sz w:val="24"/>
          <w:szCs w:val="24"/>
          <w:lang w:eastAsia="zh-CN"/>
        </w:rPr>
        <w:t>2011-2020</w:t>
      </w:r>
      <w:r w:rsidR="00B824EE" w:rsidRPr="00B824EE">
        <w:rPr>
          <w:rFonts w:eastAsia="SimSun" w:hint="eastAsia"/>
          <w:kern w:val="22"/>
          <w:sz w:val="24"/>
          <w:szCs w:val="24"/>
          <w:lang w:eastAsia="zh-CN"/>
        </w:rPr>
        <w:t>年</w:t>
      </w:r>
      <w:r w:rsidR="00B824EE" w:rsidRPr="00B824EE">
        <w:rPr>
          <w:rFonts w:eastAsia="SimSun"/>
          <w:kern w:val="22"/>
          <w:sz w:val="24"/>
          <w:szCs w:val="24"/>
          <w:lang w:eastAsia="zh-CN"/>
        </w:rPr>
        <w:t>生物多样性战略计划</w:t>
      </w:r>
      <w:r w:rsidR="00B824EE" w:rsidRPr="00B824EE">
        <w:rPr>
          <w:rFonts w:eastAsia="SimSun" w:hint="eastAsia"/>
          <w:kern w:val="22"/>
          <w:sz w:val="24"/>
          <w:szCs w:val="24"/>
          <w:lang w:eastAsia="zh-CN"/>
        </w:rPr>
        <w:t>》</w:t>
      </w:r>
      <w:r w:rsidR="00B824EE" w:rsidRPr="00B824EE">
        <w:rPr>
          <w:rFonts w:eastAsia="SimSun"/>
          <w:kern w:val="22"/>
          <w:sz w:val="24"/>
          <w:szCs w:val="24"/>
          <w:lang w:eastAsia="zh-CN"/>
        </w:rPr>
        <w:t>和实现</w:t>
      </w:r>
      <w:r w:rsidR="00B824EE" w:rsidRPr="00B824EE">
        <w:rPr>
          <w:rFonts w:eastAsia="SimSun" w:hint="eastAsia"/>
          <w:kern w:val="22"/>
          <w:sz w:val="24"/>
          <w:szCs w:val="24"/>
          <w:lang w:eastAsia="zh-CN"/>
        </w:rPr>
        <w:t>《</w:t>
      </w:r>
      <w:r w:rsidR="00B824EE" w:rsidRPr="00B824EE">
        <w:rPr>
          <w:rFonts w:eastAsia="SimSun"/>
          <w:kern w:val="22"/>
          <w:sz w:val="24"/>
          <w:szCs w:val="24"/>
          <w:lang w:eastAsia="zh-CN"/>
        </w:rPr>
        <w:t>爱知生物多样性指标</w:t>
      </w:r>
      <w:r w:rsidR="00B824EE" w:rsidRPr="00B824EE">
        <w:rPr>
          <w:rFonts w:eastAsia="SimSun" w:hint="eastAsia"/>
          <w:kern w:val="22"/>
          <w:sz w:val="24"/>
          <w:szCs w:val="24"/>
          <w:lang w:eastAsia="zh-CN"/>
        </w:rPr>
        <w:t>》</w:t>
      </w:r>
      <w:r w:rsidR="00B824EE" w:rsidRPr="00B824EE">
        <w:rPr>
          <w:rFonts w:eastAsia="SimSun"/>
          <w:kern w:val="22"/>
          <w:sz w:val="24"/>
          <w:szCs w:val="24"/>
          <w:lang w:eastAsia="zh-CN"/>
        </w:rPr>
        <w:t>的进展情况</w:t>
      </w:r>
      <w:r w:rsidR="003216E4">
        <w:rPr>
          <w:rFonts w:eastAsia="SimSun" w:hint="eastAsia"/>
          <w:kern w:val="22"/>
          <w:sz w:val="24"/>
          <w:szCs w:val="24"/>
          <w:lang w:eastAsia="zh-CN"/>
        </w:rPr>
        <w:t>和</w:t>
      </w:r>
      <w:r w:rsidR="00B824EE" w:rsidRPr="00B824EE">
        <w:rPr>
          <w:rFonts w:eastAsia="SimSun"/>
          <w:kern w:val="22"/>
          <w:sz w:val="24"/>
          <w:szCs w:val="24"/>
          <w:lang w:eastAsia="zh-CN"/>
        </w:rPr>
        <w:t>相关执行手段进行一次中期审查。</w:t>
      </w:r>
    </w:p>
    <w:p w:rsidR="00D65377" w:rsidRPr="00D65377" w:rsidRDefault="009A3FD2" w:rsidP="00C90B09">
      <w:pPr>
        <w:pStyle w:val="Para1"/>
        <w:widowControl w:val="0"/>
        <w:suppressLineNumbers/>
        <w:tabs>
          <w:tab w:val="clear" w:pos="360"/>
          <w:tab w:val="num" w:pos="720"/>
        </w:tabs>
        <w:suppressAutoHyphens/>
        <w:kinsoku w:val="0"/>
        <w:overflowPunct w:val="0"/>
        <w:autoSpaceDE w:val="0"/>
        <w:autoSpaceDN w:val="0"/>
        <w:adjustRightInd w:val="0"/>
        <w:snapToGrid w:val="0"/>
        <w:rPr>
          <w:rFonts w:eastAsia="SimSun"/>
          <w:kern w:val="22"/>
          <w:sz w:val="24"/>
          <w:szCs w:val="24"/>
          <w:lang w:eastAsia="zh-CN"/>
        </w:rPr>
      </w:pPr>
      <w:r w:rsidRPr="00D65377">
        <w:rPr>
          <w:rFonts w:eastAsia="SimSun" w:hint="eastAsia"/>
          <w:kern w:val="22"/>
          <w:sz w:val="24"/>
          <w:szCs w:val="24"/>
          <w:lang w:eastAsia="zh-CN"/>
        </w:rPr>
        <w:t>在</w:t>
      </w:r>
      <w:r w:rsidRPr="00D65377">
        <w:rPr>
          <w:rFonts w:eastAsia="SimSun"/>
          <w:kern w:val="22"/>
          <w:sz w:val="24"/>
          <w:szCs w:val="24"/>
          <w:lang w:eastAsia="zh-CN"/>
        </w:rPr>
        <w:t>第</w:t>
      </w:r>
      <w:hyperlink r:id="rId18" w:history="1">
        <w:r w:rsidR="009E4766" w:rsidRPr="00D65377">
          <w:rPr>
            <w:rStyle w:val="Hyperlink"/>
            <w:sz w:val="24"/>
            <w:szCs w:val="24"/>
            <w:lang w:eastAsia="zh-CN"/>
          </w:rPr>
          <w:t>XIII/1</w:t>
        </w:r>
      </w:hyperlink>
      <w:r w:rsidRPr="00D65377">
        <w:rPr>
          <w:rFonts w:eastAsia="SimSun" w:hint="eastAsia"/>
          <w:kern w:val="22"/>
          <w:sz w:val="24"/>
          <w:szCs w:val="24"/>
          <w:lang w:eastAsia="zh-CN"/>
        </w:rPr>
        <w:t>号决定</w:t>
      </w:r>
      <w:r w:rsidRPr="00D65377">
        <w:rPr>
          <w:rFonts w:eastAsia="SimSun"/>
          <w:kern w:val="22"/>
          <w:sz w:val="24"/>
          <w:szCs w:val="24"/>
          <w:lang w:eastAsia="zh-CN"/>
        </w:rPr>
        <w:t>中，缔约方大会注意到</w:t>
      </w:r>
      <w:r w:rsidR="00DE3BB7" w:rsidRPr="00D65377">
        <w:rPr>
          <w:rFonts w:eastAsia="SimSun"/>
          <w:kern w:val="22"/>
          <w:sz w:val="24"/>
          <w:lang w:eastAsia="zh-CN"/>
        </w:rPr>
        <w:t>关于执行《</w:t>
      </w:r>
      <w:r w:rsidR="00DE3BB7" w:rsidRPr="00D65377">
        <w:rPr>
          <w:rFonts w:eastAsia="SimSun"/>
          <w:kern w:val="22"/>
          <w:sz w:val="24"/>
          <w:lang w:eastAsia="zh-CN"/>
        </w:rPr>
        <w:t>2011-2020</w:t>
      </w:r>
      <w:r w:rsidR="00DE3BB7" w:rsidRPr="00D65377">
        <w:rPr>
          <w:rFonts w:eastAsia="SimSun"/>
          <w:kern w:val="22"/>
          <w:sz w:val="24"/>
          <w:lang w:eastAsia="zh-CN"/>
        </w:rPr>
        <w:t>年生物多样性战略计</w:t>
      </w:r>
      <w:r w:rsidR="00DE3BB7" w:rsidRPr="00D65377">
        <w:rPr>
          <w:rFonts w:eastAsia="SimSun"/>
          <w:kern w:val="22"/>
          <w:sz w:val="24"/>
          <w:lang w:eastAsia="zh-CN"/>
        </w:rPr>
        <w:lastRenderedPageBreak/>
        <w:t>划》</w:t>
      </w:r>
      <w:r w:rsidR="00DE3BB7" w:rsidRPr="00D65377">
        <w:rPr>
          <w:rFonts w:eastAsia="SimSun"/>
          <w:kern w:val="1"/>
          <w:sz w:val="24"/>
          <w:lang w:eastAsia="zh-CN"/>
        </w:rPr>
        <w:t>和实现</w:t>
      </w:r>
      <w:r w:rsidR="003216E4">
        <w:rPr>
          <w:rFonts w:eastAsia="SimSun" w:hint="eastAsia"/>
          <w:kern w:val="1"/>
          <w:sz w:val="24"/>
          <w:lang w:eastAsia="zh-CN"/>
        </w:rPr>
        <w:t>《</w:t>
      </w:r>
      <w:r w:rsidR="00DE3BB7" w:rsidRPr="00D65377">
        <w:rPr>
          <w:rFonts w:eastAsia="SimSun"/>
          <w:kern w:val="1"/>
          <w:sz w:val="24"/>
          <w:lang w:eastAsia="zh-CN"/>
        </w:rPr>
        <w:t>爱知生物多样性指标</w:t>
      </w:r>
      <w:r w:rsidR="003216E4">
        <w:rPr>
          <w:rFonts w:eastAsia="SimSun" w:hint="eastAsia"/>
          <w:kern w:val="1"/>
          <w:sz w:val="24"/>
          <w:lang w:eastAsia="zh-CN"/>
        </w:rPr>
        <w:t>》</w:t>
      </w:r>
      <w:r w:rsidR="00DE3BB7" w:rsidRPr="00D65377">
        <w:rPr>
          <w:rFonts w:eastAsia="SimSun"/>
          <w:kern w:val="1"/>
          <w:sz w:val="24"/>
          <w:lang w:eastAsia="zh-CN"/>
        </w:rPr>
        <w:t>的进展情况的分析，</w:t>
      </w:r>
      <w:r w:rsidR="00DE3BB7" w:rsidRPr="00D65377">
        <w:rPr>
          <w:rFonts w:asciiTheme="minorEastAsia" w:eastAsia="SimSun" w:hAnsiTheme="minorEastAsia" w:hint="eastAsia"/>
          <w:iCs/>
          <w:kern w:val="1"/>
          <w:sz w:val="24"/>
          <w:lang w:eastAsia="zh-CN"/>
        </w:rPr>
        <w:t>并</w:t>
      </w:r>
      <w:r w:rsidR="00DE3BB7" w:rsidRPr="00D65377">
        <w:rPr>
          <w:rFonts w:asciiTheme="minorEastAsia" w:eastAsia="SimSun" w:hAnsiTheme="minorEastAsia"/>
          <w:iCs/>
          <w:kern w:val="1"/>
          <w:sz w:val="24"/>
          <w:lang w:eastAsia="zh-CN"/>
        </w:rPr>
        <w:t>注意到</w:t>
      </w:r>
      <w:r w:rsidR="00DE3BB7" w:rsidRPr="00D65377">
        <w:rPr>
          <w:rFonts w:ascii="SimSun" w:eastAsia="SimSun" w:hAnsi="SimSun"/>
          <w:iCs/>
          <w:kern w:val="1"/>
          <w:sz w:val="24"/>
          <w:lang w:eastAsia="zh-CN"/>
        </w:rPr>
        <w:t>关于</w:t>
      </w:r>
      <w:bookmarkStart w:id="0" w:name="__DdeLink__29_163140803"/>
      <w:r w:rsidR="00DE3BB7" w:rsidRPr="00D65377">
        <w:rPr>
          <w:rFonts w:ascii="SimSun" w:eastAsia="SimSun" w:hAnsi="SimSun" w:hint="eastAsia"/>
          <w:iCs/>
          <w:kern w:val="1"/>
          <w:sz w:val="24"/>
          <w:lang w:eastAsia="zh-CN"/>
        </w:rPr>
        <w:t>执行</w:t>
      </w:r>
      <w:r w:rsidR="00DE3BB7" w:rsidRPr="00D65377">
        <w:rPr>
          <w:rFonts w:ascii="SimSun" w:eastAsia="SimSun" w:hAnsi="SimSun"/>
          <w:kern w:val="1"/>
          <w:sz w:val="24"/>
          <w:lang w:eastAsia="zh-CN"/>
        </w:rPr>
        <w:t>《</w:t>
      </w:r>
      <w:hyperlink r:id="rId19" w:history="1">
        <w:r w:rsidR="00DE3BB7" w:rsidRPr="00D65377">
          <w:rPr>
            <w:rStyle w:val="Hyperlink"/>
            <w:rFonts w:eastAsia="SimSun" w:hint="eastAsia"/>
            <w:sz w:val="24"/>
            <w:szCs w:val="24"/>
            <w:lang w:eastAsia="zh-CN"/>
          </w:rPr>
          <w:t>全球</w:t>
        </w:r>
        <w:r w:rsidR="00DE3BB7" w:rsidRPr="00D65377">
          <w:rPr>
            <w:rStyle w:val="Hyperlink"/>
            <w:rFonts w:eastAsia="SimSun"/>
            <w:sz w:val="24"/>
            <w:szCs w:val="24"/>
            <w:lang w:eastAsia="zh-CN"/>
          </w:rPr>
          <w:t>植物保护战略</w:t>
        </w:r>
      </w:hyperlink>
      <w:r w:rsidR="00DE3BB7" w:rsidRPr="00D65377">
        <w:rPr>
          <w:rFonts w:ascii="SimSun" w:eastAsia="SimSun" w:hAnsi="SimSun"/>
          <w:color w:val="333333"/>
          <w:kern w:val="1"/>
          <w:sz w:val="24"/>
          <w:lang w:eastAsia="zh-CN"/>
        </w:rPr>
        <w:t>》</w:t>
      </w:r>
      <w:bookmarkEnd w:id="0"/>
      <w:r w:rsidR="00DE3BB7" w:rsidRPr="00D65377">
        <w:rPr>
          <w:rFonts w:ascii="SimSun" w:eastAsia="SimSun" w:hAnsi="SimSun" w:hint="eastAsia"/>
          <w:color w:val="333333"/>
          <w:kern w:val="1"/>
          <w:sz w:val="24"/>
          <w:lang w:eastAsia="zh-CN"/>
        </w:rPr>
        <w:t>的</w:t>
      </w:r>
      <w:r w:rsidR="00DE3BB7" w:rsidRPr="00D65377">
        <w:rPr>
          <w:rFonts w:ascii="SimSun" w:eastAsia="SimSun" w:hAnsi="SimSun"/>
          <w:color w:val="333333"/>
          <w:kern w:val="1"/>
          <w:sz w:val="24"/>
          <w:lang w:eastAsia="zh-CN"/>
        </w:rPr>
        <w:t>进展情况的最新报告</w:t>
      </w:r>
      <w:r w:rsidR="00D65377">
        <w:rPr>
          <w:rFonts w:ascii="SimSun" w:eastAsia="SimSun" w:hAnsi="SimSun" w:hint="eastAsia"/>
          <w:color w:val="333333"/>
          <w:kern w:val="1"/>
          <w:sz w:val="24"/>
          <w:lang w:eastAsia="zh-CN"/>
        </w:rPr>
        <w:t>。</w:t>
      </w:r>
      <w:r w:rsidR="00D65377" w:rsidRPr="00D65377">
        <w:rPr>
          <w:rFonts w:ascii="SimSun" w:eastAsia="SimSun" w:hAnsi="SimSun" w:hint="eastAsia"/>
          <w:color w:val="333333"/>
          <w:kern w:val="1"/>
          <w:sz w:val="24"/>
          <w:lang w:eastAsia="zh-CN"/>
        </w:rPr>
        <w:t>在同一决定中</w:t>
      </w:r>
      <w:r w:rsidR="00D65377" w:rsidRPr="00D65377">
        <w:rPr>
          <w:rFonts w:ascii="SimSun" w:eastAsia="SimSun" w:hAnsi="SimSun"/>
          <w:color w:val="333333"/>
          <w:kern w:val="1"/>
          <w:sz w:val="24"/>
          <w:lang w:eastAsia="zh-CN"/>
        </w:rPr>
        <w:t>，缔约方大会</w:t>
      </w:r>
      <w:r w:rsidR="009412D6">
        <w:rPr>
          <w:rFonts w:ascii="SimSun" w:eastAsia="SimSun" w:hAnsi="SimSun" w:hint="eastAsia"/>
          <w:color w:val="333333"/>
          <w:kern w:val="1"/>
          <w:sz w:val="24"/>
          <w:lang w:eastAsia="zh-CN"/>
        </w:rPr>
        <w:t>还</w:t>
      </w:r>
      <w:r w:rsidR="00D65377" w:rsidRPr="00D65377">
        <w:rPr>
          <w:rFonts w:ascii="SimSun" w:eastAsia="SimSun" w:hAnsi="SimSun"/>
          <w:color w:val="333333"/>
          <w:kern w:val="1"/>
          <w:sz w:val="24"/>
          <w:lang w:eastAsia="zh-CN"/>
        </w:rPr>
        <w:t>鼓励缔约方</w:t>
      </w:r>
      <w:r w:rsidR="00D65377" w:rsidRPr="00D65377">
        <w:rPr>
          <w:rFonts w:eastAsia="SimSun"/>
          <w:kern w:val="1"/>
          <w:sz w:val="24"/>
          <w:lang w:eastAsia="zh-CN"/>
        </w:rPr>
        <w:t>在更新</w:t>
      </w:r>
      <w:r w:rsidR="00D65377" w:rsidRPr="00D65377">
        <w:rPr>
          <w:rFonts w:eastAsia="SimSun" w:hint="eastAsia"/>
          <w:kern w:val="1"/>
          <w:sz w:val="24"/>
          <w:lang w:eastAsia="zh-CN"/>
        </w:rPr>
        <w:t>其</w:t>
      </w:r>
      <w:r w:rsidR="00D65377" w:rsidRPr="00D65377">
        <w:rPr>
          <w:rFonts w:eastAsia="SimSun"/>
          <w:kern w:val="1"/>
          <w:sz w:val="24"/>
          <w:lang w:eastAsia="zh-CN"/>
        </w:rPr>
        <w:t>国家生物多样性战略和行动计划时，酌情考虑《</w:t>
      </w:r>
      <w:r w:rsidR="00D65377" w:rsidRPr="00D65377">
        <w:rPr>
          <w:rFonts w:eastAsia="SimSun"/>
          <w:kern w:val="1"/>
          <w:sz w:val="24"/>
          <w:lang w:eastAsia="zh-CN"/>
        </w:rPr>
        <w:t>2011-2020</w:t>
      </w:r>
      <w:r w:rsidR="00D65377" w:rsidRPr="00D65377">
        <w:rPr>
          <w:rFonts w:eastAsia="SimSun"/>
          <w:kern w:val="1"/>
          <w:sz w:val="24"/>
          <w:lang w:eastAsia="zh-CN"/>
        </w:rPr>
        <w:t>年生物多样性战略计划》的各项指标和《可持续发展目标》的各项指标</w:t>
      </w:r>
      <w:r w:rsidR="00D65377" w:rsidRPr="00D65377">
        <w:rPr>
          <w:rFonts w:eastAsia="SimSun" w:hint="eastAsia"/>
          <w:kern w:val="1"/>
          <w:sz w:val="24"/>
          <w:lang w:eastAsia="zh-CN"/>
        </w:rPr>
        <w:t>。</w:t>
      </w:r>
    </w:p>
    <w:p w:rsidR="00D65377" w:rsidRPr="005E09DA" w:rsidRDefault="003216E4" w:rsidP="001838BA">
      <w:pPr>
        <w:pStyle w:val="Para1"/>
        <w:suppressLineNumbers/>
        <w:tabs>
          <w:tab w:val="clear" w:pos="360"/>
          <w:tab w:val="num" w:pos="720"/>
        </w:tabs>
        <w:suppressAutoHyphens/>
        <w:kinsoku w:val="0"/>
        <w:overflowPunct w:val="0"/>
        <w:autoSpaceDE w:val="0"/>
        <w:autoSpaceDN w:val="0"/>
        <w:adjustRightInd w:val="0"/>
        <w:snapToGrid w:val="0"/>
        <w:rPr>
          <w:rFonts w:eastAsia="SimSun"/>
          <w:kern w:val="22"/>
          <w:sz w:val="24"/>
          <w:szCs w:val="24"/>
          <w:lang w:eastAsia="zh-CN"/>
        </w:rPr>
      </w:pPr>
      <w:r w:rsidRPr="005E09DA">
        <w:rPr>
          <w:rFonts w:ascii="SimSun" w:eastAsia="SimSun" w:hAnsi="SimSun"/>
          <w:color w:val="333333"/>
          <w:kern w:val="1"/>
          <w:sz w:val="24"/>
          <w:lang w:eastAsia="zh-CN"/>
        </w:rPr>
        <w:t>缔约方大会</w:t>
      </w:r>
      <w:r w:rsidR="00D65377" w:rsidRPr="005E09DA">
        <w:rPr>
          <w:rFonts w:ascii="SimSun" w:eastAsia="SimSun" w:hAnsi="SimSun" w:hint="eastAsia"/>
          <w:color w:val="333333"/>
          <w:kern w:val="1"/>
          <w:sz w:val="24"/>
          <w:lang w:eastAsia="zh-CN"/>
        </w:rPr>
        <w:t>在同一决定中</w:t>
      </w:r>
      <w:r>
        <w:rPr>
          <w:rFonts w:ascii="SimSun" w:eastAsia="SimSun" w:hAnsi="SimSun" w:hint="eastAsia"/>
          <w:color w:val="333333"/>
          <w:kern w:val="1"/>
          <w:sz w:val="24"/>
          <w:lang w:eastAsia="zh-CN"/>
        </w:rPr>
        <w:t>还</w:t>
      </w:r>
      <w:r w:rsidR="00D65377" w:rsidRPr="005E09DA">
        <w:rPr>
          <w:rFonts w:ascii="SimSun" w:eastAsia="SimSun" w:hAnsi="SimSun"/>
          <w:color w:val="333333"/>
          <w:kern w:val="1"/>
          <w:sz w:val="24"/>
          <w:lang w:eastAsia="zh-CN"/>
        </w:rPr>
        <w:t>鼓励缔约方</w:t>
      </w:r>
      <w:r w:rsidR="00D65377" w:rsidRPr="005E09DA">
        <w:rPr>
          <w:rFonts w:eastAsia="SimSun"/>
          <w:kern w:val="1"/>
          <w:sz w:val="24"/>
          <w:lang w:eastAsia="zh-CN"/>
        </w:rPr>
        <w:t>酌情和根据本国国情、优先事项和能力，定期</w:t>
      </w:r>
      <w:r w:rsidR="00D65377" w:rsidRPr="005E09DA">
        <w:rPr>
          <w:rFonts w:eastAsia="SimSun"/>
          <w:kern w:val="1"/>
          <w:sz w:val="24"/>
          <w:lang w:val="en-US" w:eastAsia="zh-CN"/>
        </w:rPr>
        <w:t>审查</w:t>
      </w:r>
      <w:r w:rsidR="00D65377" w:rsidRPr="005E09DA">
        <w:rPr>
          <w:rFonts w:eastAsia="SimSun" w:hint="eastAsia"/>
          <w:kern w:val="1"/>
          <w:sz w:val="24"/>
          <w:lang w:val="en-US" w:eastAsia="zh-CN"/>
        </w:rPr>
        <w:t>其</w:t>
      </w:r>
      <w:r w:rsidR="00D65377" w:rsidRPr="005E09DA">
        <w:rPr>
          <w:rFonts w:eastAsia="SimSun"/>
          <w:kern w:val="1"/>
          <w:sz w:val="24"/>
          <w:lang w:val="en-US" w:eastAsia="zh-CN"/>
        </w:rPr>
        <w:t>国家生物多样性战略和行动计划，以</w:t>
      </w:r>
      <w:r w:rsidR="00D65377" w:rsidRPr="005E09DA">
        <w:rPr>
          <w:rFonts w:eastAsia="SimSun"/>
          <w:kern w:val="1"/>
          <w:sz w:val="24"/>
          <w:lang w:eastAsia="zh-CN"/>
        </w:rPr>
        <w:t>考虑提高国家或区域指标的要求和（或）规模，以使其符合爱知生物多样性指标，并将这些指标纳入不同部门，包括纳入《</w:t>
      </w:r>
      <w:r w:rsidR="00D65377" w:rsidRPr="005E09DA">
        <w:rPr>
          <w:rFonts w:eastAsia="SimSun"/>
          <w:kern w:val="1"/>
          <w:sz w:val="24"/>
          <w:lang w:eastAsia="zh-CN"/>
        </w:rPr>
        <w:t>2030</w:t>
      </w:r>
      <w:r w:rsidR="00D65377" w:rsidRPr="005E09DA">
        <w:rPr>
          <w:rFonts w:eastAsia="SimSun"/>
          <w:kern w:val="1"/>
          <w:sz w:val="24"/>
          <w:lang w:eastAsia="zh-CN"/>
        </w:rPr>
        <w:t>年可持续发展议程》</w:t>
      </w:r>
      <w:r w:rsidR="00D65377" w:rsidRPr="00634D7C">
        <w:rPr>
          <w:kern w:val="22"/>
          <w:sz w:val="24"/>
          <w:szCs w:val="24"/>
          <w:vertAlign w:val="superscript"/>
        </w:rPr>
        <w:footnoteReference w:id="2"/>
      </w:r>
      <w:r w:rsidR="00D65377" w:rsidRPr="005E09DA">
        <w:rPr>
          <w:rFonts w:eastAsia="SimSun" w:hint="eastAsia"/>
          <w:kern w:val="1"/>
          <w:sz w:val="24"/>
          <w:lang w:eastAsia="zh-CN"/>
        </w:rPr>
        <w:t xml:space="preserve"> </w:t>
      </w:r>
      <w:r w:rsidR="00D65377" w:rsidRPr="005E09DA">
        <w:rPr>
          <w:rFonts w:eastAsia="SimSun"/>
          <w:kern w:val="1"/>
          <w:sz w:val="24"/>
          <w:lang w:eastAsia="zh-CN"/>
        </w:rPr>
        <w:t>和《可持续发展目标》，以便更</w:t>
      </w:r>
      <w:r w:rsidR="00D65377" w:rsidRPr="005E09DA">
        <w:rPr>
          <w:rFonts w:eastAsia="SimSun" w:hint="eastAsia"/>
          <w:kern w:val="1"/>
          <w:sz w:val="24"/>
          <w:lang w:eastAsia="zh-CN"/>
        </w:rPr>
        <w:t>为</w:t>
      </w:r>
      <w:r w:rsidR="00D65377" w:rsidRPr="005E09DA">
        <w:rPr>
          <w:rFonts w:eastAsia="SimSun"/>
          <w:kern w:val="1"/>
          <w:sz w:val="24"/>
          <w:lang w:eastAsia="zh-CN"/>
        </w:rPr>
        <w:t>实现全球</w:t>
      </w:r>
      <w:r w:rsidR="005E09DA" w:rsidRPr="005E09DA">
        <w:rPr>
          <w:rFonts w:eastAsia="SimSun" w:hint="eastAsia"/>
          <w:kern w:val="1"/>
          <w:sz w:val="24"/>
          <w:lang w:eastAsia="zh-CN"/>
        </w:rPr>
        <w:t>性</w:t>
      </w:r>
      <w:r w:rsidR="00D65377" w:rsidRPr="005E09DA">
        <w:rPr>
          <w:rFonts w:eastAsia="SimSun"/>
          <w:kern w:val="1"/>
          <w:sz w:val="24"/>
          <w:lang w:eastAsia="zh-CN"/>
        </w:rPr>
        <w:t>指标</w:t>
      </w:r>
      <w:r w:rsidR="005E09DA" w:rsidRPr="005E09DA">
        <w:rPr>
          <w:rFonts w:eastAsia="SimSun" w:hint="eastAsia"/>
          <w:kern w:val="1"/>
          <w:sz w:val="24"/>
          <w:lang w:eastAsia="zh-CN"/>
        </w:rPr>
        <w:t>的全球</w:t>
      </w:r>
      <w:r w:rsidR="005E09DA" w:rsidRPr="005E09DA">
        <w:rPr>
          <w:rFonts w:eastAsia="SimSun"/>
          <w:kern w:val="1"/>
          <w:sz w:val="24"/>
          <w:lang w:eastAsia="zh-CN"/>
        </w:rPr>
        <w:t>集体努力做出更大的贡献</w:t>
      </w:r>
      <w:r w:rsidR="00D65377" w:rsidRPr="005E09DA">
        <w:rPr>
          <w:rFonts w:eastAsia="SimSun" w:hint="eastAsia"/>
          <w:kern w:val="1"/>
          <w:sz w:val="24"/>
          <w:lang w:eastAsia="zh-CN"/>
        </w:rPr>
        <w:t>。</w:t>
      </w:r>
    </w:p>
    <w:p w:rsidR="005E09DA" w:rsidRPr="005E09DA" w:rsidRDefault="005E09DA" w:rsidP="001838BA">
      <w:pPr>
        <w:pStyle w:val="Para1"/>
        <w:suppressLineNumbers/>
        <w:tabs>
          <w:tab w:val="clear" w:pos="360"/>
          <w:tab w:val="num" w:pos="720"/>
        </w:tabs>
        <w:suppressAutoHyphens/>
        <w:kinsoku w:val="0"/>
        <w:overflowPunct w:val="0"/>
        <w:autoSpaceDE w:val="0"/>
        <w:autoSpaceDN w:val="0"/>
        <w:adjustRightInd w:val="0"/>
        <w:snapToGrid w:val="0"/>
        <w:rPr>
          <w:rFonts w:eastAsia="SimSun"/>
          <w:kern w:val="22"/>
          <w:sz w:val="24"/>
          <w:szCs w:val="24"/>
          <w:lang w:eastAsia="zh-CN"/>
        </w:rPr>
      </w:pPr>
      <w:r>
        <w:rPr>
          <w:rFonts w:eastAsia="SimSun" w:hint="eastAsia"/>
          <w:iCs/>
          <w:kern w:val="1"/>
          <w:sz w:val="24"/>
          <w:lang w:eastAsia="zh-CN"/>
        </w:rPr>
        <w:t>缔约方大会</w:t>
      </w:r>
      <w:r w:rsidRPr="005E09DA">
        <w:rPr>
          <w:rFonts w:eastAsia="SimSun"/>
          <w:iCs/>
          <w:kern w:val="1"/>
          <w:sz w:val="24"/>
          <w:lang w:eastAsia="zh-CN"/>
        </w:rPr>
        <w:t>还鼓励</w:t>
      </w:r>
      <w:r w:rsidRPr="005E09DA">
        <w:rPr>
          <w:rFonts w:eastAsia="SimSun"/>
          <w:sz w:val="24"/>
          <w:lang w:eastAsia="zh-CN"/>
        </w:rPr>
        <w:t>各缔约方系统地将性别平等考虑因素纳入其国家生物多样性战略和行动计划的主流，并根据</w:t>
      </w:r>
      <w:r>
        <w:rPr>
          <w:rFonts w:eastAsia="SimSun" w:hint="eastAsia"/>
          <w:sz w:val="24"/>
          <w:lang w:eastAsia="zh-CN"/>
        </w:rPr>
        <w:t>《</w:t>
      </w:r>
      <w:r w:rsidRPr="005E09DA">
        <w:rPr>
          <w:rFonts w:eastAsia="SimSun"/>
          <w:sz w:val="24"/>
          <w:lang w:eastAsia="zh-CN"/>
        </w:rPr>
        <w:t>公约</w:t>
      </w:r>
      <w:r>
        <w:rPr>
          <w:rFonts w:eastAsia="SimSun" w:hint="eastAsia"/>
          <w:sz w:val="24"/>
          <w:lang w:eastAsia="zh-CN"/>
        </w:rPr>
        <w:t>》</w:t>
      </w:r>
      <w:r w:rsidRPr="005E09DA">
        <w:rPr>
          <w:rFonts w:eastAsia="SimSun"/>
          <w:sz w:val="24"/>
          <w:lang w:eastAsia="zh-CN"/>
        </w:rPr>
        <w:t>的《</w:t>
      </w:r>
      <w:r w:rsidRPr="005E09DA">
        <w:rPr>
          <w:rFonts w:eastAsia="SimSun"/>
          <w:sz w:val="24"/>
          <w:lang w:eastAsia="zh-CN"/>
        </w:rPr>
        <w:t>2015-2020</w:t>
      </w:r>
      <w:r w:rsidRPr="005E09DA">
        <w:rPr>
          <w:rFonts w:eastAsia="SimSun"/>
          <w:sz w:val="24"/>
          <w:lang w:eastAsia="zh-CN"/>
        </w:rPr>
        <w:t>年性别行动计划》纳入相关的执行和报告机制</w:t>
      </w:r>
      <w:r>
        <w:rPr>
          <w:rFonts w:eastAsia="SimSun" w:hint="eastAsia"/>
          <w:sz w:val="24"/>
          <w:lang w:eastAsia="zh-CN"/>
        </w:rPr>
        <w:t>。</w:t>
      </w:r>
      <w:r w:rsidRPr="00634D7C">
        <w:rPr>
          <w:rStyle w:val="FootnoteReference"/>
          <w:kern w:val="22"/>
          <w:sz w:val="24"/>
          <w:szCs w:val="24"/>
        </w:rPr>
        <w:footnoteReference w:id="3"/>
      </w:r>
      <w:r>
        <w:rPr>
          <w:rFonts w:eastAsia="SimSun" w:hint="eastAsia"/>
          <w:sz w:val="24"/>
          <w:lang w:eastAsia="zh-CN"/>
        </w:rPr>
        <w:t xml:space="preserve"> </w:t>
      </w:r>
    </w:p>
    <w:p w:rsidR="009E4766" w:rsidRPr="00634D7C" w:rsidRDefault="005E09DA" w:rsidP="001838BA">
      <w:pPr>
        <w:pStyle w:val="Para1"/>
        <w:suppressLineNumbers/>
        <w:tabs>
          <w:tab w:val="clear" w:pos="360"/>
        </w:tabs>
        <w:suppressAutoHyphens/>
        <w:kinsoku w:val="0"/>
        <w:overflowPunct w:val="0"/>
        <w:autoSpaceDE w:val="0"/>
        <w:autoSpaceDN w:val="0"/>
        <w:adjustRightInd w:val="0"/>
        <w:snapToGrid w:val="0"/>
        <w:rPr>
          <w:rFonts w:eastAsia="Malgun Gothic"/>
          <w:kern w:val="22"/>
          <w:sz w:val="24"/>
          <w:szCs w:val="24"/>
          <w:lang w:eastAsia="zh-CN"/>
        </w:rPr>
      </w:pPr>
      <w:r>
        <w:rPr>
          <w:rFonts w:eastAsia="SimSun" w:hint="eastAsia"/>
          <w:kern w:val="22"/>
          <w:sz w:val="24"/>
          <w:szCs w:val="24"/>
          <w:lang w:eastAsia="zh-CN"/>
        </w:rPr>
        <w:t>本文件根据</w:t>
      </w:r>
      <w:r>
        <w:rPr>
          <w:rFonts w:eastAsia="SimSun"/>
          <w:kern w:val="22"/>
          <w:sz w:val="24"/>
          <w:szCs w:val="24"/>
          <w:lang w:eastAsia="zh-CN"/>
        </w:rPr>
        <w:t>上述决定对执行《公约</w:t>
      </w:r>
      <w:r>
        <w:rPr>
          <w:rFonts w:eastAsia="SimSun" w:hint="eastAsia"/>
          <w:kern w:val="22"/>
          <w:sz w:val="24"/>
          <w:szCs w:val="24"/>
          <w:lang w:eastAsia="zh-CN"/>
        </w:rPr>
        <w:t>》和《</w:t>
      </w:r>
      <w:r w:rsidR="009E4766" w:rsidRPr="00634D7C">
        <w:rPr>
          <w:rFonts w:eastAsia="Malgun Gothic"/>
          <w:kern w:val="22"/>
          <w:sz w:val="24"/>
          <w:szCs w:val="24"/>
          <w:lang w:eastAsia="zh-CN"/>
        </w:rPr>
        <w:t>2011-2020</w:t>
      </w:r>
      <w:r>
        <w:rPr>
          <w:rFonts w:eastAsia="SimSun" w:hint="eastAsia"/>
          <w:kern w:val="22"/>
          <w:sz w:val="24"/>
          <w:szCs w:val="24"/>
          <w:lang w:eastAsia="zh-CN"/>
        </w:rPr>
        <w:t>年</w:t>
      </w:r>
      <w:r>
        <w:rPr>
          <w:rFonts w:eastAsia="SimSun"/>
          <w:kern w:val="22"/>
          <w:sz w:val="24"/>
          <w:szCs w:val="24"/>
          <w:lang w:eastAsia="zh-CN"/>
        </w:rPr>
        <w:t>生物多样性战略计划</w:t>
      </w:r>
      <w:r>
        <w:rPr>
          <w:rFonts w:eastAsia="SimSun" w:hint="eastAsia"/>
          <w:kern w:val="22"/>
          <w:sz w:val="24"/>
          <w:szCs w:val="24"/>
          <w:lang w:eastAsia="zh-CN"/>
        </w:rPr>
        <w:t>》</w:t>
      </w:r>
      <w:r>
        <w:rPr>
          <w:rFonts w:eastAsia="SimSun"/>
          <w:kern w:val="22"/>
          <w:sz w:val="24"/>
          <w:szCs w:val="24"/>
          <w:lang w:eastAsia="zh-CN"/>
        </w:rPr>
        <w:t>和</w:t>
      </w:r>
      <w:r>
        <w:rPr>
          <w:rFonts w:eastAsia="SimSun" w:hint="eastAsia"/>
          <w:kern w:val="22"/>
          <w:sz w:val="24"/>
          <w:szCs w:val="24"/>
          <w:lang w:eastAsia="zh-CN"/>
        </w:rPr>
        <w:t>实现《</w:t>
      </w:r>
      <w:r>
        <w:rPr>
          <w:rFonts w:eastAsia="SimSun"/>
          <w:kern w:val="22"/>
          <w:sz w:val="24"/>
          <w:szCs w:val="24"/>
          <w:lang w:eastAsia="zh-CN"/>
        </w:rPr>
        <w:t>爱知生物多样性指标</w:t>
      </w:r>
      <w:r>
        <w:rPr>
          <w:rFonts w:eastAsia="SimSun" w:hint="eastAsia"/>
          <w:kern w:val="22"/>
          <w:sz w:val="24"/>
          <w:szCs w:val="24"/>
          <w:lang w:eastAsia="zh-CN"/>
        </w:rPr>
        <w:t>》</w:t>
      </w:r>
      <w:r>
        <w:rPr>
          <w:rFonts w:eastAsia="SimSun"/>
          <w:kern w:val="22"/>
          <w:sz w:val="24"/>
          <w:szCs w:val="24"/>
          <w:lang w:eastAsia="zh-CN"/>
        </w:rPr>
        <w:t>的</w:t>
      </w:r>
      <w:r>
        <w:rPr>
          <w:rFonts w:eastAsia="SimSun" w:hint="eastAsia"/>
          <w:kern w:val="22"/>
          <w:sz w:val="24"/>
          <w:szCs w:val="24"/>
          <w:lang w:eastAsia="zh-CN"/>
        </w:rPr>
        <w:t>进展情况</w:t>
      </w:r>
      <w:r>
        <w:rPr>
          <w:rFonts w:eastAsia="SimSun"/>
          <w:kern w:val="22"/>
          <w:sz w:val="24"/>
          <w:szCs w:val="24"/>
          <w:lang w:eastAsia="zh-CN"/>
        </w:rPr>
        <w:t>作了最新评估。评估系基于</w:t>
      </w:r>
      <w:r>
        <w:rPr>
          <w:rFonts w:eastAsia="SimSun" w:hint="eastAsia"/>
          <w:kern w:val="22"/>
          <w:sz w:val="24"/>
          <w:szCs w:val="24"/>
          <w:lang w:eastAsia="zh-CN"/>
        </w:rPr>
        <w:t>修订</w:t>
      </w:r>
      <w:r>
        <w:rPr>
          <w:rFonts w:eastAsia="SimSun"/>
          <w:kern w:val="22"/>
          <w:sz w:val="24"/>
          <w:szCs w:val="24"/>
          <w:lang w:eastAsia="zh-CN"/>
        </w:rPr>
        <w:t>和更新后的国家生物多样性战略计划</w:t>
      </w:r>
      <w:r w:rsidR="003216E4">
        <w:rPr>
          <w:rFonts w:eastAsia="SimSun" w:hint="eastAsia"/>
          <w:kern w:val="22"/>
          <w:sz w:val="24"/>
          <w:szCs w:val="24"/>
          <w:lang w:eastAsia="zh-CN"/>
        </w:rPr>
        <w:t>和</w:t>
      </w:r>
      <w:r w:rsidR="0003400D" w:rsidRPr="00634D7C">
        <w:rPr>
          <w:rFonts w:eastAsia="Malgun Gothic"/>
          <w:kern w:val="22"/>
          <w:sz w:val="24"/>
          <w:szCs w:val="24"/>
          <w:lang w:eastAsia="zh-CN"/>
        </w:rPr>
        <w:t>2018</w:t>
      </w:r>
      <w:r w:rsidR="0003400D">
        <w:rPr>
          <w:rFonts w:eastAsia="SimSun" w:hint="eastAsia"/>
          <w:kern w:val="22"/>
          <w:sz w:val="24"/>
          <w:szCs w:val="24"/>
          <w:lang w:eastAsia="zh-CN"/>
        </w:rPr>
        <w:t>年</w:t>
      </w:r>
      <w:r w:rsidR="0003400D">
        <w:rPr>
          <w:rFonts w:eastAsia="SimSun" w:hint="eastAsia"/>
          <w:kern w:val="22"/>
          <w:sz w:val="24"/>
          <w:szCs w:val="24"/>
          <w:lang w:eastAsia="zh-CN"/>
        </w:rPr>
        <w:t>3</w:t>
      </w:r>
      <w:r w:rsidR="0003400D">
        <w:rPr>
          <w:rFonts w:eastAsia="SimSun" w:hint="eastAsia"/>
          <w:kern w:val="22"/>
          <w:sz w:val="24"/>
          <w:szCs w:val="24"/>
          <w:lang w:eastAsia="zh-CN"/>
        </w:rPr>
        <w:t>月</w:t>
      </w:r>
      <w:r w:rsidR="0003400D">
        <w:rPr>
          <w:rFonts w:eastAsia="SimSun" w:hint="eastAsia"/>
          <w:kern w:val="22"/>
          <w:sz w:val="24"/>
          <w:szCs w:val="24"/>
          <w:lang w:eastAsia="zh-CN"/>
        </w:rPr>
        <w:t>14</w:t>
      </w:r>
      <w:r w:rsidR="0003400D">
        <w:rPr>
          <w:rFonts w:eastAsia="SimSun" w:hint="eastAsia"/>
          <w:kern w:val="22"/>
          <w:sz w:val="24"/>
          <w:szCs w:val="24"/>
          <w:lang w:eastAsia="zh-CN"/>
        </w:rPr>
        <w:t>日</w:t>
      </w:r>
      <w:r w:rsidR="0003400D">
        <w:rPr>
          <w:rFonts w:eastAsia="SimSun"/>
          <w:kern w:val="22"/>
          <w:sz w:val="24"/>
          <w:szCs w:val="24"/>
          <w:lang w:eastAsia="zh-CN"/>
        </w:rPr>
        <w:t>收到的</w:t>
      </w:r>
      <w:r>
        <w:rPr>
          <w:rFonts w:eastAsia="SimSun"/>
          <w:kern w:val="22"/>
          <w:sz w:val="24"/>
          <w:szCs w:val="24"/>
          <w:lang w:eastAsia="zh-CN"/>
        </w:rPr>
        <w:t>第五次国家报告</w:t>
      </w:r>
      <w:r w:rsidR="0003400D">
        <w:rPr>
          <w:rFonts w:eastAsia="SimSun" w:hint="eastAsia"/>
          <w:kern w:val="22"/>
          <w:sz w:val="24"/>
          <w:szCs w:val="24"/>
          <w:lang w:eastAsia="zh-CN"/>
        </w:rPr>
        <w:t>中</w:t>
      </w:r>
      <w:r w:rsidR="0003400D">
        <w:rPr>
          <w:rFonts w:eastAsia="SimSun"/>
          <w:kern w:val="22"/>
          <w:sz w:val="24"/>
          <w:szCs w:val="24"/>
          <w:lang w:eastAsia="zh-CN"/>
        </w:rPr>
        <w:t>所载的信息。</w:t>
      </w:r>
      <w:r w:rsidR="00D04AE7">
        <w:rPr>
          <w:rFonts w:eastAsia="SimSun" w:hint="eastAsia"/>
          <w:kern w:val="22"/>
          <w:sz w:val="24"/>
          <w:szCs w:val="24"/>
          <w:lang w:eastAsia="zh-CN"/>
        </w:rPr>
        <w:t>下列</w:t>
      </w:r>
      <w:r w:rsidR="0003400D">
        <w:rPr>
          <w:rFonts w:eastAsia="SimSun" w:hint="eastAsia"/>
          <w:kern w:val="22"/>
          <w:sz w:val="24"/>
          <w:szCs w:val="24"/>
          <w:lang w:eastAsia="zh-CN"/>
        </w:rPr>
        <w:t>增编</w:t>
      </w:r>
      <w:r w:rsidR="00D04AE7">
        <w:rPr>
          <w:rFonts w:eastAsia="SimSun" w:hint="eastAsia"/>
          <w:kern w:val="22"/>
          <w:sz w:val="24"/>
          <w:szCs w:val="24"/>
          <w:lang w:eastAsia="zh-CN"/>
        </w:rPr>
        <w:t>又</w:t>
      </w:r>
      <w:r w:rsidR="0003400D">
        <w:rPr>
          <w:rFonts w:eastAsia="SimSun"/>
          <w:kern w:val="22"/>
          <w:sz w:val="24"/>
          <w:szCs w:val="24"/>
          <w:lang w:eastAsia="zh-CN"/>
        </w:rPr>
        <w:t>对评估作了补充：</w:t>
      </w:r>
    </w:p>
    <w:p w:rsidR="009E4766" w:rsidRPr="00D16145" w:rsidRDefault="00D16145" w:rsidP="009E1ACB">
      <w:pPr>
        <w:pStyle w:val="Para1"/>
        <w:numPr>
          <w:ilvl w:val="1"/>
          <w:numId w:val="2"/>
        </w:numPr>
        <w:suppressLineNumbers/>
        <w:tabs>
          <w:tab w:val="left" w:pos="1440"/>
        </w:tabs>
        <w:suppressAutoHyphens/>
        <w:kinsoku w:val="0"/>
        <w:overflowPunct w:val="0"/>
        <w:autoSpaceDE w:val="0"/>
        <w:autoSpaceDN w:val="0"/>
        <w:adjustRightInd w:val="0"/>
        <w:snapToGrid w:val="0"/>
        <w:spacing w:before="0"/>
        <w:rPr>
          <w:rFonts w:eastAsia="Malgun Gothic"/>
          <w:kern w:val="22"/>
          <w:sz w:val="24"/>
          <w:szCs w:val="24"/>
          <w:lang w:eastAsia="zh-CN"/>
        </w:rPr>
      </w:pPr>
      <w:r w:rsidRPr="00D16145">
        <w:rPr>
          <w:rFonts w:eastAsia="SimSun" w:hint="eastAsia"/>
          <w:kern w:val="22"/>
          <w:sz w:val="24"/>
          <w:szCs w:val="24"/>
          <w:lang w:eastAsia="zh-CN"/>
        </w:rPr>
        <w:t>关于</w:t>
      </w:r>
      <w:r w:rsidR="00611788">
        <w:rPr>
          <w:rFonts w:eastAsia="SimSun" w:hint="eastAsia"/>
          <w:kern w:val="22"/>
          <w:sz w:val="24"/>
          <w:szCs w:val="24"/>
          <w:lang w:eastAsia="zh-CN"/>
        </w:rPr>
        <w:t>修订</w:t>
      </w:r>
      <w:r w:rsidR="00611788">
        <w:rPr>
          <w:rFonts w:eastAsia="SimSun" w:hint="eastAsia"/>
          <w:kern w:val="22"/>
          <w:sz w:val="24"/>
          <w:szCs w:val="24"/>
          <w:lang w:eastAsia="zh-CN"/>
        </w:rPr>
        <w:t>/</w:t>
      </w:r>
      <w:r w:rsidR="00611788">
        <w:rPr>
          <w:rFonts w:eastAsia="SimSun" w:hint="eastAsia"/>
          <w:kern w:val="22"/>
          <w:sz w:val="24"/>
          <w:szCs w:val="24"/>
          <w:lang w:eastAsia="zh-CN"/>
        </w:rPr>
        <w:t>更新和执行</w:t>
      </w:r>
      <w:r w:rsidRPr="00D16145">
        <w:rPr>
          <w:rFonts w:eastAsia="SimSun"/>
          <w:kern w:val="22"/>
          <w:sz w:val="24"/>
          <w:szCs w:val="24"/>
          <w:lang w:eastAsia="zh-CN"/>
        </w:rPr>
        <w:t>国家生物多样性战略和行动计划</w:t>
      </w:r>
      <w:r w:rsidR="00611788">
        <w:rPr>
          <w:rFonts w:eastAsia="SimSun" w:hint="eastAsia"/>
          <w:kern w:val="22"/>
          <w:sz w:val="24"/>
          <w:szCs w:val="24"/>
          <w:lang w:eastAsia="zh-CN"/>
        </w:rPr>
        <w:t>，包括国家指标</w:t>
      </w:r>
      <w:r w:rsidRPr="00D16145">
        <w:rPr>
          <w:rFonts w:eastAsia="SimSun"/>
          <w:kern w:val="22"/>
          <w:sz w:val="24"/>
          <w:szCs w:val="24"/>
          <w:lang w:eastAsia="zh-CN"/>
        </w:rPr>
        <w:t>的</w:t>
      </w:r>
      <w:r w:rsidRPr="00D16145">
        <w:rPr>
          <w:rFonts w:eastAsia="SimSun" w:hint="eastAsia"/>
          <w:kern w:val="22"/>
          <w:sz w:val="24"/>
          <w:szCs w:val="24"/>
          <w:lang w:eastAsia="zh-CN"/>
        </w:rPr>
        <w:t>最新情况</w:t>
      </w:r>
      <w:r w:rsidR="00D04AE7" w:rsidRPr="00D16145">
        <w:rPr>
          <w:rFonts w:eastAsia="SimSun" w:hint="eastAsia"/>
          <w:kern w:val="22"/>
          <w:sz w:val="24"/>
          <w:szCs w:val="24"/>
          <w:lang w:eastAsia="zh-CN"/>
        </w:rPr>
        <w:t>（</w:t>
      </w:r>
      <w:r w:rsidR="00611788" w:rsidRPr="008E73A9">
        <w:rPr>
          <w:rFonts w:eastAsia="SimSun"/>
          <w:kern w:val="22"/>
          <w:sz w:val="24"/>
          <w:szCs w:val="24"/>
          <w:lang w:eastAsia="zh-CN"/>
        </w:rPr>
        <w:t>CBD/COP/14/5/Add.1</w:t>
      </w:r>
      <w:r w:rsidR="00D04AE7" w:rsidRPr="00D16145">
        <w:rPr>
          <w:rFonts w:eastAsia="SimSun" w:hint="eastAsia"/>
          <w:kern w:val="22"/>
          <w:sz w:val="24"/>
          <w:szCs w:val="24"/>
          <w:lang w:eastAsia="zh-CN"/>
        </w:rPr>
        <w:t>）</w:t>
      </w:r>
      <w:r w:rsidR="00D04AE7" w:rsidRPr="00D16145">
        <w:rPr>
          <w:rFonts w:eastAsia="SimSun"/>
          <w:kern w:val="22"/>
          <w:sz w:val="24"/>
          <w:szCs w:val="24"/>
          <w:lang w:eastAsia="zh-CN"/>
        </w:rPr>
        <w:t>；</w:t>
      </w:r>
    </w:p>
    <w:p w:rsidR="009E4766" w:rsidRPr="00611788" w:rsidRDefault="00D16145" w:rsidP="009E1ACB">
      <w:pPr>
        <w:pStyle w:val="Para1"/>
        <w:numPr>
          <w:ilvl w:val="1"/>
          <w:numId w:val="2"/>
        </w:numPr>
        <w:suppressLineNumbers/>
        <w:tabs>
          <w:tab w:val="left" w:pos="1440"/>
        </w:tabs>
        <w:suppressAutoHyphens/>
        <w:kinsoku w:val="0"/>
        <w:overflowPunct w:val="0"/>
        <w:autoSpaceDE w:val="0"/>
        <w:autoSpaceDN w:val="0"/>
        <w:adjustRightInd w:val="0"/>
        <w:snapToGrid w:val="0"/>
        <w:spacing w:before="0"/>
        <w:rPr>
          <w:rFonts w:eastAsia="Malgun Gothic"/>
          <w:kern w:val="22"/>
          <w:sz w:val="24"/>
          <w:szCs w:val="24"/>
          <w:lang w:eastAsia="zh-CN"/>
        </w:rPr>
      </w:pPr>
      <w:r w:rsidRPr="00611788">
        <w:rPr>
          <w:rFonts w:ascii="SimSun" w:eastAsia="SimSun" w:hAnsi="SimSun" w:cs="SimSun" w:hint="eastAsia"/>
          <w:kern w:val="22"/>
          <w:sz w:val="24"/>
          <w:szCs w:val="24"/>
          <w:lang w:eastAsia="zh-CN"/>
        </w:rPr>
        <w:t>关于缔约方确定的指标的贡献以及实现《爱知生物多样性指标》</w:t>
      </w:r>
      <w:r w:rsidR="00611788" w:rsidRPr="00611788">
        <w:rPr>
          <w:rFonts w:ascii="SimSun" w:eastAsia="SimSun" w:hAnsi="SimSun" w:cs="SimSun" w:hint="eastAsia"/>
          <w:kern w:val="22"/>
          <w:sz w:val="24"/>
          <w:szCs w:val="24"/>
          <w:lang w:eastAsia="zh-CN"/>
        </w:rPr>
        <w:t>进展情况</w:t>
      </w:r>
      <w:r w:rsidRPr="00611788">
        <w:rPr>
          <w:rFonts w:ascii="SimSun" w:eastAsia="SimSun" w:hAnsi="SimSun" w:cs="SimSun" w:hint="eastAsia"/>
          <w:kern w:val="22"/>
          <w:sz w:val="24"/>
          <w:szCs w:val="24"/>
          <w:lang w:eastAsia="zh-CN"/>
        </w:rPr>
        <w:t>的分析</w:t>
      </w:r>
      <w:r w:rsidRPr="00611788">
        <w:rPr>
          <w:rFonts w:eastAsia="SimSun" w:hint="eastAsia"/>
          <w:kern w:val="22"/>
          <w:sz w:val="24"/>
          <w:szCs w:val="24"/>
          <w:lang w:eastAsia="zh-CN"/>
        </w:rPr>
        <w:t>（</w:t>
      </w:r>
      <w:r w:rsidR="00611788" w:rsidRPr="00611788">
        <w:rPr>
          <w:rFonts w:eastAsia="SimSun"/>
          <w:kern w:val="22"/>
          <w:sz w:val="24"/>
          <w:szCs w:val="24"/>
          <w:lang w:eastAsia="zh-CN"/>
        </w:rPr>
        <w:t>CBD/COP/14/5/Add.2</w:t>
      </w:r>
      <w:r w:rsidRPr="00611788">
        <w:rPr>
          <w:rFonts w:eastAsia="SimSun" w:hint="eastAsia"/>
          <w:kern w:val="22"/>
          <w:sz w:val="24"/>
          <w:szCs w:val="24"/>
          <w:lang w:eastAsia="zh-CN"/>
        </w:rPr>
        <w:t>）</w:t>
      </w:r>
      <w:r w:rsidR="009E1ACB" w:rsidRPr="00611788">
        <w:rPr>
          <w:rFonts w:eastAsia="SimSun" w:hint="eastAsia"/>
          <w:kern w:val="22"/>
          <w:sz w:val="24"/>
          <w:szCs w:val="24"/>
          <w:lang w:eastAsia="zh-CN"/>
        </w:rPr>
        <w:t>。</w:t>
      </w:r>
    </w:p>
    <w:p w:rsidR="00611788" w:rsidRPr="00611788" w:rsidRDefault="00611788" w:rsidP="00611788">
      <w:pPr>
        <w:pStyle w:val="Para1"/>
        <w:suppressLineNumbers/>
        <w:tabs>
          <w:tab w:val="clear" w:pos="360"/>
        </w:tabs>
        <w:suppressAutoHyphens/>
        <w:kinsoku w:val="0"/>
        <w:overflowPunct w:val="0"/>
        <w:autoSpaceDE w:val="0"/>
        <w:autoSpaceDN w:val="0"/>
        <w:adjustRightInd w:val="0"/>
        <w:snapToGrid w:val="0"/>
        <w:rPr>
          <w:rFonts w:eastAsia="Malgun Gothic"/>
          <w:kern w:val="22"/>
          <w:sz w:val="24"/>
          <w:szCs w:val="22"/>
          <w:lang w:eastAsia="zh-CN"/>
        </w:rPr>
      </w:pPr>
      <w:r>
        <w:rPr>
          <w:rFonts w:eastAsia="SimSun" w:hint="eastAsia"/>
          <w:kern w:val="22"/>
          <w:sz w:val="24"/>
          <w:szCs w:val="22"/>
          <w:lang w:eastAsia="zh-CN"/>
        </w:rPr>
        <w:t>此外，</w:t>
      </w:r>
      <w:r w:rsidR="00FF7A5A">
        <w:rPr>
          <w:rFonts w:eastAsia="SimSun" w:hint="eastAsia"/>
          <w:kern w:val="22"/>
          <w:sz w:val="24"/>
          <w:szCs w:val="22"/>
          <w:lang w:eastAsia="zh-CN"/>
        </w:rPr>
        <w:t>关于通过财务报告框架所提供信息的进一步最新分析载于</w:t>
      </w:r>
      <w:r w:rsidR="00FF7A5A">
        <w:rPr>
          <w:rFonts w:eastAsia="Malgun Gothic"/>
          <w:kern w:val="22"/>
          <w:sz w:val="24"/>
          <w:szCs w:val="22"/>
          <w:lang w:eastAsia="zh-CN"/>
        </w:rPr>
        <w:t>CBD/COP/14</w:t>
      </w:r>
      <w:r w:rsidR="00FF7A5A">
        <w:rPr>
          <w:rFonts w:eastAsia="SimSun" w:hint="eastAsia"/>
          <w:kern w:val="22"/>
          <w:sz w:val="24"/>
          <w:szCs w:val="22"/>
          <w:lang w:eastAsia="zh-CN"/>
        </w:rPr>
        <w:t>。</w:t>
      </w:r>
    </w:p>
    <w:p w:rsidR="009E4766" w:rsidRPr="00634D7C" w:rsidRDefault="003139DE" w:rsidP="001838BA">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3139DE">
        <w:rPr>
          <w:rFonts w:ascii="SimSun" w:eastAsia="SimSun" w:hAnsi="SimSun" w:cs="Microsoft YaHei" w:hint="eastAsia"/>
          <w:kern w:val="22"/>
          <w:sz w:val="24"/>
          <w:szCs w:val="24"/>
          <w:lang w:eastAsia="zh-CN"/>
        </w:rPr>
        <w:t>这些</w:t>
      </w:r>
      <w:r w:rsidRPr="003139DE">
        <w:rPr>
          <w:rFonts w:ascii="SimSun" w:eastAsia="SimSun" w:hAnsi="SimSun" w:cs="Microsoft YaHei"/>
          <w:kern w:val="22"/>
          <w:sz w:val="24"/>
          <w:szCs w:val="24"/>
          <w:lang w:eastAsia="zh-CN"/>
        </w:rPr>
        <w:t>分析补充了</w:t>
      </w:r>
      <w:r w:rsidR="00254EEB">
        <w:rPr>
          <w:rFonts w:ascii="SimSun" w:eastAsia="SimSun" w:hAnsi="SimSun" w:cs="Microsoft YaHei" w:hint="eastAsia"/>
          <w:kern w:val="22"/>
          <w:sz w:val="24"/>
          <w:szCs w:val="24"/>
          <w:lang w:eastAsia="zh-CN"/>
        </w:rPr>
        <w:t>科学</w:t>
      </w:r>
      <w:r w:rsidR="00254EEB">
        <w:rPr>
          <w:rFonts w:ascii="SimSun" w:eastAsia="SimSun" w:hAnsi="SimSun" w:cs="Microsoft YaHei"/>
          <w:kern w:val="22"/>
          <w:sz w:val="24"/>
          <w:szCs w:val="24"/>
          <w:lang w:eastAsia="zh-CN"/>
        </w:rPr>
        <w:t>、技术和工艺咨询附属机构</w:t>
      </w:r>
      <w:r w:rsidR="00254EEB">
        <w:rPr>
          <w:rFonts w:ascii="SimSun" w:eastAsia="SimSun" w:hAnsi="SimSun" w:cs="Microsoft YaHei" w:hint="eastAsia"/>
          <w:kern w:val="22"/>
          <w:sz w:val="24"/>
          <w:szCs w:val="24"/>
          <w:lang w:eastAsia="zh-CN"/>
        </w:rPr>
        <w:t>第二十二次会议</w:t>
      </w:r>
      <w:r w:rsidR="00254EEB">
        <w:rPr>
          <w:rFonts w:ascii="SimSun" w:eastAsia="SimSun" w:hAnsi="SimSun" w:cs="Microsoft YaHei"/>
          <w:kern w:val="22"/>
          <w:sz w:val="24"/>
          <w:szCs w:val="24"/>
          <w:lang w:eastAsia="zh-CN"/>
        </w:rPr>
        <w:t>在议程项目</w:t>
      </w:r>
      <w:r w:rsidR="00254EEB" w:rsidRPr="00D459D7">
        <w:rPr>
          <w:rFonts w:hint="eastAsia"/>
          <w:kern w:val="22"/>
          <w:sz w:val="24"/>
          <w:szCs w:val="24"/>
          <w:lang w:eastAsia="zh-CN"/>
        </w:rPr>
        <w:t>6</w:t>
      </w:r>
      <w:r w:rsidR="00254EEB">
        <w:rPr>
          <w:rFonts w:ascii="SimSun" w:eastAsia="SimSun" w:hAnsi="SimSun" w:cs="Microsoft YaHei" w:hint="eastAsia"/>
          <w:kern w:val="22"/>
          <w:sz w:val="24"/>
          <w:szCs w:val="24"/>
          <w:lang w:eastAsia="zh-CN"/>
        </w:rPr>
        <w:t>下</w:t>
      </w:r>
      <w:r w:rsidR="00254EEB">
        <w:rPr>
          <w:rFonts w:ascii="SimSun" w:eastAsia="SimSun" w:hAnsi="SimSun" w:cs="Microsoft YaHei"/>
          <w:kern w:val="22"/>
          <w:sz w:val="24"/>
          <w:szCs w:val="24"/>
          <w:lang w:eastAsia="zh-CN"/>
        </w:rPr>
        <w:t>所审议的</w:t>
      </w:r>
      <w:r w:rsidR="00254EEB">
        <w:rPr>
          <w:rFonts w:ascii="SimSun" w:eastAsia="SimSun" w:hAnsi="SimSun" w:cs="Microsoft YaHei" w:hint="eastAsia"/>
          <w:kern w:val="22"/>
          <w:sz w:val="24"/>
          <w:szCs w:val="24"/>
          <w:lang w:eastAsia="zh-CN"/>
        </w:rPr>
        <w:t>实现</w:t>
      </w:r>
      <w:r w:rsidR="00254EEB">
        <w:rPr>
          <w:rFonts w:ascii="SimSun" w:eastAsia="SimSun" w:hAnsi="SimSun" w:cs="Microsoft YaHei"/>
          <w:kern w:val="22"/>
          <w:sz w:val="24"/>
          <w:szCs w:val="24"/>
          <w:lang w:eastAsia="zh-CN"/>
        </w:rPr>
        <w:t>特定</w:t>
      </w:r>
      <w:r w:rsidR="00254EEB">
        <w:rPr>
          <w:rFonts w:ascii="SimSun" w:eastAsia="SimSun" w:hAnsi="SimSun" w:cs="Microsoft YaHei" w:hint="eastAsia"/>
          <w:kern w:val="22"/>
          <w:sz w:val="24"/>
          <w:szCs w:val="24"/>
          <w:lang w:eastAsia="zh-CN"/>
        </w:rPr>
        <w:t>爱知</w:t>
      </w:r>
      <w:r w:rsidR="00254EEB">
        <w:rPr>
          <w:rFonts w:ascii="SimSun" w:eastAsia="SimSun" w:hAnsi="SimSun" w:cs="Microsoft YaHei"/>
          <w:kern w:val="22"/>
          <w:sz w:val="24"/>
          <w:szCs w:val="24"/>
          <w:lang w:eastAsia="zh-CN"/>
        </w:rPr>
        <w:t>生物多样性指标</w:t>
      </w:r>
      <w:r w:rsidR="00254EEB">
        <w:rPr>
          <w:rFonts w:ascii="SimSun" w:eastAsia="SimSun" w:hAnsi="SimSun" w:cs="Microsoft YaHei" w:hint="eastAsia"/>
          <w:kern w:val="22"/>
          <w:sz w:val="24"/>
          <w:szCs w:val="24"/>
          <w:lang w:eastAsia="zh-CN"/>
        </w:rPr>
        <w:t>的</w:t>
      </w:r>
      <w:r w:rsidR="00254EEB">
        <w:rPr>
          <w:rFonts w:ascii="SimSun" w:eastAsia="SimSun" w:hAnsi="SimSun" w:cs="Microsoft YaHei"/>
          <w:kern w:val="22"/>
          <w:sz w:val="24"/>
          <w:szCs w:val="24"/>
          <w:lang w:eastAsia="zh-CN"/>
        </w:rPr>
        <w:t>进展情况的最新科学评估（</w:t>
      </w:r>
      <w:hyperlink r:id="rId20" w:history="1">
        <w:r w:rsidR="001C2BF5" w:rsidRPr="00634D7C">
          <w:rPr>
            <w:rStyle w:val="Hyperlink"/>
            <w:kern w:val="22"/>
            <w:sz w:val="24"/>
            <w:szCs w:val="24"/>
            <w:lang w:eastAsia="zh-CN"/>
          </w:rPr>
          <w:t>CBD/SBSTTA/22/5</w:t>
        </w:r>
      </w:hyperlink>
      <w:r w:rsidR="00254EEB">
        <w:rPr>
          <w:rFonts w:ascii="SimSun" w:eastAsia="SimSun" w:hAnsi="SimSun" w:cs="Microsoft YaHei"/>
          <w:kern w:val="22"/>
          <w:sz w:val="24"/>
          <w:szCs w:val="24"/>
          <w:lang w:eastAsia="zh-CN"/>
        </w:rPr>
        <w:t>）。</w:t>
      </w:r>
    </w:p>
    <w:p w:rsidR="009E4766" w:rsidRPr="00764A11" w:rsidRDefault="00764A11" w:rsidP="008047B2">
      <w:pPr>
        <w:pStyle w:val="Heading1"/>
        <w:numPr>
          <w:ilvl w:val="0"/>
          <w:numId w:val="8"/>
        </w:numPr>
        <w:suppressLineNumbers/>
        <w:tabs>
          <w:tab w:val="clear" w:pos="720"/>
        </w:tabs>
        <w:suppressAutoHyphens/>
        <w:kinsoku w:val="0"/>
        <w:overflowPunct w:val="0"/>
        <w:autoSpaceDE w:val="0"/>
        <w:autoSpaceDN w:val="0"/>
        <w:adjustRightInd w:val="0"/>
        <w:snapToGrid w:val="0"/>
        <w:ind w:left="0" w:firstLine="0"/>
        <w:rPr>
          <w:rFonts w:ascii="KaiTi" w:eastAsia="KaiTi" w:hAnsi="KaiTi"/>
          <w:caps w:val="0"/>
          <w:snapToGrid w:val="0"/>
          <w:kern w:val="22"/>
          <w:sz w:val="24"/>
        </w:rPr>
      </w:pPr>
      <w:r w:rsidRPr="00764A11">
        <w:rPr>
          <w:rFonts w:ascii="SimHei" w:eastAsia="SimHei" w:hAnsi="SimHei" w:hint="eastAsia"/>
          <w:caps w:val="0"/>
          <w:snapToGrid w:val="0"/>
          <w:kern w:val="22"/>
          <w:sz w:val="24"/>
          <w:lang w:eastAsia="zh-CN"/>
        </w:rPr>
        <w:t>审查</w:t>
      </w:r>
      <w:r w:rsidRPr="00764A11">
        <w:rPr>
          <w:rFonts w:ascii="SimHei" w:eastAsia="SimHei" w:hAnsi="SimHei"/>
          <w:caps w:val="0"/>
          <w:snapToGrid w:val="0"/>
          <w:kern w:val="22"/>
          <w:sz w:val="24"/>
          <w:lang w:eastAsia="zh-CN"/>
        </w:rPr>
        <w:t>进展情况</w:t>
      </w:r>
    </w:p>
    <w:p w:rsidR="009E4766" w:rsidRPr="00634D7C" w:rsidRDefault="00A70C2F" w:rsidP="00150CE9">
      <w:pPr>
        <w:pStyle w:val="Para1"/>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E7255E">
        <w:rPr>
          <w:rFonts w:eastAsia="SimSun"/>
          <w:kern w:val="22"/>
          <w:sz w:val="24"/>
          <w:szCs w:val="24"/>
          <w:lang w:eastAsia="zh-CN"/>
        </w:rPr>
        <w:t>实现</w:t>
      </w:r>
      <w:r w:rsidRPr="00E7255E">
        <w:rPr>
          <w:rFonts w:ascii="SimSun" w:eastAsia="SimSun" w:hAnsi="SimSun" w:cs="SimSun" w:hint="eastAsia"/>
          <w:kern w:val="22"/>
          <w:sz w:val="24"/>
          <w:szCs w:val="24"/>
          <w:lang w:eastAsia="zh-CN"/>
        </w:rPr>
        <w:t>《</w:t>
      </w:r>
      <w:r w:rsidRPr="00E7255E">
        <w:rPr>
          <w:kern w:val="22"/>
          <w:sz w:val="24"/>
          <w:szCs w:val="24"/>
          <w:lang w:eastAsia="zh-CN"/>
        </w:rPr>
        <w:t>2011-2020</w:t>
      </w:r>
      <w:r w:rsidRPr="00E7255E">
        <w:rPr>
          <w:rFonts w:ascii="SimSun" w:eastAsia="SimSun" w:hAnsi="SimSun" w:cs="SimSun" w:hint="eastAsia"/>
          <w:kern w:val="22"/>
          <w:sz w:val="24"/>
          <w:szCs w:val="24"/>
          <w:lang w:eastAsia="zh-CN"/>
        </w:rPr>
        <w:t>年生物多样性战略计划》进展情况</w:t>
      </w:r>
      <w:r w:rsidRPr="00E7255E">
        <w:rPr>
          <w:rFonts w:ascii="SimSun" w:eastAsia="SimSun" w:hAnsi="SimSun" w:cs="SimSun"/>
          <w:kern w:val="22"/>
          <w:sz w:val="24"/>
          <w:szCs w:val="24"/>
          <w:lang w:eastAsia="zh-CN"/>
        </w:rPr>
        <w:t>中期审查</w:t>
      </w:r>
      <w:r w:rsidR="009E4766" w:rsidRPr="00634D7C">
        <w:rPr>
          <w:rStyle w:val="FootnoteReference"/>
          <w:kern w:val="22"/>
          <w:sz w:val="24"/>
          <w:szCs w:val="24"/>
        </w:rPr>
        <w:footnoteReference w:id="4"/>
      </w:r>
      <w:r w:rsidR="009E4766" w:rsidRPr="00E7255E">
        <w:rPr>
          <w:kern w:val="22"/>
          <w:sz w:val="24"/>
          <w:szCs w:val="24"/>
          <w:lang w:eastAsia="zh-CN"/>
        </w:rPr>
        <w:t xml:space="preserve"> </w:t>
      </w:r>
      <w:r w:rsidRPr="00E7255E">
        <w:rPr>
          <w:rFonts w:eastAsia="SimSun" w:hint="eastAsia"/>
          <w:kern w:val="22"/>
          <w:sz w:val="24"/>
          <w:szCs w:val="24"/>
          <w:lang w:eastAsia="zh-CN"/>
        </w:rPr>
        <w:t>得出</w:t>
      </w:r>
      <w:r w:rsidR="005F4129">
        <w:rPr>
          <w:rFonts w:eastAsia="SimSun" w:hint="eastAsia"/>
          <w:kern w:val="22"/>
          <w:sz w:val="24"/>
          <w:szCs w:val="24"/>
          <w:lang w:eastAsia="zh-CN"/>
        </w:rPr>
        <w:t>的</w:t>
      </w:r>
      <w:r w:rsidRPr="00E7255E">
        <w:rPr>
          <w:rFonts w:eastAsia="SimSun" w:hint="eastAsia"/>
          <w:kern w:val="22"/>
          <w:sz w:val="24"/>
          <w:szCs w:val="24"/>
          <w:lang w:eastAsia="zh-CN"/>
        </w:rPr>
        <w:t>结论是</w:t>
      </w:r>
      <w:r w:rsidRPr="00E7255E">
        <w:rPr>
          <w:rFonts w:eastAsia="SimSun"/>
          <w:kern w:val="22"/>
          <w:sz w:val="24"/>
          <w:szCs w:val="24"/>
          <w:lang w:eastAsia="zh-CN"/>
        </w:rPr>
        <w:t>，</w:t>
      </w:r>
      <w:r w:rsidR="00E7255E" w:rsidRPr="00E7255E">
        <w:rPr>
          <w:rFonts w:eastAsia="SimSun"/>
          <w:sz w:val="24"/>
          <w:szCs w:val="24"/>
          <w:lang w:val="en-US" w:eastAsia="zh-CN"/>
        </w:rPr>
        <w:t>在实现《爱知生物多样性指标》的若干组成部分方面取得了令人鼓舞的进展，但在大多数情况下，如</w:t>
      </w:r>
      <w:r w:rsidR="005F4129">
        <w:rPr>
          <w:rFonts w:eastAsia="SimSun"/>
          <w:sz w:val="24"/>
          <w:szCs w:val="24"/>
          <w:lang w:val="en-US" w:eastAsia="zh-CN"/>
        </w:rPr>
        <w:t>不进一步采取紧迫</w:t>
      </w:r>
      <w:r w:rsidR="005F4129">
        <w:rPr>
          <w:rFonts w:eastAsia="SimSun" w:hint="eastAsia"/>
          <w:sz w:val="24"/>
          <w:szCs w:val="24"/>
          <w:lang w:val="en-US" w:eastAsia="zh-CN"/>
        </w:rPr>
        <w:t>而</w:t>
      </w:r>
      <w:r w:rsidR="00E7255E" w:rsidRPr="00E7255E">
        <w:rPr>
          <w:rFonts w:eastAsia="SimSun"/>
          <w:sz w:val="24"/>
          <w:szCs w:val="24"/>
          <w:lang w:val="en-US" w:eastAsia="zh-CN"/>
        </w:rPr>
        <w:t>有效的行动，减少对生物多样性的压力和防止生物多样性的持续衰退，这一进展便不足以实现各项指标</w:t>
      </w:r>
      <w:r w:rsidR="00E7255E" w:rsidRPr="00E7255E">
        <w:rPr>
          <w:rFonts w:eastAsia="SimSun" w:hint="eastAsia"/>
          <w:sz w:val="24"/>
          <w:szCs w:val="24"/>
          <w:lang w:val="en-US" w:eastAsia="zh-CN"/>
        </w:rPr>
        <w:t>。</w:t>
      </w:r>
      <w:r w:rsidR="00150CE9">
        <w:rPr>
          <w:rFonts w:eastAsia="SimSun" w:hint="eastAsia"/>
          <w:sz w:val="24"/>
          <w:szCs w:val="24"/>
          <w:lang w:val="en-US" w:eastAsia="zh-CN"/>
        </w:rPr>
        <w:t>中期审查</w:t>
      </w:r>
      <w:r w:rsidR="00150CE9">
        <w:rPr>
          <w:rFonts w:eastAsia="SimSun"/>
          <w:sz w:val="24"/>
          <w:szCs w:val="24"/>
          <w:lang w:val="en-US" w:eastAsia="zh-CN"/>
        </w:rPr>
        <w:t>时</w:t>
      </w:r>
      <w:r w:rsidR="00150CE9">
        <w:rPr>
          <w:rFonts w:eastAsia="SimSun" w:hint="eastAsia"/>
          <w:sz w:val="24"/>
          <w:szCs w:val="24"/>
          <w:lang w:val="en-US" w:eastAsia="zh-CN"/>
        </w:rPr>
        <w:t>尚未来得及审议</w:t>
      </w:r>
      <w:r w:rsidR="00150CE9">
        <w:rPr>
          <w:rFonts w:eastAsia="SimSun"/>
          <w:sz w:val="24"/>
          <w:szCs w:val="24"/>
          <w:lang w:val="en-US" w:eastAsia="zh-CN"/>
        </w:rPr>
        <w:t>的最新和修订后的</w:t>
      </w:r>
      <w:r w:rsidR="003139DE">
        <w:rPr>
          <w:rFonts w:ascii="SimSun" w:eastAsia="SimSun" w:hAnsi="SimSun" w:cs="SimSun" w:hint="eastAsia"/>
          <w:kern w:val="22"/>
          <w:sz w:val="24"/>
          <w:szCs w:val="24"/>
          <w:lang w:eastAsia="zh-CN"/>
        </w:rPr>
        <w:t>国家生物多样性战略和行动计划</w:t>
      </w:r>
      <w:r w:rsidR="00150CE9">
        <w:rPr>
          <w:rFonts w:ascii="SimSun" w:eastAsia="SimSun" w:hAnsi="SimSun" w:cs="SimSun" w:hint="eastAsia"/>
          <w:kern w:val="22"/>
          <w:sz w:val="24"/>
          <w:szCs w:val="24"/>
          <w:lang w:eastAsia="zh-CN"/>
        </w:rPr>
        <w:t>和</w:t>
      </w:r>
      <w:r w:rsidR="00150CE9">
        <w:rPr>
          <w:rFonts w:ascii="SimSun" w:eastAsia="SimSun" w:hAnsi="SimSun" w:cs="SimSun"/>
          <w:kern w:val="22"/>
          <w:sz w:val="24"/>
          <w:szCs w:val="24"/>
          <w:lang w:eastAsia="zh-CN"/>
        </w:rPr>
        <w:t>第五次报告中的补充信息</w:t>
      </w:r>
      <w:r w:rsidR="00150CE9">
        <w:rPr>
          <w:rFonts w:ascii="SimSun" w:eastAsia="SimSun" w:hAnsi="SimSun" w:cs="SimSun" w:hint="eastAsia"/>
          <w:kern w:val="22"/>
          <w:sz w:val="24"/>
          <w:szCs w:val="24"/>
          <w:lang w:eastAsia="zh-CN"/>
        </w:rPr>
        <w:t>证实</w:t>
      </w:r>
      <w:r w:rsidR="00150CE9">
        <w:rPr>
          <w:rFonts w:ascii="SimSun" w:eastAsia="SimSun" w:hAnsi="SimSun" w:cs="SimSun"/>
          <w:kern w:val="22"/>
          <w:sz w:val="24"/>
          <w:szCs w:val="24"/>
          <w:lang w:eastAsia="zh-CN"/>
        </w:rPr>
        <w:t>了这一</w:t>
      </w:r>
      <w:r w:rsidR="00150CE9">
        <w:rPr>
          <w:rFonts w:ascii="SimSun" w:eastAsia="SimSun" w:hAnsi="SimSun" w:cs="SimSun" w:hint="eastAsia"/>
          <w:kern w:val="22"/>
          <w:sz w:val="24"/>
          <w:szCs w:val="24"/>
          <w:lang w:eastAsia="zh-CN"/>
        </w:rPr>
        <w:t>总体</w:t>
      </w:r>
      <w:r w:rsidR="00150CE9">
        <w:rPr>
          <w:rFonts w:ascii="SimSun" w:eastAsia="SimSun" w:hAnsi="SimSun" w:cs="SimSun"/>
          <w:kern w:val="22"/>
          <w:sz w:val="24"/>
          <w:szCs w:val="24"/>
          <w:lang w:eastAsia="zh-CN"/>
        </w:rPr>
        <w:t>结论。</w:t>
      </w:r>
    </w:p>
    <w:p w:rsidR="009E4766" w:rsidRPr="00634D7C" w:rsidRDefault="00764A11" w:rsidP="008047B2">
      <w:pPr>
        <w:keepNext/>
        <w:numPr>
          <w:ilvl w:val="0"/>
          <w:numId w:val="7"/>
        </w:numPr>
        <w:suppressLineNumbers/>
        <w:suppressAutoHyphens/>
        <w:kinsoku w:val="0"/>
        <w:overflowPunct w:val="0"/>
        <w:autoSpaceDE w:val="0"/>
        <w:autoSpaceDN w:val="0"/>
        <w:adjustRightInd w:val="0"/>
        <w:snapToGrid w:val="0"/>
        <w:spacing w:before="120" w:after="120"/>
        <w:ind w:left="714" w:hanging="357"/>
        <w:jc w:val="center"/>
        <w:outlineLvl w:val="1"/>
        <w:rPr>
          <w:b/>
          <w:bCs/>
          <w:snapToGrid w:val="0"/>
          <w:kern w:val="22"/>
          <w:sz w:val="24"/>
          <w:lang w:eastAsia="zh-CN"/>
        </w:rPr>
      </w:pPr>
      <w:r>
        <w:rPr>
          <w:b/>
          <w:bCs/>
          <w:snapToGrid w:val="0"/>
          <w:kern w:val="22"/>
          <w:sz w:val="24"/>
          <w:lang w:eastAsia="zh-CN"/>
        </w:rPr>
        <w:t xml:space="preserve">   </w:t>
      </w:r>
      <w:r w:rsidR="001413BF" w:rsidRPr="001413BF">
        <w:rPr>
          <w:rFonts w:ascii="SimSun" w:eastAsia="SimSun" w:hAnsi="SimSun" w:cs="SimSun" w:hint="eastAsia"/>
          <w:b/>
          <w:kern w:val="22"/>
          <w:sz w:val="24"/>
          <w:lang w:eastAsia="zh-CN"/>
        </w:rPr>
        <w:t>国家生物多样性战略和行动计划</w:t>
      </w:r>
    </w:p>
    <w:p w:rsidR="009E4766" w:rsidRPr="00634D7C" w:rsidRDefault="003139DE" w:rsidP="001838BA">
      <w:pPr>
        <w:pStyle w:val="Para1"/>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Pr>
          <w:rFonts w:ascii="SimSun" w:eastAsia="SimSun" w:hAnsi="SimSun" w:cs="SimSun" w:hint="eastAsia"/>
          <w:kern w:val="22"/>
          <w:sz w:val="24"/>
          <w:szCs w:val="24"/>
          <w:lang w:eastAsia="zh-CN"/>
        </w:rPr>
        <w:t>国家生物多样性战略和行动计划</w:t>
      </w:r>
      <w:r w:rsidR="00955159">
        <w:rPr>
          <w:rFonts w:ascii="SimSun" w:eastAsia="SimSun" w:hAnsi="SimSun" w:cs="SimSun" w:hint="eastAsia"/>
          <w:kern w:val="22"/>
          <w:sz w:val="24"/>
          <w:szCs w:val="24"/>
          <w:lang w:eastAsia="zh-CN"/>
        </w:rPr>
        <w:t>是</w:t>
      </w:r>
      <w:r w:rsidR="00955159">
        <w:rPr>
          <w:rFonts w:ascii="SimSun" w:eastAsia="SimSun" w:hAnsi="SimSun" w:cs="SimSun"/>
          <w:kern w:val="22"/>
          <w:sz w:val="24"/>
          <w:szCs w:val="24"/>
          <w:lang w:eastAsia="zh-CN"/>
        </w:rPr>
        <w:t>国家层面实现</w:t>
      </w:r>
      <w:r w:rsidR="00955159">
        <w:rPr>
          <w:rFonts w:ascii="SimSun" w:eastAsia="SimSun" w:hAnsi="SimSun" w:cs="SimSun" w:hint="eastAsia"/>
          <w:kern w:val="22"/>
          <w:sz w:val="24"/>
          <w:szCs w:val="24"/>
          <w:lang w:eastAsia="zh-CN"/>
        </w:rPr>
        <w:t>《</w:t>
      </w:r>
      <w:r w:rsidR="00955159">
        <w:rPr>
          <w:rFonts w:ascii="SimSun" w:eastAsia="SimSun" w:hAnsi="SimSun" w:cs="SimSun"/>
          <w:kern w:val="22"/>
          <w:sz w:val="24"/>
          <w:szCs w:val="24"/>
          <w:lang w:eastAsia="zh-CN"/>
        </w:rPr>
        <w:t>公约</w:t>
      </w:r>
      <w:r w:rsidR="00955159">
        <w:rPr>
          <w:rFonts w:ascii="SimSun" w:eastAsia="SimSun" w:hAnsi="SimSun" w:cs="SimSun" w:hint="eastAsia"/>
          <w:kern w:val="22"/>
          <w:sz w:val="24"/>
          <w:szCs w:val="24"/>
          <w:lang w:eastAsia="zh-CN"/>
        </w:rPr>
        <w:t>》</w:t>
      </w:r>
      <w:r w:rsidR="00955159">
        <w:rPr>
          <w:rFonts w:ascii="SimSun" w:eastAsia="SimSun" w:hAnsi="SimSun" w:cs="SimSun"/>
          <w:kern w:val="22"/>
          <w:sz w:val="24"/>
          <w:szCs w:val="24"/>
          <w:lang w:eastAsia="zh-CN"/>
        </w:rPr>
        <w:t>的主要手段。</w:t>
      </w:r>
      <w:r w:rsidR="00955159">
        <w:rPr>
          <w:rFonts w:ascii="SimSun" w:eastAsia="SimSun" w:hAnsi="SimSun" w:cs="SimSun" w:hint="eastAsia"/>
          <w:kern w:val="22"/>
          <w:sz w:val="24"/>
          <w:szCs w:val="24"/>
          <w:lang w:eastAsia="zh-CN"/>
        </w:rPr>
        <w:t>自</w:t>
      </w:r>
      <w:r w:rsidR="009E4766" w:rsidRPr="00634D7C">
        <w:rPr>
          <w:kern w:val="22"/>
          <w:sz w:val="24"/>
          <w:szCs w:val="24"/>
          <w:lang w:eastAsia="zh-CN"/>
        </w:rPr>
        <w:t>1993</w:t>
      </w:r>
      <w:r w:rsidR="00955159">
        <w:rPr>
          <w:rFonts w:eastAsia="SimSun" w:hint="eastAsia"/>
          <w:kern w:val="22"/>
          <w:sz w:val="24"/>
          <w:szCs w:val="24"/>
          <w:lang w:eastAsia="zh-CN"/>
        </w:rPr>
        <w:t>年以来</w:t>
      </w:r>
      <w:r w:rsidR="00955159">
        <w:rPr>
          <w:rFonts w:eastAsia="SimSun"/>
          <w:kern w:val="22"/>
          <w:sz w:val="24"/>
          <w:szCs w:val="24"/>
          <w:lang w:eastAsia="zh-CN"/>
        </w:rPr>
        <w:t>，</w:t>
      </w:r>
      <w:r w:rsidR="009E4766" w:rsidRPr="00634D7C">
        <w:rPr>
          <w:kern w:val="22"/>
          <w:sz w:val="24"/>
          <w:szCs w:val="24"/>
          <w:lang w:eastAsia="zh-CN"/>
        </w:rPr>
        <w:t>190</w:t>
      </w:r>
      <w:r w:rsidR="00955159">
        <w:rPr>
          <w:rFonts w:eastAsia="SimSun" w:hint="eastAsia"/>
          <w:kern w:val="22"/>
          <w:sz w:val="24"/>
          <w:szCs w:val="24"/>
          <w:lang w:eastAsia="zh-CN"/>
        </w:rPr>
        <w:t>个</w:t>
      </w:r>
      <w:r w:rsidR="00955159">
        <w:rPr>
          <w:rFonts w:eastAsia="SimSun"/>
          <w:kern w:val="22"/>
          <w:sz w:val="24"/>
          <w:szCs w:val="24"/>
          <w:lang w:eastAsia="zh-CN"/>
        </w:rPr>
        <w:t>缔约方</w:t>
      </w:r>
      <w:r w:rsidR="00955159">
        <w:rPr>
          <w:rFonts w:eastAsia="SimSun" w:hint="eastAsia"/>
          <w:kern w:val="22"/>
          <w:sz w:val="24"/>
          <w:szCs w:val="24"/>
          <w:lang w:eastAsia="zh-CN"/>
        </w:rPr>
        <w:t>至少</w:t>
      </w:r>
      <w:r w:rsidR="00955159">
        <w:rPr>
          <w:rFonts w:eastAsia="SimSun"/>
          <w:kern w:val="22"/>
          <w:sz w:val="24"/>
          <w:szCs w:val="24"/>
          <w:lang w:eastAsia="zh-CN"/>
        </w:rPr>
        <w:t>制定了一项</w:t>
      </w:r>
      <w:r w:rsidR="001413BF">
        <w:rPr>
          <w:rFonts w:ascii="SimSun" w:eastAsia="SimSun" w:hAnsi="SimSun" w:cs="SimSun" w:hint="eastAsia"/>
          <w:kern w:val="22"/>
          <w:sz w:val="24"/>
          <w:szCs w:val="24"/>
          <w:lang w:eastAsia="zh-CN"/>
        </w:rPr>
        <w:t>国家生物多样性战略和行动计划</w:t>
      </w:r>
      <w:r w:rsidR="00955159">
        <w:rPr>
          <w:rFonts w:ascii="SimSun" w:eastAsia="SimSun" w:hAnsi="SimSun" w:cs="SimSun" w:hint="eastAsia"/>
          <w:kern w:val="22"/>
          <w:sz w:val="24"/>
          <w:szCs w:val="24"/>
          <w:lang w:eastAsia="zh-CN"/>
        </w:rPr>
        <w:t>，</w:t>
      </w:r>
      <w:r w:rsidR="00955159">
        <w:rPr>
          <w:rFonts w:ascii="SimSun" w:eastAsia="SimSun" w:hAnsi="SimSun" w:cs="SimSun"/>
          <w:kern w:val="22"/>
          <w:sz w:val="24"/>
          <w:szCs w:val="24"/>
          <w:lang w:eastAsia="zh-CN"/>
        </w:rPr>
        <w:t>而有</w:t>
      </w:r>
      <w:r w:rsidR="00955159" w:rsidRPr="005F4129">
        <w:rPr>
          <w:rFonts w:hint="eastAsia"/>
          <w:kern w:val="22"/>
          <w:sz w:val="24"/>
          <w:szCs w:val="24"/>
          <w:lang w:eastAsia="zh-CN"/>
        </w:rPr>
        <w:t>6</w:t>
      </w:r>
      <w:r w:rsidR="00955159">
        <w:rPr>
          <w:rFonts w:ascii="SimSun" w:eastAsia="SimSun" w:hAnsi="SimSun" w:cs="SimSun" w:hint="eastAsia"/>
          <w:kern w:val="22"/>
          <w:sz w:val="24"/>
          <w:szCs w:val="24"/>
          <w:lang w:eastAsia="zh-CN"/>
        </w:rPr>
        <w:t>个</w:t>
      </w:r>
      <w:r w:rsidR="00955159">
        <w:rPr>
          <w:rFonts w:ascii="SimSun" w:eastAsia="SimSun" w:hAnsi="SimSun" w:cs="SimSun"/>
          <w:kern w:val="22"/>
          <w:sz w:val="24"/>
          <w:szCs w:val="24"/>
          <w:lang w:eastAsia="zh-CN"/>
        </w:rPr>
        <w:t>缔约方尚未提交其第一项</w:t>
      </w:r>
      <w:r w:rsidR="00955159">
        <w:rPr>
          <w:rFonts w:ascii="SimSun" w:eastAsia="SimSun" w:hAnsi="SimSun" w:cs="SimSun" w:hint="eastAsia"/>
          <w:kern w:val="22"/>
          <w:sz w:val="24"/>
          <w:szCs w:val="24"/>
          <w:lang w:eastAsia="zh-CN"/>
        </w:rPr>
        <w:t>国家生物多样性战略和行动计划。</w:t>
      </w:r>
    </w:p>
    <w:p w:rsidR="00D460C9" w:rsidRPr="00BF1006" w:rsidRDefault="00955159" w:rsidP="00D460C9">
      <w:pPr>
        <w:pStyle w:val="Para1"/>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BF1006">
        <w:rPr>
          <w:rFonts w:eastAsia="SimSun" w:hint="eastAsia"/>
          <w:kern w:val="22"/>
          <w:sz w:val="24"/>
          <w:szCs w:val="24"/>
          <w:lang w:eastAsia="zh-CN"/>
        </w:rPr>
        <w:lastRenderedPageBreak/>
        <w:t>在</w:t>
      </w:r>
      <w:r w:rsidRPr="00BF1006">
        <w:rPr>
          <w:rFonts w:eastAsia="SimSun"/>
          <w:kern w:val="22"/>
          <w:sz w:val="24"/>
          <w:szCs w:val="24"/>
          <w:lang w:eastAsia="zh-CN"/>
        </w:rPr>
        <w:t>第</w:t>
      </w:r>
      <w:r w:rsidR="009E4766" w:rsidRPr="00BF1006">
        <w:rPr>
          <w:kern w:val="22"/>
          <w:sz w:val="24"/>
          <w:szCs w:val="24"/>
          <w:lang w:eastAsia="zh-CN"/>
        </w:rPr>
        <w:t>X/2</w:t>
      </w:r>
      <w:r w:rsidRPr="00BF1006">
        <w:rPr>
          <w:rFonts w:eastAsia="SimSun" w:hint="eastAsia"/>
          <w:kern w:val="22"/>
          <w:sz w:val="24"/>
          <w:szCs w:val="24"/>
          <w:lang w:eastAsia="zh-CN"/>
        </w:rPr>
        <w:t>号决定</w:t>
      </w:r>
      <w:r w:rsidRPr="00BF1006">
        <w:rPr>
          <w:rFonts w:eastAsia="SimSun"/>
          <w:kern w:val="22"/>
          <w:sz w:val="24"/>
          <w:szCs w:val="24"/>
          <w:lang w:eastAsia="zh-CN"/>
        </w:rPr>
        <w:t>中，缔约方大会敦促各缔约方</w:t>
      </w:r>
      <w:r w:rsidR="00D460C9" w:rsidRPr="00BF1006">
        <w:rPr>
          <w:rFonts w:eastAsia="SimSun" w:hint="eastAsia"/>
          <w:kern w:val="22"/>
          <w:sz w:val="24"/>
          <w:szCs w:val="24"/>
          <w:lang w:eastAsia="zh-CN"/>
        </w:rPr>
        <w:t>根据</w:t>
      </w:r>
      <w:r w:rsidR="00D460C9" w:rsidRPr="00BF1006">
        <w:rPr>
          <w:rFonts w:eastAsia="SimSun"/>
          <w:kern w:val="22"/>
          <w:sz w:val="24"/>
          <w:szCs w:val="24"/>
          <w:lang w:eastAsia="zh-CN"/>
        </w:rPr>
        <w:t>其</w:t>
      </w:r>
      <w:r w:rsidR="00D460C9" w:rsidRPr="00BF1006">
        <w:rPr>
          <w:rFonts w:ascii="SimSun" w:eastAsia="SimSun" w:hAnsi="SimSun" w:cs="SimSun" w:hint="eastAsia"/>
          <w:kern w:val="22"/>
          <w:sz w:val="24"/>
          <w:szCs w:val="24"/>
          <w:lang w:eastAsia="zh-CN"/>
        </w:rPr>
        <w:t>《</w:t>
      </w:r>
      <w:r w:rsidR="00D460C9" w:rsidRPr="00BF1006">
        <w:rPr>
          <w:kern w:val="22"/>
          <w:sz w:val="24"/>
          <w:szCs w:val="24"/>
          <w:lang w:eastAsia="zh-CN"/>
        </w:rPr>
        <w:t>2011-2020</w:t>
      </w:r>
      <w:r w:rsidR="00D460C9" w:rsidRPr="00BF1006">
        <w:rPr>
          <w:rFonts w:ascii="SimSun" w:eastAsia="SimSun" w:hAnsi="SimSun" w:cs="SimSun" w:hint="eastAsia"/>
          <w:kern w:val="22"/>
          <w:sz w:val="24"/>
          <w:szCs w:val="24"/>
          <w:lang w:eastAsia="zh-CN"/>
        </w:rPr>
        <w:t>年生物多样性战略计划》，</w:t>
      </w:r>
      <w:r w:rsidR="00D460C9" w:rsidRPr="00BF1006">
        <w:rPr>
          <w:rFonts w:ascii="SimSun" w:eastAsia="SimSun" w:hAnsi="SimSun" w:hint="eastAsia"/>
          <w:sz w:val="24"/>
          <w:szCs w:val="24"/>
          <w:lang w:eastAsia="zh-CN"/>
        </w:rPr>
        <w:t>审查、</w:t>
      </w:r>
      <w:r w:rsidR="00D460C9" w:rsidRPr="00BF1006">
        <w:rPr>
          <w:rFonts w:ascii="SimSun" w:eastAsia="SimSun" w:hAnsi="SimSun"/>
          <w:sz w:val="24"/>
          <w:szCs w:val="24"/>
          <w:lang w:eastAsia="zh-CN"/>
        </w:rPr>
        <w:t>修订</w:t>
      </w:r>
      <w:r w:rsidR="005F4129">
        <w:rPr>
          <w:rFonts w:ascii="SimSun" w:eastAsia="SimSun" w:hAnsi="SimSun" w:hint="eastAsia"/>
          <w:sz w:val="24"/>
          <w:szCs w:val="24"/>
          <w:lang w:eastAsia="zh-CN"/>
        </w:rPr>
        <w:t>和</w:t>
      </w:r>
      <w:r w:rsidR="00D460C9" w:rsidRPr="00BF1006">
        <w:rPr>
          <w:rFonts w:ascii="SimSun" w:eastAsia="SimSun" w:hAnsi="SimSun" w:hint="eastAsia"/>
          <w:sz w:val="24"/>
          <w:szCs w:val="24"/>
          <w:lang w:eastAsia="zh-CN"/>
        </w:rPr>
        <w:t>酌情更新其国家生物多样性战略和行动计划</w:t>
      </w:r>
      <w:r w:rsidR="00D460C9" w:rsidRPr="00BF1006">
        <w:rPr>
          <w:rFonts w:eastAsia="SimSun" w:hint="eastAsia"/>
          <w:kern w:val="22"/>
          <w:sz w:val="24"/>
          <w:szCs w:val="24"/>
          <w:lang w:eastAsia="zh-CN"/>
        </w:rPr>
        <w:t>。规定</w:t>
      </w:r>
      <w:r w:rsidR="00D460C9" w:rsidRPr="00BF1006">
        <w:rPr>
          <w:rFonts w:eastAsia="SimSun"/>
          <w:kern w:val="22"/>
          <w:sz w:val="24"/>
          <w:szCs w:val="24"/>
          <w:lang w:eastAsia="zh-CN"/>
        </w:rPr>
        <w:t>时限为</w:t>
      </w:r>
      <w:r w:rsidR="00D460C9" w:rsidRPr="00BF1006">
        <w:rPr>
          <w:rFonts w:eastAsia="SimSun" w:hint="eastAsia"/>
          <w:kern w:val="22"/>
          <w:sz w:val="24"/>
          <w:szCs w:val="24"/>
          <w:lang w:eastAsia="zh-CN"/>
        </w:rPr>
        <w:t>2015</w:t>
      </w:r>
      <w:r w:rsidR="00D460C9" w:rsidRPr="00BF1006">
        <w:rPr>
          <w:rFonts w:eastAsia="SimSun" w:hint="eastAsia"/>
          <w:kern w:val="22"/>
          <w:sz w:val="24"/>
          <w:szCs w:val="24"/>
          <w:lang w:eastAsia="zh-CN"/>
        </w:rPr>
        <w:t>年</w:t>
      </w:r>
      <w:r w:rsidR="00D460C9" w:rsidRPr="00BF1006">
        <w:rPr>
          <w:rFonts w:eastAsia="SimSun"/>
          <w:kern w:val="22"/>
          <w:sz w:val="24"/>
          <w:szCs w:val="24"/>
          <w:lang w:eastAsia="zh-CN"/>
        </w:rPr>
        <w:t>的爱知生物多样性指标</w:t>
      </w:r>
      <w:r w:rsidR="00D460C9" w:rsidRPr="00BF1006">
        <w:rPr>
          <w:rFonts w:eastAsia="SimSun" w:hint="eastAsia"/>
          <w:kern w:val="22"/>
          <w:sz w:val="24"/>
          <w:szCs w:val="24"/>
          <w:lang w:eastAsia="zh-CN"/>
        </w:rPr>
        <w:t>17</w:t>
      </w:r>
      <w:r w:rsidR="00D460C9" w:rsidRPr="00BF1006">
        <w:rPr>
          <w:rFonts w:eastAsia="SimSun" w:hint="eastAsia"/>
          <w:kern w:val="22"/>
          <w:sz w:val="24"/>
          <w:szCs w:val="24"/>
          <w:lang w:eastAsia="zh-CN"/>
        </w:rPr>
        <w:t>要求</w:t>
      </w:r>
      <w:r w:rsidR="00D460C9" w:rsidRPr="00BF1006">
        <w:rPr>
          <w:rFonts w:eastAsia="SimSun"/>
          <w:kern w:val="22"/>
          <w:sz w:val="24"/>
          <w:szCs w:val="24"/>
          <w:lang w:eastAsia="zh-CN"/>
        </w:rPr>
        <w:t>各缔约方</w:t>
      </w:r>
      <w:r w:rsidR="00D460C9" w:rsidRPr="00BF1006">
        <w:rPr>
          <w:rFonts w:hAnsi="SimSun" w:hint="eastAsia"/>
          <w:bCs/>
          <w:sz w:val="24"/>
          <w:lang w:eastAsia="zh-CN"/>
        </w:rPr>
        <w:t>制定</w:t>
      </w:r>
      <w:r w:rsidR="00D460C9" w:rsidRPr="00BF1006">
        <w:rPr>
          <w:rFonts w:hAnsi="SimSun"/>
          <w:bCs/>
          <w:sz w:val="24"/>
          <w:lang w:eastAsia="zh-CN"/>
        </w:rPr>
        <w:t>、作为政策工具通过</w:t>
      </w:r>
      <w:r w:rsidR="00BF1006" w:rsidRPr="00BF1006">
        <w:rPr>
          <w:rFonts w:eastAsia="SimSun" w:hAnsi="SimSun" w:hint="eastAsia"/>
          <w:bCs/>
          <w:sz w:val="24"/>
          <w:lang w:eastAsia="zh-CN"/>
        </w:rPr>
        <w:t>并</w:t>
      </w:r>
      <w:r w:rsidR="00D460C9" w:rsidRPr="00BF1006">
        <w:rPr>
          <w:rFonts w:hAnsi="SimSun"/>
          <w:bCs/>
          <w:sz w:val="24"/>
          <w:lang w:eastAsia="zh-CN"/>
        </w:rPr>
        <w:t>开始执行一项有效、参与性</w:t>
      </w:r>
      <w:r w:rsidR="00D460C9" w:rsidRPr="00BF1006">
        <w:rPr>
          <w:rFonts w:hAnsi="SimSun" w:hint="eastAsia"/>
          <w:bCs/>
          <w:sz w:val="24"/>
          <w:lang w:eastAsia="zh-CN"/>
        </w:rPr>
        <w:t>的最新</w:t>
      </w:r>
      <w:r w:rsidR="00D460C9" w:rsidRPr="00BF1006">
        <w:rPr>
          <w:rFonts w:hAnsi="SimSun"/>
          <w:bCs/>
          <w:sz w:val="24"/>
          <w:lang w:eastAsia="zh-CN"/>
        </w:rPr>
        <w:t>国家生物多样性战略和行动计划</w:t>
      </w:r>
      <w:r w:rsidR="00BF1006" w:rsidRPr="00BF1006">
        <w:rPr>
          <w:rFonts w:eastAsia="SimSun" w:hAnsi="SimSun" w:hint="eastAsia"/>
          <w:bCs/>
          <w:sz w:val="24"/>
          <w:lang w:eastAsia="zh-CN"/>
        </w:rPr>
        <w:t>。各缔约方</w:t>
      </w:r>
      <w:r w:rsidR="00BF1006" w:rsidRPr="00BF1006">
        <w:rPr>
          <w:rFonts w:eastAsia="SimSun" w:hAnsi="SimSun"/>
          <w:bCs/>
          <w:sz w:val="24"/>
          <w:lang w:eastAsia="zh-CN"/>
        </w:rPr>
        <w:t>还承诺利用《战略计划</w:t>
      </w:r>
      <w:r w:rsidR="00BF1006" w:rsidRPr="00BF1006">
        <w:rPr>
          <w:rFonts w:eastAsia="SimSun" w:hAnsi="SimSun" w:hint="eastAsia"/>
          <w:bCs/>
          <w:sz w:val="24"/>
          <w:lang w:eastAsia="zh-CN"/>
        </w:rPr>
        <w:t>》</w:t>
      </w:r>
      <w:r w:rsidR="00BF1006" w:rsidRPr="00BF1006">
        <w:rPr>
          <w:rFonts w:eastAsia="SimSun" w:hAnsi="SimSun"/>
          <w:bCs/>
          <w:sz w:val="24"/>
          <w:lang w:eastAsia="zh-CN"/>
        </w:rPr>
        <w:t>和《爱知生物多样性指标</w:t>
      </w:r>
      <w:r w:rsidR="00BF1006" w:rsidRPr="00BF1006">
        <w:rPr>
          <w:rFonts w:eastAsia="SimSun" w:hAnsi="SimSun" w:hint="eastAsia"/>
          <w:bCs/>
          <w:sz w:val="24"/>
          <w:lang w:eastAsia="zh-CN"/>
        </w:rPr>
        <w:t>》</w:t>
      </w:r>
      <w:r w:rsidR="00BF1006" w:rsidRPr="00BF1006">
        <w:rPr>
          <w:rFonts w:eastAsia="SimSun" w:hAnsi="SimSun"/>
          <w:bCs/>
          <w:sz w:val="24"/>
          <w:lang w:eastAsia="zh-CN"/>
        </w:rPr>
        <w:t>作为灵活的框架，制定国家性</w:t>
      </w:r>
      <w:r w:rsidR="00BF1006" w:rsidRPr="00BF1006">
        <w:rPr>
          <w:rFonts w:eastAsia="SimSun" w:hAnsi="SimSun" w:hint="eastAsia"/>
          <w:bCs/>
          <w:sz w:val="24"/>
          <w:lang w:eastAsia="zh-CN"/>
        </w:rPr>
        <w:t>的</w:t>
      </w:r>
      <w:r w:rsidR="00BF1006" w:rsidRPr="00BF1006">
        <w:rPr>
          <w:rFonts w:eastAsia="SimSun" w:hAnsi="SimSun"/>
          <w:bCs/>
          <w:sz w:val="24"/>
          <w:lang w:eastAsia="zh-CN"/>
        </w:rPr>
        <w:t>指标。</w:t>
      </w:r>
    </w:p>
    <w:p w:rsidR="009E4766" w:rsidRPr="00634D7C" w:rsidRDefault="00BF1006" w:rsidP="001838BA">
      <w:pPr>
        <w:pStyle w:val="Para1"/>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Pr>
          <w:rFonts w:eastAsia="SimSun" w:hint="eastAsia"/>
          <w:kern w:val="22"/>
          <w:sz w:val="24"/>
          <w:szCs w:val="24"/>
          <w:lang w:eastAsia="zh-CN"/>
        </w:rPr>
        <w:t>缔约方大会</w:t>
      </w:r>
      <w:r>
        <w:rPr>
          <w:rFonts w:eastAsia="SimSun"/>
          <w:kern w:val="22"/>
          <w:sz w:val="24"/>
          <w:szCs w:val="24"/>
          <w:lang w:eastAsia="zh-CN"/>
        </w:rPr>
        <w:t>第十届会议以来，</w:t>
      </w:r>
      <w:r>
        <w:rPr>
          <w:rFonts w:eastAsia="SimSun" w:hint="eastAsia"/>
          <w:kern w:val="22"/>
          <w:sz w:val="24"/>
          <w:szCs w:val="24"/>
          <w:lang w:eastAsia="zh-CN"/>
        </w:rPr>
        <w:t>大多数</w:t>
      </w:r>
      <w:r>
        <w:rPr>
          <w:rFonts w:eastAsia="SimSun"/>
          <w:kern w:val="22"/>
          <w:sz w:val="24"/>
          <w:szCs w:val="24"/>
          <w:lang w:eastAsia="zh-CN"/>
        </w:rPr>
        <w:t>缔约方</w:t>
      </w:r>
      <w:r>
        <w:rPr>
          <w:rFonts w:eastAsia="SimSun" w:hint="eastAsia"/>
          <w:kern w:val="22"/>
          <w:sz w:val="24"/>
          <w:szCs w:val="24"/>
          <w:lang w:eastAsia="zh-CN"/>
        </w:rPr>
        <w:t>开始</w:t>
      </w:r>
      <w:r>
        <w:rPr>
          <w:rFonts w:eastAsia="SimSun"/>
          <w:kern w:val="22"/>
          <w:sz w:val="24"/>
          <w:szCs w:val="24"/>
          <w:lang w:eastAsia="zh-CN"/>
        </w:rPr>
        <w:t>根据</w:t>
      </w:r>
      <w:r>
        <w:rPr>
          <w:rFonts w:eastAsia="SimSun" w:hint="eastAsia"/>
          <w:kern w:val="22"/>
          <w:sz w:val="24"/>
          <w:szCs w:val="24"/>
          <w:lang w:eastAsia="zh-CN"/>
        </w:rPr>
        <w:t>第</w:t>
      </w:r>
      <w:r w:rsidRPr="00634D7C">
        <w:rPr>
          <w:kern w:val="22"/>
          <w:sz w:val="24"/>
          <w:szCs w:val="24"/>
          <w:lang w:eastAsia="zh-CN"/>
        </w:rPr>
        <w:t>X/2</w:t>
      </w:r>
      <w:r>
        <w:rPr>
          <w:rFonts w:eastAsia="SimSun" w:hint="eastAsia"/>
          <w:kern w:val="22"/>
          <w:sz w:val="24"/>
          <w:szCs w:val="24"/>
          <w:lang w:eastAsia="zh-CN"/>
        </w:rPr>
        <w:t>号决定</w:t>
      </w:r>
      <w:r>
        <w:rPr>
          <w:rFonts w:eastAsia="SimSun"/>
          <w:kern w:val="22"/>
          <w:sz w:val="24"/>
          <w:szCs w:val="24"/>
          <w:lang w:eastAsia="zh-CN"/>
        </w:rPr>
        <w:t>修订其</w:t>
      </w:r>
      <w:r w:rsidR="003139DE">
        <w:rPr>
          <w:rFonts w:ascii="SimSun" w:eastAsia="SimSun" w:hAnsi="SimSun" w:cs="SimSun" w:hint="eastAsia"/>
          <w:kern w:val="22"/>
          <w:sz w:val="24"/>
          <w:szCs w:val="24"/>
          <w:lang w:eastAsia="zh-CN"/>
        </w:rPr>
        <w:t>国家生物多样性战略和行动计划</w:t>
      </w:r>
      <w:r>
        <w:rPr>
          <w:rFonts w:eastAsia="SimSun"/>
          <w:kern w:val="22"/>
          <w:sz w:val="24"/>
          <w:szCs w:val="24"/>
          <w:lang w:eastAsia="zh-CN"/>
        </w:rPr>
        <w:t>。</w:t>
      </w:r>
      <w:r>
        <w:rPr>
          <w:rFonts w:eastAsia="SimSun" w:hint="eastAsia"/>
          <w:kern w:val="22"/>
          <w:sz w:val="24"/>
          <w:szCs w:val="24"/>
          <w:lang w:eastAsia="zh-CN"/>
        </w:rPr>
        <w:t>总共有</w:t>
      </w:r>
      <w:r w:rsidR="009E4766" w:rsidRPr="00634D7C">
        <w:rPr>
          <w:kern w:val="22"/>
          <w:sz w:val="24"/>
          <w:szCs w:val="24"/>
          <w:lang w:eastAsia="zh-CN"/>
        </w:rPr>
        <w:t>69</w:t>
      </w:r>
      <w:r>
        <w:rPr>
          <w:rFonts w:eastAsia="SimSun" w:hint="eastAsia"/>
          <w:kern w:val="22"/>
          <w:sz w:val="24"/>
          <w:szCs w:val="24"/>
          <w:lang w:eastAsia="zh-CN"/>
        </w:rPr>
        <w:t>个缔约方实现</w:t>
      </w:r>
      <w:r w:rsidR="005F4129">
        <w:rPr>
          <w:rFonts w:eastAsia="SimSun" w:hint="eastAsia"/>
          <w:kern w:val="22"/>
          <w:sz w:val="24"/>
          <w:szCs w:val="24"/>
          <w:lang w:eastAsia="zh-CN"/>
        </w:rPr>
        <w:t>了</w:t>
      </w:r>
      <w:r w:rsidR="009E4766" w:rsidRPr="00634D7C">
        <w:rPr>
          <w:kern w:val="22"/>
          <w:sz w:val="24"/>
          <w:szCs w:val="24"/>
          <w:lang w:eastAsia="zh-CN"/>
        </w:rPr>
        <w:t>2015</w:t>
      </w:r>
      <w:r>
        <w:rPr>
          <w:rFonts w:eastAsia="SimSun" w:hint="eastAsia"/>
          <w:kern w:val="22"/>
          <w:sz w:val="24"/>
          <w:szCs w:val="24"/>
          <w:lang w:eastAsia="zh-CN"/>
        </w:rPr>
        <w:t>年的</w:t>
      </w:r>
      <w:r>
        <w:rPr>
          <w:rFonts w:eastAsia="SimSun"/>
          <w:kern w:val="22"/>
          <w:sz w:val="24"/>
          <w:szCs w:val="24"/>
          <w:lang w:eastAsia="zh-CN"/>
        </w:rPr>
        <w:t>时限</w:t>
      </w:r>
      <w:r>
        <w:rPr>
          <w:rFonts w:eastAsia="SimSun" w:hint="eastAsia"/>
          <w:kern w:val="22"/>
          <w:sz w:val="24"/>
          <w:szCs w:val="24"/>
          <w:lang w:eastAsia="zh-CN"/>
        </w:rPr>
        <w:t>，</w:t>
      </w:r>
      <w:r>
        <w:rPr>
          <w:rFonts w:eastAsia="SimSun"/>
          <w:kern w:val="22"/>
          <w:sz w:val="24"/>
          <w:szCs w:val="24"/>
          <w:lang w:eastAsia="zh-CN"/>
        </w:rPr>
        <w:t>其他</w:t>
      </w:r>
      <w:r w:rsidR="00FF7A5A">
        <w:rPr>
          <w:rFonts w:eastAsia="SimSun" w:hint="eastAsia"/>
          <w:kern w:val="22"/>
          <w:sz w:val="24"/>
          <w:szCs w:val="24"/>
          <w:lang w:eastAsia="zh-CN"/>
        </w:rPr>
        <w:t>92</w:t>
      </w:r>
      <w:r>
        <w:rPr>
          <w:rFonts w:eastAsia="SimSun" w:hint="eastAsia"/>
          <w:kern w:val="22"/>
          <w:sz w:val="24"/>
          <w:szCs w:val="24"/>
          <w:lang w:eastAsia="zh-CN"/>
        </w:rPr>
        <w:t>个</w:t>
      </w:r>
      <w:r>
        <w:rPr>
          <w:rFonts w:eastAsia="SimSun"/>
          <w:kern w:val="22"/>
          <w:sz w:val="24"/>
          <w:szCs w:val="24"/>
          <w:lang w:eastAsia="zh-CN"/>
        </w:rPr>
        <w:t>缔约方</w:t>
      </w:r>
      <w:r>
        <w:rPr>
          <w:rFonts w:eastAsia="SimSun" w:hint="eastAsia"/>
          <w:kern w:val="22"/>
          <w:sz w:val="24"/>
          <w:szCs w:val="24"/>
          <w:lang w:eastAsia="zh-CN"/>
        </w:rPr>
        <w:t>到</w:t>
      </w:r>
      <w:r>
        <w:rPr>
          <w:rFonts w:eastAsia="SimSun" w:hint="eastAsia"/>
          <w:kern w:val="22"/>
          <w:sz w:val="24"/>
          <w:szCs w:val="24"/>
          <w:lang w:eastAsia="zh-CN"/>
        </w:rPr>
        <w:t>2</w:t>
      </w:r>
      <w:r>
        <w:rPr>
          <w:rFonts w:eastAsia="SimSun"/>
          <w:kern w:val="22"/>
          <w:sz w:val="24"/>
          <w:szCs w:val="24"/>
          <w:lang w:eastAsia="zh-CN"/>
        </w:rPr>
        <w:t>018</w:t>
      </w:r>
      <w:r>
        <w:rPr>
          <w:rFonts w:eastAsia="SimSun" w:hint="eastAsia"/>
          <w:kern w:val="22"/>
          <w:sz w:val="24"/>
          <w:szCs w:val="24"/>
          <w:lang w:eastAsia="zh-CN"/>
        </w:rPr>
        <w:t>年</w:t>
      </w:r>
      <w:r w:rsidR="00FF7A5A">
        <w:rPr>
          <w:rFonts w:eastAsia="SimSun" w:hint="eastAsia"/>
          <w:kern w:val="22"/>
          <w:sz w:val="24"/>
          <w:szCs w:val="24"/>
          <w:lang w:eastAsia="zh-CN"/>
        </w:rPr>
        <w:t>9</w:t>
      </w:r>
      <w:r>
        <w:rPr>
          <w:rFonts w:eastAsia="SimSun" w:hint="eastAsia"/>
          <w:kern w:val="22"/>
          <w:sz w:val="24"/>
          <w:szCs w:val="24"/>
          <w:lang w:eastAsia="zh-CN"/>
        </w:rPr>
        <w:t>月</w:t>
      </w:r>
      <w:r w:rsidR="00FF7A5A">
        <w:rPr>
          <w:rFonts w:eastAsia="SimSun" w:hint="eastAsia"/>
          <w:kern w:val="22"/>
          <w:sz w:val="24"/>
          <w:szCs w:val="24"/>
          <w:lang w:eastAsia="zh-CN"/>
        </w:rPr>
        <w:t>21</w:t>
      </w:r>
      <w:r>
        <w:rPr>
          <w:rFonts w:eastAsia="SimSun" w:hint="eastAsia"/>
          <w:kern w:val="22"/>
          <w:sz w:val="24"/>
          <w:szCs w:val="24"/>
          <w:lang w:eastAsia="zh-CN"/>
        </w:rPr>
        <w:t>日</w:t>
      </w:r>
      <w:r>
        <w:rPr>
          <w:rFonts w:eastAsia="SimSun"/>
          <w:kern w:val="22"/>
          <w:sz w:val="24"/>
          <w:szCs w:val="24"/>
          <w:lang w:eastAsia="zh-CN"/>
        </w:rPr>
        <w:t>时</w:t>
      </w:r>
      <w:r>
        <w:rPr>
          <w:rFonts w:eastAsia="SimSun" w:hint="eastAsia"/>
          <w:kern w:val="22"/>
          <w:sz w:val="24"/>
          <w:szCs w:val="24"/>
          <w:lang w:eastAsia="zh-CN"/>
        </w:rPr>
        <w:t>提交</w:t>
      </w:r>
      <w:r>
        <w:rPr>
          <w:rFonts w:eastAsia="SimSun"/>
          <w:kern w:val="22"/>
          <w:sz w:val="24"/>
          <w:szCs w:val="24"/>
          <w:lang w:eastAsia="zh-CN"/>
        </w:rPr>
        <w:t>了</w:t>
      </w:r>
      <w:r>
        <w:rPr>
          <w:rFonts w:eastAsia="SimSun" w:hint="eastAsia"/>
          <w:kern w:val="22"/>
          <w:sz w:val="24"/>
          <w:szCs w:val="24"/>
          <w:lang w:eastAsia="zh-CN"/>
        </w:rPr>
        <w:t>本国</w:t>
      </w:r>
      <w:r>
        <w:rPr>
          <w:rFonts w:eastAsia="SimSun"/>
          <w:kern w:val="22"/>
          <w:sz w:val="24"/>
          <w:szCs w:val="24"/>
          <w:lang w:eastAsia="zh-CN"/>
        </w:rPr>
        <w:t>的</w:t>
      </w:r>
      <w:r w:rsidR="003139DE">
        <w:rPr>
          <w:rFonts w:ascii="SimSun" w:eastAsia="SimSun" w:hAnsi="SimSun" w:cs="SimSun" w:hint="eastAsia"/>
          <w:kern w:val="22"/>
          <w:sz w:val="24"/>
          <w:szCs w:val="24"/>
          <w:lang w:eastAsia="zh-CN"/>
        </w:rPr>
        <w:t>国家生物多样性战略和行动计划</w:t>
      </w:r>
      <w:r>
        <w:rPr>
          <w:rFonts w:ascii="SimSun" w:eastAsia="SimSun" w:hAnsi="SimSun" w:cs="SimSun" w:hint="eastAsia"/>
          <w:kern w:val="22"/>
          <w:sz w:val="24"/>
          <w:szCs w:val="24"/>
          <w:lang w:eastAsia="zh-CN"/>
        </w:rPr>
        <w:t>，总</w:t>
      </w:r>
      <w:r>
        <w:rPr>
          <w:rFonts w:ascii="SimSun" w:eastAsia="SimSun" w:hAnsi="SimSun" w:cs="SimSun"/>
          <w:kern w:val="22"/>
          <w:sz w:val="24"/>
          <w:szCs w:val="24"/>
          <w:lang w:eastAsia="zh-CN"/>
        </w:rPr>
        <w:t>缔约方</w:t>
      </w:r>
      <w:r>
        <w:rPr>
          <w:rFonts w:ascii="SimSun" w:eastAsia="SimSun" w:hAnsi="SimSun" w:cs="SimSun" w:hint="eastAsia"/>
          <w:kern w:val="22"/>
          <w:sz w:val="24"/>
          <w:szCs w:val="24"/>
          <w:lang w:eastAsia="zh-CN"/>
        </w:rPr>
        <w:t>数目</w:t>
      </w:r>
      <w:r>
        <w:rPr>
          <w:rFonts w:ascii="SimSun" w:eastAsia="SimSun" w:hAnsi="SimSun" w:cs="SimSun"/>
          <w:kern w:val="22"/>
          <w:sz w:val="24"/>
          <w:szCs w:val="24"/>
          <w:lang w:eastAsia="zh-CN"/>
        </w:rPr>
        <w:t>达到</w:t>
      </w:r>
      <w:r w:rsidR="009E4766" w:rsidRPr="00634D7C">
        <w:rPr>
          <w:kern w:val="22"/>
          <w:sz w:val="24"/>
          <w:szCs w:val="24"/>
          <w:lang w:eastAsia="zh-CN"/>
        </w:rPr>
        <w:t>1</w:t>
      </w:r>
      <w:r w:rsidR="00FF7A5A">
        <w:rPr>
          <w:rFonts w:eastAsia="SimSun" w:hint="eastAsia"/>
          <w:kern w:val="22"/>
          <w:sz w:val="24"/>
          <w:szCs w:val="24"/>
          <w:lang w:eastAsia="zh-CN"/>
        </w:rPr>
        <w:t>61</w:t>
      </w:r>
      <w:r>
        <w:rPr>
          <w:rFonts w:eastAsia="SimSun" w:hint="eastAsia"/>
          <w:kern w:val="22"/>
          <w:sz w:val="24"/>
          <w:szCs w:val="24"/>
          <w:lang w:eastAsia="zh-CN"/>
        </w:rPr>
        <w:t>个（缔约方</w:t>
      </w:r>
      <w:r>
        <w:rPr>
          <w:rFonts w:eastAsia="SimSun"/>
          <w:kern w:val="22"/>
          <w:sz w:val="24"/>
          <w:szCs w:val="24"/>
          <w:lang w:eastAsia="zh-CN"/>
        </w:rPr>
        <w:t>清单</w:t>
      </w:r>
      <w:r w:rsidR="00904D33">
        <w:rPr>
          <w:rFonts w:eastAsia="SimSun" w:hint="eastAsia"/>
          <w:kern w:val="22"/>
          <w:sz w:val="24"/>
          <w:szCs w:val="24"/>
          <w:lang w:eastAsia="zh-CN"/>
        </w:rPr>
        <w:t>见</w:t>
      </w:r>
      <w:r w:rsidR="00904D33">
        <w:rPr>
          <w:rFonts w:eastAsia="SimSun"/>
          <w:kern w:val="22"/>
          <w:sz w:val="24"/>
          <w:szCs w:val="24"/>
          <w:lang w:eastAsia="zh-CN"/>
        </w:rPr>
        <w:t>附件二</w:t>
      </w:r>
      <w:r w:rsidR="00904D33">
        <w:rPr>
          <w:rFonts w:eastAsia="SimSun" w:hint="eastAsia"/>
          <w:kern w:val="22"/>
          <w:sz w:val="24"/>
          <w:szCs w:val="24"/>
          <w:lang w:eastAsia="zh-CN"/>
        </w:rPr>
        <w:t>），这一</w:t>
      </w:r>
      <w:r w:rsidR="00FF7A5A">
        <w:rPr>
          <w:rFonts w:eastAsia="SimSun"/>
          <w:kern w:val="22"/>
          <w:sz w:val="24"/>
          <w:szCs w:val="24"/>
          <w:lang w:eastAsia="zh-CN"/>
        </w:rPr>
        <w:t>数目</w:t>
      </w:r>
      <w:r w:rsidR="00FF7A5A">
        <w:rPr>
          <w:rFonts w:eastAsia="SimSun" w:hint="eastAsia"/>
          <w:kern w:val="22"/>
          <w:sz w:val="24"/>
          <w:szCs w:val="24"/>
          <w:lang w:eastAsia="zh-CN"/>
        </w:rPr>
        <w:t>超过</w:t>
      </w:r>
      <w:r w:rsidR="00904D33">
        <w:rPr>
          <w:rFonts w:eastAsia="SimSun"/>
          <w:kern w:val="22"/>
          <w:sz w:val="24"/>
          <w:szCs w:val="24"/>
          <w:lang w:eastAsia="zh-CN"/>
        </w:rPr>
        <w:t>《公约</w:t>
      </w:r>
      <w:r w:rsidR="00904D33">
        <w:rPr>
          <w:rFonts w:eastAsia="SimSun" w:hint="eastAsia"/>
          <w:kern w:val="22"/>
          <w:sz w:val="24"/>
          <w:szCs w:val="24"/>
          <w:lang w:eastAsia="zh-CN"/>
        </w:rPr>
        <w:t>》</w:t>
      </w:r>
      <w:r w:rsidR="00904D33">
        <w:rPr>
          <w:rFonts w:eastAsia="SimSun"/>
          <w:kern w:val="22"/>
          <w:sz w:val="24"/>
          <w:szCs w:val="24"/>
          <w:lang w:eastAsia="zh-CN"/>
        </w:rPr>
        <w:t>缔约方的</w:t>
      </w:r>
      <w:r w:rsidR="00904D33">
        <w:rPr>
          <w:rFonts w:eastAsia="SimSun" w:hint="eastAsia"/>
          <w:kern w:val="22"/>
          <w:sz w:val="24"/>
          <w:szCs w:val="24"/>
          <w:lang w:eastAsia="zh-CN"/>
        </w:rPr>
        <w:t>80</w:t>
      </w:r>
      <w:r w:rsidR="00904D33">
        <w:rPr>
          <w:rFonts w:eastAsia="SimSun"/>
          <w:kern w:val="22"/>
          <w:sz w:val="24"/>
          <w:szCs w:val="24"/>
          <w:lang w:eastAsia="zh-CN"/>
        </w:rPr>
        <w:t>%</w:t>
      </w:r>
      <w:r w:rsidR="00904D33">
        <w:rPr>
          <w:rFonts w:eastAsia="SimSun"/>
          <w:kern w:val="22"/>
          <w:sz w:val="24"/>
          <w:szCs w:val="24"/>
          <w:lang w:eastAsia="zh-CN"/>
        </w:rPr>
        <w:t>。</w:t>
      </w:r>
    </w:p>
    <w:p w:rsidR="00B904AE" w:rsidRPr="00F172A9" w:rsidRDefault="00FF7A5A" w:rsidP="001838BA">
      <w:pPr>
        <w:pStyle w:val="Para1"/>
        <w:suppressLineNumbers/>
        <w:tabs>
          <w:tab w:val="clear" w:pos="360"/>
          <w:tab w:val="num" w:pos="720"/>
        </w:tabs>
        <w:suppressAutoHyphens/>
        <w:kinsoku w:val="0"/>
        <w:overflowPunct w:val="0"/>
        <w:autoSpaceDE w:val="0"/>
        <w:autoSpaceDN w:val="0"/>
        <w:adjustRightInd w:val="0"/>
        <w:snapToGrid w:val="0"/>
        <w:rPr>
          <w:kern w:val="22"/>
          <w:sz w:val="28"/>
          <w:szCs w:val="24"/>
          <w:lang w:eastAsia="zh-CN"/>
        </w:rPr>
      </w:pPr>
      <w:r>
        <w:rPr>
          <w:rFonts w:ascii="SimSun" w:eastAsia="SimSun" w:hAnsi="SimSun" w:cs="SimSun" w:hint="eastAsia"/>
          <w:kern w:val="22"/>
          <w:sz w:val="24"/>
          <w:szCs w:val="24"/>
          <w:lang w:eastAsia="zh-CN"/>
        </w:rPr>
        <w:t>关于修订/更新和执行</w:t>
      </w:r>
      <w:r w:rsidR="00427E39" w:rsidRPr="00F172A9">
        <w:rPr>
          <w:rFonts w:ascii="SimSun" w:eastAsia="SimSun" w:hAnsi="SimSun" w:cs="SimSun" w:hint="eastAsia"/>
          <w:kern w:val="22"/>
          <w:sz w:val="24"/>
          <w:szCs w:val="24"/>
          <w:lang w:eastAsia="zh-CN"/>
        </w:rPr>
        <w:t>国家生物多样性</w:t>
      </w:r>
      <w:r w:rsidR="00C740AF" w:rsidRPr="00F172A9">
        <w:rPr>
          <w:rFonts w:ascii="SimSun" w:eastAsia="SimSun" w:hAnsi="SimSun" w:cs="SimSun" w:hint="eastAsia"/>
          <w:kern w:val="22"/>
          <w:sz w:val="24"/>
          <w:szCs w:val="24"/>
          <w:lang w:eastAsia="zh-CN"/>
        </w:rPr>
        <w:t>战略</w:t>
      </w:r>
      <w:r w:rsidR="00427E39" w:rsidRPr="00F172A9">
        <w:rPr>
          <w:rFonts w:ascii="SimSun" w:eastAsia="SimSun" w:hAnsi="SimSun" w:cs="SimSun" w:hint="eastAsia"/>
          <w:kern w:val="22"/>
          <w:sz w:val="24"/>
          <w:szCs w:val="24"/>
          <w:lang w:eastAsia="zh-CN"/>
        </w:rPr>
        <w:t>和行动计划</w:t>
      </w:r>
      <w:r w:rsidR="006570D1">
        <w:rPr>
          <w:rFonts w:ascii="SimSun" w:eastAsia="SimSun" w:hAnsi="SimSun" w:cs="SimSun" w:hint="eastAsia"/>
          <w:kern w:val="22"/>
          <w:sz w:val="24"/>
          <w:szCs w:val="24"/>
          <w:lang w:eastAsia="zh-CN"/>
        </w:rPr>
        <w:t>进展情况</w:t>
      </w:r>
      <w:r w:rsidR="00427E39" w:rsidRPr="00F172A9">
        <w:rPr>
          <w:rFonts w:ascii="SimSun" w:eastAsia="SimSun" w:hAnsi="SimSun" w:cs="SimSun" w:hint="eastAsia"/>
          <w:kern w:val="22"/>
          <w:sz w:val="24"/>
          <w:szCs w:val="24"/>
          <w:lang w:eastAsia="zh-CN"/>
        </w:rPr>
        <w:t>的</w:t>
      </w:r>
      <w:r w:rsidR="00427E39" w:rsidRPr="00F172A9">
        <w:rPr>
          <w:rFonts w:ascii="SimSun" w:eastAsia="SimSun" w:hAnsi="SimSun" w:cs="SimSun"/>
          <w:kern w:val="22"/>
          <w:sz w:val="24"/>
          <w:szCs w:val="24"/>
          <w:lang w:eastAsia="zh-CN"/>
        </w:rPr>
        <w:t>最新情况（</w:t>
      </w:r>
      <w:r w:rsidRPr="00FF7A5A">
        <w:rPr>
          <w:kern w:val="22"/>
          <w:sz w:val="24"/>
          <w:szCs w:val="22"/>
          <w:lang w:eastAsia="zh-CN"/>
        </w:rPr>
        <w:t>CBD/COP/14/5/Add.1</w:t>
      </w:r>
      <w:r w:rsidR="00427E39" w:rsidRPr="00F172A9">
        <w:rPr>
          <w:rFonts w:eastAsia="SimSun" w:hint="eastAsia"/>
          <w:kern w:val="22"/>
          <w:sz w:val="24"/>
          <w:szCs w:val="24"/>
          <w:lang w:eastAsia="zh-CN"/>
        </w:rPr>
        <w:t>）概述了修订</w:t>
      </w:r>
      <w:r w:rsidR="00427E39" w:rsidRPr="00F172A9">
        <w:rPr>
          <w:rFonts w:eastAsia="SimSun"/>
          <w:kern w:val="22"/>
          <w:sz w:val="24"/>
          <w:szCs w:val="24"/>
          <w:lang w:eastAsia="zh-CN"/>
        </w:rPr>
        <w:t>和执行</w:t>
      </w:r>
      <w:r w:rsidR="003139DE" w:rsidRPr="00F172A9">
        <w:rPr>
          <w:rFonts w:ascii="SimSun" w:eastAsia="SimSun" w:hAnsi="SimSun" w:cs="SimSun" w:hint="eastAsia"/>
          <w:kern w:val="22"/>
          <w:sz w:val="24"/>
          <w:szCs w:val="24"/>
          <w:lang w:eastAsia="zh-CN"/>
        </w:rPr>
        <w:t>国家生物多样性战略和行动计划</w:t>
      </w:r>
      <w:r w:rsidR="00427E39" w:rsidRPr="00F172A9">
        <w:rPr>
          <w:rFonts w:ascii="SimSun" w:eastAsia="SimSun" w:hAnsi="SimSun" w:cs="SimSun" w:hint="eastAsia"/>
          <w:kern w:val="22"/>
          <w:sz w:val="24"/>
          <w:szCs w:val="24"/>
          <w:lang w:eastAsia="zh-CN"/>
        </w:rPr>
        <w:t>和</w:t>
      </w:r>
      <w:r w:rsidR="00427E39" w:rsidRPr="00F172A9">
        <w:rPr>
          <w:rFonts w:ascii="SimSun" w:eastAsia="SimSun" w:hAnsi="SimSun" w:cs="SimSun"/>
          <w:kern w:val="22"/>
          <w:sz w:val="24"/>
          <w:szCs w:val="24"/>
          <w:lang w:eastAsia="zh-CN"/>
        </w:rPr>
        <w:t>国家指标</w:t>
      </w:r>
      <w:r w:rsidR="00427E39" w:rsidRPr="00F172A9">
        <w:rPr>
          <w:rFonts w:ascii="SimSun" w:eastAsia="SimSun" w:hAnsi="SimSun" w:cs="SimSun" w:hint="eastAsia"/>
          <w:kern w:val="22"/>
          <w:sz w:val="24"/>
          <w:szCs w:val="24"/>
          <w:lang w:eastAsia="zh-CN"/>
        </w:rPr>
        <w:t>的</w:t>
      </w:r>
      <w:r w:rsidR="00427E39" w:rsidRPr="00F172A9">
        <w:rPr>
          <w:rFonts w:ascii="SimSun" w:eastAsia="SimSun" w:hAnsi="SimSun" w:cs="SimSun"/>
          <w:kern w:val="22"/>
          <w:sz w:val="24"/>
          <w:szCs w:val="24"/>
          <w:lang w:eastAsia="zh-CN"/>
        </w:rPr>
        <w:t>进展情况，</w:t>
      </w:r>
      <w:r w:rsidR="005F4129">
        <w:rPr>
          <w:rFonts w:ascii="SimSun" w:eastAsia="SimSun" w:hAnsi="SimSun" w:cs="SimSun" w:hint="eastAsia"/>
          <w:kern w:val="22"/>
          <w:sz w:val="24"/>
          <w:szCs w:val="24"/>
          <w:lang w:eastAsia="zh-CN"/>
        </w:rPr>
        <w:t>并</w:t>
      </w:r>
      <w:r w:rsidR="00427E39" w:rsidRPr="00F172A9">
        <w:rPr>
          <w:rFonts w:ascii="SimSun" w:eastAsia="SimSun" w:hAnsi="SimSun" w:cs="SimSun"/>
          <w:kern w:val="22"/>
          <w:sz w:val="24"/>
          <w:szCs w:val="24"/>
          <w:lang w:eastAsia="zh-CN"/>
        </w:rPr>
        <w:t>还分析了截至</w:t>
      </w:r>
      <w:r w:rsidR="00427E39" w:rsidRPr="00F172A9">
        <w:rPr>
          <w:rFonts w:eastAsia="SimSun"/>
          <w:kern w:val="22"/>
          <w:sz w:val="24"/>
          <w:szCs w:val="24"/>
          <w:lang w:eastAsia="zh-CN"/>
        </w:rPr>
        <w:t>2018</w:t>
      </w:r>
      <w:r w:rsidR="00427E39" w:rsidRPr="00F172A9">
        <w:rPr>
          <w:rFonts w:eastAsia="SimSun"/>
          <w:kern w:val="22"/>
          <w:sz w:val="24"/>
          <w:szCs w:val="24"/>
          <w:lang w:eastAsia="zh-CN"/>
        </w:rPr>
        <w:t>年</w:t>
      </w:r>
      <w:r w:rsidR="006570D1">
        <w:rPr>
          <w:rFonts w:eastAsia="SimSun" w:hint="eastAsia"/>
          <w:kern w:val="22"/>
          <w:sz w:val="24"/>
          <w:szCs w:val="24"/>
          <w:lang w:eastAsia="zh-CN"/>
        </w:rPr>
        <w:t>9</w:t>
      </w:r>
      <w:r w:rsidR="00427E39" w:rsidRPr="00F172A9">
        <w:rPr>
          <w:rFonts w:eastAsia="SimSun"/>
          <w:kern w:val="22"/>
          <w:sz w:val="24"/>
          <w:szCs w:val="24"/>
          <w:lang w:eastAsia="zh-CN"/>
        </w:rPr>
        <w:t>月</w:t>
      </w:r>
      <w:r w:rsidR="006570D1">
        <w:rPr>
          <w:rFonts w:eastAsia="SimSun" w:hint="eastAsia"/>
          <w:kern w:val="22"/>
          <w:sz w:val="24"/>
          <w:szCs w:val="24"/>
          <w:lang w:eastAsia="zh-CN"/>
        </w:rPr>
        <w:t>21</w:t>
      </w:r>
      <w:r w:rsidR="00427E39" w:rsidRPr="00F172A9">
        <w:rPr>
          <w:rFonts w:ascii="SimSun" w:eastAsia="SimSun" w:hAnsi="SimSun" w:cs="SimSun" w:hint="eastAsia"/>
          <w:kern w:val="22"/>
          <w:sz w:val="24"/>
          <w:szCs w:val="24"/>
          <w:lang w:eastAsia="zh-CN"/>
        </w:rPr>
        <w:t>日</w:t>
      </w:r>
      <w:r w:rsidR="00427E39" w:rsidRPr="00F172A9">
        <w:rPr>
          <w:rFonts w:ascii="SimSun" w:eastAsia="SimSun" w:hAnsi="SimSun" w:cs="SimSun"/>
          <w:kern w:val="22"/>
          <w:sz w:val="24"/>
          <w:szCs w:val="24"/>
          <w:lang w:eastAsia="zh-CN"/>
        </w:rPr>
        <w:t>提交的后</w:t>
      </w:r>
      <w:r w:rsidR="00427E39" w:rsidRPr="00F172A9">
        <w:rPr>
          <w:rFonts w:ascii="SimSun" w:eastAsia="SimSun" w:hAnsi="SimSun" w:cs="SimSun" w:hint="eastAsia"/>
          <w:kern w:val="22"/>
          <w:sz w:val="24"/>
          <w:szCs w:val="24"/>
          <w:lang w:eastAsia="zh-CN"/>
        </w:rPr>
        <w:t>名古屋</w:t>
      </w:r>
      <w:r w:rsidR="00427E39" w:rsidRPr="00F172A9">
        <w:rPr>
          <w:rFonts w:ascii="SimSun" w:eastAsia="SimSun" w:hAnsi="SimSun" w:cs="SimSun"/>
          <w:kern w:val="22"/>
          <w:sz w:val="24"/>
          <w:szCs w:val="24"/>
          <w:lang w:eastAsia="zh-CN"/>
        </w:rPr>
        <w:t>国家生物多样性</w:t>
      </w:r>
      <w:r w:rsidR="00427E39" w:rsidRPr="00F172A9">
        <w:rPr>
          <w:rFonts w:ascii="SimSun" w:eastAsia="SimSun" w:hAnsi="SimSun" w:cs="SimSun" w:hint="eastAsia"/>
          <w:kern w:val="22"/>
          <w:sz w:val="24"/>
          <w:szCs w:val="24"/>
          <w:lang w:eastAsia="zh-CN"/>
        </w:rPr>
        <w:t>战略</w:t>
      </w:r>
      <w:r w:rsidR="00427E39" w:rsidRPr="00F172A9">
        <w:rPr>
          <w:rFonts w:ascii="SimSun" w:eastAsia="SimSun" w:hAnsi="SimSun" w:cs="SimSun"/>
          <w:kern w:val="22"/>
          <w:sz w:val="24"/>
          <w:szCs w:val="24"/>
          <w:lang w:eastAsia="zh-CN"/>
        </w:rPr>
        <w:t>和行动计划。</w:t>
      </w:r>
      <w:r w:rsidR="00C740AF" w:rsidRPr="00F172A9">
        <w:rPr>
          <w:rFonts w:ascii="SimSun" w:eastAsia="SimSun" w:hAnsi="SimSun" w:cs="SimSun" w:hint="eastAsia"/>
          <w:kern w:val="22"/>
          <w:sz w:val="24"/>
          <w:szCs w:val="24"/>
          <w:lang w:eastAsia="zh-CN"/>
        </w:rPr>
        <w:t>这一</w:t>
      </w:r>
      <w:r w:rsidR="00C740AF" w:rsidRPr="00F172A9">
        <w:rPr>
          <w:rFonts w:ascii="SimSun" w:eastAsia="SimSun" w:hAnsi="SimSun" w:cs="SimSun"/>
          <w:kern w:val="22"/>
          <w:sz w:val="24"/>
          <w:szCs w:val="24"/>
          <w:lang w:eastAsia="zh-CN"/>
        </w:rPr>
        <w:t>分析</w:t>
      </w:r>
      <w:r w:rsidR="00F172A9" w:rsidRPr="00F172A9">
        <w:rPr>
          <w:rFonts w:ascii="SimSun" w:eastAsia="SimSun" w:hAnsi="SimSun" w:cs="SimSun"/>
          <w:kern w:val="22"/>
          <w:sz w:val="24"/>
          <w:szCs w:val="24"/>
          <w:lang w:eastAsia="zh-CN"/>
        </w:rPr>
        <w:t>以</w:t>
      </w:r>
      <w:r w:rsidR="00C740AF" w:rsidRPr="00F172A9">
        <w:rPr>
          <w:rFonts w:ascii="SimSun" w:eastAsia="SimSun" w:hAnsi="SimSun" w:cs="SimSun"/>
          <w:kern w:val="22"/>
          <w:sz w:val="24"/>
          <w:szCs w:val="24"/>
          <w:lang w:eastAsia="zh-CN"/>
        </w:rPr>
        <w:t>第</w:t>
      </w:r>
      <w:hyperlink r:id="rId21" w:history="1">
        <w:r w:rsidR="009E4766" w:rsidRPr="00F172A9">
          <w:rPr>
            <w:rStyle w:val="Hyperlink"/>
            <w:kern w:val="22"/>
            <w:sz w:val="24"/>
            <w:szCs w:val="24"/>
            <w:lang w:eastAsia="zh-CN"/>
          </w:rPr>
          <w:t>IX/8</w:t>
        </w:r>
      </w:hyperlink>
      <w:r w:rsidR="00C740AF" w:rsidRPr="00F172A9">
        <w:rPr>
          <w:rFonts w:eastAsia="SimSun" w:hint="eastAsia"/>
          <w:kern w:val="22"/>
          <w:sz w:val="24"/>
          <w:szCs w:val="24"/>
          <w:lang w:eastAsia="zh-CN"/>
        </w:rPr>
        <w:t>号决定</w:t>
      </w:r>
      <w:r w:rsidR="00C740AF" w:rsidRPr="00F172A9">
        <w:rPr>
          <w:rFonts w:eastAsia="SimSun"/>
          <w:kern w:val="22"/>
          <w:sz w:val="24"/>
          <w:szCs w:val="24"/>
          <w:lang w:eastAsia="zh-CN"/>
        </w:rPr>
        <w:t>的标准</w:t>
      </w:r>
      <w:r w:rsidR="00F172A9" w:rsidRPr="00F172A9">
        <w:rPr>
          <w:rFonts w:eastAsia="SimSun" w:hint="eastAsia"/>
          <w:kern w:val="22"/>
          <w:sz w:val="24"/>
          <w:szCs w:val="24"/>
          <w:lang w:eastAsia="zh-CN"/>
        </w:rPr>
        <w:t>为依据</w:t>
      </w:r>
      <w:r w:rsidR="00C740AF" w:rsidRPr="00F172A9">
        <w:rPr>
          <w:rFonts w:eastAsia="SimSun"/>
          <w:kern w:val="22"/>
          <w:sz w:val="24"/>
          <w:szCs w:val="24"/>
          <w:lang w:eastAsia="zh-CN"/>
        </w:rPr>
        <w:t>，</w:t>
      </w:r>
      <w:r w:rsidR="00B904AE" w:rsidRPr="00F172A9">
        <w:rPr>
          <w:rFonts w:eastAsia="SimSun" w:hint="eastAsia"/>
          <w:kern w:val="22"/>
          <w:sz w:val="24"/>
          <w:szCs w:val="24"/>
          <w:lang w:eastAsia="zh-CN"/>
        </w:rPr>
        <w:t>该</w:t>
      </w:r>
      <w:r w:rsidR="00F172A9" w:rsidRPr="00F172A9">
        <w:rPr>
          <w:rFonts w:eastAsia="SimSun" w:hint="eastAsia"/>
          <w:kern w:val="22"/>
          <w:sz w:val="24"/>
          <w:szCs w:val="24"/>
          <w:lang w:eastAsia="zh-CN"/>
        </w:rPr>
        <w:t>决定</w:t>
      </w:r>
      <w:r w:rsidR="00B904AE" w:rsidRPr="00F172A9">
        <w:rPr>
          <w:rFonts w:eastAsia="SimSun"/>
          <w:kern w:val="22"/>
          <w:sz w:val="24"/>
          <w:szCs w:val="24"/>
          <w:lang w:eastAsia="zh-CN"/>
        </w:rPr>
        <w:t>为</w:t>
      </w:r>
      <w:r w:rsidR="003139DE" w:rsidRPr="00F172A9">
        <w:rPr>
          <w:rFonts w:ascii="SimSun" w:eastAsia="SimSun" w:hAnsi="SimSun" w:cs="SimSun" w:hint="eastAsia"/>
          <w:kern w:val="22"/>
          <w:sz w:val="24"/>
          <w:szCs w:val="24"/>
          <w:lang w:eastAsia="zh-CN"/>
        </w:rPr>
        <w:t>国家生物多样性战略和行动计划</w:t>
      </w:r>
      <w:r w:rsidR="00B904AE" w:rsidRPr="00F172A9">
        <w:rPr>
          <w:rFonts w:eastAsia="SimSun" w:hint="eastAsia"/>
          <w:kern w:val="22"/>
          <w:sz w:val="24"/>
          <w:szCs w:val="24"/>
          <w:lang w:eastAsia="zh-CN"/>
        </w:rPr>
        <w:t>的</w:t>
      </w:r>
      <w:r w:rsidR="00B904AE" w:rsidRPr="00F172A9">
        <w:rPr>
          <w:rFonts w:eastAsia="SimSun"/>
          <w:kern w:val="22"/>
          <w:sz w:val="24"/>
          <w:szCs w:val="24"/>
          <w:lang w:eastAsia="zh-CN"/>
        </w:rPr>
        <w:t>进程、内容和组成</w:t>
      </w:r>
      <w:r w:rsidR="00B904AE" w:rsidRPr="00F172A9">
        <w:rPr>
          <w:rFonts w:eastAsia="SimSun" w:hint="eastAsia"/>
          <w:kern w:val="22"/>
          <w:sz w:val="24"/>
          <w:szCs w:val="24"/>
          <w:lang w:eastAsia="zh-CN"/>
        </w:rPr>
        <w:t>部分</w:t>
      </w:r>
      <w:r w:rsidR="00B904AE" w:rsidRPr="00F172A9">
        <w:rPr>
          <w:rFonts w:eastAsia="SimSun"/>
          <w:kern w:val="22"/>
          <w:sz w:val="24"/>
          <w:szCs w:val="24"/>
          <w:lang w:eastAsia="zh-CN"/>
        </w:rPr>
        <w:t>提供了详细的指导意见和嗣后的指导意见。</w:t>
      </w:r>
      <w:r w:rsidR="00F172A9" w:rsidRPr="00F172A9">
        <w:rPr>
          <w:rFonts w:eastAsia="SimSun"/>
          <w:kern w:val="22"/>
          <w:sz w:val="24"/>
          <w:szCs w:val="24"/>
          <w:lang w:eastAsia="zh-CN"/>
        </w:rPr>
        <w:t>该</w:t>
      </w:r>
      <w:r w:rsidR="00F172A9" w:rsidRPr="00F172A9">
        <w:rPr>
          <w:rFonts w:eastAsia="SimSun" w:hint="eastAsia"/>
          <w:kern w:val="22"/>
          <w:sz w:val="24"/>
          <w:szCs w:val="24"/>
          <w:lang w:eastAsia="zh-CN"/>
        </w:rPr>
        <w:t>分析</w:t>
      </w:r>
      <w:r w:rsidR="00F172A9" w:rsidRPr="00F172A9">
        <w:rPr>
          <w:rFonts w:eastAsia="SimSun"/>
          <w:kern w:val="22"/>
          <w:sz w:val="24"/>
          <w:szCs w:val="24"/>
          <w:lang w:eastAsia="zh-CN"/>
        </w:rPr>
        <w:t>表明，</w:t>
      </w:r>
      <w:r w:rsidR="00F172A9" w:rsidRPr="00F172A9">
        <w:rPr>
          <w:rFonts w:eastAsia="SimSun" w:hint="eastAsia"/>
          <w:kern w:val="22"/>
          <w:sz w:val="24"/>
          <w:szCs w:val="24"/>
          <w:lang w:eastAsia="zh-CN"/>
        </w:rPr>
        <w:t>正如</w:t>
      </w:r>
      <w:r w:rsidR="00F172A9" w:rsidRPr="00F172A9">
        <w:rPr>
          <w:rFonts w:eastAsia="SimSun" w:hint="eastAsia"/>
          <w:kern w:val="22"/>
          <w:sz w:val="24"/>
          <w:szCs w:val="24"/>
          <w:lang w:eastAsia="zh-CN"/>
        </w:rPr>
        <w:t>2010</w:t>
      </w:r>
      <w:r w:rsidR="00F172A9" w:rsidRPr="00F172A9">
        <w:rPr>
          <w:rFonts w:eastAsia="SimSun" w:hint="eastAsia"/>
          <w:kern w:val="22"/>
          <w:sz w:val="24"/>
          <w:szCs w:val="24"/>
          <w:lang w:eastAsia="zh-CN"/>
        </w:rPr>
        <w:t>年</w:t>
      </w:r>
      <w:r w:rsidR="00F172A9" w:rsidRPr="00F172A9">
        <w:rPr>
          <w:rFonts w:eastAsia="SimSun"/>
          <w:kern w:val="22"/>
          <w:sz w:val="24"/>
          <w:szCs w:val="24"/>
          <w:lang w:eastAsia="zh-CN"/>
        </w:rPr>
        <w:t>进行的全球评估</w:t>
      </w:r>
      <w:r w:rsidR="00F172A9" w:rsidRPr="00634D7C">
        <w:rPr>
          <w:kern w:val="22"/>
          <w:sz w:val="24"/>
          <w:szCs w:val="24"/>
          <w:vertAlign w:val="superscript"/>
        </w:rPr>
        <w:footnoteReference w:id="5"/>
      </w:r>
      <w:r w:rsidR="00F172A9" w:rsidRPr="00F172A9">
        <w:rPr>
          <w:rFonts w:eastAsia="SimSun" w:hint="eastAsia"/>
          <w:kern w:val="22"/>
          <w:sz w:val="24"/>
          <w:szCs w:val="24"/>
          <w:lang w:eastAsia="zh-CN"/>
        </w:rPr>
        <w:t xml:space="preserve"> </w:t>
      </w:r>
      <w:r w:rsidR="00F172A9" w:rsidRPr="00F172A9">
        <w:rPr>
          <w:rFonts w:eastAsia="SimSun"/>
          <w:kern w:val="22"/>
          <w:sz w:val="24"/>
          <w:szCs w:val="24"/>
          <w:lang w:eastAsia="zh-CN"/>
        </w:rPr>
        <w:t>所反映</w:t>
      </w:r>
      <w:r w:rsidR="00F172A9" w:rsidRPr="00F172A9">
        <w:rPr>
          <w:rFonts w:eastAsia="SimSun" w:hint="eastAsia"/>
          <w:kern w:val="22"/>
          <w:sz w:val="24"/>
          <w:szCs w:val="24"/>
          <w:lang w:eastAsia="zh-CN"/>
        </w:rPr>
        <w:t>的</w:t>
      </w:r>
      <w:r w:rsidR="00F172A9" w:rsidRPr="00F172A9">
        <w:rPr>
          <w:rFonts w:eastAsia="SimSun"/>
          <w:kern w:val="22"/>
          <w:sz w:val="24"/>
          <w:szCs w:val="24"/>
          <w:lang w:eastAsia="zh-CN"/>
        </w:rPr>
        <w:t>，</w:t>
      </w:r>
      <w:r w:rsidR="00F172A9" w:rsidRPr="00F172A9">
        <w:rPr>
          <w:rFonts w:ascii="SimSun" w:eastAsia="SimSun" w:hAnsi="SimSun" w:cs="SimSun" w:hint="eastAsia"/>
          <w:sz w:val="24"/>
          <w:lang w:eastAsia="zh-CN"/>
        </w:rPr>
        <w:t>很多修订后的国家生物多样性战略和行动计划表明已较以往的国家生物多样性战略和行动计划</w:t>
      </w:r>
      <w:r w:rsidR="005F4129">
        <w:rPr>
          <w:rFonts w:ascii="SimSun" w:eastAsia="SimSun" w:hAnsi="SimSun" w:cs="SimSun" w:hint="eastAsia"/>
          <w:sz w:val="24"/>
          <w:lang w:eastAsia="zh-CN"/>
        </w:rPr>
        <w:t>有了实质性的提高，这种提高表现在其法律地位、以对之前</w:t>
      </w:r>
      <w:r w:rsidR="00F172A9" w:rsidRPr="00F172A9">
        <w:rPr>
          <w:rFonts w:ascii="SimSun" w:eastAsia="SimSun" w:hAnsi="SimSun" w:cs="SimSun" w:hint="eastAsia"/>
          <w:sz w:val="24"/>
          <w:lang w:eastAsia="zh-CN"/>
        </w:rPr>
        <w:t>文件的评估为基础、其他政府部门的参与以及其他标准上。</w:t>
      </w:r>
    </w:p>
    <w:p w:rsidR="009E4766" w:rsidRPr="00341813" w:rsidRDefault="0000344A" w:rsidP="001838BA">
      <w:pPr>
        <w:pStyle w:val="Para1"/>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341813">
        <w:rPr>
          <w:rFonts w:ascii="SimSun" w:eastAsia="SimSun" w:hAnsi="SimSun" w:cs="SimSun" w:hint="eastAsia"/>
          <w:kern w:val="22"/>
          <w:sz w:val="24"/>
          <w:szCs w:val="24"/>
          <w:lang w:eastAsia="zh-CN"/>
        </w:rPr>
        <w:t>关于国家生物多样性战略和行动计划的分析中，还包括关于各缔约方作为爱知生物多样性指标</w:t>
      </w:r>
      <w:r w:rsidRPr="00341813">
        <w:rPr>
          <w:rFonts w:eastAsia="SimSun"/>
          <w:kern w:val="22"/>
          <w:sz w:val="24"/>
          <w:szCs w:val="24"/>
          <w:lang w:eastAsia="zh-CN"/>
        </w:rPr>
        <w:t>17</w:t>
      </w:r>
      <w:r w:rsidRPr="00341813">
        <w:rPr>
          <w:rFonts w:ascii="SimSun" w:eastAsia="SimSun" w:hAnsi="SimSun" w:cs="SimSun" w:hint="eastAsia"/>
          <w:kern w:val="22"/>
          <w:sz w:val="24"/>
          <w:szCs w:val="24"/>
          <w:lang w:eastAsia="zh-CN"/>
        </w:rPr>
        <w:t>所承诺采取的政策文书而通过的修订后的国家生物多样性战略和行动计划的情况。</w:t>
      </w:r>
      <w:r w:rsidR="00F46AF6" w:rsidRPr="00341813">
        <w:rPr>
          <w:rFonts w:ascii="SimSun" w:eastAsia="SimSun" w:hAnsi="SimSun" w:cs="SimSun" w:hint="eastAsia"/>
          <w:kern w:val="22"/>
          <w:sz w:val="24"/>
          <w:szCs w:val="24"/>
          <w:lang w:eastAsia="zh-CN"/>
        </w:rPr>
        <w:t>分析认为，</w:t>
      </w:r>
      <w:r w:rsidR="006570D1">
        <w:rPr>
          <w:rFonts w:eastAsia="SimSun" w:hint="eastAsia"/>
          <w:kern w:val="22"/>
          <w:sz w:val="24"/>
          <w:szCs w:val="24"/>
          <w:lang w:eastAsia="zh-CN"/>
        </w:rPr>
        <w:t>52</w:t>
      </w:r>
      <w:r w:rsidR="00F46AF6" w:rsidRPr="00341813">
        <w:rPr>
          <w:rFonts w:ascii="SimSun" w:eastAsia="SimSun" w:hAnsi="SimSun" w:cs="SimSun" w:hint="eastAsia"/>
          <w:kern w:val="22"/>
          <w:sz w:val="24"/>
          <w:szCs w:val="24"/>
          <w:lang w:eastAsia="zh-CN"/>
        </w:rPr>
        <w:t>份经修订的国家生物多样性战略和行动计划作为</w:t>
      </w:r>
      <w:r w:rsidR="00F46AF6" w:rsidRPr="00341813">
        <w:rPr>
          <w:rFonts w:ascii="SimSun" w:eastAsia="SimSun" w:hAnsi="SimSun" w:cs="SimSun"/>
          <w:kern w:val="22"/>
          <w:sz w:val="24"/>
          <w:szCs w:val="24"/>
          <w:lang w:eastAsia="zh-CN"/>
        </w:rPr>
        <w:t>“</w:t>
      </w:r>
      <w:r w:rsidR="00F46AF6" w:rsidRPr="00341813">
        <w:rPr>
          <w:rFonts w:ascii="SimSun" w:eastAsia="SimSun" w:hAnsi="SimSun" w:cs="SimSun" w:hint="eastAsia"/>
          <w:kern w:val="22"/>
          <w:sz w:val="24"/>
          <w:szCs w:val="24"/>
          <w:lang w:eastAsia="zh-CN"/>
        </w:rPr>
        <w:t>整个政府</w:t>
      </w:r>
      <w:r w:rsidR="00F46AF6" w:rsidRPr="00341813">
        <w:rPr>
          <w:rFonts w:ascii="SimSun" w:eastAsia="SimSun" w:hAnsi="SimSun" w:cs="SimSun"/>
          <w:kern w:val="22"/>
          <w:sz w:val="24"/>
          <w:szCs w:val="24"/>
          <w:lang w:eastAsia="zh-CN"/>
        </w:rPr>
        <w:t>”</w:t>
      </w:r>
      <w:r w:rsidR="00F46AF6" w:rsidRPr="00341813">
        <w:rPr>
          <w:rFonts w:ascii="SimSun" w:eastAsia="SimSun" w:hAnsi="SimSun" w:cs="SimSun" w:hint="eastAsia"/>
          <w:kern w:val="22"/>
          <w:sz w:val="24"/>
          <w:szCs w:val="24"/>
          <w:lang w:eastAsia="zh-CN"/>
        </w:rPr>
        <w:t>文书获得通过，其他</w:t>
      </w:r>
      <w:r w:rsidR="00F46AF6" w:rsidRPr="00341813">
        <w:rPr>
          <w:rFonts w:eastAsia="SimSun"/>
          <w:kern w:val="22"/>
          <w:sz w:val="24"/>
          <w:szCs w:val="24"/>
          <w:lang w:eastAsia="zh-CN"/>
        </w:rPr>
        <w:t>6</w:t>
      </w:r>
      <w:r w:rsidR="00F46AF6" w:rsidRPr="00341813">
        <w:rPr>
          <w:rFonts w:ascii="SimSun" w:eastAsia="SimSun" w:hAnsi="SimSun" w:cs="SimSun" w:hint="eastAsia"/>
          <w:kern w:val="22"/>
          <w:sz w:val="24"/>
          <w:szCs w:val="24"/>
          <w:lang w:eastAsia="zh-CN"/>
        </w:rPr>
        <w:t>份国家生物多样性战略和行动计划作为</w:t>
      </w:r>
      <w:r w:rsidR="00F46AF6" w:rsidRPr="00341813">
        <w:rPr>
          <w:rFonts w:ascii="SimSun" w:eastAsia="SimSun" w:hAnsi="SimSun" w:cs="SimSun"/>
          <w:kern w:val="22"/>
          <w:sz w:val="24"/>
          <w:szCs w:val="24"/>
          <w:lang w:eastAsia="zh-CN"/>
        </w:rPr>
        <w:t>适用于环境部门的文书获得通过。</w:t>
      </w:r>
      <w:r w:rsidR="00341813" w:rsidRPr="00341813">
        <w:rPr>
          <w:rFonts w:ascii="SimSun" w:eastAsia="SimSun" w:hAnsi="SimSun" w:cs="SimSun" w:hint="eastAsia"/>
          <w:kern w:val="22"/>
          <w:sz w:val="24"/>
          <w:szCs w:val="24"/>
          <w:lang w:eastAsia="zh-CN"/>
        </w:rPr>
        <w:t>虽然</w:t>
      </w:r>
      <w:r w:rsidR="006570D1">
        <w:rPr>
          <w:rFonts w:eastAsia="SimSun"/>
          <w:kern w:val="22"/>
          <w:sz w:val="24"/>
          <w:szCs w:val="24"/>
          <w:lang w:eastAsia="zh-CN"/>
        </w:rPr>
        <w:t>1</w:t>
      </w:r>
      <w:r w:rsidR="006570D1">
        <w:rPr>
          <w:rFonts w:eastAsia="SimSun" w:hint="eastAsia"/>
          <w:kern w:val="22"/>
          <w:sz w:val="24"/>
          <w:szCs w:val="24"/>
          <w:lang w:eastAsia="zh-CN"/>
        </w:rPr>
        <w:t>7</w:t>
      </w:r>
      <w:r w:rsidR="00341813" w:rsidRPr="00341813">
        <w:rPr>
          <w:rFonts w:ascii="SimSun" w:eastAsia="SimSun" w:hAnsi="SimSun" w:cs="SimSun" w:hint="eastAsia"/>
          <w:kern w:val="22"/>
          <w:sz w:val="24"/>
          <w:szCs w:val="24"/>
          <w:lang w:eastAsia="zh-CN"/>
        </w:rPr>
        <w:t>个</w:t>
      </w:r>
      <w:r w:rsidR="00341813" w:rsidRPr="00341813">
        <w:rPr>
          <w:rFonts w:ascii="SimSun" w:eastAsia="SimSun" w:hAnsi="SimSun" w:cs="SimSun"/>
          <w:kern w:val="22"/>
          <w:sz w:val="24"/>
          <w:szCs w:val="24"/>
          <w:lang w:eastAsia="zh-CN"/>
        </w:rPr>
        <w:t>其他国家</w:t>
      </w:r>
      <w:r w:rsidR="00341813" w:rsidRPr="00341813">
        <w:rPr>
          <w:rFonts w:ascii="SimSun" w:eastAsia="SimSun" w:hAnsi="SimSun" w:cs="SimSun" w:hint="eastAsia"/>
          <w:kern w:val="22"/>
          <w:sz w:val="24"/>
          <w:szCs w:val="24"/>
          <w:lang w:eastAsia="zh-CN"/>
        </w:rPr>
        <w:t>指出</w:t>
      </w:r>
      <w:r w:rsidR="00341813" w:rsidRPr="00341813">
        <w:rPr>
          <w:rFonts w:ascii="SimSun" w:eastAsia="SimSun" w:hAnsi="SimSun" w:cs="SimSun"/>
          <w:kern w:val="22"/>
          <w:sz w:val="24"/>
          <w:szCs w:val="24"/>
          <w:lang w:eastAsia="zh-CN"/>
        </w:rPr>
        <w:t>它们打算通过本国的</w:t>
      </w:r>
      <w:r w:rsidR="001413BF" w:rsidRPr="00341813">
        <w:rPr>
          <w:rFonts w:ascii="SimSun" w:eastAsia="SimSun" w:hAnsi="SimSun" w:cs="SimSun" w:hint="eastAsia"/>
          <w:kern w:val="22"/>
          <w:sz w:val="24"/>
          <w:szCs w:val="24"/>
          <w:lang w:eastAsia="zh-CN"/>
        </w:rPr>
        <w:t>国家生物多样性战略和行动计划</w:t>
      </w:r>
      <w:r w:rsidR="00341813" w:rsidRPr="00341813">
        <w:rPr>
          <w:rFonts w:ascii="SimSun" w:eastAsia="SimSun" w:hAnsi="SimSun" w:cs="SimSun" w:hint="eastAsia"/>
          <w:kern w:val="22"/>
          <w:sz w:val="24"/>
          <w:szCs w:val="24"/>
          <w:lang w:eastAsia="zh-CN"/>
        </w:rPr>
        <w:t>，</w:t>
      </w:r>
      <w:r w:rsidR="00341813" w:rsidRPr="00341813">
        <w:rPr>
          <w:rFonts w:ascii="SimSun" w:eastAsia="SimSun" w:hAnsi="SimSun" w:cs="SimSun"/>
          <w:kern w:val="22"/>
          <w:sz w:val="24"/>
          <w:szCs w:val="24"/>
          <w:lang w:eastAsia="zh-CN"/>
        </w:rPr>
        <w:t>使之成为政策文书，但大多数国家（</w:t>
      </w:r>
      <w:r w:rsidR="006570D1">
        <w:rPr>
          <w:kern w:val="22"/>
          <w:sz w:val="24"/>
          <w:szCs w:val="24"/>
          <w:lang w:eastAsia="zh-CN"/>
        </w:rPr>
        <w:t>8</w:t>
      </w:r>
      <w:r w:rsidR="006570D1">
        <w:rPr>
          <w:rFonts w:eastAsia="SimSun" w:hint="eastAsia"/>
          <w:kern w:val="22"/>
          <w:sz w:val="24"/>
          <w:szCs w:val="24"/>
          <w:lang w:eastAsia="zh-CN"/>
        </w:rPr>
        <w:t>6</w:t>
      </w:r>
      <w:r w:rsidR="00341813" w:rsidRPr="00341813">
        <w:rPr>
          <w:rFonts w:eastAsia="SimSun" w:hint="eastAsia"/>
          <w:kern w:val="22"/>
          <w:sz w:val="24"/>
          <w:szCs w:val="24"/>
          <w:lang w:eastAsia="zh-CN"/>
        </w:rPr>
        <w:t>个</w:t>
      </w:r>
      <w:r w:rsidR="00341813" w:rsidRPr="00341813">
        <w:rPr>
          <w:rFonts w:eastAsia="SimSun"/>
          <w:kern w:val="22"/>
          <w:sz w:val="24"/>
          <w:szCs w:val="24"/>
          <w:lang w:eastAsia="zh-CN"/>
        </w:rPr>
        <w:t>缔约方，相对于</w:t>
      </w:r>
      <w:r w:rsidR="00341813" w:rsidRPr="00341813">
        <w:rPr>
          <w:rFonts w:eastAsia="SimSun" w:hint="eastAsia"/>
          <w:kern w:val="22"/>
          <w:sz w:val="24"/>
          <w:szCs w:val="24"/>
          <w:lang w:eastAsia="zh-CN"/>
        </w:rPr>
        <w:t>5</w:t>
      </w:r>
      <w:r w:rsidR="006570D1">
        <w:rPr>
          <w:rFonts w:eastAsia="SimSun" w:hint="eastAsia"/>
          <w:kern w:val="22"/>
          <w:sz w:val="24"/>
          <w:szCs w:val="24"/>
          <w:lang w:eastAsia="zh-CN"/>
        </w:rPr>
        <w:t>3</w:t>
      </w:r>
      <w:r w:rsidR="00341813" w:rsidRPr="00341813">
        <w:rPr>
          <w:rFonts w:eastAsia="SimSun"/>
          <w:kern w:val="22"/>
          <w:sz w:val="24"/>
          <w:szCs w:val="24"/>
          <w:lang w:eastAsia="zh-CN"/>
        </w:rPr>
        <w:t>%</w:t>
      </w:r>
      <w:r w:rsidR="00341813" w:rsidRPr="00341813">
        <w:rPr>
          <w:rFonts w:eastAsia="SimSun"/>
          <w:kern w:val="22"/>
          <w:sz w:val="24"/>
          <w:szCs w:val="24"/>
          <w:lang w:eastAsia="zh-CN"/>
        </w:rPr>
        <w:t>）并没有提供足够的证据说明这些战略和行动计划已作为政策文书获得通过。</w:t>
      </w:r>
    </w:p>
    <w:p w:rsidR="002C13EC" w:rsidRPr="00637DA6" w:rsidRDefault="00341813" w:rsidP="002C13EC">
      <w:pPr>
        <w:pStyle w:val="Para1"/>
        <w:suppressLineNumbers/>
        <w:tabs>
          <w:tab w:val="clear" w:pos="360"/>
          <w:tab w:val="num" w:pos="720"/>
        </w:tabs>
        <w:suppressAutoHyphens/>
        <w:kinsoku w:val="0"/>
        <w:overflowPunct w:val="0"/>
        <w:autoSpaceDE w:val="0"/>
        <w:autoSpaceDN w:val="0"/>
        <w:adjustRightInd w:val="0"/>
        <w:snapToGrid w:val="0"/>
        <w:rPr>
          <w:kern w:val="22"/>
          <w:sz w:val="28"/>
          <w:szCs w:val="24"/>
          <w:lang w:eastAsia="zh-CN"/>
        </w:rPr>
      </w:pPr>
      <w:r w:rsidRPr="00637DA6">
        <w:rPr>
          <w:rFonts w:ascii="SimSun" w:eastAsia="SimSun" w:hAnsi="SimSun" w:cs="SimSun" w:hint="eastAsia"/>
          <w:sz w:val="24"/>
          <w:lang w:eastAsia="zh-CN"/>
        </w:rPr>
        <w:t>分析还显示，经修订的国家生物多样性战略和行动计划中很少载有如同国家生物多样性战略和行动计划指导所建议的资源调动战略</w:t>
      </w:r>
      <w:r w:rsidR="002C13EC" w:rsidRPr="00637DA6">
        <w:rPr>
          <w:rFonts w:ascii="SimSun" w:eastAsia="SimSun" w:hAnsi="SimSun" w:cs="SimSun" w:hint="eastAsia"/>
          <w:sz w:val="24"/>
          <w:lang w:eastAsia="zh-CN"/>
        </w:rPr>
        <w:t>（</w:t>
      </w:r>
      <w:r w:rsidR="006570D1">
        <w:rPr>
          <w:rFonts w:hint="eastAsia"/>
          <w:kern w:val="22"/>
          <w:sz w:val="24"/>
          <w:szCs w:val="24"/>
          <w:lang w:eastAsia="zh-CN"/>
        </w:rPr>
        <w:t>2</w:t>
      </w:r>
      <w:r w:rsidR="006570D1">
        <w:rPr>
          <w:rFonts w:eastAsia="SimSun" w:hint="eastAsia"/>
          <w:kern w:val="22"/>
          <w:sz w:val="24"/>
          <w:szCs w:val="24"/>
          <w:lang w:eastAsia="zh-CN"/>
        </w:rPr>
        <w:t>4</w:t>
      </w:r>
      <w:r w:rsidR="002C13EC" w:rsidRPr="00637DA6">
        <w:rPr>
          <w:rFonts w:ascii="SimSun" w:eastAsia="SimSun" w:hAnsi="SimSun" w:cs="SimSun" w:hint="eastAsia"/>
          <w:sz w:val="24"/>
          <w:lang w:eastAsia="zh-CN"/>
        </w:rPr>
        <w:t>个</w:t>
      </w:r>
      <w:r w:rsidR="002C13EC" w:rsidRPr="00637DA6">
        <w:rPr>
          <w:rFonts w:ascii="SimSun" w:eastAsia="SimSun" w:hAnsi="SimSun" w:cs="SimSun"/>
          <w:sz w:val="24"/>
          <w:lang w:eastAsia="zh-CN"/>
        </w:rPr>
        <w:t>缔约方）</w:t>
      </w:r>
      <w:r w:rsidRPr="00637DA6">
        <w:rPr>
          <w:rFonts w:ascii="SimSun" w:eastAsia="SimSun" w:hAnsi="SimSun" w:cs="SimSun" w:hint="eastAsia"/>
          <w:sz w:val="24"/>
          <w:lang w:eastAsia="zh-CN"/>
        </w:rPr>
        <w:t>、宣传和公众意识战略</w:t>
      </w:r>
      <w:r w:rsidR="002C13EC" w:rsidRPr="00637DA6">
        <w:rPr>
          <w:rFonts w:ascii="SimSun" w:eastAsia="SimSun" w:hAnsi="SimSun" w:cs="SimSun" w:hint="eastAsia"/>
          <w:sz w:val="24"/>
          <w:lang w:eastAsia="zh-CN"/>
        </w:rPr>
        <w:t>（</w:t>
      </w:r>
      <w:r w:rsidR="006570D1">
        <w:rPr>
          <w:rFonts w:hint="eastAsia"/>
          <w:kern w:val="22"/>
          <w:sz w:val="24"/>
          <w:szCs w:val="24"/>
          <w:lang w:eastAsia="zh-CN"/>
        </w:rPr>
        <w:t>3</w:t>
      </w:r>
      <w:r w:rsidR="006570D1">
        <w:rPr>
          <w:rFonts w:eastAsia="SimSun" w:hint="eastAsia"/>
          <w:kern w:val="22"/>
          <w:sz w:val="24"/>
          <w:szCs w:val="24"/>
          <w:lang w:eastAsia="zh-CN"/>
        </w:rPr>
        <w:t>5</w:t>
      </w:r>
      <w:r w:rsidR="002C13EC" w:rsidRPr="00637DA6">
        <w:rPr>
          <w:rFonts w:ascii="SimSun" w:eastAsia="SimSun" w:hAnsi="SimSun" w:cs="SimSun" w:hint="eastAsia"/>
          <w:sz w:val="24"/>
          <w:lang w:eastAsia="zh-CN"/>
        </w:rPr>
        <w:t>个</w:t>
      </w:r>
      <w:r w:rsidR="002C13EC" w:rsidRPr="00637DA6">
        <w:rPr>
          <w:rFonts w:ascii="SimSun" w:eastAsia="SimSun" w:hAnsi="SimSun" w:cs="SimSun"/>
          <w:sz w:val="24"/>
          <w:lang w:eastAsia="zh-CN"/>
        </w:rPr>
        <w:t>缔约方）</w:t>
      </w:r>
      <w:r w:rsidR="002C13EC" w:rsidRPr="00637DA6">
        <w:rPr>
          <w:rFonts w:ascii="SimSun" w:eastAsia="SimSun" w:hAnsi="SimSun" w:cs="SimSun" w:hint="eastAsia"/>
          <w:sz w:val="24"/>
          <w:lang w:eastAsia="zh-CN"/>
        </w:rPr>
        <w:t>以及能力发展</w:t>
      </w:r>
      <w:r w:rsidRPr="00637DA6">
        <w:rPr>
          <w:rFonts w:ascii="SimSun" w:eastAsia="SimSun" w:hAnsi="SimSun" w:cs="SimSun" w:hint="eastAsia"/>
          <w:sz w:val="24"/>
          <w:lang w:eastAsia="zh-CN"/>
        </w:rPr>
        <w:t>战略</w:t>
      </w:r>
      <w:r w:rsidR="002C13EC" w:rsidRPr="00637DA6">
        <w:rPr>
          <w:rFonts w:ascii="SimSun" w:eastAsia="SimSun" w:hAnsi="SimSun" w:cs="SimSun" w:hint="eastAsia"/>
          <w:sz w:val="24"/>
          <w:lang w:eastAsia="zh-CN"/>
        </w:rPr>
        <w:t>（</w:t>
      </w:r>
      <w:r w:rsidR="006570D1">
        <w:rPr>
          <w:rFonts w:hint="eastAsia"/>
          <w:kern w:val="22"/>
          <w:sz w:val="24"/>
          <w:szCs w:val="24"/>
          <w:lang w:eastAsia="zh-CN"/>
        </w:rPr>
        <w:t>1</w:t>
      </w:r>
      <w:r w:rsidR="006570D1">
        <w:rPr>
          <w:rFonts w:eastAsia="SimSun" w:hint="eastAsia"/>
          <w:kern w:val="22"/>
          <w:sz w:val="24"/>
          <w:szCs w:val="24"/>
          <w:lang w:eastAsia="zh-CN"/>
        </w:rPr>
        <w:t>9</w:t>
      </w:r>
      <w:r w:rsidR="002C13EC" w:rsidRPr="00637DA6">
        <w:rPr>
          <w:rFonts w:ascii="SimSun" w:eastAsia="SimSun" w:hAnsi="SimSun" w:cs="SimSun" w:hint="eastAsia"/>
          <w:sz w:val="24"/>
          <w:lang w:eastAsia="zh-CN"/>
        </w:rPr>
        <w:t>个</w:t>
      </w:r>
      <w:r w:rsidR="002C13EC" w:rsidRPr="00637DA6">
        <w:rPr>
          <w:rFonts w:ascii="SimSun" w:eastAsia="SimSun" w:hAnsi="SimSun" w:cs="SimSun"/>
          <w:sz w:val="24"/>
          <w:lang w:eastAsia="zh-CN"/>
        </w:rPr>
        <w:t>缔约方）</w:t>
      </w:r>
      <w:r w:rsidRPr="00637DA6">
        <w:rPr>
          <w:rFonts w:ascii="SimSun" w:eastAsia="SimSun" w:hAnsi="SimSun" w:cs="SimSun" w:hint="eastAsia"/>
          <w:sz w:val="24"/>
          <w:lang w:eastAsia="zh-CN"/>
        </w:rPr>
        <w:t>。</w:t>
      </w:r>
      <w:r w:rsidR="002C13EC" w:rsidRPr="00637DA6">
        <w:rPr>
          <w:rFonts w:ascii="SimSun" w:eastAsia="SimSun" w:hAnsi="SimSun" w:cs="SimSun" w:hint="eastAsia"/>
          <w:sz w:val="24"/>
          <w:lang w:eastAsia="zh-CN"/>
        </w:rPr>
        <w:t>此外，只有少数</w:t>
      </w:r>
      <w:r w:rsidR="001C2F0A">
        <w:rPr>
          <w:rFonts w:ascii="SimSun" w:eastAsia="SimSun" w:hAnsi="SimSun" w:cs="SimSun" w:hint="eastAsia"/>
          <w:sz w:val="24"/>
          <w:lang w:eastAsia="zh-CN"/>
        </w:rPr>
        <w:t>国家生物多样性战略和行动计划</w:t>
      </w:r>
      <w:r w:rsidR="002C13EC" w:rsidRPr="00637DA6">
        <w:rPr>
          <w:rFonts w:ascii="SimSun" w:eastAsia="SimSun" w:hAnsi="SimSun" w:cs="SimSun" w:hint="eastAsia"/>
          <w:sz w:val="24"/>
          <w:lang w:eastAsia="zh-CN"/>
        </w:rPr>
        <w:t>表明生物多样性正在被充分纳入跨部门计划和政策、消除贫困政策甚至可持续发展计划的主流。经修订的</w:t>
      </w:r>
      <w:r w:rsidR="001C2F0A">
        <w:rPr>
          <w:rFonts w:ascii="SimSun" w:eastAsia="SimSun" w:hAnsi="SimSun" w:cs="SimSun" w:hint="eastAsia"/>
          <w:sz w:val="24"/>
          <w:lang w:eastAsia="zh-CN"/>
        </w:rPr>
        <w:t>国家生物多样性战略和行动计划</w:t>
      </w:r>
      <w:r w:rsidR="002C13EC" w:rsidRPr="00637DA6">
        <w:rPr>
          <w:rFonts w:ascii="SimSun" w:eastAsia="SimSun" w:hAnsi="SimSun" w:cs="SimSun" w:hint="eastAsia"/>
          <w:sz w:val="24"/>
          <w:lang w:eastAsia="zh-CN"/>
        </w:rPr>
        <w:t>有关利用估值研究来鼓励各国的主流化工作的证据很少。</w:t>
      </w:r>
    </w:p>
    <w:p w:rsidR="00637DA6" w:rsidRPr="00637DA6" w:rsidRDefault="00637DA6" w:rsidP="006570D1">
      <w:pPr>
        <w:pStyle w:val="Para1"/>
        <w:widowControl w:val="0"/>
        <w:suppressLineNumbers/>
        <w:tabs>
          <w:tab w:val="clear" w:pos="360"/>
          <w:tab w:val="num" w:pos="720"/>
        </w:tabs>
        <w:suppressAutoHyphens/>
        <w:kinsoku w:val="0"/>
        <w:overflowPunct w:val="0"/>
        <w:autoSpaceDE w:val="0"/>
        <w:autoSpaceDN w:val="0"/>
        <w:adjustRightInd w:val="0"/>
        <w:snapToGrid w:val="0"/>
        <w:rPr>
          <w:kern w:val="22"/>
          <w:sz w:val="28"/>
          <w:szCs w:val="24"/>
          <w:lang w:eastAsia="zh-CN"/>
        </w:rPr>
      </w:pPr>
      <w:r w:rsidRPr="00637DA6">
        <w:rPr>
          <w:rFonts w:ascii="SimSun" w:eastAsia="SimSun" w:hAnsi="SimSun" w:cs="SimSun" w:hint="eastAsia"/>
          <w:sz w:val="24"/>
          <w:lang w:eastAsia="zh-CN"/>
        </w:rPr>
        <w:t>这些结论与经修订的国家生物多样性战略和行动计划所表达的意愿大相径庭。很多缔约方要么规定了指标，要么表示打算落实关于资源调动、估值、建立国家信息交换所机制、宣传和公众意识、能力发展和制定国家以下一级生物多样性计划等方面的行动。</w:t>
      </w:r>
    </w:p>
    <w:p w:rsidR="00FF16CF" w:rsidRPr="00FF16CF" w:rsidRDefault="00961707" w:rsidP="00FF16CF">
      <w:pPr>
        <w:pStyle w:val="Para1"/>
        <w:suppressLineNumbers/>
        <w:tabs>
          <w:tab w:val="clear" w:pos="360"/>
          <w:tab w:val="num" w:pos="720"/>
        </w:tabs>
        <w:suppressAutoHyphens/>
        <w:kinsoku w:val="0"/>
        <w:overflowPunct w:val="0"/>
        <w:autoSpaceDE w:val="0"/>
        <w:autoSpaceDN w:val="0"/>
        <w:adjustRightInd w:val="0"/>
        <w:snapToGrid w:val="0"/>
        <w:rPr>
          <w:kern w:val="22"/>
          <w:sz w:val="28"/>
          <w:szCs w:val="24"/>
          <w:lang w:eastAsia="zh-CN"/>
        </w:rPr>
      </w:pPr>
      <w:r>
        <w:rPr>
          <w:rFonts w:ascii="SimSun" w:eastAsia="SimSun" w:hAnsi="SimSun" w:cs="SimSun" w:hint="eastAsia"/>
          <w:sz w:val="24"/>
          <w:lang w:eastAsia="zh-CN"/>
        </w:rPr>
        <w:t>缔约方大会第十届会议之后</w:t>
      </w:r>
      <w:r w:rsidR="00CA327A" w:rsidRPr="00FF16CF">
        <w:rPr>
          <w:rFonts w:ascii="SimSun" w:eastAsia="SimSun" w:hAnsi="SimSun" w:cs="SimSun" w:hint="eastAsia"/>
          <w:sz w:val="24"/>
          <w:lang w:eastAsia="zh-CN"/>
        </w:rPr>
        <w:t>制定或修订的大多数国家生物多样性战略和行动计划中</w:t>
      </w:r>
      <w:r w:rsidR="006570D1">
        <w:rPr>
          <w:rFonts w:ascii="SimSun" w:eastAsia="SimSun" w:hAnsi="SimSun" w:cs="SimSun" w:hint="eastAsia"/>
          <w:sz w:val="24"/>
          <w:lang w:eastAsia="zh-CN"/>
        </w:rPr>
        <w:t>均</w:t>
      </w:r>
      <w:r w:rsidR="00CA327A" w:rsidRPr="00FF16CF">
        <w:rPr>
          <w:rFonts w:ascii="SimSun" w:eastAsia="SimSun" w:hAnsi="SimSun" w:cs="SimSun" w:hint="eastAsia"/>
          <w:sz w:val="24"/>
          <w:lang w:eastAsia="zh-CN"/>
        </w:rPr>
        <w:t>载有与《爱知生物多样性指标》相关的指标，但就一些爱知指标而言，例如指标</w:t>
      </w:r>
      <w:r w:rsidR="00CA327A" w:rsidRPr="00FF16CF">
        <w:rPr>
          <w:sz w:val="24"/>
          <w:lang w:eastAsia="zh-CN"/>
        </w:rPr>
        <w:t>3</w:t>
      </w:r>
      <w:r w:rsidR="00CA327A" w:rsidRPr="00FF16CF">
        <w:rPr>
          <w:rFonts w:ascii="SimSun" w:eastAsia="SimSun" w:hAnsi="SimSun" w:cs="SimSun" w:hint="eastAsia"/>
          <w:sz w:val="24"/>
          <w:lang w:eastAsia="zh-CN"/>
        </w:rPr>
        <w:t>、</w:t>
      </w:r>
      <w:r w:rsidR="00CA327A" w:rsidRPr="00FF16CF">
        <w:rPr>
          <w:sz w:val="24"/>
          <w:lang w:eastAsia="zh-CN"/>
        </w:rPr>
        <w:t>6</w:t>
      </w:r>
      <w:r w:rsidR="00CA327A" w:rsidRPr="00FF16CF">
        <w:rPr>
          <w:rFonts w:ascii="SimSun" w:eastAsia="SimSun" w:hAnsi="SimSun" w:cs="SimSun" w:hint="eastAsia"/>
          <w:sz w:val="24"/>
          <w:lang w:eastAsia="zh-CN"/>
        </w:rPr>
        <w:t>、</w:t>
      </w:r>
      <w:r w:rsidR="00CA327A" w:rsidRPr="00FF16CF">
        <w:rPr>
          <w:sz w:val="24"/>
          <w:lang w:eastAsia="zh-CN"/>
        </w:rPr>
        <w:t>10</w:t>
      </w:r>
      <w:r w:rsidR="00CA327A" w:rsidRPr="00FF16CF">
        <w:rPr>
          <w:rFonts w:ascii="SimSun" w:eastAsia="SimSun" w:hAnsi="SimSun" w:cs="SimSun" w:hint="eastAsia"/>
          <w:sz w:val="24"/>
          <w:lang w:eastAsia="zh-CN"/>
        </w:rPr>
        <w:t>、</w:t>
      </w:r>
      <w:r w:rsidR="00CA327A" w:rsidRPr="00FF16CF">
        <w:rPr>
          <w:sz w:val="24"/>
          <w:lang w:eastAsia="zh-CN"/>
        </w:rPr>
        <w:t>14</w:t>
      </w:r>
      <w:r w:rsidR="00CA327A" w:rsidRPr="00FF16CF">
        <w:rPr>
          <w:rFonts w:ascii="SimSun" w:eastAsia="SimSun" w:hAnsi="SimSun" w:cs="SimSun" w:hint="eastAsia"/>
          <w:sz w:val="24"/>
          <w:lang w:eastAsia="zh-CN"/>
        </w:rPr>
        <w:t>、</w:t>
      </w:r>
      <w:r w:rsidR="00CA327A" w:rsidRPr="00FF16CF">
        <w:rPr>
          <w:sz w:val="24"/>
          <w:lang w:eastAsia="zh-CN"/>
        </w:rPr>
        <w:t>17</w:t>
      </w:r>
      <w:r w:rsidR="00CA327A" w:rsidRPr="00FF16CF">
        <w:rPr>
          <w:rFonts w:eastAsia="SimSun" w:hint="eastAsia"/>
          <w:sz w:val="24"/>
          <w:lang w:eastAsia="zh-CN"/>
        </w:rPr>
        <w:t>和</w:t>
      </w:r>
      <w:r w:rsidR="00CA327A" w:rsidRPr="00FF16CF">
        <w:rPr>
          <w:rFonts w:eastAsia="SimSun" w:hint="eastAsia"/>
          <w:sz w:val="24"/>
          <w:lang w:eastAsia="zh-CN"/>
        </w:rPr>
        <w:t>18</w:t>
      </w:r>
      <w:r w:rsidR="00CA327A" w:rsidRPr="00FF16CF">
        <w:rPr>
          <w:rFonts w:ascii="SimSun" w:eastAsia="SimSun" w:hAnsi="SimSun" w:cs="SimSun" w:hint="eastAsia"/>
          <w:sz w:val="24"/>
          <w:lang w:eastAsia="zh-CN"/>
        </w:rPr>
        <w:t>，很多</w:t>
      </w:r>
      <w:r w:rsidR="001C2F0A">
        <w:rPr>
          <w:rFonts w:ascii="SimSun" w:eastAsia="SimSun" w:hAnsi="SimSun" w:cs="SimSun" w:hint="eastAsia"/>
          <w:sz w:val="24"/>
          <w:lang w:eastAsia="zh-CN"/>
        </w:rPr>
        <w:t>国家生物多样性战略和行动计划</w:t>
      </w:r>
      <w:r w:rsidR="00CA327A" w:rsidRPr="00FF16CF">
        <w:rPr>
          <w:rFonts w:ascii="SimSun" w:eastAsia="SimSun" w:hAnsi="SimSun" w:cs="SimSun" w:hint="eastAsia"/>
          <w:sz w:val="24"/>
          <w:lang w:eastAsia="zh-CN"/>
        </w:rPr>
        <w:t>（</w:t>
      </w:r>
      <w:r w:rsidR="00CA327A" w:rsidRPr="00FF16CF">
        <w:rPr>
          <w:rFonts w:ascii="SimSun" w:eastAsia="SimSun" w:hAnsi="SimSun" w:cs="SimSun"/>
          <w:sz w:val="24"/>
          <w:lang w:eastAsia="zh-CN"/>
        </w:rPr>
        <w:t>超过</w:t>
      </w:r>
      <w:r w:rsidR="00CA327A" w:rsidRPr="0077596D">
        <w:rPr>
          <w:rFonts w:hint="eastAsia"/>
          <w:sz w:val="24"/>
          <w:lang w:eastAsia="zh-CN"/>
        </w:rPr>
        <w:t>30</w:t>
      </w:r>
      <w:r w:rsidR="00CA327A" w:rsidRPr="0077596D">
        <w:rPr>
          <w:sz w:val="24"/>
          <w:lang w:eastAsia="zh-CN"/>
        </w:rPr>
        <w:t>%</w:t>
      </w:r>
      <w:r w:rsidR="00CA327A" w:rsidRPr="00FF16CF">
        <w:rPr>
          <w:rFonts w:ascii="SimSun" w:eastAsia="SimSun" w:hAnsi="SimSun" w:cs="SimSun"/>
          <w:sz w:val="24"/>
          <w:lang w:eastAsia="zh-CN"/>
        </w:rPr>
        <w:t>）中</w:t>
      </w:r>
      <w:r w:rsidR="00CA327A" w:rsidRPr="00FF16CF">
        <w:rPr>
          <w:rFonts w:ascii="SimSun" w:eastAsia="SimSun" w:hAnsi="SimSun" w:cs="SimSun" w:hint="eastAsia"/>
          <w:sz w:val="24"/>
          <w:lang w:eastAsia="zh-CN"/>
        </w:rPr>
        <w:t>并没有相关联的国家指标或承诺。爱知生物多样性指标</w:t>
      </w:r>
      <w:r w:rsidR="00CA327A" w:rsidRPr="00FF16CF">
        <w:rPr>
          <w:sz w:val="24"/>
          <w:lang w:eastAsia="zh-CN"/>
        </w:rPr>
        <w:t>1</w:t>
      </w:r>
      <w:r w:rsidR="00CA327A" w:rsidRPr="00FF16CF">
        <w:rPr>
          <w:rFonts w:ascii="SimSun" w:eastAsia="SimSun" w:hAnsi="SimSun" w:cs="SimSun" w:hint="eastAsia"/>
          <w:sz w:val="24"/>
          <w:lang w:eastAsia="zh-CN"/>
        </w:rPr>
        <w:t>、</w:t>
      </w:r>
      <w:r w:rsidR="00CA327A" w:rsidRPr="00FF16CF">
        <w:rPr>
          <w:sz w:val="24"/>
          <w:lang w:eastAsia="zh-CN"/>
        </w:rPr>
        <w:t>9</w:t>
      </w:r>
      <w:r w:rsidR="00CA327A" w:rsidRPr="00FF16CF">
        <w:rPr>
          <w:rFonts w:ascii="SimSun" w:eastAsia="SimSun" w:hAnsi="SimSun" w:cs="SimSun" w:hint="eastAsia"/>
          <w:sz w:val="24"/>
          <w:lang w:eastAsia="zh-CN"/>
        </w:rPr>
        <w:t>、</w:t>
      </w:r>
      <w:r w:rsidR="00CA327A" w:rsidRPr="00FF16CF">
        <w:rPr>
          <w:sz w:val="24"/>
          <w:lang w:eastAsia="zh-CN"/>
        </w:rPr>
        <w:t>16</w:t>
      </w:r>
      <w:r w:rsidR="00CA327A" w:rsidRPr="00FF16CF">
        <w:rPr>
          <w:rFonts w:eastAsia="SimSun" w:hint="eastAsia"/>
          <w:sz w:val="24"/>
          <w:lang w:eastAsia="zh-CN"/>
        </w:rPr>
        <w:t>、</w:t>
      </w:r>
      <w:r w:rsidR="00CA327A" w:rsidRPr="00FF16CF">
        <w:rPr>
          <w:sz w:val="24"/>
          <w:lang w:eastAsia="zh-CN"/>
        </w:rPr>
        <w:t>19</w:t>
      </w:r>
      <w:r w:rsidR="00CA327A" w:rsidRPr="00FF16CF">
        <w:rPr>
          <w:rFonts w:eastAsia="SimSun" w:hint="eastAsia"/>
          <w:sz w:val="24"/>
          <w:lang w:eastAsia="zh-CN"/>
        </w:rPr>
        <w:t>和</w:t>
      </w:r>
      <w:r w:rsidR="00CA327A" w:rsidRPr="00FF16CF">
        <w:rPr>
          <w:rFonts w:eastAsia="SimSun" w:hint="eastAsia"/>
          <w:sz w:val="24"/>
          <w:lang w:eastAsia="zh-CN"/>
        </w:rPr>
        <w:t>20</w:t>
      </w:r>
      <w:r w:rsidR="00CA327A" w:rsidRPr="00FF16CF">
        <w:rPr>
          <w:rFonts w:ascii="SimSun" w:eastAsia="SimSun" w:hAnsi="SimSun" w:cs="SimSun" w:hint="eastAsia"/>
          <w:sz w:val="24"/>
          <w:lang w:eastAsia="zh-CN"/>
        </w:rPr>
        <w:t>是属于具有大致类似国家性指标或</w:t>
      </w:r>
      <w:r w:rsidR="00CA327A" w:rsidRPr="00FF16CF">
        <w:rPr>
          <w:rFonts w:ascii="SimSun" w:eastAsia="SimSun" w:hAnsi="SimSun" w:cs="SimSun" w:hint="eastAsia"/>
          <w:sz w:val="24"/>
          <w:lang w:eastAsia="zh-CN"/>
        </w:rPr>
        <w:lastRenderedPageBreak/>
        <w:t>承诺的爱知指标。</w:t>
      </w:r>
      <w:r w:rsidR="00FF16CF" w:rsidRPr="00FF16CF">
        <w:rPr>
          <w:rFonts w:ascii="SimSun" w:eastAsia="SimSun" w:hAnsi="SimSun" w:cs="SimSun" w:hint="eastAsia"/>
          <w:sz w:val="24"/>
          <w:lang w:eastAsia="zh-CN"/>
        </w:rPr>
        <w:t>不过</w:t>
      </w:r>
      <w:r w:rsidR="00CA327A" w:rsidRPr="00FF16CF">
        <w:rPr>
          <w:rFonts w:ascii="SimSun" w:eastAsia="SimSun" w:hAnsi="SimSun" w:cs="SimSun" w:hint="eastAsia"/>
          <w:sz w:val="24"/>
          <w:lang w:eastAsia="zh-CN"/>
        </w:rPr>
        <w:t>，即便在这种情况下，具有类似的爱知指标范围和志向水平的</w:t>
      </w:r>
      <w:r w:rsidR="001C2F0A">
        <w:rPr>
          <w:rFonts w:ascii="SimSun" w:eastAsia="SimSun" w:hAnsi="SimSun" w:cs="SimSun" w:hint="eastAsia"/>
          <w:sz w:val="24"/>
          <w:lang w:eastAsia="zh-CN"/>
        </w:rPr>
        <w:t>国家生物多样性战略和行动计划</w:t>
      </w:r>
      <w:r w:rsidR="00CA327A" w:rsidRPr="00FF16CF">
        <w:rPr>
          <w:rFonts w:ascii="SimSun" w:eastAsia="SimSun" w:hAnsi="SimSun" w:cs="SimSun" w:hint="eastAsia"/>
          <w:sz w:val="24"/>
          <w:lang w:eastAsia="zh-CN"/>
        </w:rPr>
        <w:t>的数量很少超过</w:t>
      </w:r>
      <w:r w:rsidR="00CA327A" w:rsidRPr="00FF16CF">
        <w:rPr>
          <w:sz w:val="24"/>
          <w:lang w:eastAsia="zh-CN"/>
        </w:rPr>
        <w:t>20%</w:t>
      </w:r>
      <w:r w:rsidR="00CA327A" w:rsidRPr="00FF16CF">
        <w:rPr>
          <w:rFonts w:ascii="SimSun" w:eastAsia="SimSun" w:hAnsi="SimSun" w:cs="SimSun" w:hint="eastAsia"/>
          <w:sz w:val="24"/>
          <w:lang w:eastAsia="zh-CN"/>
        </w:rPr>
        <w:t>。</w:t>
      </w:r>
      <w:r w:rsidR="00FF16CF" w:rsidRPr="00FF16CF">
        <w:rPr>
          <w:rFonts w:ascii="SimSun" w:eastAsia="SimSun" w:hAnsi="SimSun" w:cs="SimSun" w:hint="eastAsia"/>
          <w:sz w:val="24"/>
          <w:lang w:eastAsia="zh-CN"/>
        </w:rPr>
        <w:t>总体而言，</w:t>
      </w:r>
      <w:r w:rsidR="001C2F0A">
        <w:rPr>
          <w:rFonts w:ascii="SimSun" w:eastAsia="SimSun" w:hAnsi="SimSun" w:cs="SimSun" w:hint="eastAsia"/>
          <w:sz w:val="24"/>
          <w:lang w:eastAsia="zh-CN"/>
        </w:rPr>
        <w:t>国家生物多样性战略和行动计划</w:t>
      </w:r>
      <w:r w:rsidR="00FF16CF" w:rsidRPr="00FF16CF">
        <w:rPr>
          <w:rFonts w:ascii="SimSun" w:eastAsia="SimSun" w:hAnsi="SimSun" w:cs="SimSun" w:hint="eastAsia"/>
          <w:sz w:val="24"/>
          <w:lang w:eastAsia="zh-CN"/>
        </w:rPr>
        <w:t>中所载大多数国家指标和（或）承诺都低于爱知指标，或没有述及爱知指标的所有要素。一般而言，迄今已确定的国家性指标均较爱知指标更一般性。</w:t>
      </w:r>
      <w:r w:rsidR="00FF16CF">
        <w:rPr>
          <w:rFonts w:eastAsia="SimSun" w:hint="eastAsia"/>
          <w:sz w:val="24"/>
          <w:lang w:eastAsia="zh-CN"/>
        </w:rPr>
        <w:t>在收到</w:t>
      </w:r>
      <w:r w:rsidR="00FF16CF">
        <w:rPr>
          <w:rFonts w:eastAsia="SimSun"/>
          <w:sz w:val="24"/>
          <w:lang w:eastAsia="zh-CN"/>
        </w:rPr>
        <w:t>更多的</w:t>
      </w:r>
      <w:r w:rsidR="00FF16CF" w:rsidRPr="00FF16CF">
        <w:rPr>
          <w:rFonts w:ascii="SimSun" w:eastAsia="SimSun" w:hAnsi="SimSun" w:cs="SimSun" w:hint="eastAsia"/>
          <w:sz w:val="24"/>
          <w:lang w:eastAsia="zh-CN"/>
        </w:rPr>
        <w:t>国家生物多样性战略和行动计划</w:t>
      </w:r>
      <w:r w:rsidR="00FF16CF">
        <w:rPr>
          <w:rFonts w:ascii="SimSun" w:eastAsia="SimSun" w:hAnsi="SimSun" w:cs="SimSun" w:hint="eastAsia"/>
          <w:sz w:val="24"/>
          <w:lang w:eastAsia="zh-CN"/>
        </w:rPr>
        <w:t>后</w:t>
      </w:r>
      <w:r w:rsidR="00FF16CF" w:rsidRPr="00FF16CF">
        <w:rPr>
          <w:rFonts w:ascii="SimSun" w:eastAsia="SimSun" w:hAnsi="SimSun" w:cs="SimSun" w:hint="eastAsia"/>
          <w:sz w:val="24"/>
          <w:lang w:eastAsia="zh-CN"/>
        </w:rPr>
        <w:t>，</w:t>
      </w:r>
      <w:r w:rsidR="00FF16CF">
        <w:rPr>
          <w:rFonts w:ascii="SimSun" w:eastAsia="SimSun" w:hAnsi="SimSun" w:cs="SimSun" w:hint="eastAsia"/>
          <w:sz w:val="24"/>
          <w:lang w:eastAsia="zh-CN"/>
        </w:rPr>
        <w:t>这方面</w:t>
      </w:r>
      <w:r w:rsidR="00FF16CF">
        <w:rPr>
          <w:rFonts w:ascii="SimSun" w:eastAsia="SimSun" w:hAnsi="SimSun" w:cs="SimSun"/>
          <w:sz w:val="24"/>
          <w:lang w:eastAsia="zh-CN"/>
        </w:rPr>
        <w:t>的</w:t>
      </w:r>
      <w:r w:rsidR="00FF16CF" w:rsidRPr="00FF16CF">
        <w:rPr>
          <w:rFonts w:ascii="SimSun" w:eastAsia="SimSun" w:hAnsi="SimSun" w:cs="SimSun" w:hint="eastAsia"/>
          <w:sz w:val="24"/>
          <w:lang w:eastAsia="zh-CN"/>
        </w:rPr>
        <w:t>总体情况可能会有变化。</w:t>
      </w:r>
      <w:r w:rsidR="00FF16CF" w:rsidRPr="00FF16CF">
        <w:rPr>
          <w:kern w:val="22"/>
          <w:sz w:val="28"/>
          <w:szCs w:val="24"/>
          <w:lang w:eastAsia="zh-CN"/>
        </w:rPr>
        <w:t xml:space="preserve"> </w:t>
      </w:r>
    </w:p>
    <w:p w:rsidR="006155B0" w:rsidRPr="006155B0" w:rsidRDefault="00FF16CF" w:rsidP="001838BA">
      <w:pPr>
        <w:pStyle w:val="Para1"/>
        <w:suppressLineNumbers/>
        <w:tabs>
          <w:tab w:val="clear" w:pos="360"/>
        </w:tabs>
        <w:suppressAutoHyphens/>
        <w:kinsoku w:val="0"/>
        <w:overflowPunct w:val="0"/>
        <w:autoSpaceDE w:val="0"/>
        <w:autoSpaceDN w:val="0"/>
        <w:adjustRightInd w:val="0"/>
        <w:snapToGrid w:val="0"/>
        <w:rPr>
          <w:rFonts w:ascii="SimSun" w:eastAsia="SimSun" w:hAnsi="SimSun" w:cs="SimSun"/>
          <w:sz w:val="24"/>
          <w:lang w:eastAsia="zh-CN"/>
        </w:rPr>
      </w:pPr>
      <w:r w:rsidRPr="006155B0">
        <w:rPr>
          <w:rFonts w:ascii="SimSun" w:eastAsia="SimSun" w:hAnsi="SimSun" w:cs="SimSun" w:hint="eastAsia"/>
          <w:sz w:val="24"/>
          <w:lang w:eastAsia="zh-CN"/>
        </w:rPr>
        <w:t>很多国家在《生物多样性公约》之外的其他国际框架内制定了指标或作出承诺，其中很多可能与爱知生物多样性指标有关联。</w:t>
      </w:r>
      <w:r w:rsidR="00961707" w:rsidRPr="006155B0">
        <w:rPr>
          <w:rFonts w:ascii="SimSun" w:eastAsia="SimSun" w:hAnsi="SimSun" w:cs="SimSun" w:hint="eastAsia"/>
          <w:sz w:val="24"/>
          <w:lang w:eastAsia="zh-CN"/>
        </w:rPr>
        <w:t>例如，作为对《巴黎气候协定》的国家自主决定预期贡献的一部分，</w:t>
      </w:r>
      <w:r w:rsidR="005C0777" w:rsidRPr="00634D7C">
        <w:rPr>
          <w:rStyle w:val="FootnoteReference"/>
          <w:kern w:val="22"/>
          <w:sz w:val="24"/>
          <w:szCs w:val="24"/>
        </w:rPr>
        <w:footnoteReference w:id="6"/>
      </w:r>
      <w:r w:rsidR="005C0777" w:rsidRPr="006155B0">
        <w:rPr>
          <w:rFonts w:ascii="SimSun" w:eastAsia="SimSun" w:hAnsi="SimSun" w:cs="SimSun" w:hint="eastAsia"/>
          <w:sz w:val="24"/>
          <w:lang w:eastAsia="zh-CN"/>
        </w:rPr>
        <w:t xml:space="preserve"> </w:t>
      </w:r>
      <w:r w:rsidR="00961707" w:rsidRPr="006155B0">
        <w:rPr>
          <w:rFonts w:ascii="SimSun" w:eastAsia="SimSun" w:hAnsi="SimSun" w:cs="SimSun" w:hint="eastAsia"/>
          <w:sz w:val="24"/>
          <w:lang w:eastAsia="zh-CN"/>
        </w:rPr>
        <w:t>很多国家纳入了与爱知生物多样性指标</w:t>
      </w:r>
      <w:r w:rsidR="00961707" w:rsidRPr="006155B0">
        <w:rPr>
          <w:sz w:val="24"/>
          <w:lang w:eastAsia="zh-CN"/>
        </w:rPr>
        <w:t xml:space="preserve"> 5</w:t>
      </w:r>
      <w:r w:rsidR="00961707" w:rsidRPr="006155B0">
        <w:rPr>
          <w:rFonts w:ascii="SimSun" w:eastAsia="SimSun" w:hAnsi="SimSun" w:cs="SimSun" w:hint="eastAsia"/>
          <w:sz w:val="24"/>
          <w:lang w:eastAsia="zh-CN"/>
        </w:rPr>
        <w:t>和</w:t>
      </w:r>
      <w:r w:rsidR="00961707" w:rsidRPr="006155B0">
        <w:rPr>
          <w:sz w:val="24"/>
          <w:lang w:eastAsia="zh-CN"/>
        </w:rPr>
        <w:t>15</w:t>
      </w:r>
      <w:r w:rsidR="00961707" w:rsidRPr="006155B0">
        <w:rPr>
          <w:rFonts w:ascii="SimSun" w:eastAsia="SimSun" w:hAnsi="SimSun" w:cs="SimSun" w:hint="eastAsia"/>
          <w:sz w:val="24"/>
          <w:lang w:eastAsia="zh-CN"/>
        </w:rPr>
        <w:t>相关的减少毁林和促进生态系统恢复指标</w:t>
      </w:r>
      <w:r w:rsidR="00961707" w:rsidRPr="006155B0">
        <w:rPr>
          <w:rFonts w:ascii="SimSun" w:eastAsia="SimSun" w:hAnsi="SimSun" w:cs="SimSun" w:hint="eastAsia"/>
          <w:lang w:eastAsia="zh-CN"/>
        </w:rPr>
        <w:t>。</w:t>
      </w:r>
      <w:r w:rsidR="006155B0" w:rsidRPr="006155B0">
        <w:rPr>
          <w:rFonts w:ascii="SimSun" w:eastAsia="SimSun" w:hAnsi="SimSun" w:cs="SimSun" w:hint="eastAsia"/>
          <w:sz w:val="24"/>
          <w:lang w:eastAsia="zh-CN"/>
        </w:rPr>
        <w:t>不过，这种指标并未一直在最新国家生物多样性战略和行动计划中得到反映。因此</w:t>
      </w:r>
      <w:r w:rsidR="006155B0" w:rsidRPr="006155B0">
        <w:rPr>
          <w:rFonts w:ascii="SimSun" w:eastAsia="SimSun" w:hAnsi="SimSun" w:cs="SimSun"/>
          <w:sz w:val="24"/>
          <w:lang w:eastAsia="zh-CN"/>
        </w:rPr>
        <w:t>，</w:t>
      </w:r>
      <w:r w:rsidR="006155B0" w:rsidRPr="006155B0">
        <w:rPr>
          <w:rFonts w:ascii="SimSun" w:eastAsia="SimSun" w:hAnsi="SimSun" w:cs="SimSun" w:hint="eastAsia"/>
          <w:sz w:val="24"/>
          <w:lang w:eastAsia="zh-CN"/>
        </w:rPr>
        <w:t>缔约方有机会在制定或审查《公约》下的国家指标时考虑其他进程下的相关指标。</w:t>
      </w:r>
    </w:p>
    <w:p w:rsidR="002A373F" w:rsidRPr="002A373F" w:rsidRDefault="006155B0" w:rsidP="001838BA">
      <w:pPr>
        <w:pStyle w:val="Para1"/>
        <w:suppressLineNumbers/>
        <w:tabs>
          <w:tab w:val="clear" w:pos="360"/>
          <w:tab w:val="num" w:pos="720"/>
        </w:tabs>
        <w:suppressAutoHyphens/>
        <w:kinsoku w:val="0"/>
        <w:overflowPunct w:val="0"/>
        <w:autoSpaceDE w:val="0"/>
        <w:autoSpaceDN w:val="0"/>
        <w:adjustRightInd w:val="0"/>
        <w:snapToGrid w:val="0"/>
        <w:rPr>
          <w:rFonts w:ascii="SimSun" w:eastAsia="SimSun" w:hAnsi="SimSun" w:cs="SimSun"/>
          <w:sz w:val="24"/>
          <w:lang w:eastAsia="zh-CN"/>
        </w:rPr>
      </w:pPr>
      <w:r w:rsidRPr="002A373F">
        <w:rPr>
          <w:rFonts w:ascii="SimSun" w:eastAsia="SimSun" w:hAnsi="SimSun" w:cs="SimSun" w:hint="eastAsia"/>
          <w:sz w:val="24"/>
          <w:lang w:eastAsia="zh-CN"/>
        </w:rPr>
        <w:t>在第</w:t>
      </w:r>
      <w:r w:rsidRPr="002A373F">
        <w:rPr>
          <w:sz w:val="24"/>
          <w:lang w:eastAsia="zh-CN"/>
        </w:rPr>
        <w:t>X/2</w:t>
      </w:r>
      <w:r w:rsidRPr="002A373F">
        <w:rPr>
          <w:rFonts w:ascii="SimSun" w:eastAsia="SimSun" w:hAnsi="SimSun" w:cs="SimSun" w:hint="eastAsia"/>
          <w:sz w:val="24"/>
          <w:lang w:eastAsia="zh-CN"/>
        </w:rPr>
        <w:t>号决定中</w:t>
      </w:r>
      <w:r w:rsidRPr="002A373F">
        <w:rPr>
          <w:rFonts w:ascii="SimSun" w:eastAsia="SimSun" w:hAnsi="SimSun" w:cs="SimSun"/>
          <w:sz w:val="24"/>
          <w:lang w:eastAsia="zh-CN"/>
        </w:rPr>
        <w:t>，缔约方大会</w:t>
      </w:r>
      <w:r w:rsidRPr="002A373F">
        <w:rPr>
          <w:rFonts w:ascii="SimSun" w:eastAsia="SimSun" w:hAnsi="SimSun" w:cs="SimSun" w:hint="eastAsia"/>
          <w:sz w:val="24"/>
          <w:lang w:eastAsia="zh-CN"/>
        </w:rPr>
        <w:t>敦促各缔约方制定国家和区域性指标，以便促进实现全球爱知生物多样性指标的全球集体努力。如果尚待确定的</w:t>
      </w:r>
      <w:r w:rsidR="001C2F0A">
        <w:rPr>
          <w:rFonts w:ascii="SimSun" w:eastAsia="SimSun" w:hAnsi="SimSun" w:cs="SimSun" w:hint="eastAsia"/>
          <w:sz w:val="24"/>
          <w:lang w:eastAsia="zh-CN"/>
        </w:rPr>
        <w:t>国家生物多样性战略和行动计划</w:t>
      </w:r>
      <w:r w:rsidRPr="002A373F">
        <w:rPr>
          <w:rFonts w:ascii="SimSun" w:eastAsia="SimSun" w:hAnsi="SimSun" w:cs="SimSun" w:hint="eastAsia"/>
          <w:sz w:val="24"/>
          <w:lang w:eastAsia="zh-CN"/>
        </w:rPr>
        <w:t>遵循类似于业已制定的战略和行动计划的模式，新的国家承诺就不会与全球性爱知指标中所确定的范围和志向水平相吻合。</w:t>
      </w:r>
      <w:r w:rsidR="002A373F" w:rsidRPr="002A373F">
        <w:rPr>
          <w:rFonts w:ascii="SimSun" w:eastAsia="SimSun" w:hAnsi="SimSun" w:cs="SimSun" w:hint="eastAsia"/>
          <w:sz w:val="24"/>
          <w:lang w:eastAsia="zh-CN"/>
        </w:rPr>
        <w:t>有关制定、修订和更新</w:t>
      </w:r>
      <w:r w:rsidR="001C2F0A">
        <w:rPr>
          <w:rFonts w:ascii="SimSun" w:eastAsia="SimSun" w:hAnsi="SimSun" w:cs="SimSun" w:hint="eastAsia"/>
          <w:sz w:val="24"/>
          <w:lang w:eastAsia="zh-CN"/>
        </w:rPr>
        <w:t>国家生物多样性战略和行动计划</w:t>
      </w:r>
      <w:r w:rsidR="002A373F" w:rsidRPr="002A373F">
        <w:rPr>
          <w:rFonts w:ascii="SimSun" w:eastAsia="SimSun" w:hAnsi="SimSun" w:cs="SimSun" w:hint="eastAsia"/>
          <w:sz w:val="24"/>
          <w:lang w:eastAsia="zh-CN"/>
        </w:rPr>
        <w:t>所取得进展的更多信息载于</w:t>
      </w:r>
      <w:r w:rsidR="006570D1" w:rsidRPr="006570D1">
        <w:rPr>
          <w:kern w:val="22"/>
          <w:sz w:val="24"/>
          <w:szCs w:val="24"/>
          <w:lang w:eastAsia="zh-CN"/>
        </w:rPr>
        <w:t>CBD/COP/14/5/Add.1</w:t>
      </w:r>
      <w:r w:rsidR="002A373F" w:rsidRPr="002A373F">
        <w:rPr>
          <w:rFonts w:eastAsia="SimSun" w:hint="eastAsia"/>
          <w:kern w:val="22"/>
          <w:sz w:val="24"/>
          <w:szCs w:val="24"/>
          <w:lang w:eastAsia="zh-CN"/>
        </w:rPr>
        <w:t>和</w:t>
      </w:r>
      <w:r w:rsidR="002A373F" w:rsidRPr="002A373F">
        <w:rPr>
          <w:kern w:val="22"/>
          <w:sz w:val="24"/>
          <w:szCs w:val="24"/>
          <w:lang w:eastAsia="zh-CN"/>
        </w:rPr>
        <w:t>Add.2</w:t>
      </w:r>
      <w:r w:rsidR="002A373F" w:rsidRPr="002A373F">
        <w:rPr>
          <w:rFonts w:ascii="SimSun" w:eastAsia="SimSun" w:hAnsi="SimSun" w:cs="SimSun" w:hint="eastAsia"/>
          <w:sz w:val="24"/>
          <w:lang w:eastAsia="zh-CN"/>
        </w:rPr>
        <w:t>号文件。</w:t>
      </w:r>
    </w:p>
    <w:p w:rsidR="009E4766" w:rsidRPr="00634D7C" w:rsidRDefault="00764A11" w:rsidP="008047B2">
      <w:pPr>
        <w:keepNext/>
        <w:numPr>
          <w:ilvl w:val="0"/>
          <w:numId w:val="7"/>
        </w:numPr>
        <w:suppressLineNumbers/>
        <w:suppressAutoHyphens/>
        <w:kinsoku w:val="0"/>
        <w:overflowPunct w:val="0"/>
        <w:autoSpaceDE w:val="0"/>
        <w:autoSpaceDN w:val="0"/>
        <w:adjustRightInd w:val="0"/>
        <w:snapToGrid w:val="0"/>
        <w:spacing w:before="120" w:after="120"/>
        <w:ind w:left="0" w:firstLine="0"/>
        <w:jc w:val="center"/>
        <w:outlineLvl w:val="1"/>
        <w:rPr>
          <w:b/>
          <w:bCs/>
          <w:snapToGrid w:val="0"/>
          <w:kern w:val="22"/>
          <w:sz w:val="24"/>
        </w:rPr>
      </w:pPr>
      <w:r>
        <w:rPr>
          <w:b/>
          <w:bCs/>
          <w:snapToGrid w:val="0"/>
          <w:kern w:val="22"/>
          <w:sz w:val="24"/>
          <w:lang w:eastAsia="zh-CN"/>
        </w:rPr>
        <w:t xml:space="preserve">  </w:t>
      </w:r>
      <w:r w:rsidR="002A373F">
        <w:rPr>
          <w:b/>
          <w:bCs/>
          <w:snapToGrid w:val="0"/>
          <w:kern w:val="22"/>
          <w:sz w:val="24"/>
          <w:lang w:eastAsia="zh-CN"/>
        </w:rPr>
        <w:t xml:space="preserve"> </w:t>
      </w:r>
      <w:r w:rsidR="002A373F">
        <w:rPr>
          <w:rFonts w:eastAsia="SimSun" w:hint="eastAsia"/>
          <w:b/>
          <w:bCs/>
          <w:snapToGrid w:val="0"/>
          <w:kern w:val="22"/>
          <w:sz w:val="24"/>
          <w:lang w:eastAsia="zh-CN"/>
        </w:rPr>
        <w:t>国家报告</w:t>
      </w:r>
    </w:p>
    <w:p w:rsidR="009E4766" w:rsidRPr="002A373F" w:rsidRDefault="002A373F" w:rsidP="002A373F">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 w:val="24"/>
          <w:szCs w:val="24"/>
          <w:lang w:eastAsia="zh-CN"/>
        </w:rPr>
      </w:pPr>
      <w:r w:rsidRPr="002A373F">
        <w:rPr>
          <w:rFonts w:ascii="SimSun" w:eastAsia="SimSun" w:hAnsi="SimSun" w:cs="SimSun" w:hint="eastAsia"/>
          <w:sz w:val="24"/>
          <w:lang w:eastAsia="zh-CN"/>
        </w:rPr>
        <w:t>在通过《</w:t>
      </w:r>
      <w:r w:rsidRPr="002A373F">
        <w:rPr>
          <w:sz w:val="24"/>
          <w:lang w:eastAsia="zh-CN"/>
        </w:rPr>
        <w:t>2011-2020</w:t>
      </w:r>
      <w:r w:rsidRPr="002A373F">
        <w:rPr>
          <w:rFonts w:ascii="SimSun" w:eastAsia="SimSun" w:hAnsi="SimSun" w:cs="SimSun" w:hint="eastAsia"/>
          <w:sz w:val="24"/>
          <w:lang w:eastAsia="zh-CN"/>
        </w:rPr>
        <w:t>年生物多样性战略计划》</w:t>
      </w:r>
      <w:r w:rsidRPr="00634D7C">
        <w:rPr>
          <w:rStyle w:val="FootnoteReference"/>
          <w:rFonts w:eastAsia="Malgun Gothic"/>
          <w:kern w:val="22"/>
          <w:sz w:val="24"/>
          <w:szCs w:val="24"/>
        </w:rPr>
        <w:footnoteReference w:id="7"/>
      </w:r>
      <w:r w:rsidRPr="002A373F">
        <w:rPr>
          <w:rFonts w:ascii="SimSun" w:eastAsia="SimSun" w:hAnsi="SimSun" w:cs="SimSun" w:hint="eastAsia"/>
          <w:sz w:val="24"/>
          <w:lang w:eastAsia="zh-CN"/>
        </w:rPr>
        <w:t xml:space="preserve"> 时，缔约方大会指出需要对该战略计划的执行情况进行经常的审查。国家指标是进行此项工作的主要信息来源。在</w:t>
      </w:r>
      <w:r w:rsidRPr="002A373F">
        <w:rPr>
          <w:rFonts w:ascii="SimSun" w:eastAsia="SimSun" w:hAnsi="SimSun" w:cs="SimSun"/>
          <w:sz w:val="24"/>
          <w:lang w:eastAsia="zh-CN"/>
        </w:rPr>
        <w:t>第</w:t>
      </w:r>
      <w:hyperlink r:id="rId22" w:history="1">
        <w:r w:rsidR="009E4766" w:rsidRPr="002A373F">
          <w:rPr>
            <w:rStyle w:val="Hyperlink"/>
            <w:rFonts w:eastAsia="Malgun Gothic"/>
            <w:sz w:val="24"/>
            <w:szCs w:val="24"/>
            <w:lang w:eastAsia="zh-CN"/>
          </w:rPr>
          <w:t>X/10</w:t>
        </w:r>
      </w:hyperlink>
      <w:r w:rsidRPr="002A373F">
        <w:rPr>
          <w:rFonts w:ascii="SimSun" w:eastAsia="SimSun" w:hAnsi="SimSun" w:cs="SimSun" w:hint="eastAsia"/>
          <w:sz w:val="24"/>
          <w:lang w:eastAsia="zh-CN"/>
        </w:rPr>
        <w:t>号决定</w:t>
      </w:r>
      <w:r w:rsidRPr="002A373F">
        <w:rPr>
          <w:rFonts w:ascii="SimSun" w:eastAsia="SimSun" w:hAnsi="SimSun" w:cs="SimSun"/>
          <w:sz w:val="24"/>
          <w:lang w:eastAsia="zh-CN"/>
        </w:rPr>
        <w:t>中，</w:t>
      </w:r>
      <w:r>
        <w:rPr>
          <w:rFonts w:ascii="SimSun" w:eastAsia="SimSun" w:hAnsi="SimSun" w:cs="SimSun" w:hint="eastAsia"/>
          <w:sz w:val="24"/>
          <w:lang w:eastAsia="zh-CN"/>
        </w:rPr>
        <w:t>缔约方大会</w:t>
      </w:r>
      <w:r>
        <w:rPr>
          <w:rFonts w:ascii="SimSun" w:eastAsia="SimSun" w:hAnsi="SimSun" w:cs="SimSun"/>
          <w:sz w:val="24"/>
          <w:lang w:eastAsia="zh-CN"/>
        </w:rPr>
        <w:t>请缔约方在</w:t>
      </w:r>
      <w:r w:rsidRPr="002A373F">
        <w:rPr>
          <w:rFonts w:hint="eastAsia"/>
          <w:sz w:val="24"/>
          <w:lang w:eastAsia="zh-CN"/>
        </w:rPr>
        <w:t>2014</w:t>
      </w:r>
      <w:r w:rsidRPr="002A373F">
        <w:rPr>
          <w:rFonts w:ascii="SimSun" w:eastAsia="SimSun" w:hAnsi="SimSun" w:cs="SimSun" w:hint="eastAsia"/>
          <w:sz w:val="24"/>
          <w:lang w:eastAsia="zh-CN"/>
        </w:rPr>
        <w:t>年</w:t>
      </w:r>
      <w:r w:rsidRPr="002A373F">
        <w:rPr>
          <w:rFonts w:hint="eastAsia"/>
          <w:sz w:val="24"/>
          <w:lang w:eastAsia="zh-CN"/>
        </w:rPr>
        <w:t>3</w:t>
      </w:r>
      <w:r w:rsidRPr="002A373F">
        <w:rPr>
          <w:rFonts w:ascii="SimSun" w:eastAsia="SimSun" w:hAnsi="SimSun" w:cs="SimSun" w:hint="eastAsia"/>
          <w:sz w:val="24"/>
          <w:lang w:eastAsia="zh-CN"/>
        </w:rPr>
        <w:t>月</w:t>
      </w:r>
      <w:r w:rsidRPr="002A373F">
        <w:rPr>
          <w:rFonts w:hint="eastAsia"/>
          <w:sz w:val="24"/>
          <w:lang w:eastAsia="zh-CN"/>
        </w:rPr>
        <w:t>31</w:t>
      </w:r>
      <w:r w:rsidRPr="002A373F">
        <w:rPr>
          <w:rFonts w:ascii="SimSun" w:eastAsia="SimSun" w:hAnsi="SimSun" w:cs="SimSun" w:hint="eastAsia"/>
          <w:sz w:val="24"/>
          <w:lang w:eastAsia="zh-CN"/>
        </w:rPr>
        <w:t>日之前提交第五次国家报告</w:t>
      </w:r>
      <w:r>
        <w:rPr>
          <w:rFonts w:ascii="SimSun" w:eastAsia="SimSun" w:hAnsi="SimSun" w:cs="SimSun"/>
          <w:sz w:val="24"/>
          <w:lang w:eastAsia="zh-CN"/>
        </w:rPr>
        <w:t>。</w:t>
      </w:r>
      <w:r>
        <w:rPr>
          <w:rFonts w:ascii="SimSun" w:eastAsia="SimSun" w:hAnsi="SimSun" w:cs="SimSun" w:hint="eastAsia"/>
          <w:sz w:val="24"/>
          <w:lang w:eastAsia="zh-CN"/>
        </w:rPr>
        <w:t>截至</w:t>
      </w:r>
      <w:r w:rsidRPr="002A373F">
        <w:rPr>
          <w:rFonts w:hint="eastAsia"/>
          <w:sz w:val="24"/>
          <w:lang w:eastAsia="zh-CN"/>
        </w:rPr>
        <w:t>2018</w:t>
      </w:r>
      <w:r w:rsidRPr="002A373F">
        <w:rPr>
          <w:rFonts w:ascii="SimSun" w:eastAsia="SimSun" w:hAnsi="SimSun" w:cs="SimSun" w:hint="eastAsia"/>
          <w:sz w:val="24"/>
          <w:lang w:eastAsia="zh-CN"/>
        </w:rPr>
        <w:t>年</w:t>
      </w:r>
      <w:r w:rsidR="003E6C80">
        <w:rPr>
          <w:rFonts w:eastAsia="SimSun" w:hint="eastAsia"/>
          <w:sz w:val="24"/>
          <w:lang w:eastAsia="zh-CN"/>
        </w:rPr>
        <w:t>9</w:t>
      </w:r>
      <w:r w:rsidRPr="002A373F">
        <w:rPr>
          <w:rFonts w:ascii="SimSun" w:eastAsia="SimSun" w:hAnsi="SimSun" w:cs="SimSun" w:hint="eastAsia"/>
          <w:sz w:val="24"/>
          <w:lang w:eastAsia="zh-CN"/>
        </w:rPr>
        <w:t>月</w:t>
      </w:r>
      <w:r w:rsidR="003E6C80">
        <w:rPr>
          <w:rFonts w:eastAsia="SimSun" w:hint="eastAsia"/>
          <w:sz w:val="24"/>
          <w:lang w:eastAsia="zh-CN"/>
        </w:rPr>
        <w:t>21</w:t>
      </w:r>
      <w:r>
        <w:rPr>
          <w:rFonts w:ascii="SimSun" w:eastAsia="SimSun" w:hAnsi="SimSun" w:cs="SimSun" w:hint="eastAsia"/>
          <w:sz w:val="24"/>
          <w:lang w:eastAsia="zh-CN"/>
        </w:rPr>
        <w:t>日</w:t>
      </w:r>
      <w:r>
        <w:rPr>
          <w:rFonts w:ascii="SimSun" w:eastAsia="SimSun" w:hAnsi="SimSun" w:cs="SimSun"/>
          <w:sz w:val="24"/>
          <w:lang w:eastAsia="zh-CN"/>
        </w:rPr>
        <w:t>，</w:t>
      </w:r>
      <w:r>
        <w:rPr>
          <w:rFonts w:ascii="SimSun" w:eastAsia="SimSun" w:hAnsi="SimSun" w:cs="SimSun" w:hint="eastAsia"/>
          <w:sz w:val="24"/>
          <w:lang w:eastAsia="zh-CN"/>
        </w:rPr>
        <w:t>收到了</w:t>
      </w:r>
      <w:r w:rsidR="009E4766" w:rsidRPr="002A373F">
        <w:rPr>
          <w:rFonts w:eastAsia="Malgun Gothic"/>
          <w:kern w:val="22"/>
          <w:sz w:val="24"/>
          <w:szCs w:val="24"/>
          <w:lang w:eastAsia="zh-CN"/>
        </w:rPr>
        <w:t>191</w:t>
      </w:r>
      <w:r w:rsidRPr="002A373F">
        <w:rPr>
          <w:rFonts w:ascii="SimSun" w:eastAsia="SimSun" w:hAnsi="SimSun" w:cs="Microsoft YaHei" w:hint="eastAsia"/>
          <w:kern w:val="22"/>
          <w:sz w:val="24"/>
          <w:szCs w:val="24"/>
          <w:lang w:eastAsia="zh-CN"/>
        </w:rPr>
        <w:t>份</w:t>
      </w:r>
      <w:r w:rsidRPr="002A373F">
        <w:rPr>
          <w:rFonts w:ascii="SimSun" w:eastAsia="SimSun" w:hAnsi="SimSun" w:cs="Microsoft YaHei"/>
          <w:kern w:val="22"/>
          <w:sz w:val="24"/>
          <w:szCs w:val="24"/>
          <w:lang w:eastAsia="zh-CN"/>
        </w:rPr>
        <w:t>第五次国家报告（</w:t>
      </w:r>
      <w:r w:rsidR="00AB0CD1">
        <w:rPr>
          <w:rFonts w:ascii="SimSun" w:eastAsia="SimSun" w:hAnsi="SimSun" w:cs="Microsoft YaHei" w:hint="eastAsia"/>
          <w:kern w:val="22"/>
          <w:sz w:val="24"/>
          <w:szCs w:val="24"/>
          <w:lang w:eastAsia="zh-CN"/>
        </w:rPr>
        <w:t>即</w:t>
      </w:r>
      <w:r w:rsidR="00AB0CD1">
        <w:rPr>
          <w:rFonts w:eastAsia="SimSun" w:hint="eastAsia"/>
          <w:kern w:val="22"/>
          <w:sz w:val="24"/>
          <w:szCs w:val="24"/>
          <w:lang w:eastAsia="zh-CN"/>
        </w:rPr>
        <w:t>巴哈马</w:t>
      </w:r>
      <w:r w:rsidR="00AB0CD1">
        <w:rPr>
          <w:rFonts w:eastAsia="SimSun"/>
          <w:kern w:val="22"/>
          <w:sz w:val="24"/>
          <w:szCs w:val="24"/>
          <w:lang w:eastAsia="zh-CN"/>
        </w:rPr>
        <w:t>、加蓬、冰岛、莱索托和利比亚</w:t>
      </w:r>
      <w:r w:rsidR="00AB0CD1">
        <w:rPr>
          <w:rFonts w:eastAsia="SimSun" w:hint="eastAsia"/>
          <w:kern w:val="22"/>
          <w:sz w:val="24"/>
          <w:szCs w:val="24"/>
          <w:lang w:eastAsia="zh-CN"/>
        </w:rPr>
        <w:t>以外的</w:t>
      </w:r>
      <w:r w:rsidR="00AB0CD1">
        <w:rPr>
          <w:rFonts w:eastAsia="SimSun"/>
          <w:kern w:val="22"/>
          <w:sz w:val="24"/>
          <w:szCs w:val="24"/>
          <w:lang w:eastAsia="zh-CN"/>
        </w:rPr>
        <w:t>所有缔约方</w:t>
      </w:r>
      <w:r w:rsidR="00AB0CD1">
        <w:rPr>
          <w:rFonts w:eastAsia="SimSun" w:hint="eastAsia"/>
          <w:kern w:val="22"/>
          <w:sz w:val="24"/>
          <w:szCs w:val="24"/>
          <w:lang w:eastAsia="zh-CN"/>
        </w:rPr>
        <w:t>，</w:t>
      </w:r>
      <w:r w:rsidR="00AB0CD1">
        <w:rPr>
          <w:rFonts w:eastAsia="SimSun"/>
          <w:kern w:val="22"/>
          <w:sz w:val="24"/>
          <w:szCs w:val="24"/>
          <w:lang w:eastAsia="zh-CN"/>
        </w:rPr>
        <w:t>占缔约方</w:t>
      </w:r>
      <w:r w:rsidR="00AB0CD1">
        <w:rPr>
          <w:rFonts w:eastAsia="SimSun" w:hint="eastAsia"/>
          <w:kern w:val="22"/>
          <w:sz w:val="24"/>
          <w:szCs w:val="24"/>
          <w:lang w:eastAsia="zh-CN"/>
        </w:rPr>
        <w:t>总数</w:t>
      </w:r>
      <w:r w:rsidR="00AB0CD1">
        <w:rPr>
          <w:rFonts w:eastAsia="SimSun"/>
          <w:kern w:val="22"/>
          <w:sz w:val="24"/>
          <w:szCs w:val="24"/>
          <w:lang w:eastAsia="zh-CN"/>
        </w:rPr>
        <w:t>的</w:t>
      </w:r>
      <w:r w:rsidR="00AB0CD1">
        <w:rPr>
          <w:rFonts w:eastAsia="SimSun" w:hint="eastAsia"/>
          <w:kern w:val="22"/>
          <w:sz w:val="24"/>
          <w:szCs w:val="24"/>
          <w:lang w:eastAsia="zh-CN"/>
        </w:rPr>
        <w:t>97</w:t>
      </w:r>
      <w:r w:rsidR="00AB0CD1">
        <w:rPr>
          <w:rFonts w:eastAsia="SimSun"/>
          <w:kern w:val="22"/>
          <w:sz w:val="24"/>
          <w:szCs w:val="24"/>
          <w:lang w:eastAsia="zh-CN"/>
        </w:rPr>
        <w:t>%</w:t>
      </w:r>
      <w:r w:rsidR="00AB0CD1">
        <w:rPr>
          <w:rFonts w:eastAsia="SimSun"/>
          <w:kern w:val="22"/>
          <w:sz w:val="24"/>
          <w:szCs w:val="24"/>
          <w:lang w:eastAsia="zh-CN"/>
        </w:rPr>
        <w:t>）。</w:t>
      </w:r>
      <w:r w:rsidR="00DF55CF" w:rsidRPr="00634D7C">
        <w:rPr>
          <w:rStyle w:val="FootnoteReference"/>
          <w:rFonts w:eastAsia="Malgun Gothic"/>
          <w:kern w:val="22"/>
          <w:sz w:val="24"/>
          <w:szCs w:val="24"/>
        </w:rPr>
        <w:footnoteReference w:id="8"/>
      </w:r>
    </w:p>
    <w:p w:rsidR="0077596D" w:rsidRPr="00EB49FC" w:rsidRDefault="0077596D" w:rsidP="001838BA">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 w:val="28"/>
          <w:szCs w:val="24"/>
          <w:lang w:eastAsia="zh-CN"/>
        </w:rPr>
      </w:pPr>
      <w:r w:rsidRPr="00EB49FC">
        <w:rPr>
          <w:rFonts w:ascii="SimSun" w:eastAsia="SimSun" w:hAnsi="SimSun" w:cs="SimSun" w:hint="eastAsia"/>
          <w:sz w:val="24"/>
          <w:lang w:eastAsia="zh-CN"/>
        </w:rPr>
        <w:t>在确定实现爱知生物多样性指标和《</w:t>
      </w:r>
      <w:r w:rsidRPr="00EB49FC">
        <w:rPr>
          <w:sz w:val="24"/>
          <w:lang w:eastAsia="zh-CN"/>
        </w:rPr>
        <w:t>2011-2020</w:t>
      </w:r>
      <w:r w:rsidRPr="00EB49FC">
        <w:rPr>
          <w:rFonts w:ascii="SimSun" w:eastAsia="SimSun" w:hAnsi="SimSun" w:cs="SimSun" w:hint="eastAsia"/>
          <w:sz w:val="24"/>
          <w:lang w:eastAsia="zh-CN"/>
        </w:rPr>
        <w:t>年生物多样性战略计划》的总体进展情况时，利用了</w:t>
      </w:r>
      <w:r w:rsidR="00EB49FC" w:rsidRPr="00EB49FC">
        <w:rPr>
          <w:rFonts w:ascii="SimSun" w:eastAsia="SimSun" w:hAnsi="SimSun" w:cs="SimSun" w:hint="eastAsia"/>
          <w:sz w:val="24"/>
          <w:lang w:eastAsia="zh-CN"/>
        </w:rPr>
        <w:t>这些</w:t>
      </w:r>
      <w:r w:rsidRPr="00EB49FC">
        <w:rPr>
          <w:rFonts w:ascii="SimSun" w:eastAsia="SimSun" w:hAnsi="SimSun" w:cs="SimSun" w:hint="eastAsia"/>
          <w:sz w:val="24"/>
          <w:lang w:eastAsia="zh-CN"/>
        </w:rPr>
        <w:t>报告</w:t>
      </w:r>
      <w:r w:rsidR="00EB49FC" w:rsidRPr="00EB49FC">
        <w:rPr>
          <w:rFonts w:ascii="SimSun" w:eastAsia="SimSun" w:hAnsi="SimSun" w:cs="SimSun" w:hint="eastAsia"/>
          <w:sz w:val="24"/>
          <w:lang w:eastAsia="zh-CN"/>
        </w:rPr>
        <w:t>中</w:t>
      </w:r>
      <w:r w:rsidRPr="00EB49FC">
        <w:rPr>
          <w:rFonts w:ascii="SimSun" w:eastAsia="SimSun" w:hAnsi="SimSun" w:cs="SimSun" w:hint="eastAsia"/>
          <w:sz w:val="24"/>
          <w:lang w:eastAsia="zh-CN"/>
        </w:rPr>
        <w:t>所载关于生物多样性</w:t>
      </w:r>
      <w:r w:rsidR="00EB49FC" w:rsidRPr="00EB49FC">
        <w:rPr>
          <w:rFonts w:ascii="SimSun" w:eastAsia="SimSun" w:hAnsi="SimSun" w:cs="SimSun" w:hint="eastAsia"/>
          <w:sz w:val="24"/>
          <w:lang w:eastAsia="zh-CN"/>
        </w:rPr>
        <w:t>的</w:t>
      </w:r>
      <w:r w:rsidRPr="00EB49FC">
        <w:rPr>
          <w:rFonts w:ascii="SimSun" w:eastAsia="SimSun" w:hAnsi="SimSun" w:cs="SimSun" w:hint="eastAsia"/>
          <w:sz w:val="24"/>
          <w:lang w:eastAsia="zh-CN"/>
        </w:rPr>
        <w:t>现状、趋势和压力的信息，以及各国所报告已采取或不久的将来要采取的不同行动的信息。对这些国家报告所载信息的评估表明，大多数缔约方在实现爱知指标方面取得了进展，但如不采取额外的行动，这种进展速度还不足以在时限之前实现各项指标。</w:t>
      </w:r>
    </w:p>
    <w:p w:rsidR="00343478" w:rsidRPr="00343478" w:rsidRDefault="00EB49FC" w:rsidP="001838BA">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 w:val="28"/>
          <w:szCs w:val="24"/>
          <w:lang w:eastAsia="zh-CN"/>
        </w:rPr>
      </w:pPr>
      <w:r w:rsidRPr="00343478">
        <w:rPr>
          <w:rFonts w:ascii="SimSun" w:eastAsia="SimSun" w:hAnsi="SimSun" w:cs="SimSun" w:hint="eastAsia"/>
          <w:sz w:val="24"/>
          <w:lang w:eastAsia="zh-CN"/>
        </w:rPr>
        <w:t>就全部爱知生物多样性指标而言，三分之一到四分之三的国家报告中所载的信息表明，在某一特定指标方面取得了进展，但速度还不够快。此外，就全部爱知生物多样性指标而言，</w:t>
      </w:r>
      <w:r w:rsidRPr="00343478">
        <w:rPr>
          <w:rFonts w:eastAsia="SimSun"/>
          <w:sz w:val="24"/>
          <w:lang w:eastAsia="zh-CN"/>
        </w:rPr>
        <w:t>7%</w:t>
      </w:r>
      <w:r w:rsidRPr="00343478">
        <w:rPr>
          <w:rFonts w:eastAsia="SimSun"/>
          <w:sz w:val="24"/>
          <w:lang w:eastAsia="zh-CN"/>
        </w:rPr>
        <w:t>到</w:t>
      </w:r>
      <w:r w:rsidRPr="00343478">
        <w:rPr>
          <w:rFonts w:eastAsia="SimSun"/>
          <w:sz w:val="24"/>
          <w:lang w:eastAsia="zh-CN"/>
        </w:rPr>
        <w:t>43%</w:t>
      </w:r>
      <w:r w:rsidRPr="00343478">
        <w:rPr>
          <w:rFonts w:ascii="SimSun" w:eastAsia="SimSun" w:hAnsi="SimSun" w:cs="SimSun" w:hint="eastAsia"/>
          <w:sz w:val="24"/>
          <w:lang w:eastAsia="zh-CN"/>
        </w:rPr>
        <w:t>的国家报告所载信息表明，要么未发生重大变化，要么该国正在离开某项指标。根据具体的指标，被定为正在实现或正在超过某项爱知生物多样性指标的评估的数量从</w:t>
      </w:r>
      <w:r w:rsidRPr="00343478">
        <w:rPr>
          <w:sz w:val="24"/>
          <w:lang w:eastAsia="zh-CN"/>
        </w:rPr>
        <w:t>3</w:t>
      </w:r>
      <w:r w:rsidRPr="00343478">
        <w:rPr>
          <w:rFonts w:ascii="SimSun" w:eastAsia="SimSun" w:hAnsi="SimSun" w:cs="SimSun" w:hint="eastAsia"/>
          <w:sz w:val="24"/>
          <w:lang w:eastAsia="zh-CN"/>
        </w:rPr>
        <w:t>到</w:t>
      </w:r>
      <w:r w:rsidRPr="00343478">
        <w:rPr>
          <w:sz w:val="24"/>
          <w:lang w:eastAsia="zh-CN"/>
        </w:rPr>
        <w:t>29</w:t>
      </w:r>
      <w:r w:rsidRPr="00343478">
        <w:rPr>
          <w:rFonts w:ascii="SimSun" w:eastAsia="SimSun" w:hAnsi="SimSun" w:cs="SimSun" w:hint="eastAsia"/>
          <w:sz w:val="24"/>
          <w:lang w:eastAsia="zh-CN"/>
        </w:rPr>
        <w:t>不等。总体而言，对国家报告中所载信息的评估表明，</w:t>
      </w:r>
      <w:r w:rsidRPr="00343478">
        <w:rPr>
          <w:sz w:val="24"/>
          <w:lang w:eastAsia="zh-CN"/>
        </w:rPr>
        <w:t>63%</w:t>
      </w:r>
      <w:r w:rsidRPr="00343478">
        <w:rPr>
          <w:rFonts w:ascii="SimSun" w:eastAsia="SimSun" w:hAnsi="SimSun" w:cs="SimSun" w:hint="eastAsia"/>
          <w:sz w:val="24"/>
          <w:lang w:eastAsia="zh-CN"/>
        </w:rPr>
        <w:t>到</w:t>
      </w:r>
      <w:r w:rsidR="00343478" w:rsidRPr="00343478">
        <w:rPr>
          <w:sz w:val="24"/>
          <w:lang w:eastAsia="zh-CN"/>
        </w:rPr>
        <w:t>86</w:t>
      </w:r>
      <w:r w:rsidRPr="00343478">
        <w:rPr>
          <w:sz w:val="24"/>
          <w:lang w:eastAsia="zh-CN"/>
        </w:rPr>
        <w:t>%</w:t>
      </w:r>
      <w:r w:rsidRPr="00343478">
        <w:rPr>
          <w:rFonts w:ascii="SimSun" w:eastAsia="SimSun" w:hAnsi="SimSun" w:cs="SimSun" w:hint="eastAsia"/>
          <w:sz w:val="24"/>
          <w:lang w:eastAsia="zh-CN"/>
        </w:rPr>
        <w:t>的缔约方没有正在实现某一特定爱知生物多样性指标。</w:t>
      </w:r>
      <w:r w:rsidR="00343478" w:rsidRPr="00343478">
        <w:rPr>
          <w:rFonts w:ascii="SimSun" w:eastAsia="SimSun" w:hAnsi="SimSun" w:cs="SimSun" w:hint="eastAsia"/>
          <w:sz w:val="24"/>
          <w:lang w:eastAsia="zh-CN"/>
        </w:rPr>
        <w:t>这一评估符合第四版《</w:t>
      </w:r>
      <w:r w:rsidR="00343478" w:rsidRPr="00343478">
        <w:rPr>
          <w:rFonts w:ascii="KaiTi" w:eastAsia="KaiTi" w:hAnsi="KaiTi" w:cs="SimSun" w:hint="eastAsia"/>
          <w:sz w:val="24"/>
          <w:lang w:eastAsia="zh-CN"/>
        </w:rPr>
        <w:t>全球生物多样性展望</w:t>
      </w:r>
      <w:r w:rsidR="00343478" w:rsidRPr="00343478">
        <w:rPr>
          <w:rFonts w:ascii="SimSun" w:eastAsia="SimSun" w:hAnsi="SimSun" w:cs="SimSun" w:hint="eastAsia"/>
          <w:sz w:val="24"/>
          <w:lang w:eastAsia="zh-CN"/>
        </w:rPr>
        <w:t>》中的评估，</w:t>
      </w:r>
      <w:r w:rsidR="00343478" w:rsidRPr="00343478">
        <w:rPr>
          <w:rFonts w:ascii="SimSun" w:eastAsia="SimSun" w:hAnsi="SimSun" w:cs="SimSun"/>
          <w:sz w:val="24"/>
          <w:lang w:eastAsia="zh-CN"/>
        </w:rPr>
        <w:t>该展望</w:t>
      </w:r>
      <w:r w:rsidR="00343478" w:rsidRPr="00343478">
        <w:rPr>
          <w:rFonts w:ascii="SimSun" w:eastAsia="SimSun" w:hAnsi="SimSun" w:cs="SimSun" w:hint="eastAsia"/>
          <w:sz w:val="24"/>
          <w:lang w:eastAsia="zh-CN"/>
        </w:rPr>
        <w:t>以</w:t>
      </w:r>
      <w:r w:rsidR="00343478" w:rsidRPr="00343478">
        <w:rPr>
          <w:sz w:val="24"/>
          <w:lang w:eastAsia="zh-CN"/>
        </w:rPr>
        <w:t>64</w:t>
      </w:r>
      <w:r w:rsidR="00343478" w:rsidRPr="00343478">
        <w:rPr>
          <w:rFonts w:ascii="SimSun" w:eastAsia="SimSun" w:hAnsi="SimSun" w:cs="SimSun" w:hint="eastAsia"/>
          <w:sz w:val="24"/>
          <w:lang w:eastAsia="zh-CN"/>
        </w:rPr>
        <w:t>份第五次国家报告为依据，得出结论认为，有</w:t>
      </w:r>
      <w:r w:rsidR="00343478" w:rsidRPr="00343478">
        <w:rPr>
          <w:rFonts w:hint="eastAsia"/>
          <w:sz w:val="24"/>
          <w:lang w:eastAsia="zh-CN"/>
        </w:rPr>
        <w:t>2</w:t>
      </w:r>
      <w:r w:rsidR="00343478" w:rsidRPr="00343478">
        <w:rPr>
          <w:sz w:val="24"/>
          <w:lang w:eastAsia="zh-CN"/>
        </w:rPr>
        <w:t>%</w:t>
      </w:r>
      <w:r w:rsidR="00343478" w:rsidRPr="00343478">
        <w:rPr>
          <w:rFonts w:ascii="SimSun" w:eastAsia="SimSun" w:hAnsi="SimSun" w:cs="SimSun"/>
          <w:sz w:val="24"/>
          <w:lang w:eastAsia="zh-CN"/>
        </w:rPr>
        <w:t>到</w:t>
      </w:r>
      <w:r w:rsidR="00343478" w:rsidRPr="00343478">
        <w:rPr>
          <w:sz w:val="24"/>
          <w:lang w:eastAsia="zh-CN"/>
        </w:rPr>
        <w:t>42%</w:t>
      </w:r>
      <w:r w:rsidR="00343478" w:rsidRPr="00343478">
        <w:rPr>
          <w:rFonts w:ascii="SimSun" w:eastAsia="SimSun" w:hAnsi="SimSun" w:cs="SimSun" w:hint="eastAsia"/>
          <w:sz w:val="24"/>
          <w:lang w:eastAsia="zh-CN"/>
        </w:rPr>
        <w:t>的缔</w:t>
      </w:r>
      <w:r w:rsidR="00343478" w:rsidRPr="00343478">
        <w:rPr>
          <w:rFonts w:ascii="SimSun" w:eastAsia="SimSun" w:hAnsi="SimSun" w:cs="SimSun" w:hint="eastAsia"/>
          <w:sz w:val="24"/>
          <w:lang w:eastAsia="zh-CN"/>
        </w:rPr>
        <w:lastRenderedPageBreak/>
        <w:t>约方正在实现或超过某项爱知生物多样性指标。国家报告中关于实现爱知生物多样性指标进展情况的进一步信息载于</w:t>
      </w:r>
      <w:r w:rsidR="003E6C80" w:rsidRPr="003E6C80">
        <w:rPr>
          <w:rFonts w:eastAsia="Malgun Gothic"/>
          <w:kern w:val="22"/>
          <w:sz w:val="24"/>
          <w:szCs w:val="22"/>
          <w:lang w:eastAsia="zh-CN"/>
        </w:rPr>
        <w:t>CBD/COP/14/5/Add.2</w:t>
      </w:r>
      <w:r w:rsidR="00343478" w:rsidRPr="00343478">
        <w:rPr>
          <w:rFonts w:ascii="SimSun" w:eastAsia="SimSun" w:hAnsi="SimSun" w:cs="SimSun" w:hint="eastAsia"/>
          <w:sz w:val="24"/>
          <w:lang w:eastAsia="zh-CN"/>
        </w:rPr>
        <w:t>号文件。</w:t>
      </w:r>
    </w:p>
    <w:p w:rsidR="009E4766" w:rsidRPr="00764A11" w:rsidRDefault="00764A11" w:rsidP="008047B2">
      <w:pPr>
        <w:pStyle w:val="Heading1"/>
        <w:numPr>
          <w:ilvl w:val="0"/>
          <w:numId w:val="8"/>
        </w:numPr>
        <w:suppressLineNumbers/>
        <w:tabs>
          <w:tab w:val="clear" w:pos="720"/>
        </w:tabs>
        <w:suppressAutoHyphens/>
        <w:kinsoku w:val="0"/>
        <w:overflowPunct w:val="0"/>
        <w:autoSpaceDE w:val="0"/>
        <w:autoSpaceDN w:val="0"/>
        <w:adjustRightInd w:val="0"/>
        <w:snapToGrid w:val="0"/>
        <w:ind w:left="0" w:firstLine="0"/>
        <w:rPr>
          <w:rFonts w:ascii="SimHei" w:eastAsia="SimHei" w:hAnsi="SimHei"/>
          <w:caps w:val="0"/>
          <w:snapToGrid w:val="0"/>
          <w:kern w:val="22"/>
          <w:sz w:val="24"/>
          <w:lang w:eastAsia="zh-CN"/>
        </w:rPr>
      </w:pPr>
      <w:r>
        <w:rPr>
          <w:rFonts w:ascii="SimHei" w:eastAsia="SimHei" w:hAnsi="SimHei" w:hint="eastAsia"/>
          <w:caps w:val="0"/>
          <w:snapToGrid w:val="0"/>
          <w:kern w:val="22"/>
          <w:sz w:val="24"/>
          <w:lang w:eastAsia="zh-CN"/>
        </w:rPr>
        <w:t>结论</w:t>
      </w:r>
    </w:p>
    <w:p w:rsidR="009E4766" w:rsidRPr="00D1355A" w:rsidRDefault="004D0664" w:rsidP="00CC6D7C">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SimSun"/>
          <w:kern w:val="22"/>
          <w:sz w:val="24"/>
          <w:szCs w:val="24"/>
          <w:lang w:eastAsia="zh-CN"/>
        </w:rPr>
      </w:pPr>
      <w:r w:rsidRPr="00895D0C">
        <w:rPr>
          <w:rFonts w:ascii="SimSun" w:eastAsia="SimSun" w:hAnsi="SimSun" w:cs="SimSun" w:hint="eastAsia"/>
          <w:sz w:val="24"/>
          <w:lang w:eastAsia="zh-CN"/>
        </w:rPr>
        <w:t>虽然评估国家生物多样性战略和行动计划得到的信息涉及承诺，而来自国家报告的信息则与行动和成果有关，</w:t>
      </w:r>
      <w:r w:rsidR="00D1355A" w:rsidRPr="00895D0C">
        <w:rPr>
          <w:rFonts w:eastAsia="SimSun"/>
          <w:kern w:val="22"/>
          <w:sz w:val="24"/>
          <w:szCs w:val="24"/>
          <w:lang w:eastAsia="zh-CN"/>
        </w:rPr>
        <w:t>但</w:t>
      </w:r>
      <w:r w:rsidR="00D1355A" w:rsidRPr="00895D0C">
        <w:rPr>
          <w:rFonts w:eastAsia="SimSun" w:hint="eastAsia"/>
          <w:kern w:val="22"/>
          <w:sz w:val="24"/>
          <w:szCs w:val="24"/>
          <w:lang w:eastAsia="zh-CN"/>
        </w:rPr>
        <w:t>这</w:t>
      </w:r>
      <w:r w:rsidR="00D1355A" w:rsidRPr="00895D0C">
        <w:rPr>
          <w:rFonts w:eastAsia="SimSun"/>
          <w:kern w:val="22"/>
          <w:sz w:val="24"/>
          <w:szCs w:val="24"/>
          <w:lang w:eastAsia="zh-CN"/>
        </w:rPr>
        <w:t>两种来源的信息</w:t>
      </w:r>
      <w:r w:rsidRPr="00895D0C">
        <w:rPr>
          <w:rFonts w:eastAsia="SimSun" w:hint="eastAsia"/>
          <w:kern w:val="22"/>
          <w:sz w:val="24"/>
          <w:szCs w:val="24"/>
          <w:lang w:eastAsia="zh-CN"/>
        </w:rPr>
        <w:t>所呈现</w:t>
      </w:r>
      <w:r w:rsidRPr="00895D0C">
        <w:rPr>
          <w:rFonts w:eastAsia="SimSun"/>
          <w:kern w:val="22"/>
          <w:sz w:val="24"/>
          <w:szCs w:val="24"/>
          <w:lang w:eastAsia="zh-CN"/>
        </w:rPr>
        <w:t>的情况是</w:t>
      </w:r>
      <w:r w:rsidRPr="00895D0C">
        <w:rPr>
          <w:rFonts w:ascii="SimSun" w:eastAsia="SimSun" w:hAnsi="SimSun" w:cs="SimSun" w:hint="eastAsia"/>
          <w:sz w:val="24"/>
          <w:lang w:eastAsia="zh-CN"/>
        </w:rPr>
        <w:t>一致的</w:t>
      </w:r>
      <w:r w:rsidRPr="00895D0C">
        <w:rPr>
          <w:rFonts w:ascii="SimSun" w:eastAsia="SimSun" w:hAnsi="SimSun" w:cs="SimSun"/>
          <w:sz w:val="24"/>
          <w:lang w:eastAsia="zh-CN"/>
        </w:rPr>
        <w:t>。</w:t>
      </w:r>
      <w:r w:rsidR="00895D0C" w:rsidRPr="00895D0C">
        <w:rPr>
          <w:rFonts w:ascii="SimSun" w:eastAsia="SimSun" w:hAnsi="SimSun" w:cs="SimSun" w:hint="eastAsia"/>
          <w:sz w:val="24"/>
          <w:lang w:eastAsia="zh-CN"/>
        </w:rPr>
        <w:t>为了</w:t>
      </w:r>
      <w:r w:rsidRPr="00895D0C">
        <w:rPr>
          <w:rFonts w:ascii="SimSun" w:eastAsia="SimSun" w:hAnsi="SimSun" w:cs="SimSun"/>
          <w:sz w:val="24"/>
          <w:lang w:eastAsia="zh-CN"/>
        </w:rPr>
        <w:t>将</w:t>
      </w:r>
      <w:r w:rsidRPr="00895D0C">
        <w:rPr>
          <w:rFonts w:eastAsia="SimSun"/>
          <w:kern w:val="22"/>
          <w:sz w:val="24"/>
          <w:szCs w:val="24"/>
          <w:lang w:eastAsia="zh-CN"/>
        </w:rPr>
        <w:t>爱知生物多样性指标</w:t>
      </w:r>
      <w:r w:rsidR="00895D0C" w:rsidRPr="00895D0C">
        <w:rPr>
          <w:rFonts w:eastAsia="SimSun" w:hint="eastAsia"/>
          <w:kern w:val="22"/>
          <w:sz w:val="24"/>
          <w:szCs w:val="24"/>
          <w:lang w:eastAsia="zh-CN"/>
        </w:rPr>
        <w:t>转变成</w:t>
      </w:r>
      <w:r w:rsidR="00895D0C" w:rsidRPr="00895D0C">
        <w:rPr>
          <w:rFonts w:eastAsia="SimSun"/>
          <w:kern w:val="22"/>
          <w:sz w:val="24"/>
          <w:szCs w:val="24"/>
          <w:lang w:eastAsia="zh-CN"/>
        </w:rPr>
        <w:t>国家承诺作出了努力，</w:t>
      </w:r>
      <w:r w:rsidR="00CC6D7C">
        <w:rPr>
          <w:rFonts w:eastAsia="SimSun" w:hint="eastAsia"/>
          <w:kern w:val="22"/>
          <w:sz w:val="24"/>
          <w:szCs w:val="24"/>
          <w:lang w:eastAsia="zh-CN"/>
        </w:rPr>
        <w:t>同时</w:t>
      </w:r>
      <w:r w:rsidR="00CC6D7C">
        <w:rPr>
          <w:rFonts w:eastAsia="SimSun"/>
          <w:kern w:val="22"/>
          <w:sz w:val="24"/>
          <w:szCs w:val="24"/>
          <w:lang w:eastAsia="zh-CN"/>
        </w:rPr>
        <w:t>，为实现</w:t>
      </w:r>
      <w:r w:rsidR="00E07342">
        <w:rPr>
          <w:rFonts w:eastAsia="SimSun" w:hint="eastAsia"/>
          <w:kern w:val="22"/>
          <w:sz w:val="24"/>
          <w:szCs w:val="24"/>
          <w:lang w:eastAsia="zh-CN"/>
        </w:rPr>
        <w:t>《</w:t>
      </w:r>
      <w:r w:rsidR="00CC6D7C">
        <w:rPr>
          <w:rFonts w:eastAsia="SimSun" w:hint="eastAsia"/>
          <w:kern w:val="22"/>
          <w:sz w:val="24"/>
          <w:szCs w:val="24"/>
          <w:lang w:eastAsia="zh-CN"/>
        </w:rPr>
        <w:t>爱知指标</w:t>
      </w:r>
      <w:r w:rsidR="00E07342">
        <w:rPr>
          <w:rFonts w:eastAsia="SimSun" w:hint="eastAsia"/>
          <w:kern w:val="22"/>
          <w:sz w:val="24"/>
          <w:szCs w:val="24"/>
          <w:lang w:eastAsia="zh-CN"/>
        </w:rPr>
        <w:t>》</w:t>
      </w:r>
      <w:r w:rsidR="00CC6D7C">
        <w:rPr>
          <w:rFonts w:eastAsia="SimSun"/>
          <w:kern w:val="22"/>
          <w:sz w:val="24"/>
          <w:szCs w:val="24"/>
          <w:lang w:eastAsia="zh-CN"/>
        </w:rPr>
        <w:t>采取了国家行动</w:t>
      </w:r>
      <w:r w:rsidR="00CC6D7C">
        <w:rPr>
          <w:rFonts w:eastAsia="SimSun" w:hint="eastAsia"/>
          <w:kern w:val="22"/>
          <w:sz w:val="24"/>
          <w:szCs w:val="24"/>
          <w:lang w:eastAsia="zh-CN"/>
        </w:rPr>
        <w:t>。不过，</w:t>
      </w:r>
      <w:r w:rsidR="00CC6D7C">
        <w:rPr>
          <w:rFonts w:eastAsia="SimSun"/>
          <w:kern w:val="22"/>
          <w:sz w:val="24"/>
          <w:szCs w:val="24"/>
          <w:lang w:eastAsia="zh-CN"/>
        </w:rPr>
        <w:t>如要满足各项爱知指标和更</w:t>
      </w:r>
      <w:r w:rsidR="00E07342">
        <w:rPr>
          <w:rFonts w:eastAsia="SimSun" w:hint="eastAsia"/>
          <w:kern w:val="22"/>
          <w:sz w:val="24"/>
          <w:szCs w:val="24"/>
          <w:lang w:eastAsia="zh-CN"/>
        </w:rPr>
        <w:t>广泛</w:t>
      </w:r>
      <w:r w:rsidR="00E07342">
        <w:rPr>
          <w:rFonts w:eastAsia="SimSun"/>
          <w:kern w:val="22"/>
          <w:sz w:val="24"/>
          <w:szCs w:val="24"/>
          <w:lang w:eastAsia="zh-CN"/>
        </w:rPr>
        <w:t>地</w:t>
      </w:r>
      <w:r w:rsidR="00CC6D7C">
        <w:rPr>
          <w:rFonts w:eastAsia="SimSun"/>
          <w:kern w:val="22"/>
          <w:sz w:val="24"/>
          <w:szCs w:val="24"/>
          <w:lang w:eastAsia="zh-CN"/>
        </w:rPr>
        <w:t>落实</w:t>
      </w:r>
      <w:r w:rsidR="00A70C2F" w:rsidRPr="00D1355A">
        <w:rPr>
          <w:rFonts w:eastAsia="SimSun"/>
          <w:kern w:val="22"/>
          <w:sz w:val="24"/>
          <w:szCs w:val="24"/>
          <w:lang w:eastAsia="zh-CN"/>
        </w:rPr>
        <w:t>《</w:t>
      </w:r>
      <w:r w:rsidR="00A70C2F" w:rsidRPr="00D1355A">
        <w:rPr>
          <w:rFonts w:eastAsia="SimSun"/>
          <w:kern w:val="22"/>
          <w:sz w:val="24"/>
          <w:szCs w:val="24"/>
          <w:lang w:eastAsia="zh-CN"/>
        </w:rPr>
        <w:t>2011-2020</w:t>
      </w:r>
      <w:r w:rsidR="00A70C2F" w:rsidRPr="00D1355A">
        <w:rPr>
          <w:rFonts w:eastAsia="SimSun"/>
          <w:kern w:val="22"/>
          <w:sz w:val="24"/>
          <w:szCs w:val="24"/>
          <w:lang w:eastAsia="zh-CN"/>
        </w:rPr>
        <w:t>年生物多</w:t>
      </w:r>
      <w:r w:rsidR="00A70C2F" w:rsidRPr="00D1355A">
        <w:rPr>
          <w:rFonts w:eastAsia="SimSun" w:hint="eastAsia"/>
          <w:kern w:val="22"/>
          <w:sz w:val="24"/>
          <w:szCs w:val="24"/>
          <w:lang w:eastAsia="zh-CN"/>
        </w:rPr>
        <w:t>样</w:t>
      </w:r>
      <w:r w:rsidR="00A70C2F" w:rsidRPr="00D1355A">
        <w:rPr>
          <w:rFonts w:eastAsia="SimSun"/>
          <w:kern w:val="22"/>
          <w:sz w:val="24"/>
          <w:szCs w:val="24"/>
          <w:lang w:eastAsia="zh-CN"/>
        </w:rPr>
        <w:t>性</w:t>
      </w:r>
      <w:r w:rsidR="00A70C2F" w:rsidRPr="00D1355A">
        <w:rPr>
          <w:rFonts w:eastAsia="SimSun" w:hint="eastAsia"/>
          <w:kern w:val="22"/>
          <w:sz w:val="24"/>
          <w:szCs w:val="24"/>
          <w:lang w:eastAsia="zh-CN"/>
        </w:rPr>
        <w:t>战</w:t>
      </w:r>
      <w:r w:rsidR="00A70C2F" w:rsidRPr="00D1355A">
        <w:rPr>
          <w:rFonts w:eastAsia="SimSun"/>
          <w:kern w:val="22"/>
          <w:sz w:val="24"/>
          <w:szCs w:val="24"/>
          <w:lang w:eastAsia="zh-CN"/>
        </w:rPr>
        <w:t>略</w:t>
      </w:r>
      <w:r w:rsidR="00A70C2F" w:rsidRPr="00D1355A">
        <w:rPr>
          <w:rFonts w:eastAsia="SimSun" w:hint="eastAsia"/>
          <w:kern w:val="22"/>
          <w:sz w:val="24"/>
          <w:szCs w:val="24"/>
          <w:lang w:eastAsia="zh-CN"/>
        </w:rPr>
        <w:t>计划</w:t>
      </w:r>
      <w:r w:rsidR="00A70C2F" w:rsidRPr="00D1355A">
        <w:rPr>
          <w:rFonts w:eastAsia="SimSun"/>
          <w:kern w:val="22"/>
          <w:sz w:val="24"/>
          <w:szCs w:val="24"/>
          <w:lang w:eastAsia="zh-CN"/>
        </w:rPr>
        <w:t>》</w:t>
      </w:r>
      <w:r w:rsidR="00CC6D7C">
        <w:rPr>
          <w:rFonts w:eastAsia="SimSun" w:hint="eastAsia"/>
          <w:kern w:val="22"/>
          <w:sz w:val="24"/>
          <w:szCs w:val="24"/>
          <w:lang w:eastAsia="zh-CN"/>
        </w:rPr>
        <w:t>，</w:t>
      </w:r>
      <w:r w:rsidR="00CC6D7C">
        <w:rPr>
          <w:rFonts w:eastAsia="SimSun"/>
          <w:kern w:val="22"/>
          <w:sz w:val="24"/>
          <w:szCs w:val="24"/>
          <w:lang w:eastAsia="zh-CN"/>
        </w:rPr>
        <w:t>还需</w:t>
      </w:r>
      <w:r w:rsidR="00CC6D7C">
        <w:rPr>
          <w:rFonts w:eastAsia="SimSun" w:hint="eastAsia"/>
          <w:kern w:val="22"/>
          <w:sz w:val="24"/>
          <w:szCs w:val="24"/>
          <w:lang w:eastAsia="zh-CN"/>
        </w:rPr>
        <w:t>要显著地</w:t>
      </w:r>
      <w:r w:rsidR="00CC6D7C">
        <w:rPr>
          <w:rFonts w:eastAsia="SimSun"/>
          <w:kern w:val="22"/>
          <w:sz w:val="24"/>
          <w:szCs w:val="24"/>
          <w:lang w:eastAsia="zh-CN"/>
        </w:rPr>
        <w:t>加大努力的力度。</w:t>
      </w:r>
    </w:p>
    <w:p w:rsidR="009E4766" w:rsidRPr="00634D7C" w:rsidRDefault="00CC6D7C" w:rsidP="001838BA">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 w:val="24"/>
          <w:szCs w:val="24"/>
          <w:lang w:eastAsia="zh-CN"/>
        </w:rPr>
      </w:pPr>
      <w:r w:rsidRPr="00CC6D7C">
        <w:rPr>
          <w:rFonts w:eastAsia="SimSun" w:hint="eastAsia"/>
          <w:kern w:val="22"/>
          <w:sz w:val="24"/>
          <w:szCs w:val="24"/>
          <w:lang w:eastAsia="zh-CN"/>
        </w:rPr>
        <w:t>这一</w:t>
      </w:r>
      <w:r w:rsidRPr="00CC6D7C">
        <w:rPr>
          <w:rFonts w:eastAsia="SimSun"/>
          <w:kern w:val="22"/>
          <w:sz w:val="24"/>
          <w:szCs w:val="24"/>
          <w:lang w:eastAsia="zh-CN"/>
        </w:rPr>
        <w:t>评估的信息</w:t>
      </w:r>
      <w:r w:rsidR="00B5610E">
        <w:rPr>
          <w:rFonts w:eastAsia="SimSun" w:hint="eastAsia"/>
          <w:kern w:val="22"/>
          <w:sz w:val="24"/>
          <w:szCs w:val="24"/>
          <w:lang w:eastAsia="zh-CN"/>
        </w:rPr>
        <w:t>总的来说</w:t>
      </w:r>
      <w:r>
        <w:rPr>
          <w:rFonts w:eastAsia="SimSun" w:hint="eastAsia"/>
          <w:kern w:val="22"/>
          <w:sz w:val="24"/>
          <w:szCs w:val="24"/>
          <w:lang w:eastAsia="zh-CN"/>
        </w:rPr>
        <w:t>与</w:t>
      </w:r>
      <w:r>
        <w:rPr>
          <w:rFonts w:eastAsia="SimSun"/>
          <w:kern w:val="22"/>
          <w:sz w:val="24"/>
          <w:szCs w:val="24"/>
          <w:lang w:eastAsia="zh-CN"/>
        </w:rPr>
        <w:t>第四版《</w:t>
      </w:r>
      <w:r w:rsidRPr="00CC6D7C">
        <w:rPr>
          <w:rFonts w:ascii="KaiTi" w:eastAsia="KaiTi" w:hAnsi="KaiTi"/>
          <w:kern w:val="22"/>
          <w:sz w:val="24"/>
          <w:szCs w:val="24"/>
          <w:lang w:eastAsia="zh-CN"/>
        </w:rPr>
        <w:t>全球生物多样性展望</w:t>
      </w:r>
      <w:r>
        <w:rPr>
          <w:rFonts w:eastAsia="SimSun" w:hint="eastAsia"/>
          <w:kern w:val="22"/>
          <w:sz w:val="24"/>
          <w:szCs w:val="24"/>
          <w:lang w:eastAsia="zh-CN"/>
        </w:rPr>
        <w:t>》中</w:t>
      </w:r>
      <w:r>
        <w:rPr>
          <w:rFonts w:eastAsia="SimSun"/>
          <w:kern w:val="22"/>
          <w:sz w:val="24"/>
          <w:szCs w:val="24"/>
          <w:lang w:eastAsia="zh-CN"/>
        </w:rPr>
        <w:t>提到的信息相符</w:t>
      </w:r>
      <w:r>
        <w:rPr>
          <w:rFonts w:eastAsia="SimSun" w:hint="eastAsia"/>
          <w:kern w:val="22"/>
          <w:sz w:val="24"/>
          <w:szCs w:val="24"/>
          <w:lang w:eastAsia="zh-CN"/>
        </w:rPr>
        <w:t>，</w:t>
      </w:r>
      <w:r w:rsidR="00B5610E">
        <w:rPr>
          <w:rFonts w:eastAsia="SimSun" w:hint="eastAsia"/>
          <w:kern w:val="22"/>
          <w:sz w:val="24"/>
          <w:szCs w:val="24"/>
          <w:lang w:eastAsia="zh-CN"/>
        </w:rPr>
        <w:t>《</w:t>
      </w:r>
      <w:r w:rsidR="00B5610E" w:rsidRPr="00B5610E">
        <w:rPr>
          <w:rFonts w:ascii="KaiTi" w:eastAsia="KaiTi" w:hAnsi="KaiTi"/>
          <w:kern w:val="22"/>
          <w:sz w:val="24"/>
          <w:szCs w:val="24"/>
          <w:lang w:eastAsia="zh-CN"/>
        </w:rPr>
        <w:t>展望</w:t>
      </w:r>
      <w:r w:rsidR="00B5610E">
        <w:rPr>
          <w:rFonts w:eastAsia="SimSun" w:hint="eastAsia"/>
          <w:kern w:val="22"/>
          <w:sz w:val="24"/>
          <w:szCs w:val="24"/>
          <w:lang w:eastAsia="zh-CN"/>
        </w:rPr>
        <w:t>》</w:t>
      </w:r>
      <w:r w:rsidR="00B5610E">
        <w:rPr>
          <w:rFonts w:eastAsia="SimSun"/>
          <w:kern w:val="22"/>
          <w:sz w:val="24"/>
          <w:szCs w:val="24"/>
          <w:lang w:eastAsia="zh-CN"/>
        </w:rPr>
        <w:t>的结论是，</w:t>
      </w:r>
      <w:r w:rsidR="00B5610E">
        <w:rPr>
          <w:rFonts w:eastAsia="SimSun" w:hint="eastAsia"/>
          <w:kern w:val="22"/>
          <w:sz w:val="24"/>
          <w:szCs w:val="24"/>
          <w:lang w:eastAsia="zh-CN"/>
        </w:rPr>
        <w:t>虽然</w:t>
      </w:r>
      <w:r w:rsidR="00B5610E">
        <w:rPr>
          <w:rFonts w:eastAsia="SimSun"/>
          <w:kern w:val="22"/>
          <w:sz w:val="24"/>
          <w:szCs w:val="24"/>
          <w:lang w:eastAsia="zh-CN"/>
        </w:rPr>
        <w:t>在实现</w:t>
      </w:r>
      <w:r w:rsidR="00B5610E">
        <w:rPr>
          <w:rFonts w:eastAsia="SimSun" w:hint="eastAsia"/>
          <w:kern w:val="22"/>
          <w:sz w:val="24"/>
          <w:szCs w:val="24"/>
          <w:lang w:eastAsia="zh-CN"/>
        </w:rPr>
        <w:t>所有</w:t>
      </w:r>
      <w:r w:rsidR="00B5610E">
        <w:rPr>
          <w:rFonts w:eastAsia="SimSun"/>
          <w:kern w:val="22"/>
          <w:sz w:val="24"/>
          <w:szCs w:val="24"/>
          <w:lang w:eastAsia="zh-CN"/>
        </w:rPr>
        <w:t>指标方面取得了进展，但</w:t>
      </w:r>
      <w:r w:rsidR="00E07342">
        <w:rPr>
          <w:rFonts w:eastAsia="SimSun" w:hint="eastAsia"/>
          <w:kern w:val="22"/>
          <w:sz w:val="24"/>
          <w:szCs w:val="24"/>
          <w:lang w:eastAsia="zh-CN"/>
        </w:rPr>
        <w:t>现有</w:t>
      </w:r>
      <w:r w:rsidR="00B5610E">
        <w:rPr>
          <w:rFonts w:eastAsia="SimSun"/>
          <w:kern w:val="22"/>
          <w:sz w:val="24"/>
          <w:szCs w:val="24"/>
          <w:lang w:eastAsia="zh-CN"/>
        </w:rPr>
        <w:t>进展还不足以实现</w:t>
      </w:r>
      <w:r w:rsidR="00B5610E">
        <w:rPr>
          <w:rFonts w:eastAsia="SimSun" w:hint="eastAsia"/>
          <w:kern w:val="22"/>
          <w:sz w:val="24"/>
          <w:szCs w:val="24"/>
          <w:lang w:eastAsia="zh-CN"/>
        </w:rPr>
        <w:t>各项</w:t>
      </w:r>
      <w:r w:rsidR="004D0664" w:rsidRPr="00B5610E">
        <w:rPr>
          <w:rFonts w:eastAsia="SimSun" w:hint="eastAsia"/>
          <w:kern w:val="22"/>
          <w:sz w:val="24"/>
          <w:szCs w:val="24"/>
          <w:lang w:eastAsia="zh-CN"/>
        </w:rPr>
        <w:t>爱知生物多样性指标</w:t>
      </w:r>
      <w:r w:rsidR="00B5610E">
        <w:rPr>
          <w:rFonts w:eastAsia="SimSun" w:hint="eastAsia"/>
          <w:kern w:val="22"/>
          <w:sz w:val="24"/>
          <w:szCs w:val="24"/>
          <w:lang w:eastAsia="zh-CN"/>
        </w:rPr>
        <w:t>，需要</w:t>
      </w:r>
      <w:r w:rsidR="00E07342">
        <w:rPr>
          <w:rFonts w:eastAsia="SimSun" w:hint="eastAsia"/>
          <w:kern w:val="22"/>
          <w:sz w:val="24"/>
          <w:szCs w:val="24"/>
          <w:lang w:eastAsia="zh-CN"/>
        </w:rPr>
        <w:t>采取</w:t>
      </w:r>
      <w:r w:rsidR="00B5610E">
        <w:rPr>
          <w:rFonts w:eastAsia="SimSun"/>
          <w:kern w:val="22"/>
          <w:sz w:val="24"/>
          <w:szCs w:val="24"/>
          <w:lang w:eastAsia="zh-CN"/>
        </w:rPr>
        <w:t>进一步行动才能保持</w:t>
      </w:r>
      <w:r w:rsidR="00A70C2F" w:rsidRPr="00B5610E">
        <w:rPr>
          <w:rFonts w:eastAsia="SimSun"/>
          <w:kern w:val="22"/>
          <w:sz w:val="24"/>
          <w:szCs w:val="24"/>
          <w:lang w:eastAsia="zh-CN"/>
        </w:rPr>
        <w:t>《</w:t>
      </w:r>
      <w:r w:rsidR="00A70C2F" w:rsidRPr="00B5610E">
        <w:rPr>
          <w:rFonts w:eastAsia="SimSun"/>
          <w:kern w:val="22"/>
          <w:sz w:val="24"/>
          <w:szCs w:val="24"/>
          <w:lang w:eastAsia="zh-CN"/>
        </w:rPr>
        <w:t>2011-2020</w:t>
      </w:r>
      <w:r w:rsidR="00A70C2F" w:rsidRPr="00B5610E">
        <w:rPr>
          <w:rFonts w:eastAsia="SimSun"/>
          <w:kern w:val="22"/>
          <w:sz w:val="24"/>
          <w:szCs w:val="24"/>
          <w:lang w:eastAsia="zh-CN"/>
        </w:rPr>
        <w:t>年生物多</w:t>
      </w:r>
      <w:r w:rsidR="00A70C2F" w:rsidRPr="00B5610E">
        <w:rPr>
          <w:rFonts w:eastAsia="SimSun" w:hint="eastAsia"/>
          <w:kern w:val="22"/>
          <w:sz w:val="24"/>
          <w:szCs w:val="24"/>
          <w:lang w:eastAsia="zh-CN"/>
        </w:rPr>
        <w:t>样</w:t>
      </w:r>
      <w:r w:rsidR="00A70C2F" w:rsidRPr="00B5610E">
        <w:rPr>
          <w:rFonts w:eastAsia="SimSun"/>
          <w:kern w:val="22"/>
          <w:sz w:val="24"/>
          <w:szCs w:val="24"/>
          <w:lang w:eastAsia="zh-CN"/>
        </w:rPr>
        <w:t>性</w:t>
      </w:r>
      <w:r w:rsidR="00A70C2F" w:rsidRPr="00B5610E">
        <w:rPr>
          <w:rFonts w:eastAsia="SimSun" w:hint="eastAsia"/>
          <w:kern w:val="22"/>
          <w:sz w:val="24"/>
          <w:szCs w:val="24"/>
          <w:lang w:eastAsia="zh-CN"/>
        </w:rPr>
        <w:t>战</w:t>
      </w:r>
      <w:r w:rsidR="00A70C2F" w:rsidRPr="00B5610E">
        <w:rPr>
          <w:rFonts w:eastAsia="SimSun"/>
          <w:kern w:val="22"/>
          <w:sz w:val="24"/>
          <w:szCs w:val="24"/>
          <w:lang w:eastAsia="zh-CN"/>
        </w:rPr>
        <w:t>略</w:t>
      </w:r>
      <w:r w:rsidR="00A70C2F" w:rsidRPr="00B5610E">
        <w:rPr>
          <w:rFonts w:eastAsia="SimSun" w:hint="eastAsia"/>
          <w:kern w:val="22"/>
          <w:sz w:val="24"/>
          <w:szCs w:val="24"/>
          <w:lang w:eastAsia="zh-CN"/>
        </w:rPr>
        <w:t>计划</w:t>
      </w:r>
      <w:r w:rsidR="00A70C2F" w:rsidRPr="00B5610E">
        <w:rPr>
          <w:rFonts w:eastAsia="SimSun"/>
          <w:kern w:val="22"/>
          <w:sz w:val="24"/>
          <w:szCs w:val="24"/>
          <w:lang w:eastAsia="zh-CN"/>
        </w:rPr>
        <w:t>》</w:t>
      </w:r>
      <w:r w:rsidR="00B5610E">
        <w:rPr>
          <w:rFonts w:eastAsia="SimSun" w:hint="eastAsia"/>
          <w:kern w:val="22"/>
          <w:sz w:val="24"/>
          <w:szCs w:val="24"/>
          <w:lang w:eastAsia="zh-CN"/>
        </w:rPr>
        <w:t>的</w:t>
      </w:r>
      <w:r w:rsidR="00B5610E">
        <w:rPr>
          <w:rFonts w:eastAsia="SimSun"/>
          <w:kern w:val="22"/>
          <w:sz w:val="24"/>
          <w:szCs w:val="24"/>
          <w:lang w:eastAsia="zh-CN"/>
        </w:rPr>
        <w:t>正确方向。</w:t>
      </w:r>
    </w:p>
    <w:p w:rsidR="003E6C80" w:rsidRDefault="003E6C80">
      <w:pPr>
        <w:jc w:val="left"/>
        <w:rPr>
          <w:rFonts w:ascii="KaiTi" w:eastAsia="KaiTi" w:hAnsi="KaiTi"/>
          <w:iCs/>
          <w:snapToGrid w:val="0"/>
          <w:kern w:val="22"/>
          <w:sz w:val="24"/>
          <w:lang w:eastAsia="zh-CN"/>
        </w:rPr>
      </w:pPr>
      <w:r>
        <w:rPr>
          <w:rFonts w:ascii="KaiTi" w:eastAsia="KaiTi" w:hAnsi="KaiTi"/>
          <w:iCs/>
          <w:snapToGrid w:val="0"/>
          <w:kern w:val="22"/>
          <w:sz w:val="24"/>
          <w:lang w:eastAsia="zh-CN"/>
        </w:rPr>
        <w:br w:type="page"/>
      </w:r>
    </w:p>
    <w:p w:rsidR="009E4766" w:rsidRPr="004B2FB7" w:rsidRDefault="004B2FB7" w:rsidP="001838BA">
      <w:pPr>
        <w:suppressLineNumbers/>
        <w:suppressAutoHyphens/>
        <w:kinsoku w:val="0"/>
        <w:overflowPunct w:val="0"/>
        <w:autoSpaceDE w:val="0"/>
        <w:autoSpaceDN w:val="0"/>
        <w:adjustRightInd w:val="0"/>
        <w:snapToGrid w:val="0"/>
        <w:spacing w:after="120"/>
        <w:jc w:val="center"/>
        <w:rPr>
          <w:rFonts w:ascii="KaiTi" w:eastAsia="KaiTi" w:hAnsi="KaiTi"/>
          <w:iCs/>
          <w:snapToGrid w:val="0"/>
          <w:kern w:val="22"/>
          <w:sz w:val="24"/>
          <w:lang w:eastAsia="zh-CN"/>
        </w:rPr>
      </w:pPr>
      <w:r>
        <w:rPr>
          <w:rFonts w:ascii="KaiTi" w:eastAsia="KaiTi" w:hAnsi="KaiTi" w:hint="eastAsia"/>
          <w:iCs/>
          <w:snapToGrid w:val="0"/>
          <w:kern w:val="22"/>
          <w:sz w:val="24"/>
          <w:lang w:eastAsia="zh-CN"/>
        </w:rPr>
        <w:lastRenderedPageBreak/>
        <w:t>附件一</w:t>
      </w:r>
    </w:p>
    <w:p w:rsidR="009E4766" w:rsidRPr="00634D7C" w:rsidRDefault="00293D34" w:rsidP="001838BA">
      <w:pPr>
        <w:pStyle w:val="Heading1"/>
        <w:suppressLineNumbers/>
        <w:tabs>
          <w:tab w:val="clear" w:pos="720"/>
        </w:tabs>
        <w:suppressAutoHyphens/>
        <w:kinsoku w:val="0"/>
        <w:overflowPunct w:val="0"/>
        <w:autoSpaceDE w:val="0"/>
        <w:autoSpaceDN w:val="0"/>
        <w:adjustRightInd w:val="0"/>
        <w:snapToGrid w:val="0"/>
        <w:spacing w:before="120"/>
        <w:rPr>
          <w:bCs/>
          <w:snapToGrid w:val="0"/>
          <w:kern w:val="22"/>
          <w:sz w:val="24"/>
          <w:lang w:eastAsia="zh-CN"/>
        </w:rPr>
      </w:pPr>
      <w:r>
        <w:rPr>
          <w:rFonts w:eastAsia="SimSun" w:hint="eastAsia"/>
          <w:bCs/>
          <w:snapToGrid w:val="0"/>
          <w:kern w:val="22"/>
          <w:sz w:val="24"/>
          <w:lang w:eastAsia="zh-CN"/>
        </w:rPr>
        <w:t>截至</w:t>
      </w:r>
      <w:r>
        <w:rPr>
          <w:rFonts w:eastAsia="SimSun" w:hint="eastAsia"/>
          <w:bCs/>
          <w:snapToGrid w:val="0"/>
          <w:kern w:val="22"/>
          <w:sz w:val="24"/>
          <w:lang w:eastAsia="zh-CN"/>
        </w:rPr>
        <w:t>2018</w:t>
      </w:r>
      <w:r>
        <w:rPr>
          <w:rFonts w:eastAsia="SimSun" w:hint="eastAsia"/>
          <w:bCs/>
          <w:snapToGrid w:val="0"/>
          <w:kern w:val="22"/>
          <w:sz w:val="24"/>
          <w:lang w:eastAsia="zh-CN"/>
        </w:rPr>
        <w:t>年</w:t>
      </w:r>
      <w:r w:rsidR="003E6C80">
        <w:rPr>
          <w:rFonts w:eastAsia="SimSun" w:hint="eastAsia"/>
          <w:bCs/>
          <w:snapToGrid w:val="0"/>
          <w:kern w:val="22"/>
          <w:sz w:val="24"/>
          <w:lang w:eastAsia="zh-CN"/>
        </w:rPr>
        <w:t>9</w:t>
      </w:r>
      <w:r>
        <w:rPr>
          <w:rFonts w:eastAsia="SimSun" w:hint="eastAsia"/>
          <w:bCs/>
          <w:snapToGrid w:val="0"/>
          <w:kern w:val="22"/>
          <w:sz w:val="24"/>
          <w:lang w:eastAsia="zh-CN"/>
        </w:rPr>
        <w:t>月</w:t>
      </w:r>
      <w:r w:rsidR="003E6C80">
        <w:rPr>
          <w:rFonts w:eastAsia="SimSun" w:hint="eastAsia"/>
          <w:bCs/>
          <w:snapToGrid w:val="0"/>
          <w:kern w:val="22"/>
          <w:sz w:val="24"/>
          <w:lang w:eastAsia="zh-CN"/>
        </w:rPr>
        <w:t>21</w:t>
      </w:r>
      <w:r>
        <w:rPr>
          <w:rFonts w:eastAsia="SimSun" w:hint="eastAsia"/>
          <w:bCs/>
          <w:snapToGrid w:val="0"/>
          <w:kern w:val="22"/>
          <w:sz w:val="24"/>
          <w:lang w:eastAsia="zh-CN"/>
        </w:rPr>
        <w:t>日生物多样性</w:t>
      </w:r>
      <w:r>
        <w:rPr>
          <w:rFonts w:eastAsia="SimSun"/>
          <w:bCs/>
          <w:snapToGrid w:val="0"/>
          <w:kern w:val="22"/>
          <w:sz w:val="24"/>
          <w:lang w:eastAsia="zh-CN"/>
        </w:rPr>
        <w:t>公约秘书处</w:t>
      </w:r>
      <w:r>
        <w:rPr>
          <w:rFonts w:eastAsia="SimSun" w:hint="eastAsia"/>
          <w:bCs/>
          <w:snapToGrid w:val="0"/>
          <w:kern w:val="22"/>
          <w:sz w:val="24"/>
          <w:lang w:eastAsia="zh-CN"/>
        </w:rPr>
        <w:t>收到</w:t>
      </w:r>
      <w:r>
        <w:rPr>
          <w:rFonts w:eastAsia="SimSun"/>
          <w:bCs/>
          <w:snapToGrid w:val="0"/>
          <w:kern w:val="22"/>
          <w:sz w:val="24"/>
          <w:lang w:eastAsia="zh-CN"/>
        </w:rPr>
        <w:t>的</w:t>
      </w:r>
      <w:r w:rsidR="003E6C80">
        <w:rPr>
          <w:rFonts w:eastAsia="SimSun" w:hint="eastAsia"/>
          <w:bCs/>
          <w:snapToGrid w:val="0"/>
          <w:kern w:val="22"/>
          <w:sz w:val="24"/>
          <w:lang w:eastAsia="zh-CN"/>
        </w:rPr>
        <w:t>第五次</w:t>
      </w:r>
      <w:r>
        <w:rPr>
          <w:rFonts w:eastAsia="SimSun"/>
          <w:bCs/>
          <w:snapToGrid w:val="0"/>
          <w:kern w:val="22"/>
          <w:sz w:val="24"/>
          <w:lang w:eastAsia="zh-CN"/>
        </w:rPr>
        <w:t>国家报告清单</w:t>
      </w:r>
    </w:p>
    <w:p w:rsidR="008C5228" w:rsidRPr="00634D7C" w:rsidRDefault="008C5228" w:rsidP="001838BA">
      <w:pPr>
        <w:suppressLineNumbers/>
        <w:suppressAutoHyphens/>
        <w:kinsoku w:val="0"/>
        <w:overflowPunct w:val="0"/>
        <w:autoSpaceDE w:val="0"/>
        <w:autoSpaceDN w:val="0"/>
        <w:adjustRightInd w:val="0"/>
        <w:snapToGrid w:val="0"/>
        <w:spacing w:before="120" w:after="120"/>
        <w:ind w:firstLine="720"/>
        <w:rPr>
          <w:snapToGrid w:val="0"/>
          <w:kern w:val="22"/>
          <w:sz w:val="24"/>
          <w:lang w:eastAsia="zh-CN"/>
        </w:rPr>
        <w:sectPr w:rsidR="008C5228" w:rsidRPr="00634D7C" w:rsidSect="00F32057">
          <w:headerReference w:type="even" r:id="rId23"/>
          <w:headerReference w:type="default" r:id="rId24"/>
          <w:pgSz w:w="12240" w:h="15840" w:code="1"/>
          <w:pgMar w:top="1021" w:right="1440" w:bottom="1140" w:left="1440" w:header="454" w:footer="720" w:gutter="0"/>
          <w:cols w:space="720"/>
          <w:titlePg/>
          <w:docGrid w:linePitch="299"/>
        </w:sectPr>
      </w:pPr>
    </w:p>
    <w:p w:rsidR="008C5228" w:rsidRPr="00634D7C" w:rsidRDefault="008C5228" w:rsidP="001838BA">
      <w:pPr>
        <w:suppressLineNumbers/>
        <w:suppressAutoHyphens/>
        <w:kinsoku w:val="0"/>
        <w:overflowPunct w:val="0"/>
        <w:autoSpaceDE w:val="0"/>
        <w:autoSpaceDN w:val="0"/>
        <w:adjustRightInd w:val="0"/>
        <w:snapToGrid w:val="0"/>
        <w:spacing w:before="120" w:after="120"/>
        <w:ind w:firstLine="720"/>
        <w:rPr>
          <w:snapToGrid w:val="0"/>
          <w:kern w:val="22"/>
          <w:sz w:val="24"/>
          <w:lang w:eastAsia="zh-CN"/>
        </w:rPr>
        <w:sectPr w:rsidR="008C5228" w:rsidRPr="00634D7C" w:rsidSect="00F32057">
          <w:type w:val="continuous"/>
          <w:pgSz w:w="12240" w:h="15840" w:code="1"/>
          <w:pgMar w:top="1021" w:right="1440" w:bottom="1140" w:left="1440" w:header="454" w:footer="720" w:gutter="0"/>
          <w:cols w:num="2" w:space="720"/>
          <w:titlePg/>
          <w:docGrid w:linePitch="299"/>
        </w:sectPr>
      </w:pP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阿富汗</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阿尔巴尼亚</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阿尔及利亚</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安道尔</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安哥拉</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安提瓜</w:t>
      </w:r>
      <w:r>
        <w:rPr>
          <w:rFonts w:eastAsia="SimSun"/>
          <w:snapToGrid w:val="0"/>
          <w:kern w:val="22"/>
          <w:sz w:val="24"/>
          <w:lang w:eastAsia="zh-CN"/>
        </w:rPr>
        <w:t>和巴布达</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阿根廷</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亚美尼亚</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澳大利亚</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奥地利</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阿塞拜疆</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巴林</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孟加拉国</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巴巴多斯</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白俄罗斯</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比利时</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伯利兹</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贝宁</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不丹</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多民族玻利维亚</w:t>
      </w:r>
      <w:r>
        <w:rPr>
          <w:rFonts w:eastAsia="SimSun"/>
          <w:snapToGrid w:val="0"/>
          <w:kern w:val="22"/>
          <w:sz w:val="24"/>
          <w:lang w:eastAsia="zh-CN"/>
        </w:rPr>
        <w:t>国</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波斯尼亚</w:t>
      </w:r>
      <w:r>
        <w:rPr>
          <w:rFonts w:eastAsia="SimSun"/>
          <w:snapToGrid w:val="0"/>
          <w:kern w:val="22"/>
          <w:sz w:val="24"/>
          <w:lang w:eastAsia="zh-CN"/>
        </w:rPr>
        <w:t>和黑塞哥维那</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博茨瓦纳</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巴西</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文莱达鲁萨兰国</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保加利亚</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布基纳法索</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布隆迪</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佛得角</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柬埔寨</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喀麦隆</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加拿大</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中非共和国</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乍得</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智利</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中国</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哥伦比亚</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科摩罗</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刚果</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库克群岛</w:t>
      </w:r>
    </w:p>
    <w:p w:rsidR="009E4766" w:rsidRPr="00634D7C" w:rsidRDefault="00293D34"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哥斯达黎加</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科特迪瓦</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克罗地亚</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古巴</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塞浦路斯</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noProof/>
          <w:snapToGrid w:val="0"/>
          <w:kern w:val="22"/>
          <w:sz w:val="24"/>
        </w:rPr>
      </w:pPr>
      <w:r>
        <w:rPr>
          <w:rFonts w:eastAsia="SimSun" w:hint="eastAsia"/>
          <w:noProof/>
          <w:snapToGrid w:val="0"/>
          <w:kern w:val="22"/>
          <w:sz w:val="24"/>
          <w:lang w:eastAsia="zh-CN"/>
        </w:rPr>
        <w:t>捷克</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709" w:hanging="709"/>
        <w:rPr>
          <w:noProof/>
          <w:snapToGrid w:val="0"/>
          <w:kern w:val="22"/>
          <w:sz w:val="24"/>
          <w:lang w:eastAsia="zh-CN"/>
        </w:rPr>
      </w:pPr>
      <w:r>
        <w:rPr>
          <w:rFonts w:eastAsia="SimSun" w:hint="eastAsia"/>
          <w:noProof/>
          <w:snapToGrid w:val="0"/>
          <w:kern w:val="22"/>
          <w:sz w:val="24"/>
          <w:lang w:eastAsia="zh-CN"/>
        </w:rPr>
        <w:t>朝鲜</w:t>
      </w:r>
      <w:r>
        <w:rPr>
          <w:rFonts w:eastAsia="SimSun"/>
          <w:noProof/>
          <w:snapToGrid w:val="0"/>
          <w:kern w:val="22"/>
          <w:sz w:val="24"/>
          <w:lang w:eastAsia="zh-CN"/>
        </w:rPr>
        <w:t>民主主义人民共和国</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刚果民主共和国</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丹麦</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吉布提</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多米尼克</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多米尼加共和国</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厄瓜多尔</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埃及</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萨尔瓦多</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赤道几内亚</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厄立特里亚</w:t>
      </w:r>
    </w:p>
    <w:p w:rsidR="003E6C80" w:rsidRPr="003E6C80" w:rsidRDefault="003E6C80"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8"/>
        </w:rPr>
      </w:pPr>
      <w:r w:rsidRPr="003E6C80">
        <w:rPr>
          <w:rFonts w:ascii="SimSun" w:eastAsia="SimSun" w:hAnsi="SimSun" w:cs="SimSun" w:hint="eastAsia"/>
          <w:sz w:val="24"/>
        </w:rPr>
        <w:t>斯威士兰</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爱沙尼亚</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埃塞尔比亚</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欧洲联盟</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斐济</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芬兰</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法国</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冈比亚</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lastRenderedPageBreak/>
        <w:t>格鲁吉亚</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德国</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加纳</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希腊</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格林纳达</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危地马拉</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几内亚</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几内亚比绍</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圭亚那</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海地</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洪都拉斯</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匈牙利</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印度</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印度尼西亚</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伊朗伊斯兰</w:t>
      </w:r>
      <w:r>
        <w:rPr>
          <w:rFonts w:eastAsia="SimSun"/>
          <w:snapToGrid w:val="0"/>
          <w:kern w:val="22"/>
          <w:sz w:val="24"/>
          <w:lang w:eastAsia="zh-CN"/>
        </w:rPr>
        <w:t>共和国</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伊拉克</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爱尔兰</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以色列</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意大利</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牙买加</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日本</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约旦</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哈萨克斯坦</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肯尼亚</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基里巴斯</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科威特</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吉尔吉斯斯坦</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老挝</w:t>
      </w:r>
      <w:r>
        <w:rPr>
          <w:rFonts w:eastAsia="SimSun"/>
          <w:snapToGrid w:val="0"/>
          <w:kern w:val="22"/>
          <w:sz w:val="24"/>
          <w:lang w:eastAsia="zh-CN"/>
        </w:rPr>
        <w:t>人民民主共和国</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拉脱维亚</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黎巴嫩</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利比里亚</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列支敦士登</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立陶宛</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卢森堡</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马达加斯加</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马拉维</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马来西亚</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马尔代夫</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马里</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马耳他</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马绍尔群岛</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毛里塔尼亚</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毛里求斯</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墨西哥</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密克罗尼西亚</w:t>
      </w:r>
      <w:r>
        <w:rPr>
          <w:rFonts w:eastAsia="SimSun"/>
          <w:snapToGrid w:val="0"/>
          <w:kern w:val="22"/>
          <w:sz w:val="24"/>
          <w:lang w:eastAsia="zh-CN"/>
        </w:rPr>
        <w:t>联邦</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摩纳哥</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蒙古</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黑山</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摩洛哥</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莫桑比克</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缅甸</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纳米比亚</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瑙鲁</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尼泊尔</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荷兰</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新西兰</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尼加拉瓜</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尼日尔</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尼日利亚</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纽埃</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挪威</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阿曼</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巴基斯坦</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帕劳</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巴拿马</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巴布亚新几内亚</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巴拉圭</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秘鲁</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菲律宾</w:t>
      </w:r>
    </w:p>
    <w:p w:rsidR="009E4766" w:rsidRPr="00634D7C" w:rsidRDefault="003761E8"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波兰</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lastRenderedPageBreak/>
        <w:t>葡萄牙</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卡塔尔</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大韩民国</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摩尔多瓦共和国</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罗马尼亚</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俄罗斯联邦</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卢旺达</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圣基茨</w:t>
      </w:r>
      <w:r>
        <w:rPr>
          <w:rFonts w:eastAsia="SimSun"/>
          <w:snapToGrid w:val="0"/>
          <w:kern w:val="22"/>
          <w:sz w:val="24"/>
          <w:lang w:eastAsia="zh-CN"/>
        </w:rPr>
        <w:t>和尼维斯</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圣卢西亚</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圣文森特</w:t>
      </w:r>
      <w:r>
        <w:rPr>
          <w:rFonts w:eastAsia="SimSun"/>
          <w:snapToGrid w:val="0"/>
          <w:kern w:val="22"/>
          <w:sz w:val="24"/>
          <w:lang w:eastAsia="zh-CN"/>
        </w:rPr>
        <w:t>和格林纳丁斯</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萨摩亚</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圣马力诺</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圣多美和</w:t>
      </w:r>
      <w:r>
        <w:rPr>
          <w:rFonts w:eastAsia="SimSun"/>
          <w:snapToGrid w:val="0"/>
          <w:kern w:val="22"/>
          <w:sz w:val="24"/>
          <w:lang w:eastAsia="zh-CN"/>
        </w:rPr>
        <w:t>普林西比</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沙特阿拉伯</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塞内加尔</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塞尔维亚</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塞舌尔</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塞拉利昂</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新加坡</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斯洛伐克</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斯洛文尼亚</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所罗门群岛</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索马里</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南非</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南苏丹</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西班牙</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斯里兰卡</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巴勒斯坦国</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苏丹</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苏里南</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瑞典</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瑞士</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阿拉伯叙利亚</w:t>
      </w:r>
      <w:r>
        <w:rPr>
          <w:rFonts w:eastAsia="SimSun"/>
          <w:snapToGrid w:val="0"/>
          <w:kern w:val="22"/>
          <w:sz w:val="24"/>
          <w:lang w:eastAsia="zh-CN"/>
        </w:rPr>
        <w:t>共和国</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塔吉克斯坦</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泰国</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720" w:hanging="720"/>
        <w:jc w:val="left"/>
        <w:rPr>
          <w:snapToGrid w:val="0"/>
          <w:kern w:val="22"/>
          <w:sz w:val="24"/>
          <w:lang w:eastAsia="zh-CN"/>
        </w:rPr>
      </w:pPr>
      <w:r>
        <w:rPr>
          <w:rFonts w:eastAsia="SimSun" w:hint="eastAsia"/>
          <w:snapToGrid w:val="0"/>
          <w:kern w:val="22"/>
          <w:sz w:val="24"/>
          <w:lang w:eastAsia="zh-CN"/>
        </w:rPr>
        <w:t>前南斯拉夫的</w:t>
      </w:r>
      <w:r>
        <w:rPr>
          <w:rFonts w:eastAsia="SimSun"/>
          <w:snapToGrid w:val="0"/>
          <w:kern w:val="22"/>
          <w:sz w:val="24"/>
          <w:lang w:eastAsia="zh-CN"/>
        </w:rPr>
        <w:t>马其顿共和国</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东帝汶</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多哥</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汤加</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特立尼达和多巴哥</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突尼斯</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土耳其</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土库曼斯坦</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图瓦卢</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乌干达</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乌克兰</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阿拉伯联合酋长国</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720" w:hanging="720"/>
        <w:rPr>
          <w:snapToGrid w:val="0"/>
          <w:kern w:val="22"/>
          <w:sz w:val="24"/>
          <w:lang w:eastAsia="zh-CN"/>
        </w:rPr>
      </w:pPr>
      <w:r>
        <w:rPr>
          <w:rFonts w:eastAsia="SimSun" w:hint="eastAsia"/>
          <w:snapToGrid w:val="0"/>
          <w:kern w:val="22"/>
          <w:sz w:val="24"/>
          <w:lang w:eastAsia="zh-CN"/>
        </w:rPr>
        <w:t>大不列颠</w:t>
      </w:r>
      <w:r>
        <w:rPr>
          <w:rFonts w:eastAsia="SimSun"/>
          <w:snapToGrid w:val="0"/>
          <w:kern w:val="22"/>
          <w:sz w:val="24"/>
          <w:lang w:eastAsia="zh-CN"/>
        </w:rPr>
        <w:t>及北爱尔兰联合王国</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坦桑尼亚</w:t>
      </w:r>
      <w:r>
        <w:rPr>
          <w:rFonts w:eastAsia="SimSun"/>
          <w:snapToGrid w:val="0"/>
          <w:kern w:val="22"/>
          <w:sz w:val="24"/>
          <w:lang w:eastAsia="zh-CN"/>
        </w:rPr>
        <w:t>联合共和国</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乌拉圭</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乌兹别克斯坦</w:t>
      </w:r>
    </w:p>
    <w:p w:rsidR="009E4766" w:rsidRPr="00634D7C" w:rsidRDefault="00D251DB"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瓦努阿图</w:t>
      </w:r>
    </w:p>
    <w:p w:rsidR="009E4766" w:rsidRPr="00634D7C" w:rsidRDefault="00F53C3A"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lang w:eastAsia="zh-CN"/>
        </w:rPr>
      </w:pPr>
      <w:r>
        <w:rPr>
          <w:rFonts w:eastAsia="SimSun" w:hint="eastAsia"/>
          <w:snapToGrid w:val="0"/>
          <w:kern w:val="22"/>
          <w:sz w:val="24"/>
          <w:lang w:eastAsia="zh-CN"/>
        </w:rPr>
        <w:t>委内瑞拉</w:t>
      </w:r>
      <w:r>
        <w:rPr>
          <w:rFonts w:eastAsia="SimSun"/>
          <w:snapToGrid w:val="0"/>
          <w:kern w:val="22"/>
          <w:sz w:val="24"/>
          <w:lang w:eastAsia="zh-CN"/>
        </w:rPr>
        <w:t>玻利瓦尔共和国</w:t>
      </w:r>
    </w:p>
    <w:p w:rsidR="009E4766" w:rsidRPr="00634D7C" w:rsidRDefault="00F53C3A"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越南</w:t>
      </w:r>
    </w:p>
    <w:p w:rsidR="009E4766" w:rsidRPr="00634D7C" w:rsidRDefault="00F53C3A"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也门</w:t>
      </w:r>
    </w:p>
    <w:p w:rsidR="009E4766" w:rsidRPr="00634D7C" w:rsidRDefault="00F53C3A" w:rsidP="008047B2">
      <w:pPr>
        <w:numPr>
          <w:ilvl w:val="0"/>
          <w:numId w:val="5"/>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赞比亚</w:t>
      </w:r>
    </w:p>
    <w:p w:rsidR="008C5228" w:rsidRPr="00634D7C" w:rsidRDefault="00F53C3A" w:rsidP="003E6C80">
      <w:pPr>
        <w:numPr>
          <w:ilvl w:val="0"/>
          <w:numId w:val="5"/>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sectPr w:rsidR="008C5228" w:rsidRPr="00634D7C" w:rsidSect="00F32057">
          <w:type w:val="continuous"/>
          <w:pgSz w:w="12240" w:h="15840" w:code="1"/>
          <w:pgMar w:top="1021" w:right="1440" w:bottom="1140" w:left="1440" w:header="454" w:footer="720" w:gutter="0"/>
          <w:cols w:num="2" w:space="720"/>
          <w:titlePg/>
          <w:docGrid w:linePitch="299"/>
        </w:sectPr>
      </w:pPr>
      <w:r>
        <w:rPr>
          <w:rFonts w:eastAsia="SimSun" w:hint="eastAsia"/>
          <w:snapToGrid w:val="0"/>
          <w:kern w:val="22"/>
          <w:sz w:val="24"/>
          <w:lang w:eastAsia="zh-CN"/>
        </w:rPr>
        <w:t>津巴布韦</w:t>
      </w:r>
    </w:p>
    <w:p w:rsidR="009E4766" w:rsidRPr="00634D7C" w:rsidRDefault="009E4766" w:rsidP="001838BA">
      <w:pPr>
        <w:suppressLineNumbers/>
        <w:tabs>
          <w:tab w:val="left" w:pos="450"/>
        </w:tabs>
        <w:suppressAutoHyphens/>
        <w:kinsoku w:val="0"/>
        <w:overflowPunct w:val="0"/>
        <w:autoSpaceDE w:val="0"/>
        <w:autoSpaceDN w:val="0"/>
        <w:adjustRightInd w:val="0"/>
        <w:snapToGrid w:val="0"/>
        <w:spacing w:before="60" w:after="60"/>
        <w:rPr>
          <w:snapToGrid w:val="0"/>
          <w:kern w:val="22"/>
          <w:sz w:val="24"/>
        </w:rPr>
      </w:pPr>
    </w:p>
    <w:p w:rsidR="008C5228" w:rsidRPr="00634D7C" w:rsidRDefault="008C5228" w:rsidP="001838BA">
      <w:pPr>
        <w:suppressLineNumbers/>
        <w:suppressAutoHyphens/>
        <w:kinsoku w:val="0"/>
        <w:overflowPunct w:val="0"/>
        <w:autoSpaceDE w:val="0"/>
        <w:autoSpaceDN w:val="0"/>
        <w:adjustRightInd w:val="0"/>
        <w:snapToGrid w:val="0"/>
        <w:spacing w:before="100" w:beforeAutospacing="1" w:after="100" w:afterAutospacing="1"/>
        <w:ind w:firstLine="720"/>
        <w:rPr>
          <w:b/>
          <w:bCs/>
          <w:snapToGrid w:val="0"/>
          <w:kern w:val="22"/>
          <w:sz w:val="24"/>
        </w:rPr>
        <w:sectPr w:rsidR="008C5228" w:rsidRPr="00634D7C" w:rsidSect="00F32057">
          <w:type w:val="continuous"/>
          <w:pgSz w:w="12240" w:h="15840" w:code="1"/>
          <w:pgMar w:top="1021" w:right="1440" w:bottom="1140" w:left="1440" w:header="454" w:footer="720" w:gutter="0"/>
          <w:cols w:num="3" w:space="720"/>
          <w:titlePg/>
          <w:docGrid w:linePitch="299"/>
        </w:sectPr>
      </w:pPr>
    </w:p>
    <w:p w:rsidR="009A720E" w:rsidRPr="00634D7C" w:rsidRDefault="009A720E" w:rsidP="001838BA">
      <w:pPr>
        <w:suppressLineNumbers/>
        <w:suppressAutoHyphens/>
        <w:kinsoku w:val="0"/>
        <w:overflowPunct w:val="0"/>
        <w:autoSpaceDE w:val="0"/>
        <w:autoSpaceDN w:val="0"/>
        <w:adjustRightInd w:val="0"/>
        <w:snapToGrid w:val="0"/>
        <w:jc w:val="left"/>
        <w:rPr>
          <w:b/>
          <w:bCs/>
          <w:snapToGrid w:val="0"/>
          <w:kern w:val="22"/>
          <w:sz w:val="24"/>
        </w:rPr>
      </w:pPr>
      <w:r w:rsidRPr="00634D7C">
        <w:rPr>
          <w:b/>
          <w:bCs/>
          <w:snapToGrid w:val="0"/>
          <w:kern w:val="22"/>
          <w:sz w:val="24"/>
        </w:rPr>
        <w:br w:type="page"/>
      </w:r>
    </w:p>
    <w:p w:rsidR="009E4766" w:rsidRPr="00F53C3A" w:rsidRDefault="00F53C3A" w:rsidP="001838BA">
      <w:pPr>
        <w:suppressLineNumbers/>
        <w:suppressAutoHyphens/>
        <w:kinsoku w:val="0"/>
        <w:overflowPunct w:val="0"/>
        <w:autoSpaceDE w:val="0"/>
        <w:autoSpaceDN w:val="0"/>
        <w:adjustRightInd w:val="0"/>
        <w:snapToGrid w:val="0"/>
        <w:jc w:val="center"/>
        <w:rPr>
          <w:rFonts w:ascii="KaiTi" w:eastAsia="KaiTi" w:hAnsi="KaiTi"/>
          <w:iCs/>
          <w:snapToGrid w:val="0"/>
          <w:kern w:val="22"/>
          <w:sz w:val="24"/>
          <w:lang w:eastAsia="zh-CN"/>
        </w:rPr>
      </w:pPr>
      <w:r>
        <w:rPr>
          <w:rFonts w:ascii="KaiTi" w:eastAsia="KaiTi" w:hAnsi="KaiTi" w:hint="eastAsia"/>
          <w:iCs/>
          <w:snapToGrid w:val="0"/>
          <w:kern w:val="22"/>
          <w:sz w:val="24"/>
          <w:lang w:eastAsia="zh-CN"/>
        </w:rPr>
        <w:lastRenderedPageBreak/>
        <w:t>附件二</w:t>
      </w:r>
    </w:p>
    <w:p w:rsidR="001622FF" w:rsidRPr="00634D7C" w:rsidRDefault="00F53C3A" w:rsidP="00F53C3A">
      <w:pPr>
        <w:pStyle w:val="Heading1"/>
        <w:suppressLineNumbers/>
        <w:tabs>
          <w:tab w:val="clear" w:pos="720"/>
        </w:tabs>
        <w:suppressAutoHyphens/>
        <w:kinsoku w:val="0"/>
        <w:overflowPunct w:val="0"/>
        <w:autoSpaceDE w:val="0"/>
        <w:autoSpaceDN w:val="0"/>
        <w:adjustRightInd w:val="0"/>
        <w:snapToGrid w:val="0"/>
        <w:spacing w:before="120"/>
        <w:ind w:left="1440" w:right="1542"/>
        <w:rPr>
          <w:bCs/>
          <w:snapToGrid w:val="0"/>
          <w:kern w:val="22"/>
          <w:sz w:val="24"/>
          <w:lang w:eastAsia="zh-CN"/>
        </w:rPr>
      </w:pPr>
      <w:r>
        <w:rPr>
          <w:bCs/>
          <w:snapToGrid w:val="0"/>
          <w:kern w:val="22"/>
          <w:sz w:val="24"/>
          <w:lang w:eastAsia="zh-CN"/>
        </w:rPr>
        <w:t>2010</w:t>
      </w:r>
      <w:r>
        <w:rPr>
          <w:rFonts w:eastAsia="SimSun" w:hint="eastAsia"/>
          <w:bCs/>
          <w:snapToGrid w:val="0"/>
          <w:kern w:val="22"/>
          <w:sz w:val="24"/>
          <w:lang w:eastAsia="zh-CN"/>
        </w:rPr>
        <w:t>年</w:t>
      </w:r>
      <w:r>
        <w:rPr>
          <w:rFonts w:eastAsia="SimSun" w:hint="eastAsia"/>
          <w:bCs/>
          <w:snapToGrid w:val="0"/>
          <w:kern w:val="22"/>
          <w:sz w:val="24"/>
          <w:lang w:eastAsia="zh-CN"/>
        </w:rPr>
        <w:t>10</w:t>
      </w:r>
      <w:r>
        <w:rPr>
          <w:rFonts w:eastAsia="SimSun" w:hint="eastAsia"/>
          <w:bCs/>
          <w:snapToGrid w:val="0"/>
          <w:kern w:val="22"/>
          <w:sz w:val="24"/>
          <w:lang w:eastAsia="zh-CN"/>
        </w:rPr>
        <w:t>月</w:t>
      </w:r>
      <w:r>
        <w:rPr>
          <w:rFonts w:eastAsia="SimSun"/>
          <w:bCs/>
          <w:snapToGrid w:val="0"/>
          <w:kern w:val="22"/>
          <w:sz w:val="24"/>
          <w:lang w:eastAsia="zh-CN"/>
        </w:rPr>
        <w:t>至</w:t>
      </w:r>
      <w:r>
        <w:rPr>
          <w:rFonts w:eastAsia="SimSun"/>
          <w:bCs/>
          <w:snapToGrid w:val="0"/>
          <w:kern w:val="22"/>
          <w:sz w:val="24"/>
          <w:lang w:eastAsia="zh-CN"/>
        </w:rPr>
        <w:t>2018</w:t>
      </w:r>
      <w:r>
        <w:rPr>
          <w:rFonts w:eastAsia="SimSun" w:hint="eastAsia"/>
          <w:bCs/>
          <w:snapToGrid w:val="0"/>
          <w:kern w:val="22"/>
          <w:sz w:val="24"/>
          <w:lang w:eastAsia="zh-CN"/>
        </w:rPr>
        <w:t>年</w:t>
      </w:r>
      <w:r w:rsidR="004C1FA8">
        <w:rPr>
          <w:rFonts w:eastAsia="SimSun" w:hint="eastAsia"/>
          <w:bCs/>
          <w:snapToGrid w:val="0"/>
          <w:kern w:val="22"/>
          <w:sz w:val="24"/>
          <w:lang w:eastAsia="zh-CN"/>
        </w:rPr>
        <w:t>9</w:t>
      </w:r>
      <w:r>
        <w:rPr>
          <w:rFonts w:eastAsia="SimSun" w:hint="eastAsia"/>
          <w:bCs/>
          <w:snapToGrid w:val="0"/>
          <w:kern w:val="22"/>
          <w:sz w:val="24"/>
          <w:lang w:eastAsia="zh-CN"/>
        </w:rPr>
        <w:t>月</w:t>
      </w:r>
      <w:r w:rsidR="004C1FA8">
        <w:rPr>
          <w:rFonts w:eastAsia="SimSun" w:hint="eastAsia"/>
          <w:bCs/>
          <w:snapToGrid w:val="0"/>
          <w:kern w:val="22"/>
          <w:sz w:val="24"/>
          <w:lang w:eastAsia="zh-CN"/>
        </w:rPr>
        <w:t>21</w:t>
      </w:r>
      <w:r>
        <w:rPr>
          <w:rFonts w:eastAsia="SimSun" w:hint="eastAsia"/>
          <w:bCs/>
          <w:snapToGrid w:val="0"/>
          <w:kern w:val="22"/>
          <w:sz w:val="24"/>
          <w:lang w:eastAsia="zh-CN"/>
        </w:rPr>
        <w:t>日</w:t>
      </w:r>
      <w:r>
        <w:rPr>
          <w:rFonts w:eastAsia="SimSun"/>
          <w:bCs/>
          <w:snapToGrid w:val="0"/>
          <w:kern w:val="22"/>
          <w:sz w:val="24"/>
          <w:lang w:eastAsia="zh-CN"/>
        </w:rPr>
        <w:t>期间生物多样性公约秘书处收到的</w:t>
      </w:r>
      <w:r w:rsidR="001C2F0A">
        <w:rPr>
          <w:rFonts w:eastAsia="SimSun" w:hint="eastAsia"/>
          <w:bCs/>
          <w:snapToGrid w:val="0"/>
          <w:kern w:val="22"/>
          <w:sz w:val="24"/>
          <w:lang w:eastAsia="zh-CN"/>
        </w:rPr>
        <w:t>国家生物多样性战略和行动计划</w:t>
      </w:r>
      <w:r>
        <w:rPr>
          <w:rFonts w:ascii="SimSun" w:eastAsia="SimSun" w:hAnsi="SimSun" w:cs="SimSun"/>
          <w:bCs/>
          <w:snapToGrid w:val="0"/>
          <w:kern w:val="22"/>
          <w:sz w:val="24"/>
          <w:lang w:eastAsia="zh-CN"/>
        </w:rPr>
        <w:t>清单</w:t>
      </w:r>
    </w:p>
    <w:p w:rsidR="008C5228" w:rsidRPr="00634D7C" w:rsidRDefault="008C5228" w:rsidP="001838BA">
      <w:pPr>
        <w:pStyle w:val="Heading2"/>
        <w:suppressLineNumbers/>
        <w:suppressAutoHyphens/>
        <w:kinsoku w:val="0"/>
        <w:overflowPunct w:val="0"/>
        <w:autoSpaceDE w:val="0"/>
        <w:autoSpaceDN w:val="0"/>
        <w:adjustRightInd w:val="0"/>
        <w:snapToGrid w:val="0"/>
        <w:rPr>
          <w:sz w:val="24"/>
          <w:lang w:eastAsia="zh-CN"/>
        </w:rPr>
        <w:sectPr w:rsidR="008C5228" w:rsidRPr="00634D7C" w:rsidSect="001838BA">
          <w:type w:val="continuous"/>
          <w:pgSz w:w="12240" w:h="15840" w:code="1"/>
          <w:pgMar w:top="567" w:right="1389" w:bottom="1134" w:left="1389" w:header="461" w:footer="720" w:gutter="0"/>
          <w:cols w:space="708"/>
          <w:docGrid w:linePitch="360"/>
        </w:sectPr>
      </w:pPr>
    </w:p>
    <w:p w:rsidR="001622FF" w:rsidRPr="00634D7C" w:rsidRDefault="001622FF" w:rsidP="001838BA">
      <w:pPr>
        <w:pStyle w:val="Heading2"/>
        <w:suppressLineNumbers/>
        <w:suppressAutoHyphens/>
        <w:kinsoku w:val="0"/>
        <w:overflowPunct w:val="0"/>
        <w:autoSpaceDE w:val="0"/>
        <w:autoSpaceDN w:val="0"/>
        <w:adjustRightInd w:val="0"/>
        <w:snapToGrid w:val="0"/>
        <w:rPr>
          <w:bCs w:val="0"/>
          <w:sz w:val="24"/>
          <w:lang w:eastAsia="zh-CN"/>
        </w:rPr>
      </w:pPr>
    </w:p>
    <w:p w:rsidR="008C5228" w:rsidRPr="00634D7C" w:rsidRDefault="008C5228" w:rsidP="008047B2">
      <w:pPr>
        <w:numPr>
          <w:ilvl w:val="0"/>
          <w:numId w:val="6"/>
        </w:numPr>
        <w:suppressLineNumbers/>
        <w:tabs>
          <w:tab w:val="left" w:pos="720"/>
        </w:tabs>
        <w:suppressAutoHyphens/>
        <w:kinsoku w:val="0"/>
        <w:overflowPunct w:val="0"/>
        <w:autoSpaceDE w:val="0"/>
        <w:autoSpaceDN w:val="0"/>
        <w:adjustRightInd w:val="0"/>
        <w:snapToGrid w:val="0"/>
        <w:spacing w:before="40" w:after="40"/>
        <w:ind w:left="0" w:firstLine="0"/>
        <w:jc w:val="left"/>
        <w:rPr>
          <w:sz w:val="24"/>
          <w:lang w:eastAsia="zh-CN"/>
        </w:rPr>
        <w:sectPr w:rsidR="008C5228" w:rsidRPr="00634D7C" w:rsidSect="009A720E">
          <w:type w:val="continuous"/>
          <w:pgSz w:w="12240" w:h="15840" w:code="1"/>
          <w:pgMar w:top="567" w:right="1389" w:bottom="1134" w:left="1389" w:header="709" w:footer="709" w:gutter="0"/>
          <w:cols w:space="708"/>
          <w:docGrid w:linePitch="360"/>
        </w:sectPr>
      </w:pP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阿富汗</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阿尔巴尼亚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阿尔及利亚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安道尔</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pPr>
      <w:r>
        <w:rPr>
          <w:rFonts w:eastAsia="SimSun" w:hint="eastAsia"/>
          <w:snapToGrid w:val="0"/>
          <w:kern w:val="22"/>
          <w:sz w:val="24"/>
          <w:lang w:eastAsia="zh-CN"/>
        </w:rPr>
        <w:t>安提瓜</w:t>
      </w:r>
      <w:r>
        <w:rPr>
          <w:rFonts w:eastAsia="SimSun"/>
          <w:snapToGrid w:val="0"/>
          <w:kern w:val="22"/>
          <w:sz w:val="24"/>
          <w:lang w:eastAsia="zh-CN"/>
        </w:rPr>
        <w:t>和巴布达</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阿根廷</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亚美尼亚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澳大利亚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奥地利</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阿塞拜疆</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巴林</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孟加拉国</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白俄罗斯</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比利时</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伯利兹</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贝宁</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不丹</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lang w:eastAsia="zh-CN"/>
        </w:rPr>
      </w:pPr>
      <w:r>
        <w:rPr>
          <w:rFonts w:eastAsia="SimSun" w:hint="eastAsia"/>
          <w:snapToGrid w:val="0"/>
          <w:kern w:val="22"/>
          <w:sz w:val="24"/>
          <w:lang w:eastAsia="zh-CN"/>
        </w:rPr>
        <w:t>波斯尼亚</w:t>
      </w:r>
      <w:r>
        <w:rPr>
          <w:rFonts w:eastAsia="SimSun"/>
          <w:snapToGrid w:val="0"/>
          <w:kern w:val="22"/>
          <w:sz w:val="24"/>
          <w:lang w:eastAsia="zh-CN"/>
        </w:rPr>
        <w:t>和黑塞哥维那</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博茨瓦纳</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巴西</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文莱达鲁萨兰国</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布基纳法索</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布隆迪</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佛得角</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柬埔寨</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喀麦隆</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加拿大</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乍得</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智利</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中国</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哥伦比亚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科摩罗</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刚果</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哥斯达黎加</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科特迪瓦</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克罗地亚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古巴</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noProof/>
          <w:snapToGrid w:val="0"/>
          <w:kern w:val="22"/>
          <w:sz w:val="24"/>
        </w:rPr>
      </w:pPr>
      <w:r>
        <w:rPr>
          <w:rFonts w:eastAsia="SimSun" w:hint="eastAsia"/>
          <w:noProof/>
          <w:snapToGrid w:val="0"/>
          <w:kern w:val="22"/>
          <w:sz w:val="24"/>
          <w:lang w:eastAsia="zh-CN"/>
        </w:rPr>
        <w:t>捷克</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709" w:hanging="709"/>
        <w:rPr>
          <w:noProof/>
          <w:snapToGrid w:val="0"/>
          <w:kern w:val="22"/>
          <w:sz w:val="24"/>
          <w:lang w:eastAsia="zh-CN"/>
        </w:rPr>
      </w:pPr>
      <w:r>
        <w:rPr>
          <w:rFonts w:eastAsia="SimSun" w:hint="eastAsia"/>
          <w:noProof/>
          <w:snapToGrid w:val="0"/>
          <w:kern w:val="22"/>
          <w:sz w:val="24"/>
          <w:lang w:eastAsia="zh-CN"/>
        </w:rPr>
        <w:t>朝鲜</w:t>
      </w:r>
      <w:r>
        <w:rPr>
          <w:rFonts w:eastAsia="SimSun"/>
          <w:noProof/>
          <w:snapToGrid w:val="0"/>
          <w:kern w:val="22"/>
          <w:sz w:val="24"/>
          <w:lang w:eastAsia="zh-CN"/>
        </w:rPr>
        <w:t>民主主义人民共和国</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刚果民主共和国</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丹麦</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吉布提</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多米尼克</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多米尼加共和国</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厄瓜多尔</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埃及</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萨尔瓦多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赤道几内亚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厄立特里亚</w:t>
      </w:r>
    </w:p>
    <w:p w:rsidR="004C1FA8" w:rsidRPr="004C1FA8" w:rsidRDefault="004C1FA8"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斯威士兰</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爱沙尼亚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埃塞尔比亚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欧洲联盟</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芬兰</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法国</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冈比亚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格鲁吉亚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德国</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加纳</w:t>
      </w:r>
    </w:p>
    <w:p w:rsidR="004C1FA8" w:rsidRPr="00634D7C" w:rsidRDefault="004C1FA8" w:rsidP="004C1FA8">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希腊</w:t>
      </w:r>
    </w:p>
    <w:p w:rsidR="002568D2" w:rsidRPr="00634D7C" w:rsidRDefault="002568D2"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格林纳达</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危地马拉</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lastRenderedPageBreak/>
        <w:t>几内亚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几内亚比绍</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圭亚那</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洪都拉斯</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匈牙利</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印度</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印度尼西亚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伊朗伊斯兰</w:t>
      </w:r>
      <w:r>
        <w:rPr>
          <w:rFonts w:eastAsia="SimSun"/>
          <w:snapToGrid w:val="0"/>
          <w:kern w:val="22"/>
          <w:sz w:val="24"/>
          <w:lang w:eastAsia="zh-CN"/>
        </w:rPr>
        <w:t>共和国</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伊拉克</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爱尔兰</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意大利</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牙买加</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日本</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约旦</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基里巴斯</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吉尔吉斯斯坦</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老挝</w:t>
      </w:r>
      <w:r>
        <w:rPr>
          <w:rFonts w:eastAsia="SimSun"/>
          <w:snapToGrid w:val="0"/>
          <w:kern w:val="22"/>
          <w:sz w:val="24"/>
          <w:lang w:eastAsia="zh-CN"/>
        </w:rPr>
        <w:t>人民民主共和国</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拉脱维亚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黎巴嫩</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利比里亚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列支敦士登</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立陶宛</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卢森堡</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马达加斯加</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马拉维</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马来西亚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马尔代夫</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马里</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马耳他</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毛里塔尼亚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毛里求斯</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墨西哥</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蒙古</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黑山</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摩洛哥</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莫桑比克</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缅甸</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纳米比亚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瑙鲁</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尼泊尔</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荷兰</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新西兰</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尼加拉瓜</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尼日尔</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尼日利亚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纽埃</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挪威</w:t>
      </w:r>
    </w:p>
    <w:p w:rsidR="000515CB" w:rsidRPr="000515CB" w:rsidRDefault="000515CB"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巴基斯坦</w:t>
      </w:r>
    </w:p>
    <w:p w:rsidR="000515CB" w:rsidRPr="000515CB" w:rsidRDefault="000515CB"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帕劳</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巴拉圭</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秘鲁</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菲律宾</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波兰</w:t>
      </w:r>
    </w:p>
    <w:p w:rsidR="000515CB" w:rsidRPr="000515CB" w:rsidRDefault="000515CB"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葡萄牙</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卡塔尔</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大韩民国</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摩尔多瓦共和国</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罗马尼亚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俄罗斯联邦</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卢旺达</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圣基茨</w:t>
      </w:r>
      <w:r>
        <w:rPr>
          <w:rFonts w:eastAsia="SimSun"/>
          <w:snapToGrid w:val="0"/>
          <w:kern w:val="22"/>
          <w:sz w:val="24"/>
          <w:lang w:eastAsia="zh-CN"/>
        </w:rPr>
        <w:t>和尼维斯</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萨摩亚</w:t>
      </w:r>
    </w:p>
    <w:p w:rsidR="000515CB" w:rsidRPr="000515CB" w:rsidRDefault="000515CB"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圣文森特和格林纳丁斯</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圣马力诺</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圣多美和</w:t>
      </w:r>
      <w:r>
        <w:rPr>
          <w:rFonts w:eastAsia="SimSun"/>
          <w:snapToGrid w:val="0"/>
          <w:kern w:val="22"/>
          <w:sz w:val="24"/>
          <w:lang w:eastAsia="zh-CN"/>
        </w:rPr>
        <w:t>普林西比</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塞内加尔</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塞尔维亚</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塞舌尔</w:t>
      </w:r>
    </w:p>
    <w:p w:rsidR="000515CB" w:rsidRPr="000515CB" w:rsidRDefault="000515CB"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塞拉利昂</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斯洛伐克</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lastRenderedPageBreak/>
        <w:t>所罗门群岛</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索马里</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南非</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西班牙</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斯里兰卡</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苏丹</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苏里南</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瑞典</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瑞士</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塔吉克斯坦</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泰国</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东帝汶</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多哥</w:t>
      </w:r>
    </w:p>
    <w:p w:rsidR="000515CB" w:rsidRPr="000515CB" w:rsidRDefault="000515CB"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特立尼达和多巴哥</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突尼斯</w:t>
      </w:r>
    </w:p>
    <w:p w:rsidR="000515CB" w:rsidRPr="000515CB" w:rsidRDefault="000515CB"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土库曼斯坦</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图瓦卢</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乌干达</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乌克兰</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阿拉伯联合酋长国</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720" w:hanging="720"/>
        <w:rPr>
          <w:snapToGrid w:val="0"/>
          <w:kern w:val="22"/>
          <w:sz w:val="24"/>
          <w:lang w:eastAsia="zh-CN"/>
        </w:rPr>
      </w:pPr>
      <w:r>
        <w:rPr>
          <w:rFonts w:eastAsia="SimSun" w:hint="eastAsia"/>
          <w:snapToGrid w:val="0"/>
          <w:kern w:val="22"/>
          <w:sz w:val="24"/>
          <w:lang w:eastAsia="zh-CN"/>
        </w:rPr>
        <w:t>大不列颠</w:t>
      </w:r>
      <w:r>
        <w:rPr>
          <w:rFonts w:eastAsia="SimSun"/>
          <w:snapToGrid w:val="0"/>
          <w:kern w:val="22"/>
          <w:sz w:val="24"/>
          <w:lang w:eastAsia="zh-CN"/>
        </w:rPr>
        <w:t>及北爱尔兰联合王国</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坦桑尼亚</w:t>
      </w:r>
      <w:r>
        <w:rPr>
          <w:rFonts w:eastAsia="SimSun"/>
          <w:snapToGrid w:val="0"/>
          <w:kern w:val="22"/>
          <w:sz w:val="24"/>
          <w:lang w:eastAsia="zh-CN"/>
        </w:rPr>
        <w:t>联合共和国</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乌拉圭</w:t>
      </w:r>
    </w:p>
    <w:p w:rsidR="000515CB" w:rsidRPr="000515CB" w:rsidRDefault="000515CB"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lang w:eastAsia="zh-CN"/>
        </w:rPr>
      </w:pPr>
      <w:r>
        <w:rPr>
          <w:rFonts w:eastAsia="SimSun" w:hint="eastAsia"/>
          <w:snapToGrid w:val="0"/>
          <w:kern w:val="22"/>
          <w:sz w:val="24"/>
          <w:lang w:eastAsia="zh-CN"/>
        </w:rPr>
        <w:t>瓦努阿图</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lang w:eastAsia="zh-CN"/>
        </w:rPr>
      </w:pPr>
      <w:r>
        <w:rPr>
          <w:rFonts w:eastAsia="SimSun" w:hint="eastAsia"/>
          <w:snapToGrid w:val="0"/>
          <w:kern w:val="22"/>
          <w:sz w:val="24"/>
          <w:lang w:eastAsia="zh-CN"/>
        </w:rPr>
        <w:t>委内瑞拉</w:t>
      </w:r>
      <w:r>
        <w:rPr>
          <w:rFonts w:eastAsia="SimSun"/>
          <w:snapToGrid w:val="0"/>
          <w:kern w:val="22"/>
          <w:sz w:val="24"/>
          <w:lang w:eastAsia="zh-CN"/>
        </w:rPr>
        <w:t>玻利瓦尔共和国</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越南</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也门</w:t>
      </w:r>
    </w:p>
    <w:p w:rsidR="00F53C3A" w:rsidRPr="00634D7C" w:rsidRDefault="00F53C3A" w:rsidP="008047B2">
      <w:pPr>
        <w:numPr>
          <w:ilvl w:val="0"/>
          <w:numId w:val="10"/>
        </w:numPr>
        <w:suppressLineNumbers/>
        <w:suppressAutoHyphens/>
        <w:kinsoku w:val="0"/>
        <w:overflowPunct w:val="0"/>
        <w:autoSpaceDE w:val="0"/>
        <w:autoSpaceDN w:val="0"/>
        <w:adjustRightInd w:val="0"/>
        <w:snapToGrid w:val="0"/>
        <w:spacing w:before="60" w:after="60"/>
        <w:ind w:left="0" w:firstLine="0"/>
        <w:rPr>
          <w:snapToGrid w:val="0"/>
          <w:kern w:val="22"/>
          <w:sz w:val="24"/>
        </w:rPr>
      </w:pPr>
      <w:r>
        <w:rPr>
          <w:rFonts w:eastAsia="SimSun" w:hint="eastAsia"/>
          <w:snapToGrid w:val="0"/>
          <w:kern w:val="22"/>
          <w:sz w:val="24"/>
          <w:lang w:eastAsia="zh-CN"/>
        </w:rPr>
        <w:t>赞比亚</w:t>
      </w:r>
    </w:p>
    <w:p w:rsidR="00F53C3A" w:rsidRPr="00634D7C" w:rsidRDefault="00F53C3A" w:rsidP="000515CB">
      <w:pPr>
        <w:numPr>
          <w:ilvl w:val="0"/>
          <w:numId w:val="10"/>
        </w:numPr>
        <w:suppressLineNumbers/>
        <w:suppressAutoHyphens/>
        <w:kinsoku w:val="0"/>
        <w:overflowPunct w:val="0"/>
        <w:autoSpaceDE w:val="0"/>
        <w:autoSpaceDN w:val="0"/>
        <w:adjustRightInd w:val="0"/>
        <w:snapToGrid w:val="0"/>
        <w:spacing w:before="60" w:after="60"/>
        <w:ind w:left="0" w:firstLine="0"/>
        <w:jc w:val="left"/>
        <w:rPr>
          <w:snapToGrid w:val="0"/>
          <w:kern w:val="22"/>
          <w:sz w:val="24"/>
        </w:rPr>
        <w:sectPr w:rsidR="00F53C3A" w:rsidRPr="00634D7C" w:rsidSect="00F32057">
          <w:type w:val="continuous"/>
          <w:pgSz w:w="12240" w:h="15840" w:code="1"/>
          <w:pgMar w:top="1021" w:right="1440" w:bottom="1140" w:left="1440" w:header="454" w:footer="720" w:gutter="0"/>
          <w:cols w:num="2" w:space="720"/>
          <w:titlePg/>
          <w:docGrid w:linePitch="299"/>
        </w:sectPr>
      </w:pPr>
      <w:r>
        <w:rPr>
          <w:rFonts w:eastAsia="SimSun" w:hint="eastAsia"/>
          <w:snapToGrid w:val="0"/>
          <w:kern w:val="22"/>
          <w:sz w:val="24"/>
          <w:lang w:eastAsia="zh-CN"/>
        </w:rPr>
        <w:t>津巴布韦</w:t>
      </w:r>
    </w:p>
    <w:p w:rsidR="00F53C3A" w:rsidRDefault="00F53C3A" w:rsidP="001838BA">
      <w:pPr>
        <w:suppressLineNumbers/>
        <w:tabs>
          <w:tab w:val="left" w:pos="270"/>
        </w:tabs>
        <w:suppressAutoHyphens/>
        <w:kinsoku w:val="0"/>
        <w:overflowPunct w:val="0"/>
        <w:autoSpaceDE w:val="0"/>
        <w:autoSpaceDN w:val="0"/>
        <w:adjustRightInd w:val="0"/>
        <w:snapToGrid w:val="0"/>
        <w:spacing w:before="40" w:after="40"/>
        <w:jc w:val="center"/>
        <w:rPr>
          <w:kern w:val="22"/>
          <w:sz w:val="24"/>
        </w:rPr>
      </w:pPr>
    </w:p>
    <w:p w:rsidR="00B3369F" w:rsidRPr="00634D7C" w:rsidRDefault="009A720E" w:rsidP="001838BA">
      <w:pPr>
        <w:suppressLineNumbers/>
        <w:tabs>
          <w:tab w:val="left" w:pos="270"/>
        </w:tabs>
        <w:suppressAutoHyphens/>
        <w:kinsoku w:val="0"/>
        <w:overflowPunct w:val="0"/>
        <w:autoSpaceDE w:val="0"/>
        <w:autoSpaceDN w:val="0"/>
        <w:adjustRightInd w:val="0"/>
        <w:snapToGrid w:val="0"/>
        <w:spacing w:before="40" w:after="40"/>
        <w:jc w:val="center"/>
        <w:rPr>
          <w:kern w:val="22"/>
          <w:sz w:val="24"/>
        </w:rPr>
      </w:pPr>
      <w:r w:rsidRPr="00634D7C">
        <w:rPr>
          <w:kern w:val="22"/>
          <w:sz w:val="24"/>
        </w:rPr>
        <w:t>________</w:t>
      </w:r>
    </w:p>
    <w:sectPr w:rsidR="00B3369F" w:rsidRPr="00634D7C" w:rsidSect="001622FF">
      <w:headerReference w:type="default" r:id="rId25"/>
      <w:type w:val="continuous"/>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20F" w:rsidRDefault="000A420F" w:rsidP="00CF1848">
      <w:r>
        <w:separator/>
      </w:r>
    </w:p>
  </w:endnote>
  <w:endnote w:type="continuationSeparator" w:id="0">
    <w:p w:rsidR="000A420F" w:rsidRDefault="000A420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charset w:val="00"/>
    <w:family w:val="swiss"/>
    <w:pitch w:val="variable"/>
    <w:sig w:usb0="0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20F" w:rsidRDefault="000A420F" w:rsidP="00CF1848">
      <w:r>
        <w:separator/>
      </w:r>
    </w:p>
  </w:footnote>
  <w:footnote w:type="continuationSeparator" w:id="0">
    <w:p w:rsidR="000A420F" w:rsidRDefault="000A420F" w:rsidP="00CF1848">
      <w:r>
        <w:continuationSeparator/>
      </w:r>
    </w:p>
  </w:footnote>
  <w:footnote w:id="1">
    <w:p w:rsidR="00611788" w:rsidRPr="00BD29A8" w:rsidRDefault="00611788" w:rsidP="00BD29A8">
      <w:pPr>
        <w:pStyle w:val="Default"/>
        <w:keepLines/>
        <w:suppressLineNumbers/>
        <w:tabs>
          <w:tab w:val="left" w:pos="360"/>
        </w:tabs>
        <w:suppressAutoHyphens/>
        <w:kinsoku w:val="0"/>
        <w:overflowPunct w:val="0"/>
        <w:snapToGrid w:val="0"/>
        <w:spacing w:after="60"/>
        <w:rPr>
          <w:rFonts w:eastAsia="SimSun"/>
          <w:snapToGrid w:val="0"/>
          <w:kern w:val="18"/>
          <w:sz w:val="20"/>
          <w:szCs w:val="20"/>
          <w:lang w:val="en-GB" w:eastAsia="zh-CN"/>
        </w:rPr>
      </w:pPr>
      <w:r w:rsidRPr="00BD29A8">
        <w:rPr>
          <w:rStyle w:val="FootnoteReference"/>
          <w:snapToGrid w:val="0"/>
          <w:kern w:val="18"/>
          <w:sz w:val="24"/>
          <w:szCs w:val="20"/>
          <w:lang w:val="en-GB" w:eastAsia="zh-CN"/>
        </w:rPr>
        <w:t>*</w:t>
      </w:r>
      <w:r w:rsidRPr="00BD29A8">
        <w:rPr>
          <w:snapToGrid w:val="0"/>
          <w:kern w:val="18"/>
          <w:szCs w:val="20"/>
          <w:lang w:val="en-GB" w:eastAsia="zh-CN"/>
        </w:rPr>
        <w:t xml:space="preserve"> </w:t>
      </w:r>
      <w:r>
        <w:rPr>
          <w:snapToGrid w:val="0"/>
          <w:kern w:val="18"/>
          <w:sz w:val="20"/>
          <w:szCs w:val="20"/>
          <w:lang w:val="en-GB" w:eastAsia="zh-CN"/>
        </w:rPr>
        <w:tab/>
      </w:r>
      <w:r w:rsidRPr="008E73A9">
        <w:rPr>
          <w:snapToGrid w:val="0"/>
          <w:kern w:val="18"/>
          <w:sz w:val="20"/>
          <w:szCs w:val="20"/>
          <w:lang w:val="en-GB" w:eastAsia="zh-CN"/>
        </w:rPr>
        <w:t>CBD/COP/14/1</w:t>
      </w:r>
      <w:r>
        <w:rPr>
          <w:rFonts w:eastAsia="SimSun" w:hint="eastAsia"/>
          <w:snapToGrid w:val="0"/>
          <w:kern w:val="18"/>
          <w:sz w:val="20"/>
          <w:szCs w:val="20"/>
          <w:lang w:val="en-GB" w:eastAsia="zh-CN"/>
        </w:rPr>
        <w:t>。</w:t>
      </w:r>
    </w:p>
  </w:footnote>
  <w:footnote w:id="2">
    <w:p w:rsidR="00611788" w:rsidRPr="00764A11" w:rsidRDefault="00611788" w:rsidP="00D65377">
      <w:pPr>
        <w:pStyle w:val="FootnoteText"/>
        <w:suppressLineNumbers/>
        <w:tabs>
          <w:tab w:val="left" w:pos="360"/>
        </w:tabs>
        <w:suppressAutoHyphens/>
        <w:kinsoku w:val="0"/>
        <w:overflowPunct w:val="0"/>
        <w:autoSpaceDE w:val="0"/>
        <w:autoSpaceDN w:val="0"/>
        <w:adjustRightInd w:val="0"/>
        <w:snapToGrid w:val="0"/>
        <w:ind w:firstLine="0"/>
        <w:jc w:val="left"/>
        <w:rPr>
          <w:rFonts w:eastAsia="SimSun"/>
          <w:snapToGrid w:val="0"/>
          <w:kern w:val="18"/>
          <w:sz w:val="20"/>
          <w:szCs w:val="18"/>
          <w:lang w:eastAsia="zh-CN"/>
        </w:rPr>
      </w:pPr>
      <w:r w:rsidRPr="008A4195">
        <w:rPr>
          <w:rStyle w:val="FootnoteReference"/>
          <w:snapToGrid w:val="0"/>
          <w:kern w:val="18"/>
          <w:sz w:val="24"/>
          <w:szCs w:val="18"/>
        </w:rPr>
        <w:footnoteRef/>
      </w:r>
      <w:r w:rsidRPr="008A4195">
        <w:rPr>
          <w:rStyle w:val="FootnoteReference"/>
          <w:snapToGrid w:val="0"/>
          <w:kern w:val="18"/>
          <w:sz w:val="24"/>
          <w:szCs w:val="18"/>
          <w:lang w:eastAsia="zh-CN"/>
        </w:rPr>
        <w:t xml:space="preserve"> </w:t>
      </w:r>
      <w:r>
        <w:rPr>
          <w:snapToGrid w:val="0"/>
          <w:kern w:val="18"/>
          <w:sz w:val="20"/>
          <w:szCs w:val="18"/>
          <w:lang w:eastAsia="zh-CN"/>
        </w:rPr>
        <w:tab/>
      </w:r>
      <w:hyperlink r:id="rId1" w:history="1">
        <w:r>
          <w:rPr>
            <w:rStyle w:val="Hyperlink"/>
            <w:rFonts w:eastAsia="SimSun" w:hint="eastAsia"/>
            <w:snapToGrid w:val="0"/>
            <w:kern w:val="18"/>
            <w:sz w:val="20"/>
            <w:szCs w:val="18"/>
            <w:lang w:eastAsia="zh-CN"/>
          </w:rPr>
          <w:t>大会</w:t>
        </w:r>
        <w:r>
          <w:rPr>
            <w:rStyle w:val="Hyperlink"/>
            <w:rFonts w:eastAsia="SimSun"/>
            <w:snapToGrid w:val="0"/>
            <w:kern w:val="18"/>
            <w:sz w:val="20"/>
            <w:szCs w:val="18"/>
            <w:lang w:eastAsia="zh-CN"/>
          </w:rPr>
          <w:t>第</w:t>
        </w:r>
        <w:r w:rsidRPr="008A4195">
          <w:rPr>
            <w:rStyle w:val="Hyperlink"/>
            <w:snapToGrid w:val="0"/>
            <w:kern w:val="18"/>
            <w:sz w:val="20"/>
            <w:szCs w:val="18"/>
            <w:lang w:eastAsia="zh-CN"/>
          </w:rPr>
          <w:t>70/</w:t>
        </w:r>
        <w:r>
          <w:rPr>
            <w:rStyle w:val="Hyperlink"/>
            <w:snapToGrid w:val="0"/>
            <w:kern w:val="18"/>
            <w:sz w:val="20"/>
            <w:szCs w:val="18"/>
            <w:lang w:eastAsia="zh-CN"/>
          </w:rPr>
          <w:t>1</w:t>
        </w:r>
        <w:r>
          <w:rPr>
            <w:rStyle w:val="Hyperlink"/>
            <w:rFonts w:eastAsia="SimSun" w:hint="eastAsia"/>
            <w:snapToGrid w:val="0"/>
            <w:kern w:val="18"/>
            <w:sz w:val="20"/>
            <w:szCs w:val="18"/>
            <w:lang w:eastAsia="zh-CN"/>
          </w:rPr>
          <w:t>号决议</w:t>
        </w:r>
      </w:hyperlink>
      <w:r>
        <w:rPr>
          <w:rFonts w:eastAsia="SimSun" w:hint="eastAsia"/>
          <w:snapToGrid w:val="0"/>
          <w:kern w:val="18"/>
          <w:sz w:val="20"/>
          <w:szCs w:val="18"/>
          <w:lang w:eastAsia="zh-CN"/>
        </w:rPr>
        <w:t>，附件。</w:t>
      </w:r>
    </w:p>
  </w:footnote>
  <w:footnote w:id="3">
    <w:p w:rsidR="00611788" w:rsidRPr="00764A11" w:rsidRDefault="00611788" w:rsidP="005E09DA">
      <w:pPr>
        <w:pStyle w:val="FootnoteText"/>
        <w:suppressLineNumbers/>
        <w:tabs>
          <w:tab w:val="left" w:pos="360"/>
        </w:tabs>
        <w:suppressAutoHyphens/>
        <w:kinsoku w:val="0"/>
        <w:overflowPunct w:val="0"/>
        <w:autoSpaceDE w:val="0"/>
        <w:autoSpaceDN w:val="0"/>
        <w:adjustRightInd w:val="0"/>
        <w:snapToGrid w:val="0"/>
        <w:ind w:firstLine="0"/>
        <w:jc w:val="left"/>
        <w:rPr>
          <w:rFonts w:eastAsia="SimSun"/>
          <w:snapToGrid w:val="0"/>
          <w:kern w:val="18"/>
          <w:sz w:val="20"/>
          <w:szCs w:val="18"/>
          <w:lang w:eastAsia="zh-CN"/>
        </w:rPr>
      </w:pPr>
      <w:r w:rsidRPr="008A4195">
        <w:rPr>
          <w:rStyle w:val="FootnoteReference"/>
          <w:snapToGrid w:val="0"/>
          <w:kern w:val="18"/>
          <w:sz w:val="24"/>
          <w:szCs w:val="18"/>
        </w:rPr>
        <w:footnoteRef/>
      </w:r>
      <w:r w:rsidRPr="008A4195">
        <w:rPr>
          <w:snapToGrid w:val="0"/>
          <w:kern w:val="18"/>
          <w:sz w:val="20"/>
          <w:szCs w:val="18"/>
          <w:lang w:eastAsia="zh-CN"/>
        </w:rPr>
        <w:t xml:space="preserve"> </w:t>
      </w:r>
      <w:r>
        <w:rPr>
          <w:snapToGrid w:val="0"/>
          <w:kern w:val="18"/>
          <w:sz w:val="20"/>
          <w:szCs w:val="18"/>
          <w:lang w:eastAsia="zh-CN"/>
        </w:rPr>
        <w:tab/>
      </w:r>
      <w:hyperlink r:id="rId2" w:history="1">
        <w:r>
          <w:rPr>
            <w:rStyle w:val="Hyperlink"/>
            <w:rFonts w:eastAsia="SimSun" w:hint="eastAsia"/>
            <w:snapToGrid w:val="0"/>
            <w:kern w:val="18"/>
            <w:sz w:val="20"/>
            <w:szCs w:val="18"/>
            <w:lang w:eastAsia="zh-CN"/>
          </w:rPr>
          <w:t>第</w:t>
        </w:r>
        <w:r>
          <w:rPr>
            <w:rStyle w:val="Hyperlink"/>
            <w:rFonts w:eastAsia="SimSun"/>
            <w:snapToGrid w:val="0"/>
            <w:kern w:val="18"/>
            <w:sz w:val="20"/>
            <w:szCs w:val="18"/>
            <w:lang w:eastAsia="zh-CN"/>
          </w:rPr>
          <w:t>X</w:t>
        </w:r>
        <w:r w:rsidRPr="008A4195">
          <w:rPr>
            <w:rStyle w:val="Hyperlink"/>
            <w:snapToGrid w:val="0"/>
            <w:kern w:val="18"/>
            <w:sz w:val="20"/>
            <w:szCs w:val="18"/>
            <w:lang w:eastAsia="zh-CN"/>
          </w:rPr>
          <w:t>II/</w:t>
        </w:r>
        <w:r>
          <w:rPr>
            <w:rStyle w:val="Hyperlink"/>
            <w:snapToGrid w:val="0"/>
            <w:kern w:val="18"/>
            <w:sz w:val="20"/>
            <w:szCs w:val="18"/>
            <w:lang w:eastAsia="zh-CN"/>
          </w:rPr>
          <w:t>7</w:t>
        </w:r>
        <w:r>
          <w:rPr>
            <w:rStyle w:val="Hyperlink"/>
            <w:rFonts w:eastAsia="SimSun" w:hint="eastAsia"/>
            <w:snapToGrid w:val="0"/>
            <w:kern w:val="18"/>
            <w:sz w:val="20"/>
            <w:szCs w:val="18"/>
            <w:lang w:eastAsia="zh-CN"/>
          </w:rPr>
          <w:t>号决议</w:t>
        </w:r>
      </w:hyperlink>
      <w:r>
        <w:rPr>
          <w:rFonts w:eastAsia="SimSun" w:hint="eastAsia"/>
          <w:snapToGrid w:val="0"/>
          <w:kern w:val="18"/>
          <w:sz w:val="20"/>
          <w:szCs w:val="18"/>
          <w:lang w:eastAsia="zh-CN"/>
        </w:rPr>
        <w:t>。</w:t>
      </w:r>
    </w:p>
  </w:footnote>
  <w:footnote w:id="4">
    <w:p w:rsidR="00611788" w:rsidRPr="008A4195" w:rsidRDefault="00611788" w:rsidP="008A4195">
      <w:pPr>
        <w:pStyle w:val="FootnoteText"/>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8A4195">
        <w:rPr>
          <w:rStyle w:val="FootnoteReference"/>
          <w:snapToGrid w:val="0"/>
          <w:kern w:val="18"/>
          <w:sz w:val="24"/>
          <w:szCs w:val="18"/>
        </w:rPr>
        <w:footnoteRef/>
      </w:r>
      <w:r w:rsidRPr="008A4195">
        <w:rPr>
          <w:rStyle w:val="FootnoteReference"/>
          <w:sz w:val="24"/>
          <w:lang w:eastAsia="zh-CN"/>
        </w:rPr>
        <w:t xml:space="preserve"> </w:t>
      </w:r>
      <w:r>
        <w:rPr>
          <w:snapToGrid w:val="0"/>
          <w:kern w:val="18"/>
          <w:sz w:val="20"/>
          <w:szCs w:val="18"/>
          <w:lang w:eastAsia="zh-CN"/>
        </w:rPr>
        <w:tab/>
      </w:r>
      <w:r>
        <w:rPr>
          <w:rFonts w:eastAsia="SimSun" w:hint="eastAsia"/>
          <w:snapToGrid w:val="0"/>
          <w:kern w:val="18"/>
          <w:sz w:val="20"/>
          <w:szCs w:val="18"/>
          <w:lang w:eastAsia="zh-CN"/>
        </w:rPr>
        <w:t>进展情况</w:t>
      </w:r>
      <w:r>
        <w:rPr>
          <w:rFonts w:eastAsia="SimSun"/>
          <w:snapToGrid w:val="0"/>
          <w:kern w:val="18"/>
          <w:sz w:val="20"/>
          <w:szCs w:val="18"/>
          <w:lang w:eastAsia="zh-CN"/>
        </w:rPr>
        <w:t>中期</w:t>
      </w:r>
      <w:r>
        <w:rPr>
          <w:rFonts w:eastAsia="SimSun" w:hint="eastAsia"/>
          <w:snapToGrid w:val="0"/>
          <w:kern w:val="18"/>
          <w:sz w:val="20"/>
          <w:szCs w:val="18"/>
          <w:lang w:eastAsia="zh-CN"/>
        </w:rPr>
        <w:t>审查得到</w:t>
      </w:r>
      <w:r>
        <w:rPr>
          <w:rFonts w:eastAsia="SimSun"/>
          <w:snapToGrid w:val="0"/>
          <w:kern w:val="18"/>
          <w:sz w:val="20"/>
          <w:szCs w:val="18"/>
          <w:lang w:eastAsia="zh-CN"/>
        </w:rPr>
        <w:t>了第四版《</w:t>
      </w:r>
      <w:r w:rsidRPr="0000344A">
        <w:rPr>
          <w:rFonts w:ascii="KaiTi" w:eastAsia="KaiTi" w:hAnsi="KaiTi"/>
          <w:snapToGrid w:val="0"/>
          <w:kern w:val="18"/>
          <w:sz w:val="20"/>
          <w:szCs w:val="18"/>
          <w:lang w:eastAsia="zh-CN"/>
        </w:rPr>
        <w:t>全球生物多样性</w:t>
      </w:r>
      <w:r w:rsidRPr="0000344A">
        <w:rPr>
          <w:rFonts w:ascii="KaiTi" w:eastAsia="KaiTi" w:hAnsi="KaiTi" w:hint="eastAsia"/>
          <w:snapToGrid w:val="0"/>
          <w:kern w:val="18"/>
          <w:sz w:val="20"/>
          <w:szCs w:val="18"/>
          <w:lang w:eastAsia="zh-CN"/>
        </w:rPr>
        <w:t>展望</w:t>
      </w:r>
      <w:r>
        <w:rPr>
          <w:rFonts w:eastAsia="SimSun" w:hint="eastAsia"/>
          <w:snapToGrid w:val="0"/>
          <w:kern w:val="18"/>
          <w:sz w:val="20"/>
          <w:szCs w:val="18"/>
          <w:lang w:eastAsia="zh-CN"/>
        </w:rPr>
        <w:t>》</w:t>
      </w:r>
      <w:r>
        <w:rPr>
          <w:rFonts w:eastAsia="SimSun"/>
          <w:snapToGrid w:val="0"/>
          <w:kern w:val="18"/>
          <w:sz w:val="20"/>
          <w:szCs w:val="18"/>
          <w:lang w:eastAsia="zh-CN"/>
        </w:rPr>
        <w:t>的支持，导致通过了第</w:t>
      </w:r>
      <w:r w:rsidRPr="008A4195">
        <w:rPr>
          <w:snapToGrid w:val="0"/>
          <w:kern w:val="18"/>
          <w:sz w:val="20"/>
          <w:szCs w:val="18"/>
          <w:lang w:eastAsia="zh-CN"/>
        </w:rPr>
        <w:t>XII/1</w:t>
      </w:r>
      <w:r>
        <w:rPr>
          <w:rFonts w:eastAsia="SimSun"/>
          <w:snapToGrid w:val="0"/>
          <w:kern w:val="18"/>
          <w:sz w:val="20"/>
          <w:szCs w:val="18"/>
          <w:lang w:eastAsia="zh-CN"/>
        </w:rPr>
        <w:t>号决定。</w:t>
      </w:r>
    </w:p>
  </w:footnote>
  <w:footnote w:id="5">
    <w:p w:rsidR="00611788" w:rsidRPr="0000344A" w:rsidRDefault="00611788" w:rsidP="00F172A9">
      <w:pPr>
        <w:pStyle w:val="FootnoteText"/>
        <w:suppressLineNumbers/>
        <w:tabs>
          <w:tab w:val="left" w:pos="360"/>
        </w:tabs>
        <w:suppressAutoHyphens/>
        <w:kinsoku w:val="0"/>
        <w:overflowPunct w:val="0"/>
        <w:autoSpaceDE w:val="0"/>
        <w:autoSpaceDN w:val="0"/>
        <w:adjustRightInd w:val="0"/>
        <w:snapToGrid w:val="0"/>
        <w:ind w:firstLine="0"/>
        <w:jc w:val="left"/>
        <w:rPr>
          <w:rFonts w:eastAsia="SimSun"/>
          <w:snapToGrid w:val="0"/>
          <w:kern w:val="18"/>
          <w:sz w:val="20"/>
          <w:szCs w:val="18"/>
          <w:lang w:eastAsia="zh-CN"/>
        </w:rPr>
      </w:pPr>
      <w:r w:rsidRPr="008A4195">
        <w:rPr>
          <w:rStyle w:val="FootnoteReference"/>
          <w:snapToGrid w:val="0"/>
          <w:kern w:val="18"/>
          <w:sz w:val="24"/>
          <w:szCs w:val="18"/>
        </w:rPr>
        <w:footnoteRef/>
      </w:r>
      <w:r w:rsidRPr="008A4195">
        <w:rPr>
          <w:snapToGrid w:val="0"/>
          <w:kern w:val="18"/>
          <w:sz w:val="20"/>
          <w:szCs w:val="18"/>
        </w:rPr>
        <w:t xml:space="preserve"> </w:t>
      </w:r>
      <w:r>
        <w:rPr>
          <w:snapToGrid w:val="0"/>
          <w:kern w:val="18"/>
          <w:sz w:val="20"/>
          <w:szCs w:val="18"/>
        </w:rPr>
        <w:tab/>
      </w:r>
      <w:r w:rsidRPr="006570D1">
        <w:rPr>
          <w:noProof/>
          <w:snapToGrid w:val="0"/>
          <w:kern w:val="18"/>
          <w:sz w:val="20"/>
          <w:szCs w:val="18"/>
        </w:rPr>
        <w:t>Prip, C; Gross, T; Johnston, S; Vierros, M</w:t>
      </w:r>
      <w:r w:rsidR="006570D1">
        <w:rPr>
          <w:snapToGrid w:val="0"/>
          <w:kern w:val="18"/>
          <w:sz w:val="20"/>
          <w:szCs w:val="18"/>
        </w:rPr>
        <w:t xml:space="preserve"> (2010)</w:t>
      </w:r>
      <w:r w:rsidR="006570D1">
        <w:rPr>
          <w:rFonts w:eastAsia="SimSun" w:hint="eastAsia"/>
          <w:snapToGrid w:val="0"/>
          <w:kern w:val="18"/>
          <w:sz w:val="20"/>
          <w:szCs w:val="18"/>
          <w:lang w:eastAsia="zh-CN"/>
        </w:rPr>
        <w:t>。</w:t>
      </w:r>
      <w:r w:rsidR="006570D1" w:rsidRPr="006570D1">
        <w:rPr>
          <w:rFonts w:ascii="KaiTi" w:eastAsia="KaiTi" w:hAnsi="KaiTi" w:hint="eastAsia"/>
          <w:snapToGrid w:val="0"/>
          <w:kern w:val="18"/>
          <w:sz w:val="20"/>
          <w:szCs w:val="18"/>
          <w:lang w:eastAsia="zh-CN"/>
        </w:rPr>
        <w:t>《生物多样性规划：国家生物多样性战略和行动计划评估》</w:t>
      </w:r>
      <w:r w:rsidR="006570D1">
        <w:rPr>
          <w:rFonts w:eastAsia="SimSun" w:hint="eastAsia"/>
          <w:snapToGrid w:val="0"/>
          <w:kern w:val="18"/>
          <w:sz w:val="20"/>
          <w:szCs w:val="18"/>
          <w:lang w:eastAsia="zh-CN"/>
        </w:rPr>
        <w:t>，联合国大学高级研究所，日本横滨。</w:t>
      </w:r>
    </w:p>
  </w:footnote>
  <w:footnote w:id="6">
    <w:p w:rsidR="00611788" w:rsidRPr="00961707" w:rsidRDefault="00611788" w:rsidP="005C0777">
      <w:pPr>
        <w:pStyle w:val="FootnoteText"/>
        <w:suppressLineNumbers/>
        <w:tabs>
          <w:tab w:val="left" w:pos="360"/>
        </w:tabs>
        <w:suppressAutoHyphens/>
        <w:kinsoku w:val="0"/>
        <w:overflowPunct w:val="0"/>
        <w:autoSpaceDE w:val="0"/>
        <w:autoSpaceDN w:val="0"/>
        <w:adjustRightInd w:val="0"/>
        <w:snapToGrid w:val="0"/>
        <w:ind w:firstLine="0"/>
        <w:jc w:val="left"/>
        <w:rPr>
          <w:rFonts w:eastAsia="SimSun"/>
          <w:snapToGrid w:val="0"/>
          <w:kern w:val="18"/>
          <w:sz w:val="20"/>
          <w:szCs w:val="18"/>
          <w:lang w:eastAsia="zh-CN"/>
        </w:rPr>
      </w:pPr>
      <w:r w:rsidRPr="008A4195">
        <w:rPr>
          <w:rStyle w:val="FootnoteReference"/>
          <w:snapToGrid w:val="0"/>
          <w:kern w:val="18"/>
          <w:sz w:val="24"/>
          <w:szCs w:val="18"/>
        </w:rPr>
        <w:footnoteRef/>
      </w:r>
      <w:r w:rsidRPr="008A4195">
        <w:rPr>
          <w:snapToGrid w:val="0"/>
          <w:kern w:val="18"/>
          <w:sz w:val="20"/>
          <w:szCs w:val="18"/>
          <w:lang w:eastAsia="zh-CN"/>
        </w:rPr>
        <w:t xml:space="preserve"> </w:t>
      </w:r>
      <w:r>
        <w:rPr>
          <w:snapToGrid w:val="0"/>
          <w:kern w:val="18"/>
          <w:sz w:val="20"/>
          <w:szCs w:val="18"/>
          <w:lang w:eastAsia="zh-CN"/>
        </w:rPr>
        <w:tab/>
      </w:r>
      <w:r>
        <w:rPr>
          <w:rFonts w:eastAsia="SimSun" w:hint="eastAsia"/>
          <w:snapToGrid w:val="0"/>
          <w:kern w:val="18"/>
          <w:sz w:val="20"/>
          <w:szCs w:val="18"/>
          <w:lang w:eastAsia="zh-CN"/>
        </w:rPr>
        <w:t>联合国</w:t>
      </w:r>
      <w:r>
        <w:rPr>
          <w:rFonts w:eastAsia="SimSun"/>
          <w:snapToGrid w:val="0"/>
          <w:kern w:val="18"/>
          <w:sz w:val="20"/>
          <w:szCs w:val="18"/>
          <w:lang w:eastAsia="zh-CN"/>
        </w:rPr>
        <w:t>气候变化框架公约缔约方大会第二十一届会议，</w:t>
      </w:r>
      <w:hyperlink r:id="rId3" w:history="1">
        <w:r>
          <w:rPr>
            <w:rStyle w:val="Hyperlink"/>
            <w:rFonts w:eastAsia="SimSun" w:hint="eastAsia"/>
            <w:snapToGrid w:val="0"/>
            <w:kern w:val="18"/>
            <w:sz w:val="20"/>
            <w:szCs w:val="18"/>
            <w:lang w:eastAsia="zh-CN"/>
          </w:rPr>
          <w:t>第</w:t>
        </w:r>
        <w:r w:rsidRPr="008A4195">
          <w:rPr>
            <w:rStyle w:val="Hyperlink"/>
            <w:snapToGrid w:val="0"/>
            <w:kern w:val="18"/>
            <w:sz w:val="20"/>
            <w:szCs w:val="18"/>
            <w:lang w:eastAsia="zh-CN"/>
          </w:rPr>
          <w:t>1/C</w:t>
        </w:r>
        <w:bookmarkStart w:id="1" w:name="_GoBack"/>
        <w:bookmarkEnd w:id="1"/>
        <w:r w:rsidRPr="008A4195">
          <w:rPr>
            <w:rStyle w:val="Hyperlink"/>
            <w:snapToGrid w:val="0"/>
            <w:kern w:val="18"/>
            <w:sz w:val="20"/>
            <w:szCs w:val="18"/>
            <w:lang w:eastAsia="zh-CN"/>
          </w:rPr>
          <w:t>P.2</w:t>
        </w:r>
        <w:r>
          <w:rPr>
            <w:rStyle w:val="Hyperlink"/>
            <w:snapToGrid w:val="0"/>
            <w:kern w:val="18"/>
            <w:sz w:val="20"/>
            <w:szCs w:val="18"/>
            <w:lang w:eastAsia="zh-CN"/>
          </w:rPr>
          <w:t>1</w:t>
        </w:r>
        <w:r>
          <w:rPr>
            <w:rStyle w:val="Hyperlink"/>
            <w:rFonts w:eastAsia="SimSun" w:hint="eastAsia"/>
            <w:snapToGrid w:val="0"/>
            <w:kern w:val="18"/>
            <w:sz w:val="20"/>
            <w:szCs w:val="18"/>
            <w:lang w:eastAsia="zh-CN"/>
          </w:rPr>
          <w:t>号决定</w:t>
        </w:r>
      </w:hyperlink>
      <w:r>
        <w:rPr>
          <w:rFonts w:eastAsia="SimSun" w:hint="eastAsia"/>
          <w:snapToGrid w:val="0"/>
          <w:kern w:val="18"/>
          <w:sz w:val="20"/>
          <w:szCs w:val="18"/>
          <w:lang w:eastAsia="zh-CN"/>
        </w:rPr>
        <w:t>。</w:t>
      </w:r>
    </w:p>
  </w:footnote>
  <w:footnote w:id="7">
    <w:p w:rsidR="00611788" w:rsidRPr="008A4195" w:rsidRDefault="00611788" w:rsidP="002A373F">
      <w:pPr>
        <w:pStyle w:val="FootnoteText"/>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8A4195">
        <w:rPr>
          <w:rStyle w:val="FootnoteReference"/>
          <w:snapToGrid w:val="0"/>
          <w:kern w:val="18"/>
          <w:sz w:val="24"/>
          <w:szCs w:val="18"/>
        </w:rPr>
        <w:footnoteRef/>
      </w:r>
      <w:r w:rsidRPr="008A4195">
        <w:rPr>
          <w:rStyle w:val="FootnoteReference"/>
          <w:sz w:val="24"/>
          <w:lang w:eastAsia="zh-CN"/>
        </w:rPr>
        <w:t xml:space="preserve"> </w:t>
      </w:r>
      <w:r>
        <w:rPr>
          <w:snapToGrid w:val="0"/>
          <w:kern w:val="18"/>
          <w:sz w:val="20"/>
          <w:szCs w:val="18"/>
          <w:lang w:eastAsia="zh-CN"/>
        </w:rPr>
        <w:tab/>
      </w:r>
      <w:r w:rsidRPr="004B2FB7">
        <w:rPr>
          <w:rFonts w:eastAsia="SimSun"/>
          <w:snapToGrid w:val="0"/>
          <w:kern w:val="18"/>
          <w:sz w:val="20"/>
          <w:szCs w:val="18"/>
          <w:lang w:eastAsia="zh-CN"/>
        </w:rPr>
        <w:t>第</w:t>
      </w:r>
      <w:r w:rsidRPr="004B2FB7">
        <w:rPr>
          <w:rFonts w:eastAsia="SimSun"/>
          <w:snapToGrid w:val="0"/>
          <w:kern w:val="18"/>
          <w:sz w:val="20"/>
          <w:szCs w:val="18"/>
          <w:lang w:eastAsia="zh-CN"/>
        </w:rPr>
        <w:t>X/2</w:t>
      </w:r>
      <w:r w:rsidRPr="004B2FB7">
        <w:rPr>
          <w:rFonts w:eastAsia="SimSun"/>
          <w:snapToGrid w:val="0"/>
          <w:kern w:val="18"/>
          <w:sz w:val="20"/>
          <w:szCs w:val="18"/>
          <w:lang w:eastAsia="zh-CN"/>
        </w:rPr>
        <w:t>号决定。</w:t>
      </w:r>
    </w:p>
  </w:footnote>
  <w:footnote w:id="8">
    <w:p w:rsidR="00611788" w:rsidRPr="008A4195" w:rsidRDefault="00611788" w:rsidP="008A4195">
      <w:pPr>
        <w:pStyle w:val="FootnoteText"/>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8A4195">
        <w:rPr>
          <w:rStyle w:val="FootnoteReference"/>
          <w:snapToGrid w:val="0"/>
          <w:kern w:val="18"/>
          <w:sz w:val="24"/>
          <w:szCs w:val="18"/>
        </w:rPr>
        <w:footnoteRef/>
      </w:r>
      <w:r w:rsidRPr="008A4195">
        <w:rPr>
          <w:snapToGrid w:val="0"/>
          <w:kern w:val="18"/>
          <w:sz w:val="20"/>
          <w:szCs w:val="18"/>
          <w:lang w:eastAsia="zh-CN"/>
        </w:rPr>
        <w:t xml:space="preserve"> </w:t>
      </w:r>
      <w:r>
        <w:rPr>
          <w:snapToGrid w:val="0"/>
          <w:kern w:val="18"/>
          <w:sz w:val="20"/>
          <w:szCs w:val="18"/>
          <w:lang w:eastAsia="zh-CN"/>
        </w:rPr>
        <w:tab/>
      </w:r>
      <w:r>
        <w:rPr>
          <w:rFonts w:eastAsia="SimSun" w:hint="eastAsia"/>
          <w:snapToGrid w:val="0"/>
          <w:kern w:val="18"/>
          <w:sz w:val="20"/>
          <w:szCs w:val="18"/>
          <w:lang w:eastAsia="zh-CN"/>
        </w:rPr>
        <w:t>见</w:t>
      </w:r>
      <w:r>
        <w:rPr>
          <w:rFonts w:eastAsia="SimSun"/>
          <w:snapToGrid w:val="0"/>
          <w:kern w:val="18"/>
          <w:sz w:val="20"/>
          <w:szCs w:val="18"/>
          <w:lang w:eastAsia="zh-CN"/>
        </w:rPr>
        <w:t>缔约方清单附件一。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88" w:rsidRPr="00C3622D" w:rsidRDefault="00611788" w:rsidP="009F4F46">
    <w:pPr>
      <w:rPr>
        <w:sz w:val="24"/>
      </w:rPr>
    </w:pPr>
    <w:r>
      <w:rPr>
        <w:sz w:val="24"/>
      </w:rPr>
      <w:t>CBD/</w:t>
    </w:r>
    <w:r>
      <w:rPr>
        <w:rFonts w:eastAsia="SimSun" w:hint="eastAsia"/>
        <w:sz w:val="24"/>
        <w:lang w:eastAsia="zh-CN"/>
      </w:rPr>
      <w:t>COP</w:t>
    </w:r>
    <w:r>
      <w:rPr>
        <w:sz w:val="24"/>
      </w:rPr>
      <w:t>/</w:t>
    </w:r>
    <w:r>
      <w:rPr>
        <w:rFonts w:eastAsia="SimSun" w:hint="eastAsia"/>
        <w:sz w:val="24"/>
        <w:lang w:eastAsia="zh-CN"/>
      </w:rPr>
      <w:t>14</w:t>
    </w:r>
    <w:r>
      <w:rPr>
        <w:sz w:val="24"/>
      </w:rPr>
      <w:t>/</w:t>
    </w:r>
    <w:r>
      <w:rPr>
        <w:rFonts w:eastAsia="SimSun" w:hint="eastAsia"/>
        <w:sz w:val="24"/>
        <w:lang w:eastAsia="zh-CN"/>
      </w:rPr>
      <w:t>5</w:t>
    </w:r>
  </w:p>
  <w:p w:rsidR="00611788" w:rsidRPr="00BD29A8" w:rsidRDefault="00611788" w:rsidP="00F32057">
    <w:pPr>
      <w:pStyle w:val="Header"/>
      <w:suppressLineNumbers/>
      <w:tabs>
        <w:tab w:val="clear" w:pos="4320"/>
        <w:tab w:val="clear" w:pos="8640"/>
      </w:tabs>
      <w:suppressAutoHyphens/>
      <w:jc w:val="left"/>
      <w:rPr>
        <w:noProof/>
        <w:kern w:val="22"/>
        <w:sz w:val="24"/>
      </w:rPr>
    </w:pPr>
    <w:r w:rsidRPr="00BD29A8">
      <w:rPr>
        <w:noProof/>
        <w:kern w:val="22"/>
        <w:sz w:val="24"/>
      </w:rPr>
      <w:t xml:space="preserve">Page </w:t>
    </w:r>
    <w:r w:rsidRPr="00BD29A8">
      <w:rPr>
        <w:noProof/>
        <w:kern w:val="22"/>
        <w:sz w:val="24"/>
      </w:rPr>
      <w:fldChar w:fldCharType="begin"/>
    </w:r>
    <w:r w:rsidRPr="00BD29A8">
      <w:rPr>
        <w:noProof/>
        <w:kern w:val="22"/>
        <w:sz w:val="24"/>
      </w:rPr>
      <w:instrText xml:space="preserve"> PAGE   \* MERGEFORMAT </w:instrText>
    </w:r>
    <w:r w:rsidRPr="00BD29A8">
      <w:rPr>
        <w:noProof/>
        <w:kern w:val="22"/>
        <w:sz w:val="24"/>
      </w:rPr>
      <w:fldChar w:fldCharType="separate"/>
    </w:r>
    <w:r w:rsidR="00455B0E">
      <w:rPr>
        <w:noProof/>
        <w:kern w:val="22"/>
        <w:sz w:val="24"/>
      </w:rPr>
      <w:t>4</w:t>
    </w:r>
    <w:r w:rsidRPr="00BD29A8">
      <w:rPr>
        <w:noProof/>
        <w:kern w:val="22"/>
        <w:sz w:val="24"/>
      </w:rPr>
      <w:fldChar w:fldCharType="end"/>
    </w:r>
  </w:p>
  <w:p w:rsidR="00611788" w:rsidRPr="00EE5658" w:rsidRDefault="00611788" w:rsidP="00F32057">
    <w:pPr>
      <w:pStyle w:val="Header"/>
      <w:suppressLineNumbers/>
      <w:tabs>
        <w:tab w:val="clear" w:pos="4320"/>
        <w:tab w:val="clear" w:pos="8640"/>
      </w:tabs>
      <w:suppressAutoHyphens/>
      <w:jc w:val="left"/>
      <w:rPr>
        <w:noProof/>
        <w:kern w:val="22"/>
      </w:rPr>
    </w:pPr>
  </w:p>
  <w:p w:rsidR="00611788" w:rsidRPr="00EE5658" w:rsidRDefault="00611788" w:rsidP="00F32057">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88" w:rsidRPr="00C3622D" w:rsidRDefault="00611788" w:rsidP="009F4F46">
    <w:pPr>
      <w:jc w:val="right"/>
      <w:rPr>
        <w:sz w:val="24"/>
      </w:rPr>
    </w:pPr>
    <w:r>
      <w:rPr>
        <w:sz w:val="24"/>
      </w:rPr>
      <w:t>CBD/</w:t>
    </w:r>
    <w:r>
      <w:rPr>
        <w:rFonts w:eastAsia="SimSun" w:hint="eastAsia"/>
        <w:sz w:val="24"/>
        <w:lang w:eastAsia="zh-CN"/>
      </w:rPr>
      <w:t>COP</w:t>
    </w:r>
    <w:r>
      <w:rPr>
        <w:sz w:val="24"/>
      </w:rPr>
      <w:t>/</w:t>
    </w:r>
    <w:r>
      <w:rPr>
        <w:rFonts w:eastAsia="SimSun" w:hint="eastAsia"/>
        <w:sz w:val="24"/>
        <w:lang w:eastAsia="zh-CN"/>
      </w:rPr>
      <w:t>14</w:t>
    </w:r>
    <w:r>
      <w:rPr>
        <w:sz w:val="24"/>
      </w:rPr>
      <w:t>/</w:t>
    </w:r>
    <w:r>
      <w:rPr>
        <w:rFonts w:eastAsia="SimSun" w:hint="eastAsia"/>
        <w:sz w:val="24"/>
        <w:lang w:eastAsia="zh-CN"/>
      </w:rPr>
      <w:t>5</w:t>
    </w:r>
  </w:p>
  <w:p w:rsidR="00611788" w:rsidRPr="00BD29A8" w:rsidRDefault="00611788" w:rsidP="009F4F46">
    <w:pPr>
      <w:pStyle w:val="Header"/>
      <w:suppressLineNumbers/>
      <w:tabs>
        <w:tab w:val="clear" w:pos="4320"/>
        <w:tab w:val="clear" w:pos="8640"/>
      </w:tabs>
      <w:suppressAutoHyphens/>
      <w:jc w:val="right"/>
      <w:rPr>
        <w:noProof/>
        <w:kern w:val="22"/>
        <w:sz w:val="24"/>
      </w:rPr>
    </w:pPr>
    <w:r w:rsidRPr="00BD29A8">
      <w:rPr>
        <w:noProof/>
        <w:kern w:val="22"/>
        <w:sz w:val="24"/>
      </w:rPr>
      <w:t xml:space="preserve">Page </w:t>
    </w:r>
    <w:r w:rsidRPr="00BD29A8">
      <w:rPr>
        <w:noProof/>
        <w:kern w:val="22"/>
        <w:sz w:val="24"/>
      </w:rPr>
      <w:fldChar w:fldCharType="begin"/>
    </w:r>
    <w:r w:rsidRPr="00BD29A8">
      <w:rPr>
        <w:noProof/>
        <w:kern w:val="22"/>
        <w:sz w:val="24"/>
      </w:rPr>
      <w:instrText xml:space="preserve"> PAGE   \* MERGEFORMAT </w:instrText>
    </w:r>
    <w:r w:rsidRPr="00BD29A8">
      <w:rPr>
        <w:noProof/>
        <w:kern w:val="22"/>
        <w:sz w:val="24"/>
      </w:rPr>
      <w:fldChar w:fldCharType="separate"/>
    </w:r>
    <w:r w:rsidR="00455B0E">
      <w:rPr>
        <w:noProof/>
        <w:kern w:val="22"/>
        <w:sz w:val="24"/>
      </w:rPr>
      <w:t>5</w:t>
    </w:r>
    <w:r w:rsidRPr="00BD29A8">
      <w:rPr>
        <w:noProof/>
        <w:kern w:val="22"/>
        <w:sz w:val="24"/>
      </w:rPr>
      <w:fldChar w:fldCharType="end"/>
    </w:r>
  </w:p>
  <w:p w:rsidR="00611788" w:rsidRPr="00EE5658" w:rsidRDefault="00611788" w:rsidP="00F32057">
    <w:pPr>
      <w:pStyle w:val="Header"/>
      <w:suppressLineNumbers/>
      <w:tabs>
        <w:tab w:val="clear" w:pos="4320"/>
        <w:tab w:val="clear" w:pos="8640"/>
      </w:tabs>
      <w:suppressAutoHyphens/>
      <w:jc w:val="right"/>
      <w:rPr>
        <w:noProof/>
        <w:kern w:val="22"/>
      </w:rPr>
    </w:pPr>
  </w:p>
  <w:p w:rsidR="00611788" w:rsidRPr="00EE5658" w:rsidRDefault="00611788" w:rsidP="00F32057">
    <w:pPr>
      <w:pStyle w:val="Header"/>
      <w:suppressLineNumbers/>
      <w:tabs>
        <w:tab w:val="clear" w:pos="4320"/>
        <w:tab w:val="clear" w:pos="8640"/>
      </w:tabs>
      <w:suppressAutoHyphens/>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alias w:val="Subject"/>
      <w:tag w:val=""/>
      <w:id w:val="1258178573"/>
      <w:dataBinding w:prefixMappings="xmlns:ns0='http://purl.org/dc/elements/1.1/' xmlns:ns1='http://schemas.openxmlformats.org/package/2006/metadata/core-properties' " w:xpath="/ns1:coreProperties[1]/ns0:subject[1]" w:storeItemID="{6C3C8BC8-F283-45AE-878A-BAB7291924A1}"/>
      <w:text/>
    </w:sdtPr>
    <w:sdtEndPr/>
    <w:sdtContent>
      <w:p w:rsidR="00611788" w:rsidRPr="00BD29A8" w:rsidRDefault="00611788" w:rsidP="009505C9">
        <w:pPr>
          <w:pStyle w:val="Header"/>
          <w:jc w:val="right"/>
          <w:rPr>
            <w:sz w:val="24"/>
          </w:rPr>
        </w:pPr>
        <w:r>
          <w:rPr>
            <w:sz w:val="24"/>
            <w:lang w:val="en-US"/>
          </w:rPr>
          <w:t>CBD/COP/14/5</w:t>
        </w:r>
      </w:p>
    </w:sdtContent>
  </w:sdt>
  <w:p w:rsidR="00611788" w:rsidRPr="00BD29A8" w:rsidRDefault="00611788" w:rsidP="009505C9">
    <w:pPr>
      <w:pStyle w:val="Header"/>
      <w:jc w:val="right"/>
      <w:rPr>
        <w:noProof/>
        <w:sz w:val="24"/>
      </w:rPr>
    </w:pPr>
    <w:r w:rsidRPr="00BD29A8">
      <w:rPr>
        <w:sz w:val="24"/>
      </w:rPr>
      <w:t xml:space="preserve">Page </w:t>
    </w:r>
    <w:r w:rsidRPr="00BD29A8">
      <w:rPr>
        <w:sz w:val="24"/>
      </w:rPr>
      <w:fldChar w:fldCharType="begin"/>
    </w:r>
    <w:r w:rsidRPr="00BD29A8">
      <w:rPr>
        <w:sz w:val="24"/>
      </w:rPr>
      <w:instrText xml:space="preserve"> PAGE   \* MERGEFORMAT </w:instrText>
    </w:r>
    <w:r w:rsidRPr="00BD29A8">
      <w:rPr>
        <w:sz w:val="24"/>
      </w:rPr>
      <w:fldChar w:fldCharType="separate"/>
    </w:r>
    <w:r>
      <w:rPr>
        <w:noProof/>
        <w:sz w:val="24"/>
      </w:rPr>
      <w:t>13</w:t>
    </w:r>
    <w:r w:rsidRPr="00BD29A8">
      <w:rPr>
        <w:noProof/>
        <w:sz w:val="24"/>
      </w:rPr>
      <w:fldChar w:fldCharType="end"/>
    </w:r>
  </w:p>
  <w:p w:rsidR="00611788" w:rsidRDefault="00611788" w:rsidP="009505C9">
    <w:pPr>
      <w:pStyle w:val="Header"/>
      <w:jc w:val="right"/>
    </w:pPr>
  </w:p>
  <w:p w:rsidR="00611788" w:rsidRDefault="00611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0B1"/>
    <w:multiLevelType w:val="hybridMultilevel"/>
    <w:tmpl w:val="5B98569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E3861"/>
    <w:multiLevelType w:val="hybridMultilevel"/>
    <w:tmpl w:val="5B98569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rPr>
        <w:rFonts w:hint="default"/>
      </w:r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AAE8298C"/>
    <w:lvl w:ilvl="0">
      <w:start w:val="1"/>
      <w:numFmt w:val="decimal"/>
      <w:pStyle w:val="Para1"/>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1262B99"/>
    <w:multiLevelType w:val="hybridMultilevel"/>
    <w:tmpl w:val="829AE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E15C8"/>
    <w:multiLevelType w:val="hybridMultilevel"/>
    <w:tmpl w:val="4460A7A2"/>
    <w:lvl w:ilvl="0" w:tplc="9972333E">
      <w:start w:val="1"/>
      <w:numFmt w:val="japaneseCounting"/>
      <w:lvlText w:val="%1."/>
      <w:lvlJc w:val="left"/>
      <w:pPr>
        <w:ind w:left="1080" w:hanging="720"/>
      </w:pPr>
      <w:rPr>
        <w:rFonts w:ascii="SimHei" w:eastAsia="SimHei" w:hAnsi="Sim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1"/>
  </w:num>
  <w:num w:numId="6">
    <w:abstractNumId w:val="2"/>
  </w:num>
  <w:num w:numId="7">
    <w:abstractNumId w:val="7"/>
  </w:num>
  <w:num w:numId="8">
    <w:abstractNumId w:val="8"/>
  </w:num>
  <w:num w:numId="9">
    <w:abstractNumId w:val="3"/>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344A"/>
    <w:rsid w:val="00003917"/>
    <w:rsid w:val="00020778"/>
    <w:rsid w:val="0003400D"/>
    <w:rsid w:val="000463C0"/>
    <w:rsid w:val="000515CB"/>
    <w:rsid w:val="000555B2"/>
    <w:rsid w:val="000842C2"/>
    <w:rsid w:val="000A420F"/>
    <w:rsid w:val="000A5735"/>
    <w:rsid w:val="000A5ADD"/>
    <w:rsid w:val="000B13F9"/>
    <w:rsid w:val="000B682B"/>
    <w:rsid w:val="000D676E"/>
    <w:rsid w:val="000E0202"/>
    <w:rsid w:val="000E389B"/>
    <w:rsid w:val="000E673A"/>
    <w:rsid w:val="000F74F5"/>
    <w:rsid w:val="00103C1F"/>
    <w:rsid w:val="00105372"/>
    <w:rsid w:val="001073B0"/>
    <w:rsid w:val="00107CF2"/>
    <w:rsid w:val="001133C5"/>
    <w:rsid w:val="00123290"/>
    <w:rsid w:val="00126394"/>
    <w:rsid w:val="00131E7A"/>
    <w:rsid w:val="001413BF"/>
    <w:rsid w:val="00145180"/>
    <w:rsid w:val="00150CE9"/>
    <w:rsid w:val="001574FC"/>
    <w:rsid w:val="001622FF"/>
    <w:rsid w:val="00162D3A"/>
    <w:rsid w:val="00165D94"/>
    <w:rsid w:val="00172AF6"/>
    <w:rsid w:val="00176CEE"/>
    <w:rsid w:val="001838BA"/>
    <w:rsid w:val="00186DD8"/>
    <w:rsid w:val="001919E2"/>
    <w:rsid w:val="00196DF6"/>
    <w:rsid w:val="001A4731"/>
    <w:rsid w:val="001C2BF5"/>
    <w:rsid w:val="001C2E16"/>
    <w:rsid w:val="001C2F0A"/>
    <w:rsid w:val="001D1F36"/>
    <w:rsid w:val="001D52C1"/>
    <w:rsid w:val="001F51B8"/>
    <w:rsid w:val="0022073A"/>
    <w:rsid w:val="0024086D"/>
    <w:rsid w:val="0024504E"/>
    <w:rsid w:val="00254EEB"/>
    <w:rsid w:val="002568D2"/>
    <w:rsid w:val="002644FE"/>
    <w:rsid w:val="00281BA1"/>
    <w:rsid w:val="00284AD2"/>
    <w:rsid w:val="00293D34"/>
    <w:rsid w:val="00297762"/>
    <w:rsid w:val="002A373F"/>
    <w:rsid w:val="002C048D"/>
    <w:rsid w:val="002C13EC"/>
    <w:rsid w:val="002D7275"/>
    <w:rsid w:val="002D79DD"/>
    <w:rsid w:val="002F7C2F"/>
    <w:rsid w:val="0030095F"/>
    <w:rsid w:val="00301637"/>
    <w:rsid w:val="003139DE"/>
    <w:rsid w:val="003216E4"/>
    <w:rsid w:val="00322BD0"/>
    <w:rsid w:val="0033448F"/>
    <w:rsid w:val="0033493D"/>
    <w:rsid w:val="003362BA"/>
    <w:rsid w:val="00341813"/>
    <w:rsid w:val="00343478"/>
    <w:rsid w:val="00354D98"/>
    <w:rsid w:val="003623AE"/>
    <w:rsid w:val="00362822"/>
    <w:rsid w:val="00372F74"/>
    <w:rsid w:val="003761E8"/>
    <w:rsid w:val="00395A96"/>
    <w:rsid w:val="003B0101"/>
    <w:rsid w:val="003B0E8D"/>
    <w:rsid w:val="003B41D3"/>
    <w:rsid w:val="003D2424"/>
    <w:rsid w:val="003D38C0"/>
    <w:rsid w:val="003D3D56"/>
    <w:rsid w:val="003E6C80"/>
    <w:rsid w:val="003F077C"/>
    <w:rsid w:val="003F1239"/>
    <w:rsid w:val="003F7224"/>
    <w:rsid w:val="004007D7"/>
    <w:rsid w:val="00425981"/>
    <w:rsid w:val="00427D21"/>
    <w:rsid w:val="00427E39"/>
    <w:rsid w:val="00455B0E"/>
    <w:rsid w:val="004644C2"/>
    <w:rsid w:val="00467F9C"/>
    <w:rsid w:val="00474BB9"/>
    <w:rsid w:val="004756D1"/>
    <w:rsid w:val="00480F8C"/>
    <w:rsid w:val="0049434C"/>
    <w:rsid w:val="004A1650"/>
    <w:rsid w:val="004A21D1"/>
    <w:rsid w:val="004B2FB7"/>
    <w:rsid w:val="004C1FA8"/>
    <w:rsid w:val="004C2683"/>
    <w:rsid w:val="004C4B53"/>
    <w:rsid w:val="004C4E04"/>
    <w:rsid w:val="004C5D12"/>
    <w:rsid w:val="004D0664"/>
    <w:rsid w:val="004D55AA"/>
    <w:rsid w:val="004E317D"/>
    <w:rsid w:val="00501F2A"/>
    <w:rsid w:val="005245F5"/>
    <w:rsid w:val="005271E2"/>
    <w:rsid w:val="00534681"/>
    <w:rsid w:val="00560749"/>
    <w:rsid w:val="00560FAD"/>
    <w:rsid w:val="00565E1B"/>
    <w:rsid w:val="00576A85"/>
    <w:rsid w:val="005832F0"/>
    <w:rsid w:val="00593971"/>
    <w:rsid w:val="005976B4"/>
    <w:rsid w:val="005A5EA8"/>
    <w:rsid w:val="005A6CD5"/>
    <w:rsid w:val="005B206A"/>
    <w:rsid w:val="005C0777"/>
    <w:rsid w:val="005D6B2D"/>
    <w:rsid w:val="005E09DA"/>
    <w:rsid w:val="005E540D"/>
    <w:rsid w:val="005F4129"/>
    <w:rsid w:val="005F5109"/>
    <w:rsid w:val="00602355"/>
    <w:rsid w:val="00611788"/>
    <w:rsid w:val="006122BA"/>
    <w:rsid w:val="006155B0"/>
    <w:rsid w:val="00623269"/>
    <w:rsid w:val="006242CF"/>
    <w:rsid w:val="00626ADC"/>
    <w:rsid w:val="00634D7C"/>
    <w:rsid w:val="006359F2"/>
    <w:rsid w:val="00637DA6"/>
    <w:rsid w:val="006570D1"/>
    <w:rsid w:val="00673CE9"/>
    <w:rsid w:val="00686293"/>
    <w:rsid w:val="0069137A"/>
    <w:rsid w:val="006A1A1B"/>
    <w:rsid w:val="006B2290"/>
    <w:rsid w:val="006D0C4F"/>
    <w:rsid w:val="006D1747"/>
    <w:rsid w:val="006D3187"/>
    <w:rsid w:val="006D5CE9"/>
    <w:rsid w:val="006E5292"/>
    <w:rsid w:val="00700538"/>
    <w:rsid w:val="00705A6C"/>
    <w:rsid w:val="00705A77"/>
    <w:rsid w:val="00717D88"/>
    <w:rsid w:val="00735B46"/>
    <w:rsid w:val="00750A63"/>
    <w:rsid w:val="00755540"/>
    <w:rsid w:val="00764A11"/>
    <w:rsid w:val="007731E5"/>
    <w:rsid w:val="0077596D"/>
    <w:rsid w:val="007928EB"/>
    <w:rsid w:val="007942D3"/>
    <w:rsid w:val="007B6C09"/>
    <w:rsid w:val="007C2146"/>
    <w:rsid w:val="007E09DA"/>
    <w:rsid w:val="007F55C1"/>
    <w:rsid w:val="008047B2"/>
    <w:rsid w:val="008178B6"/>
    <w:rsid w:val="0082633B"/>
    <w:rsid w:val="00850ECA"/>
    <w:rsid w:val="00865B74"/>
    <w:rsid w:val="00895D0C"/>
    <w:rsid w:val="008A4195"/>
    <w:rsid w:val="008C074D"/>
    <w:rsid w:val="008C1BF3"/>
    <w:rsid w:val="008C3030"/>
    <w:rsid w:val="008C5228"/>
    <w:rsid w:val="008E73A9"/>
    <w:rsid w:val="00904D33"/>
    <w:rsid w:val="00914FDA"/>
    <w:rsid w:val="009237EF"/>
    <w:rsid w:val="00923BDA"/>
    <w:rsid w:val="009240D8"/>
    <w:rsid w:val="00930BA1"/>
    <w:rsid w:val="00931291"/>
    <w:rsid w:val="0093169E"/>
    <w:rsid w:val="009412D6"/>
    <w:rsid w:val="00945290"/>
    <w:rsid w:val="009505C9"/>
    <w:rsid w:val="00955159"/>
    <w:rsid w:val="00961707"/>
    <w:rsid w:val="009758E5"/>
    <w:rsid w:val="00981809"/>
    <w:rsid w:val="00992BEE"/>
    <w:rsid w:val="00994264"/>
    <w:rsid w:val="009A3FD2"/>
    <w:rsid w:val="009A720E"/>
    <w:rsid w:val="009C55F7"/>
    <w:rsid w:val="009E1ACB"/>
    <w:rsid w:val="009E4766"/>
    <w:rsid w:val="009E5B4A"/>
    <w:rsid w:val="009F4F46"/>
    <w:rsid w:val="009F5689"/>
    <w:rsid w:val="00A02E03"/>
    <w:rsid w:val="00A06591"/>
    <w:rsid w:val="00A13A91"/>
    <w:rsid w:val="00A35482"/>
    <w:rsid w:val="00A47605"/>
    <w:rsid w:val="00A5202D"/>
    <w:rsid w:val="00A65E02"/>
    <w:rsid w:val="00A66157"/>
    <w:rsid w:val="00A70C2F"/>
    <w:rsid w:val="00A73423"/>
    <w:rsid w:val="00A97F64"/>
    <w:rsid w:val="00AA5F32"/>
    <w:rsid w:val="00AA7D28"/>
    <w:rsid w:val="00AB0CD1"/>
    <w:rsid w:val="00AB0E74"/>
    <w:rsid w:val="00AC1A65"/>
    <w:rsid w:val="00AC5409"/>
    <w:rsid w:val="00AD65A5"/>
    <w:rsid w:val="00AE793F"/>
    <w:rsid w:val="00B03CD7"/>
    <w:rsid w:val="00B3369F"/>
    <w:rsid w:val="00B35C74"/>
    <w:rsid w:val="00B4170C"/>
    <w:rsid w:val="00B519A4"/>
    <w:rsid w:val="00B5610E"/>
    <w:rsid w:val="00B70F5F"/>
    <w:rsid w:val="00B824EE"/>
    <w:rsid w:val="00B904AE"/>
    <w:rsid w:val="00B94254"/>
    <w:rsid w:val="00B96B6A"/>
    <w:rsid w:val="00BC1C6B"/>
    <w:rsid w:val="00BD29A8"/>
    <w:rsid w:val="00BD7B3F"/>
    <w:rsid w:val="00BF1006"/>
    <w:rsid w:val="00C4193E"/>
    <w:rsid w:val="00C443BD"/>
    <w:rsid w:val="00C45CC8"/>
    <w:rsid w:val="00C47A7D"/>
    <w:rsid w:val="00C740AF"/>
    <w:rsid w:val="00C835ED"/>
    <w:rsid w:val="00C835F9"/>
    <w:rsid w:val="00C84AA0"/>
    <w:rsid w:val="00C90B09"/>
    <w:rsid w:val="00C9161D"/>
    <w:rsid w:val="00C92278"/>
    <w:rsid w:val="00C93EB5"/>
    <w:rsid w:val="00C9756C"/>
    <w:rsid w:val="00CA327A"/>
    <w:rsid w:val="00CC4EEA"/>
    <w:rsid w:val="00CC6D7C"/>
    <w:rsid w:val="00CD7A42"/>
    <w:rsid w:val="00CE411F"/>
    <w:rsid w:val="00CF1848"/>
    <w:rsid w:val="00D02ED1"/>
    <w:rsid w:val="00D04AE7"/>
    <w:rsid w:val="00D0779A"/>
    <w:rsid w:val="00D12044"/>
    <w:rsid w:val="00D1355A"/>
    <w:rsid w:val="00D16145"/>
    <w:rsid w:val="00D16D2C"/>
    <w:rsid w:val="00D20006"/>
    <w:rsid w:val="00D251DB"/>
    <w:rsid w:val="00D36671"/>
    <w:rsid w:val="00D459D7"/>
    <w:rsid w:val="00D460C9"/>
    <w:rsid w:val="00D5591A"/>
    <w:rsid w:val="00D65377"/>
    <w:rsid w:val="00D66CD3"/>
    <w:rsid w:val="00D7100B"/>
    <w:rsid w:val="00D76A18"/>
    <w:rsid w:val="00DB6C52"/>
    <w:rsid w:val="00DD118C"/>
    <w:rsid w:val="00DE1390"/>
    <w:rsid w:val="00DE15E3"/>
    <w:rsid w:val="00DE3BB7"/>
    <w:rsid w:val="00DF55CF"/>
    <w:rsid w:val="00E07342"/>
    <w:rsid w:val="00E13495"/>
    <w:rsid w:val="00E14D63"/>
    <w:rsid w:val="00E20A41"/>
    <w:rsid w:val="00E246CE"/>
    <w:rsid w:val="00E66235"/>
    <w:rsid w:val="00E7255E"/>
    <w:rsid w:val="00E83C24"/>
    <w:rsid w:val="00E90AC5"/>
    <w:rsid w:val="00E9318D"/>
    <w:rsid w:val="00EB49FC"/>
    <w:rsid w:val="00ED4413"/>
    <w:rsid w:val="00ED4BEC"/>
    <w:rsid w:val="00EE4C28"/>
    <w:rsid w:val="00F00536"/>
    <w:rsid w:val="00F1118A"/>
    <w:rsid w:val="00F15330"/>
    <w:rsid w:val="00F172A9"/>
    <w:rsid w:val="00F3010C"/>
    <w:rsid w:val="00F32057"/>
    <w:rsid w:val="00F43118"/>
    <w:rsid w:val="00F46AF6"/>
    <w:rsid w:val="00F51F6D"/>
    <w:rsid w:val="00F53C3A"/>
    <w:rsid w:val="00F634CD"/>
    <w:rsid w:val="00F77C86"/>
    <w:rsid w:val="00F863D7"/>
    <w:rsid w:val="00F94774"/>
    <w:rsid w:val="00FA5613"/>
    <w:rsid w:val="00FA5E7F"/>
    <w:rsid w:val="00FB13E0"/>
    <w:rsid w:val="00FB5378"/>
    <w:rsid w:val="00FC53DB"/>
    <w:rsid w:val="00FD5AA7"/>
    <w:rsid w:val="00FE5448"/>
    <w:rsid w:val="00FF16CF"/>
    <w:rsid w:val="00FF7A5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D195BA2-57D6-4CD4-83F0-AA9947F6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rmalWeb">
    <w:name w:val="Normal (Web)"/>
    <w:basedOn w:val="Normal"/>
    <w:uiPriority w:val="99"/>
    <w:rsid w:val="009E4766"/>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Default">
    <w:name w:val="Default"/>
    <w:rsid w:val="001133C5"/>
    <w:pPr>
      <w:autoSpaceDE w:val="0"/>
      <w:autoSpaceDN w:val="0"/>
      <w:adjustRightInd w:val="0"/>
    </w:pPr>
    <w:rPr>
      <w:rFonts w:ascii="Times New Roman" w:eastAsia="Calibri" w:hAnsi="Times New Roman" w:cs="Times New Roman"/>
      <w:color w:val="000000"/>
      <w:lang w:val="pt-BR"/>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1133C5"/>
    <w:pPr>
      <w:spacing w:after="160" w:line="240" w:lineRule="exact"/>
      <w:jc w:val="lef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1133C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C074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C074D"/>
    <w:rPr>
      <w:rFonts w:ascii="Times New Roman" w:eastAsia="Times New Roman" w:hAnsi="Times New Roman" w:cs="Times New Roman"/>
      <w:b/>
      <w:bCs/>
      <w:sz w:val="20"/>
      <w:szCs w:val="20"/>
      <w:lang w:val="en-GB"/>
    </w:rPr>
  </w:style>
  <w:style w:type="paragraph" w:customStyle="1" w:styleId="paralevel1">
    <w:name w:val="para level 1"/>
    <w:basedOn w:val="Normal"/>
    <w:link w:val="paralevel1Char"/>
    <w:rsid w:val="0024086D"/>
    <w:pPr>
      <w:numPr>
        <w:numId w:val="9"/>
      </w:numPr>
      <w:spacing w:after="120"/>
      <w:jc w:val="left"/>
    </w:pPr>
    <w:rPr>
      <w:sz w:val="20"/>
      <w:szCs w:val="20"/>
      <w:lang w:val="x-none" w:eastAsia="x-none"/>
    </w:rPr>
  </w:style>
  <w:style w:type="character" w:customStyle="1" w:styleId="paralevel1Char">
    <w:name w:val="para level 1 Char"/>
    <w:link w:val="paralevel1"/>
    <w:rsid w:val="0024086D"/>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362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02-zh.pdf" TargetMode="External"/><Relationship Id="rId18" Type="http://schemas.openxmlformats.org/officeDocument/2006/relationships/hyperlink" Target="https://www.cbd.int/doc/decisions/cop-13/cop-13-dec-01-zh.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cbd.int/doc/decisions/cop-09/cop-09-dec-08-zh.pdf" TargetMode="External"/><Relationship Id="rId7" Type="http://schemas.openxmlformats.org/officeDocument/2006/relationships/footnotes" Target="footnotes.xml"/><Relationship Id="rId12" Type="http://schemas.openxmlformats.org/officeDocument/2006/relationships/hyperlink" Target="https://www.cbd.int/doc/decisions/cop-10/cop-10-dec-02-en.pdf" TargetMode="External"/><Relationship Id="rId17" Type="http://schemas.openxmlformats.org/officeDocument/2006/relationships/hyperlink" Target="https://www.cbd.int/doc/decisions/cop-12/cop-12-dec-31-zh.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bd.int/doc/decisions/cop-12/cop-12-dec-02-zh.pdf" TargetMode="External"/><Relationship Id="rId20" Type="http://schemas.openxmlformats.org/officeDocument/2006/relationships/hyperlink" Target="https://www.cbd.int/doc/c/c75f/06b1/6fc465496044698feacc47ba/sbstta-22-05-z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cbd.int/doc/decisions/cop-09/cop-09-dec-09-zh.pdf"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cbd.int/doc/decisions/cop-10/cop-10-dec-17-zh.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bd.int/doc/decisions/cop-10/cop-10-dec-02-en.pdf" TargetMode="External"/><Relationship Id="rId22" Type="http://schemas.openxmlformats.org/officeDocument/2006/relationships/hyperlink" Target="https://www.cbd.int/doc/decisions/cop-10/cop-10-dec-10-en.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fccc.int/sites/default/files/resource/docs/2015/cop21/chi/10a01c.pdf" TargetMode="External"/><Relationship Id="rId2" Type="http://schemas.openxmlformats.org/officeDocument/2006/relationships/hyperlink" Target="https://www.cbd.int/doc/decisions/cop-12/cop-12-dec-07-zh.pdf" TargetMode="External"/><Relationship Id="rId1" Type="http://schemas.openxmlformats.org/officeDocument/2006/relationships/hyperlink" Target="http://www.un.org/en/ga/search/view_doc.asp?symbol=A/RES/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F611B3-EC73-4A41-B9FA-2A7503E2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Progress in the implementation of the Convention and the Strategic Plan for Biodiversity 2011-2020 and Towards the Achievement of the Aichi Biodiversity Targets</vt:lpstr>
    </vt:vector>
  </TitlesOfParts>
  <Company>SCBD</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in the implementation of the Convention and the Strategic Plan for Biodiversity 2011-2020 and Towards the Achievement of the Aichi Biodiversity Targets</dc:title>
  <dc:subject>CBD/COP/14/5</dc:subject>
  <dc:creator>SCBD</dc:creator>
  <cp:lastModifiedBy>Chuansheng Li</cp:lastModifiedBy>
  <cp:revision>2</cp:revision>
  <cp:lastPrinted>2018-10-01T15:22:00Z</cp:lastPrinted>
  <dcterms:created xsi:type="dcterms:W3CDTF">2018-10-01T15:23:00Z</dcterms:created>
  <dcterms:modified xsi:type="dcterms:W3CDTF">2018-10-01T15:23:00Z</dcterms:modified>
  <cp:category>Chinese</cp:category>
  <cp:contentStatus>GENERAL</cp:contentStatus>
</cp:coreProperties>
</file>