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3B51BF5" w14:textId="77777777" w:rsidTr="00282BBE">
        <w:trPr>
          <w:cantSplit/>
          <w:trHeight w:val="900"/>
        </w:trPr>
        <w:tc>
          <w:tcPr>
            <w:tcW w:w="6588" w:type="dxa"/>
            <w:gridSpan w:val="2"/>
            <w:tcBorders>
              <w:top w:val="nil"/>
              <w:left w:val="nil"/>
              <w:bottom w:val="single" w:sz="12" w:space="0" w:color="auto"/>
              <w:right w:val="nil"/>
            </w:tcBorders>
          </w:tcPr>
          <w:p w14:paraId="63B51BF1" w14:textId="40F24A69" w:rsidR="001E3423" w:rsidRPr="00744CE4" w:rsidRDefault="00744CE4" w:rsidP="00115EB1">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r w:rsidR="00A7658C">
              <w:rPr>
                <w:rFonts w:ascii="Times New Roman" w:hAnsi="Times New Roman"/>
                <w:b w:val="0"/>
                <w:bCs w:val="0"/>
                <w:sz w:val="22"/>
                <w:szCs w:val="22"/>
                <w:lang w:val="en-CA"/>
              </w:rPr>
              <w:t>L.34</w:t>
            </w:r>
          </w:p>
        </w:tc>
        <w:tc>
          <w:tcPr>
            <w:tcW w:w="1440" w:type="dxa"/>
            <w:tcBorders>
              <w:top w:val="nil"/>
              <w:left w:val="nil"/>
              <w:bottom w:val="single" w:sz="12" w:space="0" w:color="auto"/>
              <w:right w:val="nil"/>
            </w:tcBorders>
          </w:tcPr>
          <w:p w14:paraId="63B51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5136A5" w:rsidRDefault="001E3423" w:rsidP="00AE1D64">
            <w:pPr>
              <w:tabs>
                <w:tab w:val="left" w:pos="-720"/>
              </w:tabs>
              <w:suppressAutoHyphens/>
              <w:spacing w:line="120" w:lineRule="auto"/>
              <w:rPr>
                <w:lang w:val="en-US"/>
              </w:rPr>
            </w:pPr>
          </w:p>
        </w:tc>
      </w:tr>
      <w:tr w:rsidR="001E3423" w:rsidRPr="00F9708A" w14:paraId="63B51BFB" w14:textId="77777777" w:rsidTr="00282BBE">
        <w:trPr>
          <w:cantSplit/>
          <w:trHeight w:val="1770"/>
        </w:trPr>
        <w:tc>
          <w:tcPr>
            <w:tcW w:w="4428" w:type="dxa"/>
            <w:tcBorders>
              <w:top w:val="single" w:sz="12" w:space="0" w:color="auto"/>
              <w:left w:val="nil"/>
              <w:bottom w:val="single" w:sz="12" w:space="0" w:color="auto"/>
              <w:right w:val="nil"/>
            </w:tcBorders>
          </w:tcPr>
          <w:p w14:paraId="63B51BF6" w14:textId="65161CCA"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E3271A">
              <w:rPr>
                <w:sz w:val="22"/>
                <w:szCs w:val="22"/>
              </w:rPr>
              <w:t>Limited</w:t>
            </w:r>
          </w:p>
          <w:p w14:paraId="63B51BF7" w14:textId="1A43932F" w:rsidR="001E3423" w:rsidRPr="00744CE4" w:rsidRDefault="00E3271A" w:rsidP="00115EB1">
            <w:pPr>
              <w:ind w:firstLine="900"/>
              <w:rPr>
                <w:rFonts w:eastAsia="MS Mincho"/>
                <w:sz w:val="22"/>
                <w:szCs w:val="22"/>
                <w:lang w:eastAsia="ja-JP"/>
              </w:rPr>
            </w:pPr>
            <w:r>
              <w:rPr>
                <w:sz w:val="22"/>
                <w:szCs w:val="22"/>
              </w:rPr>
              <w:t>1</w:t>
            </w:r>
            <w:r w:rsidR="00A476D3">
              <w:rPr>
                <w:sz w:val="22"/>
                <w:szCs w:val="22"/>
              </w:rPr>
              <w:t xml:space="preserve"> </w:t>
            </w:r>
            <w:r>
              <w:rPr>
                <w:sz w:val="22"/>
                <w:szCs w:val="22"/>
              </w:rPr>
              <w:t>November</w:t>
            </w:r>
            <w:r w:rsidR="00437606">
              <w:rPr>
                <w:sz w:val="22"/>
                <w:szCs w:val="22"/>
              </w:rPr>
              <w:t xml:space="preserve"> 2024</w:t>
            </w:r>
          </w:p>
          <w:p w14:paraId="63B51BF8"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63B51BF9"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63B51BFD" w14:textId="77777777" w:rsidR="001E3423" w:rsidRPr="00A27159" w:rsidRDefault="00E550D7" w:rsidP="00E3271A">
      <w:pPr>
        <w:bidi/>
        <w:spacing w:line="216" w:lineRule="auto"/>
        <w:ind w:left="289" w:hanging="285"/>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63B51BFE"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63B51BFF"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63B51C00" w14:textId="47BF1A81"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E3271A">
        <w:rPr>
          <w:rFonts w:ascii="Simplified Arabic" w:hAnsi="Simplified Arabic" w:cs="Simplified Arabic"/>
          <w:lang w:bidi="ar-EG"/>
        </w:rPr>
        <w:t>11</w:t>
      </w:r>
      <w:r>
        <w:rPr>
          <w:rFonts w:ascii="Simplified Arabic" w:hAnsi="Simplified Arabic" w:cs="Simplified Arabic" w:hint="cs"/>
          <w:rtl/>
          <w:lang w:bidi="ar-EG"/>
        </w:rPr>
        <w:t xml:space="preserve"> من جدول الأعمال</w:t>
      </w:r>
    </w:p>
    <w:p w14:paraId="63B51C01" w14:textId="17F348D4" w:rsidR="00A476D3" w:rsidRPr="00115EB1" w:rsidRDefault="00E3271A" w:rsidP="00A7658C">
      <w:pPr>
        <w:bidi/>
        <w:spacing w:after="240" w:line="216" w:lineRule="auto"/>
        <w:rPr>
          <w:rFonts w:ascii="Simplified Arabic" w:hAnsi="Simplified Arabic" w:cs="Simplified Arabic"/>
          <w:b/>
          <w:bCs/>
          <w:rtl/>
        </w:rPr>
      </w:pPr>
      <w:r>
        <w:rPr>
          <w:rFonts w:ascii="Simplified Arabic" w:hAnsi="Simplified Arabic" w:cs="Simplified Arabic" w:hint="cs"/>
          <w:b/>
          <w:bCs/>
          <w:rtl/>
        </w:rPr>
        <w:t>حشد الموارد والآلية المالية</w:t>
      </w:r>
    </w:p>
    <w:p w14:paraId="1D42E7F3" w14:textId="6E83E08D" w:rsidR="00A7658C" w:rsidRPr="001F3C63" w:rsidRDefault="00195B4E" w:rsidP="00A7658C">
      <w:pPr>
        <w:bidi/>
        <w:spacing w:after="120" w:line="216" w:lineRule="auto"/>
        <w:ind w:firstLine="720"/>
        <w:jc w:val="both"/>
        <w:rPr>
          <w:rFonts w:ascii="Simplified Arabic" w:hAnsi="Simplified Arabic" w:cs="Simplified Arabic"/>
          <w:b/>
          <w:bCs/>
          <w:szCs w:val="28"/>
          <w:rtl/>
          <w:lang w:val="en-US"/>
        </w:rPr>
      </w:pPr>
      <w:r>
        <w:rPr>
          <w:rFonts w:ascii="Simplified Arabic" w:hAnsi="Simplified Arabic" w:cs="Simplified Arabic" w:hint="cs"/>
          <w:b/>
          <w:bCs/>
          <w:szCs w:val="28"/>
          <w:rtl/>
          <w:lang w:val="en-US"/>
        </w:rPr>
        <w:t>حشد الموارد</w:t>
      </w:r>
      <w:r w:rsidR="00A7658C">
        <w:rPr>
          <w:rStyle w:val="FootnoteReference"/>
          <w:rFonts w:ascii="Simplified Arabic" w:hAnsi="Simplified Arabic" w:cs="Simplified Arabic"/>
          <w:b/>
          <w:bCs/>
          <w:szCs w:val="28"/>
          <w:lang w:val="en-US"/>
        </w:rPr>
        <w:footnoteReference w:customMarkFollows="1" w:id="1"/>
        <w:t>*</w:t>
      </w:r>
    </w:p>
    <w:p w14:paraId="511C563A" w14:textId="7AFE77D1" w:rsidR="00E3271A" w:rsidRPr="00E3271A" w:rsidRDefault="00A476D3" w:rsidP="00A7658C">
      <w:pPr>
        <w:bidi/>
        <w:spacing w:after="120" w:line="216" w:lineRule="auto"/>
        <w:ind w:firstLine="720"/>
        <w:jc w:val="both"/>
        <w:rPr>
          <w:rFonts w:ascii="Simplified Arabic" w:hAnsi="Simplified Arabic" w:cs="Simplified Arabic"/>
          <w:b/>
          <w:bCs/>
          <w:sz w:val="22"/>
          <w:lang w:val="en-US"/>
        </w:rPr>
      </w:pPr>
      <w:r w:rsidRPr="00A476D3">
        <w:rPr>
          <w:rFonts w:ascii="Simplified Arabic" w:hAnsi="Simplified Arabic" w:cs="Simplified Arabic" w:hint="cs"/>
          <w:b/>
          <w:bCs/>
          <w:sz w:val="22"/>
          <w:rtl/>
          <w:lang w:val="en-US"/>
        </w:rPr>
        <w:t xml:space="preserve">مشروع مقرر مقدم من </w:t>
      </w:r>
      <w:r w:rsidR="00E3271A">
        <w:rPr>
          <w:rFonts w:ascii="Simplified Arabic" w:hAnsi="Simplified Arabic" w:cs="Simplified Arabic" w:hint="cs"/>
          <w:b/>
          <w:bCs/>
          <w:sz w:val="22"/>
          <w:rtl/>
          <w:lang w:val="en-US"/>
        </w:rPr>
        <w:t>الرئيس</w:t>
      </w:r>
    </w:p>
    <w:p w14:paraId="73503F30" w14:textId="77777777" w:rsidR="00E3271A" w:rsidRPr="00411E99" w:rsidRDefault="00E3271A" w:rsidP="00A7658C">
      <w:pPr>
        <w:tabs>
          <w:tab w:val="left" w:pos="720"/>
        </w:tabs>
        <w:bidi/>
        <w:spacing w:before="120" w:line="216" w:lineRule="auto"/>
        <w:ind w:firstLine="720"/>
        <w:jc w:val="both"/>
        <w:rPr>
          <w:rFonts w:cs="Simplified Arabic"/>
          <w:i/>
          <w:iCs/>
          <w:rtl/>
          <w:lang w:val="en-US"/>
        </w:rPr>
      </w:pPr>
      <w:r w:rsidRPr="00411E99">
        <w:rPr>
          <w:rFonts w:cs="Simplified Arabic"/>
          <w:i/>
          <w:iCs/>
          <w:rtl/>
          <w:lang w:val="en-US"/>
        </w:rPr>
        <w:t>إن مؤتمر الأطراف،</w:t>
      </w:r>
    </w:p>
    <w:p w14:paraId="6939BCC1" w14:textId="39163BF4" w:rsidR="008C3E42" w:rsidRPr="008C3E42" w:rsidRDefault="008C3E42" w:rsidP="00A7658C">
      <w:pPr>
        <w:tabs>
          <w:tab w:val="left" w:pos="720"/>
        </w:tabs>
        <w:bidi/>
        <w:spacing w:before="120" w:line="216" w:lineRule="auto"/>
        <w:ind w:firstLine="720"/>
        <w:jc w:val="both"/>
        <w:rPr>
          <w:rFonts w:cs="Simplified Arabic"/>
          <w:rtl/>
          <w:lang w:val="en-US"/>
        </w:rPr>
      </w:pPr>
      <w:r w:rsidRPr="008C3E42">
        <w:rPr>
          <w:rFonts w:cs="Simplified Arabic" w:hint="cs"/>
          <w:i/>
          <w:iCs/>
          <w:rtl/>
          <w:lang w:val="en-US"/>
        </w:rPr>
        <w:t>إ</w:t>
      </w:r>
      <w:r w:rsidRPr="008C3E42">
        <w:rPr>
          <w:rFonts w:cs="Simplified Arabic"/>
          <w:i/>
          <w:iCs/>
          <w:rtl/>
          <w:lang w:val="en-US"/>
        </w:rPr>
        <w:t xml:space="preserve">ذ </w:t>
      </w:r>
      <w:r w:rsidRPr="008C3E42">
        <w:rPr>
          <w:rFonts w:cs="Simplified Arabic" w:hint="cs"/>
          <w:i/>
          <w:iCs/>
          <w:rtl/>
          <w:lang w:val="en-US"/>
        </w:rPr>
        <w:t>يشير</w:t>
      </w:r>
      <w:r>
        <w:rPr>
          <w:rFonts w:cs="Simplified Arabic" w:hint="cs"/>
          <w:rtl/>
          <w:lang w:val="en-US"/>
        </w:rPr>
        <w:t xml:space="preserve"> إلى</w:t>
      </w:r>
      <w:r w:rsidRPr="008C3E42">
        <w:rPr>
          <w:rFonts w:cs="Simplified Arabic"/>
          <w:rtl/>
          <w:lang w:val="en-US"/>
        </w:rPr>
        <w:t xml:space="preserve"> المادة 20 من الاتفاقية كأساس لتوفير </w:t>
      </w:r>
      <w:r>
        <w:rPr>
          <w:rFonts w:cs="Simplified Arabic" w:hint="cs"/>
          <w:rtl/>
          <w:lang w:val="en-US"/>
        </w:rPr>
        <w:t>وحشد</w:t>
      </w:r>
      <w:r w:rsidRPr="008C3E42">
        <w:rPr>
          <w:rFonts w:cs="Simplified Arabic"/>
          <w:rtl/>
          <w:lang w:val="en-US"/>
        </w:rPr>
        <w:t xml:space="preserve"> الموارد من جميع المصادر وأهمية المادتين 11 و21 في هذا الصدد،</w:t>
      </w:r>
    </w:p>
    <w:p w14:paraId="670B1B77" w14:textId="1A27018D" w:rsidR="008C3E42" w:rsidRPr="008C3E42" w:rsidRDefault="008C3E42" w:rsidP="00A7658C">
      <w:pPr>
        <w:tabs>
          <w:tab w:val="left" w:pos="720"/>
        </w:tabs>
        <w:bidi/>
        <w:spacing w:before="120" w:line="216" w:lineRule="auto"/>
        <w:ind w:firstLine="720"/>
        <w:jc w:val="both"/>
        <w:rPr>
          <w:rFonts w:cs="Simplified Arabic"/>
          <w:rtl/>
          <w:lang w:val="en-US"/>
        </w:rPr>
      </w:pPr>
      <w:r w:rsidRPr="008C3E42">
        <w:rPr>
          <w:rFonts w:cs="Simplified Arabic"/>
          <w:i/>
          <w:iCs/>
          <w:rtl/>
          <w:lang w:val="en-US"/>
        </w:rPr>
        <w:t xml:space="preserve">وإذ </w:t>
      </w:r>
      <w:r w:rsidRPr="008C3E42">
        <w:rPr>
          <w:rFonts w:cs="Simplified Arabic" w:hint="cs"/>
          <w:i/>
          <w:iCs/>
          <w:rtl/>
          <w:lang w:val="en-US"/>
        </w:rPr>
        <w:t>يشير</w:t>
      </w:r>
      <w:r>
        <w:rPr>
          <w:rFonts w:cs="Simplified Arabic" w:hint="cs"/>
          <w:rtl/>
          <w:lang w:val="en-US"/>
        </w:rPr>
        <w:t xml:space="preserve"> إلى</w:t>
      </w:r>
      <w:r w:rsidRPr="008C3E42">
        <w:rPr>
          <w:rFonts w:cs="Simplified Arabic"/>
          <w:rtl/>
          <w:lang w:val="en-US"/>
        </w:rPr>
        <w:t xml:space="preserve"> إطار كونمينغ-مونتريال العالمي للتنوع البيولوجي، بما في ذلك القسم ج</w:t>
      </w:r>
      <w:r>
        <w:rPr>
          <w:rFonts w:cs="Simplified Arabic" w:hint="cs"/>
          <w:rtl/>
          <w:lang w:val="en-US"/>
        </w:rPr>
        <w:t>يم</w:t>
      </w:r>
      <w:r w:rsidRPr="008C3E42">
        <w:rPr>
          <w:rFonts w:cs="Simplified Arabic"/>
          <w:rtl/>
          <w:lang w:val="en-US"/>
        </w:rPr>
        <w:t xml:space="preserve">، </w:t>
      </w:r>
      <w:r>
        <w:rPr>
          <w:rFonts w:cs="Simplified Arabic" w:hint="cs"/>
          <w:rtl/>
          <w:lang w:val="en-US"/>
        </w:rPr>
        <w:t>والغاية</w:t>
      </w:r>
      <w:r w:rsidRPr="008C3E42">
        <w:rPr>
          <w:rFonts w:cs="Simplified Arabic"/>
          <w:rtl/>
          <w:lang w:val="en-US"/>
        </w:rPr>
        <w:t xml:space="preserve"> د</w:t>
      </w:r>
      <w:r>
        <w:rPr>
          <w:rFonts w:cs="Simplified Arabic" w:hint="cs"/>
          <w:rtl/>
          <w:lang w:val="en-US"/>
        </w:rPr>
        <w:t>ال</w:t>
      </w:r>
      <w:r w:rsidRPr="008C3E42">
        <w:rPr>
          <w:rFonts w:cs="Simplified Arabic"/>
          <w:rtl/>
          <w:lang w:val="en-US"/>
        </w:rPr>
        <w:t xml:space="preserve"> والهدف 19، فضلا عن </w:t>
      </w:r>
      <w:r>
        <w:rPr>
          <w:rFonts w:cs="Simplified Arabic" w:hint="cs"/>
          <w:rtl/>
          <w:lang w:val="en-US"/>
        </w:rPr>
        <w:t>الغاية</w:t>
      </w:r>
      <w:r w:rsidRPr="008C3E42">
        <w:rPr>
          <w:rFonts w:cs="Simplified Arabic"/>
          <w:rtl/>
          <w:lang w:val="en-US"/>
        </w:rPr>
        <w:t xml:space="preserve"> ج</w:t>
      </w:r>
      <w:r>
        <w:rPr>
          <w:rFonts w:cs="Simplified Arabic" w:hint="cs"/>
          <w:rtl/>
          <w:lang w:val="en-US"/>
        </w:rPr>
        <w:t>يم</w:t>
      </w:r>
      <w:r w:rsidRPr="008C3E42">
        <w:rPr>
          <w:rFonts w:cs="Simplified Arabic"/>
          <w:rtl/>
          <w:lang w:val="en-US"/>
        </w:rPr>
        <w:t xml:space="preserve"> والأهداف 13</w:t>
      </w:r>
      <w:r>
        <w:rPr>
          <w:rFonts w:cs="Simplified Arabic" w:hint="cs"/>
          <w:rtl/>
          <w:lang w:val="en-US"/>
        </w:rPr>
        <w:t xml:space="preserve">، </w:t>
      </w:r>
      <w:r w:rsidRPr="008C3E42">
        <w:rPr>
          <w:rFonts w:cs="Simplified Arabic"/>
          <w:rtl/>
          <w:lang w:val="en-US"/>
        </w:rPr>
        <w:t>و14</w:t>
      </w:r>
      <w:r>
        <w:rPr>
          <w:rFonts w:cs="Simplified Arabic" w:hint="cs"/>
          <w:rtl/>
          <w:lang w:val="en-US"/>
        </w:rPr>
        <w:t xml:space="preserve">، </w:t>
      </w:r>
      <w:r w:rsidRPr="008C3E42">
        <w:rPr>
          <w:rFonts w:cs="Simplified Arabic"/>
          <w:rtl/>
          <w:lang w:val="en-US"/>
        </w:rPr>
        <w:t>و15</w:t>
      </w:r>
      <w:r>
        <w:rPr>
          <w:rFonts w:cs="Simplified Arabic" w:hint="cs"/>
          <w:rtl/>
          <w:lang w:val="en-US"/>
        </w:rPr>
        <w:t xml:space="preserve">، </w:t>
      </w:r>
      <w:r w:rsidRPr="008C3E42">
        <w:rPr>
          <w:rFonts w:cs="Simplified Arabic"/>
          <w:rtl/>
          <w:lang w:val="en-US"/>
        </w:rPr>
        <w:t>و16</w:t>
      </w:r>
      <w:r>
        <w:rPr>
          <w:rFonts w:cs="Simplified Arabic" w:hint="cs"/>
          <w:rtl/>
          <w:lang w:val="en-US"/>
        </w:rPr>
        <w:t xml:space="preserve">، </w:t>
      </w:r>
      <w:r w:rsidRPr="008C3E42">
        <w:rPr>
          <w:rFonts w:cs="Simplified Arabic"/>
          <w:rtl/>
          <w:lang w:val="en-US"/>
        </w:rPr>
        <w:t>و18 و20</w:t>
      </w:r>
      <w:r w:rsidR="00195B4E">
        <w:rPr>
          <w:rFonts w:cs="Simplified Arabic" w:hint="cs"/>
          <w:rtl/>
          <w:lang w:val="en-US"/>
        </w:rPr>
        <w:t>؛</w:t>
      </w:r>
      <w:r w:rsidRPr="008C3E42">
        <w:rPr>
          <w:rFonts w:cs="Simplified Arabic"/>
          <w:rtl/>
          <w:lang w:val="en-US"/>
        </w:rPr>
        <w:t xml:space="preserve"> وإذ </w:t>
      </w:r>
      <w:r>
        <w:rPr>
          <w:rFonts w:cs="Simplified Arabic" w:hint="cs"/>
          <w:rtl/>
          <w:lang w:val="en-US"/>
        </w:rPr>
        <w:t>ي</w:t>
      </w:r>
      <w:r w:rsidRPr="008C3E42">
        <w:rPr>
          <w:rFonts w:cs="Simplified Arabic"/>
          <w:rtl/>
          <w:lang w:val="en-US"/>
        </w:rPr>
        <w:t xml:space="preserve">ؤكد على أهمية </w:t>
      </w:r>
      <w:r w:rsidR="001E453F">
        <w:rPr>
          <w:rFonts w:cs="Simplified Arabic" w:hint="cs"/>
          <w:rtl/>
          <w:lang w:val="en-US"/>
        </w:rPr>
        <w:t>تعميم</w:t>
      </w:r>
      <w:r w:rsidRPr="008C3E42">
        <w:rPr>
          <w:rFonts w:cs="Simplified Arabic"/>
          <w:rtl/>
          <w:lang w:val="en-US"/>
        </w:rPr>
        <w:t xml:space="preserve"> التنوع البيولوجي لتعزيز </w:t>
      </w:r>
      <w:r>
        <w:rPr>
          <w:rFonts w:cs="Simplified Arabic" w:hint="cs"/>
          <w:rtl/>
          <w:lang w:val="en-US"/>
        </w:rPr>
        <w:t>حشد</w:t>
      </w:r>
      <w:r w:rsidRPr="008C3E42">
        <w:rPr>
          <w:rFonts w:cs="Simplified Arabic"/>
          <w:rtl/>
          <w:lang w:val="en-US"/>
        </w:rPr>
        <w:t xml:space="preserve"> الموارد واستخدام </w:t>
      </w:r>
      <w:r w:rsidR="00195B4E">
        <w:rPr>
          <w:rFonts w:cs="Simplified Arabic" w:hint="cs"/>
          <w:rtl/>
          <w:lang w:val="en-US"/>
        </w:rPr>
        <w:t>ا</w:t>
      </w:r>
      <w:r w:rsidRPr="008C3E42">
        <w:rPr>
          <w:rFonts w:cs="Simplified Arabic"/>
          <w:rtl/>
          <w:lang w:val="en-US"/>
        </w:rPr>
        <w:t>لموارد</w:t>
      </w:r>
      <w:r w:rsidR="00195B4E">
        <w:rPr>
          <w:rFonts w:cs="Simplified Arabic" w:hint="cs"/>
          <w:rtl/>
          <w:lang w:val="en-US"/>
        </w:rPr>
        <w:t xml:space="preserve"> بكفاءة وفعالية</w:t>
      </w:r>
      <w:r w:rsidRPr="008C3E42">
        <w:rPr>
          <w:rFonts w:cs="Simplified Arabic"/>
          <w:rtl/>
          <w:lang w:val="en-US"/>
        </w:rPr>
        <w:t xml:space="preserve">، من أجل دعم </w:t>
      </w:r>
      <w:r w:rsidR="001E453F">
        <w:rPr>
          <w:rFonts w:cs="Simplified Arabic" w:hint="cs"/>
          <w:rtl/>
          <w:lang w:val="en-US"/>
        </w:rPr>
        <w:t>حفظ</w:t>
      </w:r>
      <w:r w:rsidRPr="008C3E42">
        <w:rPr>
          <w:rFonts w:cs="Simplified Arabic"/>
          <w:rtl/>
          <w:lang w:val="en-US"/>
        </w:rPr>
        <w:t xml:space="preserve"> التنوع البيولوجي واستخدامه المستدام،</w:t>
      </w:r>
    </w:p>
    <w:p w14:paraId="4D212E24" w14:textId="65733538" w:rsidR="008C3E42" w:rsidRDefault="008C3E42" w:rsidP="00A7658C">
      <w:pPr>
        <w:tabs>
          <w:tab w:val="left" w:pos="720"/>
        </w:tabs>
        <w:bidi/>
        <w:spacing w:before="120" w:line="216" w:lineRule="auto"/>
        <w:ind w:firstLine="720"/>
        <w:jc w:val="both"/>
        <w:rPr>
          <w:rFonts w:cs="Simplified Arabic"/>
          <w:rtl/>
          <w:lang w:val="en-US"/>
        </w:rPr>
      </w:pPr>
      <w:r w:rsidRPr="008C3E42">
        <w:rPr>
          <w:rFonts w:cs="Simplified Arabic" w:hint="cs"/>
          <w:i/>
          <w:iCs/>
          <w:rtl/>
          <w:lang w:val="en-US"/>
        </w:rPr>
        <w:t>وإذ</w:t>
      </w:r>
      <w:r w:rsidRPr="00411E99">
        <w:rPr>
          <w:rFonts w:cs="Simplified Arabic"/>
          <w:i/>
          <w:iCs/>
          <w:rtl/>
          <w:lang w:val="en-US"/>
        </w:rPr>
        <w:t xml:space="preserve"> </w:t>
      </w:r>
      <w:r w:rsidR="001E453F">
        <w:rPr>
          <w:rFonts w:cs="Simplified Arabic" w:hint="cs"/>
          <w:i/>
          <w:iCs/>
          <w:rtl/>
          <w:lang w:val="en-US"/>
        </w:rPr>
        <w:t>يثير جزعه</w:t>
      </w:r>
      <w:r w:rsidRPr="00411E99">
        <w:rPr>
          <w:rFonts w:cs="Simplified Arabic"/>
          <w:i/>
          <w:iCs/>
          <w:rtl/>
          <w:lang w:val="en-US"/>
        </w:rPr>
        <w:t xml:space="preserve"> </w:t>
      </w:r>
      <w:r w:rsidRPr="00411E99">
        <w:rPr>
          <w:rFonts w:cs="Simplified Arabic" w:hint="cs"/>
          <w:rtl/>
          <w:lang w:val="en-US"/>
        </w:rPr>
        <w:t>ا</w:t>
      </w:r>
      <w:r w:rsidRPr="00411E99">
        <w:rPr>
          <w:rFonts w:cs="Simplified Arabic"/>
          <w:rtl/>
          <w:lang w:val="en-US"/>
        </w:rPr>
        <w:t xml:space="preserve">ستمرار فقدان التنوع البيولوجي والتهديد الذي </w:t>
      </w:r>
      <w:r>
        <w:rPr>
          <w:rFonts w:cs="Simplified Arabic" w:hint="cs"/>
          <w:rtl/>
          <w:lang w:val="en-US"/>
        </w:rPr>
        <w:t>ي</w:t>
      </w:r>
      <w:r w:rsidRPr="00411E99">
        <w:rPr>
          <w:rFonts w:cs="Simplified Arabic"/>
          <w:rtl/>
          <w:lang w:val="en-US"/>
        </w:rPr>
        <w:t>شك</w:t>
      </w:r>
      <w:r w:rsidR="00BA3D5F">
        <w:rPr>
          <w:rFonts w:cs="Simplified Arabic" w:hint="cs"/>
          <w:rtl/>
          <w:lang w:val="en-US"/>
        </w:rPr>
        <w:t>ّ</w:t>
      </w:r>
      <w:r w:rsidRPr="00411E99">
        <w:rPr>
          <w:rFonts w:cs="Simplified Arabic"/>
          <w:rtl/>
          <w:lang w:val="en-US"/>
        </w:rPr>
        <w:t>له هذ</w:t>
      </w:r>
      <w:r>
        <w:rPr>
          <w:rFonts w:cs="Simplified Arabic" w:hint="cs"/>
          <w:rtl/>
          <w:lang w:val="en-US"/>
        </w:rPr>
        <w:t>ا</w:t>
      </w:r>
      <w:r w:rsidRPr="00411E99">
        <w:rPr>
          <w:rFonts w:cs="Simplified Arabic"/>
          <w:rtl/>
          <w:lang w:val="en-US"/>
        </w:rPr>
        <w:t xml:space="preserve"> </w:t>
      </w:r>
      <w:r>
        <w:rPr>
          <w:rFonts w:cs="Simplified Arabic" w:hint="cs"/>
          <w:rtl/>
          <w:lang w:val="en-US"/>
        </w:rPr>
        <w:t>الفقدان</w:t>
      </w:r>
      <w:r w:rsidRPr="00411E99">
        <w:rPr>
          <w:rFonts w:cs="Simplified Arabic"/>
          <w:rtl/>
          <w:lang w:val="en-US"/>
        </w:rPr>
        <w:t xml:space="preserve"> </w:t>
      </w:r>
      <w:r>
        <w:rPr>
          <w:rFonts w:cs="Simplified Arabic" w:hint="cs"/>
          <w:rtl/>
          <w:lang w:val="en-US"/>
        </w:rPr>
        <w:t>على الطبيعة و</w:t>
      </w:r>
      <w:r w:rsidRPr="00411E99">
        <w:rPr>
          <w:rFonts w:cs="Simplified Arabic"/>
          <w:rtl/>
          <w:lang w:val="en-US"/>
        </w:rPr>
        <w:t>رفاه الإنسان،</w:t>
      </w:r>
      <w:r w:rsidRPr="0033136A">
        <w:rPr>
          <w:rtl/>
        </w:rPr>
        <w:t xml:space="preserve"> </w:t>
      </w:r>
      <w:r w:rsidRPr="008C3E42">
        <w:rPr>
          <w:rFonts w:cs="Simplified Arabic"/>
          <w:i/>
          <w:iCs/>
          <w:rtl/>
          <w:lang w:val="en-US"/>
        </w:rPr>
        <w:t xml:space="preserve">وإذ </w:t>
      </w:r>
      <w:r w:rsidRPr="008C3E42">
        <w:rPr>
          <w:rFonts w:cs="Simplified Arabic" w:hint="cs"/>
          <w:i/>
          <w:iCs/>
          <w:rtl/>
          <w:lang w:val="en-US"/>
        </w:rPr>
        <w:t>ي</w:t>
      </w:r>
      <w:r w:rsidRPr="008C3E42">
        <w:rPr>
          <w:rFonts w:cs="Simplified Arabic"/>
          <w:i/>
          <w:iCs/>
          <w:rtl/>
          <w:lang w:val="en-US"/>
        </w:rPr>
        <w:t>ؤكد</w:t>
      </w:r>
      <w:r w:rsidRPr="0033136A">
        <w:rPr>
          <w:rFonts w:cs="Simplified Arabic"/>
          <w:rtl/>
          <w:lang w:val="en-US"/>
        </w:rPr>
        <w:t xml:space="preserve"> </w:t>
      </w:r>
      <w:r>
        <w:rPr>
          <w:rFonts w:cs="Simplified Arabic" w:hint="cs"/>
          <w:rtl/>
          <w:lang w:val="en-US"/>
        </w:rPr>
        <w:t>أهمية زيادة</w:t>
      </w:r>
      <w:r w:rsidRPr="0033136A">
        <w:rPr>
          <w:rFonts w:cs="Simplified Arabic"/>
          <w:rtl/>
          <w:lang w:val="en-US"/>
        </w:rPr>
        <w:t xml:space="preserve"> </w:t>
      </w:r>
      <w:r>
        <w:rPr>
          <w:rFonts w:cs="Simplified Arabic" w:hint="cs"/>
          <w:rtl/>
          <w:lang w:val="en-US"/>
        </w:rPr>
        <w:t>حشد</w:t>
      </w:r>
      <w:r w:rsidRPr="0033136A">
        <w:rPr>
          <w:rFonts w:cs="Simplified Arabic"/>
          <w:rtl/>
          <w:lang w:val="en-US"/>
        </w:rPr>
        <w:t xml:space="preserve"> الموارد المالية</w:t>
      </w:r>
      <w:r>
        <w:rPr>
          <w:rFonts w:cs="Simplified Arabic" w:hint="cs"/>
          <w:rtl/>
          <w:lang w:val="en-US"/>
        </w:rPr>
        <w:t xml:space="preserve"> بشكل عاجل</w:t>
      </w:r>
      <w:r w:rsidRPr="0033136A">
        <w:rPr>
          <w:rFonts w:cs="Simplified Arabic"/>
          <w:rtl/>
          <w:lang w:val="en-US"/>
        </w:rPr>
        <w:t xml:space="preserve"> من جميع المصادر، المحلية والدولية </w:t>
      </w:r>
      <w:r>
        <w:rPr>
          <w:rFonts w:cs="Simplified Arabic" w:hint="cs"/>
          <w:rtl/>
          <w:lang w:val="en-US"/>
        </w:rPr>
        <w:t>و</w:t>
      </w:r>
      <w:r w:rsidRPr="0033136A">
        <w:rPr>
          <w:rFonts w:cs="Simplified Arabic"/>
          <w:rtl/>
          <w:lang w:val="en-US"/>
        </w:rPr>
        <w:t xml:space="preserve">العامة والخاصة، </w:t>
      </w:r>
      <w:r>
        <w:rPr>
          <w:rFonts w:cs="Simplified Arabic" w:hint="cs"/>
          <w:rtl/>
          <w:lang w:val="en-US"/>
        </w:rPr>
        <w:t>بهدف سد</w:t>
      </w:r>
      <w:r w:rsidRPr="0033136A">
        <w:rPr>
          <w:rFonts w:cs="Simplified Arabic"/>
          <w:rtl/>
          <w:lang w:val="en-US"/>
        </w:rPr>
        <w:t xml:space="preserve"> </w:t>
      </w:r>
      <w:r w:rsidR="00FB23F2">
        <w:rPr>
          <w:rFonts w:cs="Simplified Arabic" w:hint="cs"/>
          <w:rtl/>
          <w:lang w:val="en-US"/>
        </w:rPr>
        <w:t>ال</w:t>
      </w:r>
      <w:r w:rsidRPr="0033136A">
        <w:rPr>
          <w:rFonts w:cs="Simplified Arabic"/>
          <w:rtl/>
          <w:lang w:val="en-US"/>
        </w:rPr>
        <w:t>فجوة</w:t>
      </w:r>
      <w:r w:rsidR="00FB23F2">
        <w:rPr>
          <w:rFonts w:cs="Simplified Arabic" w:hint="cs"/>
          <w:rtl/>
          <w:lang w:val="en-US"/>
        </w:rPr>
        <w:t xml:space="preserve"> في</w:t>
      </w:r>
      <w:r w:rsidRPr="0033136A">
        <w:rPr>
          <w:rFonts w:cs="Simplified Arabic"/>
          <w:rtl/>
          <w:lang w:val="en-US"/>
        </w:rPr>
        <w:t xml:space="preserve"> تمويل التنوع البيولوجي </w:t>
      </w:r>
      <w:r>
        <w:rPr>
          <w:rFonts w:cs="Simplified Arabic" w:hint="cs"/>
          <w:rtl/>
          <w:lang w:val="en-US"/>
        </w:rPr>
        <w:t>وتوفير</w:t>
      </w:r>
      <w:r w:rsidRPr="0033136A">
        <w:rPr>
          <w:rFonts w:cs="Simplified Arabic"/>
          <w:rtl/>
          <w:lang w:val="en-US"/>
        </w:rPr>
        <w:t xml:space="preserve"> الموارد الكافية </w:t>
      </w:r>
      <w:r w:rsidR="00FB23F2">
        <w:rPr>
          <w:rFonts w:cs="Simplified Arabic" w:hint="cs"/>
          <w:rtl/>
          <w:lang w:val="en-US"/>
        </w:rPr>
        <w:t>والتي يمكن التنبؤ بها</w:t>
      </w:r>
      <w:r w:rsidRPr="0033136A">
        <w:rPr>
          <w:rFonts w:cs="Simplified Arabic"/>
          <w:rtl/>
          <w:lang w:val="en-US"/>
        </w:rPr>
        <w:t xml:space="preserve"> في الوقت المناسب</w:t>
      </w:r>
      <w:r w:rsidR="00FB23F2">
        <w:rPr>
          <w:rFonts w:cs="Simplified Arabic" w:hint="cs"/>
          <w:rtl/>
          <w:lang w:val="en-US"/>
        </w:rPr>
        <w:t xml:space="preserve"> من أجل التنفيذ</w:t>
      </w:r>
      <w:r w:rsidRPr="0033136A">
        <w:rPr>
          <w:rFonts w:cs="Simplified Arabic"/>
          <w:rtl/>
          <w:lang w:val="en-US"/>
        </w:rPr>
        <w:t xml:space="preserve"> الفعال </w:t>
      </w:r>
      <w:r w:rsidRPr="008C3E42">
        <w:rPr>
          <w:rFonts w:cs="Simplified Arabic"/>
          <w:rtl/>
          <w:lang w:val="en-US"/>
        </w:rPr>
        <w:t>لإطار كونمينغ-مونتريال العالمي للتنوع البيولوجي،</w:t>
      </w:r>
    </w:p>
    <w:p w14:paraId="47C15191" w14:textId="51B1B89F" w:rsidR="008C3E42" w:rsidRDefault="008C3E42" w:rsidP="00A7658C">
      <w:pPr>
        <w:tabs>
          <w:tab w:val="left" w:pos="720"/>
        </w:tabs>
        <w:bidi/>
        <w:spacing w:before="120" w:line="216" w:lineRule="auto"/>
        <w:ind w:firstLine="720"/>
        <w:jc w:val="both"/>
        <w:rPr>
          <w:rFonts w:cs="Simplified Arabic"/>
          <w:rtl/>
          <w:lang w:val="en-US"/>
        </w:rPr>
      </w:pPr>
      <w:r w:rsidRPr="00E2357E">
        <w:rPr>
          <w:rFonts w:cs="Simplified Arabic"/>
          <w:i/>
          <w:iCs/>
          <w:rtl/>
          <w:lang w:val="en-US"/>
        </w:rPr>
        <w:t xml:space="preserve">وإذ </w:t>
      </w:r>
      <w:r w:rsidR="00E2357E" w:rsidRPr="00E2357E">
        <w:rPr>
          <w:rFonts w:cs="Simplified Arabic" w:hint="cs"/>
          <w:i/>
          <w:iCs/>
          <w:rtl/>
          <w:lang w:val="en-US"/>
        </w:rPr>
        <w:t>يق</w:t>
      </w:r>
      <w:r w:rsidR="00FB23F2">
        <w:rPr>
          <w:rFonts w:cs="Simplified Arabic" w:hint="cs"/>
          <w:i/>
          <w:iCs/>
          <w:rtl/>
          <w:lang w:val="en-US"/>
        </w:rPr>
        <w:t>ر</w:t>
      </w:r>
      <w:r w:rsidRPr="008C3E42">
        <w:rPr>
          <w:rFonts w:cs="Simplified Arabic"/>
          <w:rtl/>
          <w:lang w:val="en-US"/>
        </w:rPr>
        <w:t xml:space="preserve"> بزيادة التمويل الإنمائي للتنوع البيولوجي مع </w:t>
      </w:r>
      <w:r w:rsidR="00E2357E">
        <w:rPr>
          <w:rFonts w:cs="Simplified Arabic" w:hint="cs"/>
          <w:rtl/>
          <w:lang w:val="en-US"/>
        </w:rPr>
        <w:t>ا</w:t>
      </w:r>
      <w:r w:rsidR="00E2357E" w:rsidRPr="00E2357E">
        <w:rPr>
          <w:rFonts w:cs="Simplified Arabic" w:hint="cs"/>
          <w:i/>
          <w:iCs/>
          <w:rtl/>
          <w:lang w:val="en-US"/>
        </w:rPr>
        <w:t>لإقرار</w:t>
      </w:r>
      <w:r w:rsidRPr="008C3E42">
        <w:rPr>
          <w:rFonts w:cs="Simplified Arabic"/>
          <w:rtl/>
          <w:lang w:val="en-US"/>
        </w:rPr>
        <w:t xml:space="preserve"> </w:t>
      </w:r>
      <w:r w:rsidR="00E2357E">
        <w:rPr>
          <w:rFonts w:cs="Simplified Arabic" w:hint="cs"/>
          <w:rtl/>
          <w:lang w:val="en-US"/>
        </w:rPr>
        <w:t>أيضا</w:t>
      </w:r>
      <w:r w:rsidRPr="008C3E42">
        <w:rPr>
          <w:rFonts w:cs="Simplified Arabic"/>
          <w:rtl/>
          <w:lang w:val="en-US"/>
        </w:rPr>
        <w:t xml:space="preserve"> بوجود فجوة كبيرة لا تزال قائمة في تحقيق الهدف 19</w:t>
      </w:r>
      <w:r w:rsidR="00E2357E">
        <w:rPr>
          <w:rFonts w:cs="Simplified Arabic" w:hint="cs"/>
          <w:rtl/>
          <w:lang w:val="en-US"/>
        </w:rPr>
        <w:t>(أ)،</w:t>
      </w:r>
    </w:p>
    <w:p w14:paraId="4C9BE100" w14:textId="66F0B452" w:rsidR="00E2357E" w:rsidRPr="008C3E42" w:rsidRDefault="00E2357E" w:rsidP="00A7658C">
      <w:pPr>
        <w:tabs>
          <w:tab w:val="left" w:pos="720"/>
        </w:tabs>
        <w:bidi/>
        <w:spacing w:before="120" w:line="216" w:lineRule="auto"/>
        <w:ind w:firstLine="720"/>
        <w:jc w:val="both"/>
        <w:rPr>
          <w:rFonts w:cs="Simplified Arabic"/>
          <w:rtl/>
          <w:lang w:val="en-US"/>
        </w:rPr>
      </w:pPr>
      <w:r w:rsidRPr="00713CDB">
        <w:rPr>
          <w:rFonts w:cs="Simplified Arabic" w:hint="cs"/>
          <w:i/>
          <w:iCs/>
          <w:rtl/>
          <w:lang w:val="en-US"/>
        </w:rPr>
        <w:t>وإ</w:t>
      </w:r>
      <w:r w:rsidRPr="00713CDB">
        <w:rPr>
          <w:rFonts w:cs="Simplified Arabic"/>
          <w:i/>
          <w:iCs/>
          <w:rtl/>
          <w:lang w:val="en-US"/>
        </w:rPr>
        <w:t>ذ يشير</w:t>
      </w:r>
      <w:r w:rsidRPr="0033136A">
        <w:rPr>
          <w:rFonts w:cs="Simplified Arabic"/>
          <w:rtl/>
          <w:lang w:val="en-US"/>
        </w:rPr>
        <w:t xml:space="preserve"> إلى مقرر</w:t>
      </w:r>
      <w:r>
        <w:rPr>
          <w:rFonts w:cs="Simplified Arabic" w:hint="cs"/>
          <w:rtl/>
          <w:lang w:val="en-US"/>
        </w:rPr>
        <w:t>ه</w:t>
      </w:r>
      <w:r w:rsidRPr="0033136A">
        <w:rPr>
          <w:rFonts w:cs="Simplified Arabic"/>
          <w:rtl/>
          <w:lang w:val="en-US"/>
        </w:rPr>
        <w:t xml:space="preserve"> 15/7 </w:t>
      </w:r>
      <w:r>
        <w:rPr>
          <w:rFonts w:cs="Simplified Arabic" w:hint="cs"/>
          <w:rtl/>
          <w:lang w:val="en-US"/>
        </w:rPr>
        <w:t>المؤرخ 19 ديسمبر/كانون الأول</w:t>
      </w:r>
      <w:r w:rsidR="00195B4E">
        <w:rPr>
          <w:rFonts w:cs="Simplified Arabic" w:hint="cs"/>
          <w:rtl/>
          <w:lang w:val="en-US"/>
        </w:rPr>
        <w:t xml:space="preserve"> 2022</w:t>
      </w:r>
      <w:r>
        <w:rPr>
          <w:rFonts w:cs="Simplified Arabic" w:hint="cs"/>
          <w:rtl/>
          <w:lang w:val="en-US"/>
        </w:rPr>
        <w:t xml:space="preserve"> </w:t>
      </w:r>
      <w:r w:rsidRPr="0033136A">
        <w:rPr>
          <w:rFonts w:cs="Simplified Arabic"/>
          <w:rtl/>
          <w:lang w:val="en-US"/>
        </w:rPr>
        <w:t xml:space="preserve">واعتماد استراتيجية </w:t>
      </w:r>
      <w:r>
        <w:rPr>
          <w:rFonts w:cs="Simplified Arabic" w:hint="cs"/>
          <w:rtl/>
          <w:lang w:val="en-US"/>
        </w:rPr>
        <w:t>حشد</w:t>
      </w:r>
      <w:r w:rsidRPr="0033136A">
        <w:rPr>
          <w:rFonts w:cs="Simplified Arabic"/>
          <w:rtl/>
          <w:lang w:val="en-US"/>
        </w:rPr>
        <w:t xml:space="preserve"> الموارد</w:t>
      </w:r>
      <w:r w:rsidRPr="00A751DC">
        <w:rPr>
          <w:rFonts w:cs="Simplified Arabic"/>
          <w:rtl/>
          <w:lang w:val="en-US"/>
        </w:rPr>
        <w:t xml:space="preserve"> </w:t>
      </w:r>
      <w:r>
        <w:rPr>
          <w:rFonts w:cs="Simplified Arabic" w:hint="cs"/>
          <w:rtl/>
          <w:lang w:val="en-US"/>
        </w:rPr>
        <w:t>للمرحلة</w:t>
      </w:r>
      <w:r w:rsidRPr="00A751DC">
        <w:rPr>
          <w:rFonts w:cs="Simplified Arabic"/>
          <w:rtl/>
          <w:lang w:val="en-US"/>
        </w:rPr>
        <w:t xml:space="preserve"> الأولى </w:t>
      </w:r>
      <w:r w:rsidRPr="0033136A">
        <w:rPr>
          <w:rFonts w:cs="Simplified Arabic"/>
          <w:rtl/>
          <w:lang w:val="en-US"/>
        </w:rPr>
        <w:t>(2023-2024)</w:t>
      </w:r>
      <w:r>
        <w:rPr>
          <w:rFonts w:cs="Simplified Arabic" w:hint="cs"/>
          <w:rtl/>
          <w:lang w:val="en-US"/>
        </w:rPr>
        <w:t>؛</w:t>
      </w:r>
    </w:p>
    <w:p w14:paraId="16E1FAC4" w14:textId="44ED2D44" w:rsidR="008C3E42" w:rsidRDefault="008C3E42" w:rsidP="00A7658C">
      <w:pPr>
        <w:tabs>
          <w:tab w:val="left" w:pos="720"/>
        </w:tabs>
        <w:bidi/>
        <w:spacing w:before="120" w:line="216" w:lineRule="auto"/>
        <w:ind w:firstLine="720"/>
        <w:jc w:val="both"/>
        <w:rPr>
          <w:rFonts w:cs="Simplified Arabic"/>
          <w:rtl/>
          <w:lang w:val="en-US"/>
        </w:rPr>
      </w:pPr>
      <w:r w:rsidRPr="00E2357E">
        <w:rPr>
          <w:rFonts w:cs="Simplified Arabic"/>
          <w:i/>
          <w:iCs/>
          <w:rtl/>
          <w:lang w:val="en-US"/>
        </w:rPr>
        <w:t>وإذ يرحب</w:t>
      </w:r>
      <w:r w:rsidRPr="008C3E42">
        <w:rPr>
          <w:rFonts w:cs="Simplified Arabic"/>
          <w:rtl/>
          <w:lang w:val="en-US"/>
        </w:rPr>
        <w:t xml:space="preserve"> </w:t>
      </w:r>
      <w:r w:rsidR="00195B4E">
        <w:rPr>
          <w:rFonts w:cs="Simplified Arabic" w:hint="cs"/>
          <w:rtl/>
          <w:lang w:val="en-US"/>
        </w:rPr>
        <w:t>بقيام</w:t>
      </w:r>
      <w:r w:rsidR="00E2357E">
        <w:rPr>
          <w:rFonts w:cs="Simplified Arabic" w:hint="cs"/>
          <w:rtl/>
          <w:lang w:val="en-US"/>
        </w:rPr>
        <w:t xml:space="preserve"> مرفق البيئة العالمية</w:t>
      </w:r>
      <w:r w:rsidRPr="008C3E42">
        <w:rPr>
          <w:rFonts w:cs="Simplified Arabic"/>
          <w:rtl/>
          <w:lang w:val="en-US"/>
        </w:rPr>
        <w:t xml:space="preserve"> </w:t>
      </w:r>
      <w:r w:rsidR="00195B4E">
        <w:rPr>
          <w:rFonts w:cs="Simplified Arabic" w:hint="cs"/>
          <w:rtl/>
          <w:lang w:val="en-US"/>
        </w:rPr>
        <w:t xml:space="preserve">بإنشاء </w:t>
      </w:r>
      <w:r w:rsidRPr="008C3E42">
        <w:rPr>
          <w:rFonts w:cs="Simplified Arabic"/>
          <w:rtl/>
          <w:lang w:val="en-US"/>
        </w:rPr>
        <w:t>صندوق</w:t>
      </w:r>
      <w:r w:rsidR="00E2357E">
        <w:rPr>
          <w:rFonts w:cs="Simplified Arabic" w:hint="cs"/>
          <w:rtl/>
          <w:lang w:val="en-US"/>
        </w:rPr>
        <w:t xml:space="preserve"> تنفيذ</w:t>
      </w:r>
      <w:r w:rsidRPr="008C3E42">
        <w:rPr>
          <w:rFonts w:cs="Simplified Arabic"/>
          <w:rtl/>
          <w:lang w:val="en-US"/>
        </w:rPr>
        <w:t xml:space="preserve"> الإطار العالمي للتنوع البيولوجي</w:t>
      </w:r>
      <w:r w:rsidR="008D3EC1">
        <w:rPr>
          <w:rFonts w:cs="Simplified Arabic" w:hint="cs"/>
          <w:rtl/>
          <w:lang w:val="en-US"/>
        </w:rPr>
        <w:t xml:space="preserve">، وإذ يرحب بالمساهمات المقدمة حتى الآن في هذا الصندوق، مع التسليم بالحاجة الملحّة إلى توسيع نطاق هذه المساهمات من أجل الإسهام في بلوغ الهدف 19 (أ) لإطار </w:t>
      </w:r>
      <w:proofErr w:type="spellStart"/>
      <w:r w:rsidR="008D3EC1">
        <w:rPr>
          <w:rFonts w:cs="Simplified Arabic" w:hint="cs"/>
          <w:rtl/>
          <w:lang w:val="en-US"/>
        </w:rPr>
        <w:t>كونمينغ</w:t>
      </w:r>
      <w:proofErr w:type="spellEnd"/>
      <w:r w:rsidR="008D3EC1">
        <w:rPr>
          <w:rFonts w:cs="Simplified Arabic"/>
          <w:rtl/>
          <w:lang w:val="en-US"/>
        </w:rPr>
        <w:noBreakHyphen/>
      </w:r>
      <w:r w:rsidR="008D3EC1">
        <w:rPr>
          <w:rFonts w:cs="Simplified Arabic" w:hint="cs"/>
          <w:rtl/>
          <w:lang w:val="en-US"/>
        </w:rPr>
        <w:t>مونتريال العالمي للتنوع البيولوجي،</w:t>
      </w:r>
    </w:p>
    <w:p w14:paraId="59EE5169" w14:textId="181BCD8B" w:rsidR="008D3EC1" w:rsidRPr="008D3EC1" w:rsidRDefault="008D3EC1" w:rsidP="008D3EC1">
      <w:pPr>
        <w:tabs>
          <w:tab w:val="left" w:pos="720"/>
        </w:tabs>
        <w:bidi/>
        <w:spacing w:before="120" w:line="216" w:lineRule="auto"/>
        <w:ind w:firstLine="720"/>
        <w:jc w:val="both"/>
        <w:rPr>
          <w:rFonts w:cs="Simplified Arabic"/>
          <w:rtl/>
          <w:lang w:val="en-US"/>
        </w:rPr>
      </w:pPr>
      <w:r>
        <w:rPr>
          <w:rFonts w:cs="Simplified Arabic" w:hint="cs"/>
          <w:i/>
          <w:iCs/>
          <w:rtl/>
          <w:lang w:val="en-US"/>
        </w:rPr>
        <w:lastRenderedPageBreak/>
        <w:t xml:space="preserve">وإذ ينظر </w:t>
      </w:r>
      <w:r>
        <w:rPr>
          <w:rFonts w:cs="Simplified Arabic" w:hint="cs"/>
          <w:rtl/>
          <w:lang w:val="en-US"/>
        </w:rPr>
        <w:t>في المقرر 16/-- الذي يشرّع "صندوق كالي" ليكون بمثابة الصندوق العالمي لمعلومات التسلسل الرقمي بشأن الموارد الجينية وفقا للمقرر 15/9،</w:t>
      </w:r>
    </w:p>
    <w:p w14:paraId="765DF503" w14:textId="21A66F19" w:rsidR="008C3E42" w:rsidRDefault="008C3E42" w:rsidP="00A7658C">
      <w:pPr>
        <w:tabs>
          <w:tab w:val="left" w:pos="720"/>
        </w:tabs>
        <w:bidi/>
        <w:spacing w:before="120" w:line="216" w:lineRule="auto"/>
        <w:ind w:firstLine="720"/>
        <w:jc w:val="both"/>
        <w:rPr>
          <w:rFonts w:cs="Simplified Arabic"/>
          <w:rtl/>
          <w:lang w:val="en-US"/>
        </w:rPr>
      </w:pPr>
      <w:r w:rsidRPr="00E2357E">
        <w:rPr>
          <w:rFonts w:cs="Simplified Arabic"/>
          <w:i/>
          <w:iCs/>
          <w:rtl/>
          <w:lang w:val="en-US"/>
        </w:rPr>
        <w:t xml:space="preserve">وإذ </w:t>
      </w:r>
      <w:r w:rsidR="00E2357E" w:rsidRPr="00E2357E">
        <w:rPr>
          <w:rFonts w:cs="Simplified Arabic" w:hint="cs"/>
          <w:i/>
          <w:iCs/>
          <w:rtl/>
          <w:lang w:val="en-US"/>
        </w:rPr>
        <w:t>يحيط علما</w:t>
      </w:r>
      <w:r w:rsidRPr="008C3E42">
        <w:rPr>
          <w:rFonts w:cs="Simplified Arabic"/>
          <w:rtl/>
          <w:lang w:val="en-US"/>
        </w:rPr>
        <w:t xml:space="preserve"> </w:t>
      </w:r>
      <w:r w:rsidR="00E2357E">
        <w:rPr>
          <w:rFonts w:cs="Simplified Arabic" w:hint="cs"/>
          <w:rtl/>
          <w:lang w:val="en-US"/>
        </w:rPr>
        <w:t>ب</w:t>
      </w:r>
      <w:r w:rsidRPr="008C3E42">
        <w:rPr>
          <w:rFonts w:cs="Simplified Arabic"/>
          <w:rtl/>
          <w:lang w:val="en-US"/>
        </w:rPr>
        <w:t xml:space="preserve">الجهود الجارية لتسريع </w:t>
      </w:r>
      <w:r w:rsidRPr="001E453F">
        <w:rPr>
          <w:rFonts w:cs="Simplified Arabic"/>
          <w:rtl/>
          <w:lang w:val="en-US"/>
        </w:rPr>
        <w:t xml:space="preserve">إصلاح </w:t>
      </w:r>
      <w:r w:rsidR="00D647B1" w:rsidRPr="001E453F">
        <w:rPr>
          <w:rFonts w:cs="Simplified Arabic" w:hint="cs"/>
          <w:rtl/>
          <w:lang w:val="en-US"/>
        </w:rPr>
        <w:t>الهيكلية</w:t>
      </w:r>
      <w:r w:rsidRPr="001E453F">
        <w:rPr>
          <w:rFonts w:cs="Simplified Arabic"/>
          <w:rtl/>
          <w:lang w:val="en-US"/>
        </w:rPr>
        <w:t xml:space="preserve"> المالية</w:t>
      </w:r>
      <w:r w:rsidRPr="008C3E42">
        <w:rPr>
          <w:rFonts w:cs="Simplified Arabic"/>
          <w:rtl/>
          <w:lang w:val="en-US"/>
        </w:rPr>
        <w:t xml:space="preserve"> الدولية ويشدد على أهمية ضمان مساهمة</w:t>
      </w:r>
      <w:r w:rsidR="001A3BE9">
        <w:rPr>
          <w:rFonts w:cs="Simplified Arabic" w:hint="cs"/>
          <w:rtl/>
          <w:lang w:val="en-US"/>
        </w:rPr>
        <w:t xml:space="preserve"> هذا</w:t>
      </w:r>
      <w:r w:rsidRPr="008C3E42">
        <w:rPr>
          <w:rFonts w:cs="Simplified Arabic"/>
          <w:rtl/>
          <w:lang w:val="en-US"/>
        </w:rPr>
        <w:t xml:space="preserve"> الإصلاح في سد </w:t>
      </w:r>
      <w:r w:rsidR="00FB23F2">
        <w:rPr>
          <w:rFonts w:cs="Simplified Arabic" w:hint="cs"/>
          <w:rtl/>
          <w:lang w:val="en-US"/>
        </w:rPr>
        <w:t>ال</w:t>
      </w:r>
      <w:r w:rsidRPr="008C3E42">
        <w:rPr>
          <w:rFonts w:cs="Simplified Arabic"/>
          <w:rtl/>
          <w:lang w:val="en-US"/>
        </w:rPr>
        <w:t>فجوة</w:t>
      </w:r>
      <w:r w:rsidR="00FB23F2">
        <w:rPr>
          <w:rFonts w:cs="Simplified Arabic" w:hint="cs"/>
          <w:rtl/>
          <w:lang w:val="en-US"/>
        </w:rPr>
        <w:t xml:space="preserve"> في</w:t>
      </w:r>
      <w:r w:rsidRPr="008C3E42">
        <w:rPr>
          <w:rFonts w:cs="Simplified Arabic"/>
          <w:rtl/>
          <w:lang w:val="en-US"/>
        </w:rPr>
        <w:t xml:space="preserve"> تمويل التنوع البيولوجي،</w:t>
      </w:r>
    </w:p>
    <w:p w14:paraId="0900CD21" w14:textId="3FCAD011" w:rsidR="001A3BE9" w:rsidRPr="001A3BE9" w:rsidRDefault="001A3BE9" w:rsidP="001A3BE9">
      <w:pPr>
        <w:tabs>
          <w:tab w:val="left" w:pos="720"/>
        </w:tabs>
        <w:bidi/>
        <w:spacing w:before="120" w:line="216" w:lineRule="auto"/>
        <w:ind w:firstLine="720"/>
        <w:jc w:val="both"/>
        <w:rPr>
          <w:rFonts w:cs="Simplified Arabic"/>
          <w:rtl/>
          <w:lang w:val="en-US"/>
        </w:rPr>
      </w:pPr>
      <w:r>
        <w:rPr>
          <w:rFonts w:cs="Simplified Arabic" w:hint="cs"/>
          <w:i/>
          <w:iCs/>
          <w:rtl/>
          <w:lang w:val="en-US"/>
        </w:rPr>
        <w:t xml:space="preserve">وإذ يشدد </w:t>
      </w:r>
      <w:r>
        <w:rPr>
          <w:rFonts w:cs="Simplified Arabic" w:hint="cs"/>
          <w:rtl/>
          <w:lang w:val="en-US"/>
        </w:rPr>
        <w:t xml:space="preserve">على أهمية الحوارات القائمة على الأدلة والحاجة إلى تقييم الدروس المستفادة والخبرات المكتسبة من آليات التمويل القائمة للاسترشاد بها في القرارات </w:t>
      </w:r>
      <w:proofErr w:type="spellStart"/>
      <w:r>
        <w:rPr>
          <w:rFonts w:cs="Simplified Arabic" w:hint="cs"/>
          <w:rtl/>
          <w:lang w:val="en-US"/>
        </w:rPr>
        <w:t>السياساتية</w:t>
      </w:r>
      <w:proofErr w:type="spellEnd"/>
      <w:r>
        <w:rPr>
          <w:rFonts w:cs="Simplified Arabic" w:hint="cs"/>
          <w:rtl/>
          <w:lang w:val="en-US"/>
        </w:rPr>
        <w:t xml:space="preserve"> المتعلقة بتمويل التنوع البيولوجي،</w:t>
      </w:r>
    </w:p>
    <w:p w14:paraId="0D8D5CB1" w14:textId="26A6EA41" w:rsidR="008C3E42" w:rsidRDefault="008C3E42" w:rsidP="00A7658C">
      <w:pPr>
        <w:tabs>
          <w:tab w:val="left" w:pos="720"/>
        </w:tabs>
        <w:bidi/>
        <w:spacing w:before="120" w:line="216" w:lineRule="auto"/>
        <w:ind w:firstLine="720"/>
        <w:jc w:val="both"/>
        <w:rPr>
          <w:rFonts w:cs="Simplified Arabic"/>
          <w:rtl/>
          <w:lang w:val="en-US"/>
        </w:rPr>
      </w:pPr>
      <w:r w:rsidRPr="00D647B1">
        <w:rPr>
          <w:rFonts w:cs="Simplified Arabic"/>
          <w:i/>
          <w:iCs/>
          <w:rtl/>
          <w:lang w:val="en-US"/>
        </w:rPr>
        <w:t xml:space="preserve">وإذ </w:t>
      </w:r>
      <w:r w:rsidR="00D647B1" w:rsidRPr="00D647B1">
        <w:rPr>
          <w:rFonts w:cs="Simplified Arabic" w:hint="cs"/>
          <w:i/>
          <w:iCs/>
          <w:rtl/>
          <w:lang w:val="en-US"/>
        </w:rPr>
        <w:t>يحيط علما</w:t>
      </w:r>
      <w:r w:rsidRPr="008C3E42">
        <w:rPr>
          <w:rFonts w:cs="Simplified Arabic"/>
          <w:rtl/>
          <w:lang w:val="en-US"/>
        </w:rPr>
        <w:t xml:space="preserve"> </w:t>
      </w:r>
      <w:r w:rsidR="00D647B1">
        <w:rPr>
          <w:rFonts w:cs="Simplified Arabic" w:hint="cs"/>
          <w:rtl/>
          <w:lang w:val="en-US"/>
        </w:rPr>
        <w:t>ب</w:t>
      </w:r>
      <w:r w:rsidRPr="008C3E42">
        <w:rPr>
          <w:rFonts w:cs="Simplified Arabic"/>
          <w:rtl/>
          <w:lang w:val="en-US"/>
        </w:rPr>
        <w:t xml:space="preserve">فوائد تحسين </w:t>
      </w:r>
      <w:r w:rsidR="00D647B1">
        <w:rPr>
          <w:rFonts w:cs="Simplified Arabic" w:hint="cs"/>
          <w:rtl/>
          <w:lang w:val="en-US"/>
        </w:rPr>
        <w:t>المنافع</w:t>
      </w:r>
      <w:r w:rsidRPr="008C3E42">
        <w:rPr>
          <w:rFonts w:cs="Simplified Arabic"/>
          <w:rtl/>
          <w:lang w:val="en-US"/>
        </w:rPr>
        <w:t xml:space="preserve"> المشتركة و</w:t>
      </w:r>
      <w:r w:rsidR="00D647B1">
        <w:rPr>
          <w:rFonts w:cs="Simplified Arabic" w:hint="cs"/>
          <w:rtl/>
          <w:lang w:val="en-US"/>
        </w:rPr>
        <w:t xml:space="preserve">أوجه </w:t>
      </w:r>
      <w:r w:rsidRPr="008C3E42">
        <w:rPr>
          <w:rFonts w:cs="Simplified Arabic"/>
          <w:rtl/>
          <w:lang w:val="en-US"/>
        </w:rPr>
        <w:t>التآزر في التمويل الذي يستهدف</w:t>
      </w:r>
      <w:r w:rsidR="00FB23F2">
        <w:rPr>
          <w:rFonts w:cs="Simplified Arabic" w:hint="cs"/>
          <w:rtl/>
          <w:lang w:val="en-US"/>
        </w:rPr>
        <w:t xml:space="preserve"> أزمات</w:t>
      </w:r>
      <w:r w:rsidRPr="008C3E42">
        <w:rPr>
          <w:rFonts w:cs="Simplified Arabic"/>
          <w:rtl/>
          <w:lang w:val="en-US"/>
        </w:rPr>
        <w:t xml:space="preserve"> التنوع البيولوجي </w:t>
      </w:r>
      <w:r w:rsidR="00FB23F2">
        <w:rPr>
          <w:rFonts w:cs="Simplified Arabic" w:hint="cs"/>
          <w:rtl/>
          <w:lang w:val="en-US"/>
        </w:rPr>
        <w:t>و</w:t>
      </w:r>
      <w:r w:rsidRPr="008C3E42">
        <w:rPr>
          <w:rFonts w:cs="Simplified Arabic"/>
          <w:rtl/>
          <w:lang w:val="en-US"/>
        </w:rPr>
        <w:t xml:space="preserve">المناخ مع الاعتراف </w:t>
      </w:r>
      <w:r w:rsidR="00D647B1">
        <w:rPr>
          <w:rFonts w:cs="Simplified Arabic" w:hint="cs"/>
          <w:rtl/>
          <w:lang w:val="en-US"/>
        </w:rPr>
        <w:t xml:space="preserve">في الوقت نفسه </w:t>
      </w:r>
      <w:r w:rsidRPr="008C3E42">
        <w:rPr>
          <w:rFonts w:cs="Simplified Arabic"/>
          <w:rtl/>
          <w:lang w:val="en-US"/>
        </w:rPr>
        <w:t>بالحاجة إلى تعزيز الشفافية</w:t>
      </w:r>
      <w:r w:rsidR="00D647B1">
        <w:rPr>
          <w:rFonts w:cs="Simplified Arabic" w:hint="cs"/>
          <w:rtl/>
          <w:lang w:val="en-US"/>
        </w:rPr>
        <w:t>،</w:t>
      </w:r>
      <w:r w:rsidRPr="008C3E42">
        <w:rPr>
          <w:rFonts w:cs="Simplified Arabic"/>
          <w:rtl/>
          <w:lang w:val="en-US"/>
        </w:rPr>
        <w:t xml:space="preserve"> والإبلاغ والمساءلة في هذا الشأن بما يتماشى مع ولايات الاتفاقات البيئية المتعددة الأطراف ذات الصلة،</w:t>
      </w:r>
    </w:p>
    <w:p w14:paraId="6C758B23" w14:textId="2B1B41BE" w:rsidR="00C06560" w:rsidRDefault="00C06560" w:rsidP="00C06560">
      <w:pPr>
        <w:tabs>
          <w:tab w:val="left" w:pos="720"/>
        </w:tabs>
        <w:bidi/>
        <w:spacing w:before="120" w:line="216" w:lineRule="auto"/>
        <w:ind w:firstLine="720"/>
        <w:jc w:val="both"/>
        <w:rPr>
          <w:rFonts w:cs="Simplified Arabic"/>
          <w:rtl/>
          <w:lang w:val="en-US"/>
        </w:rPr>
      </w:pPr>
      <w:r>
        <w:rPr>
          <w:rFonts w:cs="Simplified Arabic" w:hint="cs"/>
          <w:i/>
          <w:iCs/>
          <w:rtl/>
          <w:lang w:val="en-US"/>
        </w:rPr>
        <w:t xml:space="preserve">وإذ يسلم </w:t>
      </w:r>
      <w:r>
        <w:rPr>
          <w:rFonts w:cs="Simplified Arabic" w:hint="cs"/>
          <w:rtl/>
          <w:lang w:val="en-US"/>
        </w:rPr>
        <w:t>بفوائد المداولات ذات التوقيت المناسب في تصميم حلول فعالة وشاملة وطويلة الأمد لسد الفجوة في تمويل التنوع البيولوجي،</w:t>
      </w:r>
    </w:p>
    <w:p w14:paraId="4FB5E24D" w14:textId="4369E2B1" w:rsidR="00C06560" w:rsidRPr="00C06560" w:rsidRDefault="00C06560" w:rsidP="00C06560">
      <w:pPr>
        <w:tabs>
          <w:tab w:val="left" w:pos="720"/>
        </w:tabs>
        <w:bidi/>
        <w:spacing w:before="120" w:line="216" w:lineRule="auto"/>
        <w:ind w:firstLine="720"/>
        <w:jc w:val="both"/>
        <w:rPr>
          <w:rFonts w:cs="Simplified Arabic"/>
          <w:rtl/>
          <w:lang w:val="en-US"/>
        </w:rPr>
      </w:pPr>
      <w:r>
        <w:rPr>
          <w:rFonts w:cs="Simplified Arabic" w:hint="cs"/>
          <w:i/>
          <w:iCs/>
          <w:rtl/>
          <w:lang w:val="en-US"/>
        </w:rPr>
        <w:t xml:space="preserve">وإذ يقر </w:t>
      </w:r>
      <w:r>
        <w:rPr>
          <w:rFonts w:cs="Simplified Arabic" w:hint="cs"/>
          <w:rtl/>
          <w:lang w:val="en-US"/>
        </w:rPr>
        <w:t xml:space="preserve">بأن تقعيد وتجزؤ </w:t>
      </w:r>
      <w:r w:rsidR="00291303">
        <w:rPr>
          <w:rFonts w:cs="Simplified Arabic" w:hint="cs"/>
          <w:rtl/>
          <w:lang w:val="en-US"/>
        </w:rPr>
        <w:t>مجال</w:t>
      </w:r>
      <w:r>
        <w:rPr>
          <w:rFonts w:cs="Simplified Arabic" w:hint="cs"/>
          <w:rtl/>
          <w:lang w:val="en-US"/>
        </w:rPr>
        <w:t xml:space="preserve"> تمويل التنوع البيولوجي يتطلبان نهجا شاملا لتعزيز تكامل التمويل من جميع المصادر وفعاليته وتوسيع نطاقه المتوقع،</w:t>
      </w:r>
    </w:p>
    <w:p w14:paraId="0329BBA9" w14:textId="44D8D9AE" w:rsidR="008C3E42" w:rsidRPr="008C3E42" w:rsidRDefault="008C3E42" w:rsidP="00A7658C">
      <w:pPr>
        <w:tabs>
          <w:tab w:val="left" w:pos="720"/>
        </w:tabs>
        <w:bidi/>
        <w:spacing w:before="120" w:line="216" w:lineRule="auto"/>
        <w:ind w:firstLine="720"/>
        <w:jc w:val="both"/>
        <w:rPr>
          <w:rFonts w:cs="Simplified Arabic"/>
          <w:rtl/>
          <w:lang w:val="en-US"/>
        </w:rPr>
      </w:pPr>
      <w:r w:rsidRPr="00D647B1">
        <w:rPr>
          <w:rFonts w:cs="Simplified Arabic"/>
          <w:i/>
          <w:iCs/>
          <w:rtl/>
          <w:lang w:val="en-US"/>
        </w:rPr>
        <w:t xml:space="preserve">وإذ </w:t>
      </w:r>
      <w:r w:rsidR="00D647B1" w:rsidRPr="00D647B1">
        <w:rPr>
          <w:rFonts w:cs="Simplified Arabic" w:hint="cs"/>
          <w:i/>
          <w:iCs/>
          <w:rtl/>
          <w:lang w:val="en-US"/>
        </w:rPr>
        <w:t>يقرّ</w:t>
      </w:r>
      <w:r w:rsidRPr="008C3E42">
        <w:rPr>
          <w:rFonts w:cs="Simplified Arabic"/>
          <w:rtl/>
          <w:lang w:val="en-US"/>
        </w:rPr>
        <w:t xml:space="preserve"> </w:t>
      </w:r>
      <w:r w:rsidR="00D647B1">
        <w:rPr>
          <w:rFonts w:cs="Simplified Arabic" w:hint="cs"/>
          <w:rtl/>
          <w:lang w:val="en-US"/>
        </w:rPr>
        <w:t>ب</w:t>
      </w:r>
      <w:r w:rsidRPr="008C3E42">
        <w:rPr>
          <w:rFonts w:cs="Simplified Arabic"/>
          <w:rtl/>
          <w:lang w:val="en-US"/>
        </w:rPr>
        <w:t xml:space="preserve">أنه على الرغم من الدور </w:t>
      </w:r>
      <w:r w:rsidR="00D647B1">
        <w:rPr>
          <w:rFonts w:cs="Simplified Arabic" w:hint="cs"/>
          <w:rtl/>
          <w:lang w:val="en-US"/>
        </w:rPr>
        <w:t>الهام</w:t>
      </w:r>
      <w:r w:rsidRPr="008C3E42">
        <w:rPr>
          <w:rFonts w:cs="Simplified Arabic"/>
          <w:rtl/>
          <w:lang w:val="en-US"/>
        </w:rPr>
        <w:t xml:space="preserve"> الذي </w:t>
      </w:r>
      <w:r w:rsidR="00D647B1">
        <w:rPr>
          <w:rFonts w:cs="Simplified Arabic" w:hint="cs"/>
          <w:rtl/>
          <w:lang w:val="en-US"/>
        </w:rPr>
        <w:t>تؤديه</w:t>
      </w:r>
      <w:r w:rsidRPr="008C3E42">
        <w:rPr>
          <w:rFonts w:cs="Simplified Arabic"/>
          <w:rtl/>
          <w:lang w:val="en-US"/>
        </w:rPr>
        <w:t xml:space="preserve"> الشعوب الأصلية والمجتمعات المحلية وممثلو النساء والشباب في تنفيذ الاتفاقية وبروتوكو</w:t>
      </w:r>
      <w:r w:rsidR="00D647B1">
        <w:rPr>
          <w:rFonts w:cs="Simplified Arabic" w:hint="cs"/>
          <w:rtl/>
          <w:lang w:val="en-US"/>
        </w:rPr>
        <w:t>لي</w:t>
      </w:r>
      <w:r w:rsidRPr="008C3E42">
        <w:rPr>
          <w:rFonts w:cs="Simplified Arabic"/>
          <w:rtl/>
          <w:lang w:val="en-US"/>
        </w:rPr>
        <w:t>ها وتحقيق الإطار، فإنه</w:t>
      </w:r>
      <w:r w:rsidR="00D647B1">
        <w:rPr>
          <w:rFonts w:cs="Simplified Arabic" w:hint="cs"/>
          <w:rtl/>
          <w:lang w:val="en-US"/>
        </w:rPr>
        <w:t>م</w:t>
      </w:r>
      <w:r w:rsidRPr="008C3E42">
        <w:rPr>
          <w:rFonts w:cs="Simplified Arabic"/>
          <w:rtl/>
          <w:lang w:val="en-US"/>
        </w:rPr>
        <w:t xml:space="preserve"> </w:t>
      </w:r>
      <w:r w:rsidR="00D647B1">
        <w:rPr>
          <w:rFonts w:cs="Simplified Arabic" w:hint="cs"/>
          <w:rtl/>
          <w:lang w:val="en-US"/>
        </w:rPr>
        <w:t>غالبا</w:t>
      </w:r>
      <w:r w:rsidRPr="008C3E42">
        <w:rPr>
          <w:rFonts w:cs="Simplified Arabic"/>
          <w:rtl/>
          <w:lang w:val="en-US"/>
        </w:rPr>
        <w:t xml:space="preserve"> ما </w:t>
      </w:r>
      <w:r w:rsidR="00D647B1">
        <w:rPr>
          <w:rFonts w:cs="Simplified Arabic" w:hint="cs"/>
          <w:rtl/>
          <w:lang w:val="en-US"/>
        </w:rPr>
        <w:t>يفتقرون</w:t>
      </w:r>
      <w:r w:rsidRPr="008C3E42">
        <w:rPr>
          <w:rFonts w:cs="Simplified Arabic"/>
          <w:rtl/>
          <w:lang w:val="en-US"/>
        </w:rPr>
        <w:t xml:space="preserve"> إلى الوصول الكافي إلى تمويل التنوع البيولوجي،</w:t>
      </w:r>
    </w:p>
    <w:p w14:paraId="7310EF33" w14:textId="1F51A568" w:rsidR="008C3E42" w:rsidRPr="009C4E3D" w:rsidRDefault="008C3E42" w:rsidP="00A7658C">
      <w:pPr>
        <w:tabs>
          <w:tab w:val="left" w:pos="720"/>
        </w:tabs>
        <w:bidi/>
        <w:spacing w:before="120" w:line="216" w:lineRule="auto"/>
        <w:ind w:firstLine="720"/>
        <w:jc w:val="both"/>
        <w:rPr>
          <w:rFonts w:cs="Simplified Arabic"/>
          <w:rtl/>
          <w:lang w:val="en-US"/>
        </w:rPr>
      </w:pPr>
      <w:r w:rsidRPr="00D647B1">
        <w:rPr>
          <w:rFonts w:cs="Simplified Arabic"/>
          <w:i/>
          <w:iCs/>
          <w:rtl/>
          <w:lang w:val="en-US"/>
        </w:rPr>
        <w:t xml:space="preserve">وإذ </w:t>
      </w:r>
      <w:r w:rsidR="00D647B1" w:rsidRPr="00D647B1">
        <w:rPr>
          <w:rFonts w:cs="Simplified Arabic" w:hint="cs"/>
          <w:i/>
          <w:iCs/>
          <w:rtl/>
          <w:lang w:val="en-US"/>
        </w:rPr>
        <w:t>يعيد التأكيد</w:t>
      </w:r>
      <w:r w:rsidRPr="008C3E42">
        <w:rPr>
          <w:rFonts w:cs="Simplified Arabic"/>
          <w:rtl/>
          <w:lang w:val="en-US"/>
        </w:rPr>
        <w:t xml:space="preserve"> </w:t>
      </w:r>
      <w:r w:rsidR="00D647B1">
        <w:rPr>
          <w:rFonts w:cs="Simplified Arabic" w:hint="cs"/>
          <w:rtl/>
          <w:lang w:val="en-US"/>
        </w:rPr>
        <w:t>على أن</w:t>
      </w:r>
      <w:r w:rsidRPr="008C3E42">
        <w:rPr>
          <w:rFonts w:cs="Simplified Arabic"/>
          <w:rtl/>
          <w:lang w:val="en-US"/>
        </w:rPr>
        <w:t xml:space="preserve"> توفير </w:t>
      </w:r>
      <w:r w:rsidR="00D647B1">
        <w:rPr>
          <w:rFonts w:cs="Simplified Arabic" w:hint="cs"/>
          <w:rtl/>
          <w:lang w:val="en-US"/>
        </w:rPr>
        <w:t>وحشد</w:t>
      </w:r>
      <w:r w:rsidRPr="008C3E42">
        <w:rPr>
          <w:rFonts w:cs="Simplified Arabic"/>
          <w:rtl/>
          <w:lang w:val="en-US"/>
        </w:rPr>
        <w:t xml:space="preserve"> الموارد من جميع المصادر لتنفيذ الاتفاقية وبروتوكو</w:t>
      </w:r>
      <w:r w:rsidR="00D647B1">
        <w:rPr>
          <w:rFonts w:cs="Simplified Arabic" w:hint="cs"/>
          <w:rtl/>
          <w:lang w:val="en-US"/>
        </w:rPr>
        <w:t>لي</w:t>
      </w:r>
      <w:r w:rsidRPr="008C3E42">
        <w:rPr>
          <w:rFonts w:cs="Simplified Arabic"/>
          <w:rtl/>
          <w:lang w:val="en-US"/>
        </w:rPr>
        <w:t>ها</w:t>
      </w:r>
      <w:r w:rsidR="00702ECF">
        <w:rPr>
          <w:rFonts w:cs="Simplified Arabic" w:hint="cs"/>
          <w:rtl/>
          <w:lang w:val="en-US"/>
        </w:rPr>
        <w:t>،</w:t>
      </w:r>
      <w:r w:rsidRPr="008C3E42">
        <w:rPr>
          <w:rFonts w:cs="Simplified Arabic"/>
          <w:rtl/>
          <w:lang w:val="en-US"/>
        </w:rPr>
        <w:t xml:space="preserve"> </w:t>
      </w:r>
      <w:r w:rsidR="00D647B1">
        <w:rPr>
          <w:rFonts w:cs="Simplified Arabic" w:hint="cs"/>
          <w:rtl/>
          <w:lang w:val="en-US"/>
        </w:rPr>
        <w:t>بالإضافة إلى</w:t>
      </w:r>
      <w:r w:rsidRPr="008C3E42">
        <w:rPr>
          <w:rFonts w:cs="Simplified Arabic"/>
          <w:rtl/>
          <w:lang w:val="en-US"/>
        </w:rPr>
        <w:t xml:space="preserve"> تحقيق </w:t>
      </w:r>
      <w:r w:rsidR="00D647B1">
        <w:rPr>
          <w:rFonts w:cs="Simplified Arabic" w:hint="cs"/>
          <w:rtl/>
          <w:lang w:val="en-US"/>
        </w:rPr>
        <w:t>غايات</w:t>
      </w:r>
      <w:r w:rsidRPr="008C3E42">
        <w:rPr>
          <w:rFonts w:cs="Simplified Arabic"/>
          <w:rtl/>
          <w:lang w:val="en-US"/>
        </w:rPr>
        <w:t xml:space="preserve"> </w:t>
      </w:r>
      <w:r w:rsidR="00D647B1">
        <w:rPr>
          <w:rFonts w:cs="Simplified Arabic" w:hint="cs"/>
          <w:rtl/>
          <w:lang w:val="en-US"/>
        </w:rPr>
        <w:t>وأهداف</w:t>
      </w:r>
      <w:r w:rsidRPr="008C3E42">
        <w:rPr>
          <w:rFonts w:cs="Simplified Arabic"/>
          <w:rtl/>
          <w:lang w:val="en-US"/>
        </w:rPr>
        <w:t xml:space="preserve"> إطار كونمينغ-مونتريال العالمي للتنوع البيولوجي</w:t>
      </w:r>
      <w:r w:rsidR="00702ECF">
        <w:rPr>
          <w:rFonts w:cs="Simplified Arabic" w:hint="cs"/>
          <w:rtl/>
          <w:lang w:val="en-US"/>
        </w:rPr>
        <w:t>،</w:t>
      </w:r>
      <w:r w:rsidRPr="008C3E42">
        <w:rPr>
          <w:rFonts w:cs="Simplified Arabic"/>
          <w:rtl/>
          <w:lang w:val="en-US"/>
        </w:rPr>
        <w:t xml:space="preserve"> </w:t>
      </w:r>
      <w:r w:rsidR="00702ECF">
        <w:rPr>
          <w:rFonts w:cs="Simplified Arabic" w:hint="cs"/>
          <w:rtl/>
          <w:lang w:val="en-US"/>
        </w:rPr>
        <w:t>ينبغي</w:t>
      </w:r>
      <w:r w:rsidRPr="008C3E42">
        <w:rPr>
          <w:rFonts w:cs="Simplified Arabic"/>
          <w:rtl/>
          <w:lang w:val="en-US"/>
        </w:rPr>
        <w:t xml:space="preserve"> أن يتبع</w:t>
      </w:r>
      <w:r w:rsidR="00D647B1">
        <w:rPr>
          <w:rFonts w:cs="Simplified Arabic" w:hint="cs"/>
          <w:rtl/>
          <w:lang w:val="en-US"/>
        </w:rPr>
        <w:t>ا</w:t>
      </w:r>
      <w:r w:rsidRPr="008C3E42">
        <w:rPr>
          <w:rFonts w:cs="Simplified Arabic"/>
          <w:rtl/>
          <w:lang w:val="en-US"/>
        </w:rPr>
        <w:t xml:space="preserve"> نهجا قائما على حقوق الإنسان ومستجيبا </w:t>
      </w:r>
      <w:r w:rsidR="00D647B1">
        <w:rPr>
          <w:rFonts w:cs="Simplified Arabic" w:hint="cs"/>
          <w:rtl/>
          <w:lang w:val="en-US"/>
        </w:rPr>
        <w:t xml:space="preserve">للمنظور </w:t>
      </w:r>
      <w:proofErr w:type="spellStart"/>
      <w:r w:rsidR="00D647B1" w:rsidRPr="009C4E3D">
        <w:rPr>
          <w:rFonts w:cs="Simplified Arabic" w:hint="cs"/>
          <w:rtl/>
          <w:lang w:val="en-US"/>
        </w:rPr>
        <w:t>الجنساني</w:t>
      </w:r>
      <w:proofErr w:type="spellEnd"/>
      <w:r w:rsidRPr="009C4E3D">
        <w:rPr>
          <w:rFonts w:cs="Simplified Arabic"/>
          <w:rtl/>
          <w:lang w:val="en-US"/>
        </w:rPr>
        <w:t>،</w:t>
      </w:r>
    </w:p>
    <w:p w14:paraId="6BB56932" w14:textId="3DF955B0" w:rsidR="008C3E42" w:rsidRPr="00702ECF" w:rsidRDefault="008C3E42" w:rsidP="00A7658C">
      <w:pPr>
        <w:tabs>
          <w:tab w:val="left" w:pos="720"/>
        </w:tabs>
        <w:bidi/>
        <w:spacing w:before="120" w:line="216" w:lineRule="auto"/>
        <w:ind w:firstLine="720"/>
        <w:jc w:val="both"/>
        <w:rPr>
          <w:rFonts w:cs="Simplified Arabic"/>
          <w:sz w:val="22"/>
          <w:rtl/>
          <w:lang w:val="en-US"/>
        </w:rPr>
      </w:pPr>
      <w:r w:rsidRPr="00702ECF">
        <w:rPr>
          <w:rFonts w:cs="Simplified Arabic"/>
          <w:i/>
          <w:iCs/>
          <w:sz w:val="22"/>
          <w:rtl/>
          <w:lang w:val="en-US"/>
        </w:rPr>
        <w:t>وإذ يشير</w:t>
      </w:r>
      <w:r w:rsidRPr="00702ECF">
        <w:rPr>
          <w:rFonts w:cs="Simplified Arabic"/>
          <w:sz w:val="22"/>
          <w:rtl/>
          <w:lang w:val="en-US"/>
        </w:rPr>
        <w:t xml:space="preserve"> إلى الفقرات من 40 إلى 43 من </w:t>
      </w:r>
      <w:r w:rsidR="00BA3D5F" w:rsidRPr="00702ECF">
        <w:rPr>
          <w:rFonts w:cs="Simplified Arabic" w:hint="cs"/>
          <w:sz w:val="22"/>
          <w:rtl/>
          <w:lang w:val="en-US"/>
        </w:rPr>
        <w:t>المقرر</w:t>
      </w:r>
      <w:r w:rsidRPr="00702ECF">
        <w:rPr>
          <w:rFonts w:cs="Simplified Arabic"/>
          <w:sz w:val="22"/>
          <w:rtl/>
          <w:lang w:val="en-US"/>
        </w:rPr>
        <w:t xml:space="preserve"> 15/7 والمرفق الثاني </w:t>
      </w:r>
      <w:r w:rsidR="00702ECF" w:rsidRPr="00702ECF">
        <w:rPr>
          <w:rFonts w:cs="Simplified Arabic" w:hint="cs"/>
          <w:sz w:val="22"/>
          <w:rtl/>
          <w:lang w:val="en-US"/>
        </w:rPr>
        <w:t>ل</w:t>
      </w:r>
      <w:r w:rsidR="00BA3D5F" w:rsidRPr="00702ECF">
        <w:rPr>
          <w:rFonts w:cs="Simplified Arabic" w:hint="cs"/>
          <w:sz w:val="22"/>
          <w:rtl/>
          <w:lang w:val="en-US"/>
        </w:rPr>
        <w:t>ه</w:t>
      </w:r>
      <w:r w:rsidRPr="00702ECF">
        <w:rPr>
          <w:rFonts w:cs="Simplified Arabic"/>
          <w:sz w:val="22"/>
          <w:rtl/>
          <w:lang w:val="en-US"/>
        </w:rPr>
        <w:t>، و</w:t>
      </w:r>
      <w:r w:rsidR="00702ECF" w:rsidRPr="00702ECF">
        <w:rPr>
          <w:rFonts w:cs="Simplified Arabic" w:hint="cs"/>
          <w:sz w:val="22"/>
          <w:rtl/>
          <w:lang w:val="en-US"/>
        </w:rPr>
        <w:t xml:space="preserve">إذ </w:t>
      </w:r>
      <w:r w:rsidRPr="00702ECF">
        <w:rPr>
          <w:rFonts w:cs="Simplified Arabic"/>
          <w:sz w:val="22"/>
          <w:rtl/>
          <w:lang w:val="en-US"/>
        </w:rPr>
        <w:t xml:space="preserve">يلاحظ مع التقدير عمل </w:t>
      </w:r>
      <w:r w:rsidR="00BA3D5F" w:rsidRPr="00702ECF">
        <w:rPr>
          <w:rFonts w:cs="Simplified Arabic"/>
          <w:sz w:val="22"/>
          <w:rtl/>
          <w:lang w:val="en-US"/>
        </w:rPr>
        <w:t>اللجنة الاستشارية المعنية بحشد الموارد</w:t>
      </w:r>
      <w:r w:rsidRPr="00702ECF">
        <w:rPr>
          <w:rFonts w:cs="Simplified Arabic"/>
          <w:sz w:val="22"/>
          <w:rtl/>
          <w:lang w:val="en-US"/>
        </w:rPr>
        <w:t xml:space="preserve">، وإذ </w:t>
      </w:r>
      <w:r w:rsidR="00BA3D5F" w:rsidRPr="00702ECF">
        <w:rPr>
          <w:rFonts w:cs="Simplified Arabic" w:hint="cs"/>
          <w:sz w:val="22"/>
          <w:rtl/>
          <w:lang w:val="en-US"/>
        </w:rPr>
        <w:t>يلاحظ</w:t>
      </w:r>
      <w:r w:rsidRPr="00702ECF">
        <w:rPr>
          <w:rFonts w:cs="Simplified Arabic"/>
          <w:sz w:val="22"/>
          <w:rtl/>
          <w:lang w:val="en-US"/>
        </w:rPr>
        <w:t xml:space="preserve"> أن</w:t>
      </w:r>
      <w:r w:rsidR="00BA3D5F" w:rsidRPr="00702ECF">
        <w:rPr>
          <w:rFonts w:cs="Simplified Arabic" w:hint="cs"/>
          <w:sz w:val="22"/>
          <w:rtl/>
          <w:lang w:val="en-US"/>
        </w:rPr>
        <w:t>ه من شأن</w:t>
      </w:r>
      <w:r w:rsidRPr="00702ECF">
        <w:rPr>
          <w:rFonts w:cs="Simplified Arabic"/>
          <w:sz w:val="22"/>
          <w:rtl/>
          <w:lang w:val="en-US"/>
        </w:rPr>
        <w:t xml:space="preserve"> الإجراءات الطوعية المحددة في </w:t>
      </w:r>
      <w:r w:rsidR="00702ECF" w:rsidRPr="00702ECF">
        <w:rPr>
          <w:rFonts w:cs="Simplified Arabic" w:hint="cs"/>
          <w:sz w:val="22"/>
          <w:rtl/>
          <w:lang w:val="en-US"/>
        </w:rPr>
        <w:t xml:space="preserve">المرفق الثاني للوثيقة </w:t>
      </w:r>
      <w:r w:rsidR="00702ECF" w:rsidRPr="00702ECF">
        <w:rPr>
          <w:rFonts w:cs="Simplified Arabic"/>
          <w:sz w:val="22"/>
          <w:lang w:val="en-US"/>
        </w:rPr>
        <w:t>CBD/SBI/REC/4/3</w:t>
      </w:r>
      <w:r w:rsidR="00702ECF" w:rsidRPr="00702ECF">
        <w:rPr>
          <w:rFonts w:cs="Simplified Arabic" w:hint="cs"/>
          <w:sz w:val="22"/>
          <w:rtl/>
          <w:lang w:val="en-US"/>
        </w:rPr>
        <w:t xml:space="preserve"> و</w:t>
      </w:r>
      <w:r w:rsidRPr="00702ECF">
        <w:rPr>
          <w:rFonts w:cs="Simplified Arabic"/>
          <w:sz w:val="22"/>
          <w:rtl/>
          <w:lang w:val="en-US"/>
        </w:rPr>
        <w:t xml:space="preserve">الفصل الختامي بشأن استكشاف </w:t>
      </w:r>
      <w:r w:rsidR="00291303">
        <w:rPr>
          <w:rFonts w:cs="Simplified Arabic"/>
          <w:sz w:val="22"/>
          <w:rtl/>
          <w:lang w:val="en-US"/>
        </w:rPr>
        <w:t>مجال</w:t>
      </w:r>
      <w:r w:rsidRPr="00702ECF">
        <w:rPr>
          <w:rFonts w:cs="Simplified Arabic"/>
          <w:sz w:val="22"/>
          <w:rtl/>
          <w:lang w:val="en-US"/>
        </w:rPr>
        <w:t xml:space="preserve"> تمويل التنوع البيولوجي،</w:t>
      </w:r>
      <w:r w:rsidR="00702ECF">
        <w:rPr>
          <w:rStyle w:val="FootnoteReference"/>
          <w:rFonts w:cs="Simplified Arabic"/>
          <w:sz w:val="22"/>
          <w:rtl/>
          <w:lang w:val="en-US"/>
        </w:rPr>
        <w:footnoteReference w:id="2"/>
      </w:r>
      <w:r w:rsidR="00D045BB" w:rsidRPr="00702ECF">
        <w:rPr>
          <w:rFonts w:cs="Simplified Arabic" w:hint="cs"/>
          <w:sz w:val="22"/>
          <w:rtl/>
          <w:lang w:val="en-US"/>
        </w:rPr>
        <w:t xml:space="preserve"> </w:t>
      </w:r>
      <w:r w:rsidRPr="00702ECF">
        <w:rPr>
          <w:rFonts w:cs="Simplified Arabic"/>
          <w:sz w:val="22"/>
          <w:rtl/>
          <w:lang w:val="en-US"/>
        </w:rPr>
        <w:t xml:space="preserve">أن تعمل على تحسين </w:t>
      </w:r>
      <w:r w:rsidR="00291303">
        <w:rPr>
          <w:rFonts w:cs="Simplified Arabic"/>
          <w:sz w:val="22"/>
          <w:rtl/>
          <w:lang w:val="en-US"/>
        </w:rPr>
        <w:t>مجال</w:t>
      </w:r>
      <w:r w:rsidRPr="00702ECF">
        <w:rPr>
          <w:rFonts w:cs="Simplified Arabic"/>
          <w:sz w:val="22"/>
          <w:rtl/>
          <w:lang w:val="en-US"/>
        </w:rPr>
        <w:t xml:space="preserve"> تمويل التنوع البيولوجي،</w:t>
      </w:r>
    </w:p>
    <w:p w14:paraId="72200EF4" w14:textId="77777777" w:rsidR="00BA3D5F" w:rsidRDefault="00BA3D5F" w:rsidP="00A7658C">
      <w:pPr>
        <w:tabs>
          <w:tab w:val="left" w:pos="720"/>
        </w:tabs>
        <w:bidi/>
        <w:spacing w:before="120" w:line="216" w:lineRule="auto"/>
        <w:ind w:firstLine="720"/>
        <w:jc w:val="both"/>
        <w:rPr>
          <w:rFonts w:cs="Simplified Arabic"/>
          <w:rtl/>
          <w:lang w:val="en-US"/>
        </w:rPr>
      </w:pPr>
      <w:r w:rsidRPr="00411E99">
        <w:rPr>
          <w:rFonts w:cs="Simplified Arabic"/>
          <w:i/>
          <w:iCs/>
          <w:rtl/>
          <w:lang w:val="en-US"/>
        </w:rPr>
        <w:t>وإذ يعرب</w:t>
      </w:r>
      <w:r w:rsidRPr="00411E99">
        <w:rPr>
          <w:rFonts w:cs="Simplified Arabic"/>
          <w:rtl/>
          <w:lang w:val="en-US"/>
        </w:rPr>
        <w:t xml:space="preserve"> عن تقديره لحكومتي جمهورية الكونغو الديمقراطية </w:t>
      </w:r>
      <w:r>
        <w:rPr>
          <w:rFonts w:cs="Simplified Arabic" w:hint="cs"/>
          <w:rtl/>
          <w:lang w:val="en-US"/>
        </w:rPr>
        <w:t>و</w:t>
      </w:r>
      <w:r w:rsidRPr="00411E99">
        <w:rPr>
          <w:rFonts w:cs="Simplified Arabic"/>
          <w:rtl/>
          <w:lang w:val="en-US"/>
        </w:rPr>
        <w:t>كولومبيا لاستضافتهما اجتماعات اللجنة الاستشارية، وكذلك للاتحاد الأوروبي وحكومة المملكة المتحدة لبريطانيا العظمى وأيرلندا الشمالية للدعم المالي المقدم</w:t>
      </w:r>
      <w:r w:rsidRPr="00411E99">
        <w:rPr>
          <w:rFonts w:cs="Simplified Arabic" w:hint="cs"/>
          <w:rtl/>
          <w:lang w:val="en-US"/>
        </w:rPr>
        <w:t>،</w:t>
      </w:r>
    </w:p>
    <w:p w14:paraId="1BFB915F" w14:textId="30481C8D" w:rsidR="003C4B85" w:rsidRPr="009C4E3D" w:rsidRDefault="003C4B85"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يحث</w:t>
      </w:r>
      <w:r w:rsidRPr="003C4B85">
        <w:rPr>
          <w:rFonts w:cs="Simplified Arabic"/>
          <w:rtl/>
          <w:lang w:val="en-US"/>
        </w:rPr>
        <w:t xml:space="preserve"> الأطراف على مواصلة جهودها </w:t>
      </w:r>
      <w:r w:rsidR="008C3491" w:rsidRPr="003C4B85">
        <w:rPr>
          <w:rFonts w:cs="Simplified Arabic"/>
          <w:rtl/>
          <w:lang w:val="en-US"/>
        </w:rPr>
        <w:t>وتعزيز</w:t>
      </w:r>
      <w:r w:rsidR="008C3491">
        <w:rPr>
          <w:rFonts w:cs="Simplified Arabic" w:hint="cs"/>
          <w:rtl/>
          <w:lang w:val="en-US"/>
        </w:rPr>
        <w:t>ها</w:t>
      </w:r>
      <w:r w:rsidR="008C3491" w:rsidRPr="003C4B85">
        <w:rPr>
          <w:rFonts w:cs="Simplified Arabic"/>
          <w:rtl/>
          <w:lang w:val="en-US"/>
        </w:rPr>
        <w:t xml:space="preserve"> </w:t>
      </w:r>
      <w:r w:rsidR="008C3491">
        <w:rPr>
          <w:rFonts w:cs="Simplified Arabic" w:hint="cs"/>
          <w:rtl/>
          <w:lang w:val="en-US"/>
        </w:rPr>
        <w:t>لزيادة</w:t>
      </w:r>
      <w:r w:rsidRPr="003C4B85">
        <w:rPr>
          <w:rFonts w:cs="Simplified Arabic"/>
          <w:rtl/>
          <w:lang w:val="en-US"/>
        </w:rPr>
        <w:t xml:space="preserve"> الموارد المالية من جميع المصادر بشكل كبير وتدريجي، </w:t>
      </w:r>
      <w:r w:rsidR="00B50494">
        <w:rPr>
          <w:rFonts w:cs="Simplified Arabic" w:hint="cs"/>
          <w:rtl/>
          <w:lang w:val="en-US"/>
        </w:rPr>
        <w:t>و</w:t>
      </w:r>
      <w:r w:rsidRPr="003C4B85">
        <w:rPr>
          <w:rFonts w:cs="Simplified Arabic"/>
          <w:rtl/>
          <w:lang w:val="en-US"/>
        </w:rPr>
        <w:t xml:space="preserve">بطريقة فعالة وفي الوقت المناسب </w:t>
      </w:r>
      <w:r w:rsidR="008C3491">
        <w:rPr>
          <w:rFonts w:cs="Simplified Arabic" w:hint="cs"/>
          <w:rtl/>
          <w:lang w:val="en-US"/>
        </w:rPr>
        <w:t xml:space="preserve">وبشكل </w:t>
      </w:r>
      <w:r w:rsidRPr="003C4B85">
        <w:rPr>
          <w:rFonts w:cs="Simplified Arabic"/>
          <w:rtl/>
          <w:lang w:val="en-US"/>
        </w:rPr>
        <w:t xml:space="preserve">يسهل </w:t>
      </w:r>
      <w:r w:rsidR="00B50494">
        <w:rPr>
          <w:rFonts w:cs="Simplified Arabic" w:hint="cs"/>
          <w:rtl/>
          <w:lang w:val="en-US"/>
        </w:rPr>
        <w:t>الوصول</w:t>
      </w:r>
      <w:r w:rsidRPr="003C4B85">
        <w:rPr>
          <w:rFonts w:cs="Simplified Arabic"/>
          <w:rtl/>
          <w:lang w:val="en-US"/>
        </w:rPr>
        <w:t xml:space="preserve"> إليه، بما في ذلك الموارد المحلية</w:t>
      </w:r>
      <w:r w:rsidR="00B50494">
        <w:rPr>
          <w:rFonts w:cs="Simplified Arabic" w:hint="cs"/>
          <w:rtl/>
          <w:lang w:val="en-US"/>
        </w:rPr>
        <w:t>،</w:t>
      </w:r>
      <w:r w:rsidRPr="003C4B85">
        <w:rPr>
          <w:rFonts w:cs="Simplified Arabic"/>
          <w:rtl/>
          <w:lang w:val="en-US"/>
        </w:rPr>
        <w:t xml:space="preserve"> والدولية</w:t>
      </w:r>
      <w:r w:rsidR="00B50494">
        <w:rPr>
          <w:rFonts w:cs="Simplified Arabic" w:hint="cs"/>
          <w:rtl/>
          <w:lang w:val="en-US"/>
        </w:rPr>
        <w:t>،</w:t>
      </w:r>
      <w:r w:rsidRPr="003C4B85">
        <w:rPr>
          <w:rFonts w:cs="Simplified Arabic"/>
          <w:rtl/>
          <w:lang w:val="en-US"/>
        </w:rPr>
        <w:t xml:space="preserve"> والعامة والخاصة، وفقا للمادة 20 من الاتفاقية، لتحقيق الهدف 19 من الإطار </w:t>
      </w:r>
      <w:r w:rsidR="00B50494">
        <w:rPr>
          <w:rFonts w:cs="Simplified Arabic" w:hint="cs"/>
          <w:rtl/>
          <w:lang w:val="en-US"/>
        </w:rPr>
        <w:t>لحشد</w:t>
      </w:r>
      <w:r w:rsidRPr="003C4B85">
        <w:rPr>
          <w:rFonts w:cs="Simplified Arabic"/>
          <w:rtl/>
          <w:lang w:val="en-US"/>
        </w:rPr>
        <w:t xml:space="preserve"> ما لا يقل عن 200 مليار دولار أمريكي سنويا بحلول عام 2030؛</w:t>
      </w:r>
    </w:p>
    <w:p w14:paraId="1D04B138" w14:textId="478CC514" w:rsidR="003C4B85" w:rsidRPr="003C4B85" w:rsidRDefault="003C4B85"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يحث</w:t>
      </w:r>
      <w:r w:rsidRPr="003C4B85">
        <w:rPr>
          <w:rFonts w:cs="Simplified Arabic"/>
          <w:rtl/>
          <w:lang w:val="en-US"/>
        </w:rPr>
        <w:t xml:space="preserve"> البلدان المتقدمة، والبلدان التي تتحمل </w:t>
      </w:r>
      <w:r w:rsidR="00FE5F11">
        <w:rPr>
          <w:rFonts w:cs="Simplified Arabic" w:hint="cs"/>
          <w:rtl/>
          <w:lang w:val="en-US"/>
        </w:rPr>
        <w:t>طوعا</w:t>
      </w:r>
      <w:r w:rsidRPr="003C4B85">
        <w:rPr>
          <w:rFonts w:cs="Simplified Arabic"/>
          <w:rtl/>
          <w:lang w:val="en-US"/>
        </w:rPr>
        <w:t xml:space="preserve"> التزامات</w:t>
      </w:r>
      <w:r w:rsidR="0096263C" w:rsidRPr="0096263C">
        <w:rPr>
          <w:rFonts w:cs="Simplified Arabic"/>
          <w:rtl/>
          <w:lang w:val="en-US"/>
        </w:rPr>
        <w:t xml:space="preserve"> </w:t>
      </w:r>
      <w:r w:rsidR="0096263C" w:rsidRPr="003C4B85">
        <w:rPr>
          <w:rFonts w:cs="Simplified Arabic"/>
          <w:rtl/>
          <w:lang w:val="en-US"/>
        </w:rPr>
        <w:t>الأطراف</w:t>
      </w:r>
      <w:r w:rsidR="0096263C">
        <w:rPr>
          <w:rFonts w:cs="Simplified Arabic" w:hint="cs"/>
          <w:rtl/>
          <w:lang w:val="en-US"/>
        </w:rPr>
        <w:t xml:space="preserve"> من</w:t>
      </w:r>
      <w:r w:rsidRPr="003C4B85">
        <w:rPr>
          <w:rFonts w:cs="Simplified Arabic"/>
          <w:rtl/>
          <w:lang w:val="en-US"/>
        </w:rPr>
        <w:t xml:space="preserve"> البلدان المتقدمة، على مواصلة جهودها</w:t>
      </w:r>
      <w:r w:rsidR="008C3491">
        <w:rPr>
          <w:rFonts w:cs="Simplified Arabic" w:hint="cs"/>
          <w:rtl/>
          <w:lang w:val="en-US"/>
        </w:rPr>
        <w:t xml:space="preserve"> وتعزيزها</w:t>
      </w:r>
      <w:r w:rsidRPr="003C4B85">
        <w:rPr>
          <w:rFonts w:cs="Simplified Arabic"/>
          <w:rtl/>
          <w:lang w:val="en-US"/>
        </w:rPr>
        <w:t xml:space="preserve"> لزيادة إجمالي الموارد المالية الدولية المتعلقة بالتنوع البيولوجي، بما في ذلك المساعدة الإنمائية الرسمية، للبلدان النامية، وخاصة أقل البلدان نموا والدول الجزرية الصغيرة النامية، فضلا عن البلدان </w:t>
      </w:r>
      <w:r w:rsidR="00B50494">
        <w:rPr>
          <w:rFonts w:cs="Simplified Arabic" w:hint="cs"/>
          <w:rtl/>
          <w:lang w:val="en-US"/>
        </w:rPr>
        <w:t>التي تمر اقتصاداتها بمرحلة انتقالية</w:t>
      </w:r>
      <w:r w:rsidRPr="003C4B85">
        <w:rPr>
          <w:rFonts w:cs="Simplified Arabic"/>
          <w:rtl/>
          <w:lang w:val="en-US"/>
        </w:rPr>
        <w:t xml:space="preserve">، لتحقيق </w:t>
      </w:r>
      <w:r w:rsidRPr="003C4B85">
        <w:rPr>
          <w:rFonts w:cs="Simplified Arabic"/>
          <w:rtl/>
          <w:lang w:val="en-US"/>
        </w:rPr>
        <w:lastRenderedPageBreak/>
        <w:t>الهدف</w:t>
      </w:r>
      <w:r w:rsidR="0096263C">
        <w:rPr>
          <w:rFonts w:cs="Simplified Arabic" w:hint="cs"/>
          <w:rtl/>
          <w:lang w:val="en-US"/>
        </w:rPr>
        <w:t> </w:t>
      </w:r>
      <w:r w:rsidRPr="003C4B85">
        <w:rPr>
          <w:rFonts w:cs="Simplified Arabic"/>
          <w:rtl/>
          <w:lang w:val="en-US"/>
        </w:rPr>
        <w:t xml:space="preserve">19 (أ) من خلال </w:t>
      </w:r>
      <w:r w:rsidR="00B50494">
        <w:rPr>
          <w:rFonts w:cs="Simplified Arabic" w:hint="cs"/>
          <w:rtl/>
          <w:lang w:val="en-US"/>
        </w:rPr>
        <w:t>حشد</w:t>
      </w:r>
      <w:r w:rsidRPr="003C4B85">
        <w:rPr>
          <w:rFonts w:cs="Simplified Arabic"/>
          <w:rtl/>
          <w:lang w:val="en-US"/>
        </w:rPr>
        <w:t xml:space="preserve"> ما لا يقل عن 20 مليار دولار أمريكي سنويا بحلول عام 2025 وما لا يقل عن 30 مليار دولار أمريكي سنويا بحلول عام 2030؛</w:t>
      </w:r>
    </w:p>
    <w:p w14:paraId="666146FF" w14:textId="7E7164DB" w:rsidR="003C4B85" w:rsidRPr="009C4E3D" w:rsidRDefault="003C4B85"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يحث</w:t>
      </w:r>
      <w:r w:rsidRPr="003C4B85">
        <w:rPr>
          <w:rFonts w:cs="Simplified Arabic"/>
          <w:rtl/>
          <w:lang w:val="en-US"/>
        </w:rPr>
        <w:t xml:space="preserve"> الأطراف على مواصلة</w:t>
      </w:r>
      <w:r w:rsidR="0096263C">
        <w:rPr>
          <w:rFonts w:cs="Simplified Arabic" w:hint="cs"/>
          <w:rtl/>
          <w:lang w:val="en-US"/>
        </w:rPr>
        <w:t xml:space="preserve"> وتعزيز</w:t>
      </w:r>
      <w:r w:rsidRPr="003C4B85">
        <w:rPr>
          <w:rFonts w:cs="Simplified Arabic"/>
          <w:rtl/>
          <w:lang w:val="en-US"/>
        </w:rPr>
        <w:t xml:space="preserve"> جهودها</w:t>
      </w:r>
      <w:r w:rsidR="008C3491">
        <w:rPr>
          <w:rFonts w:cs="Simplified Arabic" w:hint="cs"/>
          <w:rtl/>
          <w:lang w:val="en-US"/>
        </w:rPr>
        <w:t xml:space="preserve"> </w:t>
      </w:r>
      <w:r w:rsidR="0096263C">
        <w:rPr>
          <w:rFonts w:cs="Simplified Arabic" w:hint="cs"/>
          <w:rtl/>
          <w:lang w:val="en-US"/>
        </w:rPr>
        <w:t xml:space="preserve">الرامية إلى </w:t>
      </w:r>
      <w:r w:rsidR="00B50494">
        <w:rPr>
          <w:rFonts w:cs="Simplified Arabic" w:hint="cs"/>
          <w:rtl/>
          <w:lang w:val="en-US"/>
        </w:rPr>
        <w:t>تحقيق</w:t>
      </w:r>
      <w:r w:rsidRPr="003C4B85">
        <w:rPr>
          <w:rFonts w:cs="Simplified Arabic"/>
          <w:rtl/>
          <w:lang w:val="en-US"/>
        </w:rPr>
        <w:t xml:space="preserve"> الهدف 18 من خلال </w:t>
      </w:r>
      <w:r w:rsidR="00B84305">
        <w:rPr>
          <w:rFonts w:cs="Simplified Arabic" w:hint="cs"/>
          <w:rtl/>
          <w:lang w:val="en-US"/>
        </w:rPr>
        <w:t>إزالة</w:t>
      </w:r>
      <w:r w:rsidRPr="003C4B85">
        <w:rPr>
          <w:rFonts w:cs="Simplified Arabic"/>
          <w:rtl/>
          <w:lang w:val="en-US"/>
        </w:rPr>
        <w:t xml:space="preserve"> الحوافز الضارة بالتنوع البيولوجي، بما في ذلك الإعانات</w:t>
      </w:r>
      <w:r w:rsidR="008C3491">
        <w:rPr>
          <w:rFonts w:cs="Simplified Arabic" w:hint="cs"/>
          <w:rtl/>
          <w:lang w:val="en-US"/>
        </w:rPr>
        <w:t>،</w:t>
      </w:r>
      <w:r w:rsidR="00B50494">
        <w:rPr>
          <w:rFonts w:cs="Simplified Arabic" w:hint="cs"/>
          <w:rtl/>
          <w:lang w:val="en-US"/>
        </w:rPr>
        <w:t xml:space="preserve"> </w:t>
      </w:r>
      <w:r w:rsidRPr="003C4B85">
        <w:rPr>
          <w:rFonts w:cs="Simplified Arabic"/>
          <w:rtl/>
          <w:lang w:val="en-US"/>
        </w:rPr>
        <w:t xml:space="preserve">أو التخلص منها تدريجيا أو إصلاحها، بطريقة متناسبة </w:t>
      </w:r>
      <w:r w:rsidR="00B84305">
        <w:rPr>
          <w:rFonts w:cs="Simplified Arabic" w:hint="cs"/>
          <w:rtl/>
          <w:lang w:val="en-US"/>
        </w:rPr>
        <w:t>ومتكافئة</w:t>
      </w:r>
      <w:r w:rsidRPr="003C4B85">
        <w:rPr>
          <w:rFonts w:cs="Simplified Arabic"/>
          <w:rtl/>
          <w:lang w:val="en-US"/>
        </w:rPr>
        <w:t xml:space="preserve"> </w:t>
      </w:r>
      <w:r w:rsidR="00B84305">
        <w:rPr>
          <w:rFonts w:cs="Simplified Arabic" w:hint="cs"/>
          <w:rtl/>
          <w:lang w:val="en-US"/>
        </w:rPr>
        <w:t>وعادلة</w:t>
      </w:r>
      <w:r w:rsidRPr="003C4B85">
        <w:rPr>
          <w:rFonts w:cs="Simplified Arabic"/>
          <w:rtl/>
          <w:lang w:val="en-US"/>
        </w:rPr>
        <w:t xml:space="preserve"> وفعالة </w:t>
      </w:r>
      <w:r w:rsidR="00B84305">
        <w:rPr>
          <w:rFonts w:cs="Simplified Arabic" w:hint="cs"/>
          <w:rtl/>
          <w:lang w:val="en-US"/>
        </w:rPr>
        <w:t>ومنصفة</w:t>
      </w:r>
      <w:r w:rsidRPr="003C4B85">
        <w:rPr>
          <w:rFonts w:cs="Simplified Arabic"/>
          <w:rtl/>
          <w:lang w:val="en-US"/>
        </w:rPr>
        <w:t>، مع الحد منها بشكل كبير وتدريجي بما لا يقل عن 500 مليار دولار</w:t>
      </w:r>
      <w:r w:rsidR="0096263C">
        <w:rPr>
          <w:rFonts w:cs="Simplified Arabic" w:hint="cs"/>
          <w:rtl/>
          <w:lang w:val="en-US"/>
        </w:rPr>
        <w:t xml:space="preserve"> أمريكي</w:t>
      </w:r>
      <w:r w:rsidRPr="003C4B85">
        <w:rPr>
          <w:rFonts w:cs="Simplified Arabic"/>
          <w:rtl/>
          <w:lang w:val="en-US"/>
        </w:rPr>
        <w:t xml:space="preserve"> سنويا بحلول عام 2030، بدءا بالحوافز </w:t>
      </w:r>
      <w:r w:rsidR="00B84305">
        <w:rPr>
          <w:rFonts w:cs="Simplified Arabic" w:hint="cs"/>
          <w:rtl/>
          <w:lang w:val="en-US"/>
        </w:rPr>
        <w:t>الأشد</w:t>
      </w:r>
      <w:r w:rsidRPr="003C4B85">
        <w:rPr>
          <w:rFonts w:cs="Simplified Arabic"/>
          <w:rtl/>
          <w:lang w:val="en-US"/>
        </w:rPr>
        <w:t xml:space="preserve"> ضررا، وتوسيع نطاق الحوافز الإيجابية </w:t>
      </w:r>
      <w:r w:rsidR="00B84305">
        <w:rPr>
          <w:rFonts w:cs="Simplified Arabic" w:hint="cs"/>
          <w:rtl/>
          <w:lang w:val="en-US"/>
        </w:rPr>
        <w:t>لحفظ</w:t>
      </w:r>
      <w:r w:rsidRPr="003C4B85">
        <w:rPr>
          <w:rFonts w:cs="Simplified Arabic"/>
          <w:rtl/>
          <w:lang w:val="en-US"/>
        </w:rPr>
        <w:t xml:space="preserve"> التنوع البيولوجي واستخدامه المستدام؛</w:t>
      </w:r>
    </w:p>
    <w:p w14:paraId="000569E2" w14:textId="5F372888" w:rsidR="003C4B85" w:rsidRPr="009C4E3D" w:rsidRDefault="003C4B85"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يعتمد</w:t>
      </w:r>
      <w:r w:rsidRPr="003C4B85">
        <w:rPr>
          <w:rFonts w:cs="Simplified Arabic"/>
          <w:rtl/>
          <w:lang w:val="en-US"/>
        </w:rPr>
        <w:t xml:space="preserve"> </w:t>
      </w:r>
      <w:r w:rsidR="00B84305">
        <w:rPr>
          <w:rFonts w:cs="Simplified Arabic" w:hint="cs"/>
          <w:rtl/>
          <w:lang w:val="en-US"/>
        </w:rPr>
        <w:t>الاستراتيجية المنقحة</w:t>
      </w:r>
      <w:r w:rsidRPr="003C4B85">
        <w:rPr>
          <w:rFonts w:cs="Simplified Arabic"/>
          <w:rtl/>
          <w:lang w:val="en-US"/>
        </w:rPr>
        <w:t xml:space="preserve"> </w:t>
      </w:r>
      <w:r w:rsidR="00B84305">
        <w:rPr>
          <w:rFonts w:cs="Simplified Arabic" w:hint="cs"/>
          <w:rtl/>
          <w:lang w:val="en-US"/>
        </w:rPr>
        <w:t>لحشد</w:t>
      </w:r>
      <w:r w:rsidRPr="003C4B85">
        <w:rPr>
          <w:rFonts w:cs="Simplified Arabic"/>
          <w:rtl/>
          <w:lang w:val="en-US"/>
        </w:rPr>
        <w:t xml:space="preserve"> الموارد للفترة 2025-2030، على النحو المبين في المرفق الأول؛</w:t>
      </w:r>
    </w:p>
    <w:p w14:paraId="6ABBA7F7" w14:textId="621AD6BA" w:rsidR="003C4B85" w:rsidRPr="003C4B85" w:rsidRDefault="003C4B85"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يشجع</w:t>
      </w:r>
      <w:r w:rsidRPr="003C4B85">
        <w:rPr>
          <w:rFonts w:cs="Simplified Arabic"/>
          <w:rtl/>
          <w:lang w:val="en-US"/>
        </w:rPr>
        <w:t xml:space="preserve"> جميع الأطراف</w:t>
      </w:r>
      <w:r w:rsidR="00B84305">
        <w:rPr>
          <w:rFonts w:cs="Simplified Arabic" w:hint="cs"/>
          <w:rtl/>
          <w:lang w:val="en-US"/>
        </w:rPr>
        <w:t>،</w:t>
      </w:r>
      <w:r w:rsidRPr="003C4B85">
        <w:rPr>
          <w:rFonts w:cs="Simplified Arabic"/>
          <w:rtl/>
          <w:lang w:val="en-US"/>
        </w:rPr>
        <w:t xml:space="preserve"> والحكومات الأخرى</w:t>
      </w:r>
      <w:r w:rsidR="00B84305">
        <w:rPr>
          <w:rFonts w:cs="Simplified Arabic" w:hint="cs"/>
          <w:rtl/>
          <w:lang w:val="en-US"/>
        </w:rPr>
        <w:t>،</w:t>
      </w:r>
      <w:r w:rsidRPr="003C4B85">
        <w:rPr>
          <w:rFonts w:cs="Simplified Arabic"/>
          <w:rtl/>
          <w:lang w:val="en-US"/>
        </w:rPr>
        <w:t xml:space="preserve"> والمنظمات</w:t>
      </w:r>
      <w:r w:rsidR="00B84305">
        <w:rPr>
          <w:rFonts w:cs="Simplified Arabic" w:hint="cs"/>
          <w:rtl/>
          <w:lang w:val="en-US"/>
        </w:rPr>
        <w:t>،</w:t>
      </w:r>
      <w:r w:rsidRPr="003C4B85">
        <w:rPr>
          <w:rFonts w:cs="Simplified Arabic"/>
          <w:rtl/>
          <w:lang w:val="en-US"/>
        </w:rPr>
        <w:t xml:space="preserve"> </w:t>
      </w:r>
      <w:r w:rsidR="00B84305">
        <w:rPr>
          <w:rFonts w:cs="Simplified Arabic" w:hint="cs"/>
          <w:rtl/>
          <w:lang w:val="en-US"/>
        </w:rPr>
        <w:t>والمصارف</w:t>
      </w:r>
      <w:r w:rsidRPr="003C4B85">
        <w:rPr>
          <w:rFonts w:cs="Simplified Arabic"/>
          <w:rtl/>
          <w:lang w:val="en-US"/>
        </w:rPr>
        <w:t xml:space="preserve"> الإنمائية المتعددة الأطراف</w:t>
      </w:r>
      <w:r w:rsidR="00B84305">
        <w:rPr>
          <w:rFonts w:cs="Simplified Arabic" w:hint="cs"/>
          <w:rtl/>
          <w:lang w:val="en-US"/>
        </w:rPr>
        <w:t>،</w:t>
      </w:r>
      <w:r w:rsidRPr="003C4B85">
        <w:rPr>
          <w:rFonts w:cs="Simplified Arabic"/>
          <w:rtl/>
          <w:lang w:val="en-US"/>
        </w:rPr>
        <w:t xml:space="preserve"> والقطاع الخاص </w:t>
      </w:r>
      <w:r w:rsidR="00B84305">
        <w:rPr>
          <w:rFonts w:cs="Simplified Arabic" w:hint="cs"/>
          <w:rtl/>
          <w:lang w:val="en-US"/>
        </w:rPr>
        <w:t>والجهات صاحبة المصلحة</w:t>
      </w:r>
      <w:r w:rsidRPr="003C4B85">
        <w:rPr>
          <w:rFonts w:cs="Simplified Arabic"/>
          <w:rtl/>
          <w:lang w:val="en-US"/>
        </w:rPr>
        <w:t xml:space="preserve"> </w:t>
      </w:r>
      <w:r w:rsidR="00B84305">
        <w:rPr>
          <w:rFonts w:cs="Simplified Arabic" w:hint="cs"/>
          <w:rtl/>
          <w:lang w:val="en-US"/>
        </w:rPr>
        <w:t>الأخرى</w:t>
      </w:r>
      <w:r w:rsidRPr="003C4B85">
        <w:rPr>
          <w:rFonts w:cs="Simplified Arabic"/>
          <w:rtl/>
          <w:lang w:val="en-US"/>
        </w:rPr>
        <w:t xml:space="preserve"> على استخدام الاستراتيجية </w:t>
      </w:r>
      <w:r w:rsidR="00B84305">
        <w:rPr>
          <w:rFonts w:cs="Simplified Arabic" w:hint="cs"/>
          <w:rtl/>
          <w:lang w:val="en-US"/>
        </w:rPr>
        <w:t>كإرشادات</w:t>
      </w:r>
      <w:r w:rsidRPr="003C4B85">
        <w:rPr>
          <w:rFonts w:cs="Simplified Arabic"/>
          <w:rtl/>
          <w:lang w:val="en-US"/>
        </w:rPr>
        <w:t xml:space="preserve"> مرن</w:t>
      </w:r>
      <w:r w:rsidR="00B84305">
        <w:rPr>
          <w:rFonts w:cs="Simplified Arabic" w:hint="cs"/>
          <w:rtl/>
          <w:lang w:val="en-US"/>
        </w:rPr>
        <w:t>ة</w:t>
      </w:r>
      <w:r w:rsidRPr="003C4B85">
        <w:rPr>
          <w:rFonts w:cs="Simplified Arabic"/>
          <w:rtl/>
          <w:lang w:val="en-US"/>
        </w:rPr>
        <w:t xml:space="preserve"> في </w:t>
      </w:r>
      <w:r w:rsidR="00B84305">
        <w:rPr>
          <w:rFonts w:cs="Simplified Arabic" w:hint="cs"/>
          <w:rtl/>
          <w:lang w:val="en-US"/>
        </w:rPr>
        <w:t>حشد</w:t>
      </w:r>
      <w:r w:rsidRPr="003C4B85">
        <w:rPr>
          <w:rFonts w:cs="Simplified Arabic"/>
          <w:rtl/>
          <w:lang w:val="en-US"/>
        </w:rPr>
        <w:t xml:space="preserve"> الموارد الجديدة والإضافية من جميع المصادر ومواءمة التدفقات المالية لتنفيذ الاتفاقية وبروتوكول</w:t>
      </w:r>
      <w:r w:rsidR="00B84305">
        <w:rPr>
          <w:rFonts w:cs="Simplified Arabic" w:hint="cs"/>
          <w:rtl/>
          <w:lang w:val="en-US"/>
        </w:rPr>
        <w:t>يه</w:t>
      </w:r>
      <w:r w:rsidRPr="003C4B85">
        <w:rPr>
          <w:rFonts w:cs="Simplified Arabic"/>
          <w:rtl/>
          <w:lang w:val="en-US"/>
        </w:rPr>
        <w:t>ا</w:t>
      </w:r>
      <w:r w:rsidR="00B84305">
        <w:rPr>
          <w:rFonts w:cs="Simplified Arabic" w:hint="cs"/>
          <w:rtl/>
          <w:lang w:val="en-US"/>
        </w:rPr>
        <w:t>،</w:t>
      </w:r>
      <w:r w:rsidRPr="003C4B85">
        <w:rPr>
          <w:rFonts w:cs="Simplified Arabic"/>
          <w:rtl/>
          <w:lang w:val="en-US"/>
        </w:rPr>
        <w:t xml:space="preserve"> </w:t>
      </w:r>
      <w:r w:rsidR="00B84305">
        <w:rPr>
          <w:rFonts w:cs="Simplified Arabic" w:hint="cs"/>
          <w:rtl/>
          <w:lang w:val="en-US"/>
        </w:rPr>
        <w:t>بالإضافة إلى</w:t>
      </w:r>
      <w:r w:rsidRPr="003C4B85">
        <w:rPr>
          <w:rFonts w:cs="Simplified Arabic"/>
          <w:rtl/>
          <w:lang w:val="en-US"/>
        </w:rPr>
        <w:t xml:space="preserve"> تحقيق </w:t>
      </w:r>
      <w:r w:rsidR="00B84305">
        <w:rPr>
          <w:rFonts w:cs="Simplified Arabic" w:hint="cs"/>
          <w:rtl/>
          <w:lang w:val="en-US"/>
        </w:rPr>
        <w:t>غايات</w:t>
      </w:r>
      <w:r w:rsidRPr="003C4B85">
        <w:rPr>
          <w:rFonts w:cs="Simplified Arabic"/>
          <w:rtl/>
          <w:lang w:val="en-US"/>
        </w:rPr>
        <w:t xml:space="preserve"> </w:t>
      </w:r>
      <w:r w:rsidR="00B84305">
        <w:rPr>
          <w:rFonts w:cs="Simplified Arabic" w:hint="cs"/>
          <w:rtl/>
          <w:lang w:val="en-US"/>
        </w:rPr>
        <w:t>وأهداف</w:t>
      </w:r>
      <w:r w:rsidRPr="003C4B85">
        <w:rPr>
          <w:rFonts w:cs="Simplified Arabic"/>
          <w:rtl/>
          <w:lang w:val="en-US"/>
        </w:rPr>
        <w:t xml:space="preserve"> إطار </w:t>
      </w:r>
      <w:proofErr w:type="spellStart"/>
      <w:r w:rsidRPr="003C4B85">
        <w:rPr>
          <w:rFonts w:cs="Simplified Arabic"/>
          <w:rtl/>
          <w:lang w:val="en-US"/>
        </w:rPr>
        <w:t>كونمينغ</w:t>
      </w:r>
      <w:proofErr w:type="spellEnd"/>
      <w:r w:rsidR="0096263C">
        <w:rPr>
          <w:rFonts w:cs="Simplified Arabic"/>
          <w:rtl/>
          <w:lang w:val="en-US"/>
        </w:rPr>
        <w:noBreakHyphen/>
      </w:r>
      <w:r w:rsidRPr="003C4B85">
        <w:rPr>
          <w:rFonts w:cs="Simplified Arabic"/>
          <w:rtl/>
          <w:lang w:val="en-US"/>
        </w:rPr>
        <w:t>مونتريال العالمي للتنوع البيولوجي، بما يتناسب مع طموحاته</w:t>
      </w:r>
      <w:r w:rsidR="00B84305">
        <w:rPr>
          <w:rFonts w:cs="Simplified Arabic" w:hint="cs"/>
          <w:rtl/>
          <w:lang w:val="en-US"/>
        </w:rPr>
        <w:t>ا</w:t>
      </w:r>
      <w:r w:rsidRPr="003C4B85">
        <w:rPr>
          <w:rFonts w:cs="Simplified Arabic"/>
          <w:rtl/>
          <w:lang w:val="en-US"/>
        </w:rPr>
        <w:t>؛</w:t>
      </w:r>
    </w:p>
    <w:p w14:paraId="3C2796A8" w14:textId="3AAC77EF" w:rsidR="003C4B85" w:rsidRPr="003C4B85" w:rsidRDefault="003C4B85"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يؤكد</w:t>
      </w:r>
      <w:r w:rsidRPr="003C4B85">
        <w:rPr>
          <w:rFonts w:cs="Simplified Arabic"/>
          <w:rtl/>
          <w:lang w:val="en-US"/>
        </w:rPr>
        <w:t xml:space="preserve"> </w:t>
      </w:r>
      <w:r w:rsidR="00B84305">
        <w:rPr>
          <w:rFonts w:cs="Simplified Arabic" w:hint="cs"/>
          <w:rtl/>
          <w:lang w:val="en-US"/>
        </w:rPr>
        <w:t>على أنه يجب تنفيذ</w:t>
      </w:r>
      <w:r w:rsidRPr="003C4B85">
        <w:rPr>
          <w:rFonts w:cs="Simplified Arabic"/>
          <w:rtl/>
          <w:lang w:val="en-US"/>
        </w:rPr>
        <w:t xml:space="preserve"> استراتيجية </w:t>
      </w:r>
      <w:r w:rsidR="00B84305">
        <w:rPr>
          <w:rFonts w:cs="Simplified Arabic" w:hint="cs"/>
          <w:rtl/>
          <w:lang w:val="en-US"/>
        </w:rPr>
        <w:t>حشد</w:t>
      </w:r>
      <w:r w:rsidRPr="003C4B85">
        <w:rPr>
          <w:rFonts w:cs="Simplified Arabic"/>
          <w:rtl/>
          <w:lang w:val="en-US"/>
        </w:rPr>
        <w:t xml:space="preserve"> الموارد بما يتفق مع الاعتبارات الواردة في القسم ج</w:t>
      </w:r>
      <w:r w:rsidR="00B84305">
        <w:rPr>
          <w:rFonts w:cs="Simplified Arabic" w:hint="cs"/>
          <w:rtl/>
          <w:lang w:val="en-US"/>
        </w:rPr>
        <w:t>يم</w:t>
      </w:r>
      <w:r w:rsidRPr="003C4B85">
        <w:rPr>
          <w:rFonts w:cs="Simplified Arabic"/>
          <w:rtl/>
          <w:lang w:val="en-US"/>
        </w:rPr>
        <w:t xml:space="preserve"> من الإطار، مع مراعاة الظروف والأولويات الوطنية، مع توضيح أن الغرض منها </w:t>
      </w:r>
      <w:r w:rsidR="0096263C">
        <w:rPr>
          <w:rFonts w:cs="Simplified Arabic" w:hint="cs"/>
          <w:rtl/>
          <w:lang w:val="en-US"/>
        </w:rPr>
        <w:t>هو</w:t>
      </w:r>
      <w:r w:rsidRPr="003C4B85">
        <w:rPr>
          <w:rFonts w:cs="Simplified Arabic"/>
          <w:rtl/>
          <w:lang w:val="en-US"/>
        </w:rPr>
        <w:t xml:space="preserve"> تشجيع العمل دون التأثير على الالتزامات </w:t>
      </w:r>
      <w:r w:rsidR="00891D63">
        <w:rPr>
          <w:rFonts w:cs="Simplified Arabic" w:hint="cs"/>
          <w:rtl/>
          <w:lang w:val="en-US"/>
        </w:rPr>
        <w:t>والولايات</w:t>
      </w:r>
      <w:r w:rsidRPr="003C4B85">
        <w:rPr>
          <w:rFonts w:cs="Simplified Arabic"/>
          <w:rtl/>
          <w:lang w:val="en-US"/>
        </w:rPr>
        <w:t xml:space="preserve"> القائمة</w:t>
      </w:r>
      <w:r w:rsidR="0096263C">
        <w:rPr>
          <w:rFonts w:cs="Simplified Arabic" w:hint="cs"/>
          <w:rtl/>
          <w:lang w:val="en-US"/>
        </w:rPr>
        <w:t>؛</w:t>
      </w:r>
    </w:p>
    <w:p w14:paraId="55CB9042" w14:textId="0581E7EA" w:rsidR="003C4B85" w:rsidRPr="003C4B85" w:rsidRDefault="00891D63"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Pr>
          <w:rFonts w:cs="Simplified Arabic" w:hint="cs"/>
          <w:i/>
          <w:iCs/>
          <w:rtl/>
          <w:lang w:val="en-US"/>
        </w:rPr>
        <w:t xml:space="preserve">يشير </w:t>
      </w:r>
      <w:r w:rsidRPr="00891D63">
        <w:rPr>
          <w:rFonts w:cs="Simplified Arabic" w:hint="cs"/>
          <w:rtl/>
          <w:lang w:val="en-US"/>
        </w:rPr>
        <w:t>إلى</w:t>
      </w:r>
      <w:r w:rsidR="003C4B85" w:rsidRPr="00891D63">
        <w:rPr>
          <w:rFonts w:cs="Simplified Arabic"/>
          <w:rtl/>
          <w:lang w:val="en-US"/>
        </w:rPr>
        <w:t xml:space="preserve"> </w:t>
      </w:r>
      <w:r>
        <w:rPr>
          <w:rFonts w:cs="Simplified Arabic" w:hint="cs"/>
          <w:rtl/>
          <w:lang w:val="en-US"/>
        </w:rPr>
        <w:t>قراره القاضي</w:t>
      </w:r>
      <w:r w:rsidR="003C4B85" w:rsidRPr="003C4B85">
        <w:rPr>
          <w:rFonts w:cs="Simplified Arabic"/>
          <w:rtl/>
          <w:lang w:val="en-US"/>
        </w:rPr>
        <w:t xml:space="preserve"> </w:t>
      </w:r>
      <w:r>
        <w:rPr>
          <w:rFonts w:cs="Simplified Arabic" w:hint="cs"/>
          <w:rtl/>
          <w:lang w:val="en-US"/>
        </w:rPr>
        <w:t>ب</w:t>
      </w:r>
      <w:r w:rsidR="003C4B85" w:rsidRPr="003C4B85">
        <w:rPr>
          <w:rFonts w:cs="Simplified Arabic"/>
          <w:rtl/>
          <w:lang w:val="en-US"/>
        </w:rPr>
        <w:t xml:space="preserve">إبقاء تنفيذ استراتيجية </w:t>
      </w:r>
      <w:r>
        <w:rPr>
          <w:rFonts w:cs="Simplified Arabic" w:hint="cs"/>
          <w:rtl/>
          <w:lang w:val="en-US"/>
        </w:rPr>
        <w:t>حشد</w:t>
      </w:r>
      <w:r w:rsidR="003C4B85" w:rsidRPr="003C4B85">
        <w:rPr>
          <w:rFonts w:cs="Simplified Arabic"/>
          <w:rtl/>
          <w:lang w:val="en-US"/>
        </w:rPr>
        <w:t xml:space="preserve"> الموارد قيد </w:t>
      </w:r>
      <w:r>
        <w:rPr>
          <w:rFonts w:cs="Simplified Arabic" w:hint="cs"/>
          <w:rtl/>
          <w:lang w:val="en-US"/>
        </w:rPr>
        <w:t>الاستعراض</w:t>
      </w:r>
      <w:r w:rsidR="003C4B85" w:rsidRPr="003C4B85">
        <w:rPr>
          <w:rFonts w:cs="Simplified Arabic"/>
          <w:rtl/>
          <w:lang w:val="en-US"/>
        </w:rPr>
        <w:t xml:space="preserve"> في كل اجتماع لمؤتمر الأطراف، بدءا من الاجتماع السابع عشر، من خلال عملية </w:t>
      </w:r>
      <w:r w:rsidRPr="006D104E">
        <w:rPr>
          <w:rFonts w:cs="Simplified Arabic" w:hint="cs"/>
          <w:rtl/>
          <w:lang w:val="en-US"/>
        </w:rPr>
        <w:t>التقييم</w:t>
      </w:r>
      <w:r w:rsidR="003C4B85" w:rsidRPr="006D104E">
        <w:rPr>
          <w:rFonts w:cs="Simplified Arabic"/>
          <w:rtl/>
          <w:lang w:val="en-US"/>
        </w:rPr>
        <w:t xml:space="preserve"> </w:t>
      </w:r>
      <w:r w:rsidRPr="006D104E">
        <w:rPr>
          <w:rFonts w:cs="Simplified Arabic" w:hint="cs"/>
          <w:rtl/>
          <w:lang w:val="en-US"/>
        </w:rPr>
        <w:t>ال</w:t>
      </w:r>
      <w:r w:rsidR="003C4B85" w:rsidRPr="006D104E">
        <w:rPr>
          <w:rFonts w:cs="Simplified Arabic"/>
          <w:rtl/>
          <w:lang w:val="en-US"/>
        </w:rPr>
        <w:t>عالمية، وإنشاء</w:t>
      </w:r>
      <w:r w:rsidR="003C4B85" w:rsidRPr="003C4B85">
        <w:rPr>
          <w:rFonts w:cs="Simplified Arabic"/>
          <w:rtl/>
          <w:lang w:val="en-US"/>
        </w:rPr>
        <w:t xml:space="preserve"> عملية تكرارية </w:t>
      </w:r>
      <w:r>
        <w:rPr>
          <w:rFonts w:cs="Simplified Arabic" w:hint="cs"/>
          <w:rtl/>
          <w:lang w:val="en-US"/>
        </w:rPr>
        <w:t>لتيسير</w:t>
      </w:r>
      <w:r w:rsidR="003C4B85" w:rsidRPr="003C4B85">
        <w:rPr>
          <w:rFonts w:cs="Simplified Arabic"/>
          <w:rtl/>
          <w:lang w:val="en-US"/>
        </w:rPr>
        <w:t xml:space="preserve"> </w:t>
      </w:r>
      <w:r>
        <w:rPr>
          <w:rFonts w:cs="Simplified Arabic" w:hint="cs"/>
          <w:rtl/>
          <w:lang w:val="en-US"/>
        </w:rPr>
        <w:t xml:space="preserve">إدخال </w:t>
      </w:r>
      <w:r w:rsidR="003C4B85" w:rsidRPr="003C4B85">
        <w:rPr>
          <w:rFonts w:cs="Simplified Arabic"/>
          <w:rtl/>
          <w:lang w:val="en-US"/>
        </w:rPr>
        <w:t xml:space="preserve">أي </w:t>
      </w:r>
      <w:r>
        <w:rPr>
          <w:rFonts w:cs="Simplified Arabic" w:hint="cs"/>
          <w:rtl/>
          <w:lang w:val="en-US"/>
        </w:rPr>
        <w:t>تكييف</w:t>
      </w:r>
      <w:r w:rsidR="003C4B85" w:rsidRPr="003C4B85">
        <w:rPr>
          <w:rFonts w:cs="Simplified Arabic"/>
          <w:rtl/>
          <w:lang w:val="en-US"/>
        </w:rPr>
        <w:t xml:space="preserve"> إضافي للاستراتيجية والترتيبات المؤسسية المرتبطة بها للسماح </w:t>
      </w:r>
      <w:r>
        <w:rPr>
          <w:rFonts w:cs="Simplified Arabic" w:hint="cs"/>
          <w:rtl/>
          <w:lang w:val="en-US"/>
        </w:rPr>
        <w:t>بحشد</w:t>
      </w:r>
      <w:r w:rsidR="003C4B85" w:rsidRPr="003C4B85">
        <w:rPr>
          <w:rFonts w:cs="Simplified Arabic"/>
          <w:rtl/>
          <w:lang w:val="en-US"/>
        </w:rPr>
        <w:t xml:space="preserve"> الموارد في الوقت المناسب</w:t>
      </w:r>
      <w:r>
        <w:rPr>
          <w:rFonts w:cs="Simplified Arabic" w:hint="cs"/>
          <w:rtl/>
          <w:lang w:val="en-US"/>
        </w:rPr>
        <w:t xml:space="preserve"> من أجل </w:t>
      </w:r>
      <w:r w:rsidR="003C4B85" w:rsidRPr="003C4B85">
        <w:rPr>
          <w:rFonts w:cs="Simplified Arabic"/>
          <w:rtl/>
          <w:lang w:val="en-US"/>
        </w:rPr>
        <w:t xml:space="preserve">دعم تنفيذ إطار </w:t>
      </w:r>
      <w:proofErr w:type="spellStart"/>
      <w:r w:rsidR="003C4B85" w:rsidRPr="003C4B85">
        <w:rPr>
          <w:rFonts w:cs="Simplified Arabic"/>
          <w:rtl/>
          <w:lang w:val="en-US"/>
        </w:rPr>
        <w:t>كونمينغ</w:t>
      </w:r>
      <w:proofErr w:type="spellEnd"/>
      <w:r w:rsidR="0096263C">
        <w:rPr>
          <w:rFonts w:cs="Simplified Arabic"/>
          <w:rtl/>
          <w:lang w:val="en-US"/>
        </w:rPr>
        <w:noBreakHyphen/>
      </w:r>
      <w:r w:rsidR="003C4B85" w:rsidRPr="003C4B85">
        <w:rPr>
          <w:rFonts w:cs="Simplified Arabic"/>
          <w:rtl/>
          <w:lang w:val="en-US"/>
        </w:rPr>
        <w:t>مونتريال العالمي للتنوع البيولوجي بحلول عام 2030؛</w:t>
      </w:r>
    </w:p>
    <w:p w14:paraId="207EA383" w14:textId="63AAB88C" w:rsidR="00891D63" w:rsidRPr="00891D63" w:rsidRDefault="003C4B85"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E34386">
        <w:rPr>
          <w:rFonts w:cs="Simplified Arabic"/>
          <w:i/>
          <w:iCs/>
          <w:rtl/>
          <w:lang w:val="en-US"/>
        </w:rPr>
        <w:t>يدعو</w:t>
      </w:r>
      <w:r w:rsidRPr="003C4B85">
        <w:rPr>
          <w:rFonts w:cs="Simplified Arabic"/>
          <w:rtl/>
          <w:lang w:val="en-US"/>
        </w:rPr>
        <w:t xml:space="preserve"> الأطراف</w:t>
      </w:r>
      <w:r w:rsidR="0096263C">
        <w:rPr>
          <w:rFonts w:cs="Simplified Arabic" w:hint="cs"/>
          <w:rtl/>
          <w:lang w:val="en-US"/>
        </w:rPr>
        <w:t>،</w:t>
      </w:r>
      <w:r w:rsidRPr="003C4B85">
        <w:rPr>
          <w:rFonts w:cs="Simplified Arabic"/>
          <w:rtl/>
          <w:lang w:val="en-US"/>
        </w:rPr>
        <w:t xml:space="preserve"> وكذلك الشعوب الأصلية والمجتمعات المحلية والحكومات دون الوطنية والمدن والسلطات المحلية الأخرى والمنظمات الحكومية الدولية والاتفاقات البيئية المتعددة الأطراف الأخرى والمنظمات غير الحكومية والنساء والشباب ومنظمات البحوث </w:t>
      </w:r>
      <w:r w:rsidR="0096263C">
        <w:rPr>
          <w:rFonts w:cs="Simplified Arabic" w:hint="cs"/>
          <w:rtl/>
          <w:lang w:val="en-US"/>
        </w:rPr>
        <w:t>ودوائر</w:t>
      </w:r>
      <w:r w:rsidRPr="003C4B85">
        <w:rPr>
          <w:rFonts w:cs="Simplified Arabic"/>
          <w:rtl/>
          <w:lang w:val="en-US"/>
        </w:rPr>
        <w:t xml:space="preserve"> الأعمال والتمويل وممثلي القطاعات المرتبطة بالتنوع البيولوجي أو المعتمدة عليه، إلى</w:t>
      </w:r>
      <w:r w:rsidR="00891D63">
        <w:rPr>
          <w:rFonts w:cs="Simplified Arabic" w:hint="cs"/>
          <w:rtl/>
          <w:lang w:val="en-US"/>
        </w:rPr>
        <w:t xml:space="preserve"> </w:t>
      </w:r>
      <w:r w:rsidR="00891D63" w:rsidRPr="00891D63">
        <w:rPr>
          <w:rFonts w:cs="Simplified Arabic"/>
          <w:rtl/>
          <w:lang w:val="en-US"/>
        </w:rPr>
        <w:t xml:space="preserve">تقديم معلومات ذات صلة، بما في ذلك </w:t>
      </w:r>
      <w:r w:rsidR="00891D63" w:rsidRPr="00891D63">
        <w:rPr>
          <w:rFonts w:cs="Simplified Arabic" w:hint="cs"/>
          <w:rtl/>
          <w:lang w:val="en-US"/>
        </w:rPr>
        <w:t xml:space="preserve">عن </w:t>
      </w:r>
      <w:r w:rsidR="00891D63" w:rsidRPr="00891D63">
        <w:rPr>
          <w:rFonts w:cs="Simplified Arabic"/>
          <w:rtl/>
          <w:lang w:val="en-US"/>
        </w:rPr>
        <w:t>الممارسات الجيدة والابتكارات والتحديات والدروس المستفادة</w:t>
      </w:r>
      <w:r w:rsidR="00891D63">
        <w:rPr>
          <w:rFonts w:cs="Simplified Arabic" w:hint="cs"/>
          <w:rtl/>
          <w:lang w:val="en-US"/>
        </w:rPr>
        <w:t xml:space="preserve">، </w:t>
      </w:r>
      <w:r w:rsidR="00891D63" w:rsidRPr="00891D63">
        <w:rPr>
          <w:rFonts w:cs="Simplified Arabic"/>
          <w:rtl/>
          <w:lang w:val="en-US"/>
        </w:rPr>
        <w:t xml:space="preserve">بما يتماشى مع المقرر 15/6 المؤرخ 19 ديسمبر/كانون الأول 2022، من أجل دعم </w:t>
      </w:r>
      <w:r w:rsidR="00891D63" w:rsidRPr="00891D63">
        <w:rPr>
          <w:rFonts w:cs="Simplified Arabic" w:hint="cs"/>
          <w:rtl/>
          <w:lang w:val="en-US"/>
        </w:rPr>
        <w:t>الاستعراض</w:t>
      </w:r>
      <w:r w:rsidR="00891D63" w:rsidRPr="00891D63">
        <w:rPr>
          <w:rFonts w:cs="Simplified Arabic"/>
          <w:rtl/>
          <w:lang w:val="en-US"/>
        </w:rPr>
        <w:t xml:space="preserve"> المذكور أعلاه؛</w:t>
      </w:r>
    </w:p>
    <w:p w14:paraId="3553A2B2" w14:textId="2776CA12" w:rsidR="00891D63" w:rsidRDefault="00891D63"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27798C">
        <w:rPr>
          <w:rFonts w:cs="Simplified Arabic"/>
          <w:i/>
          <w:iCs/>
          <w:rtl/>
          <w:lang w:val="en-US"/>
        </w:rPr>
        <w:t>يحث</w:t>
      </w:r>
      <w:r w:rsidRPr="00F65B05">
        <w:rPr>
          <w:rFonts w:cs="Simplified Arabic"/>
          <w:rtl/>
          <w:lang w:val="en-US"/>
        </w:rPr>
        <w:t xml:space="preserve"> الأطراف</w:t>
      </w:r>
      <w:r>
        <w:rPr>
          <w:rFonts w:cs="Simplified Arabic" w:hint="cs"/>
          <w:rtl/>
          <w:lang w:val="en-US"/>
        </w:rPr>
        <w:t>،</w:t>
      </w:r>
      <w:r w:rsidRPr="00F65B05">
        <w:rPr>
          <w:rFonts w:cs="Simplified Arabic"/>
          <w:rtl/>
          <w:lang w:val="en-US"/>
        </w:rPr>
        <w:t xml:space="preserve"> والقطاع الخاص</w:t>
      </w:r>
      <w:r>
        <w:rPr>
          <w:rFonts w:cs="Simplified Arabic" w:hint="cs"/>
          <w:rtl/>
          <w:lang w:val="en-US"/>
        </w:rPr>
        <w:t>،</w:t>
      </w:r>
      <w:r w:rsidRPr="00F65B05">
        <w:rPr>
          <w:rFonts w:cs="Simplified Arabic"/>
          <w:rtl/>
          <w:lang w:val="en-US"/>
        </w:rPr>
        <w:t xml:space="preserve"> والمؤسسات المالية </w:t>
      </w:r>
      <w:r>
        <w:rPr>
          <w:rFonts w:cs="Simplified Arabic" w:hint="cs"/>
          <w:rtl/>
          <w:lang w:val="en-US"/>
        </w:rPr>
        <w:t>و</w:t>
      </w:r>
      <w:r w:rsidR="000B61EB">
        <w:rPr>
          <w:rFonts w:cs="Simplified Arabic" w:hint="cs"/>
          <w:rtl/>
          <w:lang w:val="en-US"/>
        </w:rPr>
        <w:t>ال</w:t>
      </w:r>
      <w:r>
        <w:rPr>
          <w:rFonts w:cs="Simplified Arabic" w:hint="cs"/>
          <w:rtl/>
          <w:lang w:val="en-US"/>
        </w:rPr>
        <w:t xml:space="preserve">مصارف </w:t>
      </w:r>
      <w:r w:rsidR="000B61EB">
        <w:rPr>
          <w:rFonts w:cs="Simplified Arabic" w:hint="cs"/>
          <w:rtl/>
          <w:lang w:val="en-US"/>
        </w:rPr>
        <w:t>الإنمائية</w:t>
      </w:r>
      <w:r>
        <w:rPr>
          <w:rFonts w:cs="Simplified Arabic" w:hint="cs"/>
          <w:rtl/>
          <w:lang w:val="en-US"/>
        </w:rPr>
        <w:t xml:space="preserve"> المتعددة الأطراف</w:t>
      </w:r>
      <w:r w:rsidRPr="00F65B05">
        <w:rPr>
          <w:rFonts w:cs="Simplified Arabic"/>
          <w:rtl/>
          <w:lang w:val="en-US"/>
        </w:rPr>
        <w:t xml:space="preserve"> على وضع وإنفاذ ضمانات اجتماعية وبيئية</w:t>
      </w:r>
      <w:r w:rsidR="0096263C">
        <w:rPr>
          <w:rFonts w:cs="Simplified Arabic" w:hint="cs"/>
          <w:rtl/>
          <w:lang w:val="en-US"/>
        </w:rPr>
        <w:t>،</w:t>
      </w:r>
      <w:r w:rsidRPr="00F65B05">
        <w:rPr>
          <w:rFonts w:cs="Simplified Arabic"/>
          <w:rtl/>
          <w:lang w:val="en-US"/>
        </w:rPr>
        <w:t xml:space="preserve"> وتطبيق نهج قائم على حقوق الإنسان في وضع أو توسيع نطاق صكوك التنوع البيولوجي والتمويل، ولا سيما ل</w:t>
      </w:r>
      <w:r>
        <w:rPr>
          <w:rFonts w:cs="Simplified Arabic" w:hint="cs"/>
          <w:rtl/>
          <w:lang w:val="en-US"/>
        </w:rPr>
        <w:t>ل</w:t>
      </w:r>
      <w:r w:rsidRPr="00F65B05">
        <w:rPr>
          <w:rFonts w:cs="Simplified Arabic"/>
          <w:rtl/>
          <w:lang w:val="en-US"/>
        </w:rPr>
        <w:t>مخططات الابتكارية، تمشيا مع</w:t>
      </w:r>
      <w:r>
        <w:rPr>
          <w:rFonts w:cs="Simplified Arabic" w:hint="cs"/>
          <w:rtl/>
          <w:lang w:val="en-US"/>
        </w:rPr>
        <w:t xml:space="preserve"> المبادئ التوجيهية الطوعية للضمانات في آليات تمويل التنوع البيولوجي في المرفق الثالث ل</w:t>
      </w:r>
      <w:r w:rsidRPr="00F65B05">
        <w:rPr>
          <w:rFonts w:cs="Simplified Arabic"/>
          <w:rtl/>
          <w:lang w:val="en-US"/>
        </w:rPr>
        <w:t xml:space="preserve">لمقرر </w:t>
      </w:r>
      <w:r>
        <w:rPr>
          <w:rFonts w:cs="Simplified Arabic" w:hint="cs"/>
          <w:rtl/>
          <w:lang w:val="en-US"/>
        </w:rPr>
        <w:t>12/3</w:t>
      </w:r>
      <w:r w:rsidRPr="00F65B05">
        <w:rPr>
          <w:rFonts w:cs="Simplified Arabic"/>
          <w:rtl/>
          <w:lang w:val="en-US"/>
        </w:rPr>
        <w:t xml:space="preserve"> </w:t>
      </w:r>
      <w:r>
        <w:rPr>
          <w:rFonts w:cs="Simplified Arabic" w:hint="cs"/>
          <w:rtl/>
          <w:lang w:val="en-US"/>
        </w:rPr>
        <w:t>المؤرخ 17</w:t>
      </w:r>
      <w:r>
        <w:rPr>
          <w:rFonts w:cs="Simplified Arabic" w:hint="eastAsia"/>
          <w:rtl/>
          <w:lang w:val="en-US"/>
        </w:rPr>
        <w:t> </w:t>
      </w:r>
      <w:r>
        <w:rPr>
          <w:rFonts w:cs="Simplified Arabic" w:hint="cs"/>
          <w:rtl/>
          <w:lang w:val="en-US"/>
        </w:rPr>
        <w:t xml:space="preserve">أكتوبر/تشرين الأول 2014 </w:t>
      </w:r>
      <w:r w:rsidRPr="00F65B05">
        <w:rPr>
          <w:rFonts w:cs="Simplified Arabic"/>
          <w:rtl/>
          <w:lang w:val="en-US"/>
        </w:rPr>
        <w:t>و</w:t>
      </w:r>
      <w:r>
        <w:rPr>
          <w:rFonts w:cs="Simplified Arabic" w:hint="cs"/>
          <w:rtl/>
          <w:lang w:val="en-US"/>
        </w:rPr>
        <w:t xml:space="preserve">المقرر </w:t>
      </w:r>
      <w:r w:rsidRPr="00F65B05">
        <w:rPr>
          <w:rFonts w:cs="Simplified Arabic"/>
          <w:rtl/>
          <w:lang w:val="en-US"/>
        </w:rPr>
        <w:t xml:space="preserve">14/15 </w:t>
      </w:r>
      <w:r>
        <w:rPr>
          <w:rFonts w:cs="Simplified Arabic" w:hint="cs"/>
          <w:rtl/>
          <w:lang w:val="en-US"/>
        </w:rPr>
        <w:t>المؤرخ 29 نوفمبر/تشرين الثاني</w:t>
      </w:r>
      <w:r w:rsidR="0096263C">
        <w:rPr>
          <w:rFonts w:cs="Simplified Arabic" w:hint="cs"/>
          <w:rtl/>
          <w:lang w:val="en-US"/>
        </w:rPr>
        <w:t xml:space="preserve"> 2018</w:t>
      </w:r>
      <w:r w:rsidRPr="00F65B05">
        <w:rPr>
          <w:rFonts w:cs="Simplified Arabic"/>
          <w:rtl/>
          <w:lang w:val="en-US"/>
        </w:rPr>
        <w:t>؛</w:t>
      </w:r>
    </w:p>
    <w:p w14:paraId="283FC8F8" w14:textId="1332EE02" w:rsidR="00E2317D" w:rsidRPr="00E2317D" w:rsidRDefault="00E2317D"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344817">
        <w:rPr>
          <w:rFonts w:cs="Simplified Arabic"/>
          <w:i/>
          <w:iCs/>
          <w:rtl/>
          <w:lang w:val="en-US"/>
        </w:rPr>
        <w:t>يشجع</w:t>
      </w:r>
      <w:r w:rsidRPr="00E2317D">
        <w:rPr>
          <w:rFonts w:cs="Simplified Arabic"/>
          <w:rtl/>
          <w:lang w:val="en-US"/>
        </w:rPr>
        <w:t xml:space="preserve"> الأطراف على تطوير وتحديث وتنفيذ </w:t>
      </w:r>
      <w:r w:rsidR="009B325F">
        <w:rPr>
          <w:rFonts w:cs="Simplified Arabic" w:hint="cs"/>
          <w:rtl/>
          <w:lang w:val="en-US"/>
        </w:rPr>
        <w:t>خطط وطنية</w:t>
      </w:r>
      <w:r w:rsidRPr="00E2317D">
        <w:rPr>
          <w:rFonts w:cs="Simplified Arabic"/>
          <w:rtl/>
          <w:lang w:val="en-US"/>
        </w:rPr>
        <w:t xml:space="preserve"> </w:t>
      </w:r>
      <w:r w:rsidR="009B325F">
        <w:rPr>
          <w:rFonts w:cs="Simplified Arabic" w:hint="cs"/>
          <w:rtl/>
          <w:lang w:val="en-US"/>
        </w:rPr>
        <w:t>ل</w:t>
      </w:r>
      <w:r w:rsidRPr="00E2317D">
        <w:rPr>
          <w:rFonts w:cs="Simplified Arabic"/>
          <w:rtl/>
          <w:lang w:val="en-US"/>
        </w:rPr>
        <w:t xml:space="preserve">تمويل التنوع البيولوجي أو </w:t>
      </w:r>
      <w:r w:rsidR="009B325F">
        <w:rPr>
          <w:rFonts w:cs="Simplified Arabic" w:hint="cs"/>
          <w:rtl/>
          <w:lang w:val="en-US"/>
        </w:rPr>
        <w:t>صكوك</w:t>
      </w:r>
      <w:r w:rsidRPr="00E2317D">
        <w:rPr>
          <w:rFonts w:cs="Simplified Arabic"/>
          <w:rtl/>
          <w:lang w:val="en-US"/>
        </w:rPr>
        <w:t xml:space="preserve"> مماثلة، </w:t>
      </w:r>
      <w:r w:rsidR="006D104E">
        <w:rPr>
          <w:rFonts w:cs="Simplified Arabic" w:hint="cs"/>
          <w:rtl/>
          <w:lang w:val="en-US"/>
        </w:rPr>
        <w:t>بالاستناد إلى</w:t>
      </w:r>
      <w:r w:rsidRPr="00E2317D">
        <w:rPr>
          <w:rFonts w:cs="Simplified Arabic"/>
          <w:rtl/>
          <w:lang w:val="en-US"/>
        </w:rPr>
        <w:t xml:space="preserve"> تقييم نفقات واحتياجات </w:t>
      </w:r>
      <w:r w:rsidR="009B325F">
        <w:rPr>
          <w:rFonts w:cs="Simplified Arabic" w:hint="cs"/>
          <w:rtl/>
          <w:lang w:val="en-US"/>
        </w:rPr>
        <w:t>تمويل التنوع البيولوجي</w:t>
      </w:r>
      <w:r w:rsidRPr="00E2317D">
        <w:rPr>
          <w:rFonts w:cs="Simplified Arabic"/>
          <w:rtl/>
          <w:lang w:val="en-US"/>
        </w:rPr>
        <w:t xml:space="preserve">، وعلى أساس </w:t>
      </w:r>
      <w:r w:rsidR="009B325F">
        <w:rPr>
          <w:rFonts w:cs="Simplified Arabic" w:hint="cs"/>
          <w:rtl/>
          <w:lang w:val="en-US"/>
        </w:rPr>
        <w:t>ال</w:t>
      </w:r>
      <w:r w:rsidRPr="00E2317D">
        <w:rPr>
          <w:rFonts w:cs="Simplified Arabic"/>
          <w:rtl/>
          <w:lang w:val="en-US"/>
        </w:rPr>
        <w:t xml:space="preserve">استراتيجيات </w:t>
      </w:r>
      <w:r w:rsidR="009B325F">
        <w:rPr>
          <w:rFonts w:cs="Simplified Arabic" w:hint="cs"/>
          <w:rtl/>
          <w:lang w:val="en-US"/>
        </w:rPr>
        <w:t>وخطط</w:t>
      </w:r>
      <w:r w:rsidRPr="00E2317D">
        <w:rPr>
          <w:rFonts w:cs="Simplified Arabic"/>
          <w:rtl/>
          <w:lang w:val="en-US"/>
        </w:rPr>
        <w:t xml:space="preserve"> </w:t>
      </w:r>
      <w:r w:rsidR="009B325F">
        <w:rPr>
          <w:rFonts w:cs="Simplified Arabic" w:hint="cs"/>
          <w:rtl/>
          <w:lang w:val="en-US"/>
        </w:rPr>
        <w:t>ال</w:t>
      </w:r>
      <w:r w:rsidRPr="00E2317D">
        <w:rPr>
          <w:rFonts w:cs="Simplified Arabic"/>
          <w:rtl/>
          <w:lang w:val="en-US"/>
        </w:rPr>
        <w:t>عمل</w:t>
      </w:r>
      <w:r w:rsidR="009B325F">
        <w:rPr>
          <w:rFonts w:cs="Simplified Arabic" w:hint="cs"/>
          <w:rtl/>
          <w:lang w:val="en-US"/>
        </w:rPr>
        <w:t xml:space="preserve"> الوطنية</w:t>
      </w:r>
      <w:r w:rsidRPr="00E2317D">
        <w:rPr>
          <w:rFonts w:cs="Simplified Arabic"/>
          <w:rtl/>
          <w:lang w:val="en-US"/>
        </w:rPr>
        <w:t xml:space="preserve"> </w:t>
      </w:r>
      <w:r w:rsidR="009B325F">
        <w:rPr>
          <w:rFonts w:cs="Simplified Arabic" w:hint="cs"/>
          <w:rtl/>
          <w:lang w:val="en-US"/>
        </w:rPr>
        <w:t>ل</w:t>
      </w:r>
      <w:r w:rsidRPr="00E2317D">
        <w:rPr>
          <w:rFonts w:cs="Simplified Arabic"/>
          <w:rtl/>
          <w:lang w:val="en-US"/>
        </w:rPr>
        <w:t xml:space="preserve">لتنوع البيولوجي، </w:t>
      </w:r>
      <w:r w:rsidR="009B325F">
        <w:rPr>
          <w:rFonts w:cs="Simplified Arabic" w:hint="cs"/>
          <w:rtl/>
          <w:lang w:val="en-US"/>
        </w:rPr>
        <w:t xml:space="preserve">من أجل </w:t>
      </w:r>
      <w:r w:rsidRPr="00E2317D">
        <w:rPr>
          <w:rFonts w:cs="Simplified Arabic"/>
          <w:rtl/>
          <w:lang w:val="en-US"/>
        </w:rPr>
        <w:t xml:space="preserve">دعم </w:t>
      </w:r>
      <w:r w:rsidR="009B325F">
        <w:rPr>
          <w:rFonts w:cs="Simplified Arabic" w:hint="cs"/>
          <w:rtl/>
          <w:lang w:val="en-US"/>
        </w:rPr>
        <w:t>حشد</w:t>
      </w:r>
      <w:r w:rsidRPr="00E2317D">
        <w:rPr>
          <w:rFonts w:cs="Simplified Arabic"/>
          <w:rtl/>
          <w:lang w:val="en-US"/>
        </w:rPr>
        <w:t xml:space="preserve"> </w:t>
      </w:r>
      <w:r w:rsidR="009B325F">
        <w:rPr>
          <w:rFonts w:cs="Simplified Arabic" w:hint="cs"/>
          <w:rtl/>
          <w:lang w:val="en-US"/>
        </w:rPr>
        <w:t>الموارد</w:t>
      </w:r>
      <w:r w:rsidRPr="00E2317D">
        <w:rPr>
          <w:rFonts w:cs="Simplified Arabic"/>
          <w:rtl/>
          <w:lang w:val="en-US"/>
        </w:rPr>
        <w:t xml:space="preserve"> المالية المحلية والدولية والعامة والخاصة</w:t>
      </w:r>
      <w:r w:rsidR="009B325F">
        <w:rPr>
          <w:rFonts w:cs="Simplified Arabic" w:hint="cs"/>
          <w:rtl/>
          <w:lang w:val="en-US"/>
        </w:rPr>
        <w:t xml:space="preserve"> على نحو كاف وفي الوقت المناسب</w:t>
      </w:r>
      <w:r w:rsidRPr="00E2317D">
        <w:rPr>
          <w:rFonts w:cs="Simplified Arabic"/>
          <w:rtl/>
          <w:lang w:val="en-US"/>
        </w:rPr>
        <w:t xml:space="preserve"> من أجل التنفيذ الفعال لإطار كونمينغ-مونتريال العالمي للتنوع البيولوجي؛</w:t>
      </w:r>
    </w:p>
    <w:p w14:paraId="320DAAF6" w14:textId="23E1718F" w:rsidR="00E2317D" w:rsidRPr="00E2317D" w:rsidRDefault="00E2317D"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344817">
        <w:rPr>
          <w:rFonts w:cs="Simplified Arabic"/>
          <w:i/>
          <w:iCs/>
          <w:rtl/>
          <w:lang w:val="en-US"/>
        </w:rPr>
        <w:t>يشجع</w:t>
      </w:r>
      <w:r w:rsidRPr="00E2317D">
        <w:rPr>
          <w:rFonts w:cs="Simplified Arabic"/>
          <w:rtl/>
          <w:lang w:val="en-US"/>
        </w:rPr>
        <w:t xml:space="preserve"> </w:t>
      </w:r>
      <w:r w:rsidR="0096263C">
        <w:rPr>
          <w:rFonts w:cs="Simplified Arabic" w:hint="cs"/>
          <w:rtl/>
          <w:lang w:val="en-US"/>
        </w:rPr>
        <w:t>الأطراف</w:t>
      </w:r>
      <w:r w:rsidR="0096263C" w:rsidRPr="00E2317D">
        <w:rPr>
          <w:rFonts w:cs="Simplified Arabic"/>
          <w:rtl/>
          <w:lang w:val="en-US"/>
        </w:rPr>
        <w:t xml:space="preserve"> </w:t>
      </w:r>
      <w:r w:rsidR="0096263C">
        <w:rPr>
          <w:rFonts w:cs="Simplified Arabic" w:hint="cs"/>
          <w:rtl/>
          <w:lang w:val="en-US"/>
        </w:rPr>
        <w:t xml:space="preserve">من </w:t>
      </w:r>
      <w:r w:rsidRPr="00E2317D">
        <w:rPr>
          <w:rFonts w:cs="Simplified Arabic"/>
          <w:rtl/>
          <w:lang w:val="en-US"/>
        </w:rPr>
        <w:t>البلدان المتقدمة</w:t>
      </w:r>
      <w:r w:rsidR="00D711C3">
        <w:rPr>
          <w:rFonts w:cs="Simplified Arabic" w:hint="cs"/>
          <w:rtl/>
          <w:lang w:val="en-US"/>
        </w:rPr>
        <w:t xml:space="preserve"> </w:t>
      </w:r>
      <w:r w:rsidRPr="00E2317D">
        <w:rPr>
          <w:rFonts w:cs="Simplified Arabic"/>
          <w:rtl/>
          <w:lang w:val="en-US"/>
        </w:rPr>
        <w:t xml:space="preserve">على أن تعكس في خططها المالية الوطنية أو </w:t>
      </w:r>
      <w:r w:rsidR="00D711C3">
        <w:rPr>
          <w:rFonts w:cs="Simplified Arabic" w:hint="cs"/>
          <w:rtl/>
          <w:lang w:val="en-US"/>
        </w:rPr>
        <w:t>الصكوك</w:t>
      </w:r>
      <w:r w:rsidRPr="00E2317D">
        <w:rPr>
          <w:rFonts w:cs="Simplified Arabic"/>
          <w:rtl/>
          <w:lang w:val="en-US"/>
        </w:rPr>
        <w:t xml:space="preserve"> المماثلة مساهمتها المالية في تنفيذ الاتفاقية، </w:t>
      </w:r>
      <w:r w:rsidR="0096263C">
        <w:rPr>
          <w:rFonts w:cs="Simplified Arabic" w:hint="cs"/>
          <w:rtl/>
          <w:lang w:val="en-US"/>
        </w:rPr>
        <w:t xml:space="preserve">في </w:t>
      </w:r>
      <w:r w:rsidR="0096263C">
        <w:rPr>
          <w:rFonts w:cs="Simplified Arabic" w:hint="cs"/>
          <w:rtl/>
          <w:lang w:val="en-US"/>
        </w:rPr>
        <w:t>الأطراف</w:t>
      </w:r>
      <w:r w:rsidR="0096263C" w:rsidRPr="00E2317D">
        <w:rPr>
          <w:rFonts w:cs="Simplified Arabic"/>
          <w:rtl/>
          <w:lang w:val="en-US"/>
        </w:rPr>
        <w:t xml:space="preserve"> </w:t>
      </w:r>
      <w:r w:rsidR="0096263C">
        <w:rPr>
          <w:rFonts w:cs="Simplified Arabic" w:hint="cs"/>
          <w:rtl/>
          <w:lang w:val="en-US"/>
        </w:rPr>
        <w:t xml:space="preserve">من </w:t>
      </w:r>
      <w:r w:rsidR="0096263C" w:rsidRPr="00E2317D">
        <w:rPr>
          <w:rFonts w:cs="Simplified Arabic"/>
          <w:rtl/>
          <w:lang w:val="en-US"/>
        </w:rPr>
        <w:t>البلدان النامية</w:t>
      </w:r>
      <w:r w:rsidRPr="00E2317D">
        <w:rPr>
          <w:rFonts w:cs="Simplified Arabic"/>
          <w:rtl/>
          <w:lang w:val="en-US"/>
        </w:rPr>
        <w:t>؛</w:t>
      </w:r>
    </w:p>
    <w:p w14:paraId="5164632D" w14:textId="1ACE4295" w:rsidR="00E2317D" w:rsidRPr="00E2317D" w:rsidRDefault="00E2317D"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344817">
        <w:rPr>
          <w:rFonts w:cs="Simplified Arabic"/>
          <w:i/>
          <w:iCs/>
          <w:rtl/>
          <w:lang w:val="en-US"/>
        </w:rPr>
        <w:lastRenderedPageBreak/>
        <w:t>يشجع</w:t>
      </w:r>
      <w:r w:rsidRPr="00E2317D">
        <w:rPr>
          <w:rFonts w:cs="Simplified Arabic"/>
          <w:rtl/>
          <w:lang w:val="en-US"/>
        </w:rPr>
        <w:t xml:space="preserve"> </w:t>
      </w:r>
      <w:r w:rsidR="0096263C">
        <w:rPr>
          <w:rFonts w:cs="Simplified Arabic" w:hint="cs"/>
          <w:rtl/>
          <w:lang w:val="en-US"/>
        </w:rPr>
        <w:t>الأطراف</w:t>
      </w:r>
      <w:r w:rsidR="0096263C" w:rsidRPr="00E2317D">
        <w:rPr>
          <w:rFonts w:cs="Simplified Arabic"/>
          <w:rtl/>
          <w:lang w:val="en-US"/>
        </w:rPr>
        <w:t xml:space="preserve"> </w:t>
      </w:r>
      <w:r w:rsidR="0096263C">
        <w:rPr>
          <w:rFonts w:cs="Simplified Arabic" w:hint="cs"/>
          <w:rtl/>
          <w:lang w:val="en-US"/>
        </w:rPr>
        <w:t xml:space="preserve">من </w:t>
      </w:r>
      <w:r w:rsidRPr="00E2317D">
        <w:rPr>
          <w:rFonts w:cs="Simplified Arabic"/>
          <w:rtl/>
          <w:lang w:val="en-US"/>
        </w:rPr>
        <w:t xml:space="preserve">البلدان النامية، حسب الاقتضاء، على تقديم معلومات في خططها الوطنية لتمويل التنوع البيولوجي، بشأن الدعم المالي، </w:t>
      </w:r>
      <w:r w:rsidR="00D711C3">
        <w:rPr>
          <w:rFonts w:cs="Simplified Arabic" w:hint="cs"/>
          <w:rtl/>
          <w:lang w:val="en-US"/>
        </w:rPr>
        <w:t xml:space="preserve">ودعم </w:t>
      </w:r>
      <w:r w:rsidRPr="00E2317D">
        <w:rPr>
          <w:rFonts w:cs="Simplified Arabic"/>
          <w:rtl/>
          <w:lang w:val="en-US"/>
        </w:rPr>
        <w:t>تطوير التكنولوجيا ونقلها، و</w:t>
      </w:r>
      <w:r w:rsidR="00D711C3">
        <w:rPr>
          <w:rFonts w:cs="Simplified Arabic" w:hint="cs"/>
          <w:rtl/>
          <w:lang w:val="en-US"/>
        </w:rPr>
        <w:t xml:space="preserve">دعم </w:t>
      </w:r>
      <w:r w:rsidRPr="00E2317D">
        <w:rPr>
          <w:rFonts w:cs="Simplified Arabic"/>
          <w:rtl/>
          <w:lang w:val="en-US"/>
        </w:rPr>
        <w:t xml:space="preserve">بناء القدرات المطلوب، </w:t>
      </w:r>
      <w:r w:rsidR="00D711C3">
        <w:rPr>
          <w:rFonts w:cs="Simplified Arabic" w:hint="cs"/>
          <w:rtl/>
          <w:lang w:val="en-US"/>
        </w:rPr>
        <w:t>والمتلقى</w:t>
      </w:r>
      <w:r w:rsidRPr="00E2317D">
        <w:rPr>
          <w:rFonts w:cs="Simplified Arabic"/>
          <w:rtl/>
          <w:lang w:val="en-US"/>
        </w:rPr>
        <w:t>، والمستخدم، لتنفيذ استراتيجياتها وخطط عملها الوطنية للتنوع البيولوجي</w:t>
      </w:r>
    </w:p>
    <w:p w14:paraId="133D9DF3" w14:textId="75DD1A7A" w:rsidR="00E2317D" w:rsidRPr="00E2317D" w:rsidRDefault="00E2317D"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344817">
        <w:rPr>
          <w:rFonts w:cs="Simplified Arabic"/>
          <w:i/>
          <w:iCs/>
          <w:rtl/>
          <w:lang w:val="en-US"/>
        </w:rPr>
        <w:t>يشجع</w:t>
      </w:r>
      <w:r w:rsidRPr="00E2317D">
        <w:rPr>
          <w:rFonts w:cs="Simplified Arabic"/>
          <w:rtl/>
          <w:lang w:val="en-US"/>
        </w:rPr>
        <w:t xml:space="preserve"> جميع الأطراف، ويدعو الحكومات الأخرى، </w:t>
      </w:r>
      <w:r w:rsidR="00D711C3">
        <w:rPr>
          <w:rFonts w:cs="Simplified Arabic" w:hint="cs"/>
          <w:rtl/>
          <w:lang w:val="en-US"/>
        </w:rPr>
        <w:t>إلى</w:t>
      </w:r>
      <w:r w:rsidRPr="00E2317D">
        <w:rPr>
          <w:rFonts w:cs="Simplified Arabic"/>
          <w:rtl/>
          <w:lang w:val="en-US"/>
        </w:rPr>
        <w:t xml:space="preserve"> أخذ استراتيجية </w:t>
      </w:r>
      <w:r w:rsidR="00D711C3">
        <w:rPr>
          <w:rFonts w:cs="Simplified Arabic" w:hint="cs"/>
          <w:rtl/>
          <w:lang w:val="en-US"/>
        </w:rPr>
        <w:t>حشد</w:t>
      </w:r>
      <w:r w:rsidRPr="00E2317D">
        <w:rPr>
          <w:rFonts w:cs="Simplified Arabic"/>
          <w:rtl/>
          <w:lang w:val="en-US"/>
        </w:rPr>
        <w:t xml:space="preserve"> الموارد </w:t>
      </w:r>
      <w:r w:rsidR="00D711C3">
        <w:rPr>
          <w:rFonts w:cs="Simplified Arabic" w:hint="cs"/>
          <w:rtl/>
          <w:lang w:val="en-US"/>
        </w:rPr>
        <w:t>بعين</w:t>
      </w:r>
      <w:r w:rsidRPr="00E2317D">
        <w:rPr>
          <w:rFonts w:cs="Simplified Arabic"/>
          <w:rtl/>
          <w:lang w:val="en-US"/>
        </w:rPr>
        <w:t xml:space="preserve"> الاعتبار عند </w:t>
      </w:r>
      <w:r w:rsidR="00D711C3">
        <w:rPr>
          <w:rFonts w:cs="Simplified Arabic" w:hint="cs"/>
          <w:rtl/>
          <w:lang w:val="en-US"/>
        </w:rPr>
        <w:t>وضع،</w:t>
      </w:r>
      <w:r w:rsidRPr="00E2317D">
        <w:rPr>
          <w:rFonts w:cs="Simplified Arabic"/>
          <w:rtl/>
          <w:lang w:val="en-US"/>
        </w:rPr>
        <w:t xml:space="preserve"> وتحديث و/أو تنفيذ </w:t>
      </w:r>
      <w:r w:rsidR="00D711C3">
        <w:rPr>
          <w:rFonts w:cs="Simplified Arabic" w:hint="cs"/>
          <w:rtl/>
          <w:lang w:val="en-US"/>
        </w:rPr>
        <w:t>ال</w:t>
      </w:r>
      <w:r w:rsidRPr="00E2317D">
        <w:rPr>
          <w:rFonts w:cs="Simplified Arabic"/>
          <w:rtl/>
          <w:lang w:val="en-US"/>
        </w:rPr>
        <w:t xml:space="preserve">استراتيجيات وخطط </w:t>
      </w:r>
      <w:r w:rsidR="00D711C3">
        <w:rPr>
          <w:rFonts w:cs="Simplified Arabic" w:hint="cs"/>
          <w:rtl/>
          <w:lang w:val="en-US"/>
        </w:rPr>
        <w:t>ال</w:t>
      </w:r>
      <w:r w:rsidRPr="00E2317D">
        <w:rPr>
          <w:rFonts w:cs="Simplified Arabic"/>
          <w:rtl/>
          <w:lang w:val="en-US"/>
        </w:rPr>
        <w:t>عمل</w:t>
      </w:r>
      <w:r w:rsidR="00D711C3">
        <w:rPr>
          <w:rFonts w:cs="Simplified Arabic" w:hint="cs"/>
          <w:rtl/>
          <w:lang w:val="en-US"/>
        </w:rPr>
        <w:t xml:space="preserve"> الوطنية</w:t>
      </w:r>
      <w:r w:rsidRPr="00E2317D">
        <w:rPr>
          <w:rFonts w:cs="Simplified Arabic"/>
          <w:rtl/>
          <w:lang w:val="en-US"/>
        </w:rPr>
        <w:t xml:space="preserve"> </w:t>
      </w:r>
      <w:r w:rsidR="00D711C3">
        <w:rPr>
          <w:rFonts w:cs="Simplified Arabic" w:hint="cs"/>
          <w:rtl/>
          <w:lang w:val="en-US"/>
        </w:rPr>
        <w:t>ل</w:t>
      </w:r>
      <w:r w:rsidRPr="00E2317D">
        <w:rPr>
          <w:rFonts w:cs="Simplified Arabic"/>
          <w:rtl/>
          <w:lang w:val="en-US"/>
        </w:rPr>
        <w:t xml:space="preserve">لتنوع البيولوجي والأهداف الوطنية، وكذلك </w:t>
      </w:r>
      <w:r w:rsidR="00D711C3">
        <w:rPr>
          <w:rFonts w:cs="Simplified Arabic" w:hint="cs"/>
          <w:rtl/>
          <w:lang w:val="en-US"/>
        </w:rPr>
        <w:t>ال</w:t>
      </w:r>
      <w:r w:rsidRPr="00E2317D">
        <w:rPr>
          <w:rFonts w:cs="Simplified Arabic"/>
          <w:rtl/>
          <w:lang w:val="en-US"/>
        </w:rPr>
        <w:t>خطط</w:t>
      </w:r>
      <w:r w:rsidR="00D711C3">
        <w:rPr>
          <w:rFonts w:cs="Simplified Arabic" w:hint="cs"/>
          <w:rtl/>
          <w:lang w:val="en-US"/>
        </w:rPr>
        <w:t xml:space="preserve"> الوطنية</w:t>
      </w:r>
      <w:r w:rsidRPr="00E2317D">
        <w:rPr>
          <w:rFonts w:cs="Simplified Arabic"/>
          <w:rtl/>
          <w:lang w:val="en-US"/>
        </w:rPr>
        <w:t xml:space="preserve"> </w:t>
      </w:r>
      <w:r w:rsidR="00D711C3">
        <w:rPr>
          <w:rFonts w:cs="Simplified Arabic" w:hint="cs"/>
          <w:rtl/>
          <w:lang w:val="en-US"/>
        </w:rPr>
        <w:t>ل</w:t>
      </w:r>
      <w:r w:rsidRPr="00E2317D">
        <w:rPr>
          <w:rFonts w:cs="Simplified Arabic"/>
          <w:rtl/>
          <w:lang w:val="en-US"/>
        </w:rPr>
        <w:t xml:space="preserve">تمويل التنوع البيولوجي أو </w:t>
      </w:r>
      <w:r w:rsidR="00D711C3">
        <w:rPr>
          <w:rFonts w:cs="Simplified Arabic" w:hint="cs"/>
          <w:rtl/>
          <w:lang w:val="en-US"/>
        </w:rPr>
        <w:t>الصكوك</w:t>
      </w:r>
      <w:r w:rsidRPr="00E2317D">
        <w:rPr>
          <w:rFonts w:cs="Simplified Arabic"/>
          <w:rtl/>
          <w:lang w:val="en-US"/>
        </w:rPr>
        <w:t xml:space="preserve"> المماثلة؛</w:t>
      </w:r>
    </w:p>
    <w:p w14:paraId="3DE13CA2" w14:textId="3E4DBE0B" w:rsidR="00E2317D" w:rsidRPr="00E2317D" w:rsidRDefault="00D711C3"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Pr>
          <w:rFonts w:cs="Simplified Arabic" w:hint="cs"/>
          <w:i/>
          <w:iCs/>
          <w:rtl/>
          <w:lang w:val="en-US"/>
        </w:rPr>
        <w:t>يقر</w:t>
      </w:r>
      <w:r w:rsidR="00E2317D" w:rsidRPr="00E2317D">
        <w:rPr>
          <w:rFonts w:cs="Simplified Arabic"/>
          <w:rtl/>
          <w:lang w:val="en-US"/>
        </w:rPr>
        <w:t xml:space="preserve"> بالعمل الجاري الذي </w:t>
      </w:r>
      <w:r w:rsidR="0096263C">
        <w:rPr>
          <w:rFonts w:cs="Simplified Arabic" w:hint="cs"/>
          <w:rtl/>
          <w:lang w:val="en-US"/>
        </w:rPr>
        <w:t>تضطلع</w:t>
      </w:r>
      <w:r w:rsidR="00E2317D" w:rsidRPr="00E2317D">
        <w:rPr>
          <w:rFonts w:cs="Simplified Arabic"/>
          <w:rtl/>
          <w:lang w:val="en-US"/>
        </w:rPr>
        <w:t xml:space="preserve"> به جميع الجهات الفاعلة لتعزيز </w:t>
      </w:r>
      <w:r>
        <w:rPr>
          <w:rFonts w:cs="Simplified Arabic" w:hint="cs"/>
          <w:rtl/>
          <w:lang w:val="en-US"/>
        </w:rPr>
        <w:t>الصكوك</w:t>
      </w:r>
      <w:r w:rsidR="00E2317D" w:rsidRPr="00E2317D">
        <w:rPr>
          <w:rFonts w:cs="Simplified Arabic"/>
          <w:rtl/>
          <w:lang w:val="en-US"/>
        </w:rPr>
        <w:t xml:space="preserve"> القائمة لتمويل التنوع البيولوجي</w:t>
      </w:r>
      <w:r w:rsidR="0096263C">
        <w:rPr>
          <w:rFonts w:cs="Simplified Arabic" w:hint="cs"/>
          <w:rtl/>
          <w:lang w:val="en-US"/>
        </w:rPr>
        <w:t>،</w:t>
      </w:r>
      <w:r w:rsidR="0096263C" w:rsidRPr="00E2317D">
        <w:rPr>
          <w:rFonts w:cs="Simplified Arabic"/>
          <w:rtl/>
          <w:lang w:val="en-US"/>
        </w:rPr>
        <w:t xml:space="preserve"> وتبسيط</w:t>
      </w:r>
      <w:r w:rsidR="0096263C">
        <w:rPr>
          <w:rFonts w:cs="Simplified Arabic" w:hint="cs"/>
          <w:rtl/>
          <w:lang w:val="en-US"/>
        </w:rPr>
        <w:t>ها</w:t>
      </w:r>
      <w:r w:rsidR="0096263C" w:rsidRPr="00E2317D">
        <w:rPr>
          <w:rFonts w:cs="Simplified Arabic"/>
          <w:rtl/>
          <w:lang w:val="en-US"/>
        </w:rPr>
        <w:t xml:space="preserve"> وإصلاح</w:t>
      </w:r>
      <w:r w:rsidR="0096263C">
        <w:rPr>
          <w:rFonts w:cs="Simplified Arabic" w:hint="cs"/>
          <w:rtl/>
          <w:lang w:val="en-US"/>
        </w:rPr>
        <w:t>ها</w:t>
      </w:r>
      <w:r w:rsidR="0096263C" w:rsidRPr="00E2317D">
        <w:rPr>
          <w:rFonts w:cs="Simplified Arabic"/>
          <w:rtl/>
          <w:lang w:val="en-US"/>
        </w:rPr>
        <w:t xml:space="preserve"> والاستفادة من </w:t>
      </w:r>
      <w:r w:rsidR="0096263C">
        <w:rPr>
          <w:rFonts w:cs="Simplified Arabic" w:hint="cs"/>
          <w:rtl/>
          <w:lang w:val="en-US"/>
        </w:rPr>
        <w:t xml:space="preserve">أوجه </w:t>
      </w:r>
      <w:r w:rsidR="0096263C" w:rsidRPr="00E2317D">
        <w:rPr>
          <w:rFonts w:cs="Simplified Arabic"/>
          <w:rtl/>
          <w:lang w:val="en-US"/>
        </w:rPr>
        <w:t xml:space="preserve">التآزر </w:t>
      </w:r>
      <w:r w:rsidR="0096263C">
        <w:rPr>
          <w:rFonts w:cs="Simplified Arabic" w:hint="cs"/>
          <w:rtl/>
          <w:lang w:val="en-US"/>
        </w:rPr>
        <w:t>فيما بينها،</w:t>
      </w:r>
      <w:r w:rsidR="00E2317D" w:rsidRPr="00E2317D">
        <w:rPr>
          <w:rFonts w:cs="Simplified Arabic"/>
          <w:rtl/>
          <w:lang w:val="en-US"/>
        </w:rPr>
        <w:t xml:space="preserve"> بهدف سد </w:t>
      </w:r>
      <w:r>
        <w:rPr>
          <w:rFonts w:cs="Simplified Arabic" w:hint="cs"/>
          <w:rtl/>
          <w:lang w:val="en-US"/>
        </w:rPr>
        <w:t>ال</w:t>
      </w:r>
      <w:r w:rsidR="00E2317D" w:rsidRPr="00E2317D">
        <w:rPr>
          <w:rFonts w:cs="Simplified Arabic"/>
          <w:rtl/>
          <w:lang w:val="en-US"/>
        </w:rPr>
        <w:t>فجوة</w:t>
      </w:r>
      <w:r>
        <w:rPr>
          <w:rFonts w:cs="Simplified Arabic" w:hint="cs"/>
          <w:rtl/>
          <w:lang w:val="en-US"/>
        </w:rPr>
        <w:t xml:space="preserve"> في</w:t>
      </w:r>
      <w:r w:rsidR="00E2317D" w:rsidRPr="00E2317D">
        <w:rPr>
          <w:rFonts w:cs="Simplified Arabic"/>
          <w:rtl/>
          <w:lang w:val="en-US"/>
        </w:rPr>
        <w:t xml:space="preserve"> تمويل التنوع البيولوجي؛</w:t>
      </w:r>
    </w:p>
    <w:p w14:paraId="04DFE607" w14:textId="4780926C" w:rsidR="00E2317D" w:rsidRPr="00E2317D" w:rsidRDefault="0096263C"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Pr>
          <w:rFonts w:cs="Simplified Arabic" w:hint="cs"/>
          <w:i/>
          <w:iCs/>
          <w:rtl/>
          <w:lang w:val="en-US"/>
        </w:rPr>
        <w:t>يسلم</w:t>
      </w:r>
      <w:r w:rsidR="00E2317D" w:rsidRPr="00E2317D">
        <w:rPr>
          <w:rFonts w:cs="Simplified Arabic"/>
          <w:rtl/>
          <w:lang w:val="en-US"/>
        </w:rPr>
        <w:t xml:space="preserve"> بأن استراتيجيات </w:t>
      </w:r>
      <w:r w:rsidR="00D711C3">
        <w:rPr>
          <w:rFonts w:cs="Simplified Arabic" w:hint="cs"/>
          <w:rtl/>
          <w:lang w:val="en-US"/>
        </w:rPr>
        <w:t>حشد</w:t>
      </w:r>
      <w:r w:rsidR="00E2317D" w:rsidRPr="00E2317D">
        <w:rPr>
          <w:rFonts w:cs="Simplified Arabic"/>
          <w:rtl/>
          <w:lang w:val="en-US"/>
        </w:rPr>
        <w:t xml:space="preserve"> الموارد قد تم اعتمادها أيضا </w:t>
      </w:r>
      <w:r w:rsidR="00D711C3">
        <w:rPr>
          <w:rFonts w:cs="Simplified Arabic" w:hint="cs"/>
          <w:rtl/>
          <w:lang w:val="en-US"/>
        </w:rPr>
        <w:t xml:space="preserve">بموجب </w:t>
      </w:r>
      <w:r w:rsidR="00D711C3" w:rsidRPr="00CA64AF">
        <w:rPr>
          <w:rFonts w:cs="Simplified Arabic"/>
          <w:rtl/>
          <w:lang w:val="en-US"/>
        </w:rPr>
        <w:t>اتفاقي</w:t>
      </w:r>
      <w:r w:rsidR="00D711C3" w:rsidRPr="00CA64AF">
        <w:rPr>
          <w:rFonts w:cs="Simplified Arabic" w:hint="cs"/>
          <w:rtl/>
          <w:lang w:val="en-US"/>
        </w:rPr>
        <w:t>تي</w:t>
      </w:r>
      <w:r w:rsidR="00D711C3" w:rsidRPr="00CA64AF">
        <w:rPr>
          <w:rFonts w:cs="Simplified Arabic"/>
          <w:rtl/>
          <w:lang w:val="en-US"/>
        </w:rPr>
        <w:t xml:space="preserve"> ريو الأخر</w:t>
      </w:r>
      <w:r w:rsidR="00D711C3" w:rsidRPr="00CA64AF">
        <w:rPr>
          <w:rFonts w:cs="Simplified Arabic" w:hint="cs"/>
          <w:rtl/>
          <w:lang w:val="en-US"/>
        </w:rPr>
        <w:t>يين</w:t>
      </w:r>
      <w:r w:rsidR="00D711C3" w:rsidRPr="00CA64AF">
        <w:rPr>
          <w:rFonts w:cs="Simplified Arabic"/>
          <w:rtl/>
          <w:lang w:val="en-US"/>
        </w:rPr>
        <w:t xml:space="preserve"> </w:t>
      </w:r>
      <w:r w:rsidR="00D711C3" w:rsidRPr="00CA64AF">
        <w:rPr>
          <w:rFonts w:cs="Simplified Arabic" w:hint="cs"/>
          <w:rtl/>
          <w:lang w:val="en-US"/>
        </w:rPr>
        <w:t>و</w:t>
      </w:r>
      <w:r w:rsidR="00D711C3" w:rsidRPr="00CA64AF">
        <w:rPr>
          <w:rFonts w:cs="Simplified Arabic"/>
          <w:rtl/>
          <w:lang w:val="en-US"/>
        </w:rPr>
        <w:t xml:space="preserve">الاتفاقيات العالمية </w:t>
      </w:r>
      <w:r w:rsidR="00D711C3" w:rsidRPr="00CA64AF">
        <w:rPr>
          <w:rFonts w:cs="Simplified Arabic" w:hint="cs"/>
          <w:rtl/>
          <w:lang w:val="en-US"/>
        </w:rPr>
        <w:t xml:space="preserve">الأخرى </w:t>
      </w:r>
      <w:r w:rsidR="00D711C3" w:rsidRPr="00CA64AF">
        <w:rPr>
          <w:rFonts w:cs="Simplified Arabic"/>
          <w:rtl/>
          <w:lang w:val="en-US"/>
        </w:rPr>
        <w:t>المتعلقة بالتنوع البيولوجي والاتفاقات المتعددة الأطراف</w:t>
      </w:r>
      <w:r w:rsidR="00E2317D" w:rsidRPr="00E2317D">
        <w:rPr>
          <w:rFonts w:cs="Simplified Arabic"/>
          <w:rtl/>
          <w:lang w:val="en-US"/>
        </w:rPr>
        <w:t>، ويشجع على زيادة التعاون و</w:t>
      </w:r>
      <w:r w:rsidR="00D711C3">
        <w:rPr>
          <w:rFonts w:cs="Simplified Arabic" w:hint="cs"/>
          <w:rtl/>
          <w:lang w:val="en-US"/>
        </w:rPr>
        <w:t xml:space="preserve">أوجه </w:t>
      </w:r>
      <w:r w:rsidR="00E2317D" w:rsidRPr="00E2317D">
        <w:rPr>
          <w:rFonts w:cs="Simplified Arabic"/>
          <w:rtl/>
          <w:lang w:val="en-US"/>
        </w:rPr>
        <w:t xml:space="preserve">التآزر في تنفيذها، </w:t>
      </w:r>
      <w:r w:rsidR="00D711C3">
        <w:rPr>
          <w:rFonts w:cs="Simplified Arabic" w:hint="cs"/>
          <w:rtl/>
          <w:lang w:val="en-US"/>
        </w:rPr>
        <w:t xml:space="preserve">مع </w:t>
      </w:r>
      <w:r w:rsidR="006D104E">
        <w:rPr>
          <w:rFonts w:cs="Simplified Arabic" w:hint="cs"/>
          <w:rtl/>
          <w:lang w:val="en-US"/>
        </w:rPr>
        <w:t>قناعته</w:t>
      </w:r>
      <w:r w:rsidR="00E2317D" w:rsidRPr="00E2317D">
        <w:rPr>
          <w:rFonts w:cs="Simplified Arabic"/>
          <w:rtl/>
          <w:lang w:val="en-US"/>
        </w:rPr>
        <w:t xml:space="preserve"> </w:t>
      </w:r>
      <w:r>
        <w:rPr>
          <w:rFonts w:cs="Simplified Arabic" w:hint="cs"/>
          <w:rtl/>
          <w:lang w:val="en-US"/>
        </w:rPr>
        <w:t>بضرورة</w:t>
      </w:r>
      <w:r w:rsidR="00E2317D" w:rsidRPr="00E2317D">
        <w:rPr>
          <w:rFonts w:cs="Simplified Arabic"/>
          <w:rtl/>
          <w:lang w:val="en-US"/>
        </w:rPr>
        <w:t xml:space="preserve"> تعزيز الشفافية بشكل كبير في المحاسبة والإبلاغ عن المساهمات المالية عبر الجهود الرامية إلى تحسين الفوائد المشتركة و</w:t>
      </w:r>
      <w:r w:rsidR="00D711C3">
        <w:rPr>
          <w:rFonts w:cs="Simplified Arabic" w:hint="cs"/>
          <w:rtl/>
          <w:lang w:val="en-US"/>
        </w:rPr>
        <w:t xml:space="preserve">أوجه </w:t>
      </w:r>
      <w:r w:rsidR="00E2317D" w:rsidRPr="00E2317D">
        <w:rPr>
          <w:rFonts w:cs="Simplified Arabic"/>
          <w:rtl/>
          <w:lang w:val="en-US"/>
        </w:rPr>
        <w:t>التآزر، بما يتماشى مع ولاية الاتفاقات البيئية المتعددة الأطراف المعنية؛</w:t>
      </w:r>
    </w:p>
    <w:p w14:paraId="1C883F7C" w14:textId="2A7E1EB0" w:rsidR="00E2317D" w:rsidRPr="00E2317D" w:rsidRDefault="00E2317D"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344817">
        <w:rPr>
          <w:rFonts w:cs="Simplified Arabic"/>
          <w:i/>
          <w:iCs/>
          <w:rtl/>
          <w:lang w:val="en-US"/>
        </w:rPr>
        <w:t>يدعو</w:t>
      </w:r>
      <w:r w:rsidRPr="00E2317D">
        <w:rPr>
          <w:rFonts w:cs="Simplified Arabic"/>
          <w:rtl/>
          <w:lang w:val="en-US"/>
        </w:rPr>
        <w:t xml:space="preserve"> البلدان المتقدمة والأطراف التي تتحمل </w:t>
      </w:r>
      <w:r w:rsidR="00FE5F11">
        <w:rPr>
          <w:rFonts w:cs="Simplified Arabic" w:hint="cs"/>
          <w:rtl/>
          <w:lang w:val="en-US"/>
        </w:rPr>
        <w:t>طوعا</w:t>
      </w:r>
      <w:r w:rsidRPr="00E2317D">
        <w:rPr>
          <w:rFonts w:cs="Simplified Arabic"/>
          <w:rtl/>
          <w:lang w:val="en-US"/>
        </w:rPr>
        <w:t xml:space="preserve"> التزامات </w:t>
      </w:r>
      <w:r w:rsidR="0096263C" w:rsidRPr="003C4B85">
        <w:rPr>
          <w:rFonts w:cs="Simplified Arabic"/>
          <w:rtl/>
          <w:lang w:val="en-US"/>
        </w:rPr>
        <w:t>الأطراف</w:t>
      </w:r>
      <w:r w:rsidR="0096263C">
        <w:rPr>
          <w:rFonts w:cs="Simplified Arabic" w:hint="cs"/>
          <w:rtl/>
          <w:lang w:val="en-US"/>
        </w:rPr>
        <w:t xml:space="preserve"> من</w:t>
      </w:r>
      <w:r w:rsidR="0096263C" w:rsidRPr="003C4B85">
        <w:rPr>
          <w:rFonts w:cs="Simplified Arabic"/>
          <w:rtl/>
          <w:lang w:val="en-US"/>
        </w:rPr>
        <w:t xml:space="preserve"> </w:t>
      </w:r>
      <w:r w:rsidRPr="00E2317D">
        <w:rPr>
          <w:rFonts w:cs="Simplified Arabic"/>
          <w:rtl/>
          <w:lang w:val="en-US"/>
        </w:rPr>
        <w:t xml:space="preserve">البلدان المتقدمة، </w:t>
      </w:r>
      <w:r w:rsidRPr="00FE5F11">
        <w:rPr>
          <w:rFonts w:cs="Simplified Arabic"/>
          <w:i/>
          <w:iCs/>
          <w:rtl/>
          <w:lang w:val="en-US"/>
        </w:rPr>
        <w:t>ويدعو</w:t>
      </w:r>
      <w:r w:rsidRPr="00E2317D">
        <w:rPr>
          <w:rFonts w:cs="Simplified Arabic"/>
          <w:rtl/>
          <w:lang w:val="en-US"/>
        </w:rPr>
        <w:t xml:space="preserve"> الحكومات الأخرى، وكذلك </w:t>
      </w:r>
      <w:r w:rsidR="00FE5F11">
        <w:rPr>
          <w:rFonts w:cs="Simplified Arabic" w:hint="cs"/>
          <w:rtl/>
          <w:lang w:val="en-US"/>
        </w:rPr>
        <w:t>الجهات المساهمة</w:t>
      </w:r>
      <w:r w:rsidRPr="00E2317D">
        <w:rPr>
          <w:rFonts w:cs="Simplified Arabic"/>
          <w:rtl/>
          <w:lang w:val="en-US"/>
        </w:rPr>
        <w:t xml:space="preserve"> غير </w:t>
      </w:r>
      <w:r w:rsidR="00FE5F11">
        <w:rPr>
          <w:rFonts w:cs="Simplified Arabic" w:hint="cs"/>
          <w:rtl/>
          <w:lang w:val="en-US"/>
        </w:rPr>
        <w:t>السيادية</w:t>
      </w:r>
      <w:r w:rsidRPr="00E2317D">
        <w:rPr>
          <w:rFonts w:cs="Simplified Arabic"/>
          <w:rtl/>
          <w:lang w:val="en-US"/>
        </w:rPr>
        <w:t>، مثل القطاع الخاص والمنظمات الخيرية إلى تقديم أو زيادة مساهماته</w:t>
      </w:r>
      <w:r w:rsidR="00FE5F11">
        <w:rPr>
          <w:rFonts w:cs="Simplified Arabic" w:hint="cs"/>
          <w:rtl/>
          <w:lang w:val="en-US"/>
        </w:rPr>
        <w:t>ا</w:t>
      </w:r>
      <w:r w:rsidRPr="00E2317D">
        <w:rPr>
          <w:rFonts w:cs="Simplified Arabic"/>
          <w:rtl/>
          <w:lang w:val="en-US"/>
        </w:rPr>
        <w:t xml:space="preserve"> في </w:t>
      </w:r>
      <w:r w:rsidR="00FE5F11" w:rsidRPr="00FE5F11">
        <w:rPr>
          <w:rFonts w:cs="Simplified Arabic"/>
          <w:rtl/>
          <w:lang w:val="en-US"/>
        </w:rPr>
        <w:t>صندوق تنفيذ الإطار العالمي للتنوع البيولوجي</w:t>
      </w:r>
      <w:r w:rsidRPr="00E2317D">
        <w:rPr>
          <w:rFonts w:cs="Simplified Arabic"/>
          <w:rtl/>
          <w:lang w:val="en-US"/>
        </w:rPr>
        <w:t>؛</w:t>
      </w:r>
    </w:p>
    <w:p w14:paraId="31F84094" w14:textId="3D95ED48" w:rsidR="00E2317D" w:rsidRPr="00E2317D" w:rsidRDefault="002A5217"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Pr>
          <w:rFonts w:cs="Simplified Arabic" w:hint="cs"/>
          <w:i/>
          <w:iCs/>
          <w:rtl/>
          <w:lang w:val="en-US"/>
        </w:rPr>
        <w:t>يدعو</w:t>
      </w:r>
      <w:r w:rsidR="00FE5F11" w:rsidRPr="00D673B0">
        <w:rPr>
          <w:rFonts w:cs="Simplified Arabic"/>
          <w:rtl/>
          <w:lang w:val="en-US"/>
        </w:rPr>
        <w:t xml:space="preserve"> الأطراف وغيرها من الجهات الفاعلة ذات الصلة</w:t>
      </w:r>
      <w:r>
        <w:rPr>
          <w:rFonts w:cs="Simplified Arabic" w:hint="cs"/>
          <w:rtl/>
          <w:lang w:val="en-US"/>
        </w:rPr>
        <w:t xml:space="preserve"> إلى</w:t>
      </w:r>
      <w:r w:rsidR="00FE5F11" w:rsidRPr="00D673B0">
        <w:rPr>
          <w:rFonts w:cs="Simplified Arabic"/>
          <w:rtl/>
          <w:lang w:val="en-US"/>
        </w:rPr>
        <w:t xml:space="preserve"> </w:t>
      </w:r>
      <w:r w:rsidR="00FE5F11" w:rsidRPr="00D673B0">
        <w:rPr>
          <w:rFonts w:cs="Simplified Arabic" w:hint="cs"/>
          <w:rtl/>
          <w:lang w:val="en-US"/>
        </w:rPr>
        <w:t>تحسين</w:t>
      </w:r>
      <w:r w:rsidR="00FE5F11" w:rsidRPr="00D673B0">
        <w:rPr>
          <w:rFonts w:cs="Simplified Arabic"/>
          <w:rtl/>
          <w:lang w:val="en-US"/>
        </w:rPr>
        <w:t xml:space="preserve"> حصول الشعوب الأصلية والمجتمعات </w:t>
      </w:r>
      <w:r w:rsidR="00FE5F11" w:rsidRPr="00D673B0">
        <w:rPr>
          <w:rFonts w:cs="Simplified Arabic" w:hint="cs"/>
          <w:rtl/>
          <w:lang w:val="en-US"/>
        </w:rPr>
        <w:t>المحلية،</w:t>
      </w:r>
      <w:r w:rsidR="00FE5F11" w:rsidRPr="00D673B0">
        <w:rPr>
          <w:rFonts w:cs="Simplified Arabic"/>
          <w:rtl/>
          <w:lang w:val="en-US"/>
        </w:rPr>
        <w:t xml:space="preserve"> والنساء</w:t>
      </w:r>
      <w:r w:rsidR="00FE5F11" w:rsidRPr="00D673B0">
        <w:rPr>
          <w:rFonts w:cs="Simplified Arabic" w:hint="cs"/>
          <w:rtl/>
          <w:lang w:val="en-US"/>
        </w:rPr>
        <w:t>،</w:t>
      </w:r>
      <w:r w:rsidR="00FE5F11" w:rsidRPr="00D673B0">
        <w:rPr>
          <w:rFonts w:cs="Simplified Arabic"/>
          <w:rtl/>
          <w:lang w:val="en-US"/>
        </w:rPr>
        <w:t xml:space="preserve"> والشباب على الموارد المالية </w:t>
      </w:r>
      <w:r w:rsidR="00FE5F11" w:rsidRPr="00D673B0">
        <w:rPr>
          <w:rFonts w:cs="Simplified Arabic" w:hint="cs"/>
          <w:rtl/>
          <w:lang w:val="en-US"/>
        </w:rPr>
        <w:t>وزيادتها من أجل تنفيذ</w:t>
      </w:r>
      <w:r w:rsidR="00FE5F11" w:rsidRPr="00D673B0">
        <w:rPr>
          <w:rFonts w:cs="Simplified Arabic"/>
          <w:rtl/>
          <w:lang w:val="en-US"/>
        </w:rPr>
        <w:t xml:space="preserve"> </w:t>
      </w:r>
      <w:r w:rsidR="00FE5F11" w:rsidRPr="00D673B0">
        <w:rPr>
          <w:rFonts w:cs="Simplified Arabic" w:hint="cs"/>
          <w:rtl/>
          <w:lang w:val="en-US"/>
        </w:rPr>
        <w:t>ال</w:t>
      </w:r>
      <w:r w:rsidR="00FE5F11" w:rsidRPr="00D673B0">
        <w:rPr>
          <w:rFonts w:cs="Simplified Arabic"/>
          <w:rtl/>
          <w:lang w:val="en-US"/>
        </w:rPr>
        <w:t>إطار</w:t>
      </w:r>
      <w:r w:rsidR="00FE5F11" w:rsidRPr="00D673B0">
        <w:rPr>
          <w:rFonts w:cs="Simplified Arabic" w:hint="cs"/>
          <w:rtl/>
          <w:lang w:val="en-US"/>
        </w:rPr>
        <w:t>؛</w:t>
      </w:r>
    </w:p>
    <w:p w14:paraId="1BD24103" w14:textId="25B5AAD9" w:rsidR="00E2317D" w:rsidRPr="00E2317D" w:rsidRDefault="003C6F26"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Pr>
          <w:rFonts w:cs="Simplified Arabic" w:hint="cs"/>
          <w:i/>
          <w:iCs/>
          <w:rtl/>
          <w:lang w:val="en-US"/>
        </w:rPr>
        <w:t xml:space="preserve">يحيط علما </w:t>
      </w:r>
      <w:r w:rsidRPr="003C6F26">
        <w:rPr>
          <w:rFonts w:cs="Simplified Arabic" w:hint="cs"/>
          <w:rtl/>
          <w:lang w:val="en-US"/>
        </w:rPr>
        <w:t>بعدم استجابة</w:t>
      </w:r>
      <w:r>
        <w:rPr>
          <w:rFonts w:cs="Simplified Arabic" w:hint="cs"/>
          <w:i/>
          <w:iCs/>
          <w:rtl/>
          <w:lang w:val="en-US"/>
        </w:rPr>
        <w:t xml:space="preserve"> </w:t>
      </w:r>
      <w:r w:rsidR="00E2317D" w:rsidRPr="00E2317D">
        <w:rPr>
          <w:rFonts w:cs="Simplified Arabic"/>
          <w:rtl/>
          <w:lang w:val="en-US"/>
        </w:rPr>
        <w:t>أي طرف للإخطار الصادر عن الأمين</w:t>
      </w:r>
      <w:r>
        <w:rPr>
          <w:rFonts w:cs="Simplified Arabic" w:hint="cs"/>
          <w:rtl/>
          <w:lang w:val="en-US"/>
        </w:rPr>
        <w:t>ة</w:t>
      </w:r>
      <w:r w:rsidR="00E2317D" w:rsidRPr="00E2317D">
        <w:rPr>
          <w:rFonts w:cs="Simplified Arabic"/>
          <w:rtl/>
          <w:lang w:val="en-US"/>
        </w:rPr>
        <w:t xml:space="preserve"> التنفيذي</w:t>
      </w:r>
      <w:r>
        <w:rPr>
          <w:rFonts w:cs="Simplified Arabic" w:hint="cs"/>
          <w:rtl/>
          <w:lang w:val="en-US"/>
        </w:rPr>
        <w:t>ة</w:t>
      </w:r>
      <w:r w:rsidR="00E2317D" w:rsidRPr="00E2317D">
        <w:rPr>
          <w:rFonts w:cs="Simplified Arabic"/>
          <w:rtl/>
          <w:lang w:val="en-US"/>
        </w:rPr>
        <w:t xml:space="preserve"> </w:t>
      </w:r>
      <w:r>
        <w:rPr>
          <w:rFonts w:cs="Simplified Arabic" w:hint="cs"/>
          <w:rtl/>
          <w:lang w:val="en-US"/>
        </w:rPr>
        <w:t>وفقا</w:t>
      </w:r>
      <w:r w:rsidR="00E2317D" w:rsidRPr="00E2317D">
        <w:rPr>
          <w:rFonts w:cs="Simplified Arabic"/>
          <w:rtl/>
          <w:lang w:val="en-US"/>
        </w:rPr>
        <w:t xml:space="preserve"> للفقرة 47 من </w:t>
      </w:r>
      <w:r>
        <w:rPr>
          <w:rFonts w:cs="Simplified Arabic" w:hint="cs"/>
          <w:rtl/>
          <w:lang w:val="en-US"/>
        </w:rPr>
        <w:t>المقرر</w:t>
      </w:r>
      <w:r w:rsidR="00E2317D" w:rsidRPr="00E2317D">
        <w:rPr>
          <w:rFonts w:cs="Simplified Arabic"/>
          <w:rtl/>
          <w:lang w:val="en-US"/>
        </w:rPr>
        <w:t xml:space="preserve"> 15/7 بما يتماشى مع أحكام المادة 20، وفي هذا الصدد يطلب </w:t>
      </w:r>
      <w:r w:rsidR="00291303">
        <w:rPr>
          <w:rFonts w:cs="Simplified Arabic" w:hint="cs"/>
          <w:rtl/>
          <w:lang w:val="en-US"/>
        </w:rPr>
        <w:t>إلى</w:t>
      </w:r>
      <w:r w:rsidR="00E2317D" w:rsidRPr="00E2317D">
        <w:rPr>
          <w:rFonts w:cs="Simplified Arabic"/>
          <w:rtl/>
          <w:lang w:val="en-US"/>
        </w:rPr>
        <w:t xml:space="preserve"> الأمين</w:t>
      </w:r>
      <w:r>
        <w:rPr>
          <w:rFonts w:cs="Simplified Arabic" w:hint="cs"/>
          <w:rtl/>
          <w:lang w:val="en-US"/>
        </w:rPr>
        <w:t>ة</w:t>
      </w:r>
      <w:r w:rsidR="00E2317D" w:rsidRPr="00E2317D">
        <w:rPr>
          <w:rFonts w:cs="Simplified Arabic"/>
          <w:rtl/>
          <w:lang w:val="en-US"/>
        </w:rPr>
        <w:t xml:space="preserve"> التنفيذي</w:t>
      </w:r>
      <w:r>
        <w:rPr>
          <w:rFonts w:cs="Simplified Arabic" w:hint="cs"/>
          <w:rtl/>
          <w:lang w:val="en-US"/>
        </w:rPr>
        <w:t>ة</w:t>
      </w:r>
      <w:r w:rsidR="00E2317D" w:rsidRPr="00E2317D">
        <w:rPr>
          <w:rFonts w:cs="Simplified Arabic"/>
          <w:rtl/>
          <w:lang w:val="en-US"/>
        </w:rPr>
        <w:t xml:space="preserve"> النظر في أفضل فترة زمنية لإصدار الجولة الجديدة من الإخطارات </w:t>
      </w:r>
      <w:r w:rsidR="00291303">
        <w:rPr>
          <w:rFonts w:cs="Simplified Arabic" w:hint="cs"/>
          <w:rtl/>
          <w:lang w:val="en-US"/>
        </w:rPr>
        <w:t>لكي تنظر فيها الهيئة الفرعية في اجتماعها السادس</w:t>
      </w:r>
      <w:r w:rsidR="00E2317D" w:rsidRPr="00E2317D">
        <w:rPr>
          <w:rFonts w:cs="Simplified Arabic"/>
          <w:rtl/>
          <w:lang w:val="en-US"/>
        </w:rPr>
        <w:t>؛</w:t>
      </w:r>
    </w:p>
    <w:p w14:paraId="6C14E25C" w14:textId="45680266" w:rsidR="00E2317D" w:rsidRDefault="00E2317D"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344817">
        <w:rPr>
          <w:rFonts w:cs="Simplified Arabic" w:hint="cs"/>
          <w:i/>
          <w:iCs/>
          <w:rtl/>
          <w:lang w:val="en-US"/>
        </w:rPr>
        <w:t>يقرر</w:t>
      </w:r>
      <w:r w:rsidRPr="00E2317D">
        <w:rPr>
          <w:rFonts w:cs="Simplified Arabic"/>
          <w:rtl/>
          <w:lang w:val="en-US"/>
        </w:rPr>
        <w:t xml:space="preserve"> </w:t>
      </w:r>
      <w:r w:rsidR="00291303">
        <w:rPr>
          <w:rFonts w:cs="Simplified Arabic" w:hint="cs"/>
          <w:rtl/>
          <w:lang w:val="en-US"/>
        </w:rPr>
        <w:t>إنشاء</w:t>
      </w:r>
      <w:r w:rsidRPr="009A3638">
        <w:rPr>
          <w:rFonts w:cs="Simplified Arabic"/>
          <w:rtl/>
          <w:lang w:val="en-US"/>
        </w:rPr>
        <w:t xml:space="preserve"> </w:t>
      </w:r>
      <w:r w:rsidR="009A3638" w:rsidRPr="009A3638">
        <w:rPr>
          <w:rFonts w:cs="Simplified Arabic" w:hint="cs"/>
          <w:rtl/>
          <w:lang w:val="en-US"/>
        </w:rPr>
        <w:t>صك</w:t>
      </w:r>
      <w:r w:rsidRPr="009A3638">
        <w:rPr>
          <w:rFonts w:cs="Simplified Arabic"/>
          <w:rtl/>
          <w:lang w:val="en-US"/>
        </w:rPr>
        <w:t xml:space="preserve"> تمويل عالمي مخصص للتنوع</w:t>
      </w:r>
      <w:r w:rsidRPr="00E2317D">
        <w:rPr>
          <w:rFonts w:cs="Simplified Arabic"/>
          <w:rtl/>
          <w:lang w:val="en-US"/>
        </w:rPr>
        <w:t xml:space="preserve"> البيولوجي </w:t>
      </w:r>
      <w:r w:rsidR="00291303">
        <w:rPr>
          <w:rFonts w:cs="Simplified Arabic" w:hint="cs"/>
          <w:rtl/>
          <w:lang w:val="en-US"/>
        </w:rPr>
        <w:t>لتلقي وصرف وحشد وتنسيق التمويل من جميع المصادر، تحت سلطة مؤتمر الأطراف، على أن يكون جاهزا للتشغيل الكامل بحلول عام 2030</w:t>
      </w:r>
      <w:r w:rsidRPr="00E2317D">
        <w:rPr>
          <w:rFonts w:cs="Simplified Arabic"/>
          <w:rtl/>
          <w:lang w:val="en-US"/>
        </w:rPr>
        <w:t>؛</w:t>
      </w:r>
    </w:p>
    <w:p w14:paraId="0B037FC3" w14:textId="7C6B0C95" w:rsidR="00291303" w:rsidRDefault="00291303" w:rsidP="00B5067F">
      <w:pPr>
        <w:pStyle w:val="ListParagraph"/>
        <w:numPr>
          <w:ilvl w:val="0"/>
          <w:numId w:val="14"/>
        </w:numPr>
        <w:tabs>
          <w:tab w:val="left" w:pos="720"/>
        </w:tabs>
        <w:bidi/>
        <w:spacing w:before="120" w:line="216" w:lineRule="auto"/>
        <w:ind w:left="0" w:firstLine="720"/>
        <w:contextualSpacing w:val="0"/>
        <w:jc w:val="both"/>
        <w:rPr>
          <w:rFonts w:cs="Simplified Arabic"/>
          <w:lang w:val="en-US"/>
        </w:rPr>
      </w:pPr>
      <w:r>
        <w:rPr>
          <w:rFonts w:cs="Simplified Arabic" w:hint="cs"/>
          <w:i/>
          <w:iCs/>
          <w:rtl/>
          <w:lang w:val="en-US"/>
        </w:rPr>
        <w:t xml:space="preserve">يطلب </w:t>
      </w:r>
      <w:r w:rsidRPr="00F659F4">
        <w:rPr>
          <w:rFonts w:cs="Simplified Arabic" w:hint="cs"/>
          <w:rtl/>
          <w:lang w:val="en-US"/>
        </w:rPr>
        <w:t>إلى</w:t>
      </w:r>
      <w:r>
        <w:rPr>
          <w:rFonts w:cs="Simplified Arabic" w:hint="cs"/>
          <w:i/>
          <w:iCs/>
          <w:rtl/>
          <w:lang w:val="en-US"/>
        </w:rPr>
        <w:t xml:space="preserve"> </w:t>
      </w:r>
      <w:r>
        <w:rPr>
          <w:rFonts w:cs="Simplified Arabic" w:hint="cs"/>
          <w:rtl/>
          <w:lang w:val="en-US"/>
        </w:rPr>
        <w:t>مؤتمر الأطراف أن يتوصل، في اجتماعه التاسع عشر، إلى استنتاج بشأن تعيين الكيان التشغيلي أو الكيانات التشغيلية للآلية المالية للاتفاقية وفقا للمادة 21؛</w:t>
      </w:r>
    </w:p>
    <w:p w14:paraId="31CE9A01" w14:textId="5D562A19" w:rsidR="00291303" w:rsidRDefault="00291303" w:rsidP="00B5067F">
      <w:pPr>
        <w:pStyle w:val="ListParagraph"/>
        <w:numPr>
          <w:ilvl w:val="0"/>
          <w:numId w:val="14"/>
        </w:numPr>
        <w:tabs>
          <w:tab w:val="left" w:pos="720"/>
        </w:tabs>
        <w:bidi/>
        <w:spacing w:before="120" w:line="216" w:lineRule="auto"/>
        <w:ind w:left="0" w:firstLine="720"/>
        <w:contextualSpacing w:val="0"/>
        <w:jc w:val="both"/>
        <w:rPr>
          <w:rFonts w:cs="Simplified Arabic"/>
          <w:lang w:val="en-US"/>
        </w:rPr>
      </w:pPr>
      <w:r>
        <w:rPr>
          <w:rFonts w:cs="Simplified Arabic" w:hint="cs"/>
          <w:i/>
          <w:iCs/>
          <w:rtl/>
          <w:lang w:val="en-US"/>
        </w:rPr>
        <w:t xml:space="preserve">يقرر أيضا </w:t>
      </w:r>
      <w:r>
        <w:rPr>
          <w:rFonts w:cs="Simplified Arabic" w:hint="cs"/>
          <w:rtl/>
          <w:lang w:val="en-US"/>
        </w:rPr>
        <w:t>إنشاء عملية بين الدورات لتحديد طرائق صك التمويل العالمي المخصص للتنوع البيولوجي، بحلول الاجتماع الثامن عشر لمؤتمر الأطراف، بما في ذلك ما يلي:</w:t>
      </w:r>
    </w:p>
    <w:p w14:paraId="4D99E243" w14:textId="645D82BF" w:rsidR="00291303" w:rsidRDefault="00291303" w:rsidP="00B5067F">
      <w:pPr>
        <w:pStyle w:val="ListParagraph"/>
        <w:numPr>
          <w:ilvl w:val="0"/>
          <w:numId w:val="15"/>
        </w:numPr>
        <w:tabs>
          <w:tab w:val="left" w:pos="720"/>
        </w:tabs>
        <w:bidi/>
        <w:spacing w:before="120" w:line="216" w:lineRule="auto"/>
        <w:ind w:left="0" w:firstLine="720"/>
        <w:contextualSpacing w:val="0"/>
        <w:jc w:val="both"/>
        <w:rPr>
          <w:rFonts w:cs="Simplified Arabic"/>
          <w:lang w:val="en-US"/>
        </w:rPr>
      </w:pPr>
      <w:r>
        <w:rPr>
          <w:rFonts w:cs="Simplified Arabic" w:hint="cs"/>
          <w:rtl/>
          <w:lang w:val="en-US"/>
        </w:rPr>
        <w:t>ترتيبات حوكمة الصك؛</w:t>
      </w:r>
    </w:p>
    <w:p w14:paraId="726DB9BE" w14:textId="7AF1C781" w:rsidR="00291303" w:rsidRDefault="00291303" w:rsidP="00B5067F">
      <w:pPr>
        <w:pStyle w:val="ListParagraph"/>
        <w:numPr>
          <w:ilvl w:val="0"/>
          <w:numId w:val="15"/>
        </w:numPr>
        <w:tabs>
          <w:tab w:val="left" w:pos="720"/>
        </w:tabs>
        <w:bidi/>
        <w:spacing w:before="120" w:line="216" w:lineRule="auto"/>
        <w:ind w:left="0" w:firstLine="720"/>
        <w:contextualSpacing w:val="0"/>
        <w:jc w:val="both"/>
        <w:rPr>
          <w:rFonts w:cs="Simplified Arabic"/>
          <w:lang w:val="en-US"/>
        </w:rPr>
      </w:pPr>
      <w:r>
        <w:rPr>
          <w:rFonts w:cs="Simplified Arabic" w:hint="cs"/>
          <w:rtl/>
          <w:lang w:val="en-US"/>
        </w:rPr>
        <w:t>هيكله وترتيبات تشغيله؛</w:t>
      </w:r>
    </w:p>
    <w:p w14:paraId="287F907B" w14:textId="171A0091" w:rsidR="00291303" w:rsidRDefault="00291303" w:rsidP="00B5067F">
      <w:pPr>
        <w:pStyle w:val="ListParagraph"/>
        <w:numPr>
          <w:ilvl w:val="0"/>
          <w:numId w:val="15"/>
        </w:numPr>
        <w:tabs>
          <w:tab w:val="left" w:pos="720"/>
        </w:tabs>
        <w:bidi/>
        <w:spacing w:before="120" w:line="216" w:lineRule="auto"/>
        <w:ind w:left="0" w:firstLine="720"/>
        <w:contextualSpacing w:val="0"/>
        <w:jc w:val="both"/>
        <w:rPr>
          <w:rFonts w:cs="Simplified Arabic"/>
          <w:lang w:val="en-US"/>
        </w:rPr>
      </w:pPr>
      <w:r>
        <w:rPr>
          <w:rFonts w:cs="Simplified Arabic" w:hint="cs"/>
          <w:rtl/>
          <w:lang w:val="en-US"/>
        </w:rPr>
        <w:t>علاقته بآليات التمويل القائمة للتنوع البيولوجي، وما إذا كان أي منها يمكن أن يؤدي دورا في صك التمويل العالمي للتنوع البيولوجي؛</w:t>
      </w:r>
    </w:p>
    <w:p w14:paraId="5B94768B" w14:textId="5B766E1D" w:rsidR="00291303" w:rsidRPr="00291303" w:rsidRDefault="00291303" w:rsidP="00B5067F">
      <w:pPr>
        <w:pStyle w:val="ListParagraph"/>
        <w:numPr>
          <w:ilvl w:val="0"/>
          <w:numId w:val="15"/>
        </w:numPr>
        <w:tabs>
          <w:tab w:val="left" w:pos="720"/>
        </w:tabs>
        <w:bidi/>
        <w:spacing w:before="120" w:line="216" w:lineRule="auto"/>
        <w:ind w:left="0" w:firstLine="720"/>
        <w:contextualSpacing w:val="0"/>
        <w:jc w:val="both"/>
        <w:rPr>
          <w:rFonts w:cs="Simplified Arabic"/>
          <w:lang w:val="en-US"/>
        </w:rPr>
      </w:pPr>
      <w:r>
        <w:rPr>
          <w:rFonts w:cs="Simplified Arabic" w:hint="cs"/>
          <w:rtl/>
          <w:lang w:val="en-US"/>
        </w:rPr>
        <w:t>دوره في تعزيز التنسيق والتكامل عبر مجال تمويل التنوع البيولوجي×</w:t>
      </w:r>
    </w:p>
    <w:p w14:paraId="211EA553" w14:textId="0EB0562B" w:rsidR="00291303" w:rsidRPr="00E2317D" w:rsidRDefault="00291303"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Pr>
          <w:rFonts w:cs="Simplified Arabic" w:hint="cs"/>
          <w:i/>
          <w:iCs/>
          <w:rtl/>
          <w:lang w:val="en-US"/>
        </w:rPr>
        <w:lastRenderedPageBreak/>
        <w:t xml:space="preserve">يطلب </w:t>
      </w:r>
      <w:r w:rsidRPr="00F659F4">
        <w:rPr>
          <w:rFonts w:cs="Simplified Arabic" w:hint="cs"/>
          <w:rtl/>
          <w:lang w:val="en-US"/>
        </w:rPr>
        <w:t>إلى</w:t>
      </w:r>
      <w:r>
        <w:rPr>
          <w:rFonts w:cs="Simplified Arabic" w:hint="cs"/>
          <w:i/>
          <w:iCs/>
          <w:rtl/>
          <w:lang w:val="en-US"/>
        </w:rPr>
        <w:t xml:space="preserve"> </w:t>
      </w:r>
      <w:r>
        <w:rPr>
          <w:rFonts w:cs="Simplified Arabic" w:hint="cs"/>
          <w:rtl/>
          <w:lang w:val="en-US"/>
        </w:rPr>
        <w:t>الاجتماع الثامن عشر لمؤتمر الأطراف تحديد الترتيبات الانتقالية من صندوق الإطار العالمي للتنوع البيولوجي إلى صك التمويل العالمي المخصص للتنوع البيولوجي، ما لم تقرر الأطراف خلاف ذلك وفقا للمقرر 15/7؛</w:t>
      </w:r>
    </w:p>
    <w:p w14:paraId="1B4109D8" w14:textId="77777777" w:rsidR="00F659F4" w:rsidRPr="004A11C5" w:rsidRDefault="00E2317D" w:rsidP="00B5067F">
      <w:pPr>
        <w:pStyle w:val="ListParagraph"/>
        <w:numPr>
          <w:ilvl w:val="0"/>
          <w:numId w:val="14"/>
        </w:numPr>
        <w:tabs>
          <w:tab w:val="left" w:pos="720"/>
        </w:tabs>
        <w:bidi/>
        <w:spacing w:before="120" w:line="216" w:lineRule="auto"/>
        <w:ind w:left="0" w:firstLine="720"/>
        <w:contextualSpacing w:val="0"/>
        <w:jc w:val="both"/>
        <w:rPr>
          <w:rFonts w:cs="Simplified Arabic"/>
          <w:lang w:val="en-US"/>
        </w:rPr>
      </w:pPr>
      <w:r w:rsidRPr="004A11C5">
        <w:rPr>
          <w:rFonts w:cs="Simplified Arabic"/>
          <w:i/>
          <w:iCs/>
          <w:rtl/>
          <w:lang w:val="en-US"/>
        </w:rPr>
        <w:t>يطلب</w:t>
      </w:r>
      <w:r w:rsidRPr="004A11C5">
        <w:rPr>
          <w:rFonts w:cs="Simplified Arabic"/>
          <w:rtl/>
          <w:lang w:val="en-US"/>
        </w:rPr>
        <w:t xml:space="preserve"> </w:t>
      </w:r>
      <w:r w:rsidR="00F659F4" w:rsidRPr="004A11C5">
        <w:rPr>
          <w:rFonts w:cs="Simplified Arabic" w:hint="cs"/>
          <w:rtl/>
          <w:lang w:val="en-US"/>
        </w:rPr>
        <w:t>إلى</w:t>
      </w:r>
      <w:r w:rsidRPr="004A11C5">
        <w:rPr>
          <w:rFonts w:cs="Simplified Arabic"/>
          <w:rtl/>
          <w:lang w:val="en-US"/>
        </w:rPr>
        <w:t xml:space="preserve"> الهيئة الفرعية للتنفيذ أن تكرس اجتماعها السابع</w:t>
      </w:r>
      <w:r w:rsidR="00F659F4" w:rsidRPr="004A11C5">
        <w:rPr>
          <w:rFonts w:cs="Simplified Arabic" w:hint="cs"/>
          <w:rtl/>
          <w:lang w:val="en-US"/>
        </w:rPr>
        <w:t xml:space="preserve"> للنظر في عناصر الفقرة 21 وأن تقدم تقريرا عن التقدم المحرز إلى الاجتماع السابع عشر لمؤتمر الأطراف؛</w:t>
      </w:r>
    </w:p>
    <w:p w14:paraId="783CCE31" w14:textId="6DC89F55" w:rsidR="00E2317D" w:rsidRPr="004A11C5" w:rsidRDefault="00F659F4"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2A5217">
        <w:rPr>
          <w:rFonts w:cs="Simplified Arabic" w:hint="cs"/>
          <w:i/>
          <w:iCs/>
          <w:rtl/>
          <w:lang w:val="en-US"/>
        </w:rPr>
        <w:t>يطلب أيضا</w:t>
      </w:r>
      <w:r w:rsidRPr="004A11C5">
        <w:rPr>
          <w:rFonts w:cs="Simplified Arabic" w:hint="cs"/>
          <w:rtl/>
          <w:lang w:val="en-US"/>
        </w:rPr>
        <w:t xml:space="preserve"> إلى الهيئة الفرعية للتنفيذ أن تتناول في اجتماعها السابع</w:t>
      </w:r>
      <w:r w:rsidR="00E2317D" w:rsidRPr="004A11C5">
        <w:rPr>
          <w:rFonts w:cs="Simplified Arabic"/>
          <w:rtl/>
          <w:lang w:val="en-US"/>
        </w:rPr>
        <w:t xml:space="preserve"> </w:t>
      </w:r>
      <w:r w:rsidRPr="004A11C5">
        <w:rPr>
          <w:rFonts w:cs="Simplified Arabic" w:hint="cs"/>
          <w:rtl/>
          <w:lang w:val="en-US"/>
        </w:rPr>
        <w:t>ا</w:t>
      </w:r>
      <w:r w:rsidR="00E2317D" w:rsidRPr="004A11C5">
        <w:rPr>
          <w:rFonts w:cs="Simplified Arabic"/>
          <w:rtl/>
          <w:lang w:val="en-US"/>
        </w:rPr>
        <w:t>لقضايا التالية</w:t>
      </w:r>
      <w:r w:rsidRPr="004A11C5">
        <w:rPr>
          <w:rFonts w:cs="Simplified Arabic" w:hint="cs"/>
          <w:rtl/>
          <w:lang w:val="en-US"/>
        </w:rPr>
        <w:t xml:space="preserve"> فيما يتعلق بسد الفجوة في تمويل التنوع البيولوجي</w:t>
      </w:r>
      <w:r w:rsidR="00E2317D" w:rsidRPr="004A11C5">
        <w:rPr>
          <w:rFonts w:cs="Simplified Arabic"/>
          <w:rtl/>
          <w:lang w:val="en-US"/>
        </w:rPr>
        <w:t xml:space="preserve"> </w:t>
      </w:r>
      <w:r w:rsidR="003C6F26" w:rsidRPr="004A11C5">
        <w:rPr>
          <w:rFonts w:cs="Simplified Arabic" w:hint="cs"/>
          <w:rtl/>
          <w:lang w:val="en-US"/>
        </w:rPr>
        <w:t>لينظر فيها</w:t>
      </w:r>
      <w:r w:rsidR="00E2317D" w:rsidRPr="004A11C5">
        <w:rPr>
          <w:rFonts w:cs="Simplified Arabic"/>
          <w:rtl/>
          <w:lang w:val="en-US"/>
        </w:rPr>
        <w:t xml:space="preserve"> مؤتمر الأطراف</w:t>
      </w:r>
      <w:r w:rsidR="003C6F26" w:rsidRPr="004A11C5">
        <w:rPr>
          <w:rFonts w:cs="Simplified Arabic" w:hint="cs"/>
          <w:rtl/>
          <w:lang w:val="en-US"/>
        </w:rPr>
        <w:t xml:space="preserve"> مجددا</w:t>
      </w:r>
      <w:r w:rsidR="00E2317D" w:rsidRPr="004A11C5">
        <w:rPr>
          <w:rFonts w:cs="Simplified Arabic"/>
          <w:rtl/>
          <w:lang w:val="en-US"/>
        </w:rPr>
        <w:t xml:space="preserve"> في اجتماعه السابع عش</w:t>
      </w:r>
      <w:r w:rsidR="004A11C5" w:rsidRPr="004A11C5">
        <w:rPr>
          <w:rFonts w:cs="Simplified Arabic" w:hint="cs"/>
          <w:rtl/>
          <w:lang w:val="en-US"/>
        </w:rPr>
        <w:t>ر ولكي تُراعى في العملية المحددة في الفقرة 21:</w:t>
      </w:r>
    </w:p>
    <w:p w14:paraId="4FBF27DC" w14:textId="4667D1BC" w:rsidR="00E2317D" w:rsidRPr="00E2317D" w:rsidRDefault="00E2317D" w:rsidP="00B5067F">
      <w:pPr>
        <w:pStyle w:val="ListParagraph"/>
        <w:numPr>
          <w:ilvl w:val="0"/>
          <w:numId w:val="16"/>
        </w:numPr>
        <w:tabs>
          <w:tab w:val="left" w:pos="720"/>
        </w:tabs>
        <w:bidi/>
        <w:spacing w:before="120" w:line="216" w:lineRule="auto"/>
        <w:ind w:left="0" w:firstLine="720"/>
        <w:contextualSpacing w:val="0"/>
        <w:jc w:val="both"/>
        <w:rPr>
          <w:rFonts w:cs="Simplified Arabic"/>
          <w:rtl/>
          <w:lang w:val="en-US"/>
        </w:rPr>
      </w:pPr>
      <w:r w:rsidRPr="00E2317D">
        <w:rPr>
          <w:rFonts w:cs="Simplified Arabic"/>
          <w:rtl/>
          <w:lang w:val="en-US"/>
        </w:rPr>
        <w:t xml:space="preserve">استعراض تنفيذ استراتيجية </w:t>
      </w:r>
      <w:r w:rsidR="003C6F26">
        <w:rPr>
          <w:rFonts w:cs="Simplified Arabic" w:hint="cs"/>
          <w:rtl/>
          <w:lang w:val="en-US"/>
        </w:rPr>
        <w:t>حشد</w:t>
      </w:r>
      <w:r w:rsidRPr="00E2317D">
        <w:rPr>
          <w:rFonts w:cs="Simplified Arabic"/>
          <w:rtl/>
          <w:lang w:val="en-US"/>
        </w:rPr>
        <w:t xml:space="preserve"> الموارد الواردة في المرفق الأول </w:t>
      </w:r>
      <w:r w:rsidR="004A11C5">
        <w:rPr>
          <w:rFonts w:cs="Simplified Arabic" w:hint="cs"/>
          <w:rtl/>
          <w:lang w:val="en-US"/>
        </w:rPr>
        <w:t>ل</w:t>
      </w:r>
      <w:r w:rsidRPr="00E2317D">
        <w:rPr>
          <w:rFonts w:cs="Simplified Arabic"/>
          <w:rtl/>
          <w:lang w:val="en-US"/>
        </w:rPr>
        <w:t xml:space="preserve">هذا </w:t>
      </w:r>
      <w:r w:rsidR="003C6F26">
        <w:rPr>
          <w:rFonts w:cs="Simplified Arabic" w:hint="cs"/>
          <w:rtl/>
          <w:lang w:val="en-US"/>
        </w:rPr>
        <w:t>المقرر،</w:t>
      </w:r>
      <w:r w:rsidR="003C6F26" w:rsidRPr="003C6F26">
        <w:rPr>
          <w:rFonts w:cs="Simplified Arabic"/>
          <w:rtl/>
          <w:lang w:val="en-US"/>
        </w:rPr>
        <w:t xml:space="preserve"> </w:t>
      </w:r>
      <w:r w:rsidR="003C6F26" w:rsidRPr="00E2317D">
        <w:rPr>
          <w:rFonts w:cs="Simplified Arabic"/>
          <w:rtl/>
          <w:lang w:val="en-US"/>
        </w:rPr>
        <w:t>عملا بالفقرة 7 أعلاه</w:t>
      </w:r>
      <w:r w:rsidR="004A11C5">
        <w:rPr>
          <w:rFonts w:cs="Simplified Arabic" w:hint="cs"/>
          <w:rtl/>
          <w:lang w:val="en-US"/>
        </w:rPr>
        <w:t xml:space="preserve"> واستنادا إلى المرفق الثاني </w:t>
      </w:r>
      <w:r w:rsidR="004A11C5">
        <w:rPr>
          <w:rFonts w:cs="Simplified Arabic"/>
          <w:rtl/>
          <w:lang w:val="en-US"/>
        </w:rPr>
        <w:t>–</w:t>
      </w:r>
      <w:r w:rsidR="004A11C5">
        <w:rPr>
          <w:rFonts w:cs="Simplified Arabic" w:hint="cs"/>
          <w:rtl/>
          <w:lang w:val="en-US"/>
        </w:rPr>
        <w:t xml:space="preserve"> ألف من هذا المقرر، بغية زيادة حشد الموارد من جميع المصادر والصكوك؛</w:t>
      </w:r>
    </w:p>
    <w:p w14:paraId="1D1A5D7F" w14:textId="00C08D2A" w:rsidR="00E2317D" w:rsidRPr="00E2317D" w:rsidRDefault="00E2317D" w:rsidP="00B5067F">
      <w:pPr>
        <w:pStyle w:val="ListParagraph"/>
        <w:numPr>
          <w:ilvl w:val="0"/>
          <w:numId w:val="16"/>
        </w:numPr>
        <w:tabs>
          <w:tab w:val="left" w:pos="720"/>
        </w:tabs>
        <w:bidi/>
        <w:spacing w:before="120" w:line="216" w:lineRule="auto"/>
        <w:ind w:left="0" w:firstLine="720"/>
        <w:contextualSpacing w:val="0"/>
        <w:jc w:val="both"/>
        <w:rPr>
          <w:rFonts w:cs="Simplified Arabic"/>
          <w:rtl/>
          <w:lang w:val="en-US"/>
        </w:rPr>
      </w:pPr>
      <w:r w:rsidRPr="00E2317D">
        <w:rPr>
          <w:rFonts w:cs="Simplified Arabic"/>
          <w:rtl/>
          <w:lang w:val="en-US"/>
        </w:rPr>
        <w:t xml:space="preserve">استعراض الفرص المتاحة لتعزيز تتبع مختلف مصادر التمويل لتعزيز الفهم والشفافية حول حالة التقدم المحرز نحو سد </w:t>
      </w:r>
      <w:r w:rsidR="009A3638">
        <w:rPr>
          <w:rFonts w:cs="Simplified Arabic" w:hint="cs"/>
          <w:rtl/>
          <w:lang w:val="en-US"/>
        </w:rPr>
        <w:t>ال</w:t>
      </w:r>
      <w:r w:rsidRPr="00E2317D">
        <w:rPr>
          <w:rFonts w:cs="Simplified Arabic"/>
          <w:rtl/>
          <w:lang w:val="en-US"/>
        </w:rPr>
        <w:t>فجوة</w:t>
      </w:r>
      <w:r w:rsidR="009A3638">
        <w:rPr>
          <w:rFonts w:cs="Simplified Arabic" w:hint="cs"/>
          <w:rtl/>
          <w:lang w:val="en-US"/>
        </w:rPr>
        <w:t xml:space="preserve"> في</w:t>
      </w:r>
      <w:r w:rsidRPr="00E2317D">
        <w:rPr>
          <w:rFonts w:cs="Simplified Arabic"/>
          <w:rtl/>
          <w:lang w:val="en-US"/>
        </w:rPr>
        <w:t xml:space="preserve"> تمويل التنوع البيولوجي</w:t>
      </w:r>
      <w:r w:rsidR="004A11C5">
        <w:rPr>
          <w:rFonts w:cs="Simplified Arabic" w:hint="cs"/>
          <w:rtl/>
          <w:lang w:val="en-US"/>
        </w:rPr>
        <w:t>، استنادا إلى الاختصاصات التي وضعتها الهيئة الفرعية للتنفيذ في اجتماعها السادس</w:t>
      </w:r>
      <w:r w:rsidRPr="00E2317D">
        <w:rPr>
          <w:rFonts w:cs="Simplified Arabic"/>
          <w:rtl/>
          <w:lang w:val="en-US"/>
        </w:rPr>
        <w:t>؛</w:t>
      </w:r>
    </w:p>
    <w:p w14:paraId="1781A2E3" w14:textId="5F85658F" w:rsidR="00E2317D" w:rsidRPr="00E2317D" w:rsidRDefault="00E2317D" w:rsidP="00B5067F">
      <w:pPr>
        <w:pStyle w:val="ListParagraph"/>
        <w:numPr>
          <w:ilvl w:val="0"/>
          <w:numId w:val="16"/>
        </w:numPr>
        <w:tabs>
          <w:tab w:val="left" w:pos="720"/>
        </w:tabs>
        <w:bidi/>
        <w:spacing w:before="120" w:line="216" w:lineRule="auto"/>
        <w:ind w:left="0" w:firstLine="720"/>
        <w:contextualSpacing w:val="0"/>
        <w:jc w:val="both"/>
        <w:rPr>
          <w:rFonts w:cs="Simplified Arabic"/>
          <w:rtl/>
          <w:lang w:val="en-US"/>
        </w:rPr>
      </w:pPr>
      <w:r w:rsidRPr="00E2317D">
        <w:rPr>
          <w:rFonts w:cs="Simplified Arabic"/>
          <w:rtl/>
          <w:lang w:val="en-US"/>
        </w:rPr>
        <w:t xml:space="preserve">تقييم فعالية مرفق البيئة العالمية </w:t>
      </w:r>
      <w:r w:rsidR="004A11C5">
        <w:rPr>
          <w:rFonts w:cs="Simplified Arabic" w:hint="cs"/>
          <w:rtl/>
          <w:lang w:val="en-US"/>
        </w:rPr>
        <w:t>بغرض إعداد توصيات</w:t>
      </w:r>
      <w:r w:rsidRPr="00E2317D">
        <w:rPr>
          <w:rFonts w:cs="Simplified Arabic"/>
          <w:rtl/>
          <w:lang w:val="en-US"/>
        </w:rPr>
        <w:t xml:space="preserve"> </w:t>
      </w:r>
      <w:r w:rsidR="004A11C5">
        <w:rPr>
          <w:rFonts w:cs="Simplified Arabic" w:hint="cs"/>
          <w:rtl/>
          <w:lang w:val="en-US"/>
        </w:rPr>
        <w:t>ل</w:t>
      </w:r>
      <w:r w:rsidRPr="00E2317D">
        <w:rPr>
          <w:rFonts w:cs="Simplified Arabic"/>
          <w:rtl/>
          <w:lang w:val="en-US"/>
        </w:rPr>
        <w:t xml:space="preserve">إصلاحه </w:t>
      </w:r>
      <w:r w:rsidR="004A11C5">
        <w:rPr>
          <w:rFonts w:cs="Simplified Arabic" w:hint="cs"/>
          <w:rtl/>
          <w:lang w:val="en-US"/>
        </w:rPr>
        <w:t>وتقديم هذه التوصيات إلى مؤتمر الأطراف لكي ينظر فيها في اجتماعه السابع عشر، وذلك لتقديمها لاحقا إلى مجلس مرفق البيئة العالمية، على أساس المرفق الثاني</w:t>
      </w:r>
      <w:r w:rsidR="004A11C5">
        <w:rPr>
          <w:rFonts w:cs="Simplified Arabic" w:hint="eastAsia"/>
          <w:rtl/>
          <w:lang w:val="en-US"/>
        </w:rPr>
        <w:t> </w:t>
      </w:r>
      <w:r w:rsidR="004A11C5">
        <w:rPr>
          <w:rFonts w:cs="Simplified Arabic"/>
          <w:rtl/>
          <w:lang w:val="en-US"/>
        </w:rPr>
        <w:noBreakHyphen/>
      </w:r>
      <w:r w:rsidR="004A11C5">
        <w:rPr>
          <w:rFonts w:cs="Simplified Arabic" w:hint="eastAsia"/>
          <w:rtl/>
          <w:lang w:val="en-US"/>
        </w:rPr>
        <w:t> </w:t>
      </w:r>
      <w:r w:rsidR="004A11C5">
        <w:rPr>
          <w:rFonts w:cs="Simplified Arabic" w:hint="cs"/>
          <w:rtl/>
          <w:lang w:val="en-US"/>
        </w:rPr>
        <w:t xml:space="preserve">باء لهذا المقرر، </w:t>
      </w:r>
      <w:r w:rsidR="00193322">
        <w:rPr>
          <w:rFonts w:cs="Simplified Arabic" w:hint="cs"/>
          <w:rtl/>
          <w:lang w:val="en-US"/>
        </w:rPr>
        <w:t>بصيغتها</w:t>
      </w:r>
      <w:r w:rsidR="004A11C5">
        <w:rPr>
          <w:rFonts w:cs="Simplified Arabic" w:hint="cs"/>
          <w:rtl/>
          <w:lang w:val="en-US"/>
        </w:rPr>
        <w:t xml:space="preserve"> التي وضعتها الهيئة الفرعية للتنفيذ في اجتماعها السادس</w:t>
      </w:r>
      <w:r w:rsidRPr="00E2317D">
        <w:rPr>
          <w:rFonts w:cs="Simplified Arabic"/>
          <w:rtl/>
          <w:lang w:val="en-US"/>
        </w:rPr>
        <w:t>؛</w:t>
      </w:r>
    </w:p>
    <w:p w14:paraId="66271958" w14:textId="75155F09" w:rsidR="00E2317D" w:rsidRDefault="00E2317D" w:rsidP="00B5067F">
      <w:pPr>
        <w:pStyle w:val="ListParagraph"/>
        <w:numPr>
          <w:ilvl w:val="0"/>
          <w:numId w:val="16"/>
        </w:numPr>
        <w:tabs>
          <w:tab w:val="left" w:pos="720"/>
        </w:tabs>
        <w:bidi/>
        <w:spacing w:before="120" w:line="216" w:lineRule="auto"/>
        <w:ind w:left="0" w:firstLine="720"/>
        <w:contextualSpacing w:val="0"/>
        <w:jc w:val="both"/>
        <w:rPr>
          <w:rFonts w:cs="Simplified Arabic"/>
          <w:rtl/>
          <w:lang w:val="en-US"/>
        </w:rPr>
      </w:pPr>
      <w:r w:rsidRPr="00E2317D">
        <w:rPr>
          <w:rFonts w:cs="Simplified Arabic"/>
          <w:rtl/>
          <w:lang w:val="en-US"/>
        </w:rPr>
        <w:t xml:space="preserve">النظر في </w:t>
      </w:r>
      <w:r w:rsidR="00193322">
        <w:rPr>
          <w:rFonts w:cs="Simplified Arabic" w:hint="cs"/>
          <w:rtl/>
          <w:lang w:val="en-US"/>
        </w:rPr>
        <w:t>الطرائق المرغوبة</w:t>
      </w:r>
      <w:r w:rsidRPr="00E2317D">
        <w:rPr>
          <w:rFonts w:cs="Simplified Arabic"/>
          <w:rtl/>
          <w:lang w:val="en-US"/>
        </w:rPr>
        <w:t xml:space="preserve"> </w:t>
      </w:r>
      <w:r w:rsidR="00193322">
        <w:rPr>
          <w:rFonts w:cs="Simplified Arabic" w:hint="cs"/>
          <w:rtl/>
          <w:lang w:val="en-US"/>
        </w:rPr>
        <w:t>ل</w:t>
      </w:r>
      <w:r w:rsidRPr="00E2317D">
        <w:rPr>
          <w:rFonts w:cs="Simplified Arabic"/>
          <w:rtl/>
          <w:lang w:val="en-US"/>
        </w:rPr>
        <w:t xml:space="preserve">أفضل </w:t>
      </w:r>
      <w:r w:rsidR="009A3638">
        <w:rPr>
          <w:rFonts w:cs="Simplified Arabic" w:hint="cs"/>
          <w:rtl/>
          <w:lang w:val="en-US"/>
        </w:rPr>
        <w:t>صك</w:t>
      </w:r>
      <w:r w:rsidRPr="00E2317D">
        <w:rPr>
          <w:rFonts w:cs="Simplified Arabic"/>
          <w:rtl/>
          <w:lang w:val="en-US"/>
        </w:rPr>
        <w:t xml:space="preserve"> ممكن لتمويل التنوع البيولوجي، </w:t>
      </w:r>
      <w:r w:rsidR="009A3638">
        <w:rPr>
          <w:rFonts w:cs="Simplified Arabic" w:hint="cs"/>
          <w:rtl/>
          <w:lang w:val="en-US"/>
        </w:rPr>
        <w:t>وذلك ليسترشد به كل من</w:t>
      </w:r>
      <w:r w:rsidRPr="00E2317D">
        <w:rPr>
          <w:rFonts w:cs="Simplified Arabic"/>
          <w:rtl/>
          <w:lang w:val="en-US"/>
        </w:rPr>
        <w:t xml:space="preserve"> التقييم المشار إليه في الفقرة</w:t>
      </w:r>
      <w:r w:rsidR="00193322">
        <w:rPr>
          <w:rFonts w:cs="Simplified Arabic" w:hint="cs"/>
          <w:rtl/>
          <w:lang w:val="en-US"/>
        </w:rPr>
        <w:t xml:space="preserve"> الفرعية</w:t>
      </w:r>
      <w:r w:rsidRPr="00E2317D">
        <w:rPr>
          <w:rFonts w:cs="Simplified Arabic"/>
          <w:rtl/>
          <w:lang w:val="en-US"/>
        </w:rPr>
        <w:t xml:space="preserve"> </w:t>
      </w:r>
      <w:r w:rsidR="00193322">
        <w:rPr>
          <w:rFonts w:cs="Simplified Arabic" w:hint="cs"/>
          <w:rtl/>
          <w:lang w:val="en-US"/>
        </w:rPr>
        <w:t>(ج)</w:t>
      </w:r>
      <w:r w:rsidRPr="00E2317D">
        <w:rPr>
          <w:rFonts w:cs="Simplified Arabic"/>
          <w:rtl/>
          <w:lang w:val="en-US"/>
        </w:rPr>
        <w:t xml:space="preserve"> وعملية صنع القرار المشار إليها في الفقرة 19</w:t>
      </w:r>
      <w:r w:rsidR="00193322">
        <w:rPr>
          <w:rFonts w:cs="Simplified Arabic" w:hint="cs"/>
          <w:rtl/>
          <w:lang w:val="en-US"/>
        </w:rPr>
        <w:t xml:space="preserve">، على أساس المرفق الثاني </w:t>
      </w:r>
      <w:r w:rsidR="00193322">
        <w:rPr>
          <w:rFonts w:cs="Simplified Arabic"/>
          <w:rtl/>
          <w:lang w:val="en-US"/>
        </w:rPr>
        <w:t>–</w:t>
      </w:r>
      <w:r w:rsidR="00193322">
        <w:rPr>
          <w:rFonts w:cs="Simplified Arabic" w:hint="cs"/>
          <w:rtl/>
          <w:lang w:val="en-US"/>
        </w:rPr>
        <w:t xml:space="preserve"> جيم لهذا المقرر، بصيغتها النهائية التي وضعتها الهيئة الفرعية للتنفيذ في اجتماعها السادس؛</w:t>
      </w:r>
    </w:p>
    <w:p w14:paraId="1981FBBD" w14:textId="72872A1F" w:rsidR="009A3638" w:rsidRPr="009A3638" w:rsidRDefault="009A3638" w:rsidP="00B5067F">
      <w:pPr>
        <w:pStyle w:val="ListParagraph"/>
        <w:numPr>
          <w:ilvl w:val="0"/>
          <w:numId w:val="16"/>
        </w:numPr>
        <w:tabs>
          <w:tab w:val="left" w:pos="720"/>
        </w:tabs>
        <w:bidi/>
        <w:spacing w:before="120" w:line="216" w:lineRule="auto"/>
        <w:ind w:left="0" w:firstLine="720"/>
        <w:contextualSpacing w:val="0"/>
        <w:jc w:val="both"/>
        <w:rPr>
          <w:rFonts w:cs="Simplified Arabic"/>
          <w:rtl/>
          <w:lang w:val="en-US"/>
        </w:rPr>
      </w:pPr>
      <w:r w:rsidRPr="009A3638">
        <w:rPr>
          <w:rFonts w:cs="Simplified Arabic"/>
          <w:rtl/>
          <w:lang w:val="en-US"/>
        </w:rPr>
        <w:t xml:space="preserve">مناقشة </w:t>
      </w:r>
      <w:r w:rsidR="00921478">
        <w:rPr>
          <w:rFonts w:cs="Simplified Arabic" w:hint="cs"/>
          <w:rtl/>
          <w:lang w:val="en-US"/>
        </w:rPr>
        <w:t>فرص</w:t>
      </w:r>
      <w:r w:rsidRPr="009A3638">
        <w:rPr>
          <w:rFonts w:cs="Simplified Arabic"/>
          <w:rtl/>
          <w:lang w:val="en-US"/>
        </w:rPr>
        <w:t xml:space="preserve"> توسيع قاعدة المساهمين</w:t>
      </w:r>
      <w:r w:rsidR="00921478">
        <w:rPr>
          <w:rFonts w:cs="Simplified Arabic" w:hint="cs"/>
          <w:rtl/>
          <w:lang w:val="en-US"/>
        </w:rPr>
        <w:t>؛</w:t>
      </w:r>
    </w:p>
    <w:p w14:paraId="55C98864" w14:textId="71E7A049" w:rsidR="009A3638" w:rsidRPr="009A3638" w:rsidRDefault="009A3638"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4A11C5">
        <w:rPr>
          <w:rFonts w:cs="Simplified Arabic"/>
          <w:i/>
          <w:iCs/>
          <w:rtl/>
          <w:lang w:val="en-US"/>
        </w:rPr>
        <w:t>يطلب</w:t>
      </w:r>
      <w:r w:rsidRPr="009A3638">
        <w:rPr>
          <w:rFonts w:cs="Simplified Arabic"/>
          <w:rtl/>
          <w:lang w:val="en-US"/>
        </w:rPr>
        <w:t xml:space="preserve"> </w:t>
      </w:r>
      <w:r w:rsidR="004A11C5" w:rsidRPr="004A11C5">
        <w:rPr>
          <w:rFonts w:cs="Simplified Arabic" w:hint="cs"/>
          <w:rtl/>
          <w:lang w:val="en-US"/>
        </w:rPr>
        <w:t xml:space="preserve">إلى </w:t>
      </w:r>
      <w:r w:rsidRPr="009A3638">
        <w:rPr>
          <w:rFonts w:cs="Simplified Arabic"/>
          <w:rtl/>
          <w:lang w:val="en-US"/>
        </w:rPr>
        <w:t>الأمين</w:t>
      </w:r>
      <w:r w:rsidR="002A6DD0">
        <w:rPr>
          <w:rFonts w:cs="Simplified Arabic" w:hint="cs"/>
          <w:rtl/>
          <w:lang w:val="en-US"/>
        </w:rPr>
        <w:t>ة</w:t>
      </w:r>
      <w:r w:rsidRPr="009A3638">
        <w:rPr>
          <w:rFonts w:cs="Simplified Arabic"/>
          <w:rtl/>
          <w:lang w:val="en-US"/>
        </w:rPr>
        <w:t xml:space="preserve"> التنفيذي</w:t>
      </w:r>
      <w:r w:rsidR="002A6DD0">
        <w:rPr>
          <w:rFonts w:cs="Simplified Arabic" w:hint="cs"/>
          <w:rtl/>
          <w:lang w:val="en-US"/>
        </w:rPr>
        <w:t>ة</w:t>
      </w:r>
      <w:r w:rsidR="00701872">
        <w:rPr>
          <w:rFonts w:cs="Simplified Arabic" w:hint="cs"/>
          <w:rtl/>
          <w:lang w:val="en-US"/>
        </w:rPr>
        <w:t xml:space="preserve"> القيام بما يلي</w:t>
      </w:r>
      <w:r w:rsidRPr="009A3638">
        <w:rPr>
          <w:rFonts w:cs="Simplified Arabic"/>
          <w:rtl/>
          <w:lang w:val="en-US"/>
        </w:rPr>
        <w:t xml:space="preserve"> </w:t>
      </w:r>
      <w:r w:rsidR="00701872">
        <w:rPr>
          <w:rFonts w:cs="Simplified Arabic" w:hint="cs"/>
          <w:rtl/>
          <w:lang w:val="en-US"/>
        </w:rPr>
        <w:t>لتنظر فيه</w:t>
      </w:r>
      <w:r w:rsidRPr="009A3638">
        <w:rPr>
          <w:rFonts w:cs="Simplified Arabic"/>
          <w:rtl/>
          <w:lang w:val="en-US"/>
        </w:rPr>
        <w:t xml:space="preserve"> الهيئة الفرعية للتنفي</w:t>
      </w:r>
      <w:r w:rsidR="00921478">
        <w:rPr>
          <w:rFonts w:cs="Simplified Arabic" w:hint="cs"/>
          <w:rtl/>
          <w:lang w:val="en-US"/>
        </w:rPr>
        <w:t>ذ في اجتماعها السادس، على أساس الاختصاصات الموضوعة في اجتماعها السادس:</w:t>
      </w:r>
    </w:p>
    <w:p w14:paraId="2F823BB2" w14:textId="73FB207E" w:rsidR="009A3638" w:rsidRPr="009A3638" w:rsidRDefault="009A3638" w:rsidP="00B5067F">
      <w:pPr>
        <w:pStyle w:val="ListParagraph"/>
        <w:numPr>
          <w:ilvl w:val="0"/>
          <w:numId w:val="17"/>
        </w:numPr>
        <w:tabs>
          <w:tab w:val="left" w:pos="720"/>
        </w:tabs>
        <w:bidi/>
        <w:spacing w:before="120" w:line="216" w:lineRule="auto"/>
        <w:ind w:left="0" w:firstLine="720"/>
        <w:contextualSpacing w:val="0"/>
        <w:jc w:val="both"/>
        <w:rPr>
          <w:rFonts w:cs="Simplified Arabic"/>
          <w:rtl/>
          <w:lang w:val="en-US"/>
        </w:rPr>
      </w:pPr>
      <w:r w:rsidRPr="009A3638">
        <w:rPr>
          <w:rFonts w:cs="Simplified Arabic"/>
          <w:rtl/>
          <w:lang w:val="en-US"/>
        </w:rPr>
        <w:t xml:space="preserve">إعداد الوثائق اللازمة </w:t>
      </w:r>
      <w:r w:rsidR="00701872">
        <w:rPr>
          <w:rFonts w:cs="Simplified Arabic" w:hint="cs"/>
          <w:rtl/>
          <w:lang w:val="en-US"/>
        </w:rPr>
        <w:t>لتيسير</w:t>
      </w:r>
      <w:r w:rsidRPr="009A3638">
        <w:rPr>
          <w:rFonts w:cs="Simplified Arabic"/>
          <w:rtl/>
          <w:lang w:val="en-US"/>
        </w:rPr>
        <w:t xml:space="preserve"> استعراض تنفيذ استراتيجية </w:t>
      </w:r>
      <w:r w:rsidR="00701872">
        <w:rPr>
          <w:rFonts w:cs="Simplified Arabic" w:hint="cs"/>
          <w:rtl/>
          <w:lang w:val="en-US"/>
        </w:rPr>
        <w:t>حشد</w:t>
      </w:r>
      <w:r w:rsidRPr="009A3638">
        <w:rPr>
          <w:rFonts w:cs="Simplified Arabic"/>
          <w:rtl/>
          <w:lang w:val="en-US"/>
        </w:rPr>
        <w:t xml:space="preserve"> الموارد، بما في ذلك عناصر مشروع </w:t>
      </w:r>
      <w:r w:rsidR="00701872">
        <w:rPr>
          <w:rFonts w:cs="Simplified Arabic" w:hint="cs"/>
          <w:rtl/>
          <w:lang w:val="en-US"/>
        </w:rPr>
        <w:t>توصية</w:t>
      </w:r>
      <w:r w:rsidRPr="009A3638">
        <w:rPr>
          <w:rFonts w:cs="Simplified Arabic"/>
          <w:rtl/>
          <w:lang w:val="en-US"/>
        </w:rPr>
        <w:t xml:space="preserve"> تتناول الفرص المتاحة </w:t>
      </w:r>
      <w:r w:rsidR="00701872">
        <w:rPr>
          <w:rFonts w:cs="Simplified Arabic" w:hint="cs"/>
          <w:rtl/>
          <w:lang w:val="en-US"/>
        </w:rPr>
        <w:t>لمواصلة تكييف</w:t>
      </w:r>
      <w:r w:rsidRPr="009A3638">
        <w:rPr>
          <w:rFonts w:cs="Simplified Arabic"/>
          <w:rtl/>
          <w:lang w:val="en-US"/>
        </w:rPr>
        <w:t xml:space="preserve"> الاستراتيجية والترتيبات المؤسسية المرتبطة بها، بما يتماشى مع الفقرة 7 أعلاه؛</w:t>
      </w:r>
    </w:p>
    <w:p w14:paraId="58E4B3BF" w14:textId="4BB3CBD4" w:rsidR="009A3638" w:rsidRPr="002A6DD0" w:rsidRDefault="00701872" w:rsidP="00B5067F">
      <w:pPr>
        <w:pStyle w:val="ListParagraph"/>
        <w:numPr>
          <w:ilvl w:val="0"/>
          <w:numId w:val="17"/>
        </w:numPr>
        <w:tabs>
          <w:tab w:val="left" w:pos="720"/>
        </w:tabs>
        <w:bidi/>
        <w:spacing w:before="120" w:line="216" w:lineRule="auto"/>
        <w:ind w:left="0" w:firstLine="720"/>
        <w:contextualSpacing w:val="0"/>
        <w:jc w:val="both"/>
        <w:rPr>
          <w:rFonts w:cs="Simplified Arabic"/>
          <w:rtl/>
          <w:lang w:val="en-US"/>
        </w:rPr>
      </w:pPr>
      <w:r>
        <w:rPr>
          <w:rFonts w:cs="Simplified Arabic" w:hint="cs"/>
          <w:rtl/>
          <w:lang w:val="en-US"/>
        </w:rPr>
        <w:t>ال</w:t>
      </w:r>
      <w:r w:rsidR="009A3638" w:rsidRPr="009A3638">
        <w:rPr>
          <w:rFonts w:cs="Simplified Arabic"/>
          <w:rtl/>
          <w:lang w:val="en-US"/>
        </w:rPr>
        <w:t>تكليف</w:t>
      </w:r>
      <w:r>
        <w:rPr>
          <w:rFonts w:cs="Simplified Arabic" w:hint="cs"/>
          <w:rtl/>
          <w:lang w:val="en-US"/>
        </w:rPr>
        <w:t xml:space="preserve"> بإجراء</w:t>
      </w:r>
      <w:r w:rsidR="009A3638" w:rsidRPr="009A3638">
        <w:rPr>
          <w:rFonts w:cs="Simplified Arabic"/>
          <w:rtl/>
          <w:lang w:val="en-US"/>
        </w:rPr>
        <w:t xml:space="preserve"> دراسة </w:t>
      </w:r>
      <w:r>
        <w:rPr>
          <w:rFonts w:cs="Simplified Arabic" w:hint="cs"/>
          <w:rtl/>
          <w:lang w:val="en-US"/>
        </w:rPr>
        <w:t>مقارنة معيارية</w:t>
      </w:r>
      <w:r w:rsidR="009A3638" w:rsidRPr="009A3638">
        <w:rPr>
          <w:rFonts w:cs="Simplified Arabic"/>
          <w:rtl/>
          <w:lang w:val="en-US"/>
        </w:rPr>
        <w:t xml:space="preserve"> </w:t>
      </w:r>
      <w:r>
        <w:rPr>
          <w:rFonts w:cs="Simplified Arabic" w:hint="cs"/>
          <w:rtl/>
          <w:lang w:val="en-US"/>
        </w:rPr>
        <w:t>ل</w:t>
      </w:r>
      <w:r w:rsidR="009A3638" w:rsidRPr="009A3638">
        <w:rPr>
          <w:rFonts w:cs="Simplified Arabic"/>
          <w:rtl/>
          <w:lang w:val="en-US"/>
        </w:rPr>
        <w:t xml:space="preserve">مرفق البيئة العالمية </w:t>
      </w:r>
      <w:r>
        <w:rPr>
          <w:rFonts w:cs="Simplified Arabic" w:hint="cs"/>
          <w:rtl/>
          <w:lang w:val="en-US"/>
        </w:rPr>
        <w:t>بالآليات</w:t>
      </w:r>
      <w:r w:rsidR="009A3638" w:rsidRPr="009A3638">
        <w:rPr>
          <w:rFonts w:cs="Simplified Arabic"/>
          <w:rtl/>
          <w:lang w:val="en-US"/>
        </w:rPr>
        <w:t xml:space="preserve"> المالية</w:t>
      </w:r>
      <w:r w:rsidR="003D7DE2">
        <w:rPr>
          <w:rFonts w:cs="Simplified Arabic" w:hint="cs"/>
          <w:rtl/>
          <w:lang w:val="en-US"/>
        </w:rPr>
        <w:t xml:space="preserve"> الصكوك المماثلة</w:t>
      </w:r>
      <w:r w:rsidR="009A3638" w:rsidRPr="009A3638">
        <w:rPr>
          <w:rFonts w:cs="Simplified Arabic"/>
          <w:rtl/>
          <w:lang w:val="en-US"/>
        </w:rPr>
        <w:t xml:space="preserve"> </w:t>
      </w:r>
      <w:r>
        <w:rPr>
          <w:rFonts w:cs="Simplified Arabic" w:hint="cs"/>
          <w:rtl/>
          <w:lang w:val="en-US"/>
        </w:rPr>
        <w:t>التابعة</w:t>
      </w:r>
      <w:r w:rsidR="009A3638" w:rsidRPr="009A3638">
        <w:rPr>
          <w:rFonts w:cs="Simplified Arabic"/>
          <w:rtl/>
          <w:lang w:val="en-US"/>
        </w:rPr>
        <w:t xml:space="preserve"> </w:t>
      </w:r>
      <w:r>
        <w:rPr>
          <w:rFonts w:cs="Simplified Arabic" w:hint="cs"/>
          <w:rtl/>
          <w:lang w:val="en-US"/>
        </w:rPr>
        <w:t>ل</w:t>
      </w:r>
      <w:r w:rsidR="009A3638" w:rsidRPr="009A3638">
        <w:rPr>
          <w:rFonts w:cs="Simplified Arabic"/>
          <w:rtl/>
          <w:lang w:val="en-US"/>
        </w:rPr>
        <w:t xml:space="preserve">لاتفاقات البيئية المتعددة الأطراف الأخرى ذات الصلة، بما في ذلك فيما يتعلق بأساليب التمويل والأداء المالي، ومعايير وعملية التمويل، وأساليب </w:t>
      </w:r>
      <w:r>
        <w:rPr>
          <w:rFonts w:cs="Simplified Arabic" w:hint="cs"/>
          <w:rtl/>
          <w:lang w:val="en-US"/>
        </w:rPr>
        <w:t>الحصول</w:t>
      </w:r>
      <w:r w:rsidR="009A3638" w:rsidRPr="009A3638">
        <w:rPr>
          <w:rFonts w:cs="Simplified Arabic"/>
          <w:rtl/>
          <w:lang w:val="en-US"/>
        </w:rPr>
        <w:t xml:space="preserve"> والصرف، والرصد والتقييم، والحوكمة، </w:t>
      </w:r>
      <w:r>
        <w:rPr>
          <w:rFonts w:cs="Simplified Arabic" w:hint="cs"/>
          <w:rtl/>
          <w:lang w:val="en-US"/>
        </w:rPr>
        <w:t>وفعالية العمليات</w:t>
      </w:r>
      <w:r w:rsidR="009A3638" w:rsidRPr="009A3638">
        <w:rPr>
          <w:rFonts w:cs="Simplified Arabic"/>
          <w:rtl/>
          <w:lang w:val="en-US"/>
        </w:rPr>
        <w:t xml:space="preserve"> من </w:t>
      </w:r>
      <w:r>
        <w:rPr>
          <w:rFonts w:cs="Simplified Arabic" w:hint="cs"/>
          <w:rtl/>
          <w:lang w:val="en-US"/>
        </w:rPr>
        <w:t>ناحية التكاليف</w:t>
      </w:r>
      <w:r w:rsidR="009A3638" w:rsidRPr="009A3638">
        <w:rPr>
          <w:rFonts w:cs="Simplified Arabic"/>
          <w:rtl/>
          <w:lang w:val="en-US"/>
        </w:rPr>
        <w:t>، والطبيعة القانونية</w:t>
      </w:r>
      <w:r w:rsidR="003D7DE2">
        <w:rPr>
          <w:rFonts w:cs="Simplified Arabic" w:hint="cs"/>
          <w:rtl/>
          <w:lang w:val="en-US"/>
        </w:rPr>
        <w:t>، وذلك للاسترشاد بها في التقييم الوارد في الفقرة 24 (ج)</w:t>
      </w:r>
      <w:r w:rsidR="009A3638" w:rsidRPr="009A3638">
        <w:rPr>
          <w:rFonts w:cs="Simplified Arabic"/>
          <w:rtl/>
          <w:lang w:val="en-US"/>
        </w:rPr>
        <w:t>؛</w:t>
      </w:r>
    </w:p>
    <w:p w14:paraId="55A276E6" w14:textId="36EE0E1D" w:rsidR="009A3638" w:rsidRPr="002A6DD0" w:rsidRDefault="00701872" w:rsidP="00B5067F">
      <w:pPr>
        <w:pStyle w:val="ListParagraph"/>
        <w:numPr>
          <w:ilvl w:val="0"/>
          <w:numId w:val="17"/>
        </w:numPr>
        <w:tabs>
          <w:tab w:val="left" w:pos="720"/>
        </w:tabs>
        <w:bidi/>
        <w:spacing w:before="120" w:line="216" w:lineRule="auto"/>
        <w:ind w:left="0" w:firstLine="720"/>
        <w:contextualSpacing w:val="0"/>
        <w:jc w:val="both"/>
        <w:rPr>
          <w:rFonts w:cs="Simplified Arabic"/>
          <w:rtl/>
          <w:lang w:val="en-US"/>
        </w:rPr>
      </w:pPr>
      <w:r>
        <w:rPr>
          <w:rFonts w:cs="Simplified Arabic" w:hint="cs"/>
          <w:rtl/>
          <w:lang w:val="en-US"/>
        </w:rPr>
        <w:t>ال</w:t>
      </w:r>
      <w:r w:rsidR="009A3638" w:rsidRPr="009A3638">
        <w:rPr>
          <w:rFonts w:cs="Simplified Arabic"/>
          <w:rtl/>
          <w:lang w:val="en-US"/>
        </w:rPr>
        <w:t>تكليف</w:t>
      </w:r>
      <w:r>
        <w:rPr>
          <w:rFonts w:cs="Simplified Arabic" w:hint="cs"/>
          <w:rtl/>
          <w:lang w:val="en-US"/>
        </w:rPr>
        <w:t xml:space="preserve"> بإجراء</w:t>
      </w:r>
      <w:r w:rsidR="009A3638" w:rsidRPr="009A3638">
        <w:rPr>
          <w:rFonts w:cs="Simplified Arabic"/>
          <w:rtl/>
          <w:lang w:val="en-US"/>
        </w:rPr>
        <w:t xml:space="preserve"> دراسة أخرى لتحديد </w:t>
      </w:r>
      <w:r w:rsidR="00F41F65">
        <w:rPr>
          <w:rFonts w:cs="Simplified Arabic" w:hint="cs"/>
          <w:rtl/>
          <w:lang w:val="en-US"/>
        </w:rPr>
        <w:t>فرص</w:t>
      </w:r>
      <w:r w:rsidR="009A3638" w:rsidRPr="009A3638">
        <w:rPr>
          <w:rFonts w:cs="Simplified Arabic"/>
          <w:rtl/>
          <w:lang w:val="en-US"/>
        </w:rPr>
        <w:t xml:space="preserve"> تعزيز تتبع المصادر المختلفة لتمويل التنوع البيولوج</w:t>
      </w:r>
      <w:r w:rsidR="003D7DE2">
        <w:rPr>
          <w:rFonts w:cs="Simplified Arabic" w:hint="cs"/>
          <w:rtl/>
          <w:lang w:val="en-US"/>
        </w:rPr>
        <w:t>ي، للاسترشاد بها في الاستعراض الوارد في الفقرة 24 (ب)؛</w:t>
      </w:r>
    </w:p>
    <w:p w14:paraId="54B84559" w14:textId="55558A61" w:rsidR="009A3638" w:rsidRPr="009A3638" w:rsidRDefault="002A6DD0"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FA3F97">
        <w:rPr>
          <w:rFonts w:cs="Simplified Arabic" w:hint="cs"/>
          <w:i/>
          <w:iCs/>
          <w:rtl/>
          <w:lang w:val="en-US"/>
        </w:rPr>
        <w:t>يطلب</w:t>
      </w:r>
      <w:r w:rsidR="009A3638" w:rsidRPr="009A3638">
        <w:rPr>
          <w:rFonts w:cs="Simplified Arabic"/>
          <w:rtl/>
          <w:lang w:val="en-US"/>
        </w:rPr>
        <w:t xml:space="preserve"> </w:t>
      </w:r>
      <w:r w:rsidR="002C4699" w:rsidRPr="002C4699">
        <w:rPr>
          <w:rFonts w:cs="Simplified Arabic" w:hint="cs"/>
          <w:i/>
          <w:iCs/>
          <w:rtl/>
          <w:lang w:val="en-US"/>
        </w:rPr>
        <w:t>أيضا</w:t>
      </w:r>
      <w:r w:rsidR="009A3638" w:rsidRPr="009A3638">
        <w:rPr>
          <w:rFonts w:cs="Simplified Arabic"/>
          <w:rtl/>
          <w:lang w:val="en-US"/>
        </w:rPr>
        <w:t xml:space="preserve"> </w:t>
      </w:r>
      <w:r w:rsidR="004A11C5" w:rsidRPr="004A11C5">
        <w:rPr>
          <w:rFonts w:cs="Simplified Arabic" w:hint="cs"/>
          <w:rtl/>
          <w:lang w:val="en-US"/>
        </w:rPr>
        <w:t xml:space="preserve">إلى </w:t>
      </w:r>
      <w:r w:rsidR="009A3638" w:rsidRPr="009A3638">
        <w:rPr>
          <w:rFonts w:cs="Simplified Arabic"/>
          <w:rtl/>
          <w:lang w:val="en-US"/>
        </w:rPr>
        <w:t>الأمين</w:t>
      </w:r>
      <w:r w:rsidR="002C4699">
        <w:rPr>
          <w:rFonts w:cs="Simplified Arabic" w:hint="cs"/>
          <w:rtl/>
          <w:lang w:val="en-US"/>
        </w:rPr>
        <w:t>ة</w:t>
      </w:r>
      <w:r w:rsidR="009A3638" w:rsidRPr="009A3638">
        <w:rPr>
          <w:rFonts w:cs="Simplified Arabic"/>
          <w:rtl/>
          <w:lang w:val="en-US"/>
        </w:rPr>
        <w:t xml:space="preserve"> التنفيذي</w:t>
      </w:r>
      <w:r w:rsidR="002C4699">
        <w:rPr>
          <w:rFonts w:cs="Simplified Arabic" w:hint="cs"/>
          <w:rtl/>
          <w:lang w:val="en-US"/>
        </w:rPr>
        <w:t>ة</w:t>
      </w:r>
      <w:r w:rsidR="003D7DE2">
        <w:rPr>
          <w:rFonts w:cs="Simplified Arabic" w:hint="cs"/>
          <w:rtl/>
          <w:lang w:val="en-US"/>
        </w:rPr>
        <w:t xml:space="preserve"> أن تقوم بما يلي،</w:t>
      </w:r>
      <w:r w:rsidR="009A3638" w:rsidRPr="009A3638">
        <w:rPr>
          <w:rFonts w:cs="Simplified Arabic"/>
          <w:rtl/>
          <w:lang w:val="en-US"/>
        </w:rPr>
        <w:t xml:space="preserve"> رهنا بتوافر الموار</w:t>
      </w:r>
      <w:r w:rsidR="003D7DE2">
        <w:rPr>
          <w:rFonts w:cs="Simplified Arabic" w:hint="cs"/>
          <w:rtl/>
          <w:lang w:val="en-US"/>
        </w:rPr>
        <w:t>د:</w:t>
      </w:r>
    </w:p>
    <w:p w14:paraId="61618623" w14:textId="797E335C" w:rsidR="009A3638" w:rsidRPr="002A6DD0" w:rsidRDefault="002A6DD0" w:rsidP="00B5067F">
      <w:pPr>
        <w:pStyle w:val="ListParagraph"/>
        <w:numPr>
          <w:ilvl w:val="0"/>
          <w:numId w:val="18"/>
        </w:numPr>
        <w:tabs>
          <w:tab w:val="left" w:pos="720"/>
        </w:tabs>
        <w:bidi/>
        <w:spacing w:before="120" w:line="216" w:lineRule="auto"/>
        <w:ind w:left="0" w:firstLine="720"/>
        <w:contextualSpacing w:val="0"/>
        <w:jc w:val="both"/>
        <w:rPr>
          <w:rFonts w:cs="Simplified Arabic"/>
          <w:rtl/>
          <w:lang w:val="en-US"/>
        </w:rPr>
      </w:pPr>
      <w:r>
        <w:rPr>
          <w:rFonts w:cs="Simplified Arabic" w:hint="cs"/>
          <w:rtl/>
          <w:lang w:val="en-US"/>
        </w:rPr>
        <w:t>تيسير</w:t>
      </w:r>
      <w:r w:rsidR="009A3638" w:rsidRPr="009A3638">
        <w:rPr>
          <w:rFonts w:cs="Simplified Arabic"/>
          <w:rtl/>
          <w:lang w:val="en-US"/>
        </w:rPr>
        <w:t xml:space="preserve"> </w:t>
      </w:r>
      <w:r w:rsidR="008068CD">
        <w:rPr>
          <w:rFonts w:cs="Simplified Arabic" w:hint="cs"/>
          <w:rtl/>
          <w:lang w:val="en-US"/>
        </w:rPr>
        <w:t>إجراء حوار</w:t>
      </w:r>
      <w:r w:rsidR="002C4699">
        <w:rPr>
          <w:rFonts w:cs="Simplified Arabic" w:hint="cs"/>
          <w:rtl/>
          <w:lang w:val="en-US"/>
        </w:rPr>
        <w:t xml:space="preserve"> دولي يضم</w:t>
      </w:r>
      <w:r w:rsidR="009A3638" w:rsidRPr="009A3638">
        <w:rPr>
          <w:rFonts w:cs="Simplified Arabic"/>
          <w:rtl/>
          <w:lang w:val="en-US"/>
        </w:rPr>
        <w:t xml:space="preserve"> وزراء البيئة والمالية </w:t>
      </w:r>
      <w:r w:rsidR="002C4699">
        <w:rPr>
          <w:rFonts w:cs="Simplified Arabic" w:hint="cs"/>
          <w:rtl/>
          <w:lang w:val="en-US"/>
        </w:rPr>
        <w:t>في</w:t>
      </w:r>
      <w:r w:rsidR="009A3638" w:rsidRPr="009A3638">
        <w:rPr>
          <w:rFonts w:cs="Simplified Arabic"/>
          <w:rtl/>
          <w:lang w:val="en-US"/>
        </w:rPr>
        <w:t xml:space="preserve"> البلدان المتقدمة والنامية </w:t>
      </w:r>
      <w:r w:rsidR="008068CD">
        <w:rPr>
          <w:rFonts w:cs="Simplified Arabic" w:hint="cs"/>
          <w:rtl/>
          <w:lang w:val="en-US"/>
        </w:rPr>
        <w:t>للتعجيل</w:t>
      </w:r>
      <w:r w:rsidR="009A3638" w:rsidRPr="009A3638">
        <w:rPr>
          <w:rFonts w:cs="Simplified Arabic"/>
          <w:rtl/>
          <w:lang w:val="en-US"/>
        </w:rPr>
        <w:t xml:space="preserve"> </w:t>
      </w:r>
      <w:r w:rsidR="008068CD">
        <w:rPr>
          <w:rFonts w:cs="Simplified Arabic" w:hint="cs"/>
          <w:rtl/>
          <w:lang w:val="en-US"/>
        </w:rPr>
        <w:t>ب</w:t>
      </w:r>
      <w:r w:rsidR="009A3638" w:rsidRPr="009A3638">
        <w:rPr>
          <w:rFonts w:cs="Simplified Arabic"/>
          <w:rtl/>
          <w:lang w:val="en-US"/>
        </w:rPr>
        <w:t>تحقيق الهدف 19؛</w:t>
      </w:r>
    </w:p>
    <w:p w14:paraId="7563DBFB" w14:textId="762F90A4" w:rsidR="009A3638" w:rsidRPr="009A3638" w:rsidRDefault="002C4699" w:rsidP="00B5067F">
      <w:pPr>
        <w:pStyle w:val="ListParagraph"/>
        <w:numPr>
          <w:ilvl w:val="0"/>
          <w:numId w:val="18"/>
        </w:numPr>
        <w:tabs>
          <w:tab w:val="left" w:pos="720"/>
        </w:tabs>
        <w:bidi/>
        <w:spacing w:before="120" w:line="216" w:lineRule="auto"/>
        <w:ind w:left="0" w:firstLine="720"/>
        <w:contextualSpacing w:val="0"/>
        <w:jc w:val="both"/>
        <w:rPr>
          <w:rFonts w:cs="Simplified Arabic"/>
          <w:rtl/>
          <w:lang w:val="en-US"/>
        </w:rPr>
      </w:pPr>
      <w:r>
        <w:rPr>
          <w:rFonts w:cs="Simplified Arabic" w:hint="cs"/>
          <w:rtl/>
          <w:lang w:val="en-US"/>
        </w:rPr>
        <w:t>ال</w:t>
      </w:r>
      <w:r w:rsidR="009A3638" w:rsidRPr="009A3638">
        <w:rPr>
          <w:rFonts w:cs="Simplified Arabic"/>
          <w:rtl/>
          <w:lang w:val="en-US"/>
        </w:rPr>
        <w:t xml:space="preserve">تكليف، أو </w:t>
      </w:r>
      <w:r>
        <w:rPr>
          <w:rFonts w:cs="Simplified Arabic" w:hint="cs"/>
          <w:rtl/>
          <w:lang w:val="en-US"/>
        </w:rPr>
        <w:t>الاضطلاع</w:t>
      </w:r>
      <w:r w:rsidR="009A3638" w:rsidRPr="009A3638">
        <w:rPr>
          <w:rFonts w:cs="Simplified Arabic"/>
          <w:rtl/>
          <w:lang w:val="en-US"/>
        </w:rPr>
        <w:t>، إلى جانب المؤسسات الدولية ذات الصلة، ب</w:t>
      </w:r>
      <w:r>
        <w:rPr>
          <w:rFonts w:cs="Simplified Arabic" w:hint="cs"/>
          <w:rtl/>
          <w:lang w:val="en-US"/>
        </w:rPr>
        <w:t xml:space="preserve">إجراء </w:t>
      </w:r>
      <w:r w:rsidR="009A3638" w:rsidRPr="009A3638">
        <w:rPr>
          <w:rFonts w:cs="Simplified Arabic"/>
          <w:rtl/>
          <w:lang w:val="en-US"/>
        </w:rPr>
        <w:t xml:space="preserve">دراسات </w:t>
      </w:r>
      <w:r>
        <w:rPr>
          <w:rFonts w:cs="Simplified Arabic" w:hint="cs"/>
          <w:rtl/>
          <w:lang w:val="en-US"/>
        </w:rPr>
        <w:t>تتناو</w:t>
      </w:r>
      <w:r w:rsidR="008068CD">
        <w:rPr>
          <w:rFonts w:cs="Simplified Arabic" w:hint="cs"/>
          <w:rtl/>
          <w:lang w:val="en-US"/>
        </w:rPr>
        <w:t>ل:</w:t>
      </w:r>
    </w:p>
    <w:p w14:paraId="12FB2246" w14:textId="13480D5F" w:rsidR="009A3638" w:rsidRPr="009A3638" w:rsidRDefault="00512FE0" w:rsidP="00A7658C">
      <w:pPr>
        <w:pStyle w:val="ListParagraph"/>
        <w:tabs>
          <w:tab w:val="left" w:pos="720"/>
        </w:tabs>
        <w:bidi/>
        <w:spacing w:before="120" w:line="216" w:lineRule="auto"/>
        <w:ind w:left="2160" w:hanging="720"/>
        <w:contextualSpacing w:val="0"/>
        <w:jc w:val="both"/>
        <w:rPr>
          <w:rFonts w:cs="Simplified Arabic"/>
          <w:rtl/>
          <w:lang w:val="en-US"/>
        </w:rPr>
      </w:pPr>
      <w:r>
        <w:rPr>
          <w:rFonts w:cs="Simplified Arabic"/>
          <w:lang w:val="en-US"/>
        </w:rPr>
        <w:lastRenderedPageBreak/>
        <w:t>1</w:t>
      </w:r>
      <w:r>
        <w:rPr>
          <w:rFonts w:cs="Simplified Arabic" w:hint="cs"/>
          <w:rtl/>
          <w:lang w:val="en-US"/>
        </w:rPr>
        <w:t>-</w:t>
      </w:r>
      <w:r>
        <w:rPr>
          <w:rFonts w:cs="Simplified Arabic"/>
          <w:rtl/>
          <w:lang w:val="en-US"/>
        </w:rPr>
        <w:tab/>
      </w:r>
      <w:r w:rsidR="009A3638" w:rsidRPr="009A3638">
        <w:rPr>
          <w:rFonts w:cs="Simplified Arabic"/>
          <w:rtl/>
          <w:lang w:val="en-US"/>
        </w:rPr>
        <w:t xml:space="preserve">العلاقة بين </w:t>
      </w:r>
      <w:r w:rsidR="008068CD">
        <w:rPr>
          <w:rFonts w:cs="Simplified Arabic" w:hint="cs"/>
          <w:rtl/>
          <w:lang w:val="en-US"/>
        </w:rPr>
        <w:t>القدرة على تحمل الديون</w:t>
      </w:r>
      <w:r w:rsidR="009A3638" w:rsidRPr="009A3638">
        <w:rPr>
          <w:rFonts w:cs="Simplified Arabic"/>
          <w:rtl/>
          <w:lang w:val="en-US"/>
        </w:rPr>
        <w:t xml:space="preserve"> وتنفيذ الاتفاقية</w:t>
      </w:r>
    </w:p>
    <w:p w14:paraId="475E9518" w14:textId="0021A09D" w:rsidR="009A3638" w:rsidRPr="00512FE0" w:rsidRDefault="00512FE0" w:rsidP="00A7658C">
      <w:pPr>
        <w:pStyle w:val="ListParagraph"/>
        <w:tabs>
          <w:tab w:val="left" w:pos="720"/>
        </w:tabs>
        <w:bidi/>
        <w:spacing w:before="120" w:line="216" w:lineRule="auto"/>
        <w:ind w:left="2160" w:hanging="720"/>
        <w:contextualSpacing w:val="0"/>
        <w:jc w:val="both"/>
        <w:rPr>
          <w:rFonts w:cs="Simplified Arabic"/>
          <w:rtl/>
          <w:lang w:val="en-US"/>
        </w:rPr>
      </w:pPr>
      <w:r>
        <w:rPr>
          <w:rFonts w:cs="Simplified Arabic"/>
          <w:lang w:val="en-US"/>
        </w:rPr>
        <w:t>2</w:t>
      </w:r>
      <w:r>
        <w:rPr>
          <w:rFonts w:cs="Simplified Arabic" w:hint="cs"/>
          <w:rtl/>
          <w:lang w:val="en-US"/>
        </w:rPr>
        <w:t>-</w:t>
      </w:r>
      <w:r>
        <w:rPr>
          <w:rFonts w:cs="Simplified Arabic"/>
          <w:rtl/>
          <w:lang w:val="en-US"/>
        </w:rPr>
        <w:tab/>
      </w:r>
      <w:r w:rsidR="008068CD">
        <w:rPr>
          <w:rFonts w:cs="Simplified Arabic" w:hint="cs"/>
          <w:rtl/>
          <w:lang w:val="en-US"/>
        </w:rPr>
        <w:t>مدى تنفيذ</w:t>
      </w:r>
      <w:r w:rsidR="00235C07" w:rsidRPr="001B31F1">
        <w:rPr>
          <w:rFonts w:cs="Simplified Arabic"/>
          <w:rtl/>
          <w:lang w:val="en-US"/>
        </w:rPr>
        <w:t xml:space="preserve"> الإرشادات المتعلقة بالضمانات في آليات تمويل التنوع البيولوجي، المعتمدة </w:t>
      </w:r>
      <w:r w:rsidR="00235C07">
        <w:rPr>
          <w:rFonts w:cs="Simplified Arabic" w:hint="cs"/>
          <w:rtl/>
          <w:lang w:val="en-US"/>
        </w:rPr>
        <w:t>في</w:t>
      </w:r>
      <w:r w:rsidR="00235C07" w:rsidRPr="001B31F1">
        <w:rPr>
          <w:rFonts w:cs="Simplified Arabic"/>
          <w:rtl/>
          <w:lang w:val="en-US"/>
        </w:rPr>
        <w:t xml:space="preserve"> المقررين 12/3 و14/15، وتحديد الممارسات الجيدة والدروس المستفادة، فضلا عن الفرص المتاحة لتحسين تنفيذ </w:t>
      </w:r>
      <w:r w:rsidR="00235C07">
        <w:rPr>
          <w:rFonts w:cs="Simplified Arabic" w:hint="cs"/>
          <w:rtl/>
          <w:lang w:val="en-US"/>
        </w:rPr>
        <w:t>الإرشادات؛</w:t>
      </w:r>
    </w:p>
    <w:p w14:paraId="128AA65E" w14:textId="6B31608B" w:rsidR="009A3638" w:rsidRPr="009A3638" w:rsidRDefault="00512FE0" w:rsidP="00A7658C">
      <w:pPr>
        <w:pStyle w:val="ListParagraph"/>
        <w:tabs>
          <w:tab w:val="left" w:pos="720"/>
        </w:tabs>
        <w:bidi/>
        <w:spacing w:before="120" w:line="216" w:lineRule="auto"/>
        <w:ind w:left="2160" w:hanging="720"/>
        <w:contextualSpacing w:val="0"/>
        <w:jc w:val="both"/>
        <w:rPr>
          <w:rFonts w:cs="Simplified Arabic"/>
          <w:rtl/>
          <w:lang w:val="en-US"/>
        </w:rPr>
      </w:pPr>
      <w:r>
        <w:rPr>
          <w:rFonts w:cs="Simplified Arabic"/>
          <w:lang w:val="en-US"/>
        </w:rPr>
        <w:t>3</w:t>
      </w:r>
      <w:r>
        <w:rPr>
          <w:rFonts w:cs="Simplified Arabic" w:hint="cs"/>
          <w:rtl/>
          <w:lang w:val="en-US"/>
        </w:rPr>
        <w:t>-</w:t>
      </w:r>
      <w:r>
        <w:rPr>
          <w:rFonts w:cs="Simplified Arabic"/>
          <w:rtl/>
          <w:lang w:val="en-US"/>
        </w:rPr>
        <w:tab/>
      </w:r>
      <w:r w:rsidR="009A3638" w:rsidRPr="009A3638">
        <w:rPr>
          <w:rFonts w:cs="Simplified Arabic"/>
          <w:rtl/>
          <w:lang w:val="en-US"/>
        </w:rPr>
        <w:t>العلاقة بين التنوع البيولوجي وتمويل المناخ؛</w:t>
      </w:r>
    </w:p>
    <w:p w14:paraId="25D7178D" w14:textId="590F6573" w:rsidR="009A3638" w:rsidRDefault="00235C07" w:rsidP="00B5067F">
      <w:pPr>
        <w:pStyle w:val="ListParagraph"/>
        <w:numPr>
          <w:ilvl w:val="0"/>
          <w:numId w:val="18"/>
        </w:numPr>
        <w:tabs>
          <w:tab w:val="left" w:pos="720"/>
        </w:tabs>
        <w:bidi/>
        <w:spacing w:before="120" w:line="216" w:lineRule="auto"/>
        <w:ind w:left="0" w:firstLine="720"/>
        <w:contextualSpacing w:val="0"/>
        <w:jc w:val="both"/>
        <w:rPr>
          <w:rFonts w:cs="Simplified Arabic"/>
          <w:rtl/>
          <w:lang w:val="en-US"/>
        </w:rPr>
      </w:pPr>
      <w:r w:rsidRPr="001B31F1">
        <w:rPr>
          <w:rFonts w:cs="Simplified Arabic"/>
          <w:rtl/>
          <w:lang w:val="en-US"/>
        </w:rPr>
        <w:t xml:space="preserve">إدماج منبر في آلية </w:t>
      </w:r>
      <w:r>
        <w:rPr>
          <w:rFonts w:cs="Simplified Arabic" w:hint="cs"/>
          <w:rtl/>
          <w:lang w:val="en-US"/>
        </w:rPr>
        <w:t xml:space="preserve">غرفة </w:t>
      </w:r>
      <w:r w:rsidRPr="001B31F1">
        <w:rPr>
          <w:rFonts w:cs="Simplified Arabic"/>
          <w:rtl/>
          <w:lang w:val="en-US"/>
        </w:rPr>
        <w:t xml:space="preserve">تبادل المعلومات، بما يتماشى مع استراتيجية إدارة المعارف، بغرض تبادل المعلومات عن أفضل الممارسات والدروس المستفادة بشأن تنفيذ </w:t>
      </w:r>
      <w:r>
        <w:rPr>
          <w:rFonts w:cs="Simplified Arabic" w:hint="cs"/>
          <w:rtl/>
          <w:lang w:val="en-US"/>
        </w:rPr>
        <w:t>ال</w:t>
      </w:r>
      <w:r w:rsidRPr="001B31F1">
        <w:rPr>
          <w:rFonts w:cs="Simplified Arabic"/>
          <w:rtl/>
          <w:lang w:val="en-US"/>
        </w:rPr>
        <w:t xml:space="preserve">إطار، ولا سيما فيما يتعلق </w:t>
      </w:r>
      <w:r>
        <w:rPr>
          <w:rFonts w:cs="Simplified Arabic" w:hint="cs"/>
          <w:rtl/>
          <w:lang w:val="en-US"/>
        </w:rPr>
        <w:t>بالغاية</w:t>
      </w:r>
      <w:r w:rsidRPr="001B31F1">
        <w:rPr>
          <w:rFonts w:cs="Simplified Arabic"/>
          <w:rtl/>
          <w:lang w:val="en-US"/>
        </w:rPr>
        <w:t xml:space="preserve"> دال </w:t>
      </w:r>
      <w:r>
        <w:rPr>
          <w:rFonts w:cs="Simplified Arabic" w:hint="cs"/>
          <w:rtl/>
          <w:lang w:val="en-US"/>
        </w:rPr>
        <w:t>والأهداف</w:t>
      </w:r>
      <w:r w:rsidRPr="001B31F1">
        <w:rPr>
          <w:rFonts w:cs="Simplified Arabic"/>
          <w:rtl/>
          <w:lang w:val="en-US"/>
        </w:rPr>
        <w:t xml:space="preserve"> 14</w:t>
      </w:r>
      <w:r>
        <w:rPr>
          <w:rFonts w:cs="Simplified Arabic" w:hint="cs"/>
          <w:rtl/>
          <w:lang w:val="en-US"/>
        </w:rPr>
        <w:t xml:space="preserve">، </w:t>
      </w:r>
      <w:r w:rsidRPr="001B31F1">
        <w:rPr>
          <w:rFonts w:cs="Simplified Arabic"/>
          <w:rtl/>
          <w:lang w:val="en-US"/>
        </w:rPr>
        <w:t>و15</w:t>
      </w:r>
      <w:r>
        <w:rPr>
          <w:rFonts w:cs="Simplified Arabic" w:hint="cs"/>
          <w:rtl/>
          <w:lang w:val="en-US"/>
        </w:rPr>
        <w:t xml:space="preserve">، </w:t>
      </w:r>
      <w:r w:rsidRPr="001B31F1">
        <w:rPr>
          <w:rFonts w:cs="Simplified Arabic"/>
          <w:rtl/>
          <w:lang w:val="en-US"/>
        </w:rPr>
        <w:t>و18 و19</w:t>
      </w:r>
      <w:r w:rsidR="00F41F65">
        <w:rPr>
          <w:rFonts w:cs="Simplified Arabic" w:hint="cs"/>
          <w:rtl/>
          <w:lang w:val="en-US"/>
        </w:rPr>
        <w:t xml:space="preserve">، </w:t>
      </w:r>
      <w:r w:rsidRPr="001B31F1">
        <w:rPr>
          <w:rFonts w:cs="Simplified Arabic"/>
          <w:rtl/>
          <w:lang w:val="en-US"/>
        </w:rPr>
        <w:t xml:space="preserve">واستراتيجية </w:t>
      </w:r>
      <w:r>
        <w:rPr>
          <w:rFonts w:cs="Simplified Arabic"/>
          <w:rtl/>
          <w:lang w:val="en-US"/>
        </w:rPr>
        <w:t>حشد</w:t>
      </w:r>
      <w:r w:rsidRPr="001B31F1">
        <w:rPr>
          <w:rFonts w:cs="Simplified Arabic"/>
          <w:rtl/>
          <w:lang w:val="en-US"/>
        </w:rPr>
        <w:t xml:space="preserve"> الموارد</w:t>
      </w:r>
      <w:r w:rsidR="008068CD">
        <w:rPr>
          <w:rFonts w:cs="Simplified Arabic" w:hint="cs"/>
          <w:rtl/>
          <w:lang w:val="en-US"/>
        </w:rPr>
        <w:t>.</w:t>
      </w:r>
    </w:p>
    <w:p w14:paraId="467D499F" w14:textId="77777777" w:rsidR="002A3F76" w:rsidRDefault="002A3F76" w:rsidP="002A3F76">
      <w:pPr>
        <w:pStyle w:val="ListParagraph"/>
        <w:tabs>
          <w:tab w:val="left" w:pos="1701"/>
        </w:tabs>
        <w:bidi/>
        <w:spacing w:before="120" w:line="216" w:lineRule="auto"/>
        <w:ind w:left="571" w:firstLine="425"/>
        <w:contextualSpacing w:val="0"/>
        <w:jc w:val="both"/>
        <w:rPr>
          <w:rFonts w:cs="Simplified Arabic"/>
          <w:rtl/>
          <w:lang w:val="en-US"/>
        </w:rPr>
      </w:pPr>
    </w:p>
    <w:p w14:paraId="4355CDC1" w14:textId="340FFF0E" w:rsidR="002A3F76" w:rsidRPr="00CF1AA7" w:rsidRDefault="002A3F76" w:rsidP="00CF1AA7">
      <w:pPr>
        <w:pStyle w:val="ListParagraph"/>
        <w:tabs>
          <w:tab w:val="left" w:pos="1701"/>
        </w:tabs>
        <w:bidi/>
        <w:spacing w:before="120" w:line="216" w:lineRule="auto"/>
        <w:ind w:left="571" w:firstLine="425"/>
        <w:contextualSpacing w:val="0"/>
        <w:jc w:val="both"/>
        <w:rPr>
          <w:rFonts w:cs="Simplified Arabic"/>
          <w:rtl/>
          <w:lang w:val="en-US"/>
        </w:rPr>
      </w:pPr>
      <w:r>
        <w:rPr>
          <w:rFonts w:cs="Simplified Arabic"/>
          <w:rtl/>
          <w:lang w:val="en-US"/>
        </w:rPr>
        <w:br w:type="page"/>
      </w:r>
    </w:p>
    <w:p w14:paraId="3A5E2C51" w14:textId="77777777" w:rsidR="00E3271A" w:rsidRPr="002A5217" w:rsidRDefault="00E3271A" w:rsidP="002A3F76">
      <w:pPr>
        <w:pStyle w:val="ListParagraph"/>
        <w:bidi/>
        <w:spacing w:before="120" w:line="216" w:lineRule="auto"/>
        <w:ind w:left="571" w:hanging="567"/>
        <w:contextualSpacing w:val="0"/>
        <w:jc w:val="both"/>
        <w:rPr>
          <w:rFonts w:cs="Simplified Arabic"/>
          <w:b/>
          <w:bCs/>
          <w:sz w:val="28"/>
          <w:szCs w:val="28"/>
          <w:rtl/>
          <w:lang w:val="en-US"/>
        </w:rPr>
      </w:pPr>
      <w:r w:rsidRPr="002A5217">
        <w:rPr>
          <w:rFonts w:cs="Simplified Arabic"/>
          <w:b/>
          <w:bCs/>
          <w:sz w:val="28"/>
          <w:szCs w:val="28"/>
          <w:rtl/>
          <w:lang w:val="en-US"/>
        </w:rPr>
        <w:lastRenderedPageBreak/>
        <w:t>المرفق الأول</w:t>
      </w:r>
    </w:p>
    <w:p w14:paraId="49D6E9FB" w14:textId="77777777" w:rsidR="00E3271A" w:rsidRPr="002A5217" w:rsidRDefault="00E3271A" w:rsidP="00FE0EB0">
      <w:pPr>
        <w:pStyle w:val="ListParagraph"/>
        <w:bidi/>
        <w:spacing w:before="120" w:line="216" w:lineRule="auto"/>
        <w:contextualSpacing w:val="0"/>
        <w:jc w:val="both"/>
        <w:rPr>
          <w:rFonts w:cs="Simplified Arabic"/>
          <w:b/>
          <w:bCs/>
          <w:sz w:val="28"/>
          <w:szCs w:val="28"/>
          <w:rtl/>
          <w:lang w:val="en-US"/>
        </w:rPr>
      </w:pPr>
      <w:r w:rsidRPr="002A5217">
        <w:rPr>
          <w:rFonts w:cs="Simplified Arabic"/>
          <w:b/>
          <w:bCs/>
          <w:sz w:val="28"/>
          <w:szCs w:val="28"/>
          <w:rtl/>
          <w:lang w:val="en-US"/>
        </w:rPr>
        <w:t>الاستراتيجية المنقحة لحشد الموارد</w:t>
      </w:r>
    </w:p>
    <w:p w14:paraId="54DB11C2" w14:textId="4B00D7F2" w:rsidR="00E3271A" w:rsidRPr="00411E99" w:rsidRDefault="00E3271A" w:rsidP="00FE0EB0">
      <w:pPr>
        <w:pStyle w:val="ListParagraph"/>
        <w:bidi/>
        <w:spacing w:before="120" w:line="216" w:lineRule="auto"/>
        <w:contextualSpacing w:val="0"/>
        <w:jc w:val="both"/>
        <w:rPr>
          <w:rFonts w:cs="Simplified Arabic"/>
          <w:b/>
          <w:bCs/>
          <w:vertAlign w:val="superscript"/>
          <w:rtl/>
          <w:lang w:val="en-US"/>
        </w:rPr>
      </w:pPr>
      <w:r w:rsidRPr="00411E99">
        <w:rPr>
          <w:rFonts w:cs="Simplified Arabic"/>
          <w:b/>
          <w:bCs/>
          <w:rtl/>
          <w:lang w:val="en-US"/>
        </w:rPr>
        <w:t>المرحلة الثانية (2025-</w:t>
      </w:r>
      <w:r w:rsidRPr="00411E99">
        <w:rPr>
          <w:rFonts w:cs="Simplified Arabic" w:hint="cs"/>
          <w:b/>
          <w:bCs/>
          <w:rtl/>
          <w:lang w:val="en-US"/>
        </w:rPr>
        <w:t>2030)</w:t>
      </w:r>
      <w:r w:rsidR="001010F6">
        <w:rPr>
          <w:rStyle w:val="FootnoteReference"/>
          <w:rFonts w:ascii="Simplified Arabic" w:hAnsi="Simplified Arabic" w:cs="Simplified Arabic"/>
          <w:b/>
          <w:bCs/>
          <w:szCs w:val="28"/>
          <w:lang w:val="en-US"/>
        </w:rPr>
        <w:footnoteReference w:customMarkFollows="1" w:id="3"/>
        <w:t>*</w:t>
      </w:r>
    </w:p>
    <w:p w14:paraId="73451591" w14:textId="292BC4AA" w:rsidR="00E3271A" w:rsidRPr="00484DE8" w:rsidRDefault="00E3271A" w:rsidP="00F92150">
      <w:pPr>
        <w:pStyle w:val="ListParagraph"/>
        <w:tabs>
          <w:tab w:val="left" w:pos="720"/>
        </w:tabs>
        <w:bidi/>
        <w:spacing w:before="120" w:line="216" w:lineRule="auto"/>
        <w:ind w:hanging="720"/>
        <w:contextualSpacing w:val="0"/>
        <w:jc w:val="both"/>
        <w:rPr>
          <w:rFonts w:cs="Simplified Arabic"/>
          <w:b/>
          <w:bCs/>
          <w:rtl/>
          <w:lang w:val="en-US"/>
        </w:rPr>
      </w:pPr>
      <w:r w:rsidRPr="00484DE8">
        <w:rPr>
          <w:rFonts w:cs="Simplified Arabic" w:hint="cs"/>
          <w:b/>
          <w:bCs/>
          <w:rtl/>
          <w:lang w:val="en-US"/>
        </w:rPr>
        <w:t>أولا-</w:t>
      </w:r>
      <w:r w:rsidR="00FE0EB0">
        <w:rPr>
          <w:rFonts w:cs="Simplified Arabic"/>
          <w:b/>
          <w:bCs/>
          <w:rtl/>
          <w:lang w:val="en-US"/>
        </w:rPr>
        <w:tab/>
      </w:r>
      <w:r w:rsidRPr="00484DE8">
        <w:rPr>
          <w:rFonts w:cs="Simplified Arabic" w:hint="cs"/>
          <w:b/>
          <w:bCs/>
          <w:rtl/>
          <w:lang w:val="en-US"/>
        </w:rPr>
        <w:t>الهدف</w:t>
      </w:r>
    </w:p>
    <w:p w14:paraId="3C595091" w14:textId="5DCC0698" w:rsidR="00E3271A" w:rsidRPr="00411E99" w:rsidRDefault="00E3271A"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sidRPr="00411E99">
        <w:rPr>
          <w:rFonts w:cs="Simplified Arabic" w:hint="cs"/>
          <w:rtl/>
          <w:lang w:val="en-US"/>
        </w:rPr>
        <w:t>تهدف الاستراتيجية الحالية إلى تيسير حشد الموارد لتنفيذ اتفاقية التنوع البيولوجي</w:t>
      </w:r>
      <w:r w:rsidR="001010F6">
        <w:rPr>
          <w:rStyle w:val="FootnoteReference"/>
          <w:rFonts w:cs="Simplified Arabic"/>
          <w:sz w:val="22"/>
          <w:rtl/>
          <w:lang w:val="en-US"/>
        </w:rPr>
        <w:footnoteReference w:id="4"/>
      </w:r>
      <w:r w:rsidR="0043525D">
        <w:rPr>
          <w:rFonts w:cs="Simplified Arabic" w:hint="cs"/>
          <w:rtl/>
          <w:lang w:val="en-US"/>
        </w:rPr>
        <w:t xml:space="preserve"> وبروتوكوليها</w:t>
      </w:r>
      <w:r w:rsidR="00072F82">
        <w:rPr>
          <w:rFonts w:cs="Simplified Arabic" w:hint="cs"/>
          <w:rtl/>
          <w:lang w:val="en-US"/>
        </w:rPr>
        <w:t xml:space="preserve">، </w:t>
      </w:r>
      <w:r w:rsidRPr="00411E99">
        <w:rPr>
          <w:rFonts w:cs="Simplified Arabic" w:hint="cs"/>
          <w:rtl/>
          <w:lang w:val="en-US"/>
        </w:rPr>
        <w:t>بتناول</w:t>
      </w:r>
      <w:r w:rsidRPr="00411E99">
        <w:rPr>
          <w:rFonts w:cs="Simplified Arabic"/>
          <w:rtl/>
          <w:lang w:val="en-US"/>
        </w:rPr>
        <w:t xml:space="preserve"> أهدافها الثلاثة بطريقة متوازنة، من خلال زيادة مستوى الموارد المالية من جميع المصادر زيادة كبيرة وتدريجية، </w:t>
      </w:r>
      <w:r w:rsidRPr="00411E99">
        <w:rPr>
          <w:rFonts w:cs="Simplified Arabic" w:hint="cs"/>
          <w:rtl/>
          <w:lang w:val="en-US"/>
        </w:rPr>
        <w:t>و</w:t>
      </w:r>
      <w:r w:rsidRPr="00411E99">
        <w:rPr>
          <w:rFonts w:cs="Simplified Arabic"/>
          <w:rtl/>
          <w:lang w:val="en-US"/>
        </w:rPr>
        <w:t xml:space="preserve">بطريقة فعالة في الوقت المناسب ويسهل الوصول إليها، بما في ذلك الموارد المحلية والدولية والعامة والخاصة، وفقا للمادة 20 من الاتفاقية، من أجل تنفيذ الاستراتيجيات وخطط العمل الوطنية للتنوع البيولوجي، وحشد ما لا يقل عن 200 مليار دولار أمريكي سنويا بحلول عام 2030. وتهدف </w:t>
      </w:r>
      <w:r w:rsidRPr="00411E99">
        <w:rPr>
          <w:rFonts w:cs="Simplified Arabic" w:hint="cs"/>
          <w:rtl/>
          <w:lang w:val="en-US"/>
        </w:rPr>
        <w:t xml:space="preserve">الاستراتيجية </w:t>
      </w:r>
      <w:r w:rsidRPr="00411E99">
        <w:rPr>
          <w:rFonts w:cs="Simplified Arabic"/>
          <w:rtl/>
          <w:lang w:val="en-US"/>
        </w:rPr>
        <w:t xml:space="preserve">أيضا إلى تيسير تنفيذ إطار </w:t>
      </w:r>
      <w:proofErr w:type="spellStart"/>
      <w:r w:rsidRPr="00411E99">
        <w:rPr>
          <w:rFonts w:cs="Simplified Arabic"/>
          <w:rtl/>
          <w:lang w:val="en-US"/>
        </w:rPr>
        <w:t>كونمينغ</w:t>
      </w:r>
      <w:proofErr w:type="spellEnd"/>
      <w:r w:rsidRPr="00411E99">
        <w:rPr>
          <w:rFonts w:cs="Simplified Arabic"/>
          <w:rtl/>
          <w:lang w:val="en-US"/>
        </w:rPr>
        <w:t>-مونتريال العالمي للتنوع البيولوجي،</w:t>
      </w:r>
      <w:bookmarkStart w:id="0" w:name="_Hlk167736596"/>
      <w:r w:rsidR="001010F6">
        <w:rPr>
          <w:rStyle w:val="FootnoteReference"/>
          <w:rFonts w:cs="Simplified Arabic"/>
          <w:sz w:val="22"/>
          <w:rtl/>
          <w:lang w:val="en-US"/>
        </w:rPr>
        <w:footnoteReference w:id="5"/>
      </w:r>
      <w:bookmarkEnd w:id="0"/>
      <w:r w:rsidR="00DF1ECB">
        <w:rPr>
          <w:rFonts w:cs="Simplified Arabic" w:hint="cs"/>
          <w:rtl/>
          <w:lang w:val="en-US"/>
        </w:rPr>
        <w:t xml:space="preserve"> </w:t>
      </w:r>
      <w:r w:rsidRPr="00411E99">
        <w:rPr>
          <w:rFonts w:cs="Simplified Arabic"/>
          <w:rtl/>
          <w:lang w:val="en-US"/>
        </w:rPr>
        <w:t>بما في ذلك عن طريق مواءمة التدفقات المالية والضريبية</w:t>
      </w:r>
      <w:r w:rsidRPr="00411E99">
        <w:rPr>
          <w:rFonts w:cs="Simplified Arabic" w:hint="cs"/>
          <w:rtl/>
          <w:lang w:val="en-US"/>
        </w:rPr>
        <w:t xml:space="preserve"> مع </w:t>
      </w:r>
      <w:r w:rsidRPr="00411E99">
        <w:rPr>
          <w:rFonts w:cs="Simplified Arabic"/>
          <w:rtl/>
          <w:lang w:val="en-US"/>
        </w:rPr>
        <w:t xml:space="preserve">غاياته </w:t>
      </w:r>
      <w:r w:rsidRPr="00411E99">
        <w:rPr>
          <w:rFonts w:cs="Simplified Arabic" w:hint="cs"/>
          <w:rtl/>
          <w:lang w:val="en-US"/>
        </w:rPr>
        <w:t>و</w:t>
      </w:r>
      <w:r w:rsidRPr="00411E99">
        <w:rPr>
          <w:rFonts w:cs="Simplified Arabic"/>
          <w:rtl/>
          <w:lang w:val="en-US"/>
        </w:rPr>
        <w:t>أهدافه ومن خلال تشجيع القطاع الخاص على الحد من الآثار السلبية وزيادة الآثار الإيجابية على التنوع البيولوجي تدريجيا.</w:t>
      </w:r>
    </w:p>
    <w:p w14:paraId="49748BF0" w14:textId="77777777" w:rsidR="00E3271A" w:rsidRPr="00411E99" w:rsidRDefault="00E3271A"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lang w:val="en-US"/>
        </w:rPr>
      </w:pPr>
      <w:r w:rsidRPr="00411E99">
        <w:rPr>
          <w:rFonts w:cs="Simplified Arabic" w:hint="cs"/>
          <w:rtl/>
          <w:lang w:val="en-US"/>
        </w:rPr>
        <w:t>وبالتالي، ستوفر</w:t>
      </w:r>
      <w:r w:rsidRPr="00411E99">
        <w:rPr>
          <w:rFonts w:cs="Simplified Arabic"/>
          <w:rtl/>
          <w:lang w:val="en-US"/>
        </w:rPr>
        <w:t xml:space="preserve"> الاستراتيجية المنقحة أساسا متينا للأطراف والجهات الفاعلة الأخرى، على جميع المستويات، لحشد الموارد الكافية، بما يتناسب مع طموح الإطار. وهي </w:t>
      </w:r>
      <w:r w:rsidRPr="00411E99">
        <w:rPr>
          <w:rFonts w:cs="Simplified Arabic" w:hint="cs"/>
          <w:rtl/>
          <w:lang w:val="en-US"/>
        </w:rPr>
        <w:t>تستند</w:t>
      </w:r>
      <w:r w:rsidRPr="00411E99">
        <w:rPr>
          <w:rFonts w:cs="Simplified Arabic"/>
          <w:rtl/>
          <w:lang w:val="en-US"/>
        </w:rPr>
        <w:t xml:space="preserve"> </w:t>
      </w:r>
      <w:r w:rsidRPr="00411E99">
        <w:rPr>
          <w:rFonts w:cs="Simplified Arabic" w:hint="cs"/>
          <w:rtl/>
          <w:lang w:val="en-US"/>
        </w:rPr>
        <w:t>إ</w:t>
      </w:r>
      <w:r w:rsidRPr="00411E99">
        <w:rPr>
          <w:rFonts w:cs="Simplified Arabic"/>
          <w:rtl/>
          <w:lang w:val="en-US"/>
        </w:rPr>
        <w:t>لى المرحلة الأولى من الاستراتيجية (2023-2024)، على النحو الوارد في المرفق الأول للمقرر 15/7 المؤرخ 19 ديسمبر/كانون الأول 2022، والتي تم وضعها لتمكين البدء السريع في حشد الموارد وتوسيع نطاق</w:t>
      </w:r>
      <w:r w:rsidRPr="00411E99">
        <w:rPr>
          <w:rFonts w:cs="Simplified Arabic" w:hint="cs"/>
          <w:rtl/>
          <w:lang w:val="en-US"/>
        </w:rPr>
        <w:t xml:space="preserve"> </w:t>
      </w:r>
      <w:r w:rsidRPr="00411E99">
        <w:rPr>
          <w:rFonts w:cs="Simplified Arabic"/>
          <w:rtl/>
          <w:lang w:val="en-US"/>
        </w:rPr>
        <w:t>الموارد ومواءمتها لتنفيذ الإطار.</w:t>
      </w:r>
      <w:r w:rsidRPr="002D2C49">
        <w:rPr>
          <w:rtl/>
        </w:rPr>
        <w:t xml:space="preserve"> </w:t>
      </w:r>
      <w:r w:rsidRPr="002D2C49">
        <w:rPr>
          <w:rFonts w:cs="Simplified Arabic"/>
          <w:rtl/>
          <w:lang w:val="en-US"/>
        </w:rPr>
        <w:t>وتوفر الاستراتيجية إطارا مرنا قد ترغب البلدان في تكييفه في ضوء المستويات المختلفة للتنمية والظروف الوطنية. وليس في هذه الاستراتيجية ما ينبغي تفسيره على أنه تعديل لحقوق والتزامات طرف</w:t>
      </w:r>
      <w:r>
        <w:rPr>
          <w:rFonts w:cs="Simplified Arabic" w:hint="cs"/>
          <w:rtl/>
          <w:lang w:val="en-US"/>
        </w:rPr>
        <w:t xml:space="preserve"> من الأطراف</w:t>
      </w:r>
      <w:r w:rsidRPr="002D2C49">
        <w:rPr>
          <w:rFonts w:cs="Simplified Arabic"/>
          <w:rtl/>
          <w:lang w:val="en-US"/>
        </w:rPr>
        <w:t xml:space="preserve"> بموجب الاتفاقية أو أي اتفاق دولي آخر.</w:t>
      </w:r>
    </w:p>
    <w:p w14:paraId="1729580C" w14:textId="77777777" w:rsidR="00E3271A" w:rsidRPr="00411E99" w:rsidRDefault="00E3271A"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sidRPr="00411E99">
        <w:rPr>
          <w:rFonts w:cs="Simplified Arabic"/>
          <w:rtl/>
          <w:lang w:val="en-US"/>
        </w:rPr>
        <w:t>وتسترشد الاستراتيجية بما يلي:</w:t>
      </w:r>
    </w:p>
    <w:p w14:paraId="28238061" w14:textId="69E230D0" w:rsidR="00E3271A" w:rsidRPr="008C11CC" w:rsidRDefault="00E3271A" w:rsidP="00F92150">
      <w:pPr>
        <w:widowControl w:val="0"/>
        <w:tabs>
          <w:tab w:val="left" w:pos="720"/>
        </w:tabs>
        <w:bidi/>
        <w:spacing w:before="120" w:line="216" w:lineRule="auto"/>
        <w:ind w:left="720" w:firstLine="720"/>
        <w:jc w:val="both"/>
        <w:rPr>
          <w:rFonts w:cs="Simplified Arabic"/>
          <w:lang w:val="en-US"/>
        </w:rPr>
      </w:pPr>
      <w:r>
        <w:rPr>
          <w:rFonts w:cs="Simplified Arabic" w:hint="cs"/>
          <w:rtl/>
          <w:lang w:val="en-US"/>
        </w:rPr>
        <w:t>(أ)</w:t>
      </w:r>
      <w:r>
        <w:rPr>
          <w:rFonts w:cs="Simplified Arabic"/>
          <w:rtl/>
          <w:lang w:val="en-US"/>
        </w:rPr>
        <w:tab/>
      </w:r>
      <w:r w:rsidRPr="008C11CC">
        <w:rPr>
          <w:rFonts w:cs="Simplified Arabic"/>
          <w:rtl/>
          <w:lang w:val="en-US"/>
        </w:rPr>
        <w:t xml:space="preserve">المواد </w:t>
      </w:r>
      <w:r w:rsidR="00FA159F">
        <w:rPr>
          <w:rFonts w:cs="Simplified Arabic"/>
          <w:lang w:val="en-US"/>
        </w:rPr>
        <w:t>20</w:t>
      </w:r>
      <w:r w:rsidR="00FA159F">
        <w:rPr>
          <w:rFonts w:cs="Simplified Arabic" w:hint="cs"/>
          <w:rtl/>
          <w:lang w:val="en-US"/>
        </w:rPr>
        <w:t xml:space="preserve">، </w:t>
      </w:r>
      <w:r w:rsidRPr="008C11CC">
        <w:rPr>
          <w:rFonts w:cs="Simplified Arabic"/>
          <w:rtl/>
          <w:lang w:val="en-US"/>
        </w:rPr>
        <w:t>و21 و</w:t>
      </w:r>
      <w:r w:rsidR="00FA159F">
        <w:rPr>
          <w:rFonts w:cs="Simplified Arabic"/>
          <w:lang w:val="en-US"/>
        </w:rPr>
        <w:t>11</w:t>
      </w:r>
      <w:r w:rsidRPr="008C11CC">
        <w:rPr>
          <w:rFonts w:cs="Simplified Arabic"/>
          <w:rtl/>
          <w:lang w:val="en-US"/>
        </w:rPr>
        <w:t xml:space="preserve"> من الاتفاقية؛</w:t>
      </w:r>
    </w:p>
    <w:p w14:paraId="7500CFAB" w14:textId="739B9064" w:rsidR="00E3271A" w:rsidRDefault="00E3271A" w:rsidP="00B5067F">
      <w:pPr>
        <w:pStyle w:val="ListParagraph"/>
        <w:widowControl w:val="0"/>
        <w:numPr>
          <w:ilvl w:val="0"/>
          <w:numId w:val="13"/>
        </w:numPr>
        <w:tabs>
          <w:tab w:val="left" w:pos="720"/>
        </w:tabs>
        <w:bidi/>
        <w:spacing w:before="120" w:line="216" w:lineRule="auto"/>
        <w:ind w:left="720" w:firstLine="720"/>
        <w:contextualSpacing w:val="0"/>
        <w:jc w:val="both"/>
        <w:rPr>
          <w:rFonts w:cs="Simplified Arabic"/>
          <w:lang w:val="en-US"/>
        </w:rPr>
      </w:pPr>
      <w:r w:rsidRPr="002D2C49">
        <w:rPr>
          <w:rFonts w:cs="Simplified Arabic"/>
          <w:rtl/>
          <w:lang w:val="en-US"/>
        </w:rPr>
        <w:t xml:space="preserve">إطار كونمينغ-مونتريال العالمي للتنوع البيولوجي، بما في ذلك </w:t>
      </w:r>
      <w:r w:rsidR="00FA159F">
        <w:rPr>
          <w:rFonts w:cs="Simplified Arabic" w:hint="cs"/>
          <w:rtl/>
          <w:lang w:val="en-US"/>
        </w:rPr>
        <w:t>القسم</w:t>
      </w:r>
      <w:r w:rsidRPr="002D2C49">
        <w:rPr>
          <w:rFonts w:cs="Simplified Arabic"/>
          <w:rtl/>
          <w:lang w:val="en-US"/>
        </w:rPr>
        <w:t xml:space="preserve"> جيم</w:t>
      </w:r>
      <w:r w:rsidR="00FA159F">
        <w:rPr>
          <w:rFonts w:cs="Simplified Arabic" w:hint="cs"/>
          <w:rtl/>
          <w:lang w:val="en-US"/>
        </w:rPr>
        <w:t>، والغاية دال والهدف</w:t>
      </w:r>
      <w:r w:rsidRPr="002D2C49">
        <w:rPr>
          <w:rFonts w:cs="Simplified Arabic"/>
          <w:rtl/>
          <w:lang w:val="en-US"/>
        </w:rPr>
        <w:t xml:space="preserve"> 19</w:t>
      </w:r>
      <w:r w:rsidR="00FA159F">
        <w:rPr>
          <w:rFonts w:cs="Simplified Arabic" w:hint="cs"/>
          <w:rtl/>
          <w:lang w:val="en-US"/>
        </w:rPr>
        <w:t xml:space="preserve">، فضلا عن الغاية جيم والأهداف </w:t>
      </w:r>
      <w:r w:rsidR="00FA159F">
        <w:rPr>
          <w:rFonts w:cs="Simplified Arabic"/>
          <w:lang w:val="en-US"/>
        </w:rPr>
        <w:t>13</w:t>
      </w:r>
      <w:r w:rsidR="00FA159F">
        <w:rPr>
          <w:rFonts w:cs="Simplified Arabic" w:hint="cs"/>
          <w:rtl/>
          <w:lang w:val="en-US"/>
        </w:rPr>
        <w:t>، و</w:t>
      </w:r>
      <w:r w:rsidR="00FA159F">
        <w:rPr>
          <w:rFonts w:cs="Simplified Arabic"/>
          <w:lang w:val="en-US"/>
        </w:rPr>
        <w:t>14</w:t>
      </w:r>
      <w:r w:rsidR="00FA159F">
        <w:rPr>
          <w:rFonts w:cs="Simplified Arabic" w:hint="cs"/>
          <w:rtl/>
          <w:lang w:val="en-US"/>
        </w:rPr>
        <w:t>، و</w:t>
      </w:r>
      <w:r w:rsidR="00FA159F">
        <w:rPr>
          <w:rFonts w:cs="Simplified Arabic"/>
          <w:lang w:val="en-US"/>
        </w:rPr>
        <w:t>15</w:t>
      </w:r>
      <w:r w:rsidR="00FA159F">
        <w:rPr>
          <w:rFonts w:cs="Simplified Arabic" w:hint="cs"/>
          <w:rtl/>
          <w:lang w:val="en-US"/>
        </w:rPr>
        <w:t>، و</w:t>
      </w:r>
      <w:r w:rsidR="00FA159F">
        <w:rPr>
          <w:rFonts w:cs="Simplified Arabic"/>
          <w:lang w:val="en-US"/>
        </w:rPr>
        <w:t>16</w:t>
      </w:r>
      <w:r w:rsidR="00FA159F">
        <w:rPr>
          <w:rFonts w:cs="Simplified Arabic" w:hint="cs"/>
          <w:rtl/>
          <w:lang w:val="en-US"/>
        </w:rPr>
        <w:t>، و</w:t>
      </w:r>
      <w:r w:rsidR="00FA159F">
        <w:rPr>
          <w:rFonts w:cs="Simplified Arabic"/>
          <w:lang w:val="en-US"/>
        </w:rPr>
        <w:t>18</w:t>
      </w:r>
      <w:r w:rsidR="00FA159F">
        <w:rPr>
          <w:rFonts w:cs="Simplified Arabic" w:hint="cs"/>
          <w:rtl/>
          <w:lang w:val="en-US"/>
        </w:rPr>
        <w:t xml:space="preserve"> و</w:t>
      </w:r>
      <w:r w:rsidR="00FA159F">
        <w:rPr>
          <w:rFonts w:cs="Simplified Arabic"/>
          <w:lang w:val="en-US"/>
        </w:rPr>
        <w:t>20</w:t>
      </w:r>
      <w:r>
        <w:rPr>
          <w:rFonts w:cs="Simplified Arabic"/>
          <w:rtl/>
          <w:lang w:val="en-US"/>
        </w:rPr>
        <w:t>؛</w:t>
      </w:r>
    </w:p>
    <w:p w14:paraId="3B2BC96F" w14:textId="44078AB9" w:rsidR="00E3271A" w:rsidRPr="00411E99" w:rsidRDefault="00E3271A" w:rsidP="00B5067F">
      <w:pPr>
        <w:pStyle w:val="ListParagraph"/>
        <w:widowControl w:val="0"/>
        <w:numPr>
          <w:ilvl w:val="0"/>
          <w:numId w:val="13"/>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 xml:space="preserve">الحاجة إلى زيادة مستوى الموارد المالية بشكل كبير وتدريجي من جميع المصادر، </w:t>
      </w:r>
      <w:r w:rsidR="00FA159F" w:rsidRPr="00FA159F">
        <w:rPr>
          <w:rFonts w:cs="Simplified Arabic"/>
          <w:rtl/>
          <w:lang w:val="en-US"/>
        </w:rPr>
        <w:t xml:space="preserve">وفقا للمادة 20 من الاتفاقية، ومن مجموعة واسعة من </w:t>
      </w:r>
      <w:r w:rsidR="00FA159F">
        <w:rPr>
          <w:rFonts w:cs="Simplified Arabic" w:hint="cs"/>
          <w:rtl/>
          <w:lang w:val="en-US"/>
        </w:rPr>
        <w:t>الصكوك</w:t>
      </w:r>
      <w:r w:rsidR="00FA159F" w:rsidRPr="00FA159F">
        <w:rPr>
          <w:rFonts w:cs="Simplified Arabic"/>
          <w:rtl/>
          <w:lang w:val="en-US"/>
        </w:rPr>
        <w:t xml:space="preserve"> والآليات المالية؛</w:t>
      </w:r>
    </w:p>
    <w:p w14:paraId="19DB79F9" w14:textId="77777777" w:rsidR="00E3271A" w:rsidRPr="00411E99" w:rsidRDefault="00E3271A" w:rsidP="00B5067F">
      <w:pPr>
        <w:pStyle w:val="ListParagraph"/>
        <w:widowControl w:val="0"/>
        <w:numPr>
          <w:ilvl w:val="0"/>
          <w:numId w:val="13"/>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 xml:space="preserve">الحاجة إلى حشد الموارد </w:t>
      </w:r>
      <w:r>
        <w:rPr>
          <w:rFonts w:cs="Simplified Arabic" w:hint="cs"/>
          <w:rtl/>
          <w:lang w:val="en-US"/>
        </w:rPr>
        <w:t>بفعالية و</w:t>
      </w:r>
      <w:r w:rsidRPr="00411E99">
        <w:rPr>
          <w:rFonts w:cs="Simplified Arabic"/>
          <w:rtl/>
          <w:lang w:val="en-US"/>
        </w:rPr>
        <w:t>على الفور مع الحفاظ على رؤية طويلة المدى للاحتياجات من الموارد المالية؛</w:t>
      </w:r>
    </w:p>
    <w:p w14:paraId="13E30659" w14:textId="0A239A2A" w:rsidR="00E3271A" w:rsidRPr="00411E99" w:rsidRDefault="00E3271A" w:rsidP="00B5067F">
      <w:pPr>
        <w:pStyle w:val="ListParagraph"/>
        <w:widowControl w:val="0"/>
        <w:numPr>
          <w:ilvl w:val="0"/>
          <w:numId w:val="13"/>
        </w:numPr>
        <w:tabs>
          <w:tab w:val="left" w:pos="720"/>
        </w:tabs>
        <w:bidi/>
        <w:spacing w:before="120" w:line="216" w:lineRule="auto"/>
        <w:ind w:left="720" w:firstLine="720"/>
        <w:contextualSpacing w:val="0"/>
        <w:jc w:val="both"/>
        <w:rPr>
          <w:rFonts w:cs="Simplified Arabic"/>
          <w:lang w:val="en-US"/>
        </w:rPr>
      </w:pPr>
      <w:r w:rsidRPr="002D2C49">
        <w:rPr>
          <w:rFonts w:cs="Simplified Arabic"/>
          <w:rtl/>
          <w:lang w:val="en-US"/>
        </w:rPr>
        <w:t>الحاجة إلى وصول جميع الأطراف</w:t>
      </w:r>
      <w:r w:rsidR="00FA159F">
        <w:rPr>
          <w:rFonts w:cs="Simplified Arabic" w:hint="cs"/>
          <w:rtl/>
          <w:lang w:val="en-US"/>
        </w:rPr>
        <w:t>، فضلا عن</w:t>
      </w:r>
      <w:r w:rsidRPr="002D2C49">
        <w:rPr>
          <w:rFonts w:cs="Simplified Arabic"/>
          <w:rtl/>
          <w:lang w:val="en-US"/>
        </w:rPr>
        <w:t xml:space="preserve"> الشعوب الأصلية والمجتمعات المحلية</w:t>
      </w:r>
      <w:r w:rsidR="00FA159F">
        <w:rPr>
          <w:rFonts w:cs="Simplified Arabic" w:hint="cs"/>
          <w:rtl/>
          <w:lang w:val="en-US"/>
        </w:rPr>
        <w:t>،</w:t>
      </w:r>
      <w:r w:rsidRPr="002D2C49">
        <w:rPr>
          <w:rFonts w:cs="Simplified Arabic"/>
          <w:rtl/>
          <w:lang w:val="en-US"/>
        </w:rPr>
        <w:t xml:space="preserve"> والنساء والشباب</w:t>
      </w:r>
      <w:r w:rsidR="00FA159F">
        <w:rPr>
          <w:rFonts w:cs="Simplified Arabic" w:hint="cs"/>
          <w:rtl/>
          <w:lang w:val="en-US"/>
        </w:rPr>
        <w:t xml:space="preserve"> وأصحاب المصلحة الآخرين،</w:t>
      </w:r>
      <w:r w:rsidRPr="002D2C49">
        <w:rPr>
          <w:rFonts w:cs="Simplified Arabic"/>
          <w:rtl/>
          <w:lang w:val="en-US"/>
        </w:rPr>
        <w:t xml:space="preserve"> بصورة شاملة</w:t>
      </w:r>
      <w:r w:rsidR="00FA159F">
        <w:rPr>
          <w:rFonts w:cs="Simplified Arabic" w:hint="cs"/>
          <w:rtl/>
          <w:lang w:val="en-US"/>
        </w:rPr>
        <w:t>،</w:t>
      </w:r>
      <w:r w:rsidRPr="002D2C49">
        <w:rPr>
          <w:rFonts w:cs="Simplified Arabic"/>
          <w:rtl/>
          <w:lang w:val="en-US"/>
        </w:rPr>
        <w:t xml:space="preserve"> وعادلة</w:t>
      </w:r>
      <w:r w:rsidR="00FA159F">
        <w:rPr>
          <w:rFonts w:cs="Simplified Arabic" w:hint="cs"/>
          <w:rtl/>
          <w:lang w:val="en-US"/>
        </w:rPr>
        <w:t>،</w:t>
      </w:r>
      <w:r w:rsidRPr="002D2C49">
        <w:rPr>
          <w:rFonts w:cs="Simplified Arabic"/>
          <w:rtl/>
          <w:lang w:val="en-US"/>
        </w:rPr>
        <w:t xml:space="preserve"> </w:t>
      </w:r>
      <w:r>
        <w:rPr>
          <w:rFonts w:cs="Simplified Arabic" w:hint="cs"/>
          <w:rtl/>
          <w:lang w:val="en-US"/>
        </w:rPr>
        <w:t>وآنية</w:t>
      </w:r>
      <w:r w:rsidR="00FA159F">
        <w:rPr>
          <w:rFonts w:cs="Simplified Arabic" w:hint="cs"/>
          <w:rtl/>
          <w:lang w:val="en-US"/>
        </w:rPr>
        <w:t>،</w:t>
      </w:r>
      <w:r w:rsidRPr="002D2C49">
        <w:rPr>
          <w:rFonts w:cs="Simplified Arabic"/>
          <w:rtl/>
          <w:lang w:val="en-US"/>
        </w:rPr>
        <w:t xml:space="preserve"> وش</w:t>
      </w:r>
      <w:r>
        <w:rPr>
          <w:rFonts w:cs="Simplified Arabic" w:hint="cs"/>
          <w:rtl/>
          <w:lang w:val="en-US"/>
        </w:rPr>
        <w:t>مولية</w:t>
      </w:r>
      <w:r w:rsidR="00FA159F">
        <w:rPr>
          <w:rFonts w:cs="Simplified Arabic" w:hint="cs"/>
          <w:rtl/>
          <w:lang w:val="en-US"/>
        </w:rPr>
        <w:t>،</w:t>
      </w:r>
      <w:r w:rsidRPr="002D2C49">
        <w:rPr>
          <w:rFonts w:cs="Simplified Arabic"/>
          <w:rtl/>
          <w:lang w:val="en-US"/>
        </w:rPr>
        <w:t xml:space="preserve"> </w:t>
      </w:r>
      <w:r w:rsidR="00FA159F">
        <w:rPr>
          <w:rFonts w:cs="Simplified Arabic" w:hint="cs"/>
          <w:rtl/>
          <w:lang w:val="en-US"/>
        </w:rPr>
        <w:t>ومبسطة</w:t>
      </w:r>
      <w:r w:rsidRPr="002D2C49">
        <w:rPr>
          <w:rFonts w:cs="Simplified Arabic"/>
          <w:rtl/>
          <w:lang w:val="en-US"/>
        </w:rPr>
        <w:t xml:space="preserve"> ومنصفة إلى جميع مصادر التمويل.</w:t>
      </w:r>
    </w:p>
    <w:p w14:paraId="0777435A" w14:textId="77777777" w:rsidR="00E3271A" w:rsidRPr="00484DE8" w:rsidRDefault="00E3271A" w:rsidP="00F92150">
      <w:pPr>
        <w:pStyle w:val="ListParagraph"/>
        <w:tabs>
          <w:tab w:val="left" w:pos="720"/>
        </w:tabs>
        <w:bidi/>
        <w:spacing w:before="120" w:line="216" w:lineRule="auto"/>
        <w:ind w:hanging="720"/>
        <w:contextualSpacing w:val="0"/>
        <w:jc w:val="both"/>
        <w:rPr>
          <w:rFonts w:cs="Simplified Arabic"/>
          <w:b/>
          <w:bCs/>
          <w:rtl/>
          <w:lang w:val="en-US"/>
        </w:rPr>
      </w:pPr>
      <w:r w:rsidRPr="00484DE8">
        <w:rPr>
          <w:rFonts w:cs="Simplified Arabic" w:hint="cs"/>
          <w:b/>
          <w:bCs/>
          <w:rtl/>
          <w:lang w:val="en-US"/>
        </w:rPr>
        <w:lastRenderedPageBreak/>
        <w:t>ثانيا-</w:t>
      </w:r>
      <w:r w:rsidRPr="00484DE8">
        <w:rPr>
          <w:rFonts w:cs="Simplified Arabic"/>
          <w:b/>
          <w:bCs/>
          <w:rtl/>
          <w:lang w:val="en-US"/>
        </w:rPr>
        <w:tab/>
        <w:t>الإجراءا</w:t>
      </w:r>
      <w:r w:rsidRPr="00484DE8">
        <w:rPr>
          <w:rFonts w:cs="Simplified Arabic" w:hint="cs"/>
          <w:b/>
          <w:bCs/>
          <w:rtl/>
          <w:lang w:val="en-US"/>
        </w:rPr>
        <w:t>ت التمكينية</w:t>
      </w:r>
    </w:p>
    <w:p w14:paraId="055F7DF5" w14:textId="55208AF4" w:rsidR="00E3271A" w:rsidRPr="00411E99" w:rsidRDefault="00582CA8"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Pr>
          <w:rFonts w:cs="Simplified Arabic" w:hint="cs"/>
          <w:rtl/>
          <w:lang w:val="en-US"/>
        </w:rPr>
        <w:t>يمكن</w:t>
      </w:r>
      <w:r w:rsidR="00E3271A" w:rsidRPr="00411E99">
        <w:rPr>
          <w:rFonts w:cs="Simplified Arabic"/>
          <w:rtl/>
          <w:lang w:val="en-US"/>
        </w:rPr>
        <w:t xml:space="preserve"> </w:t>
      </w:r>
      <w:r w:rsidR="00E3271A" w:rsidRPr="00411E99">
        <w:rPr>
          <w:rFonts w:cs="Simplified Arabic" w:hint="cs"/>
          <w:rtl/>
          <w:lang w:val="en-US"/>
        </w:rPr>
        <w:t>تمكين</w:t>
      </w:r>
      <w:r w:rsidR="00E3271A" w:rsidRPr="00411E99">
        <w:rPr>
          <w:rFonts w:cs="Simplified Arabic"/>
          <w:rtl/>
          <w:lang w:val="en-US"/>
        </w:rPr>
        <w:t xml:space="preserve"> الاستراتيجية من خلال</w:t>
      </w:r>
      <w:r>
        <w:rPr>
          <w:rFonts w:cs="Simplified Arabic" w:hint="cs"/>
          <w:rtl/>
          <w:lang w:val="en-US"/>
        </w:rPr>
        <w:t xml:space="preserve"> الإجراءات الممكنة التالية</w:t>
      </w:r>
      <w:r w:rsidR="00E3271A" w:rsidRPr="00411E99">
        <w:rPr>
          <w:rFonts w:cs="Simplified Arabic"/>
          <w:rtl/>
          <w:lang w:val="en-US"/>
        </w:rPr>
        <w:t>:</w:t>
      </w:r>
    </w:p>
    <w:p w14:paraId="3B6FE490" w14:textId="01530C87" w:rsidR="00E3271A" w:rsidRPr="00693EA0" w:rsidRDefault="00582CA8"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693EA0">
        <w:rPr>
          <w:rFonts w:cs="Simplified Arabic" w:hint="cs"/>
          <w:rtl/>
          <w:lang w:val="en-US"/>
        </w:rPr>
        <w:t>تحديث وتعزيز</w:t>
      </w:r>
      <w:r w:rsidR="00E3271A" w:rsidRPr="00693EA0">
        <w:rPr>
          <w:rFonts w:cs="Simplified Arabic"/>
          <w:rtl/>
          <w:lang w:val="en-US"/>
        </w:rPr>
        <w:t xml:space="preserve"> الاستراتيجيات وخطط العمل الوطنية للتنوع البيولوجي والأهداف الوطنية، بما في ذلك من خلال شراكة </w:t>
      </w:r>
      <w:r w:rsidR="00E3271A" w:rsidRPr="00693EA0">
        <w:rPr>
          <w:rFonts w:cs="Simplified Arabic" w:hint="cs"/>
          <w:rtl/>
          <w:lang w:val="en-US"/>
        </w:rPr>
        <w:t>مسرّع</w:t>
      </w:r>
      <w:r w:rsidR="00E3271A" w:rsidRPr="00693EA0">
        <w:rPr>
          <w:rFonts w:cs="Simplified Arabic"/>
          <w:rtl/>
          <w:lang w:val="en-US"/>
        </w:rPr>
        <w:t xml:space="preserve"> الاستراتيجيات وخطط العمل الوطنية للتنوع البيولوجي والمبادرات المماثلة؛</w:t>
      </w:r>
    </w:p>
    <w:p w14:paraId="4EA049DE" w14:textId="6A1455AE" w:rsidR="00E3271A" w:rsidRPr="00411E99" w:rsidRDefault="00E3271A"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وضع</w:t>
      </w:r>
      <w:r w:rsidR="00582CA8">
        <w:rPr>
          <w:rFonts w:cs="Simplified Arabic" w:hint="cs"/>
          <w:rtl/>
          <w:lang w:val="en-US"/>
        </w:rPr>
        <w:t>،</w:t>
      </w:r>
      <w:r w:rsidRPr="00411E99">
        <w:rPr>
          <w:rFonts w:cs="Simplified Arabic"/>
          <w:rtl/>
          <w:lang w:val="en-US"/>
        </w:rPr>
        <w:t xml:space="preserve"> وتحديث وتنفيذ </w:t>
      </w:r>
      <w:r w:rsidRPr="00411E99">
        <w:rPr>
          <w:rFonts w:cs="Simplified Arabic" w:hint="cs"/>
          <w:rtl/>
          <w:lang w:val="en-US"/>
        </w:rPr>
        <w:t>ال</w:t>
      </w:r>
      <w:r w:rsidRPr="00411E99">
        <w:rPr>
          <w:rFonts w:cs="Simplified Arabic"/>
          <w:rtl/>
          <w:lang w:val="en-US"/>
        </w:rPr>
        <w:t xml:space="preserve">خطط </w:t>
      </w:r>
      <w:r w:rsidRPr="00411E99">
        <w:rPr>
          <w:rFonts w:cs="Simplified Arabic" w:hint="cs"/>
          <w:rtl/>
          <w:lang w:val="en-US"/>
        </w:rPr>
        <w:t>ال</w:t>
      </w:r>
      <w:r w:rsidRPr="00411E99">
        <w:rPr>
          <w:rFonts w:cs="Simplified Arabic"/>
          <w:rtl/>
          <w:lang w:val="en-US"/>
        </w:rPr>
        <w:t xml:space="preserve">وطنية لتمويل التنوع البيولوجي أو </w:t>
      </w:r>
      <w:r>
        <w:rPr>
          <w:rFonts w:cs="Simplified Arabic"/>
          <w:rtl/>
          <w:lang w:val="en-US"/>
        </w:rPr>
        <w:t>صكوك مماثلة</w:t>
      </w:r>
      <w:r w:rsidRPr="00411E99">
        <w:rPr>
          <w:rFonts w:cs="Simplified Arabic"/>
          <w:rtl/>
          <w:lang w:val="en-US"/>
        </w:rPr>
        <w:t>، وفقا للاحتياجات والأولويات والظروف الوطنية، بهدف تيسير زيادة كبيرة في حشد الموارد من جميع المصادر وتحسين قاعدة معلومات احتياجات التمويل</w:t>
      </w:r>
      <w:r w:rsidR="00582CA8">
        <w:rPr>
          <w:rFonts w:cs="Simplified Arabic" w:hint="cs"/>
          <w:rtl/>
          <w:lang w:val="en-US"/>
        </w:rPr>
        <w:t>،</w:t>
      </w:r>
      <w:r w:rsidRPr="00411E99">
        <w:rPr>
          <w:rFonts w:cs="Simplified Arabic"/>
          <w:rtl/>
          <w:lang w:val="en-US"/>
        </w:rPr>
        <w:t xml:space="preserve"> </w:t>
      </w:r>
      <w:r w:rsidRPr="00411E99">
        <w:rPr>
          <w:rFonts w:cs="Simplified Arabic" w:hint="cs"/>
          <w:rtl/>
          <w:lang w:val="en-US"/>
        </w:rPr>
        <w:t>والفجوات</w:t>
      </w:r>
      <w:r w:rsidRPr="00411E99">
        <w:rPr>
          <w:rFonts w:cs="Simplified Arabic"/>
          <w:rtl/>
          <w:lang w:val="en-US"/>
        </w:rPr>
        <w:t xml:space="preserve"> والأولويات؛</w:t>
      </w:r>
    </w:p>
    <w:p w14:paraId="763EB684" w14:textId="2287910E" w:rsidR="00E3271A" w:rsidRPr="00411E99" w:rsidRDefault="00E3271A"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زيادة التعاون و</w:t>
      </w:r>
      <w:r w:rsidRPr="00411E99">
        <w:rPr>
          <w:rFonts w:cs="Simplified Arabic" w:hint="cs"/>
          <w:rtl/>
          <w:lang w:val="en-US"/>
        </w:rPr>
        <w:t xml:space="preserve">أوجه </w:t>
      </w:r>
      <w:r w:rsidRPr="00411E99">
        <w:rPr>
          <w:rFonts w:cs="Simplified Arabic"/>
          <w:rtl/>
          <w:lang w:val="en-US"/>
        </w:rPr>
        <w:t>التآزر مع اتفاقي</w:t>
      </w:r>
      <w:r w:rsidRPr="00411E99">
        <w:rPr>
          <w:rFonts w:cs="Simplified Arabic" w:hint="cs"/>
          <w:rtl/>
          <w:lang w:val="en-US"/>
        </w:rPr>
        <w:t>تي</w:t>
      </w:r>
      <w:r w:rsidRPr="00411E99">
        <w:rPr>
          <w:rFonts w:cs="Simplified Arabic"/>
          <w:rtl/>
          <w:lang w:val="en-US"/>
        </w:rPr>
        <w:t xml:space="preserve"> ريو الأخر</w:t>
      </w:r>
      <w:r w:rsidRPr="00411E99">
        <w:rPr>
          <w:rFonts w:cs="Simplified Arabic" w:hint="cs"/>
          <w:rtl/>
          <w:lang w:val="en-US"/>
        </w:rPr>
        <w:t>يين</w:t>
      </w:r>
      <w:r w:rsidRPr="00411E99">
        <w:rPr>
          <w:rFonts w:cs="Simplified Arabic"/>
          <w:rtl/>
          <w:lang w:val="en-US"/>
        </w:rPr>
        <w:t xml:space="preserve"> </w:t>
      </w:r>
      <w:r w:rsidRPr="00411E99">
        <w:rPr>
          <w:rFonts w:cs="Simplified Arabic" w:hint="cs"/>
          <w:rtl/>
          <w:lang w:val="en-US"/>
        </w:rPr>
        <w:t>و</w:t>
      </w:r>
      <w:r w:rsidRPr="00411E99">
        <w:rPr>
          <w:rFonts w:cs="Simplified Arabic"/>
          <w:rtl/>
          <w:lang w:val="en-US"/>
        </w:rPr>
        <w:t xml:space="preserve">الاتفاقيات العالمية </w:t>
      </w:r>
      <w:r w:rsidRPr="00411E99">
        <w:rPr>
          <w:rFonts w:cs="Simplified Arabic" w:hint="cs"/>
          <w:rtl/>
          <w:lang w:val="en-US"/>
        </w:rPr>
        <w:t xml:space="preserve">الأخرى </w:t>
      </w:r>
      <w:r w:rsidRPr="00411E99">
        <w:rPr>
          <w:rFonts w:cs="Simplified Arabic"/>
          <w:rtl/>
          <w:lang w:val="en-US"/>
        </w:rPr>
        <w:t>المتعلقة بالتنوع البيولوجي والاتفاقات</w:t>
      </w:r>
      <w:r>
        <w:rPr>
          <w:rFonts w:cs="Simplified Arabic" w:hint="cs"/>
          <w:rtl/>
          <w:lang w:val="en-US"/>
        </w:rPr>
        <w:t xml:space="preserve"> </w:t>
      </w:r>
      <w:r w:rsidRPr="005F2C26">
        <w:rPr>
          <w:rFonts w:cs="Simplified Arabic"/>
          <w:rtl/>
          <w:lang w:val="en-US"/>
        </w:rPr>
        <w:t>البيئية المتعددة الأطراف</w:t>
      </w:r>
      <w:r>
        <w:rPr>
          <w:rFonts w:cs="Simplified Arabic" w:hint="cs"/>
          <w:rtl/>
          <w:lang w:val="en-US"/>
        </w:rPr>
        <w:t>،</w:t>
      </w:r>
      <w:r w:rsidRPr="005F2C26">
        <w:rPr>
          <w:rFonts w:cs="Simplified Arabic"/>
          <w:rtl/>
          <w:lang w:val="en-US"/>
        </w:rPr>
        <w:t xml:space="preserve"> تمشيا مع ولاية كل منها؛</w:t>
      </w:r>
    </w:p>
    <w:p w14:paraId="5EECE33B" w14:textId="271D32F4" w:rsidR="00E3271A" w:rsidRPr="00411E99" w:rsidRDefault="00E3271A"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زيادة الدعم المالي لمبادرة تمويل التنوع البيولوجي التابعة لبرنامج الأمم المتحدة الإنمائي والمبادرات الأخرى ذات الصلة من أجل تيسير حشد الموارد، بما في ذلك من خلال تنفيذ الخطط الوطنية لتمويل التنوع البيولوجي؛</w:t>
      </w:r>
    </w:p>
    <w:p w14:paraId="40D6433F" w14:textId="2AD24E3A" w:rsidR="00E3271A" w:rsidRPr="00411E99" w:rsidRDefault="00E3271A"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تحسين الشراكات بين أصحاب المصلحة المتعددين؛</w:t>
      </w:r>
    </w:p>
    <w:p w14:paraId="76DEA88B" w14:textId="17FB34FF" w:rsidR="00E3271A" w:rsidRDefault="00E3271A"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411E99">
        <w:rPr>
          <w:rFonts w:cs="Simplified Arabic"/>
          <w:rtl/>
          <w:lang w:val="en-US"/>
        </w:rPr>
        <w:t>القيام ببناء القدرات وتنميتها</w:t>
      </w:r>
      <w:r w:rsidR="00582CA8">
        <w:rPr>
          <w:rFonts w:cs="Simplified Arabic" w:hint="cs"/>
          <w:rtl/>
          <w:lang w:val="en-US"/>
        </w:rPr>
        <w:t>،</w:t>
      </w:r>
      <w:r w:rsidRPr="00411E99">
        <w:rPr>
          <w:rFonts w:cs="Simplified Arabic"/>
          <w:rtl/>
          <w:lang w:val="en-US"/>
        </w:rPr>
        <w:t xml:space="preserve"> والتعاون العلمي والتكنولوجي ونقل التكنولوجيا</w:t>
      </w:r>
      <w:r>
        <w:rPr>
          <w:rFonts w:cs="Simplified Arabic"/>
          <w:rtl/>
          <w:lang w:val="en-US"/>
        </w:rPr>
        <w:t>،</w:t>
      </w:r>
      <w:r w:rsidR="00582CA8" w:rsidRPr="00582CA8">
        <w:rPr>
          <w:rFonts w:cs="Simplified Arabic"/>
          <w:rtl/>
          <w:lang w:val="en-US"/>
        </w:rPr>
        <w:t xml:space="preserve"> بما يتماشى مع المادة</w:t>
      </w:r>
      <w:r w:rsidR="00F10D55">
        <w:rPr>
          <w:rFonts w:cs="Simplified Arabic" w:hint="cs"/>
          <w:rtl/>
          <w:lang w:val="en-US"/>
        </w:rPr>
        <w:t> </w:t>
      </w:r>
      <w:r w:rsidR="00582CA8" w:rsidRPr="00582CA8">
        <w:rPr>
          <w:rFonts w:cs="Simplified Arabic"/>
          <w:rtl/>
          <w:lang w:val="en-US"/>
        </w:rPr>
        <w:t>16 من الاتفاقية،</w:t>
      </w:r>
      <w:r>
        <w:rPr>
          <w:rFonts w:cs="Simplified Arabic"/>
          <w:rtl/>
          <w:lang w:val="en-US"/>
        </w:rPr>
        <w:t xml:space="preserve"> </w:t>
      </w:r>
      <w:r w:rsidRPr="00411E99">
        <w:rPr>
          <w:rFonts w:cs="Simplified Arabic"/>
          <w:rtl/>
          <w:lang w:val="en-US"/>
        </w:rPr>
        <w:t>لدعم الأولويات التي تحددها الأطراف في استراتيجياتها وخطط عملها الوطنية للتنوع البيولوجي لتنفيذ الإطار؛</w:t>
      </w:r>
    </w:p>
    <w:p w14:paraId="6DC482E5" w14:textId="3C58F5AA" w:rsidR="00582CA8" w:rsidRPr="00582CA8" w:rsidRDefault="00582CA8"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rtl/>
          <w:lang w:val="en-US"/>
        </w:rPr>
      </w:pPr>
      <w:r w:rsidRPr="00582CA8">
        <w:rPr>
          <w:rFonts w:cs="Simplified Arabic"/>
          <w:rtl/>
          <w:lang w:val="en-US"/>
        </w:rPr>
        <w:t xml:space="preserve">ضمان الوصول </w:t>
      </w:r>
      <w:r>
        <w:rPr>
          <w:rFonts w:cs="Simplified Arabic" w:hint="cs"/>
          <w:rtl/>
          <w:lang w:val="en-US"/>
        </w:rPr>
        <w:t>المنصف</w:t>
      </w:r>
      <w:r w:rsidRPr="00582CA8">
        <w:rPr>
          <w:rFonts w:cs="Simplified Arabic"/>
          <w:rtl/>
          <w:lang w:val="en-US"/>
        </w:rPr>
        <w:t xml:space="preserve"> والميسور وفي الوقت المناسب إلى الموارد المالية وبناء القدرات لجميع الأطراف، وخاصة </w:t>
      </w:r>
      <w:r w:rsidR="0096263C">
        <w:rPr>
          <w:rFonts w:cs="Simplified Arabic" w:hint="cs"/>
          <w:rtl/>
          <w:lang w:val="en-US"/>
        </w:rPr>
        <w:t>الأطراف</w:t>
      </w:r>
      <w:r w:rsidR="0096263C" w:rsidRPr="00E2317D">
        <w:rPr>
          <w:rFonts w:cs="Simplified Arabic"/>
          <w:rtl/>
          <w:lang w:val="en-US"/>
        </w:rPr>
        <w:t xml:space="preserve"> </w:t>
      </w:r>
      <w:r w:rsidR="0096263C">
        <w:rPr>
          <w:rFonts w:cs="Simplified Arabic" w:hint="cs"/>
          <w:rtl/>
          <w:lang w:val="en-US"/>
        </w:rPr>
        <w:t xml:space="preserve">من </w:t>
      </w:r>
      <w:r w:rsidR="0096263C" w:rsidRPr="00E2317D">
        <w:rPr>
          <w:rFonts w:cs="Simplified Arabic"/>
          <w:rtl/>
          <w:lang w:val="en-US"/>
        </w:rPr>
        <w:t>البلدان النامية</w:t>
      </w:r>
      <w:r w:rsidRPr="00582CA8">
        <w:rPr>
          <w:rFonts w:cs="Simplified Arabic"/>
          <w:rtl/>
          <w:lang w:val="en-US"/>
        </w:rPr>
        <w:t xml:space="preserve">، ولا سيما أقل البلدان نموا والدول الجزرية الصغيرة النامية، فضلا عن البلدان </w:t>
      </w:r>
      <w:r>
        <w:rPr>
          <w:rFonts w:cs="Simplified Arabic" w:hint="cs"/>
          <w:rtl/>
          <w:lang w:val="en-US"/>
        </w:rPr>
        <w:t>التي تمر اقتصاداتها بمرحلة انتقالية</w:t>
      </w:r>
      <w:r w:rsidRPr="00582CA8">
        <w:rPr>
          <w:rFonts w:cs="Simplified Arabic"/>
          <w:rtl/>
          <w:lang w:val="en-US"/>
        </w:rPr>
        <w:t>؛</w:t>
      </w:r>
    </w:p>
    <w:p w14:paraId="4F512ED8" w14:textId="03E42A89" w:rsidR="00582CA8" w:rsidRDefault="00582CA8"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582CA8">
        <w:rPr>
          <w:rFonts w:cs="Simplified Arabic"/>
          <w:rtl/>
          <w:lang w:val="en-US"/>
        </w:rPr>
        <w:t>ضمان الوصول في الوقت المناسب إلى الموارد المالية وبناء القدرات للشعوب الأصلية والمجتمعات المحلية</w:t>
      </w:r>
      <w:r>
        <w:rPr>
          <w:rFonts w:cs="Simplified Arabic" w:hint="cs"/>
          <w:rtl/>
          <w:lang w:val="en-US"/>
        </w:rPr>
        <w:t>،</w:t>
      </w:r>
      <w:r w:rsidRPr="00582CA8">
        <w:rPr>
          <w:rFonts w:cs="Simplified Arabic"/>
          <w:rtl/>
          <w:lang w:val="en-US"/>
        </w:rPr>
        <w:t xml:space="preserve"> والنساء</w:t>
      </w:r>
      <w:r>
        <w:rPr>
          <w:rFonts w:cs="Simplified Arabic" w:hint="cs"/>
          <w:rtl/>
          <w:lang w:val="en-US"/>
        </w:rPr>
        <w:t>،</w:t>
      </w:r>
      <w:r w:rsidRPr="00582CA8">
        <w:rPr>
          <w:rFonts w:cs="Simplified Arabic"/>
          <w:rtl/>
          <w:lang w:val="en-US"/>
        </w:rPr>
        <w:t xml:space="preserve"> والشباب وأصحاب المصلحة الآخرين؛</w:t>
      </w:r>
    </w:p>
    <w:p w14:paraId="50A1E1BD" w14:textId="6C6C1149" w:rsidR="00582CA8" w:rsidRDefault="00582CA8"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582CA8">
        <w:rPr>
          <w:rFonts w:cs="Simplified Arabic"/>
          <w:rtl/>
          <w:lang w:val="en-US"/>
        </w:rPr>
        <w:t xml:space="preserve">تشجيع </w:t>
      </w:r>
      <w:r>
        <w:rPr>
          <w:rFonts w:cs="Simplified Arabic" w:hint="cs"/>
          <w:rtl/>
          <w:lang w:val="en-US"/>
        </w:rPr>
        <w:t>المصارف</w:t>
      </w:r>
      <w:r w:rsidRPr="00582CA8">
        <w:rPr>
          <w:rFonts w:cs="Simplified Arabic"/>
          <w:rtl/>
          <w:lang w:val="en-US"/>
        </w:rPr>
        <w:t xml:space="preserve"> </w:t>
      </w:r>
      <w:r>
        <w:rPr>
          <w:rFonts w:cs="Simplified Arabic" w:hint="cs"/>
          <w:rtl/>
          <w:lang w:val="en-US"/>
        </w:rPr>
        <w:t>الإنمائية</w:t>
      </w:r>
      <w:r w:rsidRPr="00582CA8">
        <w:rPr>
          <w:rFonts w:cs="Simplified Arabic"/>
          <w:rtl/>
          <w:lang w:val="en-US"/>
        </w:rPr>
        <w:t xml:space="preserve"> المتعددة الأطراف، وحسب الاقتضاء، المؤسسات المالية الوطنية والدولية الأخرى النشطة في هذا المجال، على مواصلة عملها</w:t>
      </w:r>
      <w:r>
        <w:rPr>
          <w:rFonts w:cs="Simplified Arabic" w:hint="cs"/>
          <w:rtl/>
          <w:lang w:val="en-US"/>
        </w:rPr>
        <w:t xml:space="preserve"> وتكثيفه</w:t>
      </w:r>
      <w:r w:rsidRPr="00582CA8">
        <w:rPr>
          <w:rFonts w:cs="Simplified Arabic"/>
          <w:rtl/>
          <w:lang w:val="en-US"/>
        </w:rPr>
        <w:t>، قدر الإمكان، بشأن الضمانات البيئية والاجتماعية</w:t>
      </w:r>
      <w:r>
        <w:rPr>
          <w:rFonts w:cs="Simplified Arabic" w:hint="cs"/>
          <w:rtl/>
          <w:lang w:val="en-US"/>
        </w:rPr>
        <w:t>،</w:t>
      </w:r>
      <w:r w:rsidRPr="00582CA8">
        <w:rPr>
          <w:rFonts w:cs="Simplified Arabic"/>
          <w:rtl/>
          <w:lang w:val="en-US"/>
        </w:rPr>
        <w:t xml:space="preserve"> وعلى </w:t>
      </w:r>
      <w:r w:rsidR="00273C33">
        <w:rPr>
          <w:rFonts w:cs="Simplified Arabic" w:hint="cs"/>
          <w:rtl/>
          <w:lang w:val="en-US"/>
        </w:rPr>
        <w:t>وضع</w:t>
      </w:r>
      <w:r w:rsidRPr="00582CA8">
        <w:rPr>
          <w:rFonts w:cs="Simplified Arabic"/>
          <w:rtl/>
          <w:lang w:val="en-US"/>
        </w:rPr>
        <w:t xml:space="preserve"> </w:t>
      </w:r>
      <w:r w:rsidR="00273C33">
        <w:rPr>
          <w:rFonts w:cs="Simplified Arabic" w:hint="cs"/>
          <w:rtl/>
          <w:lang w:val="en-US"/>
        </w:rPr>
        <w:t>وصقل</w:t>
      </w:r>
      <w:r w:rsidRPr="00582CA8">
        <w:rPr>
          <w:rFonts w:cs="Simplified Arabic"/>
          <w:rtl/>
          <w:lang w:val="en-US"/>
        </w:rPr>
        <w:t xml:space="preserve"> المنهجيات والمبادئ </w:t>
      </w:r>
      <w:proofErr w:type="spellStart"/>
      <w:r w:rsidR="00273C33">
        <w:rPr>
          <w:rFonts w:cs="Simplified Arabic" w:hint="cs"/>
          <w:rtl/>
          <w:lang w:val="en-US"/>
        </w:rPr>
        <w:t>والمبادئ</w:t>
      </w:r>
      <w:proofErr w:type="spellEnd"/>
      <w:r w:rsidR="00273C33">
        <w:rPr>
          <w:rFonts w:cs="Simplified Arabic" w:hint="cs"/>
          <w:rtl/>
          <w:lang w:val="en-US"/>
        </w:rPr>
        <w:t xml:space="preserve"> التوجيهية</w:t>
      </w:r>
      <w:r w:rsidRPr="00582CA8">
        <w:rPr>
          <w:rFonts w:cs="Simplified Arabic"/>
          <w:rtl/>
          <w:lang w:val="en-US"/>
        </w:rPr>
        <w:t xml:space="preserve"> المشتركة لتتبع استثماراتها وتأثيراتها في</w:t>
      </w:r>
      <w:r w:rsidR="00273C33">
        <w:rPr>
          <w:rFonts w:cs="Simplified Arabic" w:hint="cs"/>
          <w:rtl/>
          <w:lang w:val="en-US"/>
        </w:rPr>
        <w:t xml:space="preserve"> مجال</w:t>
      </w:r>
      <w:r w:rsidRPr="00582CA8">
        <w:rPr>
          <w:rFonts w:cs="Simplified Arabic"/>
          <w:rtl/>
          <w:lang w:val="en-US"/>
        </w:rPr>
        <w:t xml:space="preserve"> التنوع البيولوجي والإفصاح والإبلاغ عنها بطريقة </w:t>
      </w:r>
      <w:r w:rsidR="00273C33">
        <w:rPr>
          <w:rFonts w:cs="Simplified Arabic" w:hint="cs"/>
          <w:rtl/>
          <w:lang w:val="en-US"/>
        </w:rPr>
        <w:t>متسقة</w:t>
      </w:r>
      <w:r w:rsidRPr="00582CA8">
        <w:rPr>
          <w:rFonts w:cs="Simplified Arabic"/>
          <w:rtl/>
          <w:lang w:val="en-US"/>
        </w:rPr>
        <w:t xml:space="preserve">، بما يتماشى مع </w:t>
      </w:r>
      <w:r w:rsidR="00273C33">
        <w:rPr>
          <w:rFonts w:cs="Simplified Arabic" w:hint="cs"/>
          <w:rtl/>
          <w:lang w:val="en-US"/>
        </w:rPr>
        <w:t>الولايات</w:t>
      </w:r>
      <w:r w:rsidRPr="00582CA8">
        <w:rPr>
          <w:rFonts w:cs="Simplified Arabic"/>
          <w:rtl/>
          <w:lang w:val="en-US"/>
        </w:rPr>
        <w:t xml:space="preserve"> ذات الصلة وبطريقة تدعم تحقيق التنمية المستدامة والقضاء على الفقر</w:t>
      </w:r>
      <w:r w:rsidR="00CF109D">
        <w:rPr>
          <w:rFonts w:cs="Simplified Arabic" w:hint="cs"/>
          <w:rtl/>
          <w:lang w:val="en-US"/>
        </w:rPr>
        <w:t>؛</w:t>
      </w:r>
    </w:p>
    <w:p w14:paraId="4E4E5EE3" w14:textId="182EDBFA" w:rsidR="00E3271A" w:rsidRDefault="00273C33"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273C33">
        <w:rPr>
          <w:rFonts w:cs="Simplified Arabic"/>
          <w:rtl/>
          <w:lang w:val="en-US"/>
        </w:rPr>
        <w:t xml:space="preserve">تشجيع المؤسسات المالية الوطنية والدولية، بما في ذلك </w:t>
      </w:r>
      <w:r w:rsidR="006B6071">
        <w:rPr>
          <w:rFonts w:cs="Simplified Arabic" w:hint="cs"/>
          <w:rtl/>
          <w:lang w:val="en-US"/>
        </w:rPr>
        <w:t>البنوك</w:t>
      </w:r>
      <w:r w:rsidRPr="00273C33">
        <w:rPr>
          <w:rFonts w:cs="Simplified Arabic"/>
          <w:rtl/>
          <w:lang w:val="en-US"/>
        </w:rPr>
        <w:t xml:space="preserve"> </w:t>
      </w:r>
      <w:r w:rsidR="006B6071">
        <w:rPr>
          <w:rFonts w:cs="Simplified Arabic" w:hint="cs"/>
          <w:rtl/>
          <w:lang w:val="en-US"/>
        </w:rPr>
        <w:t>المركزية</w:t>
      </w:r>
      <w:r w:rsidRPr="00273C33">
        <w:rPr>
          <w:rFonts w:cs="Simplified Arabic"/>
          <w:rtl/>
          <w:lang w:val="en-US"/>
        </w:rPr>
        <w:t xml:space="preserve"> الوطنية و/أو السلطات التنظيمية الأخرى، حسب الاقتضاء، على تحديد وتقييم الفرص والتحديات والمخاطر المالية والتأثيرات المتعلقة بالتنوع البيولوجي بما يتماشى مع </w:t>
      </w:r>
      <w:r w:rsidRPr="00273C33">
        <w:rPr>
          <w:rFonts w:cs="Simplified Arabic" w:hint="cs"/>
          <w:rtl/>
          <w:lang w:val="en-US"/>
        </w:rPr>
        <w:t>الولايات</w:t>
      </w:r>
      <w:r w:rsidRPr="00273C33">
        <w:rPr>
          <w:rFonts w:cs="Simplified Arabic"/>
          <w:rtl/>
          <w:lang w:val="en-US"/>
        </w:rPr>
        <w:t xml:space="preserve"> ذات الصلة وبطريقة تدعم تحقيق التنمية المستدامة والقضاء على الفقر</w:t>
      </w:r>
      <w:r w:rsidR="00CF109D">
        <w:rPr>
          <w:rFonts w:cs="Simplified Arabic" w:hint="cs"/>
          <w:rtl/>
          <w:lang w:val="en-US"/>
        </w:rPr>
        <w:t>؛</w:t>
      </w:r>
    </w:p>
    <w:p w14:paraId="61A45BD5" w14:textId="2FFB4D64" w:rsidR="00273C33" w:rsidRPr="00273C33" w:rsidRDefault="00273C33"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rtl/>
          <w:lang w:val="en-US"/>
        </w:rPr>
      </w:pPr>
      <w:r w:rsidRPr="00273C33">
        <w:rPr>
          <w:rFonts w:cs="Simplified Arabic"/>
          <w:rtl/>
          <w:lang w:val="en-US"/>
        </w:rPr>
        <w:t>النظر، حسب الاقتضاء، في تطوير وتطبيق تصنيفات التنوع البيولوجي المتعلقة بالتمويل؛</w:t>
      </w:r>
    </w:p>
    <w:p w14:paraId="50161725" w14:textId="6BC415B0" w:rsidR="00273C33" w:rsidRPr="00273C33" w:rsidRDefault="00273C33" w:rsidP="00B5067F">
      <w:pPr>
        <w:pStyle w:val="ListParagraph"/>
        <w:widowControl w:val="0"/>
        <w:numPr>
          <w:ilvl w:val="0"/>
          <w:numId w:val="19"/>
        </w:numPr>
        <w:tabs>
          <w:tab w:val="left" w:pos="720"/>
        </w:tabs>
        <w:bidi/>
        <w:spacing w:before="120" w:line="216" w:lineRule="auto"/>
        <w:ind w:left="720" w:firstLine="720"/>
        <w:contextualSpacing w:val="0"/>
        <w:jc w:val="both"/>
        <w:rPr>
          <w:rFonts w:cs="Simplified Arabic"/>
          <w:lang w:val="en-US"/>
        </w:rPr>
      </w:pPr>
      <w:r w:rsidRPr="00273C33">
        <w:rPr>
          <w:rFonts w:cs="Simplified Arabic"/>
          <w:rtl/>
          <w:lang w:val="en-US"/>
        </w:rPr>
        <w:t>ضمان التمثيل والمشاركة</w:t>
      </w:r>
      <w:r w:rsidR="00B21482">
        <w:rPr>
          <w:rFonts w:cs="Simplified Arabic" w:hint="cs"/>
          <w:rtl/>
          <w:lang w:val="en-US"/>
        </w:rPr>
        <w:t xml:space="preserve"> بصورة</w:t>
      </w:r>
      <w:r w:rsidRPr="00273C33">
        <w:rPr>
          <w:rFonts w:cs="Simplified Arabic"/>
          <w:rtl/>
          <w:lang w:val="en-US"/>
        </w:rPr>
        <w:t xml:space="preserve"> كاملة</w:t>
      </w:r>
      <w:r w:rsidR="00B21482">
        <w:rPr>
          <w:rFonts w:cs="Simplified Arabic" w:hint="cs"/>
          <w:rtl/>
          <w:lang w:val="en-US"/>
        </w:rPr>
        <w:t>،</w:t>
      </w:r>
      <w:r w:rsidRPr="00273C33">
        <w:rPr>
          <w:rFonts w:cs="Simplified Arabic"/>
          <w:rtl/>
          <w:lang w:val="en-US"/>
        </w:rPr>
        <w:t xml:space="preserve"> ومنصفة</w:t>
      </w:r>
      <w:r w:rsidR="00B21482">
        <w:rPr>
          <w:rFonts w:cs="Simplified Arabic" w:hint="cs"/>
          <w:rtl/>
          <w:lang w:val="en-US"/>
        </w:rPr>
        <w:t>،</w:t>
      </w:r>
      <w:r w:rsidRPr="00273C33">
        <w:rPr>
          <w:rFonts w:cs="Simplified Arabic"/>
          <w:rtl/>
          <w:lang w:val="en-US"/>
        </w:rPr>
        <w:t xml:space="preserve"> وشاملة</w:t>
      </w:r>
      <w:r w:rsidR="00B21482">
        <w:rPr>
          <w:rFonts w:cs="Simplified Arabic" w:hint="cs"/>
          <w:rtl/>
          <w:lang w:val="en-US"/>
        </w:rPr>
        <w:t>،</w:t>
      </w:r>
      <w:r w:rsidRPr="00273C33">
        <w:rPr>
          <w:rFonts w:cs="Simplified Arabic"/>
          <w:rtl/>
          <w:lang w:val="en-US"/>
        </w:rPr>
        <w:t xml:space="preserve"> وفعالة</w:t>
      </w:r>
      <w:r w:rsidR="00B21482">
        <w:rPr>
          <w:rFonts w:cs="Simplified Arabic" w:hint="cs"/>
          <w:rtl/>
          <w:lang w:val="en-US"/>
        </w:rPr>
        <w:t>،</w:t>
      </w:r>
      <w:r w:rsidRPr="00273C33">
        <w:rPr>
          <w:rFonts w:cs="Simplified Arabic"/>
          <w:rtl/>
          <w:lang w:val="en-US"/>
        </w:rPr>
        <w:t xml:space="preserve"> </w:t>
      </w:r>
      <w:r w:rsidR="00B21482">
        <w:rPr>
          <w:rFonts w:cs="Simplified Arabic" w:hint="cs"/>
          <w:rtl/>
          <w:lang w:val="en-US"/>
        </w:rPr>
        <w:t>و</w:t>
      </w:r>
      <w:r w:rsidRPr="00273C33">
        <w:rPr>
          <w:rFonts w:cs="Simplified Arabic"/>
          <w:rtl/>
          <w:lang w:val="en-US"/>
        </w:rPr>
        <w:t xml:space="preserve">مستجيبة </w:t>
      </w:r>
      <w:r w:rsidR="00B21482">
        <w:rPr>
          <w:rFonts w:cs="Simplified Arabic" w:hint="cs"/>
          <w:rtl/>
          <w:lang w:val="en-US"/>
        </w:rPr>
        <w:t xml:space="preserve">للمنظور </w:t>
      </w:r>
      <w:proofErr w:type="spellStart"/>
      <w:r w:rsidR="00B21482">
        <w:rPr>
          <w:rFonts w:cs="Simplified Arabic" w:hint="cs"/>
          <w:rtl/>
          <w:lang w:val="en-US"/>
        </w:rPr>
        <w:t>الجنساني</w:t>
      </w:r>
      <w:proofErr w:type="spellEnd"/>
      <w:r w:rsidRPr="00273C33">
        <w:rPr>
          <w:rFonts w:cs="Simplified Arabic"/>
          <w:rtl/>
          <w:lang w:val="en-US"/>
        </w:rPr>
        <w:t xml:space="preserve"> في </w:t>
      </w:r>
      <w:r w:rsidR="00B21482">
        <w:rPr>
          <w:rFonts w:cs="Simplified Arabic" w:hint="cs"/>
          <w:rtl/>
          <w:lang w:val="en-US"/>
        </w:rPr>
        <w:t xml:space="preserve">عملية </w:t>
      </w:r>
      <w:r w:rsidRPr="00273C33">
        <w:rPr>
          <w:rFonts w:cs="Simplified Arabic"/>
          <w:rtl/>
          <w:lang w:val="en-US"/>
        </w:rPr>
        <w:t xml:space="preserve">صنع القرار </w:t>
      </w:r>
      <w:r w:rsidR="00B21482">
        <w:rPr>
          <w:rFonts w:cs="Simplified Arabic" w:hint="cs"/>
          <w:rtl/>
          <w:lang w:val="en-US"/>
        </w:rPr>
        <w:t>الخاصة بالشعوب</w:t>
      </w:r>
      <w:r w:rsidRPr="00273C33">
        <w:rPr>
          <w:rFonts w:cs="Simplified Arabic"/>
          <w:rtl/>
          <w:lang w:val="en-US"/>
        </w:rPr>
        <w:t xml:space="preserve"> الأصلية والمجتمعات المحلية</w:t>
      </w:r>
      <w:r w:rsidR="00B21482">
        <w:rPr>
          <w:rFonts w:cs="Simplified Arabic" w:hint="cs"/>
          <w:rtl/>
          <w:lang w:val="en-US"/>
        </w:rPr>
        <w:t>،</w:t>
      </w:r>
      <w:r w:rsidRPr="00273C33">
        <w:rPr>
          <w:rFonts w:cs="Simplified Arabic"/>
          <w:rtl/>
          <w:lang w:val="en-US"/>
        </w:rPr>
        <w:t xml:space="preserve"> والنساء والشباب؛</w:t>
      </w:r>
    </w:p>
    <w:p w14:paraId="2F9B18D6" w14:textId="77777777" w:rsidR="00E3271A" w:rsidRPr="00484DE8" w:rsidRDefault="00E3271A" w:rsidP="00F92150">
      <w:pPr>
        <w:tabs>
          <w:tab w:val="left" w:pos="720"/>
        </w:tabs>
        <w:bidi/>
        <w:spacing w:before="120" w:line="216" w:lineRule="auto"/>
        <w:ind w:left="720" w:hanging="720"/>
        <w:jc w:val="both"/>
        <w:rPr>
          <w:rFonts w:cs="Simplified Arabic"/>
          <w:b/>
          <w:bCs/>
          <w:rtl/>
          <w:lang w:val="en-US"/>
        </w:rPr>
      </w:pPr>
      <w:r w:rsidRPr="00484DE8">
        <w:rPr>
          <w:rFonts w:cs="Simplified Arabic" w:hint="cs"/>
          <w:b/>
          <w:bCs/>
          <w:rtl/>
          <w:lang w:val="en-US"/>
        </w:rPr>
        <w:lastRenderedPageBreak/>
        <w:t>ثالثا-</w:t>
      </w:r>
      <w:r w:rsidRPr="00484DE8">
        <w:rPr>
          <w:rFonts w:cs="Simplified Arabic"/>
          <w:b/>
          <w:bCs/>
          <w:rtl/>
          <w:lang w:val="en-US"/>
        </w:rPr>
        <w:tab/>
        <w:t>الأهداف والإجراءات</w:t>
      </w:r>
    </w:p>
    <w:p w14:paraId="6C47DA28" w14:textId="13B24243" w:rsidR="00E3271A" w:rsidRPr="00C4256B" w:rsidRDefault="00E3271A" w:rsidP="00F10D55">
      <w:pPr>
        <w:tabs>
          <w:tab w:val="left" w:pos="720"/>
        </w:tabs>
        <w:bidi/>
        <w:spacing w:before="120" w:line="216" w:lineRule="auto"/>
        <w:ind w:left="720" w:hanging="720"/>
        <w:rPr>
          <w:rFonts w:cs="Simplified Arabic"/>
          <w:b/>
          <w:bCs/>
          <w:rtl/>
          <w:lang w:val="en-US"/>
        </w:rPr>
      </w:pPr>
      <w:r w:rsidRPr="00C4256B">
        <w:rPr>
          <w:rFonts w:cs="Simplified Arabic" w:hint="cs"/>
          <w:b/>
          <w:bCs/>
          <w:rtl/>
          <w:lang w:val="en-US"/>
        </w:rPr>
        <w:t>ألف-</w:t>
      </w:r>
      <w:r w:rsidRPr="00C4256B">
        <w:rPr>
          <w:rFonts w:cs="Simplified Arabic"/>
          <w:b/>
          <w:bCs/>
          <w:rtl/>
          <w:lang w:val="en-US"/>
        </w:rPr>
        <w:tab/>
        <w:t>زيادة التدفقات المالية والمو</w:t>
      </w:r>
      <w:r w:rsidRPr="00C4256B">
        <w:rPr>
          <w:rFonts w:cs="Simplified Arabic" w:hint="cs"/>
          <w:b/>
          <w:bCs/>
          <w:rtl/>
          <w:lang w:val="en-US"/>
        </w:rPr>
        <w:t>ا</w:t>
      </w:r>
      <w:r w:rsidRPr="00C4256B">
        <w:rPr>
          <w:rFonts w:cs="Simplified Arabic"/>
          <w:b/>
          <w:bCs/>
          <w:rtl/>
          <w:lang w:val="en-US"/>
        </w:rPr>
        <w:t>رد المالية الدولية</w:t>
      </w:r>
      <w:r w:rsidRPr="00C4256B">
        <w:rPr>
          <w:rFonts w:cs="Simplified Arabic" w:hint="cs"/>
          <w:b/>
          <w:bCs/>
          <w:rtl/>
          <w:lang w:val="en-US"/>
        </w:rPr>
        <w:t xml:space="preserve"> المتعلقة</w:t>
      </w:r>
      <w:r w:rsidR="00F10D55">
        <w:rPr>
          <w:rFonts w:cs="Simplified Arabic"/>
          <w:b/>
          <w:bCs/>
          <w:rtl/>
          <w:lang w:val="en-US"/>
        </w:rPr>
        <w:br/>
      </w:r>
      <w:r w:rsidRPr="00C4256B">
        <w:rPr>
          <w:rFonts w:cs="Simplified Arabic"/>
          <w:b/>
          <w:bCs/>
          <w:rtl/>
          <w:lang w:val="en-US"/>
        </w:rPr>
        <w:t>بالتنوع البيولوجي من جميع المصادر</w:t>
      </w:r>
    </w:p>
    <w:p w14:paraId="1B8918C2" w14:textId="702582F4" w:rsidR="00E3271A" w:rsidRPr="00C4256B" w:rsidRDefault="00FE0EB0" w:rsidP="00F92150">
      <w:pPr>
        <w:tabs>
          <w:tab w:val="left" w:pos="720"/>
        </w:tabs>
        <w:bidi/>
        <w:spacing w:before="120" w:line="216" w:lineRule="auto"/>
        <w:ind w:left="573" w:hanging="567"/>
        <w:jc w:val="both"/>
        <w:rPr>
          <w:rFonts w:cs="Simplified Arabic"/>
          <w:b/>
          <w:bCs/>
          <w:rtl/>
          <w:lang w:val="en-US"/>
        </w:rPr>
      </w:pPr>
      <w:r>
        <w:rPr>
          <w:rFonts w:cs="Simplified Arabic" w:hint="cs"/>
          <w:b/>
          <w:bCs/>
          <w:rtl/>
          <w:lang w:val="en-US"/>
        </w:rPr>
        <w:t>1-</w:t>
      </w:r>
      <w:r>
        <w:rPr>
          <w:rFonts w:cs="Simplified Arabic"/>
          <w:b/>
          <w:bCs/>
          <w:rtl/>
          <w:lang w:val="en-US"/>
        </w:rPr>
        <w:tab/>
      </w:r>
      <w:r w:rsidR="00E3271A" w:rsidRPr="00693EA0">
        <w:rPr>
          <w:rFonts w:cs="Simplified Arabic" w:hint="cs"/>
          <w:b/>
          <w:bCs/>
          <w:rtl/>
          <w:lang w:val="en-US"/>
        </w:rPr>
        <w:t>ال</w:t>
      </w:r>
      <w:r w:rsidR="00E3271A" w:rsidRPr="00693EA0">
        <w:rPr>
          <w:rFonts w:cs="Simplified Arabic"/>
          <w:b/>
          <w:bCs/>
          <w:rtl/>
          <w:lang w:val="en-US"/>
        </w:rPr>
        <w:t xml:space="preserve">موارد </w:t>
      </w:r>
      <w:r w:rsidR="00E3271A" w:rsidRPr="00693EA0">
        <w:rPr>
          <w:rFonts w:cs="Simplified Arabic" w:hint="cs"/>
          <w:b/>
          <w:bCs/>
          <w:rtl/>
          <w:lang w:val="en-US"/>
        </w:rPr>
        <w:t>ال</w:t>
      </w:r>
      <w:r w:rsidR="00E3271A" w:rsidRPr="00693EA0">
        <w:rPr>
          <w:rFonts w:cs="Simplified Arabic"/>
          <w:b/>
          <w:bCs/>
          <w:rtl/>
          <w:lang w:val="en-US"/>
        </w:rPr>
        <w:t>جديدة و</w:t>
      </w:r>
      <w:r w:rsidR="00E3271A" w:rsidRPr="00693EA0">
        <w:rPr>
          <w:rFonts w:cs="Simplified Arabic" w:hint="cs"/>
          <w:b/>
          <w:bCs/>
          <w:rtl/>
          <w:lang w:val="en-US"/>
        </w:rPr>
        <w:t>ال</w:t>
      </w:r>
      <w:r w:rsidR="00E3271A" w:rsidRPr="00693EA0">
        <w:rPr>
          <w:rFonts w:cs="Simplified Arabic"/>
          <w:b/>
          <w:bCs/>
          <w:rtl/>
          <w:lang w:val="en-US"/>
        </w:rPr>
        <w:t>إضافية</w:t>
      </w:r>
    </w:p>
    <w:p w14:paraId="104CC8E8" w14:textId="2EA6217D" w:rsidR="00693EA0" w:rsidRPr="00693EA0" w:rsidRDefault="00E3271A"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sidRPr="00693EA0">
        <w:rPr>
          <w:rFonts w:cs="Simplified Arabic"/>
          <w:rtl/>
          <w:lang w:val="en-US"/>
        </w:rPr>
        <w:t xml:space="preserve">يتم </w:t>
      </w:r>
      <w:r w:rsidR="00693EA0" w:rsidRPr="00693EA0">
        <w:rPr>
          <w:rFonts w:cs="Simplified Arabic"/>
          <w:rtl/>
          <w:lang w:val="en-US"/>
        </w:rPr>
        <w:t xml:space="preserve">حشدها بهدف تحقيق الهدف 19 (أ) من </w:t>
      </w:r>
      <w:r w:rsidR="00CF109D">
        <w:rPr>
          <w:rFonts w:cs="Simplified Arabic" w:hint="cs"/>
          <w:rtl/>
          <w:lang w:val="en-US"/>
        </w:rPr>
        <w:t xml:space="preserve">إطار </w:t>
      </w:r>
      <w:proofErr w:type="spellStart"/>
      <w:r w:rsidR="00CF109D">
        <w:rPr>
          <w:rFonts w:cs="Simplified Arabic" w:hint="cs"/>
          <w:rtl/>
          <w:lang w:val="en-US"/>
        </w:rPr>
        <w:t>كونمينغ</w:t>
      </w:r>
      <w:proofErr w:type="spellEnd"/>
      <w:r w:rsidR="00CF109D">
        <w:rPr>
          <w:rFonts w:cs="Simplified Arabic"/>
          <w:rtl/>
          <w:lang w:val="en-US"/>
        </w:rPr>
        <w:noBreakHyphen/>
      </w:r>
      <w:r w:rsidR="00CF109D">
        <w:rPr>
          <w:rFonts w:cs="Simplified Arabic" w:hint="cs"/>
          <w:rtl/>
          <w:lang w:val="en-US"/>
        </w:rPr>
        <w:t>مونتريال</w:t>
      </w:r>
      <w:r w:rsidR="00737C18">
        <w:rPr>
          <w:rFonts w:cs="Simplified Arabic" w:hint="cs"/>
          <w:rtl/>
          <w:lang w:val="en-US"/>
        </w:rPr>
        <w:t xml:space="preserve"> العالمي</w:t>
      </w:r>
      <w:r w:rsidR="00693EA0" w:rsidRPr="00693EA0">
        <w:rPr>
          <w:rFonts w:cs="Simplified Arabic"/>
          <w:rtl/>
          <w:lang w:val="en-US"/>
        </w:rPr>
        <w:t xml:space="preserve"> </w:t>
      </w:r>
      <w:r w:rsidR="00737C18">
        <w:rPr>
          <w:rFonts w:cs="Simplified Arabic" w:hint="cs"/>
          <w:rtl/>
          <w:lang w:val="en-US"/>
        </w:rPr>
        <w:t>للتنوع</w:t>
      </w:r>
      <w:r w:rsidR="00693EA0" w:rsidRPr="00693EA0">
        <w:rPr>
          <w:rFonts w:cs="Simplified Arabic"/>
          <w:rtl/>
          <w:lang w:val="en-US"/>
        </w:rPr>
        <w:t xml:space="preserve"> البيولوجي، من خلال، من </w:t>
      </w:r>
      <w:r w:rsidR="00737C18">
        <w:rPr>
          <w:rFonts w:cs="Simplified Arabic" w:hint="cs"/>
          <w:rtl/>
          <w:lang w:val="en-US"/>
        </w:rPr>
        <w:t>جملة</w:t>
      </w:r>
      <w:r w:rsidR="00693EA0" w:rsidRPr="00693EA0">
        <w:rPr>
          <w:rFonts w:cs="Simplified Arabic"/>
          <w:rtl/>
          <w:lang w:val="en-US"/>
        </w:rPr>
        <w:t xml:space="preserve"> أمور أخرى</w:t>
      </w:r>
      <w:r w:rsidR="00693EA0" w:rsidRPr="00693EA0">
        <w:rPr>
          <w:rFonts w:cs="Simplified Arabic"/>
          <w:lang w:val="en-US"/>
        </w:rPr>
        <w:t>:</w:t>
      </w:r>
    </w:p>
    <w:p w14:paraId="6CC427D9" w14:textId="4F0E1EAE" w:rsidR="00693EA0" w:rsidRPr="00693EA0" w:rsidRDefault="00693EA0" w:rsidP="00B5067F">
      <w:pPr>
        <w:pStyle w:val="ListParagraph"/>
        <w:widowControl w:val="0"/>
        <w:numPr>
          <w:ilvl w:val="0"/>
          <w:numId w:val="20"/>
        </w:numPr>
        <w:tabs>
          <w:tab w:val="left" w:pos="720"/>
        </w:tabs>
        <w:bidi/>
        <w:spacing w:before="120" w:line="216" w:lineRule="auto"/>
        <w:ind w:left="720" w:firstLine="720"/>
        <w:contextualSpacing w:val="0"/>
        <w:jc w:val="both"/>
        <w:rPr>
          <w:rFonts w:cs="Simplified Arabic"/>
          <w:rtl/>
          <w:lang w:val="en-US"/>
        </w:rPr>
      </w:pPr>
      <w:r w:rsidRPr="00693EA0">
        <w:rPr>
          <w:rFonts w:cs="Simplified Arabic"/>
          <w:rtl/>
          <w:lang w:val="en-US"/>
        </w:rPr>
        <w:t>الوفاء بالتزامات الدول الأطراف المتقدمة بتوفير موارد مالية جديدة وإضافية، بما يتماشى مع المادة 20؛</w:t>
      </w:r>
    </w:p>
    <w:p w14:paraId="3C39B02F" w14:textId="6BBBC9D5" w:rsidR="00693EA0" w:rsidRPr="00693EA0" w:rsidRDefault="00693EA0" w:rsidP="00B5067F">
      <w:pPr>
        <w:pStyle w:val="ListParagraph"/>
        <w:widowControl w:val="0"/>
        <w:numPr>
          <w:ilvl w:val="0"/>
          <w:numId w:val="20"/>
        </w:numPr>
        <w:tabs>
          <w:tab w:val="left" w:pos="720"/>
        </w:tabs>
        <w:bidi/>
        <w:spacing w:before="120" w:line="216" w:lineRule="auto"/>
        <w:ind w:left="720" w:firstLine="720"/>
        <w:contextualSpacing w:val="0"/>
        <w:jc w:val="both"/>
        <w:rPr>
          <w:rFonts w:cs="Simplified Arabic"/>
          <w:rtl/>
          <w:lang w:val="en-US"/>
        </w:rPr>
      </w:pPr>
      <w:r w:rsidRPr="00693EA0">
        <w:rPr>
          <w:rFonts w:cs="Simplified Arabic"/>
          <w:rtl/>
          <w:lang w:val="en-US"/>
        </w:rPr>
        <w:t xml:space="preserve">النظر، من جانب الأطراف الأخرى، في تحمل التزامات </w:t>
      </w:r>
      <w:r w:rsidR="0096263C" w:rsidRPr="003C4B85">
        <w:rPr>
          <w:rFonts w:cs="Simplified Arabic"/>
          <w:rtl/>
          <w:lang w:val="en-US"/>
        </w:rPr>
        <w:t>الأطراف</w:t>
      </w:r>
      <w:r w:rsidR="0096263C">
        <w:rPr>
          <w:rFonts w:cs="Simplified Arabic" w:hint="cs"/>
          <w:rtl/>
          <w:lang w:val="en-US"/>
        </w:rPr>
        <w:t xml:space="preserve"> من</w:t>
      </w:r>
      <w:r w:rsidR="0096263C" w:rsidRPr="003C4B85">
        <w:rPr>
          <w:rFonts w:cs="Simplified Arabic"/>
          <w:rtl/>
          <w:lang w:val="en-US"/>
        </w:rPr>
        <w:t xml:space="preserve"> </w:t>
      </w:r>
      <w:r w:rsidRPr="00693EA0">
        <w:rPr>
          <w:rFonts w:cs="Simplified Arabic"/>
          <w:rtl/>
          <w:lang w:val="en-US"/>
        </w:rPr>
        <w:t>الدول</w:t>
      </w:r>
      <w:r w:rsidR="002F7835">
        <w:rPr>
          <w:rFonts w:cs="Simplified Arabic" w:hint="cs"/>
          <w:rtl/>
          <w:lang w:val="en-US"/>
        </w:rPr>
        <w:t xml:space="preserve"> المتقدمة</w:t>
      </w:r>
      <w:r w:rsidRPr="00693EA0">
        <w:rPr>
          <w:rFonts w:cs="Simplified Arabic"/>
          <w:rtl/>
          <w:lang w:val="en-US"/>
        </w:rPr>
        <w:t xml:space="preserve"> </w:t>
      </w:r>
      <w:r w:rsidR="00737C18">
        <w:rPr>
          <w:rFonts w:cs="Simplified Arabic" w:hint="cs"/>
          <w:rtl/>
          <w:lang w:val="en-US"/>
        </w:rPr>
        <w:t>طوعا</w:t>
      </w:r>
      <w:r w:rsidRPr="00693EA0">
        <w:rPr>
          <w:rFonts w:cs="Simplified Arabic"/>
          <w:rtl/>
          <w:lang w:val="en-US"/>
        </w:rPr>
        <w:t>، بما يتماشى مع المادة 20؛</w:t>
      </w:r>
    </w:p>
    <w:p w14:paraId="0C28DAC3" w14:textId="556F4298" w:rsidR="00693EA0" w:rsidRPr="00693EA0" w:rsidRDefault="00693EA0" w:rsidP="00B5067F">
      <w:pPr>
        <w:pStyle w:val="ListParagraph"/>
        <w:widowControl w:val="0"/>
        <w:numPr>
          <w:ilvl w:val="0"/>
          <w:numId w:val="20"/>
        </w:numPr>
        <w:tabs>
          <w:tab w:val="left" w:pos="720"/>
        </w:tabs>
        <w:bidi/>
        <w:spacing w:before="120" w:line="216" w:lineRule="auto"/>
        <w:ind w:left="720" w:firstLine="720"/>
        <w:contextualSpacing w:val="0"/>
        <w:jc w:val="both"/>
        <w:rPr>
          <w:rFonts w:cs="Simplified Arabic"/>
          <w:rtl/>
          <w:lang w:val="en-US"/>
        </w:rPr>
      </w:pPr>
      <w:r w:rsidRPr="00693EA0">
        <w:rPr>
          <w:rFonts w:cs="Simplified Arabic"/>
          <w:rtl/>
          <w:lang w:val="en-US"/>
        </w:rPr>
        <w:t>النظر، من جانب الحكومات الأخرى، في زيادة تمويلها الدولي للتنوع البيولوجي، بما في ذلك، حسب الاقتضاء، من خلال مرفق البيئة العالمية؛</w:t>
      </w:r>
    </w:p>
    <w:p w14:paraId="165D1C98" w14:textId="71ABD334" w:rsidR="00693EA0" w:rsidRPr="00693EA0" w:rsidRDefault="00693EA0" w:rsidP="00B5067F">
      <w:pPr>
        <w:pStyle w:val="ListParagraph"/>
        <w:widowControl w:val="0"/>
        <w:numPr>
          <w:ilvl w:val="0"/>
          <w:numId w:val="20"/>
        </w:numPr>
        <w:tabs>
          <w:tab w:val="left" w:pos="720"/>
        </w:tabs>
        <w:bidi/>
        <w:spacing w:before="120" w:line="216" w:lineRule="auto"/>
        <w:ind w:left="720" w:firstLine="720"/>
        <w:contextualSpacing w:val="0"/>
        <w:jc w:val="both"/>
        <w:rPr>
          <w:rFonts w:cs="Simplified Arabic"/>
          <w:rtl/>
          <w:lang w:val="en-US"/>
        </w:rPr>
      </w:pPr>
      <w:r w:rsidRPr="00693EA0">
        <w:rPr>
          <w:rFonts w:cs="Simplified Arabic"/>
          <w:rtl/>
          <w:lang w:val="en-US"/>
        </w:rPr>
        <w:t xml:space="preserve">زيادة الاستثمارات من جانب </w:t>
      </w:r>
      <w:r w:rsidR="00737C18">
        <w:rPr>
          <w:rFonts w:cs="Simplified Arabic" w:hint="cs"/>
          <w:rtl/>
          <w:lang w:val="en-US"/>
        </w:rPr>
        <w:t>المصارف</w:t>
      </w:r>
      <w:r w:rsidRPr="00693EA0">
        <w:rPr>
          <w:rFonts w:cs="Simplified Arabic"/>
          <w:rtl/>
          <w:lang w:val="en-US"/>
        </w:rPr>
        <w:t xml:space="preserve"> </w:t>
      </w:r>
      <w:r w:rsidR="00737C18">
        <w:rPr>
          <w:rFonts w:cs="Simplified Arabic" w:hint="cs"/>
          <w:rtl/>
          <w:lang w:val="en-US"/>
        </w:rPr>
        <w:t>الإنمائية</w:t>
      </w:r>
      <w:r w:rsidRPr="00693EA0">
        <w:rPr>
          <w:rFonts w:cs="Simplified Arabic"/>
          <w:rtl/>
          <w:lang w:val="en-US"/>
        </w:rPr>
        <w:t xml:space="preserve"> المتعددة الأطراف وغيرها من المؤسسات المالية الدولية ذات الصلة في </w:t>
      </w:r>
      <w:r w:rsidR="006269E4">
        <w:rPr>
          <w:rFonts w:cs="Simplified Arabic" w:hint="cs"/>
          <w:rtl/>
          <w:lang w:val="en-US"/>
        </w:rPr>
        <w:t>حوافظها</w:t>
      </w:r>
      <w:r w:rsidRPr="00693EA0">
        <w:rPr>
          <w:rFonts w:cs="Simplified Arabic"/>
          <w:rtl/>
          <w:lang w:val="en-US"/>
        </w:rPr>
        <w:t xml:space="preserve"> التي تساهم في تحقيق أهداف الاتفاقية </w:t>
      </w:r>
      <w:r w:rsidR="00737C18">
        <w:rPr>
          <w:rFonts w:cs="Simplified Arabic" w:hint="cs"/>
          <w:rtl/>
          <w:lang w:val="en-US"/>
        </w:rPr>
        <w:t>وبرتوكوليها</w:t>
      </w:r>
      <w:r w:rsidRPr="00693EA0">
        <w:rPr>
          <w:rFonts w:cs="Simplified Arabic"/>
          <w:rtl/>
          <w:lang w:val="en-US"/>
        </w:rPr>
        <w:t xml:space="preserve"> فضلا عن </w:t>
      </w:r>
      <w:r w:rsidR="00737C18">
        <w:rPr>
          <w:rFonts w:cs="Simplified Arabic" w:hint="cs"/>
          <w:rtl/>
          <w:lang w:val="en-US"/>
        </w:rPr>
        <w:t>غايات</w:t>
      </w:r>
      <w:r w:rsidRPr="00693EA0">
        <w:rPr>
          <w:rFonts w:cs="Simplified Arabic"/>
          <w:rtl/>
          <w:lang w:val="en-US"/>
        </w:rPr>
        <w:t xml:space="preserve"> </w:t>
      </w:r>
      <w:r w:rsidR="00737C18">
        <w:rPr>
          <w:rFonts w:cs="Simplified Arabic" w:hint="cs"/>
          <w:rtl/>
          <w:lang w:val="en-US"/>
        </w:rPr>
        <w:t>وأهداف</w:t>
      </w:r>
      <w:r w:rsidRPr="00693EA0">
        <w:rPr>
          <w:rFonts w:cs="Simplified Arabic"/>
          <w:rtl/>
          <w:lang w:val="en-US"/>
        </w:rPr>
        <w:t xml:space="preserve"> الإطار، بما يتماشى مع ولاياتها وبطريقة تدعم تحقيق التنمية المستدامة والقضاء على الفقر؛</w:t>
      </w:r>
    </w:p>
    <w:p w14:paraId="0D1EBE13" w14:textId="59FE547A" w:rsidR="00693EA0" w:rsidRPr="00693EA0" w:rsidRDefault="00737C18" w:rsidP="00B5067F">
      <w:pPr>
        <w:pStyle w:val="ListParagraph"/>
        <w:widowControl w:val="0"/>
        <w:numPr>
          <w:ilvl w:val="0"/>
          <w:numId w:val="20"/>
        </w:numPr>
        <w:tabs>
          <w:tab w:val="left" w:pos="720"/>
        </w:tabs>
        <w:bidi/>
        <w:spacing w:before="120" w:line="216" w:lineRule="auto"/>
        <w:ind w:left="720" w:firstLine="720"/>
        <w:contextualSpacing w:val="0"/>
        <w:jc w:val="both"/>
        <w:rPr>
          <w:rFonts w:cs="Simplified Arabic"/>
          <w:rtl/>
          <w:lang w:val="en-US"/>
        </w:rPr>
      </w:pPr>
      <w:r>
        <w:rPr>
          <w:rFonts w:cs="Simplified Arabic" w:hint="cs"/>
          <w:rtl/>
          <w:lang w:val="en-US"/>
        </w:rPr>
        <w:t>ال</w:t>
      </w:r>
      <w:r w:rsidRPr="00C4256B">
        <w:rPr>
          <w:rFonts w:cs="Simplified Arabic"/>
          <w:rtl/>
          <w:lang w:val="en-US"/>
        </w:rPr>
        <w:t xml:space="preserve">رسملة </w:t>
      </w:r>
      <w:r>
        <w:rPr>
          <w:rFonts w:cs="Simplified Arabic" w:hint="cs"/>
          <w:rtl/>
          <w:lang w:val="en-US"/>
        </w:rPr>
        <w:t>ال</w:t>
      </w:r>
      <w:r w:rsidRPr="00C4256B">
        <w:rPr>
          <w:rFonts w:cs="Simplified Arabic"/>
          <w:rtl/>
          <w:lang w:val="en-US"/>
        </w:rPr>
        <w:t>مستمرة</w:t>
      </w:r>
      <w:r w:rsidR="002F7835">
        <w:rPr>
          <w:rFonts w:cs="Simplified Arabic" w:hint="cs"/>
          <w:rtl/>
          <w:lang w:val="en-US"/>
        </w:rPr>
        <w:t>،</w:t>
      </w:r>
      <w:r w:rsidRPr="00C4256B">
        <w:rPr>
          <w:rFonts w:cs="Simplified Arabic"/>
          <w:rtl/>
          <w:lang w:val="en-US"/>
        </w:rPr>
        <w:t xml:space="preserve"> و</w:t>
      </w:r>
      <w:r>
        <w:rPr>
          <w:rFonts w:cs="Simplified Arabic" w:hint="cs"/>
          <w:rtl/>
          <w:lang w:val="en-US"/>
        </w:rPr>
        <w:t>ال</w:t>
      </w:r>
      <w:r w:rsidRPr="00C4256B">
        <w:rPr>
          <w:rFonts w:cs="Simplified Arabic"/>
          <w:rtl/>
          <w:lang w:val="en-US"/>
        </w:rPr>
        <w:t>سريعة و</w:t>
      </w:r>
      <w:r>
        <w:rPr>
          <w:rFonts w:cs="Simplified Arabic" w:hint="cs"/>
          <w:rtl/>
          <w:lang w:val="en-US"/>
        </w:rPr>
        <w:t>ال</w:t>
      </w:r>
      <w:r w:rsidRPr="00C4256B">
        <w:rPr>
          <w:rFonts w:cs="Simplified Arabic"/>
          <w:rtl/>
          <w:lang w:val="en-US"/>
        </w:rPr>
        <w:t>قوية ل</w:t>
      </w:r>
      <w:r>
        <w:rPr>
          <w:rFonts w:cs="Simplified Arabic"/>
          <w:rtl/>
          <w:lang w:val="en-US"/>
        </w:rPr>
        <w:t>صندوق تنفيذ الإطار العالمي للتنوع البيولوجي</w:t>
      </w:r>
      <w:r>
        <w:rPr>
          <w:rFonts w:cs="Simplified Arabic" w:hint="cs"/>
          <w:rtl/>
          <w:lang w:val="en-US"/>
        </w:rPr>
        <w:t xml:space="preserve"> في إطار مرفق البيئة العالمية</w:t>
      </w:r>
      <w:r w:rsidRPr="00C4256B">
        <w:rPr>
          <w:rFonts w:cs="Simplified Arabic"/>
          <w:rtl/>
          <w:lang w:val="en-US"/>
        </w:rPr>
        <w:t>، وفقا للمقرر</w:t>
      </w:r>
      <w:r w:rsidRPr="00C4256B">
        <w:rPr>
          <w:rFonts w:cs="Simplified Arabic" w:hint="cs"/>
          <w:rtl/>
          <w:lang w:val="en-US"/>
        </w:rPr>
        <w:t> </w:t>
      </w:r>
      <w:r w:rsidRPr="00C4256B">
        <w:rPr>
          <w:rFonts w:cs="Simplified Arabic"/>
          <w:rtl/>
          <w:lang w:val="en-US"/>
        </w:rPr>
        <w:t>15/7؛</w:t>
      </w:r>
    </w:p>
    <w:p w14:paraId="6F6EA3FC" w14:textId="6A9C553C" w:rsidR="00693EA0" w:rsidRPr="00693EA0" w:rsidRDefault="00737C18"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Pr>
          <w:rFonts w:cs="Simplified Arabic" w:hint="cs"/>
          <w:rtl/>
          <w:lang w:val="en-US"/>
        </w:rPr>
        <w:t>ومواصلة حشدها من</w:t>
      </w:r>
      <w:r w:rsidR="00693EA0" w:rsidRPr="00693EA0">
        <w:rPr>
          <w:rFonts w:cs="Simplified Arabic"/>
          <w:rtl/>
          <w:lang w:val="en-US"/>
        </w:rPr>
        <w:t xml:space="preserve"> جميع المصادر بهدف تحقيق الهدف 19، بما في ذلك من خلال</w:t>
      </w:r>
      <w:r w:rsidR="00693EA0" w:rsidRPr="00693EA0">
        <w:rPr>
          <w:rFonts w:cs="Simplified Arabic"/>
          <w:lang w:val="en-US"/>
        </w:rPr>
        <w:t>:</w:t>
      </w:r>
    </w:p>
    <w:p w14:paraId="0295E686" w14:textId="2CEDEB21" w:rsidR="00693EA0" w:rsidRPr="00693EA0" w:rsidRDefault="00737C18" w:rsidP="00B5067F">
      <w:pPr>
        <w:pStyle w:val="ListParagraph"/>
        <w:widowControl w:val="0"/>
        <w:numPr>
          <w:ilvl w:val="0"/>
          <w:numId w:val="21"/>
        </w:numPr>
        <w:tabs>
          <w:tab w:val="left" w:pos="720"/>
        </w:tabs>
        <w:bidi/>
        <w:spacing w:before="120" w:line="216" w:lineRule="auto"/>
        <w:ind w:left="720" w:firstLine="720"/>
        <w:contextualSpacing w:val="0"/>
        <w:jc w:val="both"/>
        <w:rPr>
          <w:rFonts w:cs="Simplified Arabic"/>
          <w:rtl/>
          <w:lang w:val="en-US"/>
        </w:rPr>
      </w:pPr>
      <w:r w:rsidRPr="0059178F">
        <w:rPr>
          <w:rFonts w:cs="Simplified Arabic" w:hint="cs"/>
          <w:rtl/>
          <w:lang w:val="en-US"/>
        </w:rPr>
        <w:t>مواصلة</w:t>
      </w:r>
      <w:r w:rsidR="00693EA0" w:rsidRPr="0059178F">
        <w:rPr>
          <w:rFonts w:cs="Simplified Arabic"/>
          <w:rtl/>
          <w:lang w:val="en-US"/>
        </w:rPr>
        <w:t xml:space="preserve"> تحفيز وزيادة المخططات</w:t>
      </w:r>
      <w:r w:rsidR="00693EA0" w:rsidRPr="00693EA0">
        <w:rPr>
          <w:rFonts w:cs="Simplified Arabic"/>
          <w:rtl/>
          <w:lang w:val="en-US"/>
        </w:rPr>
        <w:t xml:space="preserve"> </w:t>
      </w:r>
      <w:r>
        <w:rPr>
          <w:rFonts w:cs="Simplified Arabic" w:hint="cs"/>
          <w:rtl/>
          <w:lang w:val="en-US"/>
        </w:rPr>
        <w:t>الابتكارية</w:t>
      </w:r>
      <w:r w:rsidR="00693EA0" w:rsidRPr="00693EA0">
        <w:rPr>
          <w:rFonts w:cs="Simplified Arabic"/>
          <w:rtl/>
          <w:lang w:val="en-US"/>
        </w:rPr>
        <w:t>،</w:t>
      </w:r>
      <w:r w:rsidR="001010F6">
        <w:rPr>
          <w:rStyle w:val="FootnoteReference"/>
          <w:rFonts w:cs="Simplified Arabic"/>
          <w:sz w:val="22"/>
          <w:rtl/>
          <w:lang w:val="en-US"/>
        </w:rPr>
        <w:footnoteReference w:id="6"/>
      </w:r>
      <w:r w:rsidR="001010F6">
        <w:rPr>
          <w:rFonts w:cs="Simplified Arabic" w:hint="cs"/>
          <w:rtl/>
          <w:lang w:val="en-US"/>
        </w:rPr>
        <w:t xml:space="preserve"> </w:t>
      </w:r>
      <w:r w:rsidR="00693EA0" w:rsidRPr="00693EA0">
        <w:rPr>
          <w:rFonts w:cs="Simplified Arabic"/>
          <w:rtl/>
          <w:lang w:val="en-US"/>
        </w:rPr>
        <w:t>مع ضمانات بيئية واجتماعية، بما في ذلك من خلال وضع مبادئ</w:t>
      </w:r>
      <w:r>
        <w:rPr>
          <w:rFonts w:cs="Simplified Arabic" w:hint="cs"/>
          <w:rtl/>
          <w:lang w:val="en-US"/>
        </w:rPr>
        <w:t xml:space="preserve"> </w:t>
      </w:r>
      <w:r w:rsidR="00693EA0" w:rsidRPr="00693EA0">
        <w:rPr>
          <w:rFonts w:cs="Simplified Arabic"/>
          <w:rtl/>
          <w:lang w:val="en-US"/>
        </w:rPr>
        <w:t>توجيهية وتبادل الممارسات الجيدة؛</w:t>
      </w:r>
    </w:p>
    <w:p w14:paraId="4BB94C6A" w14:textId="3A1BDDAD" w:rsidR="00693EA0" w:rsidRPr="00693EA0" w:rsidRDefault="00693EA0" w:rsidP="00B5067F">
      <w:pPr>
        <w:pStyle w:val="ListParagraph"/>
        <w:widowControl w:val="0"/>
        <w:numPr>
          <w:ilvl w:val="0"/>
          <w:numId w:val="21"/>
        </w:numPr>
        <w:tabs>
          <w:tab w:val="left" w:pos="720"/>
        </w:tabs>
        <w:bidi/>
        <w:spacing w:before="120" w:line="216" w:lineRule="auto"/>
        <w:ind w:left="720" w:firstLine="720"/>
        <w:contextualSpacing w:val="0"/>
        <w:jc w:val="both"/>
        <w:rPr>
          <w:rFonts w:cs="Simplified Arabic"/>
          <w:lang w:val="en-US"/>
        </w:rPr>
      </w:pPr>
      <w:r w:rsidRPr="00693EA0">
        <w:rPr>
          <w:rFonts w:cs="Simplified Arabic"/>
          <w:rtl/>
          <w:lang w:val="en-US"/>
        </w:rPr>
        <w:t xml:space="preserve">الآلية </w:t>
      </w:r>
      <w:r w:rsidR="002731D7" w:rsidRPr="00C4256B">
        <w:rPr>
          <w:rFonts w:cs="Simplified Arabic"/>
          <w:rtl/>
          <w:lang w:val="en-US"/>
        </w:rPr>
        <w:t xml:space="preserve">المتعددة الأطراف لتقاسم المنافع الناشئة عن استخدام معلومات التسلسل الرقمي </w:t>
      </w:r>
      <w:r w:rsidR="002731D7" w:rsidRPr="00C4256B">
        <w:rPr>
          <w:rFonts w:cs="Simplified Arabic" w:hint="cs"/>
          <w:rtl/>
          <w:lang w:val="en-US"/>
        </w:rPr>
        <w:t xml:space="preserve">بشأن </w:t>
      </w:r>
      <w:r w:rsidR="002731D7" w:rsidRPr="00C4256B">
        <w:rPr>
          <w:rFonts w:cs="Simplified Arabic"/>
          <w:rtl/>
          <w:lang w:val="en-US"/>
        </w:rPr>
        <w:t>الموارد الجينية</w:t>
      </w:r>
      <w:r w:rsidRPr="00693EA0">
        <w:rPr>
          <w:rFonts w:cs="Simplified Arabic"/>
          <w:rtl/>
          <w:lang w:val="en-US"/>
        </w:rPr>
        <w:t>؛</w:t>
      </w:r>
      <w:r w:rsidR="001010F6">
        <w:rPr>
          <w:rStyle w:val="FootnoteReference"/>
          <w:rFonts w:cs="Simplified Arabic"/>
          <w:sz w:val="22"/>
          <w:rtl/>
          <w:lang w:val="en-US"/>
        </w:rPr>
        <w:footnoteReference w:id="7"/>
      </w:r>
    </w:p>
    <w:p w14:paraId="1EB55F05" w14:textId="66FF06B1" w:rsidR="00693EA0" w:rsidRPr="00693EA0" w:rsidRDefault="002731D7" w:rsidP="00B5067F">
      <w:pPr>
        <w:pStyle w:val="ListParagraph"/>
        <w:widowControl w:val="0"/>
        <w:numPr>
          <w:ilvl w:val="0"/>
          <w:numId w:val="21"/>
        </w:numPr>
        <w:tabs>
          <w:tab w:val="left" w:pos="720"/>
        </w:tabs>
        <w:bidi/>
        <w:spacing w:before="120" w:line="216" w:lineRule="auto"/>
        <w:ind w:left="720" w:firstLine="720"/>
        <w:contextualSpacing w:val="0"/>
        <w:jc w:val="both"/>
        <w:rPr>
          <w:rFonts w:cs="Simplified Arabic"/>
          <w:rtl/>
          <w:lang w:val="en-US"/>
        </w:rPr>
      </w:pPr>
      <w:r w:rsidRPr="00C4256B">
        <w:rPr>
          <w:rFonts w:cs="Simplified Arabic"/>
          <w:rtl/>
          <w:lang w:val="en-US"/>
        </w:rPr>
        <w:t xml:space="preserve">الاستفادة من التمويل الخاص الدولي، وتشجيع التمويل المختلط، </w:t>
      </w:r>
      <w:r w:rsidRPr="00C4256B">
        <w:rPr>
          <w:rFonts w:cs="Simplified Arabic" w:hint="cs"/>
          <w:rtl/>
          <w:lang w:val="en-US"/>
        </w:rPr>
        <w:t>و</w:t>
      </w:r>
      <w:r w:rsidRPr="00C4256B">
        <w:rPr>
          <w:rFonts w:cs="Simplified Arabic"/>
          <w:rtl/>
          <w:lang w:val="en-US"/>
        </w:rPr>
        <w:t xml:space="preserve">تنفيذ استراتيجيات </w:t>
      </w:r>
      <w:r>
        <w:rPr>
          <w:rFonts w:cs="Simplified Arabic" w:hint="cs"/>
          <w:rtl/>
          <w:lang w:val="en-US"/>
        </w:rPr>
        <w:t>لزيادة</w:t>
      </w:r>
      <w:r w:rsidRPr="00C4256B">
        <w:rPr>
          <w:rFonts w:cs="Simplified Arabic"/>
          <w:rtl/>
          <w:lang w:val="en-US"/>
        </w:rPr>
        <w:t xml:space="preserve"> </w:t>
      </w:r>
      <w:r>
        <w:rPr>
          <w:rFonts w:cs="Simplified Arabic" w:hint="cs"/>
          <w:rtl/>
          <w:lang w:val="en-US"/>
        </w:rPr>
        <w:t>ال</w:t>
      </w:r>
      <w:r w:rsidRPr="00C4256B">
        <w:rPr>
          <w:rFonts w:cs="Simplified Arabic"/>
          <w:rtl/>
          <w:lang w:val="en-US"/>
        </w:rPr>
        <w:t xml:space="preserve">موارد </w:t>
      </w:r>
      <w:r>
        <w:rPr>
          <w:rFonts w:cs="Simplified Arabic" w:hint="cs"/>
          <w:rtl/>
          <w:lang w:val="en-US"/>
        </w:rPr>
        <w:t>ال</w:t>
      </w:r>
      <w:r w:rsidRPr="00C4256B">
        <w:rPr>
          <w:rFonts w:cs="Simplified Arabic"/>
          <w:rtl/>
          <w:lang w:val="en-US"/>
        </w:rPr>
        <w:t>جديدة و</w:t>
      </w:r>
      <w:r>
        <w:rPr>
          <w:rFonts w:cs="Simplified Arabic" w:hint="cs"/>
          <w:rtl/>
          <w:lang w:val="en-US"/>
        </w:rPr>
        <w:t>ال</w:t>
      </w:r>
      <w:r w:rsidRPr="00C4256B">
        <w:rPr>
          <w:rFonts w:cs="Simplified Arabic"/>
          <w:rtl/>
          <w:lang w:val="en-US"/>
        </w:rPr>
        <w:t>إضافية</w:t>
      </w:r>
      <w:r>
        <w:rPr>
          <w:rFonts w:cs="Simplified Arabic" w:hint="cs"/>
          <w:rtl/>
          <w:lang w:val="en-US"/>
        </w:rPr>
        <w:t>،</w:t>
      </w:r>
      <w:r w:rsidRPr="00C4256B">
        <w:rPr>
          <w:rFonts w:cs="Simplified Arabic"/>
          <w:rtl/>
          <w:lang w:val="en-US"/>
        </w:rPr>
        <w:t xml:space="preserve"> وتشجيع القطاع الخاص على الاستثمار في التنوع البيولوجي، بما في ذلك من خلال صناديق الأثر وغيرها من الأدوات</w:t>
      </w:r>
      <w:r>
        <w:rPr>
          <w:rFonts w:cs="Simplified Arabic" w:hint="cs"/>
          <w:rtl/>
          <w:lang w:val="en-US"/>
        </w:rPr>
        <w:t xml:space="preserve">، </w:t>
      </w:r>
      <w:r w:rsidR="00693EA0" w:rsidRPr="00693EA0">
        <w:rPr>
          <w:rFonts w:cs="Simplified Arabic"/>
          <w:rtl/>
          <w:lang w:val="en-US"/>
        </w:rPr>
        <w:t>بما يتماشى مع الهدف 19(ج)، مع الضمانات البيئية والاجتماعية؛</w:t>
      </w:r>
    </w:p>
    <w:p w14:paraId="2F0B0B80" w14:textId="3FA24E24" w:rsidR="00693EA0" w:rsidRPr="00693EA0" w:rsidRDefault="002731D7" w:rsidP="00B5067F">
      <w:pPr>
        <w:pStyle w:val="ListParagraph"/>
        <w:widowControl w:val="0"/>
        <w:numPr>
          <w:ilvl w:val="0"/>
          <w:numId w:val="21"/>
        </w:numPr>
        <w:tabs>
          <w:tab w:val="left" w:pos="720"/>
        </w:tabs>
        <w:bidi/>
        <w:spacing w:before="120" w:line="216" w:lineRule="auto"/>
        <w:ind w:left="720" w:firstLine="720"/>
        <w:contextualSpacing w:val="0"/>
        <w:jc w:val="both"/>
        <w:rPr>
          <w:rFonts w:cs="Simplified Arabic"/>
          <w:rtl/>
          <w:lang w:val="en-US"/>
        </w:rPr>
      </w:pPr>
      <w:r w:rsidRPr="00C4256B">
        <w:rPr>
          <w:rFonts w:cs="Simplified Arabic" w:hint="cs"/>
          <w:rtl/>
          <w:lang w:val="en-US"/>
        </w:rPr>
        <w:t>ت</w:t>
      </w:r>
      <w:r w:rsidRPr="00C4256B">
        <w:rPr>
          <w:rFonts w:cs="Simplified Arabic"/>
          <w:rtl/>
          <w:lang w:val="en-US"/>
        </w:rPr>
        <w:t>حسين الوصول إلى الأسواق للأنشطة والمنتجات والخدمات المستدامة القائمة على التنوع البيولوجي والتي تعزز حفظ التنوع البيولوجي واستخدامه المستدام</w:t>
      </w:r>
      <w:r>
        <w:rPr>
          <w:rFonts w:cs="Simplified Arabic" w:hint="cs"/>
          <w:rtl/>
          <w:lang w:val="en-US"/>
        </w:rPr>
        <w:t>؛</w:t>
      </w:r>
    </w:p>
    <w:p w14:paraId="55C4E851" w14:textId="5849A2DF" w:rsidR="00693EA0" w:rsidRPr="00693EA0" w:rsidRDefault="002731D7" w:rsidP="00B5067F">
      <w:pPr>
        <w:pStyle w:val="ListParagraph"/>
        <w:widowControl w:val="0"/>
        <w:numPr>
          <w:ilvl w:val="0"/>
          <w:numId w:val="21"/>
        </w:numPr>
        <w:tabs>
          <w:tab w:val="left" w:pos="720"/>
        </w:tabs>
        <w:bidi/>
        <w:spacing w:before="120" w:line="216" w:lineRule="auto"/>
        <w:ind w:left="720" w:firstLine="720"/>
        <w:contextualSpacing w:val="0"/>
        <w:jc w:val="both"/>
        <w:rPr>
          <w:rFonts w:cs="Simplified Arabic"/>
          <w:rtl/>
          <w:lang w:val="en-US"/>
        </w:rPr>
      </w:pPr>
      <w:r w:rsidRPr="00C4256B">
        <w:rPr>
          <w:rFonts w:cs="Simplified Arabic" w:hint="cs"/>
          <w:rtl/>
          <w:lang w:val="en-US"/>
        </w:rPr>
        <w:lastRenderedPageBreak/>
        <w:t>تعزيز</w:t>
      </w:r>
      <w:r w:rsidRPr="00C4256B">
        <w:rPr>
          <w:rFonts w:cs="Simplified Arabic"/>
          <w:rtl/>
          <w:lang w:val="en-US"/>
        </w:rPr>
        <w:t xml:space="preserve"> دور الإجراءات الجماعية، بما في ذلك من جانب الشعوب الأصلية والمجتمعات المحلية</w:t>
      </w:r>
      <w:r>
        <w:rPr>
          <w:rFonts w:cs="Simplified Arabic" w:hint="cs"/>
          <w:rtl/>
          <w:lang w:val="en-US"/>
        </w:rPr>
        <w:t>،</w:t>
      </w:r>
      <w:r w:rsidRPr="00C4256B">
        <w:rPr>
          <w:rFonts w:cs="Simplified Arabic"/>
          <w:rtl/>
          <w:lang w:val="en-US"/>
        </w:rPr>
        <w:t xml:space="preserve"> </w:t>
      </w:r>
      <w:r>
        <w:rPr>
          <w:rFonts w:cs="Simplified Arabic" w:hint="cs"/>
          <w:rtl/>
          <w:lang w:val="en-US"/>
        </w:rPr>
        <w:t>و</w:t>
      </w:r>
      <w:r w:rsidRPr="00C4256B">
        <w:rPr>
          <w:rFonts w:cs="Simplified Arabic"/>
          <w:rtl/>
          <w:lang w:val="en-US"/>
        </w:rPr>
        <w:t xml:space="preserve">الإجراءات التي </w:t>
      </w:r>
      <w:r w:rsidRPr="00C4256B">
        <w:rPr>
          <w:rFonts w:cs="Simplified Arabic" w:hint="cs"/>
          <w:rtl/>
          <w:lang w:val="en-US"/>
        </w:rPr>
        <w:t>تتمحور</w:t>
      </w:r>
      <w:r w:rsidRPr="00C4256B">
        <w:rPr>
          <w:rFonts w:cs="Simplified Arabic"/>
          <w:rtl/>
          <w:lang w:val="en-US"/>
        </w:rPr>
        <w:t xml:space="preserve"> </w:t>
      </w:r>
      <w:r w:rsidRPr="00C4256B">
        <w:rPr>
          <w:rFonts w:cs="Simplified Arabic" w:hint="cs"/>
          <w:rtl/>
          <w:lang w:val="en-US"/>
        </w:rPr>
        <w:t>حول</w:t>
      </w:r>
      <w:r w:rsidRPr="00C4256B">
        <w:rPr>
          <w:rFonts w:cs="Simplified Arabic"/>
          <w:rtl/>
          <w:lang w:val="en-US"/>
        </w:rPr>
        <w:t xml:space="preserve"> أمنا الأرض</w:t>
      </w:r>
      <w:r w:rsidR="001010F6">
        <w:rPr>
          <w:rStyle w:val="FootnoteReference"/>
          <w:rFonts w:cs="Simplified Arabic"/>
          <w:sz w:val="22"/>
          <w:rtl/>
          <w:lang w:val="en-US"/>
        </w:rPr>
        <w:footnoteReference w:id="8"/>
      </w:r>
      <w:r w:rsidR="0059178F">
        <w:rPr>
          <w:rFonts w:cs="Simplified Arabic" w:hint="cs"/>
          <w:rtl/>
          <w:lang w:val="en-US"/>
        </w:rPr>
        <w:t xml:space="preserve"> </w:t>
      </w:r>
      <w:r w:rsidRPr="00C4256B">
        <w:rPr>
          <w:rFonts w:cs="Simplified Arabic"/>
          <w:rtl/>
          <w:lang w:val="en-US"/>
        </w:rPr>
        <w:t>والن</w:t>
      </w:r>
      <w:r>
        <w:rPr>
          <w:rFonts w:cs="Simplified Arabic" w:hint="cs"/>
          <w:rtl/>
          <w:lang w:val="en-US"/>
        </w:rPr>
        <w:t>ُ</w:t>
      </w:r>
      <w:r w:rsidRPr="00C4256B">
        <w:rPr>
          <w:rFonts w:cs="Simplified Arabic"/>
          <w:rtl/>
          <w:lang w:val="en-US"/>
        </w:rPr>
        <w:t xml:space="preserve">هج غير القائمة على السوق، بما في ذلك إدارة الموارد الطبيعية المجتمعية والتعاون والتضامن </w:t>
      </w:r>
      <w:r>
        <w:rPr>
          <w:rFonts w:cs="Simplified Arabic" w:hint="cs"/>
          <w:rtl/>
          <w:lang w:val="en-US"/>
        </w:rPr>
        <w:t>في</w:t>
      </w:r>
      <w:r w:rsidRPr="00C4256B">
        <w:rPr>
          <w:rFonts w:cs="Simplified Arabic"/>
          <w:rtl/>
          <w:lang w:val="en-US"/>
        </w:rPr>
        <w:t xml:space="preserve"> المجتمع المدني بهدف حفظ التنوع البيولوجي واستخدامه المستدام</w:t>
      </w:r>
      <w:r>
        <w:rPr>
          <w:rFonts w:cs="Simplified Arabic" w:hint="cs"/>
          <w:rtl/>
          <w:lang w:val="en-US"/>
        </w:rPr>
        <w:t>،</w:t>
      </w:r>
      <w:r w:rsidRPr="00C4256B">
        <w:rPr>
          <w:rFonts w:cs="Simplified Arabic"/>
          <w:rtl/>
          <w:lang w:val="en-US"/>
        </w:rPr>
        <w:t xml:space="preserve"> </w:t>
      </w:r>
      <w:r w:rsidRPr="00693EA0">
        <w:rPr>
          <w:rFonts w:cs="Simplified Arabic"/>
          <w:rtl/>
          <w:lang w:val="en-US"/>
        </w:rPr>
        <w:t>بما يتماشى مع الهدف 19(و)، من خلال النظر في توفير أو زيادة الدعم المالي الدولي لمثل هذه الإجراءات والنهج</w:t>
      </w:r>
      <w:r>
        <w:rPr>
          <w:rFonts w:cs="Simplified Arabic" w:hint="cs"/>
          <w:rtl/>
          <w:lang w:val="en-US"/>
        </w:rPr>
        <w:t>؛</w:t>
      </w:r>
    </w:p>
    <w:p w14:paraId="7AFC4C72" w14:textId="5B167775" w:rsidR="00693EA0" w:rsidRDefault="00693EA0"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lang w:val="en-US"/>
        </w:rPr>
      </w:pPr>
      <w:r>
        <w:rPr>
          <w:rFonts w:cs="Simplified Arabic" w:hint="cs"/>
          <w:rtl/>
          <w:lang w:val="en-US"/>
        </w:rPr>
        <w:t>م</w:t>
      </w:r>
      <w:r w:rsidRPr="00693EA0">
        <w:rPr>
          <w:rFonts w:cs="Simplified Arabic"/>
          <w:rtl/>
          <w:lang w:val="en-US"/>
        </w:rPr>
        <w:t xml:space="preserve">ن خلال تعزيز تنفيذ الاتفاقات المتعلقة بالوصول إلى الموارد الجينية والتقاسم العادل والمنصف </w:t>
      </w:r>
      <w:r w:rsidR="002731D7">
        <w:rPr>
          <w:rFonts w:cs="Simplified Arabic" w:hint="cs"/>
          <w:rtl/>
          <w:lang w:val="en-US"/>
        </w:rPr>
        <w:t>للمنافع</w:t>
      </w:r>
      <w:r w:rsidRPr="00693EA0">
        <w:rPr>
          <w:rFonts w:cs="Simplified Arabic"/>
          <w:rtl/>
          <w:lang w:val="en-US"/>
        </w:rPr>
        <w:t xml:space="preserve"> الناشئة عن استخدامها، بما في ذلك من خلال الن</w:t>
      </w:r>
      <w:r w:rsidR="002731D7">
        <w:rPr>
          <w:rFonts w:cs="Simplified Arabic" w:hint="cs"/>
          <w:rtl/>
          <w:lang w:val="en-US"/>
        </w:rPr>
        <w:t>ُ</w:t>
      </w:r>
      <w:r w:rsidRPr="00693EA0">
        <w:rPr>
          <w:rFonts w:cs="Simplified Arabic"/>
          <w:rtl/>
          <w:lang w:val="en-US"/>
        </w:rPr>
        <w:t xml:space="preserve">هج المتعددة الأطراف، حسب الاقتضاء، مع ملاحظة أهدافها </w:t>
      </w:r>
      <w:r w:rsidR="002731D7">
        <w:rPr>
          <w:rFonts w:cs="Simplified Arabic" w:hint="cs"/>
          <w:rtl/>
          <w:lang w:val="en-US"/>
        </w:rPr>
        <w:t>المتمايزة</w:t>
      </w:r>
      <w:r w:rsidRPr="00693EA0">
        <w:rPr>
          <w:rFonts w:cs="Simplified Arabic"/>
          <w:rtl/>
          <w:lang w:val="en-US"/>
        </w:rPr>
        <w:t>؛</w:t>
      </w:r>
    </w:p>
    <w:p w14:paraId="7269E2E7" w14:textId="48D16ED9" w:rsidR="00693EA0" w:rsidRPr="009215E7" w:rsidRDefault="00CC108A" w:rsidP="00F92150">
      <w:pPr>
        <w:tabs>
          <w:tab w:val="left" w:pos="720"/>
        </w:tabs>
        <w:bidi/>
        <w:spacing w:before="120" w:line="216" w:lineRule="auto"/>
        <w:ind w:left="720" w:hanging="720"/>
        <w:jc w:val="both"/>
        <w:rPr>
          <w:rFonts w:cs="Simplified Arabic"/>
          <w:b/>
          <w:bCs/>
          <w:rtl/>
          <w:lang w:val="en-US"/>
        </w:rPr>
      </w:pPr>
      <w:r>
        <w:rPr>
          <w:rFonts w:cs="Simplified Arabic"/>
          <w:b/>
          <w:bCs/>
          <w:lang w:val="en-US"/>
        </w:rPr>
        <w:t>2</w:t>
      </w:r>
      <w:r>
        <w:rPr>
          <w:rFonts w:cs="Simplified Arabic" w:hint="cs"/>
          <w:b/>
          <w:bCs/>
          <w:rtl/>
          <w:lang w:val="en-US"/>
        </w:rPr>
        <w:t>-</w:t>
      </w:r>
      <w:r>
        <w:rPr>
          <w:rFonts w:cs="Simplified Arabic"/>
          <w:b/>
          <w:bCs/>
          <w:rtl/>
          <w:lang w:val="en-US"/>
        </w:rPr>
        <w:tab/>
      </w:r>
      <w:r w:rsidR="00693EA0" w:rsidRPr="009215E7">
        <w:rPr>
          <w:rFonts w:cs="Simplified Arabic"/>
          <w:b/>
          <w:bCs/>
          <w:rtl/>
          <w:lang w:val="en-US"/>
        </w:rPr>
        <w:t xml:space="preserve">تحديد </w:t>
      </w:r>
      <w:r w:rsidR="002731D7" w:rsidRPr="00C4256B">
        <w:rPr>
          <w:rFonts w:cs="Simplified Arabic"/>
          <w:b/>
          <w:bCs/>
          <w:rtl/>
          <w:lang w:val="en-US"/>
        </w:rPr>
        <w:t xml:space="preserve">تدفقات الموارد المالية التي تسبب ضررا </w:t>
      </w:r>
      <w:r w:rsidR="002731D7">
        <w:rPr>
          <w:rFonts w:cs="Simplified Arabic" w:hint="cs"/>
          <w:b/>
          <w:bCs/>
          <w:rtl/>
          <w:lang w:val="en-US"/>
        </w:rPr>
        <w:t xml:space="preserve">للتنوع البيولوجي </w:t>
      </w:r>
      <w:r w:rsidR="00693EA0" w:rsidRPr="009215E7">
        <w:rPr>
          <w:rFonts w:cs="Simplified Arabic"/>
          <w:b/>
          <w:bCs/>
          <w:rtl/>
          <w:lang w:val="en-US"/>
        </w:rPr>
        <w:t>وإزال</w:t>
      </w:r>
      <w:r w:rsidR="002731D7">
        <w:rPr>
          <w:rFonts w:cs="Simplified Arabic" w:hint="cs"/>
          <w:b/>
          <w:bCs/>
          <w:rtl/>
          <w:lang w:val="en-US"/>
        </w:rPr>
        <w:t>تها</w:t>
      </w:r>
      <w:r w:rsidR="006269E4">
        <w:rPr>
          <w:rFonts w:cs="Simplified Arabic" w:hint="cs"/>
          <w:b/>
          <w:bCs/>
          <w:rtl/>
          <w:lang w:val="en-US"/>
        </w:rPr>
        <w:t xml:space="preserve"> أو </w:t>
      </w:r>
      <w:r w:rsidR="002731D7">
        <w:rPr>
          <w:rFonts w:cs="Simplified Arabic" w:hint="cs"/>
          <w:b/>
          <w:bCs/>
          <w:rtl/>
          <w:lang w:val="en-US"/>
        </w:rPr>
        <w:t>التخلص التدريجي منها</w:t>
      </w:r>
      <w:r w:rsidR="006269E4">
        <w:rPr>
          <w:rFonts w:cs="Simplified Arabic" w:hint="cs"/>
          <w:b/>
          <w:bCs/>
          <w:rtl/>
          <w:lang w:val="en-US"/>
        </w:rPr>
        <w:t xml:space="preserve"> أو</w:t>
      </w:r>
      <w:r w:rsidR="002731D7">
        <w:rPr>
          <w:rFonts w:cs="Simplified Arabic" w:hint="cs"/>
          <w:b/>
          <w:bCs/>
          <w:rtl/>
          <w:lang w:val="en-US"/>
        </w:rPr>
        <w:t xml:space="preserve"> إصلاحها</w:t>
      </w:r>
      <w:r w:rsidR="00693EA0" w:rsidRPr="009215E7">
        <w:rPr>
          <w:rFonts w:cs="Simplified Arabic"/>
          <w:b/>
          <w:bCs/>
          <w:rtl/>
          <w:lang w:val="en-US"/>
        </w:rPr>
        <w:t xml:space="preserve"> ومواءمتها تدريجيا مع </w:t>
      </w:r>
      <w:r w:rsidR="002731D7">
        <w:rPr>
          <w:rFonts w:cs="Simplified Arabic" w:hint="cs"/>
          <w:b/>
          <w:bCs/>
          <w:rtl/>
          <w:lang w:val="en-US"/>
        </w:rPr>
        <w:t>غايات</w:t>
      </w:r>
      <w:r w:rsidR="00693EA0" w:rsidRPr="009215E7">
        <w:rPr>
          <w:rFonts w:cs="Simplified Arabic"/>
          <w:b/>
          <w:bCs/>
          <w:rtl/>
          <w:lang w:val="en-US"/>
        </w:rPr>
        <w:t xml:space="preserve"> </w:t>
      </w:r>
      <w:r w:rsidR="002731D7">
        <w:rPr>
          <w:rFonts w:cs="Simplified Arabic" w:hint="cs"/>
          <w:b/>
          <w:bCs/>
          <w:rtl/>
          <w:lang w:val="en-US"/>
        </w:rPr>
        <w:t>وأهداف</w:t>
      </w:r>
      <w:r w:rsidR="00693EA0" w:rsidRPr="009215E7">
        <w:rPr>
          <w:rFonts w:cs="Simplified Arabic"/>
          <w:b/>
          <w:bCs/>
          <w:rtl/>
          <w:lang w:val="en-US"/>
        </w:rPr>
        <w:t xml:space="preserve"> </w:t>
      </w:r>
      <w:r w:rsidR="00CF109D">
        <w:rPr>
          <w:rFonts w:cs="Simplified Arabic" w:hint="cs"/>
          <w:b/>
          <w:bCs/>
          <w:rtl/>
          <w:lang w:val="en-US"/>
        </w:rPr>
        <w:t xml:space="preserve">إطار </w:t>
      </w:r>
      <w:proofErr w:type="spellStart"/>
      <w:r w:rsidR="00CF109D" w:rsidRPr="00CF109D">
        <w:rPr>
          <w:rFonts w:cs="Simplified Arabic"/>
          <w:b/>
          <w:bCs/>
          <w:rtl/>
          <w:lang w:val="en-US"/>
        </w:rPr>
        <w:t>كونمينغ</w:t>
      </w:r>
      <w:proofErr w:type="spellEnd"/>
      <w:r w:rsidR="00CF109D">
        <w:rPr>
          <w:rFonts w:cs="Simplified Arabic"/>
          <w:b/>
          <w:bCs/>
          <w:rtl/>
          <w:lang w:val="en-US"/>
        </w:rPr>
        <w:noBreakHyphen/>
      </w:r>
      <w:r w:rsidR="00CF109D" w:rsidRPr="00CF109D">
        <w:rPr>
          <w:rFonts w:cs="Simplified Arabic"/>
          <w:b/>
          <w:bCs/>
          <w:rtl/>
          <w:lang w:val="en-US"/>
        </w:rPr>
        <w:t>مونتريال</w:t>
      </w:r>
      <w:r w:rsidR="002731D7">
        <w:rPr>
          <w:rFonts w:cs="Simplified Arabic" w:hint="cs"/>
          <w:b/>
          <w:bCs/>
          <w:rtl/>
          <w:lang w:val="en-US"/>
        </w:rPr>
        <w:t xml:space="preserve"> العالمي للتنوع البيولوجي</w:t>
      </w:r>
    </w:p>
    <w:p w14:paraId="6332BB0A" w14:textId="4B4BEB41" w:rsidR="00693EA0" w:rsidRPr="00693EA0" w:rsidRDefault="00693EA0"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sidRPr="00693EA0">
        <w:rPr>
          <w:rFonts w:cs="Simplified Arabic"/>
          <w:rtl/>
          <w:lang w:val="en-US"/>
        </w:rPr>
        <w:t xml:space="preserve">يمكن تحديد </w:t>
      </w:r>
      <w:r w:rsidR="006269E4" w:rsidRPr="00693EA0">
        <w:rPr>
          <w:rFonts w:cs="Simplified Arabic"/>
          <w:rtl/>
          <w:lang w:val="en-US"/>
        </w:rPr>
        <w:t>تدفقات الموارد المالية العامة والخاصة التي تسبب ضررا للتنوع البيولوجي</w:t>
      </w:r>
      <w:r w:rsidR="006269E4">
        <w:rPr>
          <w:rFonts w:cs="Simplified Arabic" w:hint="cs"/>
          <w:rtl/>
          <w:lang w:val="en-US"/>
        </w:rPr>
        <w:t xml:space="preserve"> وإزالتها</w:t>
      </w:r>
      <w:r w:rsidRPr="00693EA0">
        <w:rPr>
          <w:rFonts w:cs="Simplified Arabic"/>
          <w:rtl/>
          <w:lang w:val="en-US"/>
        </w:rPr>
        <w:t xml:space="preserve"> </w:t>
      </w:r>
      <w:r w:rsidR="006269E4">
        <w:rPr>
          <w:rFonts w:cs="Simplified Arabic" w:hint="cs"/>
          <w:rtl/>
          <w:lang w:val="en-US"/>
        </w:rPr>
        <w:t>أو التخلص التدريجي منها</w:t>
      </w:r>
      <w:r w:rsidRPr="00693EA0">
        <w:rPr>
          <w:rFonts w:cs="Simplified Arabic"/>
          <w:rtl/>
          <w:lang w:val="en-US"/>
        </w:rPr>
        <w:t xml:space="preserve"> وإعادة توجيه</w:t>
      </w:r>
      <w:r w:rsidR="006269E4">
        <w:rPr>
          <w:rFonts w:cs="Simplified Arabic" w:hint="cs"/>
          <w:rtl/>
          <w:lang w:val="en-US"/>
        </w:rPr>
        <w:t>ها</w:t>
      </w:r>
      <w:r w:rsidRPr="00693EA0">
        <w:rPr>
          <w:rFonts w:cs="Simplified Arabic"/>
          <w:rtl/>
          <w:lang w:val="en-US"/>
        </w:rPr>
        <w:t xml:space="preserve"> أو إصلاح</w:t>
      </w:r>
      <w:r w:rsidR="006269E4">
        <w:rPr>
          <w:rFonts w:cs="Simplified Arabic" w:hint="cs"/>
          <w:rtl/>
          <w:lang w:val="en-US"/>
        </w:rPr>
        <w:t>ها</w:t>
      </w:r>
      <w:r w:rsidRPr="00693EA0">
        <w:rPr>
          <w:rFonts w:cs="Simplified Arabic"/>
          <w:rtl/>
          <w:lang w:val="en-US"/>
        </w:rPr>
        <w:t xml:space="preserve"> من خلال</w:t>
      </w:r>
      <w:r w:rsidRPr="00693EA0">
        <w:rPr>
          <w:rFonts w:cs="Simplified Arabic"/>
          <w:lang w:val="en-US"/>
        </w:rPr>
        <w:t>:</w:t>
      </w:r>
    </w:p>
    <w:p w14:paraId="2C3E69E4" w14:textId="7D8FCF99" w:rsidR="00693EA0" w:rsidRPr="00693EA0" w:rsidRDefault="006269E4" w:rsidP="00B5067F">
      <w:pPr>
        <w:pStyle w:val="ListParagraph"/>
        <w:widowControl w:val="0"/>
        <w:numPr>
          <w:ilvl w:val="0"/>
          <w:numId w:val="22"/>
        </w:numPr>
        <w:tabs>
          <w:tab w:val="left" w:pos="720"/>
        </w:tabs>
        <w:bidi/>
        <w:spacing w:before="120" w:line="216" w:lineRule="auto"/>
        <w:ind w:left="720" w:firstLine="720"/>
        <w:contextualSpacing w:val="0"/>
        <w:jc w:val="both"/>
        <w:rPr>
          <w:rFonts w:cs="Simplified Arabic"/>
          <w:rtl/>
          <w:lang w:val="en-US"/>
        </w:rPr>
      </w:pPr>
      <w:r>
        <w:rPr>
          <w:rFonts w:cs="Simplified Arabic" w:hint="cs"/>
          <w:rtl/>
          <w:lang w:val="en-US"/>
        </w:rPr>
        <w:t>تعميم</w:t>
      </w:r>
      <w:r w:rsidR="00693EA0" w:rsidRPr="00693EA0">
        <w:rPr>
          <w:rFonts w:cs="Simplified Arabic"/>
          <w:rtl/>
          <w:lang w:val="en-US"/>
        </w:rPr>
        <w:t xml:space="preserve"> التنوع البيولوجي في التعاون الإنمائي من خلال تشجيع تعديل </w:t>
      </w:r>
      <w:r>
        <w:rPr>
          <w:rFonts w:cs="Simplified Arabic" w:hint="cs"/>
          <w:rtl/>
          <w:lang w:val="en-US"/>
        </w:rPr>
        <w:t>حوافظ</w:t>
      </w:r>
      <w:r w:rsidR="00693EA0" w:rsidRPr="00693EA0">
        <w:rPr>
          <w:rFonts w:cs="Simplified Arabic"/>
          <w:rtl/>
          <w:lang w:val="en-US"/>
        </w:rPr>
        <w:t xml:space="preserve"> وممارسات وكالات التعاون الإنمائي </w:t>
      </w:r>
      <w:r>
        <w:rPr>
          <w:rFonts w:cs="Simplified Arabic" w:hint="cs"/>
          <w:rtl/>
          <w:lang w:val="en-US"/>
        </w:rPr>
        <w:t>والمصارف</w:t>
      </w:r>
      <w:r w:rsidR="00693EA0" w:rsidRPr="00693EA0">
        <w:rPr>
          <w:rFonts w:cs="Simplified Arabic"/>
          <w:rtl/>
          <w:lang w:val="en-US"/>
        </w:rPr>
        <w:t xml:space="preserve"> </w:t>
      </w:r>
      <w:proofErr w:type="spellStart"/>
      <w:r>
        <w:rPr>
          <w:rFonts w:cs="Simplified Arabic" w:hint="cs"/>
          <w:rtl/>
          <w:lang w:val="en-US"/>
        </w:rPr>
        <w:t>والمصارف</w:t>
      </w:r>
      <w:proofErr w:type="spellEnd"/>
      <w:r w:rsidR="00693EA0" w:rsidRPr="00693EA0">
        <w:rPr>
          <w:rFonts w:cs="Simplified Arabic"/>
          <w:rtl/>
          <w:lang w:val="en-US"/>
        </w:rPr>
        <w:t xml:space="preserve"> الإنمائية المتعددة الأطراف والمؤسسات المالية الدولية والمنظمات الخيرية، قدر الإمكان، وبما يتماشى مع ولاياتها الخاصة، بهدف مواءمة تدفقاتها المالية تدريجيا بما يتماشى مع الهدف 14، بطريقة تدعم تحقيق التنمية المستدامة، بما في ذلك جهود القضاء على الفقر؛</w:t>
      </w:r>
    </w:p>
    <w:p w14:paraId="717121F2" w14:textId="139FB7A2" w:rsidR="00693EA0" w:rsidRPr="00693EA0" w:rsidRDefault="00693EA0" w:rsidP="00B5067F">
      <w:pPr>
        <w:pStyle w:val="ListParagraph"/>
        <w:widowControl w:val="0"/>
        <w:numPr>
          <w:ilvl w:val="0"/>
          <w:numId w:val="22"/>
        </w:numPr>
        <w:tabs>
          <w:tab w:val="left" w:pos="720"/>
        </w:tabs>
        <w:bidi/>
        <w:spacing w:before="120" w:line="216" w:lineRule="auto"/>
        <w:ind w:left="720" w:firstLine="720"/>
        <w:contextualSpacing w:val="0"/>
        <w:jc w:val="both"/>
        <w:rPr>
          <w:rFonts w:cs="Simplified Arabic"/>
          <w:lang w:val="en-US"/>
        </w:rPr>
      </w:pPr>
      <w:r w:rsidRPr="00693EA0">
        <w:rPr>
          <w:rFonts w:cs="Simplified Arabic"/>
          <w:rtl/>
          <w:lang w:val="en-US"/>
        </w:rPr>
        <w:t xml:space="preserve">تشجيع وتمكين </w:t>
      </w:r>
      <w:r w:rsidR="006269E4">
        <w:rPr>
          <w:rFonts w:cs="Simplified Arabic" w:hint="cs"/>
          <w:rtl/>
          <w:lang w:val="en-US"/>
        </w:rPr>
        <w:t>الأعمال التجارية</w:t>
      </w:r>
      <w:r w:rsidRPr="00693EA0">
        <w:rPr>
          <w:rFonts w:cs="Simplified Arabic"/>
          <w:rtl/>
          <w:lang w:val="en-US"/>
        </w:rPr>
        <w:t xml:space="preserve"> الدولية، وخاصة الشركات والمؤسسات المالية الكبيرة والعابرة للحدود الوطنية، من </w:t>
      </w:r>
      <w:r w:rsidR="006269E4">
        <w:rPr>
          <w:rFonts w:cs="Simplified Arabic" w:hint="cs"/>
          <w:rtl/>
          <w:lang w:val="en-US"/>
        </w:rPr>
        <w:t>رصد</w:t>
      </w:r>
      <w:r w:rsidRPr="00693EA0">
        <w:rPr>
          <w:rFonts w:cs="Simplified Arabic"/>
          <w:rtl/>
          <w:lang w:val="en-US"/>
        </w:rPr>
        <w:t xml:space="preserve"> وتقييم المخاطر والتبعيات والتأثيرات على التنوع البيولوجي بشكل منتظم ومرن والإفصاح عنها بشفافية، بما يتماشى مع الهدف 15 من </w:t>
      </w:r>
      <w:r w:rsidR="006269E4">
        <w:rPr>
          <w:rFonts w:cs="Simplified Arabic" w:hint="cs"/>
          <w:rtl/>
          <w:lang w:val="en-US"/>
        </w:rPr>
        <w:t>ال</w:t>
      </w:r>
      <w:r w:rsidRPr="00693EA0">
        <w:rPr>
          <w:rFonts w:cs="Simplified Arabic"/>
          <w:rtl/>
          <w:lang w:val="en-US"/>
        </w:rPr>
        <w:t>إطار، بما في ذلك من خلال أطر الإفصاح المتعلقة بالطبيعة ومعايير الإبلاغ؛</w:t>
      </w:r>
      <w:r w:rsidR="001010F6">
        <w:rPr>
          <w:rStyle w:val="FootnoteReference"/>
          <w:rFonts w:cs="Simplified Arabic"/>
          <w:sz w:val="22"/>
          <w:rtl/>
          <w:lang w:val="en-US"/>
        </w:rPr>
        <w:footnoteReference w:id="9"/>
      </w:r>
    </w:p>
    <w:p w14:paraId="57E5378D" w14:textId="51763A0E" w:rsidR="00693EA0" w:rsidRDefault="00693EA0" w:rsidP="00B5067F">
      <w:pPr>
        <w:pStyle w:val="ListParagraph"/>
        <w:widowControl w:val="0"/>
        <w:numPr>
          <w:ilvl w:val="0"/>
          <w:numId w:val="22"/>
        </w:numPr>
        <w:tabs>
          <w:tab w:val="left" w:pos="720"/>
        </w:tabs>
        <w:bidi/>
        <w:spacing w:before="120" w:line="216" w:lineRule="auto"/>
        <w:ind w:left="720" w:firstLine="720"/>
        <w:contextualSpacing w:val="0"/>
        <w:jc w:val="both"/>
        <w:rPr>
          <w:rFonts w:cs="Simplified Arabic"/>
          <w:rtl/>
          <w:lang w:val="en-US"/>
        </w:rPr>
      </w:pPr>
      <w:r w:rsidRPr="00693EA0">
        <w:rPr>
          <w:rFonts w:cs="Simplified Arabic"/>
          <w:rtl/>
          <w:lang w:val="en-US"/>
        </w:rPr>
        <w:t>اتخاذ إجراءات فعالة على المستوى الدولي بشأن الحوافز، بما في ذلك الإعانات، الضارة بالتنوع البيولوجي، بما يتماشى مع الهدف 18 من الإطار؛</w:t>
      </w:r>
    </w:p>
    <w:p w14:paraId="427FA467" w14:textId="2B233F64" w:rsidR="00A52305" w:rsidRPr="00C4256B" w:rsidRDefault="00671230" w:rsidP="00F92150">
      <w:pPr>
        <w:tabs>
          <w:tab w:val="left" w:pos="720"/>
        </w:tabs>
        <w:bidi/>
        <w:spacing w:before="120" w:line="216" w:lineRule="auto"/>
        <w:ind w:left="720" w:hanging="720"/>
        <w:jc w:val="both"/>
        <w:rPr>
          <w:rFonts w:cs="Simplified Arabic"/>
          <w:b/>
          <w:bCs/>
          <w:sz w:val="22"/>
          <w:rtl/>
          <w:lang w:val="en-US"/>
        </w:rPr>
      </w:pPr>
      <w:r>
        <w:rPr>
          <w:rFonts w:cs="Simplified Arabic"/>
          <w:b/>
          <w:bCs/>
          <w:lang w:val="en-US"/>
        </w:rPr>
        <w:t>3</w:t>
      </w:r>
      <w:r>
        <w:rPr>
          <w:rFonts w:cs="Simplified Arabic" w:hint="cs"/>
          <w:b/>
          <w:bCs/>
          <w:rtl/>
          <w:lang w:val="en-US"/>
        </w:rPr>
        <w:t>-</w:t>
      </w:r>
      <w:r>
        <w:rPr>
          <w:rFonts w:cs="Simplified Arabic"/>
          <w:b/>
          <w:bCs/>
          <w:rtl/>
          <w:lang w:val="en-US"/>
        </w:rPr>
        <w:tab/>
      </w:r>
      <w:r w:rsidR="00A52305" w:rsidRPr="00C4256B">
        <w:rPr>
          <w:rFonts w:cs="Simplified Arabic"/>
          <w:b/>
          <w:bCs/>
          <w:sz w:val="22"/>
          <w:rtl/>
          <w:lang w:val="en-US"/>
        </w:rPr>
        <w:t xml:space="preserve">تعزيز </w:t>
      </w:r>
      <w:r w:rsidR="00A52305" w:rsidRPr="00F92150">
        <w:rPr>
          <w:rFonts w:cs="Simplified Arabic"/>
          <w:b/>
          <w:bCs/>
          <w:rtl/>
          <w:lang w:val="en-US"/>
        </w:rPr>
        <w:t>الاستيعاب</w:t>
      </w:r>
      <w:r w:rsidR="00A52305">
        <w:rPr>
          <w:rFonts w:cs="Simplified Arabic" w:hint="cs"/>
          <w:b/>
          <w:bCs/>
          <w:sz w:val="22"/>
          <w:rtl/>
          <w:lang w:val="en-US"/>
        </w:rPr>
        <w:t>،</w:t>
      </w:r>
      <w:r w:rsidR="00A52305" w:rsidRPr="00C4256B">
        <w:rPr>
          <w:rFonts w:cs="Simplified Arabic"/>
          <w:b/>
          <w:bCs/>
          <w:sz w:val="22"/>
          <w:rtl/>
          <w:lang w:val="en-US"/>
        </w:rPr>
        <w:t xml:space="preserve"> وإمكانية الوصول</w:t>
      </w:r>
      <w:r w:rsidR="00A52305">
        <w:rPr>
          <w:rFonts w:cs="Simplified Arabic" w:hint="cs"/>
          <w:b/>
          <w:bCs/>
          <w:sz w:val="22"/>
          <w:rtl/>
          <w:lang w:val="en-US"/>
        </w:rPr>
        <w:t>،</w:t>
      </w:r>
      <w:r w:rsidR="00A52305" w:rsidRPr="00C4256B">
        <w:rPr>
          <w:rFonts w:cs="Simplified Arabic"/>
          <w:b/>
          <w:bCs/>
          <w:sz w:val="22"/>
          <w:rtl/>
          <w:lang w:val="en-US"/>
        </w:rPr>
        <w:t xml:space="preserve"> والفعالية</w:t>
      </w:r>
      <w:r w:rsidR="00A52305">
        <w:rPr>
          <w:rFonts w:cs="Simplified Arabic" w:hint="cs"/>
          <w:b/>
          <w:bCs/>
          <w:sz w:val="22"/>
          <w:rtl/>
          <w:lang w:val="en-US"/>
        </w:rPr>
        <w:t>،</w:t>
      </w:r>
      <w:r w:rsidR="00A52305" w:rsidRPr="00C4256B">
        <w:rPr>
          <w:rFonts w:cs="Simplified Arabic"/>
          <w:b/>
          <w:bCs/>
          <w:sz w:val="22"/>
          <w:rtl/>
          <w:lang w:val="en-US"/>
        </w:rPr>
        <w:t xml:space="preserve"> والكفاءة</w:t>
      </w:r>
      <w:r w:rsidR="00A52305">
        <w:rPr>
          <w:rFonts w:cs="Simplified Arabic" w:hint="cs"/>
          <w:b/>
          <w:bCs/>
          <w:sz w:val="22"/>
          <w:rtl/>
          <w:lang w:val="en-US"/>
        </w:rPr>
        <w:t>،</w:t>
      </w:r>
      <w:r w:rsidR="00A52305" w:rsidRPr="00C4256B">
        <w:rPr>
          <w:rFonts w:cs="Simplified Arabic"/>
          <w:b/>
          <w:bCs/>
          <w:sz w:val="22"/>
          <w:rtl/>
          <w:lang w:val="en-US"/>
        </w:rPr>
        <w:t xml:space="preserve"> والشفافية</w:t>
      </w:r>
      <w:r w:rsidR="00A52305">
        <w:rPr>
          <w:rFonts w:cs="Simplified Arabic" w:hint="cs"/>
          <w:b/>
          <w:bCs/>
          <w:sz w:val="22"/>
          <w:rtl/>
          <w:lang w:val="en-US"/>
        </w:rPr>
        <w:t xml:space="preserve">، </w:t>
      </w:r>
      <w:r w:rsidR="00A52305" w:rsidRPr="00C4256B">
        <w:rPr>
          <w:rFonts w:cs="Simplified Arabic"/>
          <w:b/>
          <w:bCs/>
          <w:sz w:val="22"/>
          <w:rtl/>
          <w:lang w:val="en-US"/>
        </w:rPr>
        <w:t>والمساءلة في توفير الموارد واستخدامها</w:t>
      </w:r>
    </w:p>
    <w:p w14:paraId="581CBF75" w14:textId="512F9403" w:rsidR="00C55187" w:rsidRPr="00C55187" w:rsidRDefault="00C55187"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sidRPr="00C55187">
        <w:rPr>
          <w:rFonts w:cs="Simplified Arabic"/>
          <w:rtl/>
          <w:lang w:val="en-US"/>
        </w:rPr>
        <w:t xml:space="preserve">يمكن </w:t>
      </w:r>
      <w:r w:rsidR="00A52305" w:rsidRPr="00C4256B">
        <w:rPr>
          <w:rFonts w:ascii="Simplified Arabic" w:hAnsi="Simplified Arabic" w:cs="Simplified Arabic"/>
          <w:sz w:val="22"/>
          <w:rtl/>
          <w:lang w:val="en-GB" w:eastAsia="en-US"/>
        </w:rPr>
        <w:t xml:space="preserve">تعزيز </w:t>
      </w:r>
      <w:r w:rsidR="00A52305" w:rsidRPr="00C4256B">
        <w:rPr>
          <w:rFonts w:cs="Simplified Arabic"/>
          <w:rtl/>
          <w:lang w:val="en-US"/>
        </w:rPr>
        <w:t>الاستيعاب</w:t>
      </w:r>
      <w:r w:rsidR="00A52305">
        <w:rPr>
          <w:rFonts w:cs="Simplified Arabic" w:hint="cs"/>
          <w:rtl/>
          <w:lang w:val="en-US"/>
        </w:rPr>
        <w:t>،</w:t>
      </w:r>
      <w:r w:rsidR="00A52305" w:rsidRPr="00C4256B">
        <w:rPr>
          <w:rFonts w:ascii="Simplified Arabic" w:hAnsi="Simplified Arabic" w:cs="Simplified Arabic"/>
          <w:sz w:val="22"/>
          <w:rtl/>
          <w:lang w:val="en-GB" w:eastAsia="en-US"/>
        </w:rPr>
        <w:t xml:space="preserve"> وإمكانية الوصول</w:t>
      </w:r>
      <w:r w:rsidR="00A52305">
        <w:rPr>
          <w:rFonts w:ascii="Simplified Arabic" w:hAnsi="Simplified Arabic" w:cs="Simplified Arabic" w:hint="cs"/>
          <w:sz w:val="22"/>
          <w:rtl/>
          <w:lang w:val="en-GB" w:eastAsia="en-US"/>
        </w:rPr>
        <w:t>،</w:t>
      </w:r>
      <w:r w:rsidR="00A52305" w:rsidRPr="00C4256B">
        <w:rPr>
          <w:rFonts w:ascii="Simplified Arabic" w:hAnsi="Simplified Arabic" w:cs="Simplified Arabic"/>
          <w:sz w:val="22"/>
          <w:rtl/>
          <w:lang w:val="en-GB" w:eastAsia="en-US"/>
        </w:rPr>
        <w:t xml:space="preserve"> والفعالية</w:t>
      </w:r>
      <w:r w:rsidR="00A52305">
        <w:rPr>
          <w:rFonts w:ascii="Simplified Arabic" w:hAnsi="Simplified Arabic" w:cs="Simplified Arabic" w:hint="cs"/>
          <w:sz w:val="22"/>
          <w:rtl/>
          <w:lang w:val="en-GB" w:eastAsia="en-US"/>
        </w:rPr>
        <w:t>،</w:t>
      </w:r>
      <w:r w:rsidR="00A52305" w:rsidRPr="00C4256B">
        <w:rPr>
          <w:rFonts w:ascii="Simplified Arabic" w:hAnsi="Simplified Arabic" w:cs="Simplified Arabic"/>
          <w:sz w:val="22"/>
          <w:rtl/>
          <w:lang w:val="en-GB" w:eastAsia="en-US"/>
        </w:rPr>
        <w:t xml:space="preserve"> والكفاءة</w:t>
      </w:r>
      <w:r w:rsidR="00A52305">
        <w:rPr>
          <w:rFonts w:ascii="Simplified Arabic" w:hAnsi="Simplified Arabic" w:cs="Simplified Arabic" w:hint="cs"/>
          <w:sz w:val="22"/>
          <w:rtl/>
          <w:lang w:val="en-GB" w:eastAsia="en-US"/>
        </w:rPr>
        <w:t>،</w:t>
      </w:r>
      <w:r w:rsidR="00A52305" w:rsidRPr="00C4256B">
        <w:rPr>
          <w:rFonts w:ascii="Simplified Arabic" w:hAnsi="Simplified Arabic" w:cs="Simplified Arabic"/>
          <w:sz w:val="22"/>
          <w:rtl/>
          <w:lang w:val="en-GB" w:eastAsia="en-US"/>
        </w:rPr>
        <w:t xml:space="preserve"> والشفافية والمساءلة في توفير الموارد واستخدامها من خلال</w:t>
      </w:r>
      <w:r w:rsidRPr="00C55187">
        <w:rPr>
          <w:rFonts w:cs="Simplified Arabic"/>
          <w:lang w:val="en-US"/>
        </w:rPr>
        <w:t>:</w:t>
      </w:r>
    </w:p>
    <w:p w14:paraId="61E9C03F" w14:textId="5DC0D483" w:rsidR="00C55187" w:rsidRPr="00C55187" w:rsidRDefault="00A52305" w:rsidP="00B5067F">
      <w:pPr>
        <w:pStyle w:val="ListParagraph"/>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F92150">
        <w:rPr>
          <w:rFonts w:cs="Simplified Arabic" w:hint="cs"/>
          <w:rtl/>
          <w:lang w:val="en-US"/>
        </w:rPr>
        <w:t>مواصلة</w:t>
      </w:r>
      <w:r w:rsidRPr="00F92150">
        <w:rPr>
          <w:rFonts w:cs="Simplified Arabic"/>
          <w:rtl/>
          <w:lang w:val="en-US"/>
        </w:rPr>
        <w:t xml:space="preserve"> العمل الذي يقوم به مرفق </w:t>
      </w:r>
      <w:r w:rsidRPr="00381FDF">
        <w:rPr>
          <w:rFonts w:cs="Simplified Arabic"/>
          <w:rtl/>
          <w:lang w:val="en-US"/>
        </w:rPr>
        <w:t>البيئة</w:t>
      </w:r>
      <w:r w:rsidRPr="00F92150">
        <w:rPr>
          <w:rFonts w:cs="Simplified Arabic"/>
          <w:rtl/>
          <w:lang w:val="en-US"/>
        </w:rPr>
        <w:t xml:space="preserve"> العالمية لتحسين عملياته وطرائق الوصول إليه</w:t>
      </w:r>
      <w:r w:rsidR="00C55187" w:rsidRPr="00C55187">
        <w:rPr>
          <w:rFonts w:cs="Simplified Arabic"/>
          <w:rtl/>
          <w:lang w:val="en-US"/>
        </w:rPr>
        <w:t>؛</w:t>
      </w:r>
    </w:p>
    <w:p w14:paraId="5F811B6F" w14:textId="4BFA98AD" w:rsidR="00C55187" w:rsidRPr="00C55187" w:rsidRDefault="00A52305" w:rsidP="00B5067F">
      <w:pPr>
        <w:pStyle w:val="ListParagraph"/>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F92150">
        <w:rPr>
          <w:rFonts w:cs="Simplified Arabic" w:hint="cs"/>
          <w:rtl/>
          <w:lang w:val="en-US"/>
        </w:rPr>
        <w:t xml:space="preserve">تبسيط </w:t>
      </w:r>
      <w:r w:rsidRPr="00F92150">
        <w:rPr>
          <w:rFonts w:cs="Simplified Arabic"/>
          <w:rtl/>
          <w:lang w:val="en-US"/>
        </w:rPr>
        <w:t>طرائق الوصول</w:t>
      </w:r>
      <w:r w:rsidR="00A10C25" w:rsidRPr="00F92150">
        <w:rPr>
          <w:rFonts w:cs="Simplified Arabic" w:hint="cs"/>
          <w:rtl/>
          <w:lang w:val="en-US"/>
        </w:rPr>
        <w:t xml:space="preserve"> إلى</w:t>
      </w:r>
      <w:r w:rsidRPr="00F92150">
        <w:rPr>
          <w:rFonts w:cs="Simplified Arabic"/>
          <w:rtl/>
          <w:lang w:val="en-US"/>
        </w:rPr>
        <w:t xml:space="preserve"> تمويل التنوع البيولوجي </w:t>
      </w:r>
      <w:r w:rsidRPr="00F92150">
        <w:rPr>
          <w:rFonts w:cs="Simplified Arabic" w:hint="cs"/>
          <w:rtl/>
          <w:lang w:val="en-US"/>
        </w:rPr>
        <w:t xml:space="preserve">الذي توفره </w:t>
      </w:r>
      <w:r w:rsidRPr="00F92150">
        <w:rPr>
          <w:rFonts w:cs="Simplified Arabic"/>
          <w:rtl/>
          <w:lang w:val="en-US"/>
        </w:rPr>
        <w:t>المؤسسات المالية الدولية</w:t>
      </w:r>
      <w:r w:rsidR="00A10C25" w:rsidRPr="00F92150">
        <w:rPr>
          <w:rFonts w:cs="Simplified Arabic" w:hint="cs"/>
          <w:rtl/>
          <w:lang w:val="en-US"/>
        </w:rPr>
        <w:t xml:space="preserve">، بما في ذلك المصارف الإنمائية المتعددة الأطراف، فضلا عن </w:t>
      </w:r>
      <w:r w:rsidRPr="00381FDF">
        <w:rPr>
          <w:rFonts w:cs="Simplified Arabic"/>
          <w:rtl/>
          <w:lang w:val="en-US"/>
        </w:rPr>
        <w:t>المنظمات</w:t>
      </w:r>
      <w:r w:rsidRPr="00F92150">
        <w:rPr>
          <w:rFonts w:cs="Simplified Arabic"/>
          <w:rtl/>
          <w:lang w:val="en-US"/>
        </w:rPr>
        <w:t xml:space="preserve"> الخيرية، ولا سيما </w:t>
      </w:r>
      <w:r w:rsidRPr="00F92150">
        <w:rPr>
          <w:rFonts w:cs="Simplified Arabic" w:hint="cs"/>
          <w:rtl/>
          <w:lang w:val="en-US"/>
        </w:rPr>
        <w:t>من أجل ا</w:t>
      </w:r>
      <w:r w:rsidRPr="00F92150">
        <w:rPr>
          <w:rFonts w:cs="Simplified Arabic"/>
          <w:rtl/>
          <w:lang w:val="en-US"/>
        </w:rPr>
        <w:t>لشعوب الأصلية والمجتمعات المحلية</w:t>
      </w:r>
      <w:r w:rsidR="00A10C25" w:rsidRPr="00F92150">
        <w:rPr>
          <w:rFonts w:cs="Simplified Arabic" w:hint="cs"/>
          <w:rtl/>
          <w:lang w:val="en-US"/>
        </w:rPr>
        <w:t>،</w:t>
      </w:r>
      <w:r w:rsidRPr="00F92150">
        <w:rPr>
          <w:rFonts w:cs="Simplified Arabic"/>
          <w:rtl/>
          <w:lang w:val="en-US"/>
        </w:rPr>
        <w:t xml:space="preserve"> والنساء والشباب</w:t>
      </w:r>
      <w:r w:rsidR="00A10C25" w:rsidRPr="00F92150">
        <w:rPr>
          <w:rFonts w:cs="Simplified Arabic" w:hint="cs"/>
          <w:rtl/>
          <w:lang w:val="en-US"/>
        </w:rPr>
        <w:t>؛</w:t>
      </w:r>
    </w:p>
    <w:p w14:paraId="77065666" w14:textId="04EAD4A8" w:rsidR="00C55187" w:rsidRPr="00C55187" w:rsidRDefault="00C55187" w:rsidP="00B5067F">
      <w:pPr>
        <w:pStyle w:val="ListParagraph"/>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زيادة الشفافية والمساءلة</w:t>
      </w:r>
      <w:r w:rsidR="00A10C25">
        <w:rPr>
          <w:rFonts w:cs="Simplified Arabic" w:hint="cs"/>
          <w:rtl/>
          <w:lang w:val="en-US"/>
        </w:rPr>
        <w:t>،</w:t>
      </w:r>
      <w:r w:rsidRPr="00C55187">
        <w:rPr>
          <w:rFonts w:cs="Simplified Arabic"/>
          <w:rtl/>
          <w:lang w:val="en-US"/>
        </w:rPr>
        <w:t xml:space="preserve"> والرصد</w:t>
      </w:r>
      <w:r w:rsidR="00A10C25">
        <w:rPr>
          <w:rFonts w:cs="Simplified Arabic" w:hint="cs"/>
          <w:rtl/>
          <w:lang w:val="en-US"/>
        </w:rPr>
        <w:t>،</w:t>
      </w:r>
      <w:r w:rsidRPr="00C55187">
        <w:rPr>
          <w:rFonts w:cs="Simplified Arabic"/>
          <w:rtl/>
          <w:lang w:val="en-US"/>
        </w:rPr>
        <w:t xml:space="preserve"> والتقييم والإفصاح الشفاف </w:t>
      </w:r>
      <w:r w:rsidR="00A10C25">
        <w:rPr>
          <w:rFonts w:cs="Simplified Arabic" w:hint="cs"/>
          <w:rtl/>
          <w:lang w:val="en-US"/>
        </w:rPr>
        <w:t>بشأن</w:t>
      </w:r>
      <w:r w:rsidRPr="00C55187">
        <w:rPr>
          <w:rFonts w:cs="Simplified Arabic"/>
          <w:rtl/>
          <w:lang w:val="en-US"/>
        </w:rPr>
        <w:t xml:space="preserve"> التمويل الدولي العام والخاص </w:t>
      </w:r>
      <w:r w:rsidRPr="00C55187">
        <w:rPr>
          <w:rFonts w:cs="Simplified Arabic"/>
          <w:rtl/>
          <w:lang w:val="en-US"/>
        </w:rPr>
        <w:lastRenderedPageBreak/>
        <w:t>المتعلق بالتنوع البيولوجي على جميع المستويات؛</w:t>
      </w:r>
    </w:p>
    <w:p w14:paraId="492D8888" w14:textId="3F9E151C" w:rsidR="00C55187" w:rsidRPr="00C55187" w:rsidRDefault="00C55187" w:rsidP="00B5067F">
      <w:pPr>
        <w:pStyle w:val="ListParagraph"/>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تسخير وتوسيع نطاق</w:t>
      </w:r>
      <w:r w:rsidR="00A10C25">
        <w:rPr>
          <w:rFonts w:cs="Simplified Arabic" w:hint="cs"/>
          <w:rtl/>
          <w:lang w:val="en-US"/>
        </w:rPr>
        <w:t xml:space="preserve"> أوجه</w:t>
      </w:r>
      <w:r w:rsidRPr="00C55187">
        <w:rPr>
          <w:rFonts w:cs="Simplified Arabic"/>
          <w:rtl/>
          <w:lang w:val="en-US"/>
        </w:rPr>
        <w:t xml:space="preserve"> التآزر والتكامل في تطوير المشاريع وتمويلها، بما في ذلك التمويل الذي يستهدف أهداف التنمية المستدامة، وخاصة التمويل الذي يستهدف أزمات التنوع البيولوجي والمناخ، مع تعزيز شفافية </w:t>
      </w:r>
      <w:r w:rsidR="00A10C25">
        <w:rPr>
          <w:rFonts w:cs="Simplified Arabic" w:hint="cs"/>
          <w:rtl/>
          <w:lang w:val="en-US"/>
        </w:rPr>
        <w:t>الإبلاغ</w:t>
      </w:r>
      <w:r w:rsidRPr="00C55187">
        <w:rPr>
          <w:rFonts w:cs="Simplified Arabic"/>
          <w:rtl/>
          <w:lang w:val="en-US"/>
        </w:rPr>
        <w:t>، بهدف تحسين الفوائد المشتركة للتنوع البيولوجي و</w:t>
      </w:r>
      <w:r w:rsidR="00A10C25">
        <w:rPr>
          <w:rFonts w:cs="Simplified Arabic" w:hint="cs"/>
          <w:rtl/>
          <w:lang w:val="en-US"/>
        </w:rPr>
        <w:t xml:space="preserve">أوجه </w:t>
      </w:r>
      <w:r w:rsidRPr="00C55187">
        <w:rPr>
          <w:rFonts w:cs="Simplified Arabic"/>
          <w:rtl/>
          <w:lang w:val="en-US"/>
        </w:rPr>
        <w:t>التآزر بين مصادر التمويل الدولية، بما يتماشى مع الهدف 19(ه)؛</w:t>
      </w:r>
    </w:p>
    <w:p w14:paraId="72DB9E72" w14:textId="707D16F4" w:rsidR="00C55187" w:rsidRPr="00C55187" w:rsidRDefault="00A10C25" w:rsidP="00B5067F">
      <w:pPr>
        <w:pStyle w:val="ListParagraph"/>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F92150">
        <w:rPr>
          <w:rFonts w:cs="Simplified Arabic" w:hint="cs"/>
          <w:rtl/>
          <w:lang w:val="en-US"/>
        </w:rPr>
        <w:t>ت</w:t>
      </w:r>
      <w:r w:rsidRPr="00F92150">
        <w:rPr>
          <w:rFonts w:cs="Simplified Arabic"/>
          <w:rtl/>
          <w:lang w:val="en-US"/>
        </w:rPr>
        <w:t xml:space="preserve">وجيه المزيد من الموارد الدولية التي يمكن الوصول إليها بسرعة إلى شركاء التنفيذ الرئيسيين، ولا سيما الشعوب الأصلية والمجتمعات المحلية والنساء والشباب، على المستويات الإقليمية والوطنية والمحلية، وتيسير الشراكات لتحسين </w:t>
      </w:r>
      <w:r w:rsidRPr="00F92150">
        <w:rPr>
          <w:rFonts w:cs="Simplified Arabic" w:hint="cs"/>
          <w:rtl/>
          <w:lang w:val="en-US"/>
        </w:rPr>
        <w:t>الوعي العام</w:t>
      </w:r>
      <w:r w:rsidRPr="00F92150">
        <w:rPr>
          <w:rFonts w:cs="Simplified Arabic"/>
          <w:rtl/>
          <w:lang w:val="en-US"/>
        </w:rPr>
        <w:t xml:space="preserve"> والاستجابة </w:t>
      </w:r>
      <w:r w:rsidRPr="00F92150">
        <w:rPr>
          <w:rFonts w:cs="Simplified Arabic" w:hint="cs"/>
          <w:rtl/>
          <w:lang w:val="en-US"/>
        </w:rPr>
        <w:t xml:space="preserve">للمنظور </w:t>
      </w:r>
      <w:proofErr w:type="spellStart"/>
      <w:r w:rsidRPr="00F92150">
        <w:rPr>
          <w:rFonts w:cs="Simplified Arabic" w:hint="cs"/>
          <w:rtl/>
          <w:lang w:val="en-US"/>
        </w:rPr>
        <w:t>الجنساني</w:t>
      </w:r>
      <w:proofErr w:type="spellEnd"/>
      <w:r w:rsidRPr="00F92150">
        <w:rPr>
          <w:rFonts w:cs="Simplified Arabic"/>
          <w:rtl/>
          <w:lang w:val="en-US"/>
        </w:rPr>
        <w:t xml:space="preserve">، وضمان </w:t>
      </w:r>
      <w:r w:rsidRPr="00F92150">
        <w:rPr>
          <w:rFonts w:cs="Simplified Arabic" w:hint="cs"/>
          <w:rtl/>
          <w:lang w:val="en-US"/>
        </w:rPr>
        <w:t>ال</w:t>
      </w:r>
      <w:r w:rsidRPr="00F92150">
        <w:rPr>
          <w:rFonts w:cs="Simplified Arabic"/>
          <w:rtl/>
          <w:lang w:val="en-US"/>
        </w:rPr>
        <w:t>مشاركة المجتمع</w:t>
      </w:r>
      <w:r w:rsidRPr="00F92150">
        <w:rPr>
          <w:rFonts w:cs="Simplified Arabic" w:hint="cs"/>
          <w:rtl/>
          <w:lang w:val="en-US"/>
        </w:rPr>
        <w:t>ية</w:t>
      </w:r>
      <w:r w:rsidRPr="00F92150">
        <w:rPr>
          <w:rFonts w:cs="Simplified Arabic"/>
          <w:rtl/>
          <w:lang w:val="en-US"/>
        </w:rPr>
        <w:t xml:space="preserve"> وتحقيق النتائج على أرض الواقع، بما في ذلك، حسب الاقتضاء،</w:t>
      </w:r>
      <w:r w:rsidRPr="00F92150">
        <w:rPr>
          <w:rFonts w:cs="Simplified Arabic" w:hint="cs"/>
          <w:rtl/>
          <w:lang w:val="en-US"/>
        </w:rPr>
        <w:t xml:space="preserve"> بالنسبة</w:t>
      </w:r>
      <w:r w:rsidRPr="00F92150">
        <w:rPr>
          <w:rFonts w:cs="Simplified Arabic"/>
          <w:rtl/>
          <w:lang w:val="en-US"/>
        </w:rPr>
        <w:t xml:space="preserve"> للإجراءات الجماعية، والن</w:t>
      </w:r>
      <w:r w:rsidRPr="00F92150">
        <w:rPr>
          <w:rFonts w:cs="Simplified Arabic" w:hint="cs"/>
          <w:rtl/>
          <w:lang w:val="en-US"/>
        </w:rPr>
        <w:t>ُ</w:t>
      </w:r>
      <w:r w:rsidRPr="00F92150">
        <w:rPr>
          <w:rFonts w:cs="Simplified Arabic"/>
          <w:rtl/>
          <w:lang w:val="en-US"/>
        </w:rPr>
        <w:t>هج التي تتمحور حول أمنا الأرض والن</w:t>
      </w:r>
      <w:r w:rsidRPr="00F92150">
        <w:rPr>
          <w:rFonts w:cs="Simplified Arabic" w:hint="cs"/>
          <w:rtl/>
          <w:lang w:val="en-US"/>
        </w:rPr>
        <w:t>ُ</w:t>
      </w:r>
      <w:r w:rsidRPr="00F92150">
        <w:rPr>
          <w:rFonts w:cs="Simplified Arabic"/>
          <w:rtl/>
          <w:lang w:val="en-US"/>
        </w:rPr>
        <w:t>هج غير القائمة على السوق</w:t>
      </w:r>
      <w:r w:rsidRPr="00F92150">
        <w:rPr>
          <w:rFonts w:cs="Simplified Arabic" w:hint="cs"/>
          <w:rtl/>
          <w:lang w:val="en-US"/>
        </w:rPr>
        <w:t>؛</w:t>
      </w:r>
    </w:p>
    <w:p w14:paraId="6E5A81D5" w14:textId="2A38FC4F" w:rsidR="00C55187" w:rsidRPr="00C55187" w:rsidRDefault="00C55187" w:rsidP="00B5067F">
      <w:pPr>
        <w:pStyle w:val="ListParagraph"/>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 xml:space="preserve">تعزيز الملكية والقدرة على </w:t>
      </w:r>
      <w:r w:rsidR="00A10C25" w:rsidRPr="00F92150">
        <w:rPr>
          <w:rFonts w:cs="Simplified Arabic" w:hint="cs"/>
          <w:rtl/>
          <w:lang w:val="en-US"/>
        </w:rPr>
        <w:t>الحصول</w:t>
      </w:r>
      <w:r w:rsidRPr="00C55187">
        <w:rPr>
          <w:rFonts w:cs="Simplified Arabic"/>
          <w:rtl/>
          <w:lang w:val="en-US"/>
        </w:rPr>
        <w:t xml:space="preserve"> إلى التمويل للأطراف، وكذلك الشعوب الأصلية والمجتمعات المحلية</w:t>
      </w:r>
      <w:r w:rsidR="00A10C25">
        <w:rPr>
          <w:rFonts w:cs="Simplified Arabic" w:hint="cs"/>
          <w:rtl/>
          <w:lang w:val="en-US"/>
        </w:rPr>
        <w:t>،</w:t>
      </w:r>
      <w:r w:rsidRPr="00C55187">
        <w:rPr>
          <w:rFonts w:cs="Simplified Arabic"/>
          <w:rtl/>
          <w:lang w:val="en-US"/>
        </w:rPr>
        <w:t xml:space="preserve"> والنساء والشباب وأصحاب المصلحة الآخرين</w:t>
      </w:r>
    </w:p>
    <w:p w14:paraId="2133C357" w14:textId="7F829DEB" w:rsidR="00C55187" w:rsidRPr="00C55187" w:rsidRDefault="00C55187" w:rsidP="00B5067F">
      <w:pPr>
        <w:pStyle w:val="ListParagraph"/>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 xml:space="preserve">تشجيع </w:t>
      </w:r>
      <w:r w:rsidR="00A631D7">
        <w:rPr>
          <w:rFonts w:cs="Simplified Arabic" w:hint="cs"/>
          <w:rtl/>
          <w:lang w:val="en-US"/>
        </w:rPr>
        <w:t xml:space="preserve">منظومة </w:t>
      </w:r>
      <w:r w:rsidRPr="00C55187">
        <w:rPr>
          <w:rFonts w:cs="Simplified Arabic"/>
          <w:rtl/>
          <w:lang w:val="en-US"/>
        </w:rPr>
        <w:t>الأمم المتحدة الإنمائي</w:t>
      </w:r>
      <w:r w:rsidR="00A631D7">
        <w:rPr>
          <w:rFonts w:cs="Simplified Arabic" w:hint="cs"/>
          <w:rtl/>
          <w:lang w:val="en-US"/>
        </w:rPr>
        <w:t>ة</w:t>
      </w:r>
      <w:r w:rsidRPr="00C55187">
        <w:rPr>
          <w:rFonts w:cs="Simplified Arabic"/>
          <w:rtl/>
          <w:lang w:val="en-US"/>
        </w:rPr>
        <w:t xml:space="preserve"> على مواصلة تعزيز قدرات </w:t>
      </w:r>
      <w:r w:rsidR="00A631D7">
        <w:rPr>
          <w:rFonts w:cs="Simplified Arabic" w:hint="cs"/>
          <w:rtl/>
          <w:lang w:val="en-US"/>
        </w:rPr>
        <w:t>أفرقة</w:t>
      </w:r>
      <w:r w:rsidRPr="00C55187">
        <w:rPr>
          <w:rFonts w:cs="Simplified Arabic"/>
          <w:rtl/>
          <w:lang w:val="en-US"/>
        </w:rPr>
        <w:t xml:space="preserve"> الأمم المتحدة القطري</w:t>
      </w:r>
      <w:r w:rsidR="00A631D7">
        <w:rPr>
          <w:rFonts w:cs="Simplified Arabic" w:hint="cs"/>
          <w:rtl/>
          <w:lang w:val="en-US"/>
        </w:rPr>
        <w:t>ة</w:t>
      </w:r>
      <w:r w:rsidRPr="00C55187">
        <w:rPr>
          <w:rFonts w:cs="Simplified Arabic"/>
          <w:rtl/>
          <w:lang w:val="en-US"/>
        </w:rPr>
        <w:t xml:space="preserve">، حسب الحاجة، </w:t>
      </w:r>
      <w:r w:rsidR="00A631D7">
        <w:rPr>
          <w:rFonts w:cs="Simplified Arabic" w:hint="cs"/>
          <w:rtl/>
          <w:lang w:val="en-US"/>
        </w:rPr>
        <w:t xml:space="preserve">على </w:t>
      </w:r>
      <w:r w:rsidRPr="00C55187">
        <w:rPr>
          <w:rFonts w:cs="Simplified Arabic"/>
          <w:rtl/>
          <w:lang w:val="en-US"/>
        </w:rPr>
        <w:t xml:space="preserve">دعم البلدان المشمولة بالبرنامج، عند الطلب، في </w:t>
      </w:r>
      <w:r w:rsidR="00A631D7">
        <w:rPr>
          <w:rFonts w:cs="Simplified Arabic" w:hint="cs"/>
          <w:rtl/>
          <w:lang w:val="en-US"/>
        </w:rPr>
        <w:t>إدماجها</w:t>
      </w:r>
      <w:r w:rsidRPr="00C55187">
        <w:rPr>
          <w:rFonts w:cs="Simplified Arabic"/>
          <w:rtl/>
          <w:lang w:val="en-US"/>
        </w:rPr>
        <w:t xml:space="preserve"> </w:t>
      </w:r>
      <w:r w:rsidR="00A631D7">
        <w:rPr>
          <w:rFonts w:cs="Simplified Arabic" w:hint="cs"/>
          <w:rtl/>
          <w:lang w:val="en-US"/>
        </w:rPr>
        <w:t>ل</w:t>
      </w:r>
      <w:r w:rsidRPr="00C55187">
        <w:rPr>
          <w:rFonts w:cs="Simplified Arabic"/>
          <w:rtl/>
          <w:lang w:val="en-US"/>
        </w:rPr>
        <w:t xml:space="preserve">لأولويات المحددة في </w:t>
      </w:r>
      <w:r w:rsidR="00A631D7">
        <w:rPr>
          <w:rFonts w:cs="Simplified Arabic" w:hint="cs"/>
          <w:rtl/>
          <w:lang w:val="en-US"/>
        </w:rPr>
        <w:t>ال</w:t>
      </w:r>
      <w:r w:rsidRPr="00C55187">
        <w:rPr>
          <w:rFonts w:cs="Simplified Arabic"/>
          <w:rtl/>
          <w:lang w:val="en-US"/>
        </w:rPr>
        <w:t xml:space="preserve">استراتيجيات وخطط </w:t>
      </w:r>
      <w:r w:rsidR="00A631D7">
        <w:rPr>
          <w:rFonts w:cs="Simplified Arabic" w:hint="cs"/>
          <w:rtl/>
          <w:lang w:val="en-US"/>
        </w:rPr>
        <w:t>ال</w:t>
      </w:r>
      <w:r w:rsidRPr="00C55187">
        <w:rPr>
          <w:rFonts w:cs="Simplified Arabic"/>
          <w:rtl/>
          <w:lang w:val="en-US"/>
        </w:rPr>
        <w:t>عمل</w:t>
      </w:r>
      <w:r w:rsidR="00A631D7">
        <w:rPr>
          <w:rFonts w:cs="Simplified Arabic" w:hint="cs"/>
          <w:rtl/>
          <w:lang w:val="en-US"/>
        </w:rPr>
        <w:t xml:space="preserve"> الوطنية</w:t>
      </w:r>
      <w:r w:rsidRPr="00C55187">
        <w:rPr>
          <w:rFonts w:cs="Simplified Arabic"/>
          <w:rtl/>
          <w:lang w:val="en-US"/>
        </w:rPr>
        <w:t xml:space="preserve"> </w:t>
      </w:r>
      <w:r w:rsidR="00A631D7">
        <w:rPr>
          <w:rFonts w:cs="Simplified Arabic" w:hint="cs"/>
          <w:rtl/>
          <w:lang w:val="en-US"/>
        </w:rPr>
        <w:t>ل</w:t>
      </w:r>
      <w:r w:rsidRPr="00C55187">
        <w:rPr>
          <w:rFonts w:cs="Simplified Arabic"/>
          <w:rtl/>
          <w:lang w:val="en-US"/>
        </w:rPr>
        <w:t xml:space="preserve">لتنوع البيولوجي </w:t>
      </w:r>
      <w:r w:rsidR="00A631D7">
        <w:rPr>
          <w:rFonts w:cs="Simplified Arabic" w:hint="cs"/>
          <w:rtl/>
          <w:lang w:val="en-US"/>
        </w:rPr>
        <w:t xml:space="preserve">وغيرها من </w:t>
      </w:r>
      <w:r w:rsidRPr="00C55187">
        <w:rPr>
          <w:rFonts w:cs="Simplified Arabic"/>
          <w:rtl/>
          <w:lang w:val="en-US"/>
        </w:rPr>
        <w:t>أدوات التخطيط الوطنية للتنوع البيولوجي في أطر</w:t>
      </w:r>
      <w:r w:rsidR="00A631D7">
        <w:rPr>
          <w:rFonts w:cs="Simplified Arabic" w:hint="cs"/>
          <w:rtl/>
          <w:lang w:val="en-US"/>
        </w:rPr>
        <w:t xml:space="preserve"> الأمم المتحدة</w:t>
      </w:r>
      <w:r w:rsidRPr="00C55187">
        <w:rPr>
          <w:rFonts w:cs="Simplified Arabic"/>
          <w:rtl/>
          <w:lang w:val="en-US"/>
        </w:rPr>
        <w:t xml:space="preserve"> </w:t>
      </w:r>
      <w:r w:rsidR="00A631D7">
        <w:rPr>
          <w:rFonts w:cs="Simplified Arabic" w:hint="cs"/>
          <w:rtl/>
          <w:lang w:val="en-US"/>
        </w:rPr>
        <w:t>ل</w:t>
      </w:r>
      <w:r w:rsidRPr="00C55187">
        <w:rPr>
          <w:rFonts w:cs="Simplified Arabic"/>
          <w:rtl/>
          <w:lang w:val="en-US"/>
        </w:rPr>
        <w:t xml:space="preserve">لتعاون </w:t>
      </w:r>
      <w:r w:rsidR="00A631D7">
        <w:rPr>
          <w:rFonts w:cs="Simplified Arabic" w:hint="cs"/>
          <w:rtl/>
          <w:lang w:val="en-US"/>
        </w:rPr>
        <w:t>من أجل</w:t>
      </w:r>
      <w:r w:rsidRPr="00C55187">
        <w:rPr>
          <w:rFonts w:cs="Simplified Arabic"/>
          <w:rtl/>
          <w:lang w:val="en-US"/>
        </w:rPr>
        <w:t xml:space="preserve"> التنمية المستدامة</w:t>
      </w:r>
      <w:r w:rsidR="00A631D7">
        <w:rPr>
          <w:rFonts w:cs="Simplified Arabic" w:hint="cs"/>
          <w:rtl/>
          <w:lang w:val="en-US"/>
        </w:rPr>
        <w:t>.</w:t>
      </w:r>
    </w:p>
    <w:p w14:paraId="59D996ED" w14:textId="1C460AE9" w:rsidR="00C55187" w:rsidRPr="00C55187" w:rsidRDefault="00C55187" w:rsidP="00B5067F">
      <w:pPr>
        <w:pStyle w:val="ListParagraph"/>
        <w:widowControl w:val="0"/>
        <w:numPr>
          <w:ilvl w:val="0"/>
          <w:numId w:val="23"/>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 xml:space="preserve">استخدام التمويل الدولي، حسب الاقتضاء، لحشد التمويل المحلي العام والخاص للتنوع البيولوجي بما في ذلك لدعم تنفيذ </w:t>
      </w:r>
      <w:r w:rsidR="00A631D7">
        <w:rPr>
          <w:rFonts w:cs="Simplified Arabic" w:hint="cs"/>
          <w:rtl/>
          <w:lang w:val="en-US"/>
        </w:rPr>
        <w:t>ال</w:t>
      </w:r>
      <w:r w:rsidRPr="00C55187">
        <w:rPr>
          <w:rFonts w:cs="Simplified Arabic"/>
          <w:rtl/>
          <w:lang w:val="en-US"/>
        </w:rPr>
        <w:t>خطط</w:t>
      </w:r>
      <w:r w:rsidR="00A631D7">
        <w:rPr>
          <w:rFonts w:cs="Simplified Arabic" w:hint="cs"/>
          <w:rtl/>
          <w:lang w:val="en-US"/>
        </w:rPr>
        <w:t xml:space="preserve"> الوطنية</w:t>
      </w:r>
      <w:r w:rsidRPr="00C55187">
        <w:rPr>
          <w:rFonts w:cs="Simplified Arabic"/>
          <w:rtl/>
          <w:lang w:val="en-US"/>
        </w:rPr>
        <w:t xml:space="preserve"> </w:t>
      </w:r>
      <w:r w:rsidR="00A631D7">
        <w:rPr>
          <w:rFonts w:cs="Simplified Arabic" w:hint="cs"/>
          <w:rtl/>
          <w:lang w:val="en-US"/>
        </w:rPr>
        <w:t>لتمويل</w:t>
      </w:r>
      <w:r w:rsidRPr="00C55187">
        <w:rPr>
          <w:rFonts w:cs="Simplified Arabic"/>
          <w:rtl/>
          <w:lang w:val="en-US"/>
        </w:rPr>
        <w:t xml:space="preserve"> </w:t>
      </w:r>
      <w:r w:rsidR="00A631D7">
        <w:rPr>
          <w:rFonts w:cs="Simplified Arabic" w:hint="cs"/>
          <w:rtl/>
          <w:lang w:val="en-US"/>
        </w:rPr>
        <w:t>ال</w:t>
      </w:r>
      <w:r w:rsidRPr="00C55187">
        <w:rPr>
          <w:rFonts w:cs="Simplified Arabic"/>
          <w:rtl/>
          <w:lang w:val="en-US"/>
        </w:rPr>
        <w:t>تنوع البيولوجي</w:t>
      </w:r>
      <w:r w:rsidRPr="00C55187">
        <w:rPr>
          <w:rFonts w:cs="Simplified Arabic"/>
          <w:lang w:val="en-US"/>
        </w:rPr>
        <w:t>.</w:t>
      </w:r>
    </w:p>
    <w:p w14:paraId="0B7FF664" w14:textId="02B806D4" w:rsidR="00C55187" w:rsidRPr="00C45E24" w:rsidRDefault="00C45E24" w:rsidP="00F92150">
      <w:pPr>
        <w:tabs>
          <w:tab w:val="left" w:pos="720"/>
        </w:tabs>
        <w:bidi/>
        <w:spacing w:before="120" w:line="216" w:lineRule="auto"/>
        <w:ind w:left="720" w:hanging="720"/>
        <w:jc w:val="both"/>
        <w:rPr>
          <w:rFonts w:cs="Simplified Arabic"/>
          <w:b/>
          <w:bCs/>
          <w:rtl/>
          <w:lang w:val="en-US"/>
        </w:rPr>
      </w:pPr>
      <w:r>
        <w:rPr>
          <w:rFonts w:cs="Simplified Arabic" w:hint="cs"/>
          <w:b/>
          <w:bCs/>
          <w:rtl/>
          <w:lang w:val="en-US"/>
        </w:rPr>
        <w:t>باء-</w:t>
      </w:r>
      <w:r w:rsidR="00F92150">
        <w:rPr>
          <w:rFonts w:cs="Simplified Arabic"/>
          <w:b/>
          <w:bCs/>
          <w:rtl/>
          <w:lang w:val="en-US"/>
        </w:rPr>
        <w:tab/>
      </w:r>
      <w:r w:rsidR="00C55187" w:rsidRPr="00BE7B5B">
        <w:rPr>
          <w:rFonts w:cs="Simplified Arabic"/>
          <w:b/>
          <w:bCs/>
          <w:rtl/>
          <w:lang w:val="en-US"/>
        </w:rPr>
        <w:t xml:space="preserve">زيادة كبيرة في </w:t>
      </w:r>
      <w:r w:rsidR="003E25DB">
        <w:rPr>
          <w:rFonts w:cs="Simplified Arabic" w:hint="cs"/>
          <w:b/>
          <w:bCs/>
          <w:rtl/>
          <w:lang w:val="en-US"/>
        </w:rPr>
        <w:t>حشد</w:t>
      </w:r>
      <w:r w:rsidR="00C55187" w:rsidRPr="00BE7B5B">
        <w:rPr>
          <w:rFonts w:cs="Simplified Arabic"/>
          <w:b/>
          <w:bCs/>
          <w:rtl/>
          <w:lang w:val="en-US"/>
        </w:rPr>
        <w:t xml:space="preserve"> الموارد</w:t>
      </w:r>
      <w:r w:rsidR="00C55187" w:rsidRPr="00C45E24">
        <w:rPr>
          <w:rFonts w:cs="Simplified Arabic"/>
          <w:b/>
          <w:bCs/>
          <w:rtl/>
          <w:lang w:val="en-US"/>
        </w:rPr>
        <w:t xml:space="preserve"> المحلية من جميع المصادر</w:t>
      </w:r>
    </w:p>
    <w:p w14:paraId="471C0A35" w14:textId="3548CFA9" w:rsidR="00C55187" w:rsidRPr="000573C6" w:rsidRDefault="009C487B" w:rsidP="00F92150">
      <w:pPr>
        <w:tabs>
          <w:tab w:val="left" w:pos="720"/>
        </w:tabs>
        <w:bidi/>
        <w:spacing w:before="120" w:line="216" w:lineRule="auto"/>
        <w:ind w:left="720" w:hanging="720"/>
        <w:jc w:val="both"/>
        <w:rPr>
          <w:rFonts w:cs="Simplified Arabic"/>
          <w:b/>
          <w:bCs/>
          <w:rtl/>
          <w:lang w:val="en-US"/>
        </w:rPr>
      </w:pPr>
      <w:r>
        <w:rPr>
          <w:rFonts w:cs="Simplified Arabic"/>
          <w:b/>
          <w:bCs/>
          <w:lang w:val="en-US"/>
        </w:rPr>
        <w:t>1</w:t>
      </w:r>
      <w:r>
        <w:rPr>
          <w:rFonts w:cs="Simplified Arabic" w:hint="cs"/>
          <w:b/>
          <w:bCs/>
          <w:rtl/>
          <w:lang w:val="en-US"/>
        </w:rPr>
        <w:t>-</w:t>
      </w:r>
      <w:r>
        <w:rPr>
          <w:rFonts w:cs="Simplified Arabic"/>
          <w:b/>
          <w:bCs/>
          <w:rtl/>
          <w:lang w:val="en-US"/>
        </w:rPr>
        <w:tab/>
      </w:r>
      <w:r w:rsidR="003E25DB">
        <w:rPr>
          <w:rFonts w:cs="Simplified Arabic" w:hint="cs"/>
          <w:b/>
          <w:bCs/>
          <w:rtl/>
          <w:lang w:val="en-US"/>
        </w:rPr>
        <w:t>ال</w:t>
      </w:r>
      <w:r w:rsidR="00C55187" w:rsidRPr="000573C6">
        <w:rPr>
          <w:rFonts w:cs="Simplified Arabic"/>
          <w:b/>
          <w:bCs/>
          <w:rtl/>
          <w:lang w:val="en-US"/>
        </w:rPr>
        <w:t xml:space="preserve">موارد </w:t>
      </w:r>
      <w:r w:rsidR="003E25DB">
        <w:rPr>
          <w:rFonts w:cs="Simplified Arabic" w:hint="cs"/>
          <w:b/>
          <w:bCs/>
          <w:rtl/>
          <w:lang w:val="en-US"/>
        </w:rPr>
        <w:t>ال</w:t>
      </w:r>
      <w:r w:rsidR="00C55187" w:rsidRPr="000573C6">
        <w:rPr>
          <w:rFonts w:cs="Simplified Arabic"/>
          <w:b/>
          <w:bCs/>
          <w:rtl/>
          <w:lang w:val="en-US"/>
        </w:rPr>
        <w:t>جديدة و</w:t>
      </w:r>
      <w:r w:rsidR="003E25DB">
        <w:rPr>
          <w:rFonts w:cs="Simplified Arabic" w:hint="cs"/>
          <w:b/>
          <w:bCs/>
          <w:rtl/>
          <w:lang w:val="en-US"/>
        </w:rPr>
        <w:t>ال</w:t>
      </w:r>
      <w:r w:rsidR="00C55187" w:rsidRPr="000573C6">
        <w:rPr>
          <w:rFonts w:cs="Simplified Arabic"/>
          <w:b/>
          <w:bCs/>
          <w:rtl/>
          <w:lang w:val="en-US"/>
        </w:rPr>
        <w:t>إضافية</w:t>
      </w:r>
    </w:p>
    <w:p w14:paraId="19C06FB8" w14:textId="0AE814A1" w:rsidR="00C55187" w:rsidRPr="00C55187" w:rsidRDefault="006E71AF"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Pr>
          <w:rFonts w:cs="Simplified Arabic" w:hint="cs"/>
          <w:rtl/>
          <w:lang w:val="en-US"/>
        </w:rPr>
        <w:t>حشد</w:t>
      </w:r>
      <w:r w:rsidR="00C55187" w:rsidRPr="00C55187">
        <w:rPr>
          <w:rFonts w:cs="Simplified Arabic"/>
          <w:rtl/>
          <w:lang w:val="en-US"/>
        </w:rPr>
        <w:t xml:space="preserve"> موارد جديدة وإضافية بهدف تحقيق زيادة كبيرة في </w:t>
      </w:r>
      <w:r>
        <w:rPr>
          <w:rFonts w:cs="Simplified Arabic" w:hint="cs"/>
          <w:rtl/>
          <w:lang w:val="en-US"/>
        </w:rPr>
        <w:t>حشد</w:t>
      </w:r>
      <w:r w:rsidR="00C55187" w:rsidRPr="00C55187">
        <w:rPr>
          <w:rFonts w:cs="Simplified Arabic"/>
          <w:rtl/>
          <w:lang w:val="en-US"/>
        </w:rPr>
        <w:t xml:space="preserve"> الموارد المحلية، بما يتماشى مع الهدف 19(ب) من </w:t>
      </w:r>
      <w:r>
        <w:rPr>
          <w:rFonts w:cs="Simplified Arabic" w:hint="cs"/>
          <w:rtl/>
          <w:lang w:val="en-US"/>
        </w:rPr>
        <w:t>ال</w:t>
      </w:r>
      <w:r w:rsidR="00C55187" w:rsidRPr="00C55187">
        <w:rPr>
          <w:rFonts w:cs="Simplified Arabic"/>
          <w:rtl/>
          <w:lang w:val="en-US"/>
        </w:rPr>
        <w:t>إطار، من خلال</w:t>
      </w:r>
      <w:r w:rsidR="00C55187" w:rsidRPr="00C55187">
        <w:rPr>
          <w:rFonts w:cs="Simplified Arabic"/>
          <w:lang w:val="en-US"/>
        </w:rPr>
        <w:t>:</w:t>
      </w:r>
    </w:p>
    <w:p w14:paraId="068A9EDE" w14:textId="17827C3F" w:rsidR="00C55187" w:rsidRPr="00C55187" w:rsidRDefault="00C55187" w:rsidP="00B5067F">
      <w:pPr>
        <w:pStyle w:val="ListParagraph"/>
        <w:widowControl w:val="0"/>
        <w:numPr>
          <w:ilvl w:val="0"/>
          <w:numId w:val="24"/>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تعهد كل طرف بتقديم الدعم المالي والحوافز، وفقا لقدراته، فيما يتعلق بالأنشطة الوطنية التي تهدف إلى تحقيق أهداف هذه الاتفاقية، وفقا لخططه وأولوياته وبرامجه الوطنية، بما يتماشى مع المادة 20؛</w:t>
      </w:r>
    </w:p>
    <w:p w14:paraId="0EFD66E5" w14:textId="70763854" w:rsidR="00C55187" w:rsidRPr="00C55187" w:rsidRDefault="00C55187" w:rsidP="00B5067F">
      <w:pPr>
        <w:pStyle w:val="ListParagraph"/>
        <w:widowControl w:val="0"/>
        <w:numPr>
          <w:ilvl w:val="0"/>
          <w:numId w:val="24"/>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النظر</w:t>
      </w:r>
      <w:r w:rsidR="006E71AF">
        <w:rPr>
          <w:rFonts w:cs="Simplified Arabic" w:hint="cs"/>
          <w:rtl/>
          <w:lang w:val="en-US"/>
        </w:rPr>
        <w:t>،</w:t>
      </w:r>
      <w:r w:rsidRPr="00C55187">
        <w:rPr>
          <w:rFonts w:cs="Simplified Arabic"/>
          <w:rtl/>
          <w:lang w:val="en-US"/>
        </w:rPr>
        <w:t xml:space="preserve"> من جانب الحكومات الأخرى</w:t>
      </w:r>
      <w:r w:rsidR="006E71AF">
        <w:rPr>
          <w:rFonts w:cs="Simplified Arabic" w:hint="cs"/>
          <w:rtl/>
          <w:lang w:val="en-US"/>
        </w:rPr>
        <w:t>،</w:t>
      </w:r>
      <w:r w:rsidRPr="00C55187">
        <w:rPr>
          <w:rFonts w:cs="Simplified Arabic"/>
          <w:rtl/>
          <w:lang w:val="en-US"/>
        </w:rPr>
        <w:t xml:space="preserve"> في زيادة تمويلها المحلي للتنوع البيولوجي؛</w:t>
      </w:r>
    </w:p>
    <w:p w14:paraId="2A61142B" w14:textId="29A5418E" w:rsidR="00C55187" w:rsidRPr="00C55187" w:rsidRDefault="00C55187" w:rsidP="00B5067F">
      <w:pPr>
        <w:pStyle w:val="ListParagraph"/>
        <w:widowControl w:val="0"/>
        <w:numPr>
          <w:ilvl w:val="0"/>
          <w:numId w:val="24"/>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النظر</w:t>
      </w:r>
      <w:r w:rsidR="006E71AF">
        <w:rPr>
          <w:rFonts w:cs="Simplified Arabic" w:hint="cs"/>
          <w:rtl/>
          <w:lang w:val="en-US"/>
        </w:rPr>
        <w:t>،</w:t>
      </w:r>
      <w:r w:rsidRPr="00C55187">
        <w:rPr>
          <w:rFonts w:cs="Simplified Arabic"/>
          <w:rtl/>
          <w:lang w:val="en-US"/>
        </w:rPr>
        <w:t xml:space="preserve"> من جانب الجهات الفاعلة في مجال التمويل الخاص، بما في ذلك العمل الخيري، في زيادة تمويلها المحلي للتنوع البيولوجي؛</w:t>
      </w:r>
    </w:p>
    <w:p w14:paraId="694F7934" w14:textId="1E5AB4F1" w:rsidR="00C55187" w:rsidRPr="00C55187" w:rsidRDefault="006E71AF"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Pr>
          <w:rFonts w:cs="Simplified Arabic" w:hint="cs"/>
          <w:rtl/>
          <w:lang w:val="en-US"/>
        </w:rPr>
        <w:t>و</w:t>
      </w:r>
      <w:r w:rsidR="00C55187" w:rsidRPr="00C55187">
        <w:rPr>
          <w:rFonts w:cs="Simplified Arabic"/>
          <w:rtl/>
          <w:lang w:val="en-US"/>
        </w:rPr>
        <w:t xml:space="preserve">يمكن </w:t>
      </w:r>
      <w:r>
        <w:rPr>
          <w:rFonts w:cs="Simplified Arabic" w:hint="cs"/>
          <w:rtl/>
          <w:lang w:val="en-US"/>
        </w:rPr>
        <w:t>حشد المزيد من</w:t>
      </w:r>
      <w:r w:rsidR="00C55187" w:rsidRPr="00C55187">
        <w:rPr>
          <w:rFonts w:cs="Simplified Arabic"/>
          <w:rtl/>
          <w:lang w:val="en-US"/>
        </w:rPr>
        <w:t xml:space="preserve"> </w:t>
      </w:r>
      <w:r>
        <w:rPr>
          <w:rFonts w:cs="Simplified Arabic" w:hint="cs"/>
          <w:rtl/>
          <w:lang w:val="en-US"/>
        </w:rPr>
        <w:t>ال</w:t>
      </w:r>
      <w:r w:rsidR="00C55187" w:rsidRPr="00C55187">
        <w:rPr>
          <w:rFonts w:cs="Simplified Arabic"/>
          <w:rtl/>
          <w:lang w:val="en-US"/>
        </w:rPr>
        <w:t xml:space="preserve">موارد </w:t>
      </w:r>
      <w:r>
        <w:rPr>
          <w:rFonts w:cs="Simplified Arabic" w:hint="cs"/>
          <w:rtl/>
          <w:lang w:val="en-US"/>
        </w:rPr>
        <w:t>ال</w:t>
      </w:r>
      <w:r w:rsidR="00C55187" w:rsidRPr="00C55187">
        <w:rPr>
          <w:rFonts w:cs="Simplified Arabic"/>
          <w:rtl/>
          <w:lang w:val="en-US"/>
        </w:rPr>
        <w:t>جديدة و</w:t>
      </w:r>
      <w:r>
        <w:rPr>
          <w:rFonts w:cs="Simplified Arabic" w:hint="cs"/>
          <w:rtl/>
          <w:lang w:val="en-US"/>
        </w:rPr>
        <w:t>ال</w:t>
      </w:r>
      <w:r w:rsidR="00C55187" w:rsidRPr="00C55187">
        <w:rPr>
          <w:rFonts w:cs="Simplified Arabic"/>
          <w:rtl/>
          <w:lang w:val="en-US"/>
        </w:rPr>
        <w:t>إضافية من خلال</w:t>
      </w:r>
      <w:r w:rsidR="00C55187" w:rsidRPr="00C55187">
        <w:rPr>
          <w:rFonts w:cs="Simplified Arabic"/>
          <w:lang w:val="en-US"/>
        </w:rPr>
        <w:t>:</w:t>
      </w:r>
    </w:p>
    <w:p w14:paraId="28E9B9F3" w14:textId="0637D276" w:rsidR="00C55187" w:rsidRPr="00C55187" w:rsidRDefault="00C55187" w:rsidP="00B5067F">
      <w:pPr>
        <w:pStyle w:val="ListParagraph"/>
        <w:widowControl w:val="0"/>
        <w:numPr>
          <w:ilvl w:val="0"/>
          <w:numId w:val="25"/>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تحسين الفوائد المشتركة و</w:t>
      </w:r>
      <w:r w:rsidR="006E71AF">
        <w:rPr>
          <w:rFonts w:cs="Simplified Arabic" w:hint="cs"/>
          <w:rtl/>
          <w:lang w:val="en-US"/>
        </w:rPr>
        <w:t xml:space="preserve">أوجه </w:t>
      </w:r>
      <w:r w:rsidRPr="00C55187">
        <w:rPr>
          <w:rFonts w:cs="Simplified Arabic"/>
          <w:rtl/>
          <w:lang w:val="en-US"/>
        </w:rPr>
        <w:t xml:space="preserve">التآزر في التمويل الذي يستهدف أزمات التنوع البيولوجي والمناخ، بما يتماشى مع الهدف 19(ه) من </w:t>
      </w:r>
      <w:r w:rsidR="006E71AF">
        <w:rPr>
          <w:rFonts w:cs="Simplified Arabic" w:hint="cs"/>
          <w:rtl/>
          <w:lang w:val="en-US"/>
        </w:rPr>
        <w:t>ال</w:t>
      </w:r>
      <w:r w:rsidRPr="00C55187">
        <w:rPr>
          <w:rFonts w:cs="Simplified Arabic"/>
          <w:rtl/>
          <w:lang w:val="en-US"/>
        </w:rPr>
        <w:t>إطار؛</w:t>
      </w:r>
    </w:p>
    <w:p w14:paraId="298F74FF" w14:textId="51BCA32D" w:rsidR="00C55187" w:rsidRPr="00C55187" w:rsidRDefault="00C55187" w:rsidP="00B5067F">
      <w:pPr>
        <w:pStyle w:val="ListParagraph"/>
        <w:widowControl w:val="0"/>
        <w:numPr>
          <w:ilvl w:val="0"/>
          <w:numId w:val="25"/>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 xml:space="preserve">توسيع نطاق التدابير الحافزة الإيجابية </w:t>
      </w:r>
      <w:r w:rsidR="006E71AF">
        <w:rPr>
          <w:rFonts w:cs="Simplified Arabic" w:hint="cs"/>
          <w:rtl/>
          <w:lang w:val="en-US"/>
        </w:rPr>
        <w:t>لحفظ</w:t>
      </w:r>
      <w:r w:rsidRPr="00C55187">
        <w:rPr>
          <w:rFonts w:cs="Simplified Arabic"/>
          <w:rtl/>
          <w:lang w:val="en-US"/>
        </w:rPr>
        <w:t xml:space="preserve"> التنوع البيولوجي واستخدامه المستدام، بما يتماشى مع </w:t>
      </w:r>
      <w:r w:rsidRPr="00C55187">
        <w:rPr>
          <w:rFonts w:cs="Simplified Arabic"/>
          <w:rtl/>
          <w:lang w:val="en-US"/>
        </w:rPr>
        <w:lastRenderedPageBreak/>
        <w:t>الهدف 18؛</w:t>
      </w:r>
    </w:p>
    <w:p w14:paraId="7F882CAE" w14:textId="7EAB20CA" w:rsidR="00C55187" w:rsidRPr="006E71AF" w:rsidRDefault="006E71AF" w:rsidP="00B5067F">
      <w:pPr>
        <w:pStyle w:val="ListParagraph"/>
        <w:widowControl w:val="0"/>
        <w:numPr>
          <w:ilvl w:val="0"/>
          <w:numId w:val="25"/>
        </w:numPr>
        <w:tabs>
          <w:tab w:val="left" w:pos="720"/>
        </w:tabs>
        <w:bidi/>
        <w:spacing w:before="120" w:line="216" w:lineRule="auto"/>
        <w:ind w:left="720" w:firstLine="720"/>
        <w:contextualSpacing w:val="0"/>
        <w:jc w:val="both"/>
        <w:rPr>
          <w:rFonts w:cs="Simplified Arabic"/>
          <w:rtl/>
          <w:lang w:val="en-US"/>
        </w:rPr>
      </w:pPr>
      <w:r>
        <w:rPr>
          <w:rFonts w:cs="Simplified Arabic" w:hint="cs"/>
          <w:rtl/>
          <w:lang w:val="en-US"/>
        </w:rPr>
        <w:t xml:space="preserve">تحقيق </w:t>
      </w:r>
      <w:r w:rsidR="00C55187" w:rsidRPr="00C55187">
        <w:rPr>
          <w:rFonts w:cs="Simplified Arabic"/>
          <w:rtl/>
          <w:lang w:val="en-US"/>
        </w:rPr>
        <w:t>زيادة</w:t>
      </w:r>
      <w:r>
        <w:rPr>
          <w:rFonts w:cs="Simplified Arabic" w:hint="cs"/>
          <w:rtl/>
          <w:lang w:val="en-US"/>
        </w:rPr>
        <w:t xml:space="preserve"> كبيرة في</w:t>
      </w:r>
      <w:r w:rsidR="00C55187" w:rsidRPr="00C55187">
        <w:rPr>
          <w:rFonts w:cs="Simplified Arabic"/>
          <w:rtl/>
          <w:lang w:val="en-US"/>
        </w:rPr>
        <w:t xml:space="preserve"> التمويل الخاص المحلي للتنوع البيولوجي، بما في ذلك العمل الخيري، من خلال الاستفادة من التمويل الخاص، وتعزيز التمويل المختلط، وتنفيذ استراتيجيات لجمع موارد جديدة وإضافية وتشجيع القطاع الخاص،</w:t>
      </w:r>
      <w:r>
        <w:rPr>
          <w:rFonts w:cs="Simplified Arabic" w:hint="cs"/>
          <w:rtl/>
          <w:lang w:val="en-US"/>
        </w:rPr>
        <w:t xml:space="preserve"> </w:t>
      </w:r>
      <w:r w:rsidR="00C55187" w:rsidRPr="006E71AF">
        <w:rPr>
          <w:rFonts w:cs="Simplified Arabic"/>
          <w:rtl/>
          <w:lang w:val="en-US"/>
        </w:rPr>
        <w:t xml:space="preserve">بما في ذلك قطاع العمل الخيري على الاستثمار في التنوع البيولوجي، بما في ذلك من خلال صناديق </w:t>
      </w:r>
      <w:r>
        <w:rPr>
          <w:rFonts w:cs="Simplified Arabic" w:hint="cs"/>
          <w:rtl/>
          <w:lang w:val="en-US"/>
        </w:rPr>
        <w:t>الأثر</w:t>
      </w:r>
      <w:r w:rsidR="00C55187" w:rsidRPr="006E71AF">
        <w:rPr>
          <w:rFonts w:cs="Simplified Arabic"/>
          <w:rtl/>
          <w:lang w:val="en-US"/>
        </w:rPr>
        <w:t xml:space="preserve"> </w:t>
      </w:r>
      <w:r>
        <w:rPr>
          <w:rFonts w:cs="Simplified Arabic" w:hint="cs"/>
          <w:rtl/>
          <w:lang w:val="en-US"/>
        </w:rPr>
        <w:t>والصكوك</w:t>
      </w:r>
      <w:r w:rsidR="00C55187" w:rsidRPr="006E71AF">
        <w:rPr>
          <w:rFonts w:cs="Simplified Arabic"/>
          <w:rtl/>
          <w:lang w:val="en-US"/>
        </w:rPr>
        <w:t xml:space="preserve"> الأخرى، بما يتماشى مع الهدف 19(ج)، مع الضمانات البيئية والاجتماعية، باستخدام الشراكات</w:t>
      </w:r>
      <w:r>
        <w:rPr>
          <w:rFonts w:cs="Simplified Arabic" w:hint="cs"/>
          <w:rtl/>
          <w:lang w:val="en-US"/>
        </w:rPr>
        <w:t>،</w:t>
      </w:r>
      <w:r w:rsidR="00C55187" w:rsidRPr="006E71AF">
        <w:rPr>
          <w:rFonts w:cs="Simplified Arabic"/>
          <w:rtl/>
          <w:lang w:val="en-US"/>
        </w:rPr>
        <w:t xml:space="preserve"> حسب الاقتضاء</w:t>
      </w:r>
    </w:p>
    <w:p w14:paraId="26270B72" w14:textId="3C31AD4A" w:rsidR="00C55187" w:rsidRPr="00C55187" w:rsidRDefault="00C55187" w:rsidP="00B5067F">
      <w:pPr>
        <w:pStyle w:val="ListParagraph"/>
        <w:widowControl w:val="0"/>
        <w:numPr>
          <w:ilvl w:val="0"/>
          <w:numId w:val="25"/>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 xml:space="preserve">تحفيز المخططات </w:t>
      </w:r>
      <w:r w:rsidR="006E71AF">
        <w:rPr>
          <w:rFonts w:cs="Simplified Arabic" w:hint="cs"/>
          <w:rtl/>
          <w:lang w:val="en-US"/>
        </w:rPr>
        <w:t>الابتكارية</w:t>
      </w:r>
      <w:r w:rsidRPr="00C55187">
        <w:rPr>
          <w:rFonts w:cs="Simplified Arabic"/>
          <w:rtl/>
          <w:lang w:val="en-US"/>
        </w:rPr>
        <w:t xml:space="preserve">، مع الضمانات البيئية والاجتماعية، بما يتماشى مع الهدف 19(د) من </w:t>
      </w:r>
      <w:r w:rsidR="006E71AF">
        <w:rPr>
          <w:rFonts w:cs="Simplified Arabic" w:hint="cs"/>
          <w:rtl/>
          <w:lang w:val="en-US"/>
        </w:rPr>
        <w:t>ال</w:t>
      </w:r>
      <w:r w:rsidRPr="00C55187">
        <w:rPr>
          <w:rFonts w:cs="Simplified Arabic"/>
          <w:rtl/>
          <w:lang w:val="en-US"/>
        </w:rPr>
        <w:t>إطار؛</w:t>
      </w:r>
    </w:p>
    <w:p w14:paraId="7D99DB0C" w14:textId="097ACEDE" w:rsidR="00C55187" w:rsidRDefault="00C55187" w:rsidP="00B5067F">
      <w:pPr>
        <w:pStyle w:val="ListParagraph"/>
        <w:widowControl w:val="0"/>
        <w:numPr>
          <w:ilvl w:val="0"/>
          <w:numId w:val="25"/>
        </w:numPr>
        <w:tabs>
          <w:tab w:val="left" w:pos="720"/>
        </w:tabs>
        <w:bidi/>
        <w:spacing w:before="120" w:line="216" w:lineRule="auto"/>
        <w:ind w:left="720" w:firstLine="720"/>
        <w:contextualSpacing w:val="0"/>
        <w:jc w:val="both"/>
        <w:rPr>
          <w:rFonts w:cs="Simplified Arabic"/>
          <w:rtl/>
          <w:lang w:val="en-US"/>
        </w:rPr>
      </w:pPr>
      <w:r w:rsidRPr="00C55187">
        <w:rPr>
          <w:rFonts w:cs="Simplified Arabic"/>
          <w:rtl/>
          <w:lang w:val="en-US"/>
        </w:rPr>
        <w:t>تعزيز دور الإجراءات الجماعية، بما في ذلك من جانب الشعوب الأصلية والمجتمعات المحلية والنساء والشباب، فضلا عن الإجراءات التي تركز على</w:t>
      </w:r>
      <w:r w:rsidR="006E71AF">
        <w:rPr>
          <w:rFonts w:cs="Simplified Arabic" w:hint="cs"/>
          <w:rtl/>
          <w:lang w:val="en-US"/>
        </w:rPr>
        <w:t xml:space="preserve"> أمنا</w:t>
      </w:r>
      <w:r w:rsidRPr="00C55187">
        <w:rPr>
          <w:rFonts w:cs="Simplified Arabic"/>
          <w:rtl/>
          <w:lang w:val="en-US"/>
        </w:rPr>
        <w:t xml:space="preserve"> الأرض والنهج غير القائمة على السوق، بما يتماشى مع الهدف 19(و)، من خلال النظر، </w:t>
      </w:r>
      <w:r w:rsidRPr="00612033">
        <w:rPr>
          <w:rFonts w:cs="Simplified Arabic"/>
          <w:rtl/>
          <w:lang w:val="en-US"/>
        </w:rPr>
        <w:t>حسب الاقتضاء ووفقا للتشريعات والظروف الوطنية،</w:t>
      </w:r>
      <w:r w:rsidRPr="00C55187">
        <w:rPr>
          <w:rFonts w:cs="Simplified Arabic"/>
          <w:rtl/>
          <w:lang w:val="en-US"/>
        </w:rPr>
        <w:t xml:space="preserve"> في اتخاذ الإجراءات التالية:</w:t>
      </w:r>
    </w:p>
    <w:p w14:paraId="72A1E3BC" w14:textId="3C503A57" w:rsidR="006E71AF" w:rsidRPr="006E71AF" w:rsidRDefault="000E5842" w:rsidP="002A5217">
      <w:pPr>
        <w:pStyle w:val="ListParagraph"/>
        <w:widowControl w:val="0"/>
        <w:tabs>
          <w:tab w:val="left" w:pos="720"/>
        </w:tabs>
        <w:bidi/>
        <w:spacing w:after="120" w:line="216" w:lineRule="auto"/>
        <w:ind w:left="1440"/>
        <w:contextualSpacing w:val="0"/>
        <w:jc w:val="both"/>
        <w:rPr>
          <w:rFonts w:cs="Simplified Arabic"/>
          <w:rtl/>
          <w:lang w:val="en-US"/>
        </w:rPr>
      </w:pPr>
      <w:r>
        <w:rPr>
          <w:rFonts w:cs="Simplified Arabic" w:hint="cs"/>
          <w:rtl/>
          <w:lang w:val="en-US"/>
        </w:rPr>
        <w:t>(</w:t>
      </w:r>
      <w:r>
        <w:rPr>
          <w:rFonts w:cs="Simplified Arabic"/>
          <w:lang w:val="en-US"/>
        </w:rPr>
        <w:t>1</w:t>
      </w:r>
      <w:r>
        <w:rPr>
          <w:rFonts w:cs="Simplified Arabic" w:hint="cs"/>
          <w:rtl/>
          <w:lang w:val="en-US"/>
        </w:rPr>
        <w:t>)</w:t>
      </w:r>
      <w:r>
        <w:rPr>
          <w:rFonts w:cs="Simplified Arabic"/>
          <w:rtl/>
          <w:lang w:val="en-US"/>
        </w:rPr>
        <w:tab/>
      </w:r>
      <w:r w:rsidR="001546F9">
        <w:rPr>
          <w:rFonts w:cs="Simplified Arabic" w:hint="cs"/>
          <w:rtl/>
          <w:lang w:val="en-US"/>
        </w:rPr>
        <w:t>ت</w:t>
      </w:r>
      <w:r w:rsidR="006E71AF" w:rsidRPr="006E71AF">
        <w:rPr>
          <w:rFonts w:cs="Simplified Arabic"/>
          <w:rtl/>
          <w:lang w:val="en-US"/>
        </w:rPr>
        <w:t xml:space="preserve">طوير وتنفيذ أدوات </w:t>
      </w:r>
      <w:proofErr w:type="spellStart"/>
      <w:r w:rsidR="00267426">
        <w:rPr>
          <w:rFonts w:cs="Simplified Arabic" w:hint="cs"/>
          <w:rtl/>
          <w:lang w:val="en-US"/>
        </w:rPr>
        <w:t>سياساتية</w:t>
      </w:r>
      <w:proofErr w:type="spellEnd"/>
      <w:r w:rsidR="006E71AF" w:rsidRPr="006E71AF">
        <w:rPr>
          <w:rFonts w:cs="Simplified Arabic"/>
          <w:rtl/>
          <w:lang w:val="en-US"/>
        </w:rPr>
        <w:t xml:space="preserve"> </w:t>
      </w:r>
      <w:r w:rsidR="00267426">
        <w:rPr>
          <w:rFonts w:cs="Simplified Arabic" w:hint="cs"/>
          <w:rtl/>
          <w:lang w:val="en-US"/>
        </w:rPr>
        <w:t>لحفظ</w:t>
      </w:r>
      <w:r w:rsidR="006E71AF" w:rsidRPr="006E71AF">
        <w:rPr>
          <w:rFonts w:cs="Simplified Arabic"/>
          <w:rtl/>
          <w:lang w:val="en-US"/>
        </w:rPr>
        <w:t xml:space="preserve"> التنوع البيولوجي واستخدامه المستدام واستعادته</w:t>
      </w:r>
      <w:r w:rsidR="00267426">
        <w:rPr>
          <w:rFonts w:cs="Simplified Arabic" w:hint="cs"/>
          <w:rtl/>
          <w:lang w:val="en-US"/>
        </w:rPr>
        <w:t xml:space="preserve"> </w:t>
      </w:r>
      <w:r w:rsidR="006E71AF" w:rsidRPr="006E71AF">
        <w:rPr>
          <w:rFonts w:cs="Simplified Arabic"/>
          <w:rtl/>
          <w:lang w:val="en-US"/>
        </w:rPr>
        <w:t>تستند إلى هذه الإجراءات والن</w:t>
      </w:r>
      <w:r w:rsidR="00267426">
        <w:rPr>
          <w:rFonts w:cs="Simplified Arabic" w:hint="cs"/>
          <w:rtl/>
          <w:lang w:val="en-US"/>
        </w:rPr>
        <w:t>ُ</w:t>
      </w:r>
      <w:r w:rsidR="006E71AF" w:rsidRPr="006E71AF">
        <w:rPr>
          <w:rFonts w:cs="Simplified Arabic"/>
          <w:rtl/>
          <w:lang w:val="en-US"/>
        </w:rPr>
        <w:t>هج؛</w:t>
      </w:r>
    </w:p>
    <w:p w14:paraId="47AA9D48" w14:textId="6CDADEAA" w:rsidR="006E71AF" w:rsidRPr="006E71AF" w:rsidRDefault="000E5842" w:rsidP="002A5217">
      <w:pPr>
        <w:pStyle w:val="ListParagraph"/>
        <w:widowControl w:val="0"/>
        <w:tabs>
          <w:tab w:val="left" w:pos="720"/>
        </w:tabs>
        <w:bidi/>
        <w:spacing w:after="120" w:line="216" w:lineRule="auto"/>
        <w:ind w:left="1440"/>
        <w:contextualSpacing w:val="0"/>
        <w:jc w:val="both"/>
        <w:rPr>
          <w:rFonts w:cs="Simplified Arabic"/>
          <w:rtl/>
          <w:lang w:val="en-US"/>
        </w:rPr>
      </w:pPr>
      <w:r>
        <w:rPr>
          <w:rFonts w:cs="Simplified Arabic" w:hint="cs"/>
          <w:rtl/>
          <w:lang w:val="en-US"/>
        </w:rPr>
        <w:t>(</w:t>
      </w:r>
      <w:r>
        <w:rPr>
          <w:rFonts w:cs="Simplified Arabic"/>
          <w:lang w:val="en-US"/>
        </w:rPr>
        <w:t>2</w:t>
      </w:r>
      <w:r>
        <w:rPr>
          <w:rFonts w:cs="Simplified Arabic" w:hint="cs"/>
          <w:rtl/>
          <w:lang w:val="en-US"/>
        </w:rPr>
        <w:t>)</w:t>
      </w:r>
      <w:r>
        <w:rPr>
          <w:rFonts w:cs="Simplified Arabic"/>
          <w:rtl/>
          <w:lang w:val="en-US"/>
        </w:rPr>
        <w:tab/>
      </w:r>
      <w:r w:rsidR="006E71AF" w:rsidRPr="006E71AF">
        <w:rPr>
          <w:rFonts w:cs="Simplified Arabic"/>
          <w:rtl/>
          <w:lang w:val="en-US"/>
        </w:rPr>
        <w:t>دمج هذه الإجراءات والن</w:t>
      </w:r>
      <w:r w:rsidR="00267426">
        <w:rPr>
          <w:rFonts w:cs="Simplified Arabic" w:hint="cs"/>
          <w:rtl/>
          <w:lang w:val="en-US"/>
        </w:rPr>
        <w:t>ُ</w:t>
      </w:r>
      <w:r w:rsidR="006E71AF" w:rsidRPr="006E71AF">
        <w:rPr>
          <w:rFonts w:cs="Simplified Arabic"/>
          <w:rtl/>
          <w:lang w:val="en-US"/>
        </w:rPr>
        <w:t>هج في التدابير والأطر لتعزيز الإجراءات الرامية إلى ضمان أنماط مستدامة للإنتاج والاستهلاك، والمساهمة في تحقيق الهدف 12 من أهداف التنمية المستدامة؛</w:t>
      </w:r>
    </w:p>
    <w:p w14:paraId="7760A1E7" w14:textId="5017CE98" w:rsidR="006E71AF" w:rsidRPr="006E71AF" w:rsidRDefault="000E5842" w:rsidP="002A5217">
      <w:pPr>
        <w:pStyle w:val="ListParagraph"/>
        <w:widowControl w:val="0"/>
        <w:tabs>
          <w:tab w:val="left" w:pos="720"/>
        </w:tabs>
        <w:bidi/>
        <w:spacing w:after="120" w:line="216" w:lineRule="auto"/>
        <w:ind w:left="1440"/>
        <w:contextualSpacing w:val="0"/>
        <w:jc w:val="both"/>
        <w:rPr>
          <w:rFonts w:cs="Simplified Arabic"/>
          <w:rtl/>
          <w:lang w:val="en-US"/>
        </w:rPr>
      </w:pPr>
      <w:r>
        <w:rPr>
          <w:rFonts w:cs="Simplified Arabic" w:hint="cs"/>
          <w:rtl/>
          <w:lang w:val="en-US"/>
        </w:rPr>
        <w:t>(</w:t>
      </w:r>
      <w:r>
        <w:rPr>
          <w:rFonts w:cs="Simplified Arabic"/>
          <w:lang w:val="en-US"/>
        </w:rPr>
        <w:t>3</w:t>
      </w:r>
      <w:r>
        <w:rPr>
          <w:rFonts w:cs="Simplified Arabic" w:hint="cs"/>
          <w:rtl/>
          <w:lang w:val="en-US"/>
        </w:rPr>
        <w:t>)</w:t>
      </w:r>
      <w:r>
        <w:rPr>
          <w:rFonts w:cs="Simplified Arabic"/>
          <w:rtl/>
          <w:lang w:val="en-US"/>
        </w:rPr>
        <w:tab/>
      </w:r>
      <w:r w:rsidR="006E71AF" w:rsidRPr="006E71AF">
        <w:rPr>
          <w:rFonts w:cs="Simplified Arabic"/>
          <w:rtl/>
          <w:lang w:val="en-US"/>
        </w:rPr>
        <w:t xml:space="preserve">تعزيز </w:t>
      </w:r>
      <w:r w:rsidR="00267426">
        <w:rPr>
          <w:rFonts w:cs="Simplified Arabic" w:hint="cs"/>
          <w:rtl/>
          <w:lang w:val="en-US"/>
        </w:rPr>
        <w:t>نظم</w:t>
      </w:r>
      <w:r w:rsidR="006E71AF" w:rsidRPr="006E71AF">
        <w:rPr>
          <w:rFonts w:cs="Simplified Arabic"/>
          <w:rtl/>
          <w:lang w:val="en-US"/>
        </w:rPr>
        <w:t xml:space="preserve"> القيم المختلفة، بما في ذلك العيش بشكل جيد في توازن وانسجام مع أمنا الأرض؛</w:t>
      </w:r>
    </w:p>
    <w:p w14:paraId="51301773" w14:textId="7E3998EF" w:rsidR="006E71AF" w:rsidRPr="006E71AF" w:rsidRDefault="000E5842" w:rsidP="002A5217">
      <w:pPr>
        <w:pStyle w:val="ListParagraph"/>
        <w:widowControl w:val="0"/>
        <w:tabs>
          <w:tab w:val="left" w:pos="720"/>
        </w:tabs>
        <w:bidi/>
        <w:spacing w:after="120" w:line="216" w:lineRule="auto"/>
        <w:ind w:left="1440"/>
        <w:contextualSpacing w:val="0"/>
        <w:jc w:val="both"/>
        <w:rPr>
          <w:rFonts w:cs="Simplified Arabic"/>
          <w:rtl/>
          <w:lang w:val="en-US"/>
        </w:rPr>
      </w:pPr>
      <w:r>
        <w:rPr>
          <w:rFonts w:cs="Simplified Arabic" w:hint="cs"/>
          <w:rtl/>
          <w:lang w:val="en-US"/>
        </w:rPr>
        <w:t>(</w:t>
      </w:r>
      <w:r>
        <w:rPr>
          <w:rFonts w:cs="Simplified Arabic"/>
          <w:lang w:val="en-US"/>
        </w:rPr>
        <w:t>4</w:t>
      </w:r>
      <w:r>
        <w:rPr>
          <w:rFonts w:cs="Simplified Arabic" w:hint="cs"/>
          <w:rtl/>
          <w:lang w:val="en-US"/>
        </w:rPr>
        <w:t>)</w:t>
      </w:r>
      <w:r>
        <w:rPr>
          <w:rFonts w:cs="Simplified Arabic"/>
          <w:rtl/>
          <w:lang w:val="en-US"/>
        </w:rPr>
        <w:tab/>
      </w:r>
      <w:r w:rsidR="006E71AF" w:rsidRPr="006E71AF">
        <w:rPr>
          <w:rFonts w:cs="Simplified Arabic"/>
          <w:rtl/>
          <w:lang w:val="en-US"/>
        </w:rPr>
        <w:t>تعزيز حقوق الطبيعة وحقوق أمنا الأرض بالنسبة للبلدان التي تعترف بها؛</w:t>
      </w:r>
    </w:p>
    <w:p w14:paraId="54467692" w14:textId="21086EB8" w:rsidR="006E71AF" w:rsidRPr="001546F9" w:rsidRDefault="006B6071" w:rsidP="00B5067F">
      <w:pPr>
        <w:pStyle w:val="ListParagraph"/>
        <w:widowControl w:val="0"/>
        <w:numPr>
          <w:ilvl w:val="0"/>
          <w:numId w:val="25"/>
        </w:numPr>
        <w:tabs>
          <w:tab w:val="left" w:pos="720"/>
        </w:tabs>
        <w:bidi/>
        <w:spacing w:before="120" w:line="216" w:lineRule="auto"/>
        <w:ind w:left="720" w:firstLine="720"/>
        <w:contextualSpacing w:val="0"/>
        <w:jc w:val="both"/>
        <w:rPr>
          <w:rFonts w:cs="Simplified Arabic"/>
          <w:lang w:val="en-US"/>
        </w:rPr>
      </w:pPr>
      <w:r>
        <w:rPr>
          <w:rFonts w:cs="Simplified Arabic" w:hint="cs"/>
          <w:rtl/>
          <w:lang w:val="en-US"/>
        </w:rPr>
        <w:t xml:space="preserve">تحقيق </w:t>
      </w:r>
      <w:r w:rsidRPr="00C4256B">
        <w:rPr>
          <w:rFonts w:cs="Simplified Arabic"/>
          <w:sz w:val="22"/>
          <w:rtl/>
          <w:lang w:val="en-US"/>
        </w:rPr>
        <w:t xml:space="preserve">زيادة كبيرة في </w:t>
      </w:r>
      <w:r w:rsidRPr="00381FDF">
        <w:rPr>
          <w:rFonts w:cs="Simplified Arabic"/>
          <w:rtl/>
          <w:lang w:val="en-US"/>
        </w:rPr>
        <w:t>استخدام</w:t>
      </w:r>
      <w:r w:rsidRPr="00C4256B">
        <w:rPr>
          <w:rFonts w:cs="Simplified Arabic"/>
          <w:sz w:val="22"/>
          <w:rtl/>
          <w:lang w:val="en-US"/>
        </w:rPr>
        <w:t xml:space="preserve"> الحلول القائمة على الطبيعة و/أو الن</w:t>
      </w:r>
      <w:r>
        <w:rPr>
          <w:rFonts w:cs="Simplified Arabic" w:hint="cs"/>
          <w:sz w:val="22"/>
          <w:rtl/>
          <w:lang w:val="en-US"/>
        </w:rPr>
        <w:t>ُ</w:t>
      </w:r>
      <w:r w:rsidRPr="00C4256B">
        <w:rPr>
          <w:rFonts w:cs="Simplified Arabic"/>
          <w:sz w:val="22"/>
          <w:rtl/>
          <w:lang w:val="en-US"/>
        </w:rPr>
        <w:t>هج القائمة على النظم الإيكولوجية على المستويين الوطني ودون الوطني</w:t>
      </w:r>
      <w:r w:rsidR="006E71AF" w:rsidRPr="006E71AF">
        <w:rPr>
          <w:rFonts w:cs="Simplified Arabic"/>
          <w:rtl/>
          <w:lang w:val="en-US"/>
        </w:rPr>
        <w:t>، مع ضماناتها البيئية والاجتماعية؛</w:t>
      </w:r>
      <w:r w:rsidR="001010F6">
        <w:rPr>
          <w:rStyle w:val="FootnoteReference"/>
          <w:rFonts w:cs="Simplified Arabic"/>
          <w:sz w:val="22"/>
          <w:rtl/>
          <w:lang w:val="en-US"/>
        </w:rPr>
        <w:footnoteReference w:id="10"/>
      </w:r>
    </w:p>
    <w:p w14:paraId="2E3FA145" w14:textId="7B508F13" w:rsidR="006E71AF" w:rsidRPr="00445C3D" w:rsidRDefault="00445C3D" w:rsidP="00F92150">
      <w:pPr>
        <w:tabs>
          <w:tab w:val="left" w:pos="720"/>
        </w:tabs>
        <w:bidi/>
        <w:spacing w:before="120" w:line="216" w:lineRule="auto"/>
        <w:ind w:left="720" w:hanging="720"/>
        <w:jc w:val="both"/>
        <w:rPr>
          <w:rFonts w:cs="Simplified Arabic"/>
          <w:b/>
          <w:bCs/>
          <w:rtl/>
          <w:lang w:val="en-US"/>
        </w:rPr>
      </w:pPr>
      <w:r>
        <w:rPr>
          <w:rFonts w:cs="Simplified Arabic"/>
          <w:b/>
          <w:bCs/>
          <w:lang w:val="en-US"/>
        </w:rPr>
        <w:t>2</w:t>
      </w:r>
      <w:r>
        <w:rPr>
          <w:rFonts w:cs="Simplified Arabic" w:hint="cs"/>
          <w:b/>
          <w:bCs/>
          <w:rtl/>
          <w:lang w:val="en-US"/>
        </w:rPr>
        <w:t>-</w:t>
      </w:r>
      <w:r>
        <w:rPr>
          <w:rFonts w:cs="Simplified Arabic"/>
          <w:b/>
          <w:bCs/>
          <w:rtl/>
          <w:lang w:val="en-US"/>
        </w:rPr>
        <w:tab/>
      </w:r>
      <w:r w:rsidR="006E71AF" w:rsidRPr="00445C3D">
        <w:rPr>
          <w:rFonts w:cs="Simplified Arabic"/>
          <w:b/>
          <w:bCs/>
          <w:rtl/>
          <w:lang w:val="en-US"/>
        </w:rPr>
        <w:t xml:space="preserve">تحديد </w:t>
      </w:r>
      <w:r w:rsidR="006B6071" w:rsidRPr="00445C3D">
        <w:rPr>
          <w:rFonts w:cs="Simplified Arabic"/>
          <w:b/>
          <w:bCs/>
          <w:rtl/>
          <w:lang w:val="en-US"/>
        </w:rPr>
        <w:t xml:space="preserve">تدفقات الموارد المالية التي تسبب </w:t>
      </w:r>
      <w:r w:rsidR="006B6071">
        <w:rPr>
          <w:rFonts w:cs="Simplified Arabic" w:hint="cs"/>
          <w:b/>
          <w:bCs/>
          <w:rtl/>
          <w:lang w:val="en-US"/>
        </w:rPr>
        <w:t>الضرر</w:t>
      </w:r>
      <w:r w:rsidR="006B6071" w:rsidRPr="00445C3D">
        <w:rPr>
          <w:rFonts w:cs="Simplified Arabic"/>
          <w:b/>
          <w:bCs/>
          <w:rtl/>
          <w:lang w:val="en-US"/>
        </w:rPr>
        <w:t xml:space="preserve"> للتنوع البيولوجي </w:t>
      </w:r>
      <w:r w:rsidR="006E71AF" w:rsidRPr="00445C3D">
        <w:rPr>
          <w:rFonts w:cs="Simplified Arabic"/>
          <w:b/>
          <w:bCs/>
          <w:rtl/>
          <w:lang w:val="en-US"/>
        </w:rPr>
        <w:t>وإزال</w:t>
      </w:r>
      <w:r w:rsidR="006B6071">
        <w:rPr>
          <w:rFonts w:cs="Simplified Arabic" w:hint="cs"/>
          <w:b/>
          <w:bCs/>
          <w:rtl/>
          <w:lang w:val="en-US"/>
        </w:rPr>
        <w:t>تها</w:t>
      </w:r>
      <w:r w:rsidR="006E71AF" w:rsidRPr="00445C3D">
        <w:rPr>
          <w:rFonts w:cs="Simplified Arabic"/>
          <w:b/>
          <w:bCs/>
          <w:rtl/>
          <w:lang w:val="en-US"/>
        </w:rPr>
        <w:t xml:space="preserve"> أو التخلص التدريجي</w:t>
      </w:r>
      <w:r w:rsidR="006B6071">
        <w:rPr>
          <w:rFonts w:cs="Simplified Arabic" w:hint="cs"/>
          <w:b/>
          <w:bCs/>
          <w:rtl/>
          <w:lang w:val="en-US"/>
        </w:rPr>
        <w:t xml:space="preserve"> منها</w:t>
      </w:r>
      <w:r w:rsidR="006E71AF" w:rsidRPr="00445C3D">
        <w:rPr>
          <w:rFonts w:cs="Simplified Arabic"/>
          <w:b/>
          <w:bCs/>
          <w:rtl/>
          <w:lang w:val="en-US"/>
        </w:rPr>
        <w:t xml:space="preserve"> أو إصلاح</w:t>
      </w:r>
      <w:r w:rsidR="006B6071">
        <w:rPr>
          <w:rFonts w:cs="Simplified Arabic" w:hint="cs"/>
          <w:b/>
          <w:bCs/>
          <w:rtl/>
          <w:lang w:val="en-US"/>
        </w:rPr>
        <w:t>ها،</w:t>
      </w:r>
      <w:r w:rsidR="006E71AF" w:rsidRPr="00445C3D">
        <w:rPr>
          <w:rFonts w:cs="Simplified Arabic"/>
          <w:b/>
          <w:bCs/>
          <w:rtl/>
          <w:lang w:val="en-US"/>
        </w:rPr>
        <w:t xml:space="preserve"> ومواءمتها تدريجيا مع </w:t>
      </w:r>
      <w:r w:rsidR="006B6071">
        <w:rPr>
          <w:rFonts w:cs="Simplified Arabic" w:hint="cs"/>
          <w:b/>
          <w:bCs/>
          <w:rtl/>
          <w:lang w:val="en-US"/>
        </w:rPr>
        <w:t>غايات</w:t>
      </w:r>
      <w:r w:rsidR="006E71AF" w:rsidRPr="00445C3D">
        <w:rPr>
          <w:rFonts w:cs="Simplified Arabic"/>
          <w:b/>
          <w:bCs/>
          <w:rtl/>
          <w:lang w:val="en-US"/>
        </w:rPr>
        <w:t xml:space="preserve"> </w:t>
      </w:r>
      <w:r w:rsidR="006B6071">
        <w:rPr>
          <w:rFonts w:cs="Simplified Arabic" w:hint="cs"/>
          <w:b/>
          <w:bCs/>
          <w:rtl/>
          <w:lang w:val="en-US"/>
        </w:rPr>
        <w:t>وأهداف</w:t>
      </w:r>
      <w:r w:rsidR="006E71AF" w:rsidRPr="00445C3D">
        <w:rPr>
          <w:rFonts w:cs="Simplified Arabic"/>
          <w:b/>
          <w:bCs/>
          <w:rtl/>
          <w:lang w:val="en-US"/>
        </w:rPr>
        <w:t xml:space="preserve"> </w:t>
      </w:r>
      <w:r w:rsidR="006B6071">
        <w:rPr>
          <w:rFonts w:cs="Simplified Arabic" w:hint="cs"/>
          <w:b/>
          <w:bCs/>
          <w:rtl/>
          <w:lang w:val="en-US"/>
        </w:rPr>
        <w:t>الإطار</w:t>
      </w:r>
      <w:r w:rsidR="006E71AF" w:rsidRPr="00445C3D">
        <w:rPr>
          <w:rFonts w:cs="Simplified Arabic"/>
          <w:b/>
          <w:bCs/>
          <w:rtl/>
          <w:lang w:val="en-US"/>
        </w:rPr>
        <w:t xml:space="preserve"> العالمي</w:t>
      </w:r>
      <w:r w:rsidR="006B6071">
        <w:rPr>
          <w:rFonts w:cs="Simplified Arabic" w:hint="cs"/>
          <w:b/>
          <w:bCs/>
          <w:rtl/>
          <w:lang w:val="en-US"/>
        </w:rPr>
        <w:t xml:space="preserve"> للتنوع البيولوجي</w:t>
      </w:r>
    </w:p>
    <w:p w14:paraId="5A1AB2ED" w14:textId="16A25652" w:rsidR="006E71AF" w:rsidRPr="006E71AF" w:rsidRDefault="006E71AF"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sidRPr="006E71AF">
        <w:rPr>
          <w:rFonts w:cs="Simplified Arabic"/>
          <w:rtl/>
          <w:lang w:val="en-US"/>
        </w:rPr>
        <w:t xml:space="preserve">يمكن تحديد تدفقات الموارد المالية التي تسبب </w:t>
      </w:r>
      <w:r w:rsidR="006B6071">
        <w:rPr>
          <w:rFonts w:cs="Simplified Arabic" w:hint="cs"/>
          <w:rtl/>
          <w:lang w:val="en-US"/>
        </w:rPr>
        <w:t>الضرر</w:t>
      </w:r>
      <w:r w:rsidRPr="006E71AF">
        <w:rPr>
          <w:rFonts w:cs="Simplified Arabic"/>
          <w:rtl/>
          <w:lang w:val="en-US"/>
        </w:rPr>
        <w:t xml:space="preserve"> للتنوع البيولوجي وإزالتها أو التخلص التدريجي منها أو إصلاحها ومواءمتها مع </w:t>
      </w:r>
      <w:r w:rsidR="006B6071">
        <w:rPr>
          <w:rFonts w:cs="Simplified Arabic" w:hint="cs"/>
          <w:rtl/>
          <w:lang w:val="en-US"/>
        </w:rPr>
        <w:t>غايات</w:t>
      </w:r>
      <w:r w:rsidRPr="006E71AF">
        <w:rPr>
          <w:rFonts w:cs="Simplified Arabic"/>
          <w:rtl/>
          <w:lang w:val="en-US"/>
        </w:rPr>
        <w:t xml:space="preserve"> </w:t>
      </w:r>
      <w:r w:rsidR="006B6071">
        <w:rPr>
          <w:rFonts w:cs="Simplified Arabic" w:hint="cs"/>
          <w:rtl/>
          <w:lang w:val="en-US"/>
        </w:rPr>
        <w:t>وأهداف</w:t>
      </w:r>
      <w:r w:rsidRPr="006E71AF">
        <w:rPr>
          <w:rFonts w:cs="Simplified Arabic"/>
          <w:rtl/>
          <w:lang w:val="en-US"/>
        </w:rPr>
        <w:t xml:space="preserve"> </w:t>
      </w:r>
      <w:r w:rsidR="006B6071">
        <w:rPr>
          <w:rFonts w:cs="Simplified Arabic" w:hint="cs"/>
          <w:rtl/>
          <w:lang w:val="en-US"/>
        </w:rPr>
        <w:t>الإطار</w:t>
      </w:r>
      <w:r w:rsidRPr="006E71AF">
        <w:rPr>
          <w:rFonts w:cs="Simplified Arabic"/>
          <w:rtl/>
          <w:lang w:val="en-US"/>
        </w:rPr>
        <w:t>، من خلال</w:t>
      </w:r>
      <w:r w:rsidRPr="006E71AF">
        <w:rPr>
          <w:rFonts w:cs="Simplified Arabic"/>
          <w:lang w:val="en-US"/>
        </w:rPr>
        <w:t>:</w:t>
      </w:r>
    </w:p>
    <w:p w14:paraId="4D4F064A" w14:textId="4553D3BB" w:rsidR="006E71AF" w:rsidRPr="00F92150" w:rsidRDefault="006B6071" w:rsidP="00B5067F">
      <w:pPr>
        <w:pStyle w:val="ListParagraph"/>
        <w:widowControl w:val="0"/>
        <w:numPr>
          <w:ilvl w:val="0"/>
          <w:numId w:val="26"/>
        </w:numPr>
        <w:tabs>
          <w:tab w:val="left" w:pos="720"/>
        </w:tabs>
        <w:bidi/>
        <w:spacing w:before="120" w:line="216" w:lineRule="auto"/>
        <w:ind w:left="720" w:firstLine="720"/>
        <w:contextualSpacing w:val="0"/>
        <w:jc w:val="both"/>
        <w:rPr>
          <w:rFonts w:cs="Simplified Arabic"/>
          <w:sz w:val="22"/>
          <w:rtl/>
          <w:lang w:val="en-US"/>
        </w:rPr>
      </w:pPr>
      <w:r>
        <w:rPr>
          <w:rFonts w:cs="Simplified Arabic" w:hint="cs"/>
          <w:rtl/>
          <w:lang w:val="en-US"/>
        </w:rPr>
        <w:t>تعميم</w:t>
      </w:r>
      <w:r w:rsidR="006E71AF" w:rsidRPr="006E71AF">
        <w:rPr>
          <w:rFonts w:cs="Simplified Arabic"/>
          <w:rtl/>
          <w:lang w:val="en-US"/>
        </w:rPr>
        <w:t xml:space="preserve"> </w:t>
      </w:r>
      <w:r w:rsidR="006E71AF" w:rsidRPr="00F92150">
        <w:rPr>
          <w:rFonts w:cs="Simplified Arabic"/>
          <w:sz w:val="22"/>
          <w:rtl/>
          <w:lang w:val="en-US"/>
        </w:rPr>
        <w:t xml:space="preserve">التنوع البيولوجي في الميزانيات العامة من خلال </w:t>
      </w:r>
      <w:r w:rsidRPr="00F92150">
        <w:rPr>
          <w:rFonts w:cs="Simplified Arabic" w:hint="cs"/>
          <w:sz w:val="22"/>
          <w:rtl/>
          <w:lang w:val="en-US"/>
        </w:rPr>
        <w:t>ال</w:t>
      </w:r>
      <w:r w:rsidR="006E71AF" w:rsidRPr="00F92150">
        <w:rPr>
          <w:rFonts w:cs="Simplified Arabic"/>
          <w:sz w:val="22"/>
          <w:rtl/>
          <w:lang w:val="en-US"/>
        </w:rPr>
        <w:t>مواءمة</w:t>
      </w:r>
      <w:r w:rsidRPr="00F92150">
        <w:rPr>
          <w:rFonts w:cs="Simplified Arabic" w:hint="cs"/>
          <w:sz w:val="22"/>
          <w:rtl/>
          <w:lang w:val="en-US"/>
        </w:rPr>
        <w:t xml:space="preserve"> التدريجية</w:t>
      </w:r>
      <w:r w:rsidR="006E71AF" w:rsidRPr="00F92150">
        <w:rPr>
          <w:rFonts w:cs="Simplified Arabic"/>
          <w:sz w:val="22"/>
          <w:rtl/>
          <w:lang w:val="en-US"/>
        </w:rPr>
        <w:t xml:space="preserve"> </w:t>
      </w:r>
      <w:r w:rsidRPr="00F92150">
        <w:rPr>
          <w:rFonts w:cs="Simplified Arabic" w:hint="cs"/>
          <w:sz w:val="22"/>
          <w:rtl/>
          <w:lang w:val="en-US"/>
        </w:rPr>
        <w:t>ل</w:t>
      </w:r>
      <w:r w:rsidR="006E71AF" w:rsidRPr="00F92150">
        <w:rPr>
          <w:rFonts w:cs="Simplified Arabic"/>
          <w:sz w:val="22"/>
          <w:rtl/>
          <w:lang w:val="en-US"/>
        </w:rPr>
        <w:t xml:space="preserve">جميع الأنشطة العامة والتدفقات المالية والضريبية </w:t>
      </w:r>
      <w:r w:rsidRPr="00F92150">
        <w:rPr>
          <w:rFonts w:cs="Simplified Arabic" w:hint="cs"/>
          <w:sz w:val="22"/>
          <w:rtl/>
          <w:lang w:val="en-US"/>
        </w:rPr>
        <w:t>ذات الصلة</w:t>
      </w:r>
      <w:r w:rsidR="006E71AF" w:rsidRPr="00F92150">
        <w:rPr>
          <w:rFonts w:cs="Simplified Arabic"/>
          <w:sz w:val="22"/>
          <w:rtl/>
          <w:lang w:val="en-US"/>
        </w:rPr>
        <w:t xml:space="preserve"> مع أهداف الاتفاقية </w:t>
      </w:r>
      <w:r w:rsidRPr="00F92150">
        <w:rPr>
          <w:rFonts w:cs="Simplified Arabic" w:hint="cs"/>
          <w:sz w:val="22"/>
          <w:rtl/>
          <w:lang w:val="en-US"/>
        </w:rPr>
        <w:t>وغايات</w:t>
      </w:r>
      <w:r w:rsidR="006E71AF" w:rsidRPr="00F92150">
        <w:rPr>
          <w:rFonts w:cs="Simplified Arabic"/>
          <w:sz w:val="22"/>
          <w:rtl/>
          <w:lang w:val="en-US"/>
        </w:rPr>
        <w:t xml:space="preserve"> </w:t>
      </w:r>
      <w:r w:rsidRPr="00F92150">
        <w:rPr>
          <w:rFonts w:cs="Simplified Arabic" w:hint="cs"/>
          <w:sz w:val="22"/>
          <w:rtl/>
          <w:lang w:val="en-US"/>
        </w:rPr>
        <w:t>وأهداف</w:t>
      </w:r>
      <w:r w:rsidR="006E71AF" w:rsidRPr="00F92150">
        <w:rPr>
          <w:rFonts w:cs="Simplified Arabic"/>
          <w:sz w:val="22"/>
          <w:rtl/>
          <w:lang w:val="en-US"/>
        </w:rPr>
        <w:t xml:space="preserve"> الإطار؛</w:t>
      </w:r>
    </w:p>
    <w:p w14:paraId="6BB116B4" w14:textId="1ACEF44F" w:rsidR="006E71AF" w:rsidRPr="00F92150" w:rsidRDefault="006B6071" w:rsidP="00B5067F">
      <w:pPr>
        <w:pStyle w:val="ListParagraph"/>
        <w:widowControl w:val="0"/>
        <w:numPr>
          <w:ilvl w:val="0"/>
          <w:numId w:val="26"/>
        </w:numPr>
        <w:tabs>
          <w:tab w:val="left" w:pos="720"/>
        </w:tabs>
        <w:bidi/>
        <w:spacing w:before="120" w:line="216" w:lineRule="auto"/>
        <w:ind w:left="720" w:firstLine="720"/>
        <w:contextualSpacing w:val="0"/>
        <w:jc w:val="both"/>
        <w:rPr>
          <w:rFonts w:cs="Simplified Arabic"/>
          <w:sz w:val="22"/>
          <w:rtl/>
          <w:lang w:val="en-US"/>
        </w:rPr>
      </w:pPr>
      <w:r w:rsidRPr="00F92150">
        <w:rPr>
          <w:rFonts w:cs="Simplified Arabic" w:hint="cs"/>
          <w:sz w:val="22"/>
          <w:rtl/>
          <w:lang w:val="en-US"/>
        </w:rPr>
        <w:t>تعميم</w:t>
      </w:r>
      <w:r w:rsidR="006E71AF" w:rsidRPr="00F92150">
        <w:rPr>
          <w:rFonts w:cs="Simplified Arabic"/>
          <w:sz w:val="22"/>
          <w:rtl/>
          <w:lang w:val="en-US"/>
        </w:rPr>
        <w:t xml:space="preserve"> التنوع البيولوجي في القطاع الخاص من خلال </w:t>
      </w:r>
      <w:r w:rsidRPr="00F92150">
        <w:rPr>
          <w:rFonts w:cs="Simplified Arabic" w:hint="cs"/>
          <w:sz w:val="22"/>
          <w:rtl/>
          <w:lang w:val="en-US"/>
        </w:rPr>
        <w:t>ال</w:t>
      </w:r>
      <w:r w:rsidR="006E71AF" w:rsidRPr="00F92150">
        <w:rPr>
          <w:rFonts w:cs="Simplified Arabic"/>
          <w:sz w:val="22"/>
          <w:rtl/>
          <w:lang w:val="en-US"/>
        </w:rPr>
        <w:t>مواءمة</w:t>
      </w:r>
      <w:r w:rsidRPr="00F92150">
        <w:rPr>
          <w:rFonts w:cs="Simplified Arabic" w:hint="cs"/>
          <w:sz w:val="22"/>
          <w:rtl/>
          <w:lang w:val="en-US"/>
        </w:rPr>
        <w:t xml:space="preserve"> التدريجية</w:t>
      </w:r>
      <w:r w:rsidR="006E71AF" w:rsidRPr="00F92150">
        <w:rPr>
          <w:rFonts w:cs="Simplified Arabic"/>
          <w:sz w:val="22"/>
          <w:rtl/>
          <w:lang w:val="en-US"/>
        </w:rPr>
        <w:t xml:space="preserve"> </w:t>
      </w:r>
      <w:r w:rsidRPr="00F92150">
        <w:rPr>
          <w:rFonts w:cs="Simplified Arabic" w:hint="cs"/>
          <w:sz w:val="22"/>
          <w:rtl/>
          <w:lang w:val="en-US"/>
        </w:rPr>
        <w:t>ل</w:t>
      </w:r>
      <w:r w:rsidR="006E71AF" w:rsidRPr="00F92150">
        <w:rPr>
          <w:rFonts w:cs="Simplified Arabic"/>
          <w:sz w:val="22"/>
          <w:rtl/>
          <w:lang w:val="en-US"/>
        </w:rPr>
        <w:t>جميع الأنشطة الخاصة والتدفقات المالية والضريبية</w:t>
      </w:r>
      <w:r w:rsidRPr="00F92150">
        <w:rPr>
          <w:rFonts w:cs="Simplified Arabic" w:hint="cs"/>
          <w:sz w:val="22"/>
          <w:rtl/>
          <w:lang w:val="en-US"/>
        </w:rPr>
        <w:t xml:space="preserve"> ذات الصلة</w:t>
      </w:r>
      <w:r w:rsidR="006E71AF" w:rsidRPr="00F92150">
        <w:rPr>
          <w:rFonts w:cs="Simplified Arabic"/>
          <w:sz w:val="22"/>
          <w:rtl/>
          <w:lang w:val="en-US"/>
        </w:rPr>
        <w:t xml:space="preserve"> مع أهداف الاتفاقية </w:t>
      </w:r>
      <w:r w:rsidRPr="00F92150">
        <w:rPr>
          <w:rFonts w:cs="Simplified Arabic" w:hint="cs"/>
          <w:sz w:val="22"/>
          <w:rtl/>
          <w:lang w:val="en-US"/>
        </w:rPr>
        <w:t>وغايات</w:t>
      </w:r>
      <w:r w:rsidR="006E71AF" w:rsidRPr="00F92150">
        <w:rPr>
          <w:rFonts w:cs="Simplified Arabic"/>
          <w:sz w:val="22"/>
          <w:rtl/>
          <w:lang w:val="en-US"/>
        </w:rPr>
        <w:t xml:space="preserve"> </w:t>
      </w:r>
      <w:r w:rsidRPr="00F92150">
        <w:rPr>
          <w:rFonts w:cs="Simplified Arabic" w:hint="cs"/>
          <w:sz w:val="22"/>
          <w:rtl/>
          <w:lang w:val="en-US"/>
        </w:rPr>
        <w:t>وأهداف</w:t>
      </w:r>
      <w:r w:rsidR="006E71AF" w:rsidRPr="00F92150">
        <w:rPr>
          <w:rFonts w:cs="Simplified Arabic"/>
          <w:sz w:val="22"/>
          <w:rtl/>
          <w:lang w:val="en-US"/>
        </w:rPr>
        <w:t xml:space="preserve"> الإطار؛</w:t>
      </w:r>
    </w:p>
    <w:p w14:paraId="03C0DEB9" w14:textId="76F68688" w:rsidR="006E71AF" w:rsidRPr="00F92150" w:rsidRDefault="006B6071" w:rsidP="00B5067F">
      <w:pPr>
        <w:pStyle w:val="ListParagraph"/>
        <w:widowControl w:val="0"/>
        <w:numPr>
          <w:ilvl w:val="0"/>
          <w:numId w:val="26"/>
        </w:numPr>
        <w:tabs>
          <w:tab w:val="left" w:pos="720"/>
        </w:tabs>
        <w:bidi/>
        <w:spacing w:before="120" w:line="216" w:lineRule="auto"/>
        <w:ind w:left="720" w:firstLine="720"/>
        <w:contextualSpacing w:val="0"/>
        <w:jc w:val="both"/>
        <w:rPr>
          <w:rFonts w:cs="Simplified Arabic"/>
          <w:sz w:val="22"/>
          <w:rtl/>
          <w:lang w:val="en-US"/>
        </w:rPr>
      </w:pPr>
      <w:r w:rsidRPr="00F92150">
        <w:rPr>
          <w:rFonts w:cs="Simplified Arabic" w:hint="cs"/>
          <w:sz w:val="22"/>
          <w:rtl/>
          <w:lang w:val="en-US"/>
        </w:rPr>
        <w:t>تعميم</w:t>
      </w:r>
      <w:r w:rsidR="006E71AF" w:rsidRPr="00F92150">
        <w:rPr>
          <w:rFonts w:cs="Simplified Arabic"/>
          <w:sz w:val="22"/>
          <w:rtl/>
          <w:lang w:val="en-US"/>
        </w:rPr>
        <w:t xml:space="preserve"> التنوع البيولوجي، حسب الاقتضاء، في سياسات البنوك المركزية الوطنية أو غيرها من السلطات التنظيمية، مع مراعاة </w:t>
      </w:r>
      <w:r w:rsidRPr="00F92150">
        <w:rPr>
          <w:rFonts w:cs="Simplified Arabic" w:hint="cs"/>
          <w:sz w:val="22"/>
          <w:rtl/>
          <w:lang w:val="en-US"/>
        </w:rPr>
        <w:t>الولايات</w:t>
      </w:r>
      <w:r w:rsidR="006E71AF" w:rsidRPr="00F92150">
        <w:rPr>
          <w:rFonts w:cs="Simplified Arabic"/>
          <w:sz w:val="22"/>
          <w:rtl/>
          <w:lang w:val="en-US"/>
        </w:rPr>
        <w:t xml:space="preserve"> </w:t>
      </w:r>
      <w:r w:rsidRPr="00F92150">
        <w:rPr>
          <w:rFonts w:cs="Simplified Arabic" w:hint="cs"/>
          <w:sz w:val="22"/>
          <w:rtl/>
          <w:lang w:val="en-US"/>
        </w:rPr>
        <w:t>المتمايزة</w:t>
      </w:r>
      <w:r w:rsidR="006E71AF" w:rsidRPr="00F92150">
        <w:rPr>
          <w:rFonts w:cs="Simplified Arabic"/>
          <w:sz w:val="22"/>
          <w:rtl/>
          <w:lang w:val="en-US"/>
        </w:rPr>
        <w:t xml:space="preserve"> ذات الصلة؛</w:t>
      </w:r>
    </w:p>
    <w:p w14:paraId="6E3BB763" w14:textId="2DC5A2F3" w:rsidR="006E71AF" w:rsidRPr="00F92150" w:rsidRDefault="006E71AF" w:rsidP="00B5067F">
      <w:pPr>
        <w:pStyle w:val="ListParagraph"/>
        <w:widowControl w:val="0"/>
        <w:numPr>
          <w:ilvl w:val="0"/>
          <w:numId w:val="26"/>
        </w:numPr>
        <w:tabs>
          <w:tab w:val="left" w:pos="720"/>
        </w:tabs>
        <w:bidi/>
        <w:spacing w:before="120" w:line="216" w:lineRule="auto"/>
        <w:ind w:left="720" w:firstLine="720"/>
        <w:contextualSpacing w:val="0"/>
        <w:jc w:val="both"/>
        <w:rPr>
          <w:rFonts w:cs="Simplified Arabic"/>
          <w:sz w:val="22"/>
          <w:rtl/>
          <w:lang w:val="en-US"/>
        </w:rPr>
      </w:pPr>
      <w:r w:rsidRPr="00F92150">
        <w:rPr>
          <w:rFonts w:cs="Simplified Arabic"/>
          <w:sz w:val="22"/>
          <w:rtl/>
          <w:lang w:val="en-US"/>
        </w:rPr>
        <w:t xml:space="preserve">اتخاذ إجراءات محلية فعّالة بشأن الحوافز، بما في ذلك الإعانات الضارة بالتنوع البيولوجي، بما </w:t>
      </w:r>
      <w:r w:rsidRPr="00F92150">
        <w:rPr>
          <w:rFonts w:cs="Simplified Arabic"/>
          <w:sz w:val="22"/>
          <w:rtl/>
          <w:lang w:val="en-US"/>
        </w:rPr>
        <w:lastRenderedPageBreak/>
        <w:t xml:space="preserve">يتماشى مع الهدف 18 من الإطار، مع مراعاة </w:t>
      </w:r>
      <w:r w:rsidR="006B6071" w:rsidRPr="00F92150">
        <w:rPr>
          <w:rFonts w:cs="Simplified Arabic" w:hint="cs"/>
          <w:sz w:val="22"/>
          <w:rtl/>
          <w:lang w:val="en-US"/>
        </w:rPr>
        <w:t>الإرشادات</w:t>
      </w:r>
      <w:r w:rsidRPr="00F92150">
        <w:rPr>
          <w:rFonts w:cs="Simplified Arabic"/>
          <w:sz w:val="22"/>
          <w:rtl/>
          <w:lang w:val="en-US"/>
        </w:rPr>
        <w:t xml:space="preserve"> المعتمدة في </w:t>
      </w:r>
      <w:r w:rsidR="006B6071" w:rsidRPr="00F92150">
        <w:rPr>
          <w:rFonts w:cs="Simplified Arabic" w:hint="cs"/>
          <w:sz w:val="22"/>
          <w:rtl/>
          <w:lang w:val="en-US"/>
        </w:rPr>
        <w:t>المقرر</w:t>
      </w:r>
      <w:r w:rsidRPr="00F92150">
        <w:rPr>
          <w:rFonts w:cs="Simplified Arabic"/>
          <w:sz w:val="22"/>
          <w:rtl/>
          <w:lang w:val="en-US"/>
        </w:rPr>
        <w:t xml:space="preserve"> 12/3 المؤرخ 17 أكتوبر/تشرين الأول 2014؛</w:t>
      </w:r>
    </w:p>
    <w:p w14:paraId="3E319B90" w14:textId="131D9F07" w:rsidR="006E71AF" w:rsidRPr="001546F9" w:rsidRDefault="006E71AF" w:rsidP="00B5067F">
      <w:pPr>
        <w:pStyle w:val="ListParagraph"/>
        <w:widowControl w:val="0"/>
        <w:numPr>
          <w:ilvl w:val="0"/>
          <w:numId w:val="26"/>
        </w:numPr>
        <w:tabs>
          <w:tab w:val="left" w:pos="720"/>
        </w:tabs>
        <w:bidi/>
        <w:spacing w:before="120" w:line="216" w:lineRule="auto"/>
        <w:ind w:left="720" w:firstLine="720"/>
        <w:contextualSpacing w:val="0"/>
        <w:jc w:val="both"/>
        <w:rPr>
          <w:rFonts w:cs="Simplified Arabic"/>
          <w:lang w:val="en-US"/>
        </w:rPr>
      </w:pPr>
      <w:r w:rsidRPr="00F92150">
        <w:rPr>
          <w:rFonts w:cs="Simplified Arabic"/>
          <w:sz w:val="22"/>
          <w:rtl/>
          <w:lang w:val="en-US"/>
        </w:rPr>
        <w:t xml:space="preserve">تشجيع وتمكين الأعمال التجارية المحلية، وخاصة ضمان قيام الشركات والمؤسسات المالية الكبرى </w:t>
      </w:r>
      <w:r w:rsidR="006B6071" w:rsidRPr="00F92150">
        <w:rPr>
          <w:rFonts w:cs="Simplified Arabic" w:hint="cs"/>
          <w:sz w:val="22"/>
          <w:rtl/>
          <w:lang w:val="en-US"/>
        </w:rPr>
        <w:t>برصد</w:t>
      </w:r>
      <w:r w:rsidRPr="00F92150">
        <w:rPr>
          <w:rFonts w:cs="Simplified Arabic"/>
          <w:sz w:val="22"/>
          <w:rtl/>
          <w:lang w:val="en-US"/>
        </w:rPr>
        <w:t xml:space="preserve"> وتقييم مخاطرها واعتمادها وتأثيراتها على التنوع البيولوجي</w:t>
      </w:r>
      <w:r w:rsidR="006B6071" w:rsidRPr="00F92150">
        <w:rPr>
          <w:rFonts w:cs="Simplified Arabic"/>
          <w:sz w:val="22"/>
          <w:rtl/>
          <w:lang w:val="en-US"/>
        </w:rPr>
        <w:t xml:space="preserve"> والإفصاح</w:t>
      </w:r>
      <w:r w:rsidR="006B6071" w:rsidRPr="00F92150">
        <w:rPr>
          <w:rFonts w:cs="Simplified Arabic" w:hint="cs"/>
          <w:sz w:val="22"/>
          <w:rtl/>
          <w:lang w:val="en-US"/>
        </w:rPr>
        <w:t xml:space="preserve"> عنها</w:t>
      </w:r>
      <w:r w:rsidR="006B6071" w:rsidRPr="00F92150">
        <w:rPr>
          <w:rFonts w:cs="Simplified Arabic"/>
          <w:sz w:val="22"/>
          <w:rtl/>
          <w:lang w:val="en-US"/>
        </w:rPr>
        <w:t xml:space="preserve"> بشكل شفاف</w:t>
      </w:r>
      <w:r w:rsidRPr="00F92150">
        <w:rPr>
          <w:rFonts w:cs="Simplified Arabic"/>
          <w:sz w:val="22"/>
          <w:rtl/>
          <w:lang w:val="en-US"/>
        </w:rPr>
        <w:t>، بما يتماشى مع الهدف</w:t>
      </w:r>
      <w:r w:rsidR="00A302A7">
        <w:rPr>
          <w:rFonts w:cs="Simplified Arabic" w:hint="cs"/>
          <w:sz w:val="22"/>
          <w:rtl/>
          <w:lang w:val="en-US"/>
        </w:rPr>
        <w:t> </w:t>
      </w:r>
      <w:r w:rsidRPr="00F92150">
        <w:rPr>
          <w:rFonts w:cs="Simplified Arabic"/>
          <w:sz w:val="22"/>
          <w:rtl/>
          <w:lang w:val="en-US"/>
        </w:rPr>
        <w:t>15 من الإطار</w:t>
      </w:r>
      <w:r w:rsidRPr="006E71AF">
        <w:rPr>
          <w:rFonts w:cs="Simplified Arabic"/>
          <w:rtl/>
          <w:lang w:val="en-US"/>
        </w:rPr>
        <w:t>، بما في ذلك من خلال أطر الإفصاح المتعلقة بالطبيعة ومعايير الإبلاغ؛</w:t>
      </w:r>
      <w:r w:rsidR="001010F6">
        <w:rPr>
          <w:rStyle w:val="FootnoteReference"/>
          <w:rFonts w:cs="Simplified Arabic"/>
          <w:sz w:val="22"/>
          <w:rtl/>
          <w:lang w:val="en-US"/>
        </w:rPr>
        <w:footnoteReference w:id="11"/>
      </w:r>
    </w:p>
    <w:p w14:paraId="7F3932C2" w14:textId="7A6F26A4" w:rsidR="006E71AF" w:rsidRPr="00871CEB" w:rsidRDefault="00871CEB" w:rsidP="00F92150">
      <w:pPr>
        <w:tabs>
          <w:tab w:val="left" w:pos="720"/>
        </w:tabs>
        <w:bidi/>
        <w:spacing w:before="120" w:line="216" w:lineRule="auto"/>
        <w:ind w:left="720" w:hanging="720"/>
        <w:jc w:val="both"/>
        <w:rPr>
          <w:rFonts w:cs="Simplified Arabic"/>
          <w:b/>
          <w:bCs/>
          <w:rtl/>
          <w:lang w:val="en-US"/>
        </w:rPr>
      </w:pPr>
      <w:r w:rsidRPr="00871CEB">
        <w:rPr>
          <w:rFonts w:cs="Simplified Arabic"/>
          <w:b/>
          <w:bCs/>
          <w:lang w:val="en-US"/>
        </w:rPr>
        <w:t>3</w:t>
      </w:r>
      <w:r w:rsidRPr="00871CEB">
        <w:rPr>
          <w:rFonts w:cs="Simplified Arabic" w:hint="cs"/>
          <w:b/>
          <w:bCs/>
          <w:rtl/>
          <w:lang w:val="en-US"/>
        </w:rPr>
        <w:t>-</w:t>
      </w:r>
      <w:r w:rsidRPr="00871CEB">
        <w:rPr>
          <w:rFonts w:cs="Simplified Arabic"/>
          <w:b/>
          <w:bCs/>
          <w:rtl/>
          <w:lang w:val="en-US"/>
        </w:rPr>
        <w:tab/>
      </w:r>
      <w:r w:rsidR="001546F9" w:rsidRPr="00871CEB">
        <w:rPr>
          <w:rFonts w:cs="Simplified Arabic" w:hint="cs"/>
          <w:b/>
          <w:bCs/>
          <w:rtl/>
          <w:lang w:val="en-US"/>
        </w:rPr>
        <w:t>تعزيز</w:t>
      </w:r>
      <w:r w:rsidR="006E71AF" w:rsidRPr="00871CEB">
        <w:rPr>
          <w:rFonts w:cs="Simplified Arabic"/>
          <w:b/>
          <w:bCs/>
          <w:rtl/>
          <w:lang w:val="en-US"/>
        </w:rPr>
        <w:t xml:space="preserve"> الاستيعاب، وإمكانية الوصول، والفعالية، والكفاءة، والشفافية</w:t>
      </w:r>
      <w:r>
        <w:rPr>
          <w:rFonts w:cs="Simplified Arabic" w:hint="cs"/>
          <w:b/>
          <w:bCs/>
          <w:rtl/>
          <w:lang w:val="en-US"/>
        </w:rPr>
        <w:t xml:space="preserve"> </w:t>
      </w:r>
      <w:r w:rsidR="006E71AF" w:rsidRPr="00871CEB">
        <w:rPr>
          <w:rFonts w:cs="Simplified Arabic"/>
          <w:b/>
          <w:bCs/>
          <w:rtl/>
          <w:lang w:val="en-US"/>
        </w:rPr>
        <w:t>والمساءلة في توفير الموارد واستخدامها</w:t>
      </w:r>
    </w:p>
    <w:p w14:paraId="505D3A6E" w14:textId="0347979D" w:rsidR="006E71AF" w:rsidRPr="006E71AF" w:rsidRDefault="001546F9" w:rsidP="00B5067F">
      <w:pPr>
        <w:pStyle w:val="ListParagraph"/>
        <w:widowControl w:val="0"/>
        <w:numPr>
          <w:ilvl w:val="0"/>
          <w:numId w:val="12"/>
        </w:numPr>
        <w:tabs>
          <w:tab w:val="left" w:pos="720"/>
        </w:tabs>
        <w:bidi/>
        <w:spacing w:before="120" w:line="216" w:lineRule="auto"/>
        <w:ind w:left="720" w:firstLine="0"/>
        <w:contextualSpacing w:val="0"/>
        <w:jc w:val="both"/>
        <w:rPr>
          <w:rFonts w:cs="Simplified Arabic"/>
          <w:rtl/>
          <w:lang w:val="en-US"/>
        </w:rPr>
      </w:pPr>
      <w:r>
        <w:rPr>
          <w:rFonts w:cs="Simplified Arabic" w:hint="cs"/>
          <w:rtl/>
          <w:lang w:val="en-US"/>
        </w:rPr>
        <w:t>يكمن</w:t>
      </w:r>
      <w:r w:rsidR="006E71AF" w:rsidRPr="006E71AF">
        <w:rPr>
          <w:rFonts w:cs="Simplified Arabic"/>
          <w:rtl/>
          <w:lang w:val="en-US"/>
        </w:rPr>
        <w:t xml:space="preserve"> تعزيز الاستيعاب، وإمكانية الوصول، والفعالية، والكفاءة، والشفافية والمساءلة في توفير الموارد واستخدامها من خلال</w:t>
      </w:r>
      <w:r w:rsidR="006E71AF" w:rsidRPr="006E71AF">
        <w:rPr>
          <w:rFonts w:cs="Simplified Arabic"/>
          <w:lang w:val="en-US"/>
        </w:rPr>
        <w:t>:</w:t>
      </w:r>
    </w:p>
    <w:p w14:paraId="239774D7" w14:textId="23C01C22" w:rsidR="006E71AF" w:rsidRPr="00F92150" w:rsidRDefault="001546F9" w:rsidP="00B5067F">
      <w:pPr>
        <w:pStyle w:val="ListParagraph"/>
        <w:widowControl w:val="0"/>
        <w:numPr>
          <w:ilvl w:val="0"/>
          <w:numId w:val="27"/>
        </w:numPr>
        <w:tabs>
          <w:tab w:val="left" w:pos="720"/>
        </w:tabs>
        <w:bidi/>
        <w:spacing w:before="120" w:line="216" w:lineRule="auto"/>
        <w:ind w:left="720" w:firstLine="720"/>
        <w:contextualSpacing w:val="0"/>
        <w:jc w:val="both"/>
        <w:rPr>
          <w:rFonts w:cs="Simplified Arabic"/>
          <w:sz w:val="22"/>
          <w:rtl/>
          <w:lang w:val="en-US"/>
        </w:rPr>
      </w:pPr>
      <w:r w:rsidRPr="00F92150">
        <w:rPr>
          <w:rFonts w:cs="Simplified Arabic" w:hint="cs"/>
          <w:sz w:val="22"/>
          <w:rtl/>
          <w:lang w:val="en-US"/>
        </w:rPr>
        <w:t>الملكية</w:t>
      </w:r>
      <w:r w:rsidR="006E71AF" w:rsidRPr="00F92150">
        <w:rPr>
          <w:rFonts w:cs="Simplified Arabic"/>
          <w:sz w:val="22"/>
          <w:rtl/>
          <w:lang w:val="en-US"/>
        </w:rPr>
        <w:t xml:space="preserve"> الوطنية ودون الوطنية من خلال مواءمة سياسات التنوع البيولوجي مع خطط التنمية الوطنية؛</w:t>
      </w:r>
    </w:p>
    <w:p w14:paraId="046A1EA5" w14:textId="479AE2A6" w:rsidR="006E71AF" w:rsidRPr="00F92150" w:rsidRDefault="006E71AF" w:rsidP="00B5067F">
      <w:pPr>
        <w:pStyle w:val="ListParagraph"/>
        <w:widowControl w:val="0"/>
        <w:numPr>
          <w:ilvl w:val="0"/>
          <w:numId w:val="27"/>
        </w:numPr>
        <w:tabs>
          <w:tab w:val="left" w:pos="720"/>
        </w:tabs>
        <w:bidi/>
        <w:spacing w:before="120" w:line="216" w:lineRule="auto"/>
        <w:ind w:left="720" w:firstLine="720"/>
        <w:contextualSpacing w:val="0"/>
        <w:jc w:val="both"/>
        <w:rPr>
          <w:rFonts w:cs="Simplified Arabic"/>
          <w:sz w:val="22"/>
          <w:rtl/>
          <w:lang w:val="en-US"/>
        </w:rPr>
      </w:pPr>
      <w:r w:rsidRPr="00F92150">
        <w:rPr>
          <w:rFonts w:cs="Simplified Arabic"/>
          <w:sz w:val="22"/>
          <w:rtl/>
          <w:lang w:val="en-US"/>
        </w:rPr>
        <w:t xml:space="preserve">بناء القدرات والتنمية، والمساعدة </w:t>
      </w:r>
      <w:r w:rsidR="00BF63CA" w:rsidRPr="00F92150">
        <w:rPr>
          <w:rFonts w:cs="Simplified Arabic" w:hint="cs"/>
          <w:sz w:val="22"/>
          <w:rtl/>
          <w:lang w:val="en-US"/>
        </w:rPr>
        <w:t>التقنية</w:t>
      </w:r>
      <w:r w:rsidRPr="00F92150">
        <w:rPr>
          <w:rFonts w:cs="Simplified Arabic"/>
          <w:sz w:val="22"/>
          <w:rtl/>
          <w:lang w:val="en-US"/>
        </w:rPr>
        <w:t xml:space="preserve"> والتعاون التكنولوجي </w:t>
      </w:r>
      <w:r w:rsidR="00BF63CA" w:rsidRPr="00F92150">
        <w:rPr>
          <w:rFonts w:cs="Simplified Arabic" w:hint="cs"/>
          <w:sz w:val="22"/>
          <w:rtl/>
          <w:lang w:val="en-US"/>
        </w:rPr>
        <w:t>من أجل ال</w:t>
      </w:r>
      <w:r w:rsidRPr="00F92150">
        <w:rPr>
          <w:rFonts w:cs="Simplified Arabic"/>
          <w:sz w:val="22"/>
          <w:rtl/>
          <w:lang w:val="en-US"/>
        </w:rPr>
        <w:t xml:space="preserve">تخطيط المالي </w:t>
      </w:r>
      <w:r w:rsidR="00BF63CA" w:rsidRPr="00F92150">
        <w:rPr>
          <w:rFonts w:cs="Simplified Arabic" w:hint="cs"/>
          <w:sz w:val="22"/>
          <w:rtl/>
          <w:lang w:val="en-US"/>
        </w:rPr>
        <w:t>واستخدام</w:t>
      </w:r>
      <w:r w:rsidRPr="00F92150">
        <w:rPr>
          <w:rFonts w:cs="Simplified Arabic"/>
          <w:sz w:val="22"/>
          <w:rtl/>
          <w:lang w:val="en-US"/>
        </w:rPr>
        <w:t xml:space="preserve"> </w:t>
      </w:r>
      <w:r w:rsidR="00BF63CA" w:rsidRPr="00F92150">
        <w:rPr>
          <w:rFonts w:cs="Simplified Arabic" w:hint="cs"/>
          <w:sz w:val="22"/>
          <w:rtl/>
          <w:lang w:val="en-US"/>
        </w:rPr>
        <w:t>الموارد</w:t>
      </w:r>
      <w:r w:rsidRPr="00F92150">
        <w:rPr>
          <w:rFonts w:cs="Simplified Arabic"/>
          <w:sz w:val="22"/>
          <w:rtl/>
          <w:lang w:val="en-US"/>
        </w:rPr>
        <w:t xml:space="preserve"> وإدارتها</w:t>
      </w:r>
      <w:r w:rsidR="00BF63CA" w:rsidRPr="00F92150">
        <w:rPr>
          <w:rFonts w:cs="Simplified Arabic" w:hint="cs"/>
          <w:sz w:val="22"/>
          <w:rtl/>
          <w:lang w:val="en-US"/>
        </w:rPr>
        <w:t xml:space="preserve"> بشكل فعال</w:t>
      </w:r>
      <w:r w:rsidRPr="00F92150">
        <w:rPr>
          <w:rFonts w:cs="Simplified Arabic"/>
          <w:sz w:val="22"/>
          <w:rtl/>
          <w:lang w:val="en-US"/>
        </w:rPr>
        <w:t>؛</w:t>
      </w:r>
    </w:p>
    <w:p w14:paraId="76265ECE" w14:textId="6DB46E6C" w:rsidR="006E71AF" w:rsidRPr="00F92150" w:rsidRDefault="00BF63CA" w:rsidP="00B5067F">
      <w:pPr>
        <w:pStyle w:val="ListParagraph"/>
        <w:widowControl w:val="0"/>
        <w:numPr>
          <w:ilvl w:val="0"/>
          <w:numId w:val="27"/>
        </w:numPr>
        <w:tabs>
          <w:tab w:val="left" w:pos="720"/>
        </w:tabs>
        <w:bidi/>
        <w:spacing w:before="120" w:line="216" w:lineRule="auto"/>
        <w:ind w:left="720" w:firstLine="720"/>
        <w:contextualSpacing w:val="0"/>
        <w:jc w:val="both"/>
        <w:rPr>
          <w:rFonts w:cs="Simplified Arabic"/>
          <w:sz w:val="22"/>
          <w:rtl/>
          <w:lang w:val="en-US"/>
        </w:rPr>
      </w:pPr>
      <w:r w:rsidRPr="00CB0F95">
        <w:rPr>
          <w:rFonts w:cs="Simplified Arabic" w:hint="cs"/>
          <w:sz w:val="22"/>
          <w:rtl/>
          <w:lang w:val="en-US"/>
        </w:rPr>
        <w:t xml:space="preserve">تحسين </w:t>
      </w:r>
      <w:r w:rsidRPr="00CB0F95">
        <w:rPr>
          <w:rFonts w:cs="Simplified Arabic"/>
          <w:sz w:val="22"/>
          <w:rtl/>
          <w:lang w:val="en-US"/>
        </w:rPr>
        <w:t xml:space="preserve">الشفافية </w:t>
      </w:r>
      <w:r w:rsidRPr="00F92150">
        <w:rPr>
          <w:rFonts w:cs="Simplified Arabic"/>
          <w:sz w:val="22"/>
          <w:rtl/>
          <w:lang w:val="en-US"/>
        </w:rPr>
        <w:t>والمساءلة</w:t>
      </w:r>
      <w:r w:rsidRPr="00CB0F95">
        <w:rPr>
          <w:rFonts w:cs="Simplified Arabic"/>
          <w:sz w:val="22"/>
          <w:rtl/>
          <w:lang w:val="en-US"/>
        </w:rPr>
        <w:t>، فضلا عن نظم الرصد الوطنية، في مجال توفير الموارد واستخدامها</w:t>
      </w:r>
      <w:r w:rsidR="006E71AF" w:rsidRPr="00F92150">
        <w:rPr>
          <w:rFonts w:cs="Simplified Arabic"/>
          <w:sz w:val="22"/>
          <w:rtl/>
          <w:lang w:val="en-US"/>
        </w:rPr>
        <w:t>؛</w:t>
      </w:r>
    </w:p>
    <w:p w14:paraId="547CA6C9" w14:textId="76BEA00E" w:rsidR="006E71AF" w:rsidRPr="00F92150" w:rsidRDefault="00BF63CA" w:rsidP="00B5067F">
      <w:pPr>
        <w:pStyle w:val="ListParagraph"/>
        <w:widowControl w:val="0"/>
        <w:numPr>
          <w:ilvl w:val="0"/>
          <w:numId w:val="27"/>
        </w:numPr>
        <w:tabs>
          <w:tab w:val="left" w:pos="720"/>
        </w:tabs>
        <w:bidi/>
        <w:spacing w:before="120" w:line="216" w:lineRule="auto"/>
        <w:ind w:left="720" w:firstLine="720"/>
        <w:contextualSpacing w:val="0"/>
        <w:jc w:val="both"/>
        <w:rPr>
          <w:rFonts w:cs="Simplified Arabic"/>
          <w:sz w:val="22"/>
          <w:rtl/>
          <w:lang w:val="en-US"/>
        </w:rPr>
      </w:pPr>
      <w:r w:rsidRPr="00F92150">
        <w:rPr>
          <w:rFonts w:cs="Simplified Arabic" w:hint="cs"/>
          <w:sz w:val="22"/>
          <w:rtl/>
          <w:lang w:val="en-US"/>
        </w:rPr>
        <w:t>تحقيق أقصى استفادة من المنافع</w:t>
      </w:r>
      <w:r w:rsidR="006E71AF" w:rsidRPr="00F92150">
        <w:rPr>
          <w:rFonts w:cs="Simplified Arabic"/>
          <w:sz w:val="22"/>
          <w:rtl/>
          <w:lang w:val="en-US"/>
        </w:rPr>
        <w:t xml:space="preserve"> المشتركة و</w:t>
      </w:r>
      <w:r w:rsidRPr="00F92150">
        <w:rPr>
          <w:rFonts w:cs="Simplified Arabic" w:hint="cs"/>
          <w:sz w:val="22"/>
          <w:rtl/>
          <w:lang w:val="en-US"/>
        </w:rPr>
        <w:t xml:space="preserve">أوجه </w:t>
      </w:r>
      <w:r w:rsidR="006E71AF" w:rsidRPr="00F92150">
        <w:rPr>
          <w:rFonts w:cs="Simplified Arabic"/>
          <w:sz w:val="22"/>
          <w:rtl/>
          <w:lang w:val="en-US"/>
        </w:rPr>
        <w:t>التآزر بين مصادر التمويل المحلية، بما في ذلك التمويل الذي يستهدف أهداف التنمية المستدامة الأخرى، وخاصة التمويل الذي يستهدف أزمات التنوع البيولوجي والمناخ.</w:t>
      </w:r>
    </w:p>
    <w:p w14:paraId="391087A5" w14:textId="7EF9DCE7" w:rsidR="00A302A7" w:rsidRDefault="00A302A7" w:rsidP="00693EA0">
      <w:pPr>
        <w:widowControl w:val="0"/>
        <w:bidi/>
        <w:spacing w:before="120" w:line="216" w:lineRule="auto"/>
        <w:jc w:val="both"/>
        <w:rPr>
          <w:rFonts w:cs="Simplified Arabic"/>
          <w:rtl/>
          <w:lang w:val="en-US"/>
        </w:rPr>
      </w:pPr>
      <w:r>
        <w:rPr>
          <w:rFonts w:cs="Simplified Arabic"/>
          <w:lang w:val="en-US"/>
        </w:rPr>
        <w:br w:type="page"/>
      </w:r>
    </w:p>
    <w:p w14:paraId="1F7EA777" w14:textId="69BFABDE" w:rsidR="00A302A7" w:rsidRPr="002A5217" w:rsidRDefault="00A302A7" w:rsidP="00A302A7">
      <w:pPr>
        <w:pStyle w:val="ListParagraph"/>
        <w:bidi/>
        <w:spacing w:before="120" w:line="216" w:lineRule="auto"/>
        <w:ind w:left="571" w:hanging="567"/>
        <w:contextualSpacing w:val="0"/>
        <w:jc w:val="both"/>
        <w:rPr>
          <w:rFonts w:cs="Simplified Arabic"/>
          <w:b/>
          <w:bCs/>
          <w:sz w:val="28"/>
          <w:szCs w:val="28"/>
          <w:rtl/>
          <w:lang w:val="en-US"/>
        </w:rPr>
      </w:pPr>
      <w:r w:rsidRPr="002A5217">
        <w:rPr>
          <w:rFonts w:cs="Simplified Arabic"/>
          <w:b/>
          <w:bCs/>
          <w:sz w:val="28"/>
          <w:szCs w:val="28"/>
          <w:rtl/>
          <w:lang w:val="en-US"/>
        </w:rPr>
        <w:lastRenderedPageBreak/>
        <w:t xml:space="preserve">المرفق </w:t>
      </w:r>
      <w:r w:rsidRPr="002A5217">
        <w:rPr>
          <w:rFonts w:cs="Simplified Arabic" w:hint="cs"/>
          <w:b/>
          <w:bCs/>
          <w:sz w:val="28"/>
          <w:szCs w:val="28"/>
          <w:rtl/>
          <w:lang w:val="en-US"/>
        </w:rPr>
        <w:t>الثاني</w:t>
      </w:r>
    </w:p>
    <w:p w14:paraId="58EB483C" w14:textId="4480ED24" w:rsidR="00A302A7" w:rsidRPr="002A5217" w:rsidRDefault="00A302A7" w:rsidP="00A302A7">
      <w:pPr>
        <w:pStyle w:val="ListParagraph"/>
        <w:bidi/>
        <w:spacing w:before="120" w:line="216" w:lineRule="auto"/>
        <w:contextualSpacing w:val="0"/>
        <w:jc w:val="both"/>
        <w:rPr>
          <w:rFonts w:cs="Simplified Arabic"/>
          <w:b/>
          <w:bCs/>
          <w:sz w:val="28"/>
          <w:szCs w:val="28"/>
          <w:rtl/>
          <w:lang w:val="en-US"/>
        </w:rPr>
      </w:pPr>
      <w:r w:rsidRPr="002A5217">
        <w:rPr>
          <w:rFonts w:cs="Simplified Arabic"/>
          <w:b/>
          <w:bCs/>
          <w:sz w:val="28"/>
          <w:szCs w:val="28"/>
          <w:rtl/>
          <w:lang w:val="en-US"/>
        </w:rPr>
        <w:t>العمل على إيجاد حل مالي شامل لسد الفجوة في تمويل التنوع البيولوجي والتنفيذ الكامل للمادة 21 من الاتفاقية</w:t>
      </w:r>
    </w:p>
    <w:p w14:paraId="70151D07" w14:textId="1E67763E" w:rsidR="00A302A7" w:rsidRPr="00484DE8" w:rsidRDefault="00A302A7" w:rsidP="00A302A7">
      <w:pPr>
        <w:pStyle w:val="ListParagraph"/>
        <w:tabs>
          <w:tab w:val="left" w:pos="720"/>
        </w:tabs>
        <w:bidi/>
        <w:spacing w:before="120" w:line="216" w:lineRule="auto"/>
        <w:ind w:hanging="720"/>
        <w:contextualSpacing w:val="0"/>
        <w:jc w:val="both"/>
        <w:rPr>
          <w:rFonts w:cs="Simplified Arabic"/>
          <w:b/>
          <w:bCs/>
          <w:rtl/>
          <w:lang w:val="en-US"/>
        </w:rPr>
      </w:pPr>
      <w:r>
        <w:rPr>
          <w:rFonts w:cs="Simplified Arabic" w:hint="cs"/>
          <w:b/>
          <w:bCs/>
          <w:rtl/>
          <w:lang w:val="en-US"/>
        </w:rPr>
        <w:t>ألف</w:t>
      </w:r>
      <w:r w:rsidRPr="00484DE8">
        <w:rPr>
          <w:rFonts w:cs="Simplified Arabic" w:hint="cs"/>
          <w:b/>
          <w:bCs/>
          <w:rtl/>
          <w:lang w:val="en-US"/>
        </w:rPr>
        <w:t>-</w:t>
      </w:r>
      <w:r>
        <w:rPr>
          <w:rFonts w:cs="Simplified Arabic"/>
          <w:b/>
          <w:bCs/>
          <w:rtl/>
          <w:lang w:val="en-US"/>
        </w:rPr>
        <w:tab/>
      </w:r>
      <w:r w:rsidRPr="00A302A7">
        <w:rPr>
          <w:rFonts w:cs="Simplified Arabic"/>
          <w:b/>
          <w:bCs/>
          <w:rtl/>
          <w:lang w:val="en-US"/>
        </w:rPr>
        <w:t>تقييم الخيارات المتاحة لسد الفجوة في تمويل التنوع البيولوجي من خلال حشد الموارد من جميع المصادر والصكوك، وتعزيز التنسيق والتكامل عبر مجالات تمويل التنوع البيولوجي، بما في ذلك توجيه القرار المتعلق بوضع صك عالمي</w:t>
      </w:r>
    </w:p>
    <w:p w14:paraId="75077DB1" w14:textId="70849EA5" w:rsidR="00A302A7" w:rsidRDefault="00127EE1"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27EE1">
        <w:rPr>
          <w:rFonts w:cs="Simplified Arabic"/>
          <w:rtl/>
          <w:lang w:val="en-US"/>
        </w:rPr>
        <w:t>يمكن أن يسترشد استعراض تنفيذ استراتيجية حشد الموارد، في جملة أمور، بما يلي:</w:t>
      </w:r>
    </w:p>
    <w:p w14:paraId="2484872E" w14:textId="5DF4F632" w:rsidR="00A302A7" w:rsidRDefault="00127EE1" w:rsidP="00B5067F">
      <w:pPr>
        <w:pStyle w:val="ListParagraph"/>
        <w:widowControl w:val="0"/>
        <w:numPr>
          <w:ilvl w:val="0"/>
          <w:numId w:val="29"/>
        </w:numPr>
        <w:tabs>
          <w:tab w:val="left" w:pos="720"/>
        </w:tabs>
        <w:bidi/>
        <w:spacing w:before="120" w:line="216" w:lineRule="auto"/>
        <w:ind w:firstLine="720"/>
        <w:contextualSpacing w:val="0"/>
        <w:jc w:val="both"/>
        <w:rPr>
          <w:rFonts w:cs="Simplified Arabic"/>
          <w:lang w:val="en-US"/>
        </w:rPr>
      </w:pPr>
      <w:r w:rsidRPr="00127EE1">
        <w:rPr>
          <w:rFonts w:cs="Simplified Arabic"/>
          <w:rtl/>
          <w:lang w:val="en-US"/>
        </w:rPr>
        <w:t xml:space="preserve">التقارير الوطنية المقدمة من الأطراف مقابل إطار الرصد لإطار </w:t>
      </w:r>
      <w:proofErr w:type="spellStart"/>
      <w:r w:rsidRPr="00127EE1">
        <w:rPr>
          <w:rFonts w:cs="Simplified Arabic"/>
          <w:rtl/>
          <w:lang w:val="en-US"/>
        </w:rPr>
        <w:t>كونمينغ</w:t>
      </w:r>
      <w:proofErr w:type="spellEnd"/>
      <w:r>
        <w:rPr>
          <w:rFonts w:cs="Simplified Arabic"/>
          <w:rtl/>
          <w:lang w:val="en-US"/>
        </w:rPr>
        <w:noBreakHyphen/>
      </w:r>
      <w:r w:rsidRPr="00127EE1">
        <w:rPr>
          <w:rFonts w:cs="Simplified Arabic"/>
          <w:rtl/>
          <w:lang w:val="en-US"/>
        </w:rPr>
        <w:t>مونتريال العالمي للتنوع البيولوجي،</w:t>
      </w:r>
    </w:p>
    <w:p w14:paraId="472B02E6" w14:textId="647F1B6F" w:rsidR="00A302A7" w:rsidRDefault="00127EE1" w:rsidP="00B5067F">
      <w:pPr>
        <w:pStyle w:val="ListParagraph"/>
        <w:widowControl w:val="0"/>
        <w:numPr>
          <w:ilvl w:val="0"/>
          <w:numId w:val="29"/>
        </w:numPr>
        <w:tabs>
          <w:tab w:val="left" w:pos="720"/>
        </w:tabs>
        <w:bidi/>
        <w:spacing w:before="120" w:line="216" w:lineRule="auto"/>
        <w:ind w:firstLine="720"/>
        <w:contextualSpacing w:val="0"/>
        <w:jc w:val="both"/>
        <w:rPr>
          <w:rFonts w:cs="Simplified Arabic"/>
          <w:lang w:val="en-US"/>
        </w:rPr>
      </w:pPr>
      <w:r>
        <w:rPr>
          <w:rFonts w:cs="Simplified Arabic" w:hint="cs"/>
          <w:rtl/>
          <w:lang w:val="en-US"/>
        </w:rPr>
        <w:t>النصوص المقدمة الإضافية الواردة من الأطراف،</w:t>
      </w:r>
    </w:p>
    <w:p w14:paraId="70BAE9A8" w14:textId="41350B6C" w:rsidR="00A302A7" w:rsidRDefault="00127EE1" w:rsidP="00B5067F">
      <w:pPr>
        <w:pStyle w:val="ListParagraph"/>
        <w:widowControl w:val="0"/>
        <w:numPr>
          <w:ilvl w:val="0"/>
          <w:numId w:val="29"/>
        </w:numPr>
        <w:tabs>
          <w:tab w:val="left" w:pos="720"/>
        </w:tabs>
        <w:bidi/>
        <w:spacing w:before="120" w:line="216" w:lineRule="auto"/>
        <w:ind w:firstLine="720"/>
        <w:contextualSpacing w:val="0"/>
        <w:jc w:val="both"/>
        <w:rPr>
          <w:rFonts w:cs="Simplified Arabic"/>
          <w:lang w:val="en-US"/>
        </w:rPr>
      </w:pPr>
      <w:r>
        <w:rPr>
          <w:rFonts w:cs="Simplified Arabic" w:hint="cs"/>
          <w:rtl/>
          <w:lang w:val="en-US"/>
        </w:rPr>
        <w:t>النسخ المنقحة من خطط العمل والاستراتيجيات الوطنية للتنوع البيولوجي، والأهداف المحلية بشأن حشد الموارد من أجل تنفيذ الإطار،</w:t>
      </w:r>
    </w:p>
    <w:p w14:paraId="662410D7" w14:textId="737280C3" w:rsidR="00A302A7" w:rsidRDefault="00127EE1" w:rsidP="00B5067F">
      <w:pPr>
        <w:pStyle w:val="ListParagraph"/>
        <w:widowControl w:val="0"/>
        <w:numPr>
          <w:ilvl w:val="0"/>
          <w:numId w:val="29"/>
        </w:numPr>
        <w:tabs>
          <w:tab w:val="left" w:pos="720"/>
        </w:tabs>
        <w:bidi/>
        <w:spacing w:before="120" w:line="216" w:lineRule="auto"/>
        <w:ind w:firstLine="720"/>
        <w:contextualSpacing w:val="0"/>
        <w:jc w:val="both"/>
        <w:rPr>
          <w:rFonts w:cs="Simplified Arabic"/>
          <w:lang w:val="en-US"/>
        </w:rPr>
      </w:pPr>
      <w:r w:rsidRPr="00127EE1">
        <w:rPr>
          <w:rFonts w:cs="Simplified Arabic"/>
          <w:rtl/>
          <w:lang w:val="en-US"/>
        </w:rPr>
        <w:t>المعلومات ذات الصلة، بما في ذلك بشأن ابتكارات الممارسات الجيدة والتحديات والدروس المستفادة، المقدمة من الشعوب الأصلية والمجتمعات المحلية والحكومات دون الوطنية والمدن والسلطات المحلية الأخرى والمنظمات الحكومية الدولية والاتفاقات البيئية المتعددة الأطراف الأخرى والمنظمات غير الحكومية والنساء والشباب ومنظمات البحوث ودوائر الأعمال والمالية وممثلي القطاعات ذات الصلة بالتنوع البيولوجي أو المعتمدة عليه، بما يتماشى مع المقرر 15/6 المؤرخ 19 ديسمبر/كانون الأول 2022،</w:t>
      </w:r>
    </w:p>
    <w:p w14:paraId="01B517CC" w14:textId="56304035" w:rsidR="00A302A7" w:rsidRDefault="00127EE1" w:rsidP="00B5067F">
      <w:pPr>
        <w:pStyle w:val="ListParagraph"/>
        <w:widowControl w:val="0"/>
        <w:numPr>
          <w:ilvl w:val="0"/>
          <w:numId w:val="29"/>
        </w:numPr>
        <w:tabs>
          <w:tab w:val="left" w:pos="720"/>
        </w:tabs>
        <w:bidi/>
        <w:spacing w:before="120" w:line="216" w:lineRule="auto"/>
        <w:ind w:firstLine="720"/>
        <w:contextualSpacing w:val="0"/>
        <w:jc w:val="both"/>
        <w:rPr>
          <w:rFonts w:cs="Simplified Arabic"/>
          <w:lang w:val="en-US"/>
        </w:rPr>
      </w:pPr>
      <w:r w:rsidRPr="00127EE1">
        <w:rPr>
          <w:rFonts w:cs="Simplified Arabic"/>
          <w:rtl/>
          <w:lang w:val="en-US"/>
        </w:rPr>
        <w:t>خطط تمويل التنوع البيولوجي الوطنية المتاحة</w:t>
      </w:r>
      <w:r>
        <w:rPr>
          <w:rFonts w:cs="Simplified Arabic" w:hint="cs"/>
          <w:rtl/>
          <w:lang w:val="en-US"/>
        </w:rPr>
        <w:t>،</w:t>
      </w:r>
    </w:p>
    <w:p w14:paraId="607A2E16" w14:textId="03E10A1B" w:rsidR="00A302A7" w:rsidRDefault="00127EE1" w:rsidP="00B5067F">
      <w:pPr>
        <w:pStyle w:val="ListParagraph"/>
        <w:widowControl w:val="0"/>
        <w:numPr>
          <w:ilvl w:val="0"/>
          <w:numId w:val="29"/>
        </w:numPr>
        <w:tabs>
          <w:tab w:val="left" w:pos="720"/>
        </w:tabs>
        <w:bidi/>
        <w:spacing w:before="120" w:line="216" w:lineRule="auto"/>
        <w:ind w:firstLine="720"/>
        <w:contextualSpacing w:val="0"/>
        <w:jc w:val="both"/>
        <w:rPr>
          <w:rFonts w:cs="Simplified Arabic"/>
          <w:lang w:val="en-US"/>
        </w:rPr>
      </w:pPr>
      <w:r w:rsidRPr="00127EE1">
        <w:rPr>
          <w:rFonts w:cs="Simplified Arabic"/>
          <w:rtl/>
          <w:lang w:val="en-US"/>
        </w:rPr>
        <w:t>عمل اللجنة الاستشارية المعنية بحشد الموارد، بما في ذلك استكشاف المشهد العالمي لتمويل التنوع البيولوجي،</w:t>
      </w:r>
    </w:p>
    <w:p w14:paraId="7A5C35CA" w14:textId="13161DF6" w:rsidR="00A302A7" w:rsidRDefault="00127EE1" w:rsidP="00B5067F">
      <w:pPr>
        <w:pStyle w:val="ListParagraph"/>
        <w:widowControl w:val="0"/>
        <w:numPr>
          <w:ilvl w:val="0"/>
          <w:numId w:val="29"/>
        </w:numPr>
        <w:tabs>
          <w:tab w:val="left" w:pos="720"/>
        </w:tabs>
        <w:bidi/>
        <w:spacing w:before="120" w:line="216" w:lineRule="auto"/>
        <w:ind w:firstLine="720"/>
        <w:contextualSpacing w:val="0"/>
        <w:jc w:val="both"/>
        <w:rPr>
          <w:rFonts w:cs="Simplified Arabic"/>
          <w:lang w:val="en-US"/>
        </w:rPr>
      </w:pPr>
      <w:r w:rsidRPr="00127EE1">
        <w:rPr>
          <w:rFonts w:cs="Simplified Arabic"/>
          <w:rtl/>
          <w:lang w:val="en-US"/>
        </w:rPr>
        <w:t>المزيد من التقييمات للمشهد العالمي لتمويل التنوع البيولوجي من قبل المنظمات والمبادرات ذات الصلة،</w:t>
      </w:r>
    </w:p>
    <w:p w14:paraId="396729A3" w14:textId="2BBA818A" w:rsidR="00A302A7" w:rsidRPr="00A302A7" w:rsidRDefault="00127EE1" w:rsidP="00B5067F">
      <w:pPr>
        <w:pStyle w:val="ListParagraph"/>
        <w:widowControl w:val="0"/>
        <w:numPr>
          <w:ilvl w:val="0"/>
          <w:numId w:val="29"/>
        </w:numPr>
        <w:tabs>
          <w:tab w:val="left" w:pos="720"/>
        </w:tabs>
        <w:bidi/>
        <w:spacing w:before="120" w:line="216" w:lineRule="auto"/>
        <w:ind w:firstLine="720"/>
        <w:contextualSpacing w:val="0"/>
        <w:jc w:val="both"/>
        <w:rPr>
          <w:rFonts w:cs="Simplified Arabic"/>
          <w:lang w:val="en-US"/>
        </w:rPr>
      </w:pPr>
      <w:r w:rsidRPr="00127EE1">
        <w:rPr>
          <w:rFonts w:cs="Simplified Arabic"/>
          <w:rtl/>
          <w:lang w:val="en-US"/>
        </w:rPr>
        <w:t>الدراسات المشار إليها في الفقرة 21 من القرار.</w:t>
      </w:r>
    </w:p>
    <w:p w14:paraId="067181CC" w14:textId="4ECB8703" w:rsidR="00A302A7" w:rsidRDefault="00127EE1"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27EE1">
        <w:rPr>
          <w:rFonts w:cs="Simplified Arabic"/>
          <w:rtl/>
          <w:lang w:val="en-US"/>
        </w:rPr>
        <w:t>وقد تشمل موضوعات المناقشة بشأن كيفية سد فجوة تمويل التنوع البيولوجي ما يلي:</w:t>
      </w:r>
    </w:p>
    <w:p w14:paraId="69EB211C" w14:textId="161E0079" w:rsidR="00A302A7" w:rsidRDefault="00127EE1" w:rsidP="00B5067F">
      <w:pPr>
        <w:pStyle w:val="ListParagraph"/>
        <w:widowControl w:val="0"/>
        <w:numPr>
          <w:ilvl w:val="0"/>
          <w:numId w:val="30"/>
        </w:numPr>
        <w:tabs>
          <w:tab w:val="left" w:pos="720"/>
        </w:tabs>
        <w:bidi/>
        <w:spacing w:before="120" w:line="216" w:lineRule="auto"/>
        <w:ind w:left="720" w:firstLine="720"/>
        <w:contextualSpacing w:val="0"/>
        <w:jc w:val="both"/>
        <w:rPr>
          <w:rFonts w:cs="Simplified Arabic"/>
          <w:lang w:val="en-US"/>
        </w:rPr>
      </w:pPr>
      <w:r w:rsidRPr="00127EE1">
        <w:rPr>
          <w:rFonts w:cs="Simplified Arabic"/>
          <w:rtl/>
          <w:lang w:val="en-US"/>
        </w:rPr>
        <w:t xml:space="preserve">الرصد والإبلاغ عن الجوانب المتعلقة بحشد الموارد فيما يتعلق بإطار </w:t>
      </w:r>
      <w:proofErr w:type="spellStart"/>
      <w:r w:rsidRPr="00127EE1">
        <w:rPr>
          <w:rFonts w:cs="Simplified Arabic"/>
          <w:rtl/>
          <w:lang w:val="en-US"/>
        </w:rPr>
        <w:t>كونمينغ</w:t>
      </w:r>
      <w:proofErr w:type="spellEnd"/>
      <w:r>
        <w:rPr>
          <w:rFonts w:cs="Simplified Arabic"/>
          <w:rtl/>
          <w:lang w:val="en-US"/>
        </w:rPr>
        <w:noBreakHyphen/>
      </w:r>
      <w:r w:rsidRPr="00127EE1">
        <w:rPr>
          <w:rFonts w:cs="Simplified Arabic"/>
          <w:rtl/>
          <w:lang w:val="en-US"/>
        </w:rPr>
        <w:t>مونتريال العالمي للتنوع البيولوجي؛</w:t>
      </w:r>
    </w:p>
    <w:p w14:paraId="27996982" w14:textId="202B02DC" w:rsidR="00A302A7" w:rsidRDefault="00127EE1" w:rsidP="00B5067F">
      <w:pPr>
        <w:pStyle w:val="ListParagraph"/>
        <w:widowControl w:val="0"/>
        <w:numPr>
          <w:ilvl w:val="0"/>
          <w:numId w:val="30"/>
        </w:numPr>
        <w:tabs>
          <w:tab w:val="left" w:pos="720"/>
        </w:tabs>
        <w:bidi/>
        <w:spacing w:before="120" w:line="216" w:lineRule="auto"/>
        <w:ind w:left="720" w:firstLine="720"/>
        <w:contextualSpacing w:val="0"/>
        <w:jc w:val="both"/>
        <w:rPr>
          <w:rFonts w:cs="Simplified Arabic"/>
          <w:lang w:val="en-US"/>
        </w:rPr>
      </w:pPr>
      <w:r w:rsidRPr="00127EE1">
        <w:rPr>
          <w:rFonts w:cs="Simplified Arabic"/>
          <w:rtl/>
          <w:lang w:val="en-US"/>
        </w:rPr>
        <w:t>التعاون والتآزر بين مبادرات تمويل التنوع البيولوجي القائمة؛</w:t>
      </w:r>
    </w:p>
    <w:p w14:paraId="6D8B6F77" w14:textId="26344516" w:rsidR="00A302A7" w:rsidRDefault="00127EE1" w:rsidP="00B5067F">
      <w:pPr>
        <w:pStyle w:val="ListParagraph"/>
        <w:widowControl w:val="0"/>
        <w:numPr>
          <w:ilvl w:val="0"/>
          <w:numId w:val="30"/>
        </w:numPr>
        <w:tabs>
          <w:tab w:val="left" w:pos="720"/>
        </w:tabs>
        <w:bidi/>
        <w:spacing w:before="120" w:line="216" w:lineRule="auto"/>
        <w:ind w:left="720" w:firstLine="720"/>
        <w:contextualSpacing w:val="0"/>
        <w:jc w:val="both"/>
        <w:rPr>
          <w:rFonts w:cs="Simplified Arabic"/>
          <w:lang w:val="en-US"/>
        </w:rPr>
      </w:pPr>
      <w:r w:rsidRPr="00127EE1">
        <w:rPr>
          <w:rFonts w:cs="Simplified Arabic"/>
          <w:rtl/>
          <w:lang w:val="en-US"/>
        </w:rPr>
        <w:t>الإنفاق العام المحلي؛</w:t>
      </w:r>
    </w:p>
    <w:p w14:paraId="5B706C61" w14:textId="7318FE11" w:rsidR="00A302A7" w:rsidRDefault="00127EE1" w:rsidP="00B5067F">
      <w:pPr>
        <w:pStyle w:val="ListParagraph"/>
        <w:widowControl w:val="0"/>
        <w:numPr>
          <w:ilvl w:val="0"/>
          <w:numId w:val="30"/>
        </w:numPr>
        <w:tabs>
          <w:tab w:val="left" w:pos="720"/>
        </w:tabs>
        <w:bidi/>
        <w:spacing w:before="120" w:line="216" w:lineRule="auto"/>
        <w:ind w:left="720" w:firstLine="720"/>
        <w:contextualSpacing w:val="0"/>
        <w:jc w:val="both"/>
        <w:rPr>
          <w:rFonts w:cs="Simplified Arabic"/>
          <w:lang w:val="en-US"/>
        </w:rPr>
      </w:pPr>
      <w:r w:rsidRPr="00127EE1">
        <w:rPr>
          <w:rFonts w:cs="Simplified Arabic"/>
          <w:rtl/>
          <w:lang w:val="en-US"/>
        </w:rPr>
        <w:t>العلاقة بين التنوع البيولوجي وتمويل المناخ؛</w:t>
      </w:r>
    </w:p>
    <w:p w14:paraId="16B11846" w14:textId="37BE72E7" w:rsidR="00A302A7" w:rsidRDefault="00127EE1" w:rsidP="00B5067F">
      <w:pPr>
        <w:pStyle w:val="ListParagraph"/>
        <w:widowControl w:val="0"/>
        <w:numPr>
          <w:ilvl w:val="0"/>
          <w:numId w:val="30"/>
        </w:numPr>
        <w:tabs>
          <w:tab w:val="left" w:pos="720"/>
        </w:tabs>
        <w:bidi/>
        <w:spacing w:before="120" w:line="216" w:lineRule="auto"/>
        <w:ind w:left="720" w:firstLine="720"/>
        <w:contextualSpacing w:val="0"/>
        <w:jc w:val="both"/>
        <w:rPr>
          <w:rFonts w:cs="Simplified Arabic"/>
          <w:lang w:val="en-US"/>
        </w:rPr>
      </w:pPr>
      <w:r w:rsidRPr="00127EE1">
        <w:rPr>
          <w:rFonts w:cs="Simplified Arabic"/>
          <w:rtl/>
          <w:lang w:val="en-US"/>
        </w:rPr>
        <w:t xml:space="preserve">مواءمة التدفقات المالية مع إطار </w:t>
      </w:r>
      <w:proofErr w:type="spellStart"/>
      <w:r w:rsidRPr="00127EE1">
        <w:rPr>
          <w:rFonts w:cs="Simplified Arabic"/>
          <w:rtl/>
          <w:lang w:val="en-US"/>
        </w:rPr>
        <w:t>كونمينغ</w:t>
      </w:r>
      <w:proofErr w:type="spellEnd"/>
      <w:r>
        <w:rPr>
          <w:rFonts w:cs="Simplified Arabic"/>
          <w:rtl/>
          <w:lang w:val="en-US"/>
        </w:rPr>
        <w:noBreakHyphen/>
      </w:r>
      <w:r w:rsidRPr="00127EE1">
        <w:rPr>
          <w:rFonts w:cs="Simplified Arabic"/>
          <w:rtl/>
          <w:lang w:val="en-US"/>
        </w:rPr>
        <w:t>مونتريال العالمي للتنوع البيولوجي؛</w:t>
      </w:r>
    </w:p>
    <w:p w14:paraId="13EF7B57" w14:textId="07ED9FFB" w:rsidR="00A302A7" w:rsidRDefault="00D61154" w:rsidP="00B5067F">
      <w:pPr>
        <w:pStyle w:val="ListParagraph"/>
        <w:widowControl w:val="0"/>
        <w:numPr>
          <w:ilvl w:val="0"/>
          <w:numId w:val="30"/>
        </w:numPr>
        <w:tabs>
          <w:tab w:val="left" w:pos="720"/>
        </w:tabs>
        <w:bidi/>
        <w:spacing w:before="120" w:line="216" w:lineRule="auto"/>
        <w:ind w:left="720" w:firstLine="720"/>
        <w:contextualSpacing w:val="0"/>
        <w:jc w:val="both"/>
        <w:rPr>
          <w:rFonts w:cs="Simplified Arabic"/>
          <w:lang w:val="en-US"/>
        </w:rPr>
      </w:pPr>
      <w:r w:rsidRPr="00D61154">
        <w:rPr>
          <w:rFonts w:cs="Simplified Arabic"/>
          <w:rtl/>
          <w:lang w:val="en-US"/>
        </w:rPr>
        <w:lastRenderedPageBreak/>
        <w:t>إصلاح الهيكلية المالية الدولية لزيادة حشد الموارد من أجل التنوع البيولوجي؛</w:t>
      </w:r>
    </w:p>
    <w:p w14:paraId="33C40AD0" w14:textId="14C3B246" w:rsidR="00A302A7" w:rsidRDefault="00D61154" w:rsidP="00B5067F">
      <w:pPr>
        <w:pStyle w:val="ListParagraph"/>
        <w:widowControl w:val="0"/>
        <w:numPr>
          <w:ilvl w:val="0"/>
          <w:numId w:val="30"/>
        </w:numPr>
        <w:tabs>
          <w:tab w:val="left" w:pos="720"/>
        </w:tabs>
        <w:bidi/>
        <w:spacing w:before="120" w:line="216" w:lineRule="auto"/>
        <w:ind w:left="720" w:firstLine="720"/>
        <w:contextualSpacing w:val="0"/>
        <w:jc w:val="both"/>
        <w:rPr>
          <w:rFonts w:cs="Simplified Arabic"/>
          <w:lang w:val="en-US"/>
        </w:rPr>
      </w:pPr>
      <w:r w:rsidRPr="00D61154">
        <w:rPr>
          <w:rFonts w:cs="Simplified Arabic"/>
          <w:rtl/>
          <w:lang w:val="en-US"/>
        </w:rPr>
        <w:t>خطط التمويل المبتكرة؛</w:t>
      </w:r>
    </w:p>
    <w:p w14:paraId="5D178420" w14:textId="4FD856CE" w:rsidR="00A302A7" w:rsidRDefault="00D61154" w:rsidP="00B5067F">
      <w:pPr>
        <w:pStyle w:val="ListParagraph"/>
        <w:widowControl w:val="0"/>
        <w:numPr>
          <w:ilvl w:val="0"/>
          <w:numId w:val="30"/>
        </w:numPr>
        <w:tabs>
          <w:tab w:val="left" w:pos="720"/>
        </w:tabs>
        <w:bidi/>
        <w:spacing w:before="120" w:line="216" w:lineRule="auto"/>
        <w:ind w:left="720" w:firstLine="720"/>
        <w:contextualSpacing w:val="0"/>
        <w:jc w:val="both"/>
        <w:rPr>
          <w:rFonts w:cs="Simplified Arabic"/>
          <w:lang w:val="en-US"/>
        </w:rPr>
      </w:pPr>
      <w:r w:rsidRPr="00D61154">
        <w:rPr>
          <w:rFonts w:cs="Simplified Arabic"/>
          <w:rtl/>
          <w:lang w:val="en-US"/>
        </w:rPr>
        <w:t>التقدم المحرز في تطوير الأنظمة الضريبية ومعالجة التهرب الضريبي في المنتديات الدولية ذات الصلة؛</w:t>
      </w:r>
    </w:p>
    <w:p w14:paraId="1EE87ACE" w14:textId="5CF3316D" w:rsidR="00A302A7" w:rsidRDefault="00D61154" w:rsidP="00B5067F">
      <w:pPr>
        <w:pStyle w:val="ListParagraph"/>
        <w:widowControl w:val="0"/>
        <w:numPr>
          <w:ilvl w:val="0"/>
          <w:numId w:val="30"/>
        </w:numPr>
        <w:tabs>
          <w:tab w:val="left" w:pos="720"/>
        </w:tabs>
        <w:bidi/>
        <w:spacing w:before="120" w:line="216" w:lineRule="auto"/>
        <w:ind w:left="720" w:firstLine="720"/>
        <w:contextualSpacing w:val="0"/>
        <w:jc w:val="both"/>
        <w:rPr>
          <w:rFonts w:cs="Simplified Arabic"/>
          <w:lang w:val="en-US"/>
        </w:rPr>
      </w:pPr>
      <w:r w:rsidRPr="00D61154">
        <w:rPr>
          <w:rFonts w:cs="Simplified Arabic"/>
          <w:rtl/>
          <w:lang w:val="en-US"/>
        </w:rPr>
        <w:t>تحديد الحوافز الضارة بالتنوع البيولوجي، بما في ذلك الإعانات، أو إلغاؤها أو إلغائها أو التخلص منها تدريجيا أو إصلاحها؛</w:t>
      </w:r>
    </w:p>
    <w:p w14:paraId="78481E52" w14:textId="49B1C33F" w:rsidR="00A302A7" w:rsidRDefault="00D61154" w:rsidP="00B5067F">
      <w:pPr>
        <w:pStyle w:val="ListParagraph"/>
        <w:widowControl w:val="0"/>
        <w:numPr>
          <w:ilvl w:val="0"/>
          <w:numId w:val="30"/>
        </w:numPr>
        <w:tabs>
          <w:tab w:val="left" w:pos="720"/>
        </w:tabs>
        <w:bidi/>
        <w:spacing w:before="120" w:line="216" w:lineRule="auto"/>
        <w:ind w:left="720" w:firstLine="720"/>
        <w:contextualSpacing w:val="0"/>
        <w:jc w:val="both"/>
        <w:rPr>
          <w:rFonts w:cs="Simplified Arabic"/>
          <w:lang w:val="en-US"/>
        </w:rPr>
      </w:pPr>
      <w:r w:rsidRPr="00D61154">
        <w:rPr>
          <w:rFonts w:cs="Simplified Arabic"/>
          <w:rtl/>
          <w:lang w:val="en-US"/>
        </w:rPr>
        <w:t>توسيع نطاق الحوافز الإيجابية لحفظ التنوع البيولوجي واستخدامه المستدام؛</w:t>
      </w:r>
    </w:p>
    <w:p w14:paraId="79C2ACA7" w14:textId="3A1EC4F6" w:rsidR="00A302A7" w:rsidRDefault="00D61154" w:rsidP="00B5067F">
      <w:pPr>
        <w:pStyle w:val="ListParagraph"/>
        <w:widowControl w:val="0"/>
        <w:numPr>
          <w:ilvl w:val="0"/>
          <w:numId w:val="30"/>
        </w:numPr>
        <w:tabs>
          <w:tab w:val="left" w:pos="720"/>
        </w:tabs>
        <w:bidi/>
        <w:spacing w:before="120" w:line="216" w:lineRule="auto"/>
        <w:ind w:left="720" w:firstLine="720"/>
        <w:contextualSpacing w:val="0"/>
        <w:jc w:val="both"/>
        <w:rPr>
          <w:rFonts w:cs="Simplified Arabic"/>
          <w:lang w:val="en-US"/>
        </w:rPr>
      </w:pPr>
      <w:r w:rsidRPr="00D61154">
        <w:rPr>
          <w:rFonts w:cs="Simplified Arabic"/>
          <w:rtl/>
          <w:lang w:val="en-US"/>
        </w:rPr>
        <w:t>دور القطاع الخاص؛</w:t>
      </w:r>
    </w:p>
    <w:p w14:paraId="0118D9A7" w14:textId="154A3B76" w:rsidR="00A302A7" w:rsidRDefault="00D61154" w:rsidP="00B5067F">
      <w:pPr>
        <w:pStyle w:val="ListParagraph"/>
        <w:widowControl w:val="0"/>
        <w:numPr>
          <w:ilvl w:val="0"/>
          <w:numId w:val="30"/>
        </w:numPr>
        <w:tabs>
          <w:tab w:val="left" w:pos="720"/>
        </w:tabs>
        <w:bidi/>
        <w:spacing w:before="120" w:line="216" w:lineRule="auto"/>
        <w:ind w:left="720" w:firstLine="720"/>
        <w:contextualSpacing w:val="0"/>
        <w:jc w:val="both"/>
        <w:rPr>
          <w:rFonts w:cs="Simplified Arabic"/>
          <w:lang w:val="en-US"/>
        </w:rPr>
      </w:pPr>
      <w:r>
        <w:rPr>
          <w:rFonts w:cs="Simplified Arabic" w:hint="cs"/>
          <w:rtl/>
          <w:lang w:val="en-US"/>
        </w:rPr>
        <w:t>دور المنظمات الخيرية؛</w:t>
      </w:r>
    </w:p>
    <w:p w14:paraId="00674C47" w14:textId="3545FD71" w:rsidR="00A302A7" w:rsidRDefault="00D61154" w:rsidP="00B5067F">
      <w:pPr>
        <w:pStyle w:val="ListParagraph"/>
        <w:widowControl w:val="0"/>
        <w:numPr>
          <w:ilvl w:val="0"/>
          <w:numId w:val="30"/>
        </w:numPr>
        <w:tabs>
          <w:tab w:val="left" w:pos="720"/>
        </w:tabs>
        <w:bidi/>
        <w:spacing w:before="120" w:line="216" w:lineRule="auto"/>
        <w:ind w:left="720" w:firstLine="720"/>
        <w:contextualSpacing w:val="0"/>
        <w:jc w:val="both"/>
        <w:rPr>
          <w:rFonts w:cs="Simplified Arabic"/>
          <w:lang w:val="en-US"/>
        </w:rPr>
      </w:pPr>
      <w:r w:rsidRPr="00D61154">
        <w:rPr>
          <w:rFonts w:cs="Simplified Arabic"/>
          <w:rtl/>
          <w:lang w:val="en-US"/>
        </w:rPr>
        <w:t>مقاييس التنوع البيولوجي، بما في ذلك الموارد والقدرات التقنية لتنفيذها؛</w:t>
      </w:r>
    </w:p>
    <w:p w14:paraId="0F2A5136" w14:textId="063D9A40" w:rsidR="00A302A7" w:rsidRDefault="00D61154" w:rsidP="00B5067F">
      <w:pPr>
        <w:pStyle w:val="ListParagraph"/>
        <w:widowControl w:val="0"/>
        <w:numPr>
          <w:ilvl w:val="0"/>
          <w:numId w:val="30"/>
        </w:numPr>
        <w:tabs>
          <w:tab w:val="left" w:pos="720"/>
        </w:tabs>
        <w:bidi/>
        <w:spacing w:before="120" w:line="216" w:lineRule="auto"/>
        <w:ind w:left="720" w:firstLine="720"/>
        <w:contextualSpacing w:val="0"/>
        <w:jc w:val="both"/>
        <w:rPr>
          <w:rFonts w:cs="Simplified Arabic"/>
          <w:lang w:val="en-US"/>
        </w:rPr>
      </w:pPr>
      <w:r w:rsidRPr="00D61154">
        <w:rPr>
          <w:rFonts w:cs="Simplified Arabic"/>
          <w:rtl/>
          <w:lang w:val="en-US"/>
        </w:rPr>
        <w:t>التصنيفات الاقتصادية المتعلقة بالتنوع البيولوجي؛</w:t>
      </w:r>
    </w:p>
    <w:p w14:paraId="30087E3B" w14:textId="061AE06C" w:rsidR="00A302A7" w:rsidRDefault="00D61154" w:rsidP="00B5067F">
      <w:pPr>
        <w:pStyle w:val="ListParagraph"/>
        <w:widowControl w:val="0"/>
        <w:numPr>
          <w:ilvl w:val="0"/>
          <w:numId w:val="30"/>
        </w:numPr>
        <w:tabs>
          <w:tab w:val="left" w:pos="720"/>
        </w:tabs>
        <w:bidi/>
        <w:spacing w:before="120" w:line="216" w:lineRule="auto"/>
        <w:ind w:left="720" w:firstLine="720"/>
        <w:contextualSpacing w:val="0"/>
        <w:jc w:val="both"/>
        <w:rPr>
          <w:rFonts w:cs="Simplified Arabic"/>
          <w:lang w:val="en-US"/>
        </w:rPr>
      </w:pPr>
      <w:r w:rsidRPr="00D61154">
        <w:rPr>
          <w:rFonts w:cs="Simplified Arabic"/>
          <w:rtl/>
          <w:lang w:val="en-US"/>
        </w:rPr>
        <w:t>الإجراءات الجماعية، بما في ذلك المتخذة من قبل الشعوب الأصلية والمجتمعات المحلية، والإجراءات التي تتمحور حول أمنا الأرض والنُهج غير القائمة على السوق.</w:t>
      </w:r>
    </w:p>
    <w:p w14:paraId="7EE1D23F" w14:textId="38D49BF9" w:rsidR="00A302A7" w:rsidRPr="00A302A7" w:rsidRDefault="00A302A7" w:rsidP="00A302A7">
      <w:pPr>
        <w:pStyle w:val="ListParagraph"/>
        <w:tabs>
          <w:tab w:val="left" w:pos="720"/>
        </w:tabs>
        <w:bidi/>
        <w:spacing w:before="120" w:line="216" w:lineRule="auto"/>
        <w:ind w:hanging="720"/>
        <w:contextualSpacing w:val="0"/>
        <w:jc w:val="both"/>
        <w:rPr>
          <w:rFonts w:cs="Simplified Arabic"/>
          <w:b/>
          <w:bCs/>
          <w:lang w:val="en-US"/>
        </w:rPr>
      </w:pPr>
      <w:r w:rsidRPr="00A302A7">
        <w:rPr>
          <w:rFonts w:cs="Simplified Arabic" w:hint="cs"/>
          <w:b/>
          <w:bCs/>
          <w:rtl/>
          <w:lang w:val="en-US"/>
        </w:rPr>
        <w:t>باء-</w:t>
      </w:r>
      <w:r w:rsidRPr="00A302A7">
        <w:rPr>
          <w:rFonts w:cs="Simplified Arabic"/>
          <w:b/>
          <w:bCs/>
          <w:rtl/>
          <w:lang w:val="en-US"/>
        </w:rPr>
        <w:tab/>
      </w:r>
      <w:r w:rsidR="00F85E24" w:rsidRPr="00F85E24">
        <w:rPr>
          <w:rFonts w:cs="Simplified Arabic"/>
          <w:b/>
          <w:bCs/>
          <w:rtl/>
          <w:lang w:val="en-US"/>
        </w:rPr>
        <w:t>تقييم فعالية مرفق البيئة العالمية والعناصر الممكنة لإصلاحه</w:t>
      </w:r>
    </w:p>
    <w:p w14:paraId="5FE4E88F" w14:textId="6AA9060C" w:rsidR="00A302A7" w:rsidRPr="00411E99" w:rsidRDefault="00F85E24"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rtl/>
          <w:lang w:val="en-US"/>
        </w:rPr>
      </w:pPr>
      <w:r w:rsidRPr="00F85E24">
        <w:rPr>
          <w:rFonts w:cs="Simplified Arabic"/>
          <w:rtl/>
          <w:lang w:val="en-US"/>
        </w:rPr>
        <w:t>قد تشمل مصادر المعلومات</w:t>
      </w:r>
      <w:r>
        <w:rPr>
          <w:rFonts w:cs="Simplified Arabic" w:hint="cs"/>
          <w:rtl/>
          <w:lang w:val="en-US"/>
        </w:rPr>
        <w:t>،</w:t>
      </w:r>
      <w:r w:rsidRPr="00F85E24">
        <w:rPr>
          <w:rFonts w:cs="Simplified Arabic"/>
          <w:rtl/>
          <w:lang w:val="en-US"/>
        </w:rPr>
        <w:t xml:space="preserve"> على سبيل المثال لا الحصر</w:t>
      </w:r>
      <w:r>
        <w:rPr>
          <w:rFonts w:cs="Simplified Arabic" w:hint="cs"/>
          <w:rtl/>
          <w:lang w:val="en-US"/>
        </w:rPr>
        <w:t>،</w:t>
      </w:r>
      <w:r w:rsidRPr="00F85E24">
        <w:rPr>
          <w:rFonts w:cs="Simplified Arabic"/>
          <w:rtl/>
          <w:lang w:val="en-US"/>
        </w:rPr>
        <w:t xml:space="preserve"> ما يلي:</w:t>
      </w:r>
    </w:p>
    <w:p w14:paraId="529C8207" w14:textId="797480E7" w:rsidR="00693EA0" w:rsidRDefault="00147310" w:rsidP="00B5067F">
      <w:pPr>
        <w:pStyle w:val="ListParagraph"/>
        <w:widowControl w:val="0"/>
        <w:numPr>
          <w:ilvl w:val="0"/>
          <w:numId w:val="31"/>
        </w:numPr>
        <w:bidi/>
        <w:spacing w:before="120" w:line="216" w:lineRule="auto"/>
        <w:ind w:firstLine="720"/>
        <w:contextualSpacing w:val="0"/>
        <w:jc w:val="both"/>
        <w:rPr>
          <w:rFonts w:cs="Simplified Arabic"/>
          <w:lang w:val="en-US"/>
        </w:rPr>
      </w:pPr>
      <w:r w:rsidRPr="00147310">
        <w:rPr>
          <w:rFonts w:cs="Simplified Arabic"/>
          <w:rtl/>
          <w:lang w:val="en-US"/>
        </w:rPr>
        <w:t xml:space="preserve">استعراضات فعالية الآلية المالية في تنفيذ الاتفاقية، </w:t>
      </w:r>
      <w:proofErr w:type="spellStart"/>
      <w:r w:rsidRPr="00147310">
        <w:rPr>
          <w:rFonts w:cs="Simplified Arabic"/>
          <w:rtl/>
          <w:lang w:val="en-US"/>
        </w:rPr>
        <w:t>المضطلع</w:t>
      </w:r>
      <w:proofErr w:type="spellEnd"/>
      <w:r w:rsidRPr="00147310">
        <w:rPr>
          <w:rFonts w:cs="Simplified Arabic"/>
          <w:rtl/>
          <w:lang w:val="en-US"/>
        </w:rPr>
        <w:t xml:space="preserve"> بها عملا بمذكرة التفاهم بين مؤتمر الأطراف في الاتفاقية ومجلس مرفق البيئة العالمية، الواردة في مرفق المقرر 3/8،</w:t>
      </w:r>
    </w:p>
    <w:p w14:paraId="37176334" w14:textId="00977120" w:rsidR="00A302A7" w:rsidRDefault="00147310" w:rsidP="00B5067F">
      <w:pPr>
        <w:pStyle w:val="ListParagraph"/>
        <w:widowControl w:val="0"/>
        <w:numPr>
          <w:ilvl w:val="0"/>
          <w:numId w:val="31"/>
        </w:numPr>
        <w:bidi/>
        <w:spacing w:before="120" w:line="216" w:lineRule="auto"/>
        <w:ind w:firstLine="720"/>
        <w:contextualSpacing w:val="0"/>
        <w:jc w:val="both"/>
        <w:rPr>
          <w:rFonts w:cs="Simplified Arabic"/>
          <w:lang w:val="en-US"/>
        </w:rPr>
      </w:pPr>
      <w:r w:rsidRPr="00147310">
        <w:rPr>
          <w:rFonts w:cs="Simplified Arabic"/>
          <w:rtl/>
          <w:lang w:val="en-US"/>
        </w:rPr>
        <w:t>التقارير المقدمة من مجلس مرفق البيئة العالمية إلى مؤتمر الأطراف،</w:t>
      </w:r>
    </w:p>
    <w:p w14:paraId="4C779A30" w14:textId="7ED2260B" w:rsidR="00A302A7" w:rsidRDefault="00147310" w:rsidP="00B5067F">
      <w:pPr>
        <w:pStyle w:val="ListParagraph"/>
        <w:widowControl w:val="0"/>
        <w:numPr>
          <w:ilvl w:val="0"/>
          <w:numId w:val="31"/>
        </w:numPr>
        <w:bidi/>
        <w:spacing w:before="120" w:line="216" w:lineRule="auto"/>
        <w:ind w:firstLine="720"/>
        <w:contextualSpacing w:val="0"/>
        <w:jc w:val="both"/>
        <w:rPr>
          <w:rFonts w:cs="Simplified Arabic"/>
          <w:lang w:val="en-US"/>
        </w:rPr>
      </w:pPr>
      <w:r w:rsidRPr="00147310">
        <w:rPr>
          <w:rFonts w:cs="Simplified Arabic"/>
          <w:rtl/>
          <w:lang w:val="en-US"/>
        </w:rPr>
        <w:t>الخبرة مع الآليات المالية الدولية ذات الصلة، والدروس المستفادة منها، المستقاة من مصادر المعلومات المحددة في المرفق الثاني</w:t>
      </w:r>
      <w:r>
        <w:rPr>
          <w:rFonts w:cs="Simplified Arabic" w:hint="cs"/>
          <w:rtl/>
          <w:lang w:val="en-US"/>
        </w:rPr>
        <w:t xml:space="preserve"> -</w:t>
      </w:r>
      <w:r w:rsidRPr="00147310">
        <w:rPr>
          <w:rFonts w:cs="Simplified Arabic"/>
          <w:rtl/>
          <w:lang w:val="en-US"/>
        </w:rPr>
        <w:t xml:space="preserve"> ألف أعلاه؛</w:t>
      </w:r>
    </w:p>
    <w:p w14:paraId="78AA222C" w14:textId="2362CDD4" w:rsidR="00147310" w:rsidRPr="00A302A7" w:rsidRDefault="00147310" w:rsidP="00147310">
      <w:pPr>
        <w:pStyle w:val="ListParagraph"/>
        <w:keepNext/>
        <w:tabs>
          <w:tab w:val="left" w:pos="720"/>
        </w:tabs>
        <w:bidi/>
        <w:spacing w:before="120" w:line="216" w:lineRule="auto"/>
        <w:ind w:hanging="720"/>
        <w:contextualSpacing w:val="0"/>
        <w:jc w:val="both"/>
        <w:rPr>
          <w:rFonts w:cs="Simplified Arabic"/>
          <w:b/>
          <w:bCs/>
          <w:lang w:val="en-US"/>
        </w:rPr>
      </w:pPr>
      <w:r w:rsidRPr="00A302A7">
        <w:rPr>
          <w:rFonts w:cs="Simplified Arabic"/>
          <w:b/>
          <w:bCs/>
          <w:rtl/>
          <w:lang w:val="en-US"/>
        </w:rPr>
        <w:tab/>
      </w:r>
      <w:r>
        <w:rPr>
          <w:rFonts w:cs="Simplified Arabic" w:hint="cs"/>
          <w:b/>
          <w:bCs/>
          <w:rtl/>
          <w:lang w:val="en-US"/>
        </w:rPr>
        <w:t>النطاق</w:t>
      </w:r>
    </w:p>
    <w:p w14:paraId="359885C4" w14:textId="7920D05C" w:rsidR="00A302A7" w:rsidRDefault="00147310"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47310">
        <w:rPr>
          <w:rFonts w:cs="Simplified Arabic"/>
          <w:rtl/>
          <w:lang w:val="en-US"/>
        </w:rPr>
        <w:t>سيشمل التقييم مقارنة بين مرفق البيئة العالمية والآليات المالية للاتفاقات البيئية المتعددة الأطراف الأخرى ذات الصلة، بما في ذلك، من بين صكوك أخرى، الصندوق الأخضر للمناخ، وصندوق التكيف، وصندوق التصدي للخسائر والأضرار،</w:t>
      </w:r>
    </w:p>
    <w:p w14:paraId="50124F77" w14:textId="476BA13D" w:rsidR="00A302A7" w:rsidRDefault="00147310"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47310">
        <w:rPr>
          <w:rFonts w:cs="Simplified Arabic"/>
          <w:rtl/>
          <w:lang w:val="en-US"/>
        </w:rPr>
        <w:t>عناصر للنظر فيها:</w:t>
      </w:r>
    </w:p>
    <w:p w14:paraId="522544B5" w14:textId="3D07A4D5" w:rsidR="00A302A7" w:rsidRDefault="00147310" w:rsidP="00B5067F">
      <w:pPr>
        <w:pStyle w:val="ListParagraph"/>
        <w:widowControl w:val="0"/>
        <w:numPr>
          <w:ilvl w:val="0"/>
          <w:numId w:val="32"/>
        </w:numPr>
        <w:tabs>
          <w:tab w:val="left" w:pos="720"/>
        </w:tabs>
        <w:bidi/>
        <w:spacing w:before="120" w:line="216" w:lineRule="auto"/>
        <w:ind w:left="720" w:firstLine="720"/>
        <w:contextualSpacing w:val="0"/>
        <w:jc w:val="both"/>
        <w:rPr>
          <w:rFonts w:cs="Simplified Arabic"/>
          <w:lang w:val="en-US"/>
        </w:rPr>
      </w:pPr>
      <w:r>
        <w:rPr>
          <w:rFonts w:cs="Simplified Arabic" w:hint="cs"/>
          <w:rtl/>
          <w:lang w:val="en-US"/>
        </w:rPr>
        <w:t>قاعدة المساهمين؛</w:t>
      </w:r>
    </w:p>
    <w:p w14:paraId="4D744CA0" w14:textId="4857B00A" w:rsidR="00A302A7" w:rsidRDefault="00147310" w:rsidP="00B5067F">
      <w:pPr>
        <w:pStyle w:val="ListParagraph"/>
        <w:widowControl w:val="0"/>
        <w:numPr>
          <w:ilvl w:val="0"/>
          <w:numId w:val="32"/>
        </w:numPr>
        <w:tabs>
          <w:tab w:val="left" w:pos="720"/>
        </w:tabs>
        <w:bidi/>
        <w:spacing w:before="120" w:line="216" w:lineRule="auto"/>
        <w:ind w:left="720" w:firstLine="720"/>
        <w:contextualSpacing w:val="0"/>
        <w:jc w:val="both"/>
        <w:rPr>
          <w:rFonts w:cs="Simplified Arabic"/>
          <w:lang w:val="en-US"/>
        </w:rPr>
      </w:pPr>
      <w:r>
        <w:rPr>
          <w:rFonts w:cs="Simplified Arabic" w:hint="cs"/>
          <w:rtl/>
          <w:lang w:val="en-US"/>
        </w:rPr>
        <w:t>الطابع القانوني؛</w:t>
      </w:r>
    </w:p>
    <w:p w14:paraId="0B2A9C9E" w14:textId="2FAA49B0" w:rsidR="00A302A7" w:rsidRDefault="00147310" w:rsidP="00B5067F">
      <w:pPr>
        <w:pStyle w:val="ListParagraph"/>
        <w:widowControl w:val="0"/>
        <w:numPr>
          <w:ilvl w:val="0"/>
          <w:numId w:val="32"/>
        </w:numPr>
        <w:tabs>
          <w:tab w:val="left" w:pos="720"/>
        </w:tabs>
        <w:bidi/>
        <w:spacing w:before="120" w:line="216" w:lineRule="auto"/>
        <w:ind w:left="720" w:firstLine="720"/>
        <w:contextualSpacing w:val="0"/>
        <w:jc w:val="both"/>
        <w:rPr>
          <w:rFonts w:cs="Simplified Arabic"/>
          <w:lang w:val="en-US"/>
        </w:rPr>
      </w:pPr>
      <w:r>
        <w:rPr>
          <w:rFonts w:cs="Simplified Arabic" w:hint="cs"/>
          <w:rtl/>
          <w:lang w:val="en-US"/>
        </w:rPr>
        <w:t>طرائق التمويل والأداء المالي؛</w:t>
      </w:r>
    </w:p>
    <w:p w14:paraId="35E3DA70" w14:textId="1B9618D4" w:rsidR="00A302A7" w:rsidRDefault="00147310" w:rsidP="00B5067F">
      <w:pPr>
        <w:pStyle w:val="ListParagraph"/>
        <w:widowControl w:val="0"/>
        <w:numPr>
          <w:ilvl w:val="0"/>
          <w:numId w:val="32"/>
        </w:numPr>
        <w:tabs>
          <w:tab w:val="left" w:pos="720"/>
        </w:tabs>
        <w:bidi/>
        <w:spacing w:before="120" w:line="216" w:lineRule="auto"/>
        <w:ind w:left="720" w:firstLine="720"/>
        <w:contextualSpacing w:val="0"/>
        <w:jc w:val="both"/>
        <w:rPr>
          <w:rFonts w:cs="Simplified Arabic"/>
          <w:lang w:val="en-US"/>
        </w:rPr>
      </w:pPr>
      <w:r w:rsidRPr="00147310">
        <w:rPr>
          <w:rFonts w:cs="Simplified Arabic"/>
          <w:rtl/>
          <w:lang w:val="en-US"/>
        </w:rPr>
        <w:t xml:space="preserve">معايير وعملية التمويل، بما في ذلك </w:t>
      </w:r>
      <w:r>
        <w:rPr>
          <w:rFonts w:cs="Simplified Arabic" w:hint="cs"/>
          <w:rtl/>
          <w:lang w:val="en-US"/>
        </w:rPr>
        <w:t>ال</w:t>
      </w:r>
      <w:r w:rsidRPr="00147310">
        <w:rPr>
          <w:rFonts w:cs="Simplified Arabic"/>
          <w:rtl/>
          <w:lang w:val="en-US"/>
        </w:rPr>
        <w:t xml:space="preserve">اعتبارات </w:t>
      </w:r>
      <w:r>
        <w:rPr>
          <w:rFonts w:cs="Simplified Arabic" w:hint="cs"/>
          <w:rtl/>
          <w:lang w:val="en-US"/>
        </w:rPr>
        <w:t>المتعلقة ب</w:t>
      </w:r>
      <w:r w:rsidRPr="00147310">
        <w:rPr>
          <w:rFonts w:cs="Simplified Arabic"/>
          <w:rtl/>
          <w:lang w:val="en-US"/>
        </w:rPr>
        <w:t>دورة المشروع؛</w:t>
      </w:r>
    </w:p>
    <w:p w14:paraId="30E82954" w14:textId="5C1EF7CC" w:rsidR="00A302A7" w:rsidRDefault="00147310" w:rsidP="00B5067F">
      <w:pPr>
        <w:pStyle w:val="ListParagraph"/>
        <w:widowControl w:val="0"/>
        <w:numPr>
          <w:ilvl w:val="0"/>
          <w:numId w:val="32"/>
        </w:numPr>
        <w:tabs>
          <w:tab w:val="left" w:pos="720"/>
        </w:tabs>
        <w:bidi/>
        <w:spacing w:before="120" w:line="216" w:lineRule="auto"/>
        <w:ind w:left="720" w:firstLine="720"/>
        <w:contextualSpacing w:val="0"/>
        <w:jc w:val="both"/>
        <w:rPr>
          <w:rFonts w:cs="Simplified Arabic"/>
          <w:lang w:val="en-US"/>
        </w:rPr>
      </w:pPr>
      <w:r w:rsidRPr="00147310">
        <w:rPr>
          <w:rFonts w:cs="Simplified Arabic"/>
          <w:rtl/>
          <w:lang w:val="en-US"/>
        </w:rPr>
        <w:lastRenderedPageBreak/>
        <w:t>طرائق الوصول والصرف (على سبيل المثال، التخصيص المباشر و/أو الصرف على أساس المشاريع)، بما في ذلك للشعوب الأصلية والمجتمعات المحلية والنساء والشباب؛</w:t>
      </w:r>
    </w:p>
    <w:p w14:paraId="4CC5E049" w14:textId="3FCAAC7D" w:rsidR="00A302A7" w:rsidRDefault="00147310" w:rsidP="00B5067F">
      <w:pPr>
        <w:pStyle w:val="ListParagraph"/>
        <w:widowControl w:val="0"/>
        <w:numPr>
          <w:ilvl w:val="0"/>
          <w:numId w:val="32"/>
        </w:numPr>
        <w:tabs>
          <w:tab w:val="left" w:pos="720"/>
        </w:tabs>
        <w:bidi/>
        <w:spacing w:before="120" w:line="216" w:lineRule="auto"/>
        <w:ind w:left="720" w:firstLine="720"/>
        <w:contextualSpacing w:val="0"/>
        <w:jc w:val="both"/>
        <w:rPr>
          <w:rFonts w:cs="Simplified Arabic"/>
          <w:lang w:val="en-US"/>
        </w:rPr>
      </w:pPr>
      <w:r w:rsidRPr="00147310">
        <w:rPr>
          <w:rFonts w:cs="Simplified Arabic"/>
          <w:rtl/>
          <w:lang w:val="en-US"/>
        </w:rPr>
        <w:t>الحوكمة، بما في ذلك تكوين مجلس الإدارة وترتيبات الأمناء؛</w:t>
      </w:r>
    </w:p>
    <w:p w14:paraId="59C8D820" w14:textId="2FE0EDE8" w:rsidR="00A302A7" w:rsidRDefault="00147310" w:rsidP="00B5067F">
      <w:pPr>
        <w:pStyle w:val="ListParagraph"/>
        <w:widowControl w:val="0"/>
        <w:numPr>
          <w:ilvl w:val="0"/>
          <w:numId w:val="32"/>
        </w:numPr>
        <w:tabs>
          <w:tab w:val="left" w:pos="720"/>
        </w:tabs>
        <w:bidi/>
        <w:spacing w:before="120" w:line="216" w:lineRule="auto"/>
        <w:ind w:left="720" w:firstLine="720"/>
        <w:contextualSpacing w:val="0"/>
        <w:jc w:val="both"/>
        <w:rPr>
          <w:rFonts w:cs="Simplified Arabic"/>
          <w:lang w:val="en-US"/>
        </w:rPr>
      </w:pPr>
      <w:r w:rsidRPr="00147310">
        <w:rPr>
          <w:rFonts w:cs="Simplified Arabic"/>
          <w:rtl/>
          <w:lang w:val="en-US"/>
        </w:rPr>
        <w:t>العلاقة بين الهيئة الإدارية للصندوق ومؤتمر الأطراف في الاتفاق البيئي المتعدد الأطراف المعني؛</w:t>
      </w:r>
    </w:p>
    <w:p w14:paraId="55E40DCC" w14:textId="0AFB9715" w:rsidR="00A302A7" w:rsidRDefault="00147310" w:rsidP="00B5067F">
      <w:pPr>
        <w:pStyle w:val="ListParagraph"/>
        <w:widowControl w:val="0"/>
        <w:numPr>
          <w:ilvl w:val="0"/>
          <w:numId w:val="32"/>
        </w:numPr>
        <w:tabs>
          <w:tab w:val="left" w:pos="720"/>
        </w:tabs>
        <w:bidi/>
        <w:spacing w:before="120" w:line="216" w:lineRule="auto"/>
        <w:ind w:left="720" w:firstLine="720"/>
        <w:contextualSpacing w:val="0"/>
        <w:jc w:val="both"/>
        <w:rPr>
          <w:rFonts w:cs="Simplified Arabic"/>
          <w:lang w:val="en-US"/>
        </w:rPr>
      </w:pPr>
      <w:r w:rsidRPr="00147310">
        <w:rPr>
          <w:rFonts w:cs="Simplified Arabic"/>
          <w:rtl/>
          <w:lang w:val="en-US"/>
        </w:rPr>
        <w:t>الشفافية والرصد والإبلاغ والتقييم؛</w:t>
      </w:r>
    </w:p>
    <w:p w14:paraId="1914548F" w14:textId="414B3E5C" w:rsidR="00A302A7" w:rsidRDefault="00147310" w:rsidP="00B5067F">
      <w:pPr>
        <w:pStyle w:val="ListParagraph"/>
        <w:widowControl w:val="0"/>
        <w:numPr>
          <w:ilvl w:val="0"/>
          <w:numId w:val="32"/>
        </w:numPr>
        <w:tabs>
          <w:tab w:val="left" w:pos="720"/>
        </w:tabs>
        <w:bidi/>
        <w:spacing w:before="120" w:line="216" w:lineRule="auto"/>
        <w:ind w:left="720" w:firstLine="720"/>
        <w:contextualSpacing w:val="0"/>
        <w:jc w:val="both"/>
        <w:rPr>
          <w:rFonts w:cs="Simplified Arabic"/>
          <w:lang w:val="en-US"/>
        </w:rPr>
      </w:pPr>
      <w:r w:rsidRPr="00147310">
        <w:rPr>
          <w:rFonts w:cs="Simplified Arabic"/>
          <w:rtl/>
          <w:lang w:val="en-US"/>
        </w:rPr>
        <w:t>عملية الاعتماد ودور الوكالات المنفذة؛</w:t>
      </w:r>
    </w:p>
    <w:p w14:paraId="51A94D5C" w14:textId="6D0D3B90" w:rsidR="00A302A7" w:rsidRDefault="00147310" w:rsidP="00B5067F">
      <w:pPr>
        <w:pStyle w:val="ListParagraph"/>
        <w:widowControl w:val="0"/>
        <w:numPr>
          <w:ilvl w:val="0"/>
          <w:numId w:val="32"/>
        </w:numPr>
        <w:tabs>
          <w:tab w:val="left" w:pos="720"/>
        </w:tabs>
        <w:bidi/>
        <w:spacing w:before="120" w:line="216" w:lineRule="auto"/>
        <w:ind w:left="720" w:firstLine="720"/>
        <w:contextualSpacing w:val="0"/>
        <w:jc w:val="both"/>
        <w:rPr>
          <w:rFonts w:cs="Simplified Arabic"/>
          <w:lang w:val="en-US"/>
        </w:rPr>
      </w:pPr>
      <w:r>
        <w:rPr>
          <w:rFonts w:cs="Simplified Arabic" w:hint="cs"/>
          <w:rtl/>
          <w:lang w:val="en-US"/>
        </w:rPr>
        <w:t>فعالية العمليات من حيث التكلفة؛</w:t>
      </w:r>
    </w:p>
    <w:p w14:paraId="643AEF21" w14:textId="422E8F50" w:rsidR="00A302A7" w:rsidRDefault="00147310" w:rsidP="00B5067F">
      <w:pPr>
        <w:pStyle w:val="ListParagraph"/>
        <w:widowControl w:val="0"/>
        <w:numPr>
          <w:ilvl w:val="0"/>
          <w:numId w:val="32"/>
        </w:numPr>
        <w:tabs>
          <w:tab w:val="left" w:pos="720"/>
        </w:tabs>
        <w:bidi/>
        <w:spacing w:before="120" w:line="216" w:lineRule="auto"/>
        <w:ind w:left="720" w:firstLine="720"/>
        <w:contextualSpacing w:val="0"/>
        <w:jc w:val="both"/>
        <w:rPr>
          <w:rFonts w:cs="Simplified Arabic"/>
          <w:lang w:val="en-US"/>
        </w:rPr>
      </w:pPr>
      <w:r w:rsidRPr="00147310">
        <w:rPr>
          <w:rFonts w:cs="Simplified Arabic"/>
          <w:rtl/>
          <w:lang w:val="en-US"/>
        </w:rPr>
        <w:t>تكلفة إنشاء الصك المالي وتشغيله.</w:t>
      </w:r>
    </w:p>
    <w:p w14:paraId="7FF23A1D" w14:textId="35071F7A" w:rsidR="00A302A7" w:rsidRPr="00A302A7" w:rsidRDefault="00A302A7" w:rsidP="00A302A7">
      <w:pPr>
        <w:pStyle w:val="ListParagraph"/>
        <w:tabs>
          <w:tab w:val="left" w:pos="720"/>
        </w:tabs>
        <w:bidi/>
        <w:spacing w:before="120" w:line="216" w:lineRule="auto"/>
        <w:ind w:hanging="720"/>
        <w:contextualSpacing w:val="0"/>
        <w:jc w:val="both"/>
        <w:rPr>
          <w:rFonts w:cs="Simplified Arabic"/>
          <w:b/>
          <w:bCs/>
          <w:lang w:val="en-US"/>
        </w:rPr>
      </w:pPr>
      <w:r w:rsidRPr="00A302A7">
        <w:rPr>
          <w:rFonts w:cs="Simplified Arabic" w:hint="cs"/>
          <w:b/>
          <w:bCs/>
          <w:rtl/>
          <w:lang w:val="en-US"/>
        </w:rPr>
        <w:t>جيم-</w:t>
      </w:r>
      <w:r w:rsidRPr="00A302A7">
        <w:rPr>
          <w:rFonts w:cs="Simplified Arabic"/>
          <w:b/>
          <w:bCs/>
          <w:rtl/>
          <w:lang w:val="en-US"/>
        </w:rPr>
        <w:tab/>
      </w:r>
      <w:r w:rsidR="00C327C2" w:rsidRPr="00C327C2">
        <w:rPr>
          <w:rFonts w:cs="Simplified Arabic"/>
          <w:b/>
          <w:bCs/>
          <w:rtl/>
          <w:lang w:val="en-US"/>
        </w:rPr>
        <w:t>المعايير الممكنة لوضع صك بشأن تمويل التنوع البيولوجي</w:t>
      </w:r>
    </w:p>
    <w:p w14:paraId="2D1D86BA" w14:textId="662F17BE" w:rsidR="00A302A7" w:rsidRDefault="00C327C2"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C327C2">
        <w:rPr>
          <w:rFonts w:cs="Simplified Arabic"/>
          <w:rtl/>
          <w:lang w:val="en-US"/>
        </w:rPr>
        <w:t>القيمة المضافة والتكامل في مقابل المشهد الحالي لتمويل التنوع البيولوجي؛</w:t>
      </w:r>
    </w:p>
    <w:p w14:paraId="2D35D125" w14:textId="377AE7B4" w:rsidR="00A302A7" w:rsidRDefault="00C327C2"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C327C2">
        <w:rPr>
          <w:rFonts w:cs="Simplified Arabic"/>
          <w:rtl/>
          <w:lang w:val="en-US"/>
        </w:rPr>
        <w:t xml:space="preserve">الوصول إلى تمويل جديد وإضافي ويمكن التنبؤ به وكافٍ </w:t>
      </w:r>
      <w:r>
        <w:rPr>
          <w:rFonts w:cs="Simplified Arabic" w:hint="cs"/>
          <w:rtl/>
          <w:lang w:val="en-US"/>
        </w:rPr>
        <w:t>ومناسب التوقيت</w:t>
      </w:r>
      <w:r w:rsidRPr="00C327C2">
        <w:rPr>
          <w:rFonts w:cs="Simplified Arabic"/>
          <w:rtl/>
          <w:lang w:val="en-US"/>
        </w:rPr>
        <w:t>؛</w:t>
      </w:r>
    </w:p>
    <w:p w14:paraId="2EF79762" w14:textId="22FDDF42" w:rsidR="00A302A7" w:rsidRDefault="001910EF"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Pr>
          <w:rFonts w:cs="Simplified Arabic" w:hint="cs"/>
          <w:rtl/>
          <w:lang w:val="en-US"/>
        </w:rPr>
        <w:t>قاعدة مساهمين تهدف إلى تعبئة الموارد من جميع المصادر؛</w:t>
      </w:r>
    </w:p>
    <w:p w14:paraId="4B858051" w14:textId="04B7848D" w:rsidR="00A302A7" w:rsidRPr="00127EE1" w:rsidRDefault="00127EE1"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Pr>
          <w:rFonts w:cs="Simplified Arabic" w:hint="cs"/>
          <w:i/>
          <w:iCs/>
          <w:rtl/>
          <w:lang w:val="en-US"/>
        </w:rPr>
        <w:t>مكان مخصص في انتظار المقرر المتعلق بمعلومات التسلسل الرقمي بشأن الموارد الجينية</w:t>
      </w:r>
    </w:p>
    <w:p w14:paraId="751CF443" w14:textId="4F040DC9" w:rsidR="00A302A7" w:rsidRDefault="001910EF"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الاتساق مع أهداف ومبادئ وأحكام الاتفاقية وبروتوكوليها؛</w:t>
      </w:r>
    </w:p>
    <w:p w14:paraId="4499A672" w14:textId="518088B2" w:rsidR="00A302A7" w:rsidRDefault="001910EF"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 xml:space="preserve">الاتساق مع إطار </w:t>
      </w:r>
      <w:proofErr w:type="spellStart"/>
      <w:r w:rsidRPr="001910EF">
        <w:rPr>
          <w:rFonts w:cs="Simplified Arabic"/>
          <w:rtl/>
          <w:lang w:val="en-US"/>
        </w:rPr>
        <w:t>كونمينغ</w:t>
      </w:r>
      <w:proofErr w:type="spellEnd"/>
      <w:r w:rsidRPr="001910EF">
        <w:rPr>
          <w:rFonts w:cs="Simplified Arabic"/>
          <w:rtl/>
          <w:lang w:val="en-US"/>
        </w:rPr>
        <w:t>-مونتريال العالمي للتنوع البيولوجي؛</w:t>
      </w:r>
    </w:p>
    <w:p w14:paraId="31036027" w14:textId="016D3A2E" w:rsidR="00A302A7" w:rsidRDefault="001910EF"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Pr>
          <w:rFonts w:cs="Simplified Arabic" w:hint="cs"/>
          <w:rtl/>
          <w:lang w:val="en-US"/>
        </w:rPr>
        <w:t>الخضوع ل</w:t>
      </w:r>
      <w:r w:rsidRPr="001910EF">
        <w:rPr>
          <w:rFonts w:cs="Simplified Arabic"/>
          <w:rtl/>
          <w:lang w:val="en-US"/>
        </w:rPr>
        <w:t>سلطة مؤتمر الأطراف و</w:t>
      </w:r>
      <w:r>
        <w:rPr>
          <w:rFonts w:cs="Simplified Arabic" w:hint="cs"/>
          <w:rtl/>
          <w:lang w:val="en-US"/>
        </w:rPr>
        <w:t>ال</w:t>
      </w:r>
      <w:r w:rsidRPr="001910EF">
        <w:rPr>
          <w:rFonts w:cs="Simplified Arabic"/>
          <w:rtl/>
          <w:lang w:val="en-US"/>
        </w:rPr>
        <w:t>مسؤول</w:t>
      </w:r>
      <w:r>
        <w:rPr>
          <w:rFonts w:cs="Simplified Arabic" w:hint="cs"/>
          <w:rtl/>
          <w:lang w:val="en-US"/>
        </w:rPr>
        <w:t>ي</w:t>
      </w:r>
      <w:r w:rsidRPr="001910EF">
        <w:rPr>
          <w:rFonts w:cs="Simplified Arabic"/>
          <w:rtl/>
          <w:lang w:val="en-US"/>
        </w:rPr>
        <w:t>ة أمامه؛</w:t>
      </w:r>
    </w:p>
    <w:p w14:paraId="024B7879" w14:textId="4520162D" w:rsidR="00A302A7" w:rsidRDefault="001910EF"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الإنصاف والشفافية والشمولية والنهج التشاركي؛</w:t>
      </w:r>
    </w:p>
    <w:p w14:paraId="5C6F5BC8" w14:textId="6F542ED5" w:rsidR="00A302A7" w:rsidRDefault="001910EF"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هيكل حوكمة منصف وفعال وتمثيلي، بما في ذلك المشاركة الكاملة والفعالة للشعوب الأصلية والمجتمعات المحلية؛</w:t>
      </w:r>
    </w:p>
    <w:p w14:paraId="2BB99A1F" w14:textId="768EEA6E" w:rsidR="00A302A7" w:rsidRDefault="001910EF"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توفير الموارد المالية لأطراف من البلدان النامية، ولا سيما أقل البلدان نموا والدول الجزرية الصغيرة النامية وكذلك البلدان التي تمر اقتصاداتها بمرحلة انتقالية، بما يستجيب لاحتياجاتها وأولوياتها؛</w:t>
      </w:r>
    </w:p>
    <w:p w14:paraId="4BED4A0E" w14:textId="06CCD527" w:rsidR="00A302A7" w:rsidRDefault="001910EF"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التخصيص المباشر و/أو الصرف على أساس المشاريع؛</w:t>
      </w:r>
    </w:p>
    <w:p w14:paraId="365E0948" w14:textId="18F27F06" w:rsidR="00A302A7" w:rsidRDefault="001910EF"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الاعتماد على الوكالات المنفذة الوطنية؛</w:t>
      </w:r>
    </w:p>
    <w:p w14:paraId="3F6B3CCB" w14:textId="3F5EE50D" w:rsidR="00A302A7" w:rsidRDefault="001910EF"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مشاركة وإشراك سلطات البلد المتلقي ذات الصلة في جميع خطوات عملية تخصيص التمويل بما في ذلك تطوير وتنفيذ</w:t>
      </w:r>
      <w:r>
        <w:rPr>
          <w:rFonts w:cs="Simplified Arabic" w:hint="cs"/>
          <w:rtl/>
          <w:lang w:val="en-US"/>
        </w:rPr>
        <w:t xml:space="preserve"> المشاريع</w:t>
      </w:r>
      <w:r w:rsidRPr="001910EF">
        <w:rPr>
          <w:rFonts w:cs="Simplified Arabic"/>
          <w:rtl/>
          <w:lang w:val="en-US"/>
        </w:rPr>
        <w:t>؛</w:t>
      </w:r>
    </w:p>
    <w:p w14:paraId="56868DC3" w14:textId="1D6283D7" w:rsidR="00A302A7" w:rsidRDefault="001910EF"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الاعتراف بقيمة دور الشعوب الأصلية والمجتمعات المحلية والنساء والشباب، بما في ذلك توفير إمكانية الوصول المباشر؛</w:t>
      </w:r>
    </w:p>
    <w:p w14:paraId="43F907B5" w14:textId="488BD654" w:rsidR="00A302A7" w:rsidRDefault="001910EF"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وجود آلية للتظلم والجبر التعويضي؛</w:t>
      </w:r>
    </w:p>
    <w:p w14:paraId="6C497DB5" w14:textId="749F5239" w:rsidR="00A302A7" w:rsidRDefault="001910EF"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lastRenderedPageBreak/>
        <w:t>العلاقة مع الإطار العالمي للتنوع البيولوجي فيما يتعلق بشرط الإنهاء التدريجي</w:t>
      </w:r>
      <w:r>
        <w:rPr>
          <w:rFonts w:cs="Simplified Arabic" w:hint="cs"/>
          <w:rtl/>
          <w:lang w:val="en-US"/>
        </w:rPr>
        <w:t>؛</w:t>
      </w:r>
    </w:p>
    <w:p w14:paraId="01607FE2" w14:textId="4E335CEF" w:rsidR="00A302A7" w:rsidRDefault="001910EF"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يخضع الأمين للمساءلة ويمتثل لقرارات الهيئة الإدارية؛</w:t>
      </w:r>
    </w:p>
    <w:p w14:paraId="1C463F7A" w14:textId="629BD3CC" w:rsidR="00A302A7" w:rsidRDefault="001910EF"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lang w:val="en-US"/>
        </w:rPr>
      </w:pPr>
      <w:r w:rsidRPr="001910EF">
        <w:rPr>
          <w:rFonts w:cs="Simplified Arabic"/>
          <w:rtl/>
          <w:lang w:val="en-US"/>
        </w:rPr>
        <w:t>القدرة على الاستفادة من أوجه التآزر بين دعم العمل في مجال التنوع البيولوجي والجهود الرامية إلى مواجهة التحديات البيئية الأخرى ذات الصلة؛</w:t>
      </w:r>
    </w:p>
    <w:p w14:paraId="5D6C9BA9" w14:textId="2F2299F6" w:rsidR="00A302A7" w:rsidRPr="00A302A7" w:rsidRDefault="001910EF" w:rsidP="00B5067F">
      <w:pPr>
        <w:pStyle w:val="ListParagraph"/>
        <w:widowControl w:val="0"/>
        <w:numPr>
          <w:ilvl w:val="0"/>
          <w:numId w:val="28"/>
        </w:numPr>
        <w:tabs>
          <w:tab w:val="left" w:pos="720"/>
        </w:tabs>
        <w:bidi/>
        <w:spacing w:before="120" w:line="216" w:lineRule="auto"/>
        <w:ind w:left="720" w:firstLine="0"/>
        <w:contextualSpacing w:val="0"/>
        <w:jc w:val="both"/>
        <w:rPr>
          <w:rFonts w:cs="Simplified Arabic"/>
          <w:rtl/>
          <w:lang w:val="en-US"/>
        </w:rPr>
      </w:pPr>
      <w:r w:rsidRPr="001910EF">
        <w:rPr>
          <w:rFonts w:cs="Simplified Arabic"/>
          <w:rtl/>
          <w:lang w:val="en-US"/>
        </w:rPr>
        <w:t>توفير الموارد المالية للإجراءات الجماعية، بما في ذلك المتخذة من قبل الشعوب الأصلية، والمجتمعات المحلية، والإجراءات التي تتمحور حول أمّنا الأرض، والنهج غير القائمة على السوق.</w:t>
      </w:r>
    </w:p>
    <w:p w14:paraId="63B51C1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63B51C14" w14:textId="77777777" w:rsidR="009933FC" w:rsidRDefault="009933FC" w:rsidP="0066700D">
      <w:pPr>
        <w:bidi/>
        <w:rPr>
          <w:rFonts w:cs="Simplified Arabic"/>
          <w:sz w:val="22"/>
          <w:rtl/>
          <w:lang w:bidi="ar-EG"/>
        </w:rPr>
      </w:pPr>
    </w:p>
    <w:sectPr w:rsidR="009933FC" w:rsidSect="00115EB1">
      <w:headerReference w:type="even" r:id="rId11"/>
      <w:headerReference w:type="default" r:id="rId12"/>
      <w:footerReference w:type="even" r:id="rId13"/>
      <w:footerReference w:type="default" r:id="rId14"/>
      <w:headerReference w:type="first" r:id="rId15"/>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8EE47" w14:textId="77777777" w:rsidR="00B5067F" w:rsidRDefault="00B5067F" w:rsidP="00C005BD">
      <w:r>
        <w:separator/>
      </w:r>
    </w:p>
  </w:endnote>
  <w:endnote w:type="continuationSeparator" w:id="0">
    <w:p w14:paraId="6A31FC08" w14:textId="77777777" w:rsidR="00B5067F" w:rsidRDefault="00B5067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016603556"/>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63B51C21" w14:textId="77777777" w:rsidR="00B8088B" w:rsidRPr="00767822" w:rsidRDefault="00997528" w:rsidP="00B8088B">
            <w:pPr>
              <w:pStyle w:val="Footer"/>
              <w:jc w:val="right"/>
              <w:rPr>
                <w:sz w:val="20"/>
                <w:szCs w:val="20"/>
              </w:rPr>
            </w:pPr>
            <w:r w:rsidRPr="00767822">
              <w:rPr>
                <w:sz w:val="20"/>
                <w:szCs w:val="16"/>
              </w:rPr>
              <w:fldChar w:fldCharType="begin"/>
            </w:r>
            <w:r w:rsidR="00B8088B" w:rsidRPr="00767822">
              <w:rPr>
                <w:sz w:val="20"/>
                <w:szCs w:val="16"/>
              </w:rPr>
              <w:instrText xml:space="preserve"> PAGE </w:instrText>
            </w:r>
            <w:r w:rsidRPr="00767822">
              <w:rPr>
                <w:sz w:val="20"/>
                <w:szCs w:val="16"/>
              </w:rPr>
              <w:fldChar w:fldCharType="separate"/>
            </w:r>
            <w:r w:rsidR="00115EB1" w:rsidRPr="00767822">
              <w:rPr>
                <w:noProof/>
                <w:sz w:val="20"/>
                <w:szCs w:val="16"/>
              </w:rPr>
              <w:t>2</w:t>
            </w:r>
            <w:r w:rsidRPr="00767822">
              <w:rPr>
                <w:sz w:val="20"/>
                <w:szCs w:val="16"/>
              </w:rPr>
              <w:fldChar w:fldCharType="end"/>
            </w:r>
            <w:r w:rsidR="00B8088B" w:rsidRPr="00767822">
              <w:rPr>
                <w:sz w:val="20"/>
                <w:szCs w:val="16"/>
              </w:rPr>
              <w:t>/</w:t>
            </w:r>
            <w:r w:rsidRPr="00767822">
              <w:rPr>
                <w:sz w:val="20"/>
                <w:szCs w:val="16"/>
              </w:rPr>
              <w:fldChar w:fldCharType="begin"/>
            </w:r>
            <w:r w:rsidR="00B8088B" w:rsidRPr="00767822">
              <w:rPr>
                <w:sz w:val="20"/>
                <w:szCs w:val="16"/>
              </w:rPr>
              <w:instrText xml:space="preserve"> NUMPAGES  </w:instrText>
            </w:r>
            <w:r w:rsidRPr="00767822">
              <w:rPr>
                <w:sz w:val="20"/>
                <w:szCs w:val="16"/>
              </w:rPr>
              <w:fldChar w:fldCharType="separate"/>
            </w:r>
            <w:r w:rsidR="00115EB1" w:rsidRPr="00767822">
              <w:rPr>
                <w:noProof/>
                <w:sz w:val="20"/>
                <w:szCs w:val="16"/>
              </w:rPr>
              <w:t>3</w:t>
            </w:r>
            <w:r w:rsidRPr="00767822">
              <w:rPr>
                <w:sz w:val="20"/>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694297358"/>
      <w:docPartObj>
        <w:docPartGallery w:val="Page Numbers (Bottom of Page)"/>
        <w:docPartUnique/>
      </w:docPartObj>
    </w:sdtPr>
    <w:sdtContent>
      <w:sdt>
        <w:sdtPr>
          <w:rPr>
            <w:sz w:val="20"/>
            <w:szCs w:val="20"/>
          </w:rPr>
          <w:id w:val="610558056"/>
          <w:docPartObj>
            <w:docPartGallery w:val="Page Numbers (Top of Page)"/>
            <w:docPartUnique/>
          </w:docPartObj>
        </w:sdtPr>
        <w:sdtContent>
          <w:p w14:paraId="4E46F980" w14:textId="48DD250C" w:rsidR="00767822" w:rsidRPr="00767822" w:rsidRDefault="00767822" w:rsidP="00767822">
            <w:pPr>
              <w:pStyle w:val="Footer"/>
              <w:rPr>
                <w:sz w:val="20"/>
                <w:szCs w:val="20"/>
              </w:rPr>
            </w:pPr>
            <w:r w:rsidRPr="00767822">
              <w:rPr>
                <w:sz w:val="20"/>
                <w:szCs w:val="16"/>
              </w:rPr>
              <w:fldChar w:fldCharType="begin"/>
            </w:r>
            <w:r w:rsidRPr="00767822">
              <w:rPr>
                <w:sz w:val="20"/>
                <w:szCs w:val="16"/>
              </w:rPr>
              <w:instrText xml:space="preserve"> PAGE </w:instrText>
            </w:r>
            <w:r w:rsidRPr="00767822">
              <w:rPr>
                <w:sz w:val="20"/>
                <w:szCs w:val="16"/>
              </w:rPr>
              <w:fldChar w:fldCharType="separate"/>
            </w:r>
            <w:r>
              <w:rPr>
                <w:sz w:val="20"/>
                <w:szCs w:val="16"/>
              </w:rPr>
              <w:t>16</w:t>
            </w:r>
            <w:r w:rsidRPr="00767822">
              <w:rPr>
                <w:sz w:val="20"/>
                <w:szCs w:val="16"/>
              </w:rPr>
              <w:fldChar w:fldCharType="end"/>
            </w:r>
            <w:r w:rsidRPr="00767822">
              <w:rPr>
                <w:sz w:val="20"/>
                <w:szCs w:val="16"/>
              </w:rPr>
              <w:t>/</w:t>
            </w:r>
            <w:r w:rsidRPr="00767822">
              <w:rPr>
                <w:sz w:val="20"/>
                <w:szCs w:val="16"/>
              </w:rPr>
              <w:fldChar w:fldCharType="begin"/>
            </w:r>
            <w:r w:rsidRPr="00767822">
              <w:rPr>
                <w:sz w:val="20"/>
                <w:szCs w:val="16"/>
              </w:rPr>
              <w:instrText xml:space="preserve"> NUMPAGES  </w:instrText>
            </w:r>
            <w:r w:rsidRPr="00767822">
              <w:rPr>
                <w:sz w:val="20"/>
                <w:szCs w:val="16"/>
              </w:rPr>
              <w:fldChar w:fldCharType="separate"/>
            </w:r>
            <w:r>
              <w:rPr>
                <w:sz w:val="20"/>
                <w:szCs w:val="16"/>
              </w:rPr>
              <w:t>17</w:t>
            </w:r>
            <w:r w:rsidRPr="00767822">
              <w:rPr>
                <w:sz w:val="20"/>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99E0F" w14:textId="77777777" w:rsidR="00B5067F" w:rsidRDefault="00B5067F" w:rsidP="00A319AA">
      <w:pPr>
        <w:bidi/>
      </w:pPr>
      <w:r>
        <w:separator/>
      </w:r>
    </w:p>
  </w:footnote>
  <w:footnote w:type="continuationSeparator" w:id="0">
    <w:p w14:paraId="7C8F9ECE" w14:textId="77777777" w:rsidR="00B5067F" w:rsidRDefault="00B5067F" w:rsidP="00C005BD">
      <w:r>
        <w:continuationSeparator/>
      </w:r>
    </w:p>
  </w:footnote>
  <w:footnote w:id="1">
    <w:p w14:paraId="25E665CC" w14:textId="57AEB23B" w:rsidR="00A7658C" w:rsidRPr="00702ECF" w:rsidRDefault="00A7658C" w:rsidP="00A7658C">
      <w:pPr>
        <w:pStyle w:val="FootnoteText"/>
        <w:bidi/>
        <w:rPr>
          <w:rFonts w:cs="Simplified Arabic" w:hint="cs"/>
          <w:sz w:val="18"/>
          <w:rtl/>
        </w:rPr>
      </w:pPr>
      <w:r w:rsidRPr="00702ECF">
        <w:rPr>
          <w:rStyle w:val="FootnoteReference"/>
          <w:rFonts w:cs="Simplified Arabic"/>
          <w:sz w:val="18"/>
        </w:rPr>
        <w:t>*</w:t>
      </w:r>
      <w:r w:rsidRPr="00702ECF">
        <w:rPr>
          <w:rFonts w:cs="Simplified Arabic" w:hint="cs"/>
          <w:sz w:val="18"/>
          <w:rtl/>
        </w:rPr>
        <w:t xml:space="preserve"> تُصدر هذه الوثيقة دون تحرير رسمي.</w:t>
      </w:r>
    </w:p>
  </w:footnote>
  <w:footnote w:id="2">
    <w:p w14:paraId="5E4A22DB" w14:textId="21CEC278" w:rsidR="00702ECF" w:rsidRPr="00702ECF" w:rsidRDefault="00702ECF" w:rsidP="00702ECF">
      <w:pPr>
        <w:pStyle w:val="FootnoteText"/>
        <w:bidi/>
        <w:rPr>
          <w:rFonts w:cs="Simplified Arabic" w:hint="cs"/>
          <w:sz w:val="18"/>
          <w:rtl/>
        </w:rPr>
      </w:pPr>
      <w:r w:rsidRPr="00702ECF">
        <w:rPr>
          <w:rStyle w:val="FootnoteReference"/>
          <w:rFonts w:cs="Simplified Arabic"/>
          <w:sz w:val="18"/>
        </w:rPr>
        <w:footnoteRef/>
      </w:r>
      <w:r w:rsidRPr="00702ECF">
        <w:rPr>
          <w:rFonts w:cs="Simplified Arabic" w:hint="cs"/>
          <w:sz w:val="18"/>
          <w:rtl/>
        </w:rPr>
        <w:t xml:space="preserve"> </w:t>
      </w:r>
      <w:r w:rsidRPr="00702ECF">
        <w:rPr>
          <w:rFonts w:cs="Simplified Arabic"/>
          <w:sz w:val="18"/>
        </w:rPr>
        <w:t>CBD/SBI/4/INF/10</w:t>
      </w:r>
      <w:r>
        <w:rPr>
          <w:rFonts w:cs="Simplified Arabic" w:hint="cs"/>
          <w:sz w:val="18"/>
          <w:rtl/>
        </w:rPr>
        <w:t>.</w:t>
      </w:r>
    </w:p>
  </w:footnote>
  <w:footnote w:id="3">
    <w:p w14:paraId="0544B65F" w14:textId="30CD4F6B" w:rsidR="001010F6" w:rsidRPr="00702ECF" w:rsidRDefault="001010F6" w:rsidP="001010F6">
      <w:pPr>
        <w:pStyle w:val="FootnoteText"/>
        <w:bidi/>
        <w:rPr>
          <w:rFonts w:cs="Simplified Arabic" w:hint="cs"/>
          <w:sz w:val="18"/>
          <w:rtl/>
        </w:rPr>
      </w:pPr>
      <w:r w:rsidRPr="00702ECF">
        <w:rPr>
          <w:rStyle w:val="FootnoteReference"/>
          <w:rFonts w:cs="Simplified Arabic"/>
          <w:sz w:val="18"/>
        </w:rPr>
        <w:t>*</w:t>
      </w:r>
      <w:r w:rsidRPr="00702ECF">
        <w:rPr>
          <w:rFonts w:cs="Simplified Arabic" w:hint="cs"/>
          <w:sz w:val="18"/>
          <w:rtl/>
        </w:rPr>
        <w:t xml:space="preserve"> مرحلة متوسطة المدى </w:t>
      </w:r>
      <w:r w:rsidRPr="00702ECF">
        <w:rPr>
          <w:rFonts w:cs="Simplified Arabic"/>
          <w:sz w:val="18"/>
          <w:rtl/>
        </w:rPr>
        <w:t>تمشيا مع المقرر 15/7، الفقرة 12</w:t>
      </w:r>
      <w:r w:rsidRPr="00702ECF">
        <w:rPr>
          <w:rFonts w:cs="Simplified Arabic" w:hint="cs"/>
          <w:sz w:val="18"/>
          <w:rtl/>
        </w:rPr>
        <w:t>.</w:t>
      </w:r>
    </w:p>
  </w:footnote>
  <w:footnote w:id="4">
    <w:p w14:paraId="4351C856" w14:textId="0DB7CA6F" w:rsidR="001010F6" w:rsidRPr="00702ECF" w:rsidRDefault="001010F6" w:rsidP="001010F6">
      <w:pPr>
        <w:pStyle w:val="FootnoteText"/>
        <w:bidi/>
        <w:rPr>
          <w:rFonts w:cs="Simplified Arabic" w:hint="cs"/>
          <w:sz w:val="18"/>
          <w:rtl/>
        </w:rPr>
      </w:pPr>
      <w:r w:rsidRPr="00702ECF">
        <w:rPr>
          <w:rStyle w:val="FootnoteReference"/>
          <w:rFonts w:cs="Simplified Arabic"/>
          <w:sz w:val="18"/>
        </w:rPr>
        <w:footnoteRef/>
      </w:r>
      <w:r w:rsidRPr="00702ECF">
        <w:rPr>
          <w:rFonts w:cs="Simplified Arabic" w:hint="cs"/>
          <w:sz w:val="18"/>
          <w:rtl/>
        </w:rPr>
        <w:t xml:space="preserve"> </w:t>
      </w:r>
      <w:r w:rsidRPr="00702ECF">
        <w:rPr>
          <w:rFonts w:cs="Simplified Arabic"/>
          <w:sz w:val="18"/>
          <w:rtl/>
        </w:rPr>
        <w:t xml:space="preserve">الأمم المتحدة، </w:t>
      </w:r>
      <w:r w:rsidRPr="00702ECF">
        <w:rPr>
          <w:rFonts w:cs="Simplified Arabic"/>
          <w:i/>
          <w:iCs/>
          <w:sz w:val="18"/>
          <w:rtl/>
        </w:rPr>
        <w:t>سلسلة المعاهدات</w:t>
      </w:r>
      <w:r w:rsidRPr="00702ECF">
        <w:rPr>
          <w:rFonts w:cs="Simplified Arabic"/>
          <w:sz w:val="18"/>
          <w:rtl/>
        </w:rPr>
        <w:t>، المجلد 1760، رقم 30619</w:t>
      </w:r>
      <w:r>
        <w:rPr>
          <w:rFonts w:cs="Simplified Arabic" w:hint="cs"/>
          <w:sz w:val="18"/>
          <w:rtl/>
        </w:rPr>
        <w:t>.</w:t>
      </w:r>
    </w:p>
  </w:footnote>
  <w:footnote w:id="5">
    <w:p w14:paraId="46340005" w14:textId="5E22F2AD" w:rsidR="001010F6" w:rsidRPr="00702ECF" w:rsidRDefault="001010F6" w:rsidP="001010F6">
      <w:pPr>
        <w:pStyle w:val="FootnoteText"/>
        <w:bidi/>
        <w:rPr>
          <w:rFonts w:cs="Simplified Arabic" w:hint="cs"/>
          <w:sz w:val="18"/>
          <w:rtl/>
        </w:rPr>
      </w:pPr>
      <w:r w:rsidRPr="00702ECF">
        <w:rPr>
          <w:rStyle w:val="FootnoteReference"/>
          <w:rFonts w:cs="Simplified Arabic"/>
          <w:sz w:val="18"/>
        </w:rPr>
        <w:footnoteRef/>
      </w:r>
      <w:r w:rsidRPr="00702ECF">
        <w:rPr>
          <w:rFonts w:cs="Simplified Arabic" w:hint="cs"/>
          <w:sz w:val="18"/>
          <w:rtl/>
        </w:rPr>
        <w:t xml:space="preserve"> </w:t>
      </w:r>
      <w:r w:rsidRPr="00702ECF">
        <w:rPr>
          <w:rFonts w:cs="Simplified Arabic"/>
          <w:sz w:val="18"/>
          <w:rtl/>
        </w:rPr>
        <w:t>المقرر 15/4، المرفق</w:t>
      </w:r>
      <w:r>
        <w:rPr>
          <w:rFonts w:cs="Simplified Arabic" w:hint="cs"/>
          <w:sz w:val="18"/>
          <w:rtl/>
        </w:rPr>
        <w:t>.</w:t>
      </w:r>
    </w:p>
  </w:footnote>
  <w:footnote w:id="6">
    <w:p w14:paraId="1CF949A4" w14:textId="640F70D5" w:rsidR="001010F6" w:rsidRPr="00702ECF" w:rsidRDefault="001010F6" w:rsidP="001010F6">
      <w:pPr>
        <w:pStyle w:val="FootnoteText"/>
        <w:bidi/>
        <w:rPr>
          <w:rFonts w:cs="Simplified Arabic" w:hint="cs"/>
          <w:sz w:val="18"/>
          <w:rtl/>
        </w:rPr>
      </w:pPr>
      <w:r w:rsidRPr="00702ECF">
        <w:rPr>
          <w:rStyle w:val="FootnoteReference"/>
          <w:rFonts w:cs="Simplified Arabic"/>
          <w:sz w:val="18"/>
        </w:rPr>
        <w:footnoteRef/>
      </w:r>
      <w:r w:rsidRPr="00702ECF">
        <w:rPr>
          <w:rFonts w:cs="Simplified Arabic" w:hint="cs"/>
          <w:sz w:val="18"/>
          <w:rtl/>
        </w:rPr>
        <w:t xml:space="preserve"> </w:t>
      </w:r>
      <w:r w:rsidRPr="00702ECF">
        <w:rPr>
          <w:rFonts w:cs="Simplified Arabic"/>
          <w:sz w:val="18"/>
          <w:rtl/>
        </w:rPr>
        <w:t xml:space="preserve">مثل تلك المدرجة في </w:t>
      </w:r>
      <w:r w:rsidRPr="00702ECF">
        <w:rPr>
          <w:rFonts w:cs="Simplified Arabic" w:hint="cs"/>
          <w:sz w:val="18"/>
          <w:rtl/>
        </w:rPr>
        <w:t>ال</w:t>
      </w:r>
      <w:r w:rsidRPr="00702ECF">
        <w:rPr>
          <w:rFonts w:cs="Simplified Arabic"/>
          <w:sz w:val="18"/>
          <w:rtl/>
        </w:rPr>
        <w:t>خطط</w:t>
      </w:r>
      <w:r w:rsidRPr="00702ECF">
        <w:rPr>
          <w:rFonts w:cs="Simplified Arabic" w:hint="cs"/>
          <w:sz w:val="18"/>
          <w:rtl/>
        </w:rPr>
        <w:t xml:space="preserve"> الوطنية</w:t>
      </w:r>
      <w:r w:rsidRPr="00702ECF">
        <w:rPr>
          <w:rFonts w:cs="Simplified Arabic"/>
          <w:sz w:val="18"/>
          <w:rtl/>
        </w:rPr>
        <w:t xml:space="preserve"> لتمويل </w:t>
      </w:r>
      <w:r w:rsidRPr="00702ECF">
        <w:rPr>
          <w:rFonts w:cs="Simplified Arabic" w:hint="cs"/>
          <w:sz w:val="18"/>
          <w:rtl/>
        </w:rPr>
        <w:t>التنوع</w:t>
      </w:r>
      <w:r w:rsidRPr="00702ECF">
        <w:rPr>
          <w:rFonts w:cs="Simplified Arabic"/>
          <w:sz w:val="18"/>
          <w:rtl/>
        </w:rPr>
        <w:t xml:space="preserve"> البيولوجي و/أو المتاحة في </w:t>
      </w:r>
      <w:hyperlink r:id="rId1" w:history="1">
        <w:r w:rsidRPr="00CF109D">
          <w:rPr>
            <w:rStyle w:val="Hyperlink"/>
            <w:rFonts w:cs="Simplified Arabic" w:hint="cs"/>
            <w:color w:val="0563C1"/>
            <w:sz w:val="18"/>
            <w:rtl/>
          </w:rPr>
          <w:t>فهرس</w:t>
        </w:r>
        <w:r w:rsidRPr="00CF109D">
          <w:rPr>
            <w:rStyle w:val="Hyperlink"/>
            <w:rFonts w:cs="Simplified Arabic"/>
            <w:color w:val="0563C1"/>
            <w:sz w:val="18"/>
            <w:rtl/>
          </w:rPr>
          <w:t xml:space="preserve"> حلول التمويل</w:t>
        </w:r>
      </w:hyperlink>
      <w:r w:rsidRPr="00702ECF">
        <w:rPr>
          <w:rFonts w:cs="Simplified Arabic"/>
          <w:sz w:val="18"/>
          <w:rtl/>
        </w:rPr>
        <w:t xml:space="preserve"> الخاصة</w:t>
      </w:r>
      <w:r w:rsidRPr="00702ECF">
        <w:rPr>
          <w:rFonts w:cs="Simplified Arabic" w:hint="cs"/>
          <w:sz w:val="18"/>
          <w:rtl/>
        </w:rPr>
        <w:t xml:space="preserve"> بمبادرة</w:t>
      </w:r>
      <w:r w:rsidRPr="00702ECF">
        <w:rPr>
          <w:rFonts w:cs="Simplified Arabic"/>
          <w:sz w:val="18"/>
          <w:rtl/>
        </w:rPr>
        <w:t xml:space="preserve"> تمويل التنوع البيولوجي التابعة لبرنامج الأمم المتحدة الإنمائي</w:t>
      </w:r>
      <w:r>
        <w:rPr>
          <w:rFonts w:cs="Simplified Arabic" w:hint="cs"/>
          <w:sz w:val="18"/>
          <w:rtl/>
        </w:rPr>
        <w:t>.</w:t>
      </w:r>
    </w:p>
  </w:footnote>
  <w:footnote w:id="7">
    <w:p w14:paraId="64123C73" w14:textId="3F371D6B" w:rsidR="001010F6" w:rsidRPr="00702ECF" w:rsidRDefault="001010F6" w:rsidP="001010F6">
      <w:pPr>
        <w:pStyle w:val="FootnoteText"/>
        <w:bidi/>
        <w:rPr>
          <w:rFonts w:cs="Simplified Arabic" w:hint="cs"/>
          <w:sz w:val="18"/>
          <w:rtl/>
        </w:rPr>
      </w:pPr>
      <w:r w:rsidRPr="00702ECF">
        <w:rPr>
          <w:rStyle w:val="FootnoteReference"/>
          <w:rFonts w:cs="Simplified Arabic"/>
          <w:sz w:val="18"/>
        </w:rPr>
        <w:footnoteRef/>
      </w:r>
      <w:r w:rsidRPr="00702ECF">
        <w:rPr>
          <w:rFonts w:cs="Simplified Arabic" w:hint="cs"/>
          <w:sz w:val="18"/>
          <w:rtl/>
        </w:rPr>
        <w:t xml:space="preserve"> </w:t>
      </w:r>
      <w:r w:rsidRPr="00702ECF">
        <w:rPr>
          <w:rFonts w:cs="Simplified Arabic"/>
          <w:sz w:val="18"/>
          <w:rtl/>
        </w:rPr>
        <w:t xml:space="preserve">كما هو منصوص عليه في </w:t>
      </w:r>
      <w:r w:rsidRPr="00702ECF">
        <w:rPr>
          <w:rFonts w:cs="Simplified Arabic" w:hint="cs"/>
          <w:sz w:val="18"/>
          <w:rtl/>
        </w:rPr>
        <w:t>المقرر</w:t>
      </w:r>
      <w:r w:rsidRPr="00702ECF">
        <w:rPr>
          <w:rFonts w:cs="Simplified Arabic"/>
          <w:sz w:val="18"/>
          <w:rtl/>
        </w:rPr>
        <w:t xml:space="preserve"> 15/9</w:t>
      </w:r>
      <w:r>
        <w:rPr>
          <w:rFonts w:cs="Simplified Arabic" w:hint="cs"/>
          <w:sz w:val="18"/>
          <w:rtl/>
        </w:rPr>
        <w:t>.</w:t>
      </w:r>
    </w:p>
  </w:footnote>
  <w:footnote w:id="8">
    <w:p w14:paraId="36B7DBB2" w14:textId="27EEBDB5" w:rsidR="001010F6" w:rsidRPr="00702ECF" w:rsidRDefault="001010F6" w:rsidP="001010F6">
      <w:pPr>
        <w:pStyle w:val="FootnoteText"/>
        <w:bidi/>
        <w:rPr>
          <w:rFonts w:cs="Simplified Arabic" w:hint="cs"/>
          <w:sz w:val="18"/>
          <w:rtl/>
        </w:rPr>
      </w:pPr>
      <w:r w:rsidRPr="00702ECF">
        <w:rPr>
          <w:rStyle w:val="FootnoteReference"/>
          <w:rFonts w:cs="Simplified Arabic"/>
          <w:sz w:val="18"/>
        </w:rPr>
        <w:footnoteRef/>
      </w:r>
      <w:r w:rsidRPr="00702ECF">
        <w:rPr>
          <w:rFonts w:cs="Simplified Arabic" w:hint="cs"/>
          <w:sz w:val="18"/>
          <w:rtl/>
        </w:rPr>
        <w:t xml:space="preserve"> </w:t>
      </w:r>
      <w:r w:rsidRPr="00702ECF">
        <w:rPr>
          <w:rFonts w:cs="Simplified Arabic"/>
          <w:sz w:val="18"/>
          <w:rtl/>
        </w:rPr>
        <w:t xml:space="preserve">نهج يركز على البيئة وقائم على الحقوق يتيح تنفيذ الإجراءات الرامية </w:t>
      </w:r>
      <w:r w:rsidRPr="00702ECF">
        <w:rPr>
          <w:rFonts w:cs="Simplified Arabic" w:hint="cs"/>
          <w:sz w:val="18"/>
          <w:rtl/>
        </w:rPr>
        <w:t>نحو</w:t>
      </w:r>
      <w:r w:rsidRPr="00702ECF">
        <w:rPr>
          <w:rFonts w:cs="Simplified Arabic"/>
          <w:sz w:val="18"/>
          <w:rtl/>
        </w:rPr>
        <w:t xml:space="preserve"> إقامة علاقات </w:t>
      </w:r>
      <w:r w:rsidRPr="00702ECF">
        <w:rPr>
          <w:rFonts w:cs="Simplified Arabic" w:hint="cs"/>
          <w:sz w:val="18"/>
          <w:rtl/>
        </w:rPr>
        <w:t>متجانسة</w:t>
      </w:r>
      <w:r w:rsidRPr="00702ECF">
        <w:rPr>
          <w:rFonts w:cs="Simplified Arabic"/>
          <w:sz w:val="18"/>
          <w:rtl/>
        </w:rPr>
        <w:t xml:space="preserve"> وتكاملية بين الشعوب والطبيعة، وتعزيز استمرارية جميع الكائنات الحية ومجتمعاتها، وضمان عدم تحويل الوظائف البيئية </w:t>
      </w:r>
      <w:r w:rsidRPr="00702ECF">
        <w:rPr>
          <w:rFonts w:cs="Simplified Arabic" w:hint="cs"/>
          <w:sz w:val="18"/>
          <w:rtl/>
        </w:rPr>
        <w:t xml:space="preserve">لأمنا الأرض </w:t>
      </w:r>
      <w:r w:rsidRPr="00702ECF">
        <w:rPr>
          <w:rFonts w:cs="Simplified Arabic"/>
          <w:sz w:val="18"/>
          <w:rtl/>
        </w:rPr>
        <w:t>إلى سلع</w:t>
      </w:r>
      <w:r>
        <w:rPr>
          <w:rFonts w:cs="Simplified Arabic" w:hint="cs"/>
          <w:sz w:val="18"/>
          <w:rtl/>
        </w:rPr>
        <w:t>.</w:t>
      </w:r>
    </w:p>
  </w:footnote>
  <w:footnote w:id="9">
    <w:p w14:paraId="76737C83" w14:textId="78C4DBD6" w:rsidR="001010F6" w:rsidRPr="00702ECF" w:rsidRDefault="001010F6" w:rsidP="001010F6">
      <w:pPr>
        <w:pStyle w:val="FootnoteText"/>
        <w:bidi/>
        <w:rPr>
          <w:rFonts w:cs="Simplified Arabic" w:hint="cs"/>
          <w:sz w:val="18"/>
          <w:rtl/>
        </w:rPr>
      </w:pPr>
      <w:r w:rsidRPr="00702ECF">
        <w:rPr>
          <w:rStyle w:val="FootnoteReference"/>
          <w:rFonts w:cs="Simplified Arabic"/>
          <w:sz w:val="18"/>
        </w:rPr>
        <w:footnoteRef/>
      </w:r>
      <w:r w:rsidRPr="00702ECF">
        <w:rPr>
          <w:rFonts w:cs="Simplified Arabic" w:hint="cs"/>
          <w:sz w:val="18"/>
          <w:rtl/>
        </w:rPr>
        <w:t xml:space="preserve"> </w:t>
      </w:r>
      <w:r>
        <w:rPr>
          <w:rFonts w:cs="Simplified Arabic" w:hint="cs"/>
          <w:sz w:val="18"/>
          <w:rtl/>
        </w:rPr>
        <w:t xml:space="preserve">على </w:t>
      </w:r>
      <w:r w:rsidRPr="00702ECF">
        <w:rPr>
          <w:rFonts w:cs="Simplified Arabic"/>
          <w:sz w:val="18"/>
          <w:rtl/>
        </w:rPr>
        <w:t xml:space="preserve">سبيل المثال، الأطر مثل الإطار الذي طورته فرقة العمل المعنية </w:t>
      </w:r>
      <w:proofErr w:type="spellStart"/>
      <w:r w:rsidRPr="00702ECF">
        <w:rPr>
          <w:rFonts w:cs="Simplified Arabic"/>
          <w:sz w:val="18"/>
          <w:rtl/>
        </w:rPr>
        <w:t>بالإفصاحات</w:t>
      </w:r>
      <w:proofErr w:type="spellEnd"/>
      <w:r w:rsidRPr="00702ECF">
        <w:rPr>
          <w:rFonts w:cs="Simplified Arabic"/>
          <w:sz w:val="18"/>
          <w:rtl/>
        </w:rPr>
        <w:t xml:space="preserve"> المالية </w:t>
      </w:r>
      <w:r w:rsidRPr="00702ECF">
        <w:rPr>
          <w:rFonts w:cs="Simplified Arabic" w:hint="cs"/>
          <w:sz w:val="18"/>
          <w:rtl/>
        </w:rPr>
        <w:t>المتعلقة</w:t>
      </w:r>
      <w:r w:rsidRPr="00702ECF">
        <w:rPr>
          <w:rFonts w:cs="Simplified Arabic"/>
          <w:sz w:val="18"/>
          <w:rtl/>
        </w:rPr>
        <w:t xml:space="preserve"> بالطبيعة، ومبادرات التعاون مثل المبادرة بين المجلس الدولي لمعايير الاستدامة وفرقة العمل المعنية </w:t>
      </w:r>
      <w:proofErr w:type="spellStart"/>
      <w:r w:rsidRPr="00702ECF">
        <w:rPr>
          <w:rFonts w:cs="Simplified Arabic"/>
          <w:sz w:val="18"/>
          <w:rtl/>
        </w:rPr>
        <w:t>بالإفصاحات</w:t>
      </w:r>
      <w:proofErr w:type="spellEnd"/>
      <w:r w:rsidRPr="00702ECF">
        <w:rPr>
          <w:rFonts w:cs="Simplified Arabic"/>
          <w:sz w:val="18"/>
          <w:rtl/>
        </w:rPr>
        <w:t xml:space="preserve"> المالية المتعلقة بالطبيعة</w:t>
      </w:r>
      <w:r>
        <w:rPr>
          <w:rFonts w:cs="Simplified Arabic" w:hint="cs"/>
          <w:sz w:val="18"/>
          <w:rtl/>
        </w:rPr>
        <w:t>.</w:t>
      </w:r>
    </w:p>
  </w:footnote>
  <w:footnote w:id="10">
    <w:p w14:paraId="7F396D09" w14:textId="78EDE408" w:rsidR="001010F6" w:rsidRPr="00702ECF" w:rsidRDefault="001010F6" w:rsidP="001010F6">
      <w:pPr>
        <w:pStyle w:val="FootnoteText"/>
        <w:bidi/>
        <w:rPr>
          <w:rFonts w:cs="Simplified Arabic" w:hint="cs"/>
          <w:sz w:val="18"/>
          <w:rtl/>
        </w:rPr>
      </w:pPr>
      <w:r w:rsidRPr="00702ECF">
        <w:rPr>
          <w:rStyle w:val="FootnoteReference"/>
          <w:rFonts w:cs="Simplified Arabic"/>
          <w:sz w:val="18"/>
        </w:rPr>
        <w:footnoteRef/>
      </w:r>
      <w:r w:rsidRPr="00702ECF">
        <w:rPr>
          <w:rFonts w:cs="Simplified Arabic" w:hint="cs"/>
          <w:sz w:val="18"/>
          <w:rtl/>
        </w:rPr>
        <w:t xml:space="preserve"> </w:t>
      </w:r>
      <w:r>
        <w:rPr>
          <w:rFonts w:cs="Simplified Arabic" w:hint="cs"/>
          <w:sz w:val="18"/>
          <w:rtl/>
        </w:rPr>
        <w:t xml:space="preserve">قرار </w:t>
      </w:r>
      <w:r w:rsidRPr="00702ECF">
        <w:rPr>
          <w:rFonts w:cs="Simplified Arabic"/>
          <w:sz w:val="18"/>
          <w:rtl/>
        </w:rPr>
        <w:t>الجمعية العالمية للبيئة 5/5</w:t>
      </w:r>
      <w:r>
        <w:rPr>
          <w:rFonts w:cs="Simplified Arabic" w:hint="cs"/>
          <w:sz w:val="18"/>
          <w:rtl/>
        </w:rPr>
        <w:t>.</w:t>
      </w:r>
    </w:p>
  </w:footnote>
  <w:footnote w:id="11">
    <w:p w14:paraId="0A2DFB70" w14:textId="6305BBB2" w:rsidR="001010F6" w:rsidRPr="00702ECF" w:rsidRDefault="001010F6" w:rsidP="001010F6">
      <w:pPr>
        <w:pStyle w:val="FootnoteText"/>
        <w:bidi/>
        <w:rPr>
          <w:rFonts w:cs="Simplified Arabic" w:hint="cs"/>
          <w:sz w:val="18"/>
          <w:rtl/>
        </w:rPr>
      </w:pPr>
      <w:r w:rsidRPr="00702ECF">
        <w:rPr>
          <w:rStyle w:val="FootnoteReference"/>
          <w:rFonts w:cs="Simplified Arabic"/>
          <w:sz w:val="18"/>
        </w:rPr>
        <w:footnoteRef/>
      </w:r>
      <w:r w:rsidRPr="00702ECF">
        <w:rPr>
          <w:rFonts w:cs="Simplified Arabic" w:hint="cs"/>
          <w:sz w:val="18"/>
          <w:rtl/>
        </w:rPr>
        <w:t xml:space="preserve"> من</w:t>
      </w:r>
      <w:r w:rsidRPr="00702ECF">
        <w:rPr>
          <w:rFonts w:cs="Simplified Arabic"/>
          <w:sz w:val="18"/>
          <w:rtl/>
        </w:rPr>
        <w:t xml:space="preserve"> خلال النظر في استخدام، على سبيل المثال، أطر مثل الإطار الذي طورته </w:t>
      </w:r>
      <w:r w:rsidRPr="00702ECF">
        <w:rPr>
          <w:rFonts w:cs="Simplified Arabic" w:hint="cs"/>
          <w:sz w:val="18"/>
          <w:rtl/>
        </w:rPr>
        <w:t>فرقة</w:t>
      </w:r>
      <w:r w:rsidRPr="00702ECF">
        <w:rPr>
          <w:rFonts w:cs="Simplified Arabic"/>
          <w:sz w:val="18"/>
          <w:rtl/>
        </w:rPr>
        <w:t xml:space="preserve"> العمل المعنية </w:t>
      </w:r>
      <w:proofErr w:type="spellStart"/>
      <w:r w:rsidRPr="00702ECF">
        <w:rPr>
          <w:rFonts w:cs="Simplified Arabic"/>
          <w:sz w:val="18"/>
          <w:rtl/>
        </w:rPr>
        <w:t>بالإفصاحات</w:t>
      </w:r>
      <w:proofErr w:type="spellEnd"/>
      <w:r w:rsidRPr="00702ECF">
        <w:rPr>
          <w:rFonts w:cs="Simplified Arabic"/>
          <w:sz w:val="18"/>
          <w:rtl/>
        </w:rPr>
        <w:t xml:space="preserve"> المالية المتعلقة بالطبيعة، وتشجيع مبادرات التعاون، مثل المبادرة بين المجلس الدولي لمعايير الاستدامة وفرقة العمل المعنية </w:t>
      </w:r>
      <w:proofErr w:type="spellStart"/>
      <w:r w:rsidRPr="00702ECF">
        <w:rPr>
          <w:rFonts w:cs="Simplified Arabic"/>
          <w:sz w:val="18"/>
          <w:rtl/>
        </w:rPr>
        <w:t>بالإفصاحات</w:t>
      </w:r>
      <w:proofErr w:type="spellEnd"/>
      <w:r w:rsidRPr="00702ECF">
        <w:rPr>
          <w:rFonts w:cs="Simplified Arabic"/>
          <w:sz w:val="18"/>
          <w:rtl/>
        </w:rPr>
        <w:t xml:space="preserve"> المالية المتعلقة بالطبيعة</w:t>
      </w:r>
      <w:r>
        <w:rPr>
          <w:rFonts w:cs="Simplified Arabic" w:hint="cs"/>
          <w:sz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3B51C1F" w14:textId="2356FD1D" w:rsidR="004076F6" w:rsidRPr="0096263C" w:rsidRDefault="00531EAE" w:rsidP="00115EB1">
        <w:pPr>
          <w:pBdr>
            <w:bottom w:val="single" w:sz="4" w:space="1" w:color="auto"/>
          </w:pBdr>
          <w:jc w:val="right"/>
          <w:rPr>
            <w:sz w:val="20"/>
            <w:szCs w:val="20"/>
            <w:lang w:val="en-GB" w:eastAsia="en-US"/>
          </w:rPr>
        </w:pPr>
        <w:r w:rsidRPr="0096263C">
          <w:rPr>
            <w:sz w:val="20"/>
            <w:szCs w:val="20"/>
            <w:lang w:val="en-GB" w:eastAsia="en-US"/>
          </w:rPr>
          <w:t>CBD/COP/16/</w:t>
        </w:r>
        <w:r w:rsidR="005E5150" w:rsidRPr="0096263C">
          <w:rPr>
            <w:sz w:val="20"/>
            <w:szCs w:val="20"/>
            <w:lang w:val="en-US" w:eastAsia="en-US"/>
          </w:rPr>
          <w:t>2</w:t>
        </w:r>
        <w:r w:rsidRPr="0096263C">
          <w:rPr>
            <w:sz w:val="20"/>
            <w:szCs w:val="20"/>
            <w:lang w:val="en-GB" w:eastAsia="en-US"/>
          </w:rPr>
          <w:t>/</w:t>
        </w:r>
        <w:r w:rsidR="0096263C" w:rsidRPr="0096263C">
          <w:rPr>
            <w:sz w:val="20"/>
            <w:szCs w:val="20"/>
            <w:lang w:val="en-GB" w:eastAsia="en-US"/>
          </w:rPr>
          <w:t>L.34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3B51C20" w14:textId="683ABEB7" w:rsidR="006D75A6" w:rsidRPr="0096263C" w:rsidRDefault="0096263C" w:rsidP="00A476D3">
        <w:pPr>
          <w:pBdr>
            <w:bottom w:val="single" w:sz="4" w:space="1" w:color="auto"/>
          </w:pBdr>
          <w:bidi/>
          <w:jc w:val="right"/>
          <w:rPr>
            <w:sz w:val="20"/>
            <w:szCs w:val="20"/>
            <w:rtl/>
            <w:lang w:val="en-GB" w:eastAsia="en-US"/>
          </w:rPr>
        </w:pPr>
        <w:r w:rsidRPr="0096263C">
          <w:rPr>
            <w:sz w:val="20"/>
            <w:szCs w:val="20"/>
            <w:lang w:val="en-GB" w:eastAsia="en-US"/>
          </w:rPr>
          <w:t>CBD/COP/16/2/L.34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70768"/>
    <w:multiLevelType w:val="hybridMultilevel"/>
    <w:tmpl w:val="946802EC"/>
    <w:lvl w:ilvl="0" w:tplc="2C1A29AC">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 w15:restartNumberingAfterBreak="0">
    <w:nsid w:val="158F483A"/>
    <w:multiLevelType w:val="hybridMultilevel"/>
    <w:tmpl w:val="2828D382"/>
    <w:lvl w:ilvl="0" w:tplc="653C2B7A">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8970905"/>
    <w:multiLevelType w:val="hybridMultilevel"/>
    <w:tmpl w:val="505E77C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1DE6273B"/>
    <w:multiLevelType w:val="hybridMultilevel"/>
    <w:tmpl w:val="832E1F3C"/>
    <w:lvl w:ilvl="0" w:tplc="6F72DCCC">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1E5012D6"/>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1335771"/>
    <w:multiLevelType w:val="hybridMultilevel"/>
    <w:tmpl w:val="9698D942"/>
    <w:lvl w:ilvl="0" w:tplc="1B84F91C">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25E0362B"/>
    <w:multiLevelType w:val="hybridMultilevel"/>
    <w:tmpl w:val="A4E6B440"/>
    <w:lvl w:ilvl="0" w:tplc="DAE2B55E">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6A71058"/>
    <w:multiLevelType w:val="hybridMultilevel"/>
    <w:tmpl w:val="78745522"/>
    <w:lvl w:ilvl="0" w:tplc="745A2590">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288656C8"/>
    <w:multiLevelType w:val="hybridMultilevel"/>
    <w:tmpl w:val="D92E39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29DB7273"/>
    <w:multiLevelType w:val="hybridMultilevel"/>
    <w:tmpl w:val="C73AB6E6"/>
    <w:lvl w:ilvl="0" w:tplc="CF5EC5D6">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2DA66329"/>
    <w:multiLevelType w:val="hybridMultilevel"/>
    <w:tmpl w:val="ECE22EDA"/>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2"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3" w15:restartNumberingAfterBreak="0">
    <w:nsid w:val="348C1477"/>
    <w:multiLevelType w:val="hybridMultilevel"/>
    <w:tmpl w:val="7ABCF882"/>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4" w15:restartNumberingAfterBreak="0">
    <w:nsid w:val="37784414"/>
    <w:multiLevelType w:val="hybridMultilevel"/>
    <w:tmpl w:val="E194894C"/>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6"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7" w15:restartNumberingAfterBreak="0">
    <w:nsid w:val="46F323A1"/>
    <w:multiLevelType w:val="hybridMultilevel"/>
    <w:tmpl w:val="47166804"/>
    <w:lvl w:ilvl="0" w:tplc="613A5180">
      <w:start w:val="1"/>
      <w:numFmt w:val="arabicAbjad"/>
      <w:lvlText w:val="(%1)"/>
      <w:lvlJc w:val="left"/>
      <w:pPr>
        <w:ind w:left="2000" w:hanging="360"/>
      </w:pPr>
      <w:rPr>
        <w:rFonts w:hint="default"/>
      </w:rPr>
    </w:lvl>
    <w:lvl w:ilvl="1" w:tplc="100C0019">
      <w:start w:val="1"/>
      <w:numFmt w:val="lowerLetter"/>
      <w:lvlText w:val="%2."/>
      <w:lvlJc w:val="left"/>
      <w:pPr>
        <w:ind w:left="2720" w:hanging="360"/>
      </w:pPr>
    </w:lvl>
    <w:lvl w:ilvl="2" w:tplc="100C001B" w:tentative="1">
      <w:start w:val="1"/>
      <w:numFmt w:val="lowerRoman"/>
      <w:lvlText w:val="%3."/>
      <w:lvlJc w:val="right"/>
      <w:pPr>
        <w:ind w:left="3440" w:hanging="180"/>
      </w:pPr>
    </w:lvl>
    <w:lvl w:ilvl="3" w:tplc="100C000F" w:tentative="1">
      <w:start w:val="1"/>
      <w:numFmt w:val="decimal"/>
      <w:lvlText w:val="%4."/>
      <w:lvlJc w:val="left"/>
      <w:pPr>
        <w:ind w:left="4160" w:hanging="360"/>
      </w:pPr>
    </w:lvl>
    <w:lvl w:ilvl="4" w:tplc="100C0019" w:tentative="1">
      <w:start w:val="1"/>
      <w:numFmt w:val="lowerLetter"/>
      <w:lvlText w:val="%5."/>
      <w:lvlJc w:val="left"/>
      <w:pPr>
        <w:ind w:left="4880" w:hanging="360"/>
      </w:pPr>
    </w:lvl>
    <w:lvl w:ilvl="5" w:tplc="100C001B" w:tentative="1">
      <w:start w:val="1"/>
      <w:numFmt w:val="lowerRoman"/>
      <w:lvlText w:val="%6."/>
      <w:lvlJc w:val="right"/>
      <w:pPr>
        <w:ind w:left="5600" w:hanging="180"/>
      </w:pPr>
    </w:lvl>
    <w:lvl w:ilvl="6" w:tplc="100C000F" w:tentative="1">
      <w:start w:val="1"/>
      <w:numFmt w:val="decimal"/>
      <w:lvlText w:val="%7."/>
      <w:lvlJc w:val="left"/>
      <w:pPr>
        <w:ind w:left="6320" w:hanging="360"/>
      </w:pPr>
    </w:lvl>
    <w:lvl w:ilvl="7" w:tplc="100C0019" w:tentative="1">
      <w:start w:val="1"/>
      <w:numFmt w:val="lowerLetter"/>
      <w:lvlText w:val="%8."/>
      <w:lvlJc w:val="left"/>
      <w:pPr>
        <w:ind w:left="7040" w:hanging="360"/>
      </w:pPr>
    </w:lvl>
    <w:lvl w:ilvl="8" w:tplc="100C001B" w:tentative="1">
      <w:start w:val="1"/>
      <w:numFmt w:val="lowerRoman"/>
      <w:lvlText w:val="%9."/>
      <w:lvlJc w:val="right"/>
      <w:pPr>
        <w:ind w:left="7760" w:hanging="180"/>
      </w:pPr>
    </w:lvl>
  </w:abstractNum>
  <w:abstractNum w:abstractNumId="18"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529F6A55"/>
    <w:multiLevelType w:val="hybridMultilevel"/>
    <w:tmpl w:val="039A8782"/>
    <w:lvl w:ilvl="0" w:tplc="237246CE">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581863C1"/>
    <w:multiLevelType w:val="hybridMultilevel"/>
    <w:tmpl w:val="6060DA94"/>
    <w:lvl w:ilvl="0" w:tplc="AC302E0C">
      <w:start w:val="2"/>
      <w:numFmt w:val="arabicAbjad"/>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55567F"/>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24"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5" w15:restartNumberingAfterBreak="0">
    <w:nsid w:val="6E6E4B7A"/>
    <w:multiLevelType w:val="hybridMultilevel"/>
    <w:tmpl w:val="B7F84EA0"/>
    <w:lvl w:ilvl="0" w:tplc="613A5180">
      <w:start w:val="1"/>
      <w:numFmt w:val="arabicAbjad"/>
      <w:lvlText w:val="(%1)"/>
      <w:lvlJc w:val="left"/>
      <w:pPr>
        <w:ind w:left="2142" w:hanging="360"/>
      </w:pPr>
      <w:rPr>
        <w:rFonts w:hint="default"/>
      </w:rPr>
    </w:lvl>
    <w:lvl w:ilvl="1" w:tplc="100C0019">
      <w:start w:val="1"/>
      <w:numFmt w:val="lowerLetter"/>
      <w:lvlText w:val="%2."/>
      <w:lvlJc w:val="left"/>
      <w:pPr>
        <w:ind w:left="2862" w:hanging="360"/>
      </w:pPr>
    </w:lvl>
    <w:lvl w:ilvl="2" w:tplc="100C001B" w:tentative="1">
      <w:start w:val="1"/>
      <w:numFmt w:val="lowerRoman"/>
      <w:lvlText w:val="%3."/>
      <w:lvlJc w:val="right"/>
      <w:pPr>
        <w:ind w:left="3582" w:hanging="180"/>
      </w:pPr>
    </w:lvl>
    <w:lvl w:ilvl="3" w:tplc="100C000F" w:tentative="1">
      <w:start w:val="1"/>
      <w:numFmt w:val="decimal"/>
      <w:lvlText w:val="%4."/>
      <w:lvlJc w:val="left"/>
      <w:pPr>
        <w:ind w:left="4302" w:hanging="360"/>
      </w:pPr>
    </w:lvl>
    <w:lvl w:ilvl="4" w:tplc="100C0019" w:tentative="1">
      <w:start w:val="1"/>
      <w:numFmt w:val="lowerLetter"/>
      <w:lvlText w:val="%5."/>
      <w:lvlJc w:val="left"/>
      <w:pPr>
        <w:ind w:left="5022" w:hanging="360"/>
      </w:pPr>
    </w:lvl>
    <w:lvl w:ilvl="5" w:tplc="100C001B" w:tentative="1">
      <w:start w:val="1"/>
      <w:numFmt w:val="lowerRoman"/>
      <w:lvlText w:val="%6."/>
      <w:lvlJc w:val="right"/>
      <w:pPr>
        <w:ind w:left="5742" w:hanging="180"/>
      </w:pPr>
    </w:lvl>
    <w:lvl w:ilvl="6" w:tplc="100C000F" w:tentative="1">
      <w:start w:val="1"/>
      <w:numFmt w:val="decimal"/>
      <w:lvlText w:val="%7."/>
      <w:lvlJc w:val="left"/>
      <w:pPr>
        <w:ind w:left="6462" w:hanging="360"/>
      </w:pPr>
    </w:lvl>
    <w:lvl w:ilvl="7" w:tplc="100C0019" w:tentative="1">
      <w:start w:val="1"/>
      <w:numFmt w:val="lowerLetter"/>
      <w:lvlText w:val="%8."/>
      <w:lvlJc w:val="left"/>
      <w:pPr>
        <w:ind w:left="7182" w:hanging="360"/>
      </w:pPr>
    </w:lvl>
    <w:lvl w:ilvl="8" w:tplc="100C001B" w:tentative="1">
      <w:start w:val="1"/>
      <w:numFmt w:val="lowerRoman"/>
      <w:lvlText w:val="%9."/>
      <w:lvlJc w:val="right"/>
      <w:pPr>
        <w:ind w:left="7902" w:hanging="180"/>
      </w:pPr>
    </w:lvl>
  </w:abstractNum>
  <w:abstractNum w:abstractNumId="2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8" w15:restartNumberingAfterBreak="0">
    <w:nsid w:val="75517123"/>
    <w:multiLevelType w:val="hybridMultilevel"/>
    <w:tmpl w:val="28827B84"/>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9" w15:restartNumberingAfterBreak="0">
    <w:nsid w:val="7BD32E20"/>
    <w:multiLevelType w:val="hybridMultilevel"/>
    <w:tmpl w:val="A148CADE"/>
    <w:lvl w:ilvl="0" w:tplc="446C5F36">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1" w15:restartNumberingAfterBreak="0">
    <w:nsid w:val="7F2454C6"/>
    <w:multiLevelType w:val="hybridMultilevel"/>
    <w:tmpl w:val="083409D6"/>
    <w:lvl w:ilvl="0" w:tplc="39D02A14">
      <w:start w:val="1"/>
      <w:numFmt w:val="decimal"/>
      <w:lvlText w:val="%1-"/>
      <w:lvlJc w:val="left"/>
      <w:pPr>
        <w:ind w:left="1440" w:hanging="360"/>
      </w:pPr>
      <w:rPr>
        <w:rFonts w:hint="default"/>
      </w:rPr>
    </w:lvl>
    <w:lvl w:ilvl="1" w:tplc="A2A2CCF6">
      <w:start w:val="1"/>
      <w:numFmt w:val="arabicAlpha"/>
      <w:lvlText w:val="(%2)"/>
      <w:lvlJc w:val="left"/>
      <w:pPr>
        <w:ind w:left="2520" w:hanging="720"/>
      </w:pPr>
      <w:rPr>
        <w:rFonts w:hint="default"/>
      </w:r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num w:numId="1">
    <w:abstractNumId w:val="19"/>
  </w:num>
  <w:num w:numId="2">
    <w:abstractNumId w:val="1"/>
  </w:num>
  <w:num w:numId="3">
    <w:abstractNumId w:val="27"/>
  </w:num>
  <w:num w:numId="4">
    <w:abstractNumId w:val="16"/>
  </w:num>
  <w:num w:numId="5">
    <w:abstractNumId w:val="18"/>
  </w:num>
  <w:num w:numId="6">
    <w:abstractNumId w:val="26"/>
  </w:num>
  <w:num w:numId="7">
    <w:abstractNumId w:val="15"/>
  </w:num>
  <w:num w:numId="8">
    <w:abstractNumId w:val="30"/>
  </w:num>
  <w:num w:numId="9">
    <w:abstractNumId w:val="23"/>
  </w:num>
  <w:num w:numId="10">
    <w:abstractNumId w:val="12"/>
  </w:num>
  <w:num w:numId="11">
    <w:abstractNumId w:val="24"/>
  </w:num>
  <w:num w:numId="12">
    <w:abstractNumId w:val="5"/>
  </w:num>
  <w:num w:numId="13">
    <w:abstractNumId w:val="21"/>
  </w:num>
  <w:num w:numId="14">
    <w:abstractNumId w:val="31"/>
  </w:num>
  <w:num w:numId="15">
    <w:abstractNumId w:val="3"/>
  </w:num>
  <w:num w:numId="16">
    <w:abstractNumId w:val="28"/>
  </w:num>
  <w:num w:numId="17">
    <w:abstractNumId w:val="6"/>
  </w:num>
  <w:num w:numId="18">
    <w:abstractNumId w:val="2"/>
  </w:num>
  <w:num w:numId="19">
    <w:abstractNumId w:val="17"/>
  </w:num>
  <w:num w:numId="20">
    <w:abstractNumId w:val="25"/>
  </w:num>
  <w:num w:numId="21">
    <w:abstractNumId w:val="10"/>
  </w:num>
  <w:num w:numId="22">
    <w:abstractNumId w:val="29"/>
  </w:num>
  <w:num w:numId="23">
    <w:abstractNumId w:val="7"/>
  </w:num>
  <w:num w:numId="24">
    <w:abstractNumId w:val="4"/>
  </w:num>
  <w:num w:numId="25">
    <w:abstractNumId w:val="8"/>
  </w:num>
  <w:num w:numId="26">
    <w:abstractNumId w:val="20"/>
  </w:num>
  <w:num w:numId="27">
    <w:abstractNumId w:val="0"/>
  </w:num>
  <w:num w:numId="28">
    <w:abstractNumId w:val="22"/>
  </w:num>
  <w:num w:numId="29">
    <w:abstractNumId w:val="9"/>
  </w:num>
  <w:num w:numId="30">
    <w:abstractNumId w:val="11"/>
  </w:num>
  <w:num w:numId="31">
    <w:abstractNumId w:val="14"/>
  </w:num>
  <w:num w:numId="32">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3C6"/>
    <w:rsid w:val="00057CA3"/>
    <w:rsid w:val="00060D26"/>
    <w:rsid w:val="00061C13"/>
    <w:rsid w:val="000640EA"/>
    <w:rsid w:val="00064EBE"/>
    <w:rsid w:val="00070BB8"/>
    <w:rsid w:val="00072F82"/>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61EB"/>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387A"/>
    <w:rsid w:val="000E5842"/>
    <w:rsid w:val="000E7936"/>
    <w:rsid w:val="000F1926"/>
    <w:rsid w:val="000F3905"/>
    <w:rsid w:val="000F3A16"/>
    <w:rsid w:val="000F4451"/>
    <w:rsid w:val="000F7B51"/>
    <w:rsid w:val="000F7BB3"/>
    <w:rsid w:val="00100A70"/>
    <w:rsid w:val="001010F6"/>
    <w:rsid w:val="00101222"/>
    <w:rsid w:val="00102FAB"/>
    <w:rsid w:val="0010332B"/>
    <w:rsid w:val="00106A41"/>
    <w:rsid w:val="00106E2A"/>
    <w:rsid w:val="001101BB"/>
    <w:rsid w:val="001137ED"/>
    <w:rsid w:val="001156DD"/>
    <w:rsid w:val="00115EB1"/>
    <w:rsid w:val="00115F68"/>
    <w:rsid w:val="00116206"/>
    <w:rsid w:val="00121644"/>
    <w:rsid w:val="00121F4C"/>
    <w:rsid w:val="00123952"/>
    <w:rsid w:val="00124B46"/>
    <w:rsid w:val="00127EE1"/>
    <w:rsid w:val="00133246"/>
    <w:rsid w:val="00133263"/>
    <w:rsid w:val="0013484F"/>
    <w:rsid w:val="00134D0E"/>
    <w:rsid w:val="001350D0"/>
    <w:rsid w:val="001425DE"/>
    <w:rsid w:val="00145854"/>
    <w:rsid w:val="00147310"/>
    <w:rsid w:val="00147FFE"/>
    <w:rsid w:val="00152B14"/>
    <w:rsid w:val="001539CC"/>
    <w:rsid w:val="001546F9"/>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10EF"/>
    <w:rsid w:val="00192403"/>
    <w:rsid w:val="0019265E"/>
    <w:rsid w:val="00193322"/>
    <w:rsid w:val="00193D48"/>
    <w:rsid w:val="001940BF"/>
    <w:rsid w:val="001957F1"/>
    <w:rsid w:val="00195B4E"/>
    <w:rsid w:val="001A25FA"/>
    <w:rsid w:val="001A35BC"/>
    <w:rsid w:val="001A3BE9"/>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53F"/>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08"/>
    <w:rsid w:val="00227535"/>
    <w:rsid w:val="0023174B"/>
    <w:rsid w:val="0023231D"/>
    <w:rsid w:val="0023529D"/>
    <w:rsid w:val="0023552C"/>
    <w:rsid w:val="00235C07"/>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67426"/>
    <w:rsid w:val="00272F2E"/>
    <w:rsid w:val="00272F77"/>
    <w:rsid w:val="002731D7"/>
    <w:rsid w:val="00273C33"/>
    <w:rsid w:val="002760B5"/>
    <w:rsid w:val="00276B6D"/>
    <w:rsid w:val="00280F5A"/>
    <w:rsid w:val="00281DF6"/>
    <w:rsid w:val="00282BBE"/>
    <w:rsid w:val="00282E7A"/>
    <w:rsid w:val="00283F92"/>
    <w:rsid w:val="0028448E"/>
    <w:rsid w:val="00284E10"/>
    <w:rsid w:val="002852C1"/>
    <w:rsid w:val="00286DE5"/>
    <w:rsid w:val="002878B1"/>
    <w:rsid w:val="00291303"/>
    <w:rsid w:val="00291B31"/>
    <w:rsid w:val="00292A01"/>
    <w:rsid w:val="00292CA1"/>
    <w:rsid w:val="00295420"/>
    <w:rsid w:val="00295A6C"/>
    <w:rsid w:val="00297C59"/>
    <w:rsid w:val="002A0E05"/>
    <w:rsid w:val="002A3F76"/>
    <w:rsid w:val="002A5217"/>
    <w:rsid w:val="002A5BE1"/>
    <w:rsid w:val="002A6320"/>
    <w:rsid w:val="002A6DD0"/>
    <w:rsid w:val="002B0B2B"/>
    <w:rsid w:val="002B0EE3"/>
    <w:rsid w:val="002B48E2"/>
    <w:rsid w:val="002B65CB"/>
    <w:rsid w:val="002C04FC"/>
    <w:rsid w:val="002C3088"/>
    <w:rsid w:val="002C4699"/>
    <w:rsid w:val="002C4E10"/>
    <w:rsid w:val="002C5D87"/>
    <w:rsid w:val="002C623A"/>
    <w:rsid w:val="002C76E9"/>
    <w:rsid w:val="002D5703"/>
    <w:rsid w:val="002D74F7"/>
    <w:rsid w:val="002D77E0"/>
    <w:rsid w:val="002E239D"/>
    <w:rsid w:val="002E3989"/>
    <w:rsid w:val="002E53FE"/>
    <w:rsid w:val="002E5908"/>
    <w:rsid w:val="002E6B50"/>
    <w:rsid w:val="002E6EBF"/>
    <w:rsid w:val="002F1EA6"/>
    <w:rsid w:val="002F2AC6"/>
    <w:rsid w:val="002F2D34"/>
    <w:rsid w:val="002F7835"/>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4FB7"/>
    <w:rsid w:val="00326B76"/>
    <w:rsid w:val="0033337E"/>
    <w:rsid w:val="003334D5"/>
    <w:rsid w:val="003349DD"/>
    <w:rsid w:val="003365D8"/>
    <w:rsid w:val="00336F2F"/>
    <w:rsid w:val="00337348"/>
    <w:rsid w:val="00337C93"/>
    <w:rsid w:val="00340B98"/>
    <w:rsid w:val="00341291"/>
    <w:rsid w:val="00344817"/>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673B1"/>
    <w:rsid w:val="00371027"/>
    <w:rsid w:val="003726CE"/>
    <w:rsid w:val="003748F0"/>
    <w:rsid w:val="00380AF8"/>
    <w:rsid w:val="00380F06"/>
    <w:rsid w:val="00381FDF"/>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35FA"/>
    <w:rsid w:val="003B4B7E"/>
    <w:rsid w:val="003B6733"/>
    <w:rsid w:val="003B6C97"/>
    <w:rsid w:val="003C12BD"/>
    <w:rsid w:val="003C2027"/>
    <w:rsid w:val="003C4B85"/>
    <w:rsid w:val="003C5B65"/>
    <w:rsid w:val="003C63B5"/>
    <w:rsid w:val="003C6791"/>
    <w:rsid w:val="003C6F26"/>
    <w:rsid w:val="003C7F66"/>
    <w:rsid w:val="003D14DE"/>
    <w:rsid w:val="003D1B59"/>
    <w:rsid w:val="003D22BC"/>
    <w:rsid w:val="003D46F4"/>
    <w:rsid w:val="003D754B"/>
    <w:rsid w:val="003D7DE2"/>
    <w:rsid w:val="003E0848"/>
    <w:rsid w:val="003E2267"/>
    <w:rsid w:val="003E25DB"/>
    <w:rsid w:val="003E440B"/>
    <w:rsid w:val="003F2BF1"/>
    <w:rsid w:val="003F3973"/>
    <w:rsid w:val="003F423A"/>
    <w:rsid w:val="003F426D"/>
    <w:rsid w:val="003F58E2"/>
    <w:rsid w:val="0040036B"/>
    <w:rsid w:val="0040211C"/>
    <w:rsid w:val="00404F83"/>
    <w:rsid w:val="00405F77"/>
    <w:rsid w:val="00407068"/>
    <w:rsid w:val="004076F6"/>
    <w:rsid w:val="0041108B"/>
    <w:rsid w:val="00412703"/>
    <w:rsid w:val="00413277"/>
    <w:rsid w:val="0041522D"/>
    <w:rsid w:val="004219B3"/>
    <w:rsid w:val="00421FCD"/>
    <w:rsid w:val="00422471"/>
    <w:rsid w:val="00422789"/>
    <w:rsid w:val="00426521"/>
    <w:rsid w:val="00426C39"/>
    <w:rsid w:val="00431F3C"/>
    <w:rsid w:val="00432AC4"/>
    <w:rsid w:val="00433F2D"/>
    <w:rsid w:val="0043525D"/>
    <w:rsid w:val="0043646A"/>
    <w:rsid w:val="004369AE"/>
    <w:rsid w:val="00436E76"/>
    <w:rsid w:val="00437606"/>
    <w:rsid w:val="00442228"/>
    <w:rsid w:val="004427FF"/>
    <w:rsid w:val="00443D6C"/>
    <w:rsid w:val="00445C3D"/>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11C5"/>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1416"/>
    <w:rsid w:val="004D45B4"/>
    <w:rsid w:val="004E29B4"/>
    <w:rsid w:val="004E67B5"/>
    <w:rsid w:val="004E72FC"/>
    <w:rsid w:val="004F0AF8"/>
    <w:rsid w:val="004F0BF8"/>
    <w:rsid w:val="004F1EB2"/>
    <w:rsid w:val="004F5370"/>
    <w:rsid w:val="004F67AD"/>
    <w:rsid w:val="00500517"/>
    <w:rsid w:val="005008BF"/>
    <w:rsid w:val="005016D5"/>
    <w:rsid w:val="0050206C"/>
    <w:rsid w:val="00502161"/>
    <w:rsid w:val="00503721"/>
    <w:rsid w:val="00503C13"/>
    <w:rsid w:val="00505696"/>
    <w:rsid w:val="00512FE0"/>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1EAE"/>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3ABE"/>
    <w:rsid w:val="00574111"/>
    <w:rsid w:val="00574A6B"/>
    <w:rsid w:val="00576140"/>
    <w:rsid w:val="005821E4"/>
    <w:rsid w:val="00582CA8"/>
    <w:rsid w:val="005866CB"/>
    <w:rsid w:val="00586A55"/>
    <w:rsid w:val="00587DC9"/>
    <w:rsid w:val="00591622"/>
    <w:rsid w:val="0059178F"/>
    <w:rsid w:val="00592E04"/>
    <w:rsid w:val="00594711"/>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5150"/>
    <w:rsid w:val="005E6305"/>
    <w:rsid w:val="005F2F57"/>
    <w:rsid w:val="005F4272"/>
    <w:rsid w:val="005F527A"/>
    <w:rsid w:val="005F5293"/>
    <w:rsid w:val="005F5E79"/>
    <w:rsid w:val="006031B6"/>
    <w:rsid w:val="00603268"/>
    <w:rsid w:val="00603B5B"/>
    <w:rsid w:val="006118FD"/>
    <w:rsid w:val="00612033"/>
    <w:rsid w:val="0061398F"/>
    <w:rsid w:val="00613B45"/>
    <w:rsid w:val="00616EC2"/>
    <w:rsid w:val="00622141"/>
    <w:rsid w:val="0062303C"/>
    <w:rsid w:val="00623EE7"/>
    <w:rsid w:val="00624D7E"/>
    <w:rsid w:val="00626166"/>
    <w:rsid w:val="006269E4"/>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4043"/>
    <w:rsid w:val="0066700D"/>
    <w:rsid w:val="00671230"/>
    <w:rsid w:val="00671BEC"/>
    <w:rsid w:val="006722AE"/>
    <w:rsid w:val="00672E7F"/>
    <w:rsid w:val="00673653"/>
    <w:rsid w:val="006737F8"/>
    <w:rsid w:val="006753B9"/>
    <w:rsid w:val="0068085D"/>
    <w:rsid w:val="006811F2"/>
    <w:rsid w:val="00681EDE"/>
    <w:rsid w:val="0068736E"/>
    <w:rsid w:val="006877D8"/>
    <w:rsid w:val="0068788B"/>
    <w:rsid w:val="00693EA0"/>
    <w:rsid w:val="006953DA"/>
    <w:rsid w:val="00696560"/>
    <w:rsid w:val="00697371"/>
    <w:rsid w:val="00697B91"/>
    <w:rsid w:val="006A0995"/>
    <w:rsid w:val="006A3912"/>
    <w:rsid w:val="006A54A6"/>
    <w:rsid w:val="006A61F9"/>
    <w:rsid w:val="006A6264"/>
    <w:rsid w:val="006A6890"/>
    <w:rsid w:val="006B036C"/>
    <w:rsid w:val="006B4ECF"/>
    <w:rsid w:val="006B6008"/>
    <w:rsid w:val="006B6071"/>
    <w:rsid w:val="006B7CD4"/>
    <w:rsid w:val="006C08A7"/>
    <w:rsid w:val="006C204D"/>
    <w:rsid w:val="006C3AE4"/>
    <w:rsid w:val="006C5C25"/>
    <w:rsid w:val="006C6748"/>
    <w:rsid w:val="006D05DF"/>
    <w:rsid w:val="006D0753"/>
    <w:rsid w:val="006D0959"/>
    <w:rsid w:val="006D0C37"/>
    <w:rsid w:val="006D104E"/>
    <w:rsid w:val="006D39FA"/>
    <w:rsid w:val="006D702C"/>
    <w:rsid w:val="006D75A6"/>
    <w:rsid w:val="006D7BB5"/>
    <w:rsid w:val="006E09E2"/>
    <w:rsid w:val="006E0CC9"/>
    <w:rsid w:val="006E1B44"/>
    <w:rsid w:val="006E248E"/>
    <w:rsid w:val="006E2B67"/>
    <w:rsid w:val="006E2EBD"/>
    <w:rsid w:val="006E57EE"/>
    <w:rsid w:val="006E6CF9"/>
    <w:rsid w:val="006E71AF"/>
    <w:rsid w:val="006F2FD1"/>
    <w:rsid w:val="006F32A6"/>
    <w:rsid w:val="006F4B01"/>
    <w:rsid w:val="00701872"/>
    <w:rsid w:val="00702ECF"/>
    <w:rsid w:val="00706007"/>
    <w:rsid w:val="00712417"/>
    <w:rsid w:val="00712AD8"/>
    <w:rsid w:val="00716901"/>
    <w:rsid w:val="0072151A"/>
    <w:rsid w:val="007219A3"/>
    <w:rsid w:val="00723747"/>
    <w:rsid w:val="007255A2"/>
    <w:rsid w:val="00736D88"/>
    <w:rsid w:val="00737C18"/>
    <w:rsid w:val="00740C98"/>
    <w:rsid w:val="00744CE4"/>
    <w:rsid w:val="0074523B"/>
    <w:rsid w:val="0074539A"/>
    <w:rsid w:val="00747446"/>
    <w:rsid w:val="00747BB0"/>
    <w:rsid w:val="00747E7D"/>
    <w:rsid w:val="00751256"/>
    <w:rsid w:val="00751AEA"/>
    <w:rsid w:val="007541ED"/>
    <w:rsid w:val="00756D85"/>
    <w:rsid w:val="007605FC"/>
    <w:rsid w:val="00762466"/>
    <w:rsid w:val="00767822"/>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96195"/>
    <w:rsid w:val="007A0E00"/>
    <w:rsid w:val="007A10EB"/>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5750"/>
    <w:rsid w:val="00806667"/>
    <w:rsid w:val="008068CD"/>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1CEB"/>
    <w:rsid w:val="00876763"/>
    <w:rsid w:val="0087712A"/>
    <w:rsid w:val="008827CF"/>
    <w:rsid w:val="00884B48"/>
    <w:rsid w:val="00887E0E"/>
    <w:rsid w:val="00891D63"/>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491"/>
    <w:rsid w:val="008C3884"/>
    <w:rsid w:val="008C3E42"/>
    <w:rsid w:val="008C411C"/>
    <w:rsid w:val="008C7A8F"/>
    <w:rsid w:val="008D3027"/>
    <w:rsid w:val="008D37BB"/>
    <w:rsid w:val="008D3DFB"/>
    <w:rsid w:val="008D3EC1"/>
    <w:rsid w:val="008D5974"/>
    <w:rsid w:val="008D7E1D"/>
    <w:rsid w:val="008E08DF"/>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1478"/>
    <w:rsid w:val="009215E7"/>
    <w:rsid w:val="00921AB0"/>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263C"/>
    <w:rsid w:val="009630CB"/>
    <w:rsid w:val="00970E0B"/>
    <w:rsid w:val="00973D8A"/>
    <w:rsid w:val="00974BF6"/>
    <w:rsid w:val="009751A1"/>
    <w:rsid w:val="00975A4E"/>
    <w:rsid w:val="00976ED6"/>
    <w:rsid w:val="00982986"/>
    <w:rsid w:val="00982AB4"/>
    <w:rsid w:val="009831C0"/>
    <w:rsid w:val="0098321A"/>
    <w:rsid w:val="00983D9E"/>
    <w:rsid w:val="00984F2F"/>
    <w:rsid w:val="009856BF"/>
    <w:rsid w:val="00986228"/>
    <w:rsid w:val="0099130E"/>
    <w:rsid w:val="00991803"/>
    <w:rsid w:val="00991D0B"/>
    <w:rsid w:val="009933FC"/>
    <w:rsid w:val="00995D81"/>
    <w:rsid w:val="00997528"/>
    <w:rsid w:val="009A1C99"/>
    <w:rsid w:val="009A3638"/>
    <w:rsid w:val="009A469B"/>
    <w:rsid w:val="009A4963"/>
    <w:rsid w:val="009A56DF"/>
    <w:rsid w:val="009A6AF9"/>
    <w:rsid w:val="009B2AF9"/>
    <w:rsid w:val="009B325F"/>
    <w:rsid w:val="009B4D8D"/>
    <w:rsid w:val="009C3BC4"/>
    <w:rsid w:val="009C487B"/>
    <w:rsid w:val="009C4E3D"/>
    <w:rsid w:val="009C702B"/>
    <w:rsid w:val="009D5052"/>
    <w:rsid w:val="009D7533"/>
    <w:rsid w:val="009D7980"/>
    <w:rsid w:val="009E00BF"/>
    <w:rsid w:val="009E139C"/>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0C25"/>
    <w:rsid w:val="00A12CC2"/>
    <w:rsid w:val="00A12EFE"/>
    <w:rsid w:val="00A16B4B"/>
    <w:rsid w:val="00A174ED"/>
    <w:rsid w:val="00A21F91"/>
    <w:rsid w:val="00A23B3A"/>
    <w:rsid w:val="00A26A9C"/>
    <w:rsid w:val="00A27078"/>
    <w:rsid w:val="00A27159"/>
    <w:rsid w:val="00A27FCF"/>
    <w:rsid w:val="00A302A7"/>
    <w:rsid w:val="00A30B99"/>
    <w:rsid w:val="00A30E02"/>
    <w:rsid w:val="00A317A4"/>
    <w:rsid w:val="00A319AA"/>
    <w:rsid w:val="00A329CE"/>
    <w:rsid w:val="00A37185"/>
    <w:rsid w:val="00A41940"/>
    <w:rsid w:val="00A41C43"/>
    <w:rsid w:val="00A41EE8"/>
    <w:rsid w:val="00A476D3"/>
    <w:rsid w:val="00A50EF1"/>
    <w:rsid w:val="00A52305"/>
    <w:rsid w:val="00A528DB"/>
    <w:rsid w:val="00A609E2"/>
    <w:rsid w:val="00A60A7A"/>
    <w:rsid w:val="00A61C0F"/>
    <w:rsid w:val="00A631D7"/>
    <w:rsid w:val="00A663C6"/>
    <w:rsid w:val="00A72462"/>
    <w:rsid w:val="00A759F3"/>
    <w:rsid w:val="00A75B94"/>
    <w:rsid w:val="00A763F6"/>
    <w:rsid w:val="00A7658C"/>
    <w:rsid w:val="00A80B51"/>
    <w:rsid w:val="00A81861"/>
    <w:rsid w:val="00A81F2E"/>
    <w:rsid w:val="00A8287A"/>
    <w:rsid w:val="00A82BC6"/>
    <w:rsid w:val="00A832BA"/>
    <w:rsid w:val="00A83E90"/>
    <w:rsid w:val="00A86CCA"/>
    <w:rsid w:val="00A86CF4"/>
    <w:rsid w:val="00A87523"/>
    <w:rsid w:val="00A87E1D"/>
    <w:rsid w:val="00A903BA"/>
    <w:rsid w:val="00A93742"/>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157"/>
    <w:rsid w:val="00B115C5"/>
    <w:rsid w:val="00B129BC"/>
    <w:rsid w:val="00B132D9"/>
    <w:rsid w:val="00B1349B"/>
    <w:rsid w:val="00B14FC5"/>
    <w:rsid w:val="00B1745B"/>
    <w:rsid w:val="00B21482"/>
    <w:rsid w:val="00B23B2B"/>
    <w:rsid w:val="00B250E9"/>
    <w:rsid w:val="00B27F16"/>
    <w:rsid w:val="00B3403A"/>
    <w:rsid w:val="00B35613"/>
    <w:rsid w:val="00B35EF0"/>
    <w:rsid w:val="00B36CD0"/>
    <w:rsid w:val="00B37DB9"/>
    <w:rsid w:val="00B4209C"/>
    <w:rsid w:val="00B45A2D"/>
    <w:rsid w:val="00B47646"/>
    <w:rsid w:val="00B50494"/>
    <w:rsid w:val="00B5067F"/>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902"/>
    <w:rsid w:val="00B66CFB"/>
    <w:rsid w:val="00B67941"/>
    <w:rsid w:val="00B7190B"/>
    <w:rsid w:val="00B73EAB"/>
    <w:rsid w:val="00B8088B"/>
    <w:rsid w:val="00B84305"/>
    <w:rsid w:val="00B85E71"/>
    <w:rsid w:val="00B92B50"/>
    <w:rsid w:val="00B9426A"/>
    <w:rsid w:val="00B94696"/>
    <w:rsid w:val="00B949B9"/>
    <w:rsid w:val="00B9530C"/>
    <w:rsid w:val="00B96B78"/>
    <w:rsid w:val="00B973A6"/>
    <w:rsid w:val="00BA29CC"/>
    <w:rsid w:val="00BA3D5F"/>
    <w:rsid w:val="00BA4A6D"/>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E7B5B"/>
    <w:rsid w:val="00BF0867"/>
    <w:rsid w:val="00BF0DCE"/>
    <w:rsid w:val="00BF1B84"/>
    <w:rsid w:val="00BF383A"/>
    <w:rsid w:val="00BF63CA"/>
    <w:rsid w:val="00BF6BA5"/>
    <w:rsid w:val="00BF7D04"/>
    <w:rsid w:val="00C005BD"/>
    <w:rsid w:val="00C0066B"/>
    <w:rsid w:val="00C007D6"/>
    <w:rsid w:val="00C010FF"/>
    <w:rsid w:val="00C02BAD"/>
    <w:rsid w:val="00C03F83"/>
    <w:rsid w:val="00C05CE3"/>
    <w:rsid w:val="00C05EDA"/>
    <w:rsid w:val="00C0607F"/>
    <w:rsid w:val="00C06560"/>
    <w:rsid w:val="00C06A97"/>
    <w:rsid w:val="00C16C72"/>
    <w:rsid w:val="00C17BA4"/>
    <w:rsid w:val="00C23E8F"/>
    <w:rsid w:val="00C24DA7"/>
    <w:rsid w:val="00C25B90"/>
    <w:rsid w:val="00C26C86"/>
    <w:rsid w:val="00C31765"/>
    <w:rsid w:val="00C327C2"/>
    <w:rsid w:val="00C339D7"/>
    <w:rsid w:val="00C34E83"/>
    <w:rsid w:val="00C37D4A"/>
    <w:rsid w:val="00C4104B"/>
    <w:rsid w:val="00C41632"/>
    <w:rsid w:val="00C41CD9"/>
    <w:rsid w:val="00C44583"/>
    <w:rsid w:val="00C45CE4"/>
    <w:rsid w:val="00C45E24"/>
    <w:rsid w:val="00C45E85"/>
    <w:rsid w:val="00C47325"/>
    <w:rsid w:val="00C47C87"/>
    <w:rsid w:val="00C535BB"/>
    <w:rsid w:val="00C54075"/>
    <w:rsid w:val="00C5410B"/>
    <w:rsid w:val="00C54B78"/>
    <w:rsid w:val="00C55187"/>
    <w:rsid w:val="00C55C34"/>
    <w:rsid w:val="00C56648"/>
    <w:rsid w:val="00C5766C"/>
    <w:rsid w:val="00C60504"/>
    <w:rsid w:val="00C610F4"/>
    <w:rsid w:val="00C627E8"/>
    <w:rsid w:val="00C6407D"/>
    <w:rsid w:val="00C6458A"/>
    <w:rsid w:val="00C65C76"/>
    <w:rsid w:val="00C71667"/>
    <w:rsid w:val="00C71FBB"/>
    <w:rsid w:val="00C7225C"/>
    <w:rsid w:val="00C73E8A"/>
    <w:rsid w:val="00C750D8"/>
    <w:rsid w:val="00C75179"/>
    <w:rsid w:val="00C81732"/>
    <w:rsid w:val="00C82B67"/>
    <w:rsid w:val="00C82E08"/>
    <w:rsid w:val="00C8419C"/>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08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E54BC"/>
    <w:rsid w:val="00CF01BF"/>
    <w:rsid w:val="00CF109D"/>
    <w:rsid w:val="00CF172E"/>
    <w:rsid w:val="00CF1AA7"/>
    <w:rsid w:val="00CF2E13"/>
    <w:rsid w:val="00CF373B"/>
    <w:rsid w:val="00D00229"/>
    <w:rsid w:val="00D00BC8"/>
    <w:rsid w:val="00D01601"/>
    <w:rsid w:val="00D03ADC"/>
    <w:rsid w:val="00D045BB"/>
    <w:rsid w:val="00D054A4"/>
    <w:rsid w:val="00D05B94"/>
    <w:rsid w:val="00D05C3A"/>
    <w:rsid w:val="00D06331"/>
    <w:rsid w:val="00D10FA6"/>
    <w:rsid w:val="00D12223"/>
    <w:rsid w:val="00D12A62"/>
    <w:rsid w:val="00D12DE7"/>
    <w:rsid w:val="00D130F0"/>
    <w:rsid w:val="00D1394F"/>
    <w:rsid w:val="00D14D5E"/>
    <w:rsid w:val="00D15D5B"/>
    <w:rsid w:val="00D17846"/>
    <w:rsid w:val="00D17A69"/>
    <w:rsid w:val="00D17B7A"/>
    <w:rsid w:val="00D24A2B"/>
    <w:rsid w:val="00D24A36"/>
    <w:rsid w:val="00D25E6A"/>
    <w:rsid w:val="00D302AF"/>
    <w:rsid w:val="00D336FE"/>
    <w:rsid w:val="00D34978"/>
    <w:rsid w:val="00D34F35"/>
    <w:rsid w:val="00D37693"/>
    <w:rsid w:val="00D400BE"/>
    <w:rsid w:val="00D42150"/>
    <w:rsid w:val="00D50733"/>
    <w:rsid w:val="00D51306"/>
    <w:rsid w:val="00D51549"/>
    <w:rsid w:val="00D547C2"/>
    <w:rsid w:val="00D61154"/>
    <w:rsid w:val="00D612E4"/>
    <w:rsid w:val="00D647B1"/>
    <w:rsid w:val="00D65265"/>
    <w:rsid w:val="00D66235"/>
    <w:rsid w:val="00D673B0"/>
    <w:rsid w:val="00D7005F"/>
    <w:rsid w:val="00D711C3"/>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2DD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74F"/>
    <w:rsid w:val="00DE2C43"/>
    <w:rsid w:val="00DE33A6"/>
    <w:rsid w:val="00DE36A9"/>
    <w:rsid w:val="00DE4A61"/>
    <w:rsid w:val="00DF0050"/>
    <w:rsid w:val="00DF1A28"/>
    <w:rsid w:val="00DF1ECB"/>
    <w:rsid w:val="00DF297A"/>
    <w:rsid w:val="00DF3C0C"/>
    <w:rsid w:val="00DF666C"/>
    <w:rsid w:val="00E0139B"/>
    <w:rsid w:val="00E101C1"/>
    <w:rsid w:val="00E10849"/>
    <w:rsid w:val="00E124AB"/>
    <w:rsid w:val="00E129CB"/>
    <w:rsid w:val="00E17E94"/>
    <w:rsid w:val="00E2317D"/>
    <w:rsid w:val="00E2357E"/>
    <w:rsid w:val="00E25B1C"/>
    <w:rsid w:val="00E26D32"/>
    <w:rsid w:val="00E31002"/>
    <w:rsid w:val="00E3271A"/>
    <w:rsid w:val="00E32D05"/>
    <w:rsid w:val="00E335FD"/>
    <w:rsid w:val="00E34386"/>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A6428"/>
    <w:rsid w:val="00EA7FF7"/>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0D55"/>
    <w:rsid w:val="00F12900"/>
    <w:rsid w:val="00F1337A"/>
    <w:rsid w:val="00F15332"/>
    <w:rsid w:val="00F15F8E"/>
    <w:rsid w:val="00F176FA"/>
    <w:rsid w:val="00F17BBB"/>
    <w:rsid w:val="00F17FCC"/>
    <w:rsid w:val="00F20669"/>
    <w:rsid w:val="00F22186"/>
    <w:rsid w:val="00F23DB3"/>
    <w:rsid w:val="00F30D14"/>
    <w:rsid w:val="00F31B6D"/>
    <w:rsid w:val="00F31CDC"/>
    <w:rsid w:val="00F31DC9"/>
    <w:rsid w:val="00F36946"/>
    <w:rsid w:val="00F41AAC"/>
    <w:rsid w:val="00F41F65"/>
    <w:rsid w:val="00F43EB7"/>
    <w:rsid w:val="00F443AF"/>
    <w:rsid w:val="00F469A9"/>
    <w:rsid w:val="00F47B94"/>
    <w:rsid w:val="00F50D46"/>
    <w:rsid w:val="00F53638"/>
    <w:rsid w:val="00F54A05"/>
    <w:rsid w:val="00F562C0"/>
    <w:rsid w:val="00F57424"/>
    <w:rsid w:val="00F60947"/>
    <w:rsid w:val="00F62355"/>
    <w:rsid w:val="00F649FB"/>
    <w:rsid w:val="00F657C8"/>
    <w:rsid w:val="00F659F4"/>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5E24"/>
    <w:rsid w:val="00F87F81"/>
    <w:rsid w:val="00F9003B"/>
    <w:rsid w:val="00F913A9"/>
    <w:rsid w:val="00F92150"/>
    <w:rsid w:val="00F9643E"/>
    <w:rsid w:val="00F9708A"/>
    <w:rsid w:val="00F9761D"/>
    <w:rsid w:val="00FA159F"/>
    <w:rsid w:val="00FA1BA3"/>
    <w:rsid w:val="00FA24D8"/>
    <w:rsid w:val="00FA3962"/>
    <w:rsid w:val="00FA3BD0"/>
    <w:rsid w:val="00FA3F97"/>
    <w:rsid w:val="00FA4868"/>
    <w:rsid w:val="00FA5EBF"/>
    <w:rsid w:val="00FB07D2"/>
    <w:rsid w:val="00FB23F2"/>
    <w:rsid w:val="00FB2865"/>
    <w:rsid w:val="00FB3A85"/>
    <w:rsid w:val="00FB4127"/>
    <w:rsid w:val="00FC002E"/>
    <w:rsid w:val="00FC0E5A"/>
    <w:rsid w:val="00FC4AAA"/>
    <w:rsid w:val="00FC6C20"/>
    <w:rsid w:val="00FC7037"/>
    <w:rsid w:val="00FD1547"/>
    <w:rsid w:val="00FD2EBB"/>
    <w:rsid w:val="00FD43A0"/>
    <w:rsid w:val="00FD6C56"/>
    <w:rsid w:val="00FE0EB0"/>
    <w:rsid w:val="00FE1F9A"/>
    <w:rsid w:val="00FE28F7"/>
    <w:rsid w:val="00FE3700"/>
    <w:rsid w:val="00FE3F4E"/>
    <w:rsid w:val="00FE4EC8"/>
    <w:rsid w:val="00FE5F11"/>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E3271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E3271A"/>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E3271A"/>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E3271A"/>
    <w:pPr>
      <w:bidi/>
      <w:spacing w:before="240" w:after="60"/>
      <w:outlineLvl w:val="6"/>
    </w:pPr>
    <w:rPr>
      <w:rFonts w:eastAsia="PMingLiU"/>
      <w:lang w:val="fr-CA" w:eastAsia="ar-SA"/>
    </w:rPr>
  </w:style>
  <w:style w:type="paragraph" w:styleId="Heading8">
    <w:name w:val="heading 8"/>
    <w:basedOn w:val="Normal"/>
    <w:next w:val="Normal"/>
    <w:link w:val="Heading8Char"/>
    <w:qFormat/>
    <w:rsid w:val="00E3271A"/>
    <w:pPr>
      <w:keepNext/>
      <w:jc w:val="right"/>
      <w:outlineLvl w:val="7"/>
    </w:pPr>
    <w:rPr>
      <w:rFonts w:ascii="Univers" w:eastAsia="MS Mincho" w:hAnsi="Univers"/>
      <w:b/>
      <w:sz w:val="32"/>
      <w:lang w:val="en-GB" w:eastAsia="en-US"/>
    </w:rPr>
  </w:style>
  <w:style w:type="paragraph" w:styleId="Heading9">
    <w:name w:val="heading 9"/>
    <w:basedOn w:val="Normal"/>
    <w:next w:val="Normal"/>
    <w:link w:val="Heading9Char"/>
    <w:qFormat/>
    <w:rsid w:val="00E3271A"/>
    <w:pPr>
      <w:keepNext/>
      <w:spacing w:before="100" w:beforeAutospacing="1" w:after="120"/>
      <w:jc w:val="both"/>
      <w:outlineLvl w:val="8"/>
    </w:pPr>
    <w:rPr>
      <w:rFonts w:eastAsia="MS Mincho"/>
      <w:i/>
      <w:iCs/>
      <w:sz w:val="22"/>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3271A"/>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rsid w:val="00E3271A"/>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E3271A"/>
    <w:rPr>
      <w:rFonts w:eastAsia="PMingLiU" w:cs="PMingLiU"/>
      <w:lang w:val="en-US" w:eastAsia="ar-SA"/>
    </w:rPr>
  </w:style>
  <w:style w:type="character" w:customStyle="1" w:styleId="Heading7Char">
    <w:name w:val="Heading 7 Char"/>
    <w:basedOn w:val="DefaultParagraphFont"/>
    <w:link w:val="Heading7"/>
    <w:rsid w:val="00E3271A"/>
    <w:rPr>
      <w:rFonts w:eastAsia="PMingLiU"/>
      <w:sz w:val="24"/>
      <w:szCs w:val="24"/>
      <w:lang w:val="fr-CA" w:eastAsia="ar-SA"/>
    </w:rPr>
  </w:style>
  <w:style w:type="character" w:customStyle="1" w:styleId="Heading8Char">
    <w:name w:val="Heading 8 Char"/>
    <w:basedOn w:val="DefaultParagraphFont"/>
    <w:link w:val="Heading8"/>
    <w:rsid w:val="00E3271A"/>
    <w:rPr>
      <w:rFonts w:ascii="Univers" w:eastAsia="MS Mincho" w:hAnsi="Univers"/>
      <w:b/>
      <w:sz w:val="32"/>
      <w:szCs w:val="24"/>
      <w:lang w:val="en-GB" w:eastAsia="en-US"/>
    </w:rPr>
  </w:style>
  <w:style w:type="character" w:customStyle="1" w:styleId="Heading9Char">
    <w:name w:val="Heading 9 Char"/>
    <w:basedOn w:val="DefaultParagraphFont"/>
    <w:link w:val="Heading9"/>
    <w:rsid w:val="00E3271A"/>
    <w:rPr>
      <w:rFonts w:eastAsia="MS Mincho"/>
      <w:i/>
      <w:iCs/>
      <w:sz w:val="22"/>
      <w:szCs w:val="24"/>
      <w:lang w:val="en-GB" w:eastAsia="en-US"/>
    </w:rPr>
  </w:style>
  <w:style w:type="character" w:customStyle="1" w:styleId="normaltextrun">
    <w:name w:val="normaltextrun"/>
    <w:basedOn w:val="DefaultParagraphFont"/>
    <w:rsid w:val="00E3271A"/>
  </w:style>
  <w:style w:type="paragraph" w:customStyle="1" w:styleId="CBDNormalNumber">
    <w:name w:val="CBD_Normal_Number"/>
    <w:basedOn w:val="Normal"/>
    <w:qFormat/>
    <w:rsid w:val="00E3271A"/>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3271A"/>
    <w:pPr>
      <w:numPr>
        <w:numId w:val="1"/>
      </w:numPr>
    </w:pPr>
  </w:style>
  <w:style w:type="paragraph" w:customStyle="1" w:styleId="Item">
    <w:name w:val="Item"/>
    <w:basedOn w:val="Normal"/>
    <w:qFormat/>
    <w:rsid w:val="00E3271A"/>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H2">
    <w:name w:val="CBD_H2"/>
    <w:basedOn w:val="CBDNormalNumber"/>
    <w:qFormat/>
    <w:rsid w:val="00E3271A"/>
    <w:pPr>
      <w:keepNext/>
      <w:keepLines/>
      <w:numPr>
        <w:numId w:val="0"/>
      </w:numPr>
      <w:ind w:left="567" w:hanging="567"/>
    </w:pPr>
    <w:rPr>
      <w:b/>
      <w:sz w:val="24"/>
    </w:rPr>
  </w:style>
  <w:style w:type="paragraph" w:customStyle="1" w:styleId="CBDH1">
    <w:name w:val="CBD_H1"/>
    <w:basedOn w:val="Normal"/>
    <w:qFormat/>
    <w:rsid w:val="00E3271A"/>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E3271A"/>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E3271A"/>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E3271A"/>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E327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E3271A"/>
    <w:rPr>
      <w:rFonts w:ascii="Courier New" w:eastAsia="MS Mincho" w:hAnsi="Courier New" w:cs="Courier New"/>
      <w:lang w:val="en-US" w:eastAsia="en-US"/>
    </w:rPr>
  </w:style>
  <w:style w:type="character" w:customStyle="1" w:styleId="y2iqfc">
    <w:name w:val="y2iqfc"/>
    <w:basedOn w:val="DefaultParagraphFont"/>
    <w:rsid w:val="00E3271A"/>
  </w:style>
  <w:style w:type="paragraph" w:customStyle="1" w:styleId="Footnote">
    <w:name w:val="Footnote"/>
    <w:basedOn w:val="FootnoteText"/>
    <w:qFormat/>
    <w:rsid w:val="00E3271A"/>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E3271A"/>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E3271A"/>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E3271A"/>
    <w:rPr>
      <w:rFonts w:ascii="Times New Roman Bold" w:eastAsiaTheme="majorEastAsia" w:hAnsi="Times New Roman Bold"/>
      <w:b/>
      <w:bCs/>
      <w:spacing w:val="5"/>
      <w:kern w:val="28"/>
      <w:sz w:val="28"/>
      <w:szCs w:val="28"/>
      <w:lang w:val="en-US" w:eastAsia="en-US"/>
    </w:rPr>
  </w:style>
  <w:style w:type="character" w:customStyle="1" w:styleId="hps">
    <w:name w:val="hps"/>
    <w:rsid w:val="00E3271A"/>
  </w:style>
  <w:style w:type="character" w:styleId="CommentReference">
    <w:name w:val="annotation reference"/>
    <w:basedOn w:val="DefaultParagraphFont"/>
    <w:uiPriority w:val="99"/>
    <w:unhideWhenUsed/>
    <w:rsid w:val="00E3271A"/>
    <w:rPr>
      <w:sz w:val="16"/>
      <w:szCs w:val="16"/>
    </w:rPr>
  </w:style>
  <w:style w:type="paragraph" w:styleId="CommentText">
    <w:name w:val="annotation text"/>
    <w:basedOn w:val="Normal"/>
    <w:link w:val="CommentTextChar"/>
    <w:uiPriority w:val="99"/>
    <w:qFormat/>
    <w:rsid w:val="00E3271A"/>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E3271A"/>
    <w:rPr>
      <w:rFonts w:eastAsia="SimSun"/>
      <w:lang w:val="en-US" w:eastAsia="en-US"/>
    </w:rPr>
  </w:style>
  <w:style w:type="character" w:styleId="PageNumber">
    <w:name w:val="page number"/>
    <w:rsid w:val="00E3271A"/>
    <w:rPr>
      <w:rFonts w:ascii="Times New Roman" w:hAnsi="Times New Roman" w:cs="Times New Roman"/>
    </w:rPr>
  </w:style>
  <w:style w:type="paragraph" w:styleId="BodyText">
    <w:name w:val="Body Text"/>
    <w:basedOn w:val="Normal"/>
    <w:link w:val="BodyTextChar"/>
    <w:rsid w:val="00E3271A"/>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E3271A"/>
    <w:rPr>
      <w:rFonts w:eastAsia="PMingLiU" w:cs="PMingLiU"/>
      <w:sz w:val="24"/>
      <w:szCs w:val="24"/>
      <w:lang w:val="en-US" w:eastAsia="ar-SA"/>
    </w:rPr>
  </w:style>
  <w:style w:type="paragraph" w:styleId="Caption">
    <w:name w:val="caption"/>
    <w:basedOn w:val="Normal"/>
    <w:next w:val="Normal"/>
    <w:qFormat/>
    <w:rsid w:val="00E3271A"/>
    <w:pPr>
      <w:bidi/>
      <w:spacing w:line="216" w:lineRule="auto"/>
    </w:pPr>
    <w:rPr>
      <w:rFonts w:eastAsia="PMingLiU" w:cs="PMingLiU"/>
      <w:sz w:val="28"/>
      <w:szCs w:val="28"/>
      <w:lang w:val="fr-CA" w:eastAsia="en-US"/>
    </w:rPr>
  </w:style>
  <w:style w:type="paragraph" w:customStyle="1" w:styleId="Para3">
    <w:name w:val="Para3"/>
    <w:basedOn w:val="Normal"/>
    <w:rsid w:val="00E3271A"/>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E3271A"/>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E3271A"/>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E3271A"/>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E3271A"/>
    <w:pPr>
      <w:keepLines w:val="0"/>
      <w:tabs>
        <w:tab w:val="left" w:pos="720"/>
      </w:tabs>
      <w:spacing w:after="120" w:line="216" w:lineRule="auto"/>
      <w:ind w:left="1843" w:hanging="1134"/>
    </w:pPr>
    <w:rPr>
      <w:rFonts w:ascii="PMingLiU" w:eastAsia="PMingLiU" w:hAnsi="Times New Roman" w:cs="Times New Roman"/>
      <w:b/>
      <w:caps/>
      <w:color w:val="auto"/>
      <w:sz w:val="22"/>
      <w:szCs w:val="24"/>
      <w:lang w:val="en-GB" w:eastAsia="en-US"/>
    </w:rPr>
  </w:style>
  <w:style w:type="paragraph" w:styleId="TOC3">
    <w:name w:val="toc 3"/>
    <w:basedOn w:val="Normal"/>
    <w:next w:val="Normal"/>
    <w:autoRedefine/>
    <w:rsid w:val="00E3271A"/>
    <w:pPr>
      <w:bidi/>
      <w:ind w:left="480"/>
    </w:pPr>
    <w:rPr>
      <w:rFonts w:eastAsia="PMingLiU" w:cs="PMingLiU"/>
      <w:lang w:val="fr-CA" w:eastAsia="ar-SA"/>
    </w:rPr>
  </w:style>
  <w:style w:type="table" w:customStyle="1" w:styleId="TableNormal1">
    <w:name w:val="Table Normal1"/>
    <w:next w:val="TableNormal"/>
    <w:semiHidden/>
    <w:rsid w:val="00E3271A"/>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E3271A"/>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E3271A"/>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E3271A"/>
    <w:rPr>
      <w:rFonts w:eastAsia="MS Mincho"/>
    </w:rPr>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E3271A"/>
    <w:rPr>
      <w:color w:val="605E5C"/>
      <w:shd w:val="clear" w:color="auto" w:fill="E1DFDD"/>
    </w:rPr>
  </w:style>
  <w:style w:type="character" w:styleId="FollowedHyperlink">
    <w:name w:val="FollowedHyperlink"/>
    <w:basedOn w:val="DefaultParagraphFont"/>
    <w:rsid w:val="00E3271A"/>
    <w:rPr>
      <w:color w:val="800080" w:themeColor="followedHyperlink"/>
      <w:u w:val="single"/>
    </w:rPr>
  </w:style>
  <w:style w:type="table" w:customStyle="1" w:styleId="TableGrid1">
    <w:name w:val="Table Grid1"/>
    <w:basedOn w:val="TableNormal"/>
    <w:next w:val="TableGrid"/>
    <w:uiPriority w:val="39"/>
    <w:rsid w:val="00E3271A"/>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E3271A"/>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E3271A"/>
    <w:rPr>
      <w:color w:val="605E5C"/>
      <w:shd w:val="clear" w:color="auto" w:fill="E1DFDD"/>
    </w:rPr>
  </w:style>
  <w:style w:type="numbering" w:customStyle="1" w:styleId="NoList1">
    <w:name w:val="No List1"/>
    <w:next w:val="NoList"/>
    <w:uiPriority w:val="99"/>
    <w:semiHidden/>
    <w:unhideWhenUsed/>
    <w:rsid w:val="00E3271A"/>
  </w:style>
  <w:style w:type="character" w:customStyle="1" w:styleId="StyleFootnoteReferenceNounderline">
    <w:name w:val="Style Footnote Reference + No underline"/>
    <w:rsid w:val="00E3271A"/>
    <w:rPr>
      <w:sz w:val="18"/>
      <w:u w:val="none"/>
      <w:vertAlign w:val="baseline"/>
    </w:rPr>
  </w:style>
  <w:style w:type="paragraph" w:customStyle="1" w:styleId="Quotationtextindented">
    <w:name w:val="Quotation text (indented)"/>
    <w:basedOn w:val="Normal"/>
    <w:qFormat/>
    <w:rsid w:val="00E3271A"/>
    <w:pPr>
      <w:spacing w:before="120" w:after="120"/>
      <w:ind w:left="720" w:right="720"/>
      <w:jc w:val="both"/>
    </w:pPr>
    <w:rPr>
      <w:rFonts w:eastAsia="MS Mincho"/>
      <w:bCs/>
      <w:sz w:val="22"/>
      <w:lang w:val="en-GB" w:eastAsia="en-US"/>
    </w:rPr>
  </w:style>
  <w:style w:type="paragraph" w:customStyle="1" w:styleId="recommendationheader">
    <w:name w:val="recommendation header"/>
    <w:basedOn w:val="Heading2"/>
    <w:qFormat/>
    <w:rsid w:val="00E3271A"/>
    <w:pPr>
      <w:tabs>
        <w:tab w:val="left" w:pos="720"/>
      </w:tabs>
      <w:bidi w:val="0"/>
      <w:spacing w:before="120" w:line="240" w:lineRule="auto"/>
    </w:pPr>
    <w:rPr>
      <w:rFonts w:ascii="Times New Roman" w:eastAsia="MS Mincho" w:hAnsi="Times New Roman"/>
      <w:iCs/>
      <w:kern w:val="0"/>
      <w:sz w:val="22"/>
      <w:lang w:val="en-GB" w:bidi="ar-SA"/>
    </w:rPr>
  </w:style>
  <w:style w:type="paragraph" w:styleId="BodyTextIndent">
    <w:name w:val="Body Text Indent"/>
    <w:basedOn w:val="Normal"/>
    <w:link w:val="BodyTextIndentChar"/>
    <w:rsid w:val="00E3271A"/>
    <w:pPr>
      <w:spacing w:before="120" w:after="120"/>
      <w:ind w:left="1440" w:hanging="720"/>
    </w:pPr>
    <w:rPr>
      <w:rFonts w:eastAsia="MS Mincho"/>
      <w:sz w:val="22"/>
      <w:lang w:val="en-GB" w:eastAsia="en-US"/>
    </w:rPr>
  </w:style>
  <w:style w:type="character" w:customStyle="1" w:styleId="BodyTextIndentChar">
    <w:name w:val="Body Text Indent Char"/>
    <w:basedOn w:val="DefaultParagraphFont"/>
    <w:link w:val="BodyTextIndent"/>
    <w:rsid w:val="00E3271A"/>
    <w:rPr>
      <w:rFonts w:eastAsia="MS Mincho"/>
      <w:sz w:val="22"/>
      <w:szCs w:val="24"/>
      <w:lang w:val="en-GB" w:eastAsia="en-US"/>
    </w:rPr>
  </w:style>
  <w:style w:type="paragraph" w:customStyle="1" w:styleId="HEADING">
    <w:name w:val="HEADING"/>
    <w:basedOn w:val="Normal"/>
    <w:link w:val="HEADINGChar"/>
    <w:rsid w:val="00E3271A"/>
    <w:pPr>
      <w:keepNext/>
      <w:spacing w:before="240" w:after="120"/>
      <w:jc w:val="center"/>
    </w:pPr>
    <w:rPr>
      <w:rFonts w:eastAsia="MS Mincho"/>
      <w:b/>
      <w:bCs/>
      <w:caps/>
      <w:sz w:val="22"/>
      <w:lang w:val="en-GB" w:eastAsia="en-US"/>
    </w:rPr>
  </w:style>
  <w:style w:type="paragraph" w:customStyle="1" w:styleId="para4">
    <w:name w:val="para4"/>
    <w:basedOn w:val="Normal"/>
    <w:rsid w:val="00E3271A"/>
    <w:pPr>
      <w:numPr>
        <w:ilvl w:val="3"/>
        <w:numId w:val="5"/>
      </w:numPr>
      <w:overflowPunct w:val="0"/>
      <w:autoSpaceDE w:val="0"/>
      <w:autoSpaceDN w:val="0"/>
      <w:adjustRightInd w:val="0"/>
      <w:spacing w:after="120" w:line="240" w:lineRule="atLeast"/>
      <w:jc w:val="both"/>
      <w:textAlignment w:val="baseline"/>
    </w:pPr>
    <w:rPr>
      <w:rFonts w:ascii="Courier" w:eastAsia="MS Mincho" w:hAnsi="Courier"/>
      <w:color w:val="000000"/>
      <w:sz w:val="20"/>
      <w:szCs w:val="20"/>
      <w:lang w:val="en-GB" w:eastAsia="en-US"/>
    </w:rPr>
  </w:style>
  <w:style w:type="paragraph" w:customStyle="1" w:styleId="Heading4indent">
    <w:name w:val="Heading 4 indent"/>
    <w:basedOn w:val="Heading4"/>
    <w:rsid w:val="00E3271A"/>
    <w:pPr>
      <w:ind w:left="720"/>
      <w:outlineLvl w:val="9"/>
    </w:pPr>
    <w:rPr>
      <w:rFonts w:ascii="Times New Roman" w:hAnsi="Times New Roman"/>
    </w:rPr>
  </w:style>
  <w:style w:type="paragraph" w:customStyle="1" w:styleId="Cornernotation">
    <w:name w:val="Corner notation"/>
    <w:basedOn w:val="Normal"/>
    <w:rsid w:val="00E3271A"/>
    <w:pPr>
      <w:ind w:left="170" w:right="3119" w:hanging="170"/>
    </w:pPr>
    <w:rPr>
      <w:rFonts w:eastAsia="MS Mincho"/>
      <w:sz w:val="22"/>
      <w:lang w:val="en-GB" w:eastAsia="en-US"/>
    </w:rPr>
  </w:style>
  <w:style w:type="paragraph" w:customStyle="1" w:styleId="recommendationheaderlong">
    <w:name w:val="recommendation header long"/>
    <w:basedOn w:val="Heading2longmultiline"/>
    <w:qFormat/>
    <w:rsid w:val="00E3271A"/>
  </w:style>
  <w:style w:type="paragraph" w:customStyle="1" w:styleId="tabletitle">
    <w:name w:val="table title"/>
    <w:basedOn w:val="Heading2"/>
    <w:qFormat/>
    <w:rsid w:val="00E3271A"/>
    <w:pPr>
      <w:tabs>
        <w:tab w:val="left" w:pos="720"/>
      </w:tabs>
      <w:bidi w:val="0"/>
      <w:spacing w:before="120" w:line="240" w:lineRule="auto"/>
      <w:jc w:val="left"/>
      <w:outlineLvl w:val="9"/>
    </w:pPr>
    <w:rPr>
      <w:rFonts w:ascii="Times New Roman" w:eastAsia="MS Mincho" w:hAnsi="Times New Roman"/>
      <w:iCs/>
      <w:kern w:val="0"/>
      <w:sz w:val="22"/>
      <w:lang w:val="en-GB" w:bidi="ar-SA"/>
    </w:rPr>
  </w:style>
  <w:style w:type="paragraph" w:styleId="TOAHeading">
    <w:name w:val="toa heading"/>
    <w:basedOn w:val="Normal"/>
    <w:next w:val="Normal"/>
    <w:rsid w:val="00E3271A"/>
    <w:pPr>
      <w:spacing w:before="120"/>
      <w:jc w:val="both"/>
    </w:pPr>
    <w:rPr>
      <w:rFonts w:eastAsia="MS Mincho" w:cs="Arial"/>
      <w:b/>
      <w:bCs/>
      <w:lang w:val="en-GB" w:eastAsia="en-US"/>
    </w:rPr>
  </w:style>
  <w:style w:type="paragraph" w:styleId="TOC9">
    <w:name w:val="toc 9"/>
    <w:basedOn w:val="Normal"/>
    <w:next w:val="Normal"/>
    <w:autoRedefine/>
    <w:rsid w:val="00E3271A"/>
    <w:pPr>
      <w:spacing w:before="120" w:after="120"/>
      <w:ind w:left="1760"/>
    </w:pPr>
    <w:rPr>
      <w:rFonts w:eastAsia="MS Mincho"/>
      <w:sz w:val="22"/>
      <w:lang w:val="en-GB" w:eastAsia="en-US"/>
    </w:rPr>
  </w:style>
  <w:style w:type="paragraph" w:styleId="TOC4">
    <w:name w:val="toc 4"/>
    <w:basedOn w:val="Normal"/>
    <w:next w:val="Normal"/>
    <w:autoRedefine/>
    <w:rsid w:val="00E3271A"/>
    <w:pPr>
      <w:spacing w:before="120" w:after="120"/>
      <w:ind w:left="660"/>
    </w:pPr>
    <w:rPr>
      <w:rFonts w:eastAsia="MS Mincho"/>
      <w:sz w:val="22"/>
      <w:lang w:val="en-GB" w:eastAsia="en-US"/>
    </w:rPr>
  </w:style>
  <w:style w:type="paragraph" w:styleId="TOC5">
    <w:name w:val="toc 5"/>
    <w:basedOn w:val="Normal"/>
    <w:next w:val="Normal"/>
    <w:autoRedefine/>
    <w:rsid w:val="00E3271A"/>
    <w:pPr>
      <w:spacing w:before="120" w:after="120"/>
      <w:ind w:left="880"/>
    </w:pPr>
    <w:rPr>
      <w:rFonts w:eastAsia="MS Mincho"/>
      <w:sz w:val="22"/>
      <w:lang w:val="en-GB" w:eastAsia="en-US"/>
    </w:rPr>
  </w:style>
  <w:style w:type="paragraph" w:styleId="TOC6">
    <w:name w:val="toc 6"/>
    <w:basedOn w:val="Normal"/>
    <w:next w:val="Normal"/>
    <w:autoRedefine/>
    <w:rsid w:val="00E3271A"/>
    <w:pPr>
      <w:spacing w:before="120" w:after="120"/>
      <w:ind w:left="1100"/>
    </w:pPr>
    <w:rPr>
      <w:rFonts w:eastAsia="MS Mincho"/>
      <w:sz w:val="22"/>
      <w:lang w:val="en-GB" w:eastAsia="en-US"/>
    </w:rPr>
  </w:style>
  <w:style w:type="paragraph" w:styleId="TOC7">
    <w:name w:val="toc 7"/>
    <w:basedOn w:val="Normal"/>
    <w:next w:val="Normal"/>
    <w:autoRedefine/>
    <w:rsid w:val="00E3271A"/>
    <w:pPr>
      <w:spacing w:before="120" w:after="120"/>
      <w:ind w:left="1320"/>
    </w:pPr>
    <w:rPr>
      <w:rFonts w:eastAsia="MS Mincho"/>
      <w:sz w:val="22"/>
      <w:lang w:val="en-GB" w:eastAsia="en-US"/>
    </w:rPr>
  </w:style>
  <w:style w:type="paragraph" w:styleId="TOC8">
    <w:name w:val="toc 8"/>
    <w:basedOn w:val="Normal"/>
    <w:next w:val="Normal"/>
    <w:autoRedefine/>
    <w:rsid w:val="00E3271A"/>
    <w:pPr>
      <w:spacing w:before="120" w:after="120"/>
      <w:ind w:left="1540"/>
    </w:pPr>
    <w:rPr>
      <w:rFonts w:eastAsia="MS Mincho"/>
      <w:sz w:val="22"/>
      <w:lang w:val="en-GB" w:eastAsia="en-US"/>
    </w:rPr>
  </w:style>
  <w:style w:type="paragraph" w:customStyle="1" w:styleId="reference">
    <w:name w:val="reference"/>
    <w:basedOn w:val="Heading9"/>
    <w:qFormat/>
    <w:rsid w:val="00E3271A"/>
    <w:rPr>
      <w:i w:val="0"/>
      <w:sz w:val="18"/>
    </w:rPr>
  </w:style>
  <w:style w:type="paragraph" w:customStyle="1" w:styleId="Style1">
    <w:name w:val="Style1"/>
    <w:basedOn w:val="Heading2"/>
    <w:link w:val="Style1Char"/>
    <w:qFormat/>
    <w:rsid w:val="00E3271A"/>
    <w:pPr>
      <w:tabs>
        <w:tab w:val="left" w:pos="720"/>
      </w:tabs>
      <w:bidi w:val="0"/>
      <w:spacing w:before="120" w:line="240" w:lineRule="auto"/>
    </w:pPr>
    <w:rPr>
      <w:rFonts w:ascii="Times New Roman" w:eastAsia="MS Mincho" w:hAnsi="Times New Roman"/>
      <w:i/>
      <w:iCs/>
      <w:kern w:val="0"/>
      <w:sz w:val="22"/>
      <w:lang w:val="en-GB" w:bidi="ar-SA"/>
    </w:rPr>
  </w:style>
  <w:style w:type="paragraph" w:customStyle="1" w:styleId="Para2">
    <w:name w:val="Para2"/>
    <w:basedOn w:val="Para1"/>
    <w:rsid w:val="00E3271A"/>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E3271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MS Mincho"/>
      <w:color w:val="000000"/>
      <w:sz w:val="22"/>
      <w:lang w:val="en-GB" w:eastAsia="en-US"/>
    </w:rPr>
  </w:style>
  <w:style w:type="character" w:styleId="EndnoteReference">
    <w:name w:val="endnote reference"/>
    <w:rsid w:val="00E3271A"/>
    <w:rPr>
      <w:vertAlign w:val="superscript"/>
    </w:rPr>
  </w:style>
  <w:style w:type="paragraph" w:styleId="EndnoteText">
    <w:name w:val="endnote text"/>
    <w:basedOn w:val="Normal"/>
    <w:link w:val="EndnoteTextChar"/>
    <w:rsid w:val="00E3271A"/>
    <w:pPr>
      <w:widowControl w:val="0"/>
      <w:tabs>
        <w:tab w:val="left" w:pos="-720"/>
      </w:tabs>
      <w:suppressAutoHyphens/>
      <w:jc w:val="both"/>
    </w:pPr>
    <w:rPr>
      <w:rFonts w:ascii="Courier New" w:eastAsia="MS Mincho" w:hAnsi="Courier New"/>
      <w:sz w:val="22"/>
      <w:lang w:val="en-GB" w:eastAsia="en-US"/>
    </w:rPr>
  </w:style>
  <w:style w:type="character" w:customStyle="1" w:styleId="EndnoteTextChar">
    <w:name w:val="Endnote Text Char"/>
    <w:basedOn w:val="DefaultParagraphFont"/>
    <w:link w:val="EndnoteText"/>
    <w:rsid w:val="00E3271A"/>
    <w:rPr>
      <w:rFonts w:ascii="Courier New" w:eastAsia="MS Mincho" w:hAnsi="Courier New"/>
      <w:sz w:val="22"/>
      <w:szCs w:val="24"/>
      <w:lang w:val="en-GB" w:eastAsia="en-US"/>
    </w:rPr>
  </w:style>
  <w:style w:type="paragraph" w:customStyle="1" w:styleId="Heading1multiline">
    <w:name w:val="Heading 1 (multiline)"/>
    <w:basedOn w:val="Heading1"/>
    <w:rsid w:val="00E3271A"/>
    <w:pPr>
      <w:keepLines w:val="0"/>
      <w:tabs>
        <w:tab w:val="left" w:pos="720"/>
      </w:tabs>
      <w:spacing w:after="120" w:line="216" w:lineRule="auto"/>
      <w:ind w:left="1843" w:right="996" w:hanging="567"/>
    </w:pPr>
    <w:rPr>
      <w:rFonts w:ascii="Times New Roman" w:eastAsia="Times New Roman" w:hAnsi="Times New Roman" w:cs="Times New Roman"/>
      <w:b/>
      <w:caps/>
      <w:color w:val="auto"/>
      <w:sz w:val="22"/>
      <w:szCs w:val="24"/>
      <w:lang w:val="en-GB" w:eastAsia="en-US"/>
    </w:rPr>
  </w:style>
  <w:style w:type="paragraph" w:customStyle="1" w:styleId="Heading2multiline">
    <w:name w:val="Heading 2 (multiline)"/>
    <w:basedOn w:val="Heading1"/>
    <w:next w:val="Para1"/>
    <w:rsid w:val="00E3271A"/>
    <w:pPr>
      <w:keepLines w:val="0"/>
      <w:tabs>
        <w:tab w:val="left" w:pos="720"/>
      </w:tabs>
      <w:spacing w:before="120" w:after="120" w:line="216" w:lineRule="auto"/>
      <w:ind w:left="1843" w:right="998" w:hanging="567"/>
    </w:pPr>
    <w:rPr>
      <w:rFonts w:ascii="Times New Roman" w:eastAsia="Times New Roman" w:hAnsi="Times New Roman" w:cs="Times New Roman"/>
      <w:b/>
      <w:i/>
      <w:iCs/>
      <w:color w:val="auto"/>
      <w:sz w:val="22"/>
      <w:szCs w:val="24"/>
      <w:lang w:val="en-GB" w:eastAsia="en-US"/>
    </w:rPr>
  </w:style>
  <w:style w:type="paragraph" w:customStyle="1" w:styleId="Heading2longmultiline">
    <w:name w:val="Heading 2 (long multiline)"/>
    <w:basedOn w:val="Heading2multiline"/>
    <w:rsid w:val="00E3271A"/>
    <w:pPr>
      <w:ind w:left="2127" w:hanging="1276"/>
    </w:pPr>
    <w:rPr>
      <w:i w:val="0"/>
    </w:rPr>
  </w:style>
  <w:style w:type="paragraph" w:customStyle="1" w:styleId="Heading3multiline">
    <w:name w:val="Heading 3 (multiline)"/>
    <w:basedOn w:val="Heading3"/>
    <w:next w:val="Para1"/>
    <w:rsid w:val="00E3271A"/>
    <w:pPr>
      <w:tabs>
        <w:tab w:val="left" w:pos="567"/>
      </w:tabs>
      <w:bidi w:val="0"/>
      <w:spacing w:before="120" w:line="240" w:lineRule="auto"/>
      <w:ind w:left="1418" w:hanging="425"/>
      <w:jc w:val="left"/>
    </w:pPr>
    <w:rPr>
      <w:rFonts w:eastAsia="MS Mincho"/>
      <w:i/>
      <w:iCs/>
      <w:kern w:val="0"/>
      <w:sz w:val="22"/>
      <w:lang w:val="en-GB" w:bidi="ar-SA"/>
    </w:rPr>
  </w:style>
  <w:style w:type="paragraph" w:customStyle="1" w:styleId="heading2notforTOC">
    <w:name w:val="heading 2 not for TOC"/>
    <w:basedOn w:val="Heading3"/>
    <w:rsid w:val="00E3271A"/>
    <w:pPr>
      <w:tabs>
        <w:tab w:val="left" w:pos="567"/>
      </w:tabs>
      <w:bidi w:val="0"/>
      <w:spacing w:before="120" w:line="240" w:lineRule="auto"/>
    </w:pPr>
    <w:rPr>
      <w:rFonts w:eastAsia="MS Mincho"/>
      <w:i/>
      <w:iCs/>
      <w:kern w:val="0"/>
      <w:sz w:val="22"/>
      <w:lang w:val="en-GB" w:bidi="ar-SA"/>
    </w:rPr>
  </w:style>
  <w:style w:type="paragraph" w:customStyle="1" w:styleId="HEADINGNOTFORTOC">
    <w:name w:val="HEADING (NOT FOR TOC)"/>
    <w:basedOn w:val="Heading1"/>
    <w:next w:val="Heading2"/>
    <w:rsid w:val="00E3271A"/>
    <w:pPr>
      <w:keepLines w:val="0"/>
      <w:tabs>
        <w:tab w:val="left" w:pos="720"/>
      </w:tabs>
      <w:spacing w:after="120" w:line="216" w:lineRule="auto"/>
      <w:jc w:val="center"/>
    </w:pPr>
    <w:rPr>
      <w:rFonts w:ascii="Times New Roman" w:eastAsia="Times New Roman" w:hAnsi="Times New Roman" w:cs="Times New Roman"/>
      <w:b/>
      <w:caps/>
      <w:color w:val="auto"/>
      <w:sz w:val="22"/>
      <w:szCs w:val="24"/>
      <w:lang w:val="en-GB" w:eastAsia="en-US"/>
    </w:rPr>
  </w:style>
  <w:style w:type="paragraph" w:customStyle="1" w:styleId="decision">
    <w:name w:val="decision"/>
    <w:basedOn w:val="Normal"/>
    <w:qFormat/>
    <w:rsid w:val="00E3271A"/>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E3271A"/>
  </w:style>
  <w:style w:type="paragraph" w:styleId="CommentSubject">
    <w:name w:val="annotation subject"/>
    <w:basedOn w:val="CommentText"/>
    <w:next w:val="CommentText"/>
    <w:link w:val="CommentSubjectChar"/>
    <w:uiPriority w:val="99"/>
    <w:unhideWhenUsed/>
    <w:rsid w:val="00E3271A"/>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E3271A"/>
    <w:rPr>
      <w:rFonts w:eastAsia="SimSun"/>
      <w:b/>
      <w:bCs/>
      <w:lang w:val="en-GB" w:eastAsia="en-US"/>
    </w:rPr>
  </w:style>
  <w:style w:type="paragraph" w:styleId="Revision">
    <w:name w:val="Revision"/>
    <w:hidden/>
    <w:uiPriority w:val="99"/>
    <w:semiHidden/>
    <w:rsid w:val="00E3271A"/>
    <w:rPr>
      <w:rFonts w:eastAsia="MS Mincho"/>
      <w:sz w:val="22"/>
      <w:szCs w:val="24"/>
      <w:lang w:val="en-GB" w:eastAsia="en-US"/>
    </w:rPr>
  </w:style>
  <w:style w:type="paragraph" w:customStyle="1" w:styleId="meetingname">
    <w:name w:val="meeting name"/>
    <w:basedOn w:val="Cornernotation"/>
    <w:qFormat/>
    <w:rsid w:val="00E3271A"/>
    <w:rPr>
      <w:rFonts w:eastAsia="Malgun Gothic"/>
      <w:caps/>
      <w:snapToGrid w:val="0"/>
    </w:rPr>
  </w:style>
  <w:style w:type="table" w:customStyle="1" w:styleId="TableGrid3">
    <w:name w:val="Table Grid3"/>
    <w:basedOn w:val="TableNormal"/>
    <w:next w:val="TableGrid"/>
    <w:uiPriority w:val="39"/>
    <w:qFormat/>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E3271A"/>
    <w:rPr>
      <w:rFonts w:eastAsia="MS Mincho"/>
      <w:b/>
      <w:bCs/>
      <w:caps/>
      <w:sz w:val="22"/>
      <w:szCs w:val="24"/>
      <w:lang w:val="en-GB" w:eastAsia="en-US"/>
    </w:rPr>
  </w:style>
  <w:style w:type="paragraph" w:customStyle="1" w:styleId="Activity">
    <w:name w:val="Activity"/>
    <w:basedOn w:val="Normal"/>
    <w:rsid w:val="00E3271A"/>
    <w:pPr>
      <w:keepNext/>
      <w:numPr>
        <w:ilvl w:val="1"/>
        <w:numId w:val="6"/>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E3271A"/>
    <w:rPr>
      <w:smallCaps/>
      <w:color w:val="C0504D"/>
      <w:u w:val="single"/>
    </w:rPr>
  </w:style>
  <w:style w:type="paragraph" w:customStyle="1" w:styleId="Subtitle1">
    <w:name w:val="Subtitle1"/>
    <w:basedOn w:val="Normal"/>
    <w:next w:val="Normal"/>
    <w:uiPriority w:val="11"/>
    <w:qFormat/>
    <w:rsid w:val="00E3271A"/>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E3271A"/>
    <w:rPr>
      <w:rFonts w:ascii="Times New Roman Bold" w:hAnsi="Times New Roman Bold" w:cs="Arial"/>
      <w:b/>
      <w:color w:val="5A5A5A"/>
      <w:sz w:val="22"/>
      <w:szCs w:val="22"/>
      <w:lang w:val="en-GB"/>
    </w:rPr>
  </w:style>
  <w:style w:type="paragraph" w:customStyle="1" w:styleId="CBD-Doc-Type">
    <w:name w:val="CBD-Doc-Type"/>
    <w:basedOn w:val="Normal"/>
    <w:rsid w:val="00E3271A"/>
    <w:pPr>
      <w:keepLines/>
      <w:spacing w:before="240" w:after="120"/>
      <w:jc w:val="both"/>
    </w:pPr>
    <w:rPr>
      <w:rFonts w:eastAsia="MS Mincho" w:cs="Angsana New"/>
      <w:b/>
      <w:i/>
      <w:lang w:val="en-GB" w:eastAsia="en-US"/>
    </w:rPr>
  </w:style>
  <w:style w:type="paragraph" w:customStyle="1" w:styleId="CBD-Doc">
    <w:name w:val="CBD-Doc"/>
    <w:basedOn w:val="Normal"/>
    <w:rsid w:val="00E3271A"/>
    <w:pPr>
      <w:keepLines/>
      <w:numPr>
        <w:numId w:val="8"/>
      </w:numPr>
      <w:spacing w:after="120"/>
      <w:jc w:val="both"/>
    </w:pPr>
    <w:rPr>
      <w:rFonts w:eastAsia="MS Mincho" w:cs="Angsana New"/>
      <w:sz w:val="22"/>
      <w:lang w:val="en-GB" w:eastAsia="en-US"/>
    </w:rPr>
  </w:style>
  <w:style w:type="character" w:customStyle="1" w:styleId="ng-binding">
    <w:name w:val="ng-binding"/>
    <w:basedOn w:val="DefaultParagraphFont"/>
    <w:rsid w:val="00E3271A"/>
  </w:style>
  <w:style w:type="paragraph" w:customStyle="1" w:styleId="paragraph">
    <w:name w:val="paragraph"/>
    <w:basedOn w:val="Normal"/>
    <w:rsid w:val="00E3271A"/>
    <w:pPr>
      <w:spacing w:before="100" w:beforeAutospacing="1" w:after="100" w:afterAutospacing="1"/>
    </w:pPr>
    <w:rPr>
      <w:rFonts w:eastAsia="MS Mincho"/>
      <w:lang w:val="en-US" w:eastAsia="en-US"/>
    </w:rPr>
  </w:style>
  <w:style w:type="character" w:customStyle="1" w:styleId="findhit">
    <w:name w:val="findhit"/>
    <w:rsid w:val="00E3271A"/>
  </w:style>
  <w:style w:type="paragraph" w:customStyle="1" w:styleId="Heading-plainbold">
    <w:name w:val="Heading-plain bold"/>
    <w:basedOn w:val="BodyText"/>
    <w:rsid w:val="00E3271A"/>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E3271A"/>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E3271A"/>
    <w:rPr>
      <w:rFonts w:ascii="Calibri" w:eastAsia="MS Mincho" w:hAnsi="Calibri" w:cs="Arial"/>
      <w:sz w:val="22"/>
      <w:szCs w:val="21"/>
      <w:lang w:val="en-US" w:eastAsia="zh-CN"/>
    </w:rPr>
  </w:style>
  <w:style w:type="paragraph" w:styleId="BodyText2">
    <w:name w:val="Body Text 2"/>
    <w:basedOn w:val="Normal"/>
    <w:link w:val="BodyText2Char"/>
    <w:uiPriority w:val="99"/>
    <w:rsid w:val="00E3271A"/>
    <w:rPr>
      <w:rFonts w:eastAsia="MS Mincho"/>
      <w:i/>
      <w:iCs/>
      <w:lang w:eastAsia="en-US"/>
    </w:rPr>
  </w:style>
  <w:style w:type="character" w:customStyle="1" w:styleId="BodyText2Char">
    <w:name w:val="Body Text 2 Char"/>
    <w:basedOn w:val="DefaultParagraphFont"/>
    <w:link w:val="BodyText2"/>
    <w:uiPriority w:val="99"/>
    <w:rsid w:val="00E3271A"/>
    <w:rPr>
      <w:rFonts w:eastAsia="MS Mincho"/>
      <w:i/>
      <w:iCs/>
      <w:sz w:val="24"/>
      <w:szCs w:val="24"/>
      <w:lang w:eastAsia="en-US"/>
    </w:rPr>
  </w:style>
  <w:style w:type="paragraph" w:styleId="BodyText3">
    <w:name w:val="Body Text 3"/>
    <w:basedOn w:val="Normal"/>
    <w:link w:val="BodyText3Char"/>
    <w:rsid w:val="00E3271A"/>
    <w:pPr>
      <w:jc w:val="center"/>
    </w:pPr>
    <w:rPr>
      <w:rFonts w:eastAsia="MS Mincho"/>
      <w:sz w:val="28"/>
      <w:lang w:eastAsia="en-US"/>
    </w:rPr>
  </w:style>
  <w:style w:type="character" w:customStyle="1" w:styleId="BodyText3Char">
    <w:name w:val="Body Text 3 Char"/>
    <w:basedOn w:val="DefaultParagraphFont"/>
    <w:link w:val="BodyText3"/>
    <w:rsid w:val="00E3271A"/>
    <w:rPr>
      <w:rFonts w:eastAsia="MS Mincho"/>
      <w:sz w:val="28"/>
      <w:szCs w:val="24"/>
      <w:lang w:eastAsia="en-US"/>
    </w:rPr>
  </w:style>
  <w:style w:type="paragraph" w:styleId="BodyTextIndent2">
    <w:name w:val="Body Text Indent 2"/>
    <w:basedOn w:val="Normal"/>
    <w:link w:val="BodyTextIndent2Char"/>
    <w:rsid w:val="00E3271A"/>
    <w:pPr>
      <w:ind w:firstLine="720"/>
    </w:pPr>
    <w:rPr>
      <w:rFonts w:eastAsia="MS Mincho"/>
      <w:lang w:eastAsia="en-US"/>
    </w:rPr>
  </w:style>
  <w:style w:type="character" w:customStyle="1" w:styleId="BodyTextIndent2Char">
    <w:name w:val="Body Text Indent 2 Char"/>
    <w:basedOn w:val="DefaultParagraphFont"/>
    <w:link w:val="BodyTextIndent2"/>
    <w:rsid w:val="00E3271A"/>
    <w:rPr>
      <w:rFonts w:eastAsia="MS Mincho"/>
      <w:sz w:val="24"/>
      <w:szCs w:val="24"/>
      <w:lang w:eastAsia="en-US"/>
    </w:rPr>
  </w:style>
  <w:style w:type="paragraph" w:styleId="BodyTextIndent3">
    <w:name w:val="Body Text Indent 3"/>
    <w:basedOn w:val="Normal"/>
    <w:link w:val="BodyTextIndent3Char"/>
    <w:rsid w:val="00E3271A"/>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E3271A"/>
    <w:rPr>
      <w:rFonts w:ascii="Courier" w:eastAsia="MS Mincho" w:hAnsi="Courier"/>
      <w:szCs w:val="24"/>
      <w:lang w:eastAsia="en-US"/>
    </w:rPr>
  </w:style>
  <w:style w:type="paragraph" w:customStyle="1" w:styleId="BodyText21">
    <w:name w:val="Body Text 21"/>
    <w:basedOn w:val="Normal"/>
    <w:rsid w:val="00E3271A"/>
    <w:rPr>
      <w:rFonts w:eastAsia="MS Mincho"/>
      <w:sz w:val="22"/>
      <w:lang w:val="en-GB" w:eastAsia="en-US"/>
    </w:rPr>
  </w:style>
  <w:style w:type="paragraph" w:customStyle="1" w:styleId="Para">
    <w:name w:val="Para"/>
    <w:basedOn w:val="Normal"/>
    <w:rsid w:val="00E327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E3271A"/>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E3271A"/>
    <w:rPr>
      <w:rFonts w:ascii="Tahoma" w:eastAsia="MS Mincho" w:hAnsi="Tahoma"/>
      <w:sz w:val="24"/>
      <w:szCs w:val="24"/>
      <w:shd w:val="clear" w:color="auto" w:fill="000080"/>
      <w:lang w:eastAsia="en-US"/>
    </w:rPr>
  </w:style>
  <w:style w:type="paragraph" w:customStyle="1" w:styleId="para20">
    <w:name w:val="para2"/>
    <w:basedOn w:val="Normal"/>
    <w:rsid w:val="00E3271A"/>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E3271A"/>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E3271A"/>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E3271A"/>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E3271A"/>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E3271A"/>
    <w:rPr>
      <w:b/>
      <w:bCs/>
    </w:rPr>
  </w:style>
  <w:style w:type="paragraph" w:customStyle="1" w:styleId="Document1">
    <w:name w:val="Document 1"/>
    <w:basedOn w:val="Normal"/>
    <w:next w:val="Normal"/>
    <w:rsid w:val="00E3271A"/>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E3271A"/>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E3271A"/>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
    <w:rsid w:val="00E3271A"/>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E3271A"/>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E3271A"/>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E3271A"/>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E3271A"/>
    <w:rPr>
      <w:rFonts w:ascii="Arial" w:hAnsi="Arial" w:cs="Arial" w:hint="default"/>
      <w:b w:val="0"/>
      <w:bCs w:val="0"/>
      <w:color w:val="000000"/>
      <w:sz w:val="24"/>
      <w:szCs w:val="24"/>
    </w:rPr>
  </w:style>
  <w:style w:type="character" w:customStyle="1" w:styleId="BodyText2CharCharChar">
    <w:name w:val="Body Text 2 Char Char Char"/>
    <w:rsid w:val="00E3271A"/>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E3271A"/>
    <w:rPr>
      <w:sz w:val="22"/>
      <w:lang w:val="en-US" w:eastAsia="en-US" w:bidi="ar-SA"/>
    </w:rPr>
  </w:style>
  <w:style w:type="paragraph" w:customStyle="1" w:styleId="StylePara1Firstline127cm">
    <w:name w:val="Style Para1 + First line:  1.27 cm"/>
    <w:basedOn w:val="Para1"/>
    <w:rsid w:val="00E3271A"/>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E3271A"/>
    <w:pPr>
      <w:spacing w:before="120" w:after="120"/>
      <w:jc w:val="center"/>
    </w:pPr>
    <w:rPr>
      <w:rFonts w:eastAsia="MS Mincho" w:cs="Angsana New"/>
      <w:i/>
      <w:sz w:val="22"/>
      <w:lang w:val="en-GB" w:eastAsia="en-US"/>
    </w:rPr>
  </w:style>
  <w:style w:type="character" w:styleId="Emphasis">
    <w:name w:val="Emphasis"/>
    <w:uiPriority w:val="20"/>
    <w:qFormat/>
    <w:rsid w:val="00E3271A"/>
    <w:rPr>
      <w:i/>
      <w:iCs/>
    </w:rPr>
  </w:style>
  <w:style w:type="paragraph" w:customStyle="1" w:styleId="bodytext210">
    <w:name w:val="bodytext21"/>
    <w:basedOn w:val="Normal"/>
    <w:rsid w:val="00E3271A"/>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E3271A"/>
    <w:rPr>
      <w:sz w:val="22"/>
      <w:lang w:val="en-US" w:eastAsia="en-US" w:bidi="ar-SA"/>
    </w:rPr>
  </w:style>
  <w:style w:type="character" w:customStyle="1" w:styleId="MathieuRgnier">
    <w:name w:val="Mathieu Régnier"/>
    <w:semiHidden/>
    <w:rsid w:val="00E3271A"/>
    <w:rPr>
      <w:rFonts w:ascii="Arial" w:hAnsi="Arial" w:cs="Arial"/>
      <w:color w:val="auto"/>
      <w:sz w:val="20"/>
      <w:szCs w:val="20"/>
    </w:rPr>
  </w:style>
  <w:style w:type="paragraph" w:customStyle="1" w:styleId="bodytextnoindent">
    <w:name w:val="body text (no indent)"/>
    <w:basedOn w:val="Normal"/>
    <w:rsid w:val="00E3271A"/>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E3271A"/>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E3271A"/>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E3271A"/>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E3271A"/>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E3271A"/>
    <w:rPr>
      <w:rFonts w:ascii="Arial" w:hAnsi="Arial" w:cs="Arial"/>
      <w:b/>
      <w:bCs/>
      <w:i/>
      <w:iCs/>
      <w:noProof w:val="0"/>
      <w:sz w:val="28"/>
      <w:szCs w:val="28"/>
      <w:lang w:val="en-US" w:eastAsia="en-US" w:bidi="ar-SA"/>
    </w:rPr>
  </w:style>
  <w:style w:type="paragraph" w:customStyle="1" w:styleId="Heading-plain0">
    <w:name w:val="Heading-plain"/>
    <w:basedOn w:val="Normal"/>
    <w:rsid w:val="00E3271A"/>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E3271A"/>
    <w:rPr>
      <w:rFonts w:eastAsia="Times New Roman"/>
      <w:b w:val="0"/>
      <w:bCs w:val="0"/>
      <w:sz w:val="24"/>
    </w:rPr>
  </w:style>
  <w:style w:type="character" w:customStyle="1" w:styleId="Para1Char0">
    <w:name w:val="Para 1 Char"/>
    <w:rsid w:val="00E3271A"/>
    <w:rPr>
      <w:rFonts w:eastAsia="MS Mincho"/>
      <w:bCs/>
      <w:iCs/>
      <w:sz w:val="22"/>
      <w:szCs w:val="22"/>
      <w:lang w:val="en-GB" w:eastAsia="en-US" w:bidi="ar-SA"/>
    </w:rPr>
  </w:style>
  <w:style w:type="paragraph" w:customStyle="1" w:styleId="Para2rev">
    <w:name w:val="Para 2 (rev)"/>
    <w:basedOn w:val="Normal"/>
    <w:rsid w:val="00E3271A"/>
    <w:pPr>
      <w:tabs>
        <w:tab w:val="num" w:pos="720"/>
      </w:tabs>
      <w:spacing w:after="120"/>
      <w:ind w:left="720" w:hanging="360"/>
    </w:pPr>
    <w:rPr>
      <w:rFonts w:eastAsia="MS Mincho"/>
      <w:lang w:eastAsia="en-US"/>
    </w:rPr>
  </w:style>
  <w:style w:type="paragraph" w:customStyle="1" w:styleId="Paraofficial">
    <w:name w:val="Para official"/>
    <w:basedOn w:val="Normal"/>
    <w:rsid w:val="00E3271A"/>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E3271A"/>
    <w:pPr>
      <w:tabs>
        <w:tab w:val="num" w:pos="720"/>
      </w:tabs>
      <w:spacing w:after="120"/>
    </w:pPr>
    <w:rPr>
      <w:rFonts w:eastAsia="MS Mincho"/>
      <w:szCs w:val="22"/>
      <w:lang w:val="en-US" w:eastAsia="en-US"/>
    </w:rPr>
  </w:style>
  <w:style w:type="paragraph" w:customStyle="1" w:styleId="Para40">
    <w:name w:val="Para4"/>
    <w:basedOn w:val="Para3"/>
    <w:rsid w:val="00E3271A"/>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E3271A"/>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E3271A"/>
    <w:rPr>
      <w:rFonts w:cs="Angsana New"/>
      <w:iCs/>
      <w:snapToGrid w:val="0"/>
      <w:color w:val="000000"/>
      <w:sz w:val="22"/>
      <w:szCs w:val="22"/>
      <w:lang w:val="en-US" w:eastAsia="en-US" w:bidi="ar-SA"/>
    </w:rPr>
  </w:style>
  <w:style w:type="paragraph" w:customStyle="1" w:styleId="p3">
    <w:name w:val="p3"/>
    <w:basedOn w:val="Normal"/>
    <w:rsid w:val="00E3271A"/>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E3271A"/>
    <w:pPr>
      <w:numPr>
        <w:numId w:val="5"/>
      </w:numPr>
    </w:pPr>
  </w:style>
  <w:style w:type="character" w:customStyle="1" w:styleId="Heading1longmultilineChar">
    <w:name w:val="Heading 1 (long multiline) Char"/>
    <w:link w:val="Heading1longmultiline"/>
    <w:rsid w:val="00E3271A"/>
    <w:rPr>
      <w:rFonts w:ascii="PMingLiU" w:eastAsia="PMingLiU"/>
      <w:b/>
      <w:caps/>
      <w:sz w:val="22"/>
      <w:szCs w:val="24"/>
      <w:lang w:val="en-GB" w:eastAsia="en-US"/>
    </w:rPr>
  </w:style>
  <w:style w:type="paragraph" w:customStyle="1" w:styleId="Default">
    <w:name w:val="Default"/>
    <w:basedOn w:val="Normal"/>
    <w:rsid w:val="00E3271A"/>
    <w:pPr>
      <w:autoSpaceDE w:val="0"/>
      <w:autoSpaceDN w:val="0"/>
    </w:pPr>
    <w:rPr>
      <w:rFonts w:eastAsia="Calibri"/>
      <w:color w:val="000000"/>
      <w:lang w:val="en-US" w:eastAsia="en-US"/>
    </w:rPr>
  </w:style>
  <w:style w:type="character" w:customStyle="1" w:styleId="BlockTextChar">
    <w:name w:val="Block Text Char"/>
    <w:rsid w:val="00E3271A"/>
    <w:rPr>
      <w:sz w:val="24"/>
      <w:szCs w:val="24"/>
      <w:lang w:val="en-US" w:eastAsia="en-US" w:bidi="ar-SA"/>
    </w:rPr>
  </w:style>
  <w:style w:type="paragraph" w:customStyle="1" w:styleId="SubtleEmphasis1">
    <w:name w:val="Subtle Emphasis1"/>
    <w:basedOn w:val="Normal"/>
    <w:uiPriority w:val="34"/>
    <w:qFormat/>
    <w:rsid w:val="00E3271A"/>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E3271A"/>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E3271A"/>
    <w:rPr>
      <w:rFonts w:ascii="Calibri" w:eastAsia="MS Mincho" w:hAnsi="Calibri"/>
      <w:sz w:val="22"/>
      <w:szCs w:val="22"/>
      <w:lang w:val="en-US" w:eastAsia="en-US"/>
    </w:rPr>
  </w:style>
  <w:style w:type="paragraph" w:customStyle="1" w:styleId="Paraa">
    <w:name w:val="Para (a)"/>
    <w:basedOn w:val="Normal"/>
    <w:rsid w:val="00E327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E3271A"/>
    <w:rPr>
      <w:kern w:val="20"/>
      <w:sz w:val="22"/>
      <w:u w:val="none"/>
      <w:vertAlign w:val="superscript"/>
    </w:rPr>
  </w:style>
  <w:style w:type="paragraph" w:customStyle="1" w:styleId="ColorfulGrid-Accent61">
    <w:name w:val="Colorful Grid - Accent 61"/>
    <w:hidden/>
    <w:uiPriority w:val="99"/>
    <w:semiHidden/>
    <w:rsid w:val="00E3271A"/>
    <w:rPr>
      <w:rFonts w:eastAsia="MS Mincho" w:cs="Angsana New"/>
      <w:sz w:val="22"/>
      <w:szCs w:val="24"/>
      <w:lang w:val="en-GB" w:eastAsia="en-US"/>
    </w:rPr>
  </w:style>
  <w:style w:type="paragraph" w:customStyle="1" w:styleId="ColorfulGrid-Accent62">
    <w:name w:val="Colorful Grid - Accent 62"/>
    <w:hidden/>
    <w:uiPriority w:val="99"/>
    <w:semiHidden/>
    <w:rsid w:val="00E3271A"/>
    <w:rPr>
      <w:rFonts w:eastAsia="MS Mincho" w:cs="Angsana New"/>
      <w:sz w:val="22"/>
      <w:szCs w:val="24"/>
      <w:lang w:val="en-GB" w:eastAsia="en-US"/>
    </w:rPr>
  </w:style>
  <w:style w:type="paragraph" w:customStyle="1" w:styleId="SubtleEmphasis2">
    <w:name w:val="Subtle Emphasis2"/>
    <w:basedOn w:val="Normal"/>
    <w:uiPriority w:val="34"/>
    <w:qFormat/>
    <w:rsid w:val="00E3271A"/>
    <w:pPr>
      <w:ind w:left="720"/>
    </w:pPr>
    <w:rPr>
      <w:rFonts w:eastAsia="MS Mincho"/>
      <w:lang w:eastAsia="en-US"/>
    </w:rPr>
  </w:style>
  <w:style w:type="paragraph" w:customStyle="1" w:styleId="LightGrid-Accent31">
    <w:name w:val="Light Grid - Accent 31"/>
    <w:basedOn w:val="Normal"/>
    <w:uiPriority w:val="34"/>
    <w:qFormat/>
    <w:rsid w:val="00E3271A"/>
    <w:pPr>
      <w:ind w:left="720"/>
    </w:pPr>
    <w:rPr>
      <w:rFonts w:eastAsia="MS Mincho"/>
      <w:lang w:eastAsia="en-US"/>
    </w:rPr>
  </w:style>
  <w:style w:type="table" w:customStyle="1" w:styleId="TableGrid11">
    <w:name w:val="Table Grid11"/>
    <w:basedOn w:val="TableNormal"/>
    <w:next w:val="TableGrid"/>
    <w:uiPriority w:val="59"/>
    <w:rsid w:val="00E3271A"/>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3271A"/>
  </w:style>
  <w:style w:type="character" w:customStyle="1" w:styleId="s13">
    <w:name w:val="s13"/>
    <w:rsid w:val="00E3271A"/>
  </w:style>
  <w:style w:type="paragraph" w:customStyle="1" w:styleId="ListBullet1">
    <w:name w:val="List Bullet1"/>
    <w:basedOn w:val="Normal"/>
    <w:next w:val="ListBullet"/>
    <w:uiPriority w:val="99"/>
    <w:semiHidden/>
    <w:unhideWhenUsed/>
    <w:qFormat/>
    <w:rsid w:val="00E3271A"/>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E3271A"/>
    <w:pPr>
      <w:tabs>
        <w:tab w:val="num" w:pos="360"/>
      </w:tabs>
      <w:contextualSpacing/>
      <w:jc w:val="both"/>
    </w:pPr>
    <w:rPr>
      <w:rFonts w:eastAsia="MS Mincho"/>
      <w:sz w:val="22"/>
      <w:lang w:val="en-GB" w:eastAsia="en-US"/>
    </w:rPr>
  </w:style>
  <w:style w:type="character" w:customStyle="1" w:styleId="CBD-ParaCharChar">
    <w:name w:val="CBD-Para Char Char"/>
    <w:link w:val="CBD-Para"/>
    <w:locked/>
    <w:rsid w:val="00E3271A"/>
    <w:rPr>
      <w:sz w:val="22"/>
      <w:szCs w:val="22"/>
      <w:lang w:val="en-US"/>
    </w:rPr>
  </w:style>
  <w:style w:type="paragraph" w:customStyle="1" w:styleId="CBD-Para">
    <w:name w:val="CBD-Para"/>
    <w:basedOn w:val="Normal"/>
    <w:link w:val="CBD-ParaCharChar"/>
    <w:rsid w:val="00E3271A"/>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E3271A"/>
    <w:rPr>
      <w:rFonts w:ascii="Times New Roman" w:hAnsi="Times New Roman" w:cs="Times New Roman"/>
      <w:kern w:val="22"/>
      <w:sz w:val="18"/>
      <w:u w:val="none"/>
      <w:vertAlign w:val="superscript"/>
    </w:rPr>
  </w:style>
  <w:style w:type="paragraph" w:customStyle="1" w:styleId="CBD-Para-a">
    <w:name w:val="CBD-Para-a"/>
    <w:basedOn w:val="CBD-Para"/>
    <w:rsid w:val="00E3271A"/>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E3271A"/>
    <w:pPr>
      <w:snapToGrid w:val="0"/>
      <w:spacing w:before="120" w:after="120"/>
    </w:pPr>
    <w:rPr>
      <w:rFonts w:eastAsia="MS Mincho"/>
      <w:kern w:val="22"/>
      <w:szCs w:val="18"/>
      <w:lang w:eastAsia="en-US"/>
    </w:rPr>
  </w:style>
  <w:style w:type="paragraph" w:customStyle="1" w:styleId="CharChar12">
    <w:name w:val="Char Char12"/>
    <w:basedOn w:val="Normal"/>
    <w:rsid w:val="00E3271A"/>
    <w:pPr>
      <w:jc w:val="both"/>
    </w:pPr>
    <w:rPr>
      <w:rFonts w:eastAsia="MS Mincho"/>
      <w:sz w:val="22"/>
      <w:lang w:val="en-GB" w:eastAsia="en-US"/>
    </w:rPr>
  </w:style>
  <w:style w:type="paragraph" w:customStyle="1" w:styleId="Para30">
    <w:name w:val="Para 3"/>
    <w:basedOn w:val="Normal"/>
    <w:qFormat/>
    <w:rsid w:val="00E3271A"/>
    <w:pPr>
      <w:tabs>
        <w:tab w:val="left" w:pos="1701"/>
      </w:tabs>
      <w:spacing w:before="120" w:after="120"/>
      <w:ind w:left="1134"/>
      <w:jc w:val="both"/>
    </w:pPr>
    <w:rPr>
      <w:rFonts w:eastAsia="MS Mincho"/>
      <w:sz w:val="22"/>
      <w:lang w:val="en-GB" w:eastAsia="en-US"/>
    </w:rPr>
  </w:style>
  <w:style w:type="character" w:customStyle="1" w:styleId="Style1Char">
    <w:name w:val="Style1 Char"/>
    <w:basedOn w:val="DefaultParagraphFont"/>
    <w:link w:val="Style1"/>
    <w:rsid w:val="00E3271A"/>
    <w:rPr>
      <w:rFonts w:eastAsia="MS Mincho"/>
      <w:b/>
      <w:bCs/>
      <w:i/>
      <w:iCs/>
      <w:sz w:val="22"/>
      <w:szCs w:val="24"/>
      <w:lang w:val="en-GB" w:eastAsia="en-US"/>
    </w:rPr>
  </w:style>
  <w:style w:type="paragraph" w:customStyle="1" w:styleId="NoSpacing2">
    <w:name w:val="No Spacing2"/>
    <w:next w:val="NoSpacing"/>
    <w:uiPriority w:val="1"/>
    <w:qFormat/>
    <w:rsid w:val="00E3271A"/>
    <w:rPr>
      <w:rFonts w:ascii="Cambria" w:eastAsia="MS Mincho" w:hAnsi="Cambria" w:cs="Arial"/>
      <w:sz w:val="22"/>
      <w:szCs w:val="22"/>
      <w:lang w:eastAsia="ja-JP"/>
    </w:rPr>
  </w:style>
  <w:style w:type="character" w:customStyle="1" w:styleId="Hyperlink0">
    <w:name w:val="Hyperlink.0"/>
    <w:basedOn w:val="Hyperlink"/>
    <w:rsid w:val="00E3271A"/>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E3271A"/>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E3271A"/>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E3271A"/>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E3271A"/>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E3271A"/>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E3271A"/>
    <w:pPr>
      <w:spacing w:line="259" w:lineRule="auto"/>
      <w:outlineLvl w:val="9"/>
    </w:pPr>
    <w:rPr>
      <w:rFonts w:ascii="Calibri" w:eastAsia="Times New Roman" w:hAnsi="Calibri" w:cs="Times New Roman"/>
      <w:bCs/>
      <w:caps/>
      <w:color w:val="365F91"/>
      <w:kern w:val="2"/>
      <w:lang w:val="en-US" w:eastAsia="en-US"/>
    </w:rPr>
  </w:style>
  <w:style w:type="paragraph" w:customStyle="1" w:styleId="Heading1item">
    <w:name w:val="Heading 1 item"/>
    <w:basedOn w:val="Heading1-compilation"/>
    <w:qFormat/>
    <w:rsid w:val="00E3271A"/>
    <w:pPr>
      <w:tabs>
        <w:tab w:val="clear" w:pos="284"/>
        <w:tab w:val="left" w:pos="709"/>
      </w:tabs>
      <w:ind w:left="1418" w:hanging="1134"/>
    </w:pPr>
    <w:rPr>
      <w:caps/>
    </w:rPr>
  </w:style>
  <w:style w:type="character" w:customStyle="1" w:styleId="contentcontrolboundarysink">
    <w:name w:val="contentcontrolboundarysink"/>
    <w:basedOn w:val="DefaultParagraphFont"/>
    <w:rsid w:val="00E3271A"/>
  </w:style>
  <w:style w:type="paragraph" w:customStyle="1" w:styleId="Venuedate">
    <w:name w:val="Venue&amp;date"/>
    <w:basedOn w:val="Cornernotation"/>
    <w:qFormat/>
    <w:rsid w:val="00E3271A"/>
    <w:rPr>
      <w:bCs/>
      <w:szCs w:val="22"/>
    </w:rPr>
  </w:style>
  <w:style w:type="paragraph" w:customStyle="1" w:styleId="Cornernotation-Item">
    <w:name w:val="Corner notation - Item"/>
    <w:basedOn w:val="Venuedate"/>
    <w:qFormat/>
    <w:rsid w:val="00E3271A"/>
    <w:rPr>
      <w:b/>
    </w:rPr>
  </w:style>
  <w:style w:type="paragraph" w:customStyle="1" w:styleId="Para21">
    <w:name w:val="Para 2"/>
    <w:qFormat/>
    <w:rsid w:val="00E3271A"/>
    <w:pPr>
      <w:tabs>
        <w:tab w:val="left" w:pos="1701"/>
      </w:tabs>
      <w:spacing w:before="120" w:after="120"/>
      <w:ind w:left="1134"/>
      <w:jc w:val="both"/>
    </w:pPr>
    <w:rPr>
      <w:rFonts w:eastAsia="MS Mincho"/>
      <w:sz w:val="22"/>
      <w:szCs w:val="24"/>
      <w:lang w:eastAsia="en-US"/>
    </w:rPr>
  </w:style>
  <w:style w:type="paragraph" w:customStyle="1" w:styleId="Annex">
    <w:name w:val="Annex"/>
    <w:basedOn w:val="Normal"/>
    <w:qFormat/>
    <w:rsid w:val="00E3271A"/>
    <w:pPr>
      <w:jc w:val="both"/>
    </w:pPr>
    <w:rPr>
      <w:rFonts w:eastAsia="MS Mincho"/>
      <w:b/>
      <w:sz w:val="28"/>
      <w:lang w:val="en-GB" w:eastAsia="en-US"/>
    </w:rPr>
  </w:style>
  <w:style w:type="character" w:customStyle="1" w:styleId="ui-provider">
    <w:name w:val="ui-provider"/>
    <w:basedOn w:val="DefaultParagraphFont"/>
    <w:rsid w:val="00E3271A"/>
  </w:style>
  <w:style w:type="paragraph" w:customStyle="1" w:styleId="headingdecisionsectionmultiline">
    <w:name w:val="heading decision section multiline"/>
    <w:basedOn w:val="Heading-plain"/>
    <w:rsid w:val="00E3271A"/>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E3271A"/>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E3271A"/>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E3271A"/>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E3271A"/>
    <w:rPr>
      <w:i/>
      <w:iCs/>
      <w:color w:val="365F91"/>
    </w:rPr>
  </w:style>
  <w:style w:type="paragraph" w:customStyle="1" w:styleId="IntenseQuote1">
    <w:name w:val="Intense Quote1"/>
    <w:basedOn w:val="Normal"/>
    <w:next w:val="Normal"/>
    <w:uiPriority w:val="30"/>
    <w:qFormat/>
    <w:rsid w:val="00E3271A"/>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E3271A"/>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E3271A"/>
    <w:rPr>
      <w:b/>
      <w:bCs/>
      <w:smallCaps/>
      <w:color w:val="365F91"/>
      <w:spacing w:val="5"/>
    </w:rPr>
  </w:style>
  <w:style w:type="character" w:styleId="SubtleReference">
    <w:name w:val="Subtle Reference"/>
    <w:basedOn w:val="DefaultParagraphFont"/>
    <w:uiPriority w:val="31"/>
    <w:qFormat/>
    <w:rsid w:val="00E3271A"/>
    <w:rPr>
      <w:smallCaps/>
      <w:color w:val="5A5A5A" w:themeColor="text1" w:themeTint="A5"/>
    </w:rPr>
  </w:style>
  <w:style w:type="paragraph" w:styleId="Subtitle">
    <w:name w:val="Subtitle"/>
    <w:basedOn w:val="Normal"/>
    <w:next w:val="Normal"/>
    <w:link w:val="SubtitleChar"/>
    <w:uiPriority w:val="11"/>
    <w:qFormat/>
    <w:rsid w:val="00E3271A"/>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E3271A"/>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E3271A"/>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E3271A"/>
    <w:rPr>
      <w:rFonts w:ascii="Consolas" w:eastAsia="PMingLiU" w:hAnsi="Consolas" w:cs="PMingLiU"/>
      <w:sz w:val="21"/>
      <w:szCs w:val="21"/>
      <w:lang w:val="fr-CA" w:eastAsia="ar-SA"/>
    </w:rPr>
  </w:style>
  <w:style w:type="paragraph" w:styleId="NoSpacing">
    <w:name w:val="No Spacing"/>
    <w:uiPriority w:val="1"/>
    <w:qFormat/>
    <w:rsid w:val="00E3271A"/>
    <w:pPr>
      <w:bidi/>
    </w:pPr>
    <w:rPr>
      <w:rFonts w:eastAsia="PMingLiU" w:cs="PMingLiU"/>
      <w:sz w:val="24"/>
      <w:szCs w:val="24"/>
      <w:lang w:val="fr-CA" w:eastAsia="ar-SA"/>
    </w:rPr>
  </w:style>
  <w:style w:type="paragraph" w:styleId="Quote">
    <w:name w:val="Quote"/>
    <w:basedOn w:val="Normal"/>
    <w:next w:val="Normal"/>
    <w:link w:val="QuoteChar"/>
    <w:uiPriority w:val="29"/>
    <w:qFormat/>
    <w:rsid w:val="00E3271A"/>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E3271A"/>
    <w:rPr>
      <w:i/>
      <w:iCs/>
      <w:color w:val="404040" w:themeColor="text1" w:themeTint="BF"/>
      <w:sz w:val="24"/>
      <w:szCs w:val="24"/>
    </w:rPr>
  </w:style>
  <w:style w:type="character" w:styleId="IntenseEmphasis">
    <w:name w:val="Intense Emphasis"/>
    <w:basedOn w:val="DefaultParagraphFont"/>
    <w:uiPriority w:val="21"/>
    <w:qFormat/>
    <w:rsid w:val="00E3271A"/>
    <w:rPr>
      <w:i/>
      <w:iCs/>
      <w:color w:val="4F81BD" w:themeColor="accent1"/>
    </w:rPr>
  </w:style>
  <w:style w:type="paragraph" w:styleId="IntenseQuote">
    <w:name w:val="Intense Quote"/>
    <w:basedOn w:val="Normal"/>
    <w:next w:val="Normal"/>
    <w:link w:val="IntenseQuoteChar"/>
    <w:uiPriority w:val="30"/>
    <w:qFormat/>
    <w:rsid w:val="00E3271A"/>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E3271A"/>
    <w:rPr>
      <w:i/>
      <w:iCs/>
      <w:color w:val="4F81BD" w:themeColor="accent1"/>
      <w:sz w:val="24"/>
      <w:szCs w:val="24"/>
    </w:rPr>
  </w:style>
  <w:style w:type="character" w:styleId="IntenseReference">
    <w:name w:val="Intense Reference"/>
    <w:basedOn w:val="DefaultParagraphFont"/>
    <w:uiPriority w:val="32"/>
    <w:qFormat/>
    <w:rsid w:val="00E3271A"/>
    <w:rPr>
      <w:b/>
      <w:bCs/>
      <w:smallCaps/>
      <w:color w:val="4F81BD" w:themeColor="accent1"/>
      <w:spacing w:val="5"/>
    </w:rPr>
  </w:style>
  <w:style w:type="numbering" w:customStyle="1" w:styleId="NoList2">
    <w:name w:val="No List2"/>
    <w:next w:val="NoList"/>
    <w:uiPriority w:val="99"/>
    <w:semiHidden/>
    <w:unhideWhenUsed/>
    <w:rsid w:val="00E3271A"/>
  </w:style>
  <w:style w:type="table" w:customStyle="1" w:styleId="TableGrid4">
    <w:name w:val="Table Grid4"/>
    <w:basedOn w:val="TableNormal"/>
    <w:next w:val="TableGrid"/>
    <w:uiPriority w:val="39"/>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E3271A"/>
  </w:style>
  <w:style w:type="character" w:customStyle="1" w:styleId="preferred">
    <w:name w:val="preferred"/>
    <w:basedOn w:val="DefaultParagraphFont"/>
    <w:rsid w:val="00E3271A"/>
  </w:style>
  <w:style w:type="character" w:customStyle="1" w:styleId="UnresolvedMention3">
    <w:name w:val="Unresolved Mention3"/>
    <w:basedOn w:val="DefaultParagraphFont"/>
    <w:uiPriority w:val="99"/>
    <w:semiHidden/>
    <w:unhideWhenUsed/>
    <w:rsid w:val="00E3271A"/>
    <w:rPr>
      <w:color w:val="605E5C"/>
      <w:shd w:val="clear" w:color="auto" w:fill="E1DFDD"/>
    </w:rPr>
  </w:style>
  <w:style w:type="numbering" w:customStyle="1" w:styleId="NoList12">
    <w:name w:val="No List12"/>
    <w:next w:val="NoList"/>
    <w:uiPriority w:val="99"/>
    <w:semiHidden/>
    <w:unhideWhenUsed/>
    <w:rsid w:val="00E3271A"/>
  </w:style>
  <w:style w:type="paragraph" w:customStyle="1" w:styleId="Title1">
    <w:name w:val="Title1"/>
    <w:basedOn w:val="Normal"/>
    <w:next w:val="Normal"/>
    <w:uiPriority w:val="10"/>
    <w:qFormat/>
    <w:rsid w:val="00E3271A"/>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E3271A"/>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E3271A"/>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E3271A"/>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E3271A"/>
  </w:style>
  <w:style w:type="character" w:customStyle="1" w:styleId="cf01">
    <w:name w:val="cf01"/>
    <w:basedOn w:val="DefaultParagraphFont"/>
    <w:rsid w:val="00E3271A"/>
    <w:rPr>
      <w:rFonts w:ascii="Segoe UI" w:hAnsi="Segoe UI" w:cs="Segoe UI" w:hint="default"/>
      <w:sz w:val="18"/>
      <w:szCs w:val="18"/>
    </w:rPr>
  </w:style>
  <w:style w:type="paragraph" w:customStyle="1" w:styleId="Normalnumber">
    <w:name w:val="Normal_number"/>
    <w:basedOn w:val="Normal"/>
    <w:link w:val="NormalnumberChar"/>
    <w:qFormat/>
    <w:rsid w:val="00E3271A"/>
    <w:pPr>
      <w:numPr>
        <w:numId w:val="11"/>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E3271A"/>
    <w:rPr>
      <w:rFonts w:eastAsia="MS Mincho" w:cs="Simplified Arabic Fixed"/>
      <w:lang w:val="en-GB" w:eastAsia="en-US"/>
    </w:rPr>
  </w:style>
  <w:style w:type="paragraph" w:customStyle="1" w:styleId="Para2RecommendationDecision">
    <w:name w:val="Para 2 Recommendation/Decision"/>
    <w:basedOn w:val="Normal"/>
    <w:qFormat/>
    <w:rsid w:val="00E3271A"/>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NoList"/>
    <w:uiPriority w:val="99"/>
    <w:semiHidden/>
    <w:unhideWhenUsed/>
    <w:rsid w:val="00E3271A"/>
  </w:style>
  <w:style w:type="table" w:customStyle="1" w:styleId="TableGrid5">
    <w:name w:val="Table Grid5"/>
    <w:basedOn w:val="TableNormal"/>
    <w:next w:val="TableGrid"/>
    <w:uiPriority w:val="59"/>
    <w:qFormat/>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E3271A"/>
    <w:pPr>
      <w:numPr>
        <w:numId w:val="3"/>
      </w:numPr>
    </w:pPr>
  </w:style>
  <w:style w:type="table" w:customStyle="1" w:styleId="TableGrid13">
    <w:name w:val="Table Grid13"/>
    <w:basedOn w:val="TableNormal"/>
    <w:next w:val="TableGrid"/>
    <w:uiPriority w:val="59"/>
    <w:rsid w:val="00E3271A"/>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E3271A"/>
  </w:style>
  <w:style w:type="paragraph" w:customStyle="1" w:styleId="TOCHeading2">
    <w:name w:val="TOC Heading2"/>
    <w:basedOn w:val="Heading1"/>
    <w:next w:val="Normal"/>
    <w:uiPriority w:val="39"/>
    <w:unhideWhenUsed/>
    <w:qFormat/>
    <w:rsid w:val="00E3271A"/>
    <w:pPr>
      <w:spacing w:line="259" w:lineRule="auto"/>
      <w:outlineLvl w:val="9"/>
    </w:pPr>
    <w:rPr>
      <w:rFonts w:ascii="Calibri" w:eastAsia="Times New Roman" w:hAnsi="Calibri" w:cs="Times New Roman"/>
      <w:bCs/>
      <w:caps/>
      <w:color w:val="365F91"/>
      <w:kern w:val="2"/>
      <w:lang w:val="en-US" w:eastAsia="en-US"/>
    </w:rPr>
  </w:style>
  <w:style w:type="character" w:customStyle="1" w:styleId="Mentionnonrsolue1">
    <w:name w:val="Mention non résolue1"/>
    <w:basedOn w:val="DefaultParagraphFont"/>
    <w:uiPriority w:val="99"/>
    <w:semiHidden/>
    <w:unhideWhenUsed/>
    <w:rsid w:val="00E3271A"/>
    <w:rPr>
      <w:color w:val="605E5C"/>
      <w:shd w:val="clear" w:color="auto" w:fill="E1DFDD"/>
    </w:rPr>
  </w:style>
  <w:style w:type="paragraph" w:styleId="TOCHeading">
    <w:name w:val="TOC Heading"/>
    <w:basedOn w:val="Heading1"/>
    <w:next w:val="Normal"/>
    <w:uiPriority w:val="39"/>
    <w:unhideWhenUsed/>
    <w:qFormat/>
    <w:rsid w:val="00E3271A"/>
    <w:pPr>
      <w:spacing w:line="259" w:lineRule="auto"/>
      <w:outlineLvl w:val="9"/>
    </w:pPr>
    <w:rPr>
      <w:rFonts w:ascii="Simplified Arabic" w:hAnsi="Simplified Arabic"/>
      <w:bCs/>
      <w:caps/>
      <w:color w:val="auto"/>
      <w:kern w:val="2"/>
      <w:lang w:val="en-US" w:eastAsia="en-US"/>
    </w:rPr>
  </w:style>
  <w:style w:type="paragraph" w:customStyle="1" w:styleId="CBD-title-recommendationdecision">
    <w:name w:val="CBD-title-recommendation/decision"/>
    <w:basedOn w:val="Title"/>
    <w:qFormat/>
    <w:rsid w:val="00E3271A"/>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E3271A"/>
    <w:rPr>
      <w:color w:val="605E5C"/>
      <w:shd w:val="clear" w:color="auto" w:fill="E1DFDD"/>
    </w:rPr>
  </w:style>
  <w:style w:type="character" w:customStyle="1" w:styleId="Link">
    <w:name w:val="Link"/>
    <w:rsid w:val="00E3271A"/>
    <w:rPr>
      <w:color w:val="0000FF"/>
      <w:sz w:val="18"/>
      <w:szCs w:val="18"/>
      <w:u w:val="single" w:color="0000FF"/>
    </w:rPr>
  </w:style>
  <w:style w:type="character" w:customStyle="1" w:styleId="Mention1">
    <w:name w:val="Mention1"/>
    <w:basedOn w:val="DefaultParagraphFont"/>
    <w:uiPriority w:val="99"/>
    <w:unhideWhenUsed/>
    <w:rsid w:val="00E3271A"/>
    <w:rPr>
      <w:color w:val="2B579A"/>
      <w:shd w:val="clear" w:color="auto" w:fill="E1DFDD"/>
    </w:rPr>
  </w:style>
  <w:style w:type="character" w:customStyle="1" w:styleId="rynqvb">
    <w:name w:val="rynqvb"/>
    <w:basedOn w:val="DefaultParagraphFont"/>
    <w:rsid w:val="00E3271A"/>
  </w:style>
  <w:style w:type="paragraph" w:customStyle="1" w:styleId="Heading41">
    <w:name w:val="Heading 41"/>
    <w:basedOn w:val="Normal"/>
    <w:next w:val="Normal"/>
    <w:semiHidden/>
    <w:unhideWhenUsed/>
    <w:qFormat/>
    <w:rsid w:val="00E3271A"/>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E3271A"/>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E3271A"/>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E3271A"/>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E3271A"/>
  </w:style>
  <w:style w:type="numbering" w:customStyle="1" w:styleId="ListCBD1">
    <w:name w:val="ListCBD1"/>
    <w:basedOn w:val="NoList"/>
    <w:uiPriority w:val="99"/>
    <w:rsid w:val="00E3271A"/>
    <w:pPr>
      <w:numPr>
        <w:numId w:val="2"/>
      </w:numPr>
    </w:pPr>
  </w:style>
  <w:style w:type="character" w:styleId="UnresolvedMention">
    <w:name w:val="Unresolved Mention"/>
    <w:basedOn w:val="DefaultParagraphFont"/>
    <w:uiPriority w:val="99"/>
    <w:semiHidden/>
    <w:unhideWhenUsed/>
    <w:rsid w:val="004070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596512">
      <w:bodyDiv w:val="1"/>
      <w:marLeft w:val="0"/>
      <w:marRight w:val="0"/>
      <w:marTop w:val="0"/>
      <w:marBottom w:val="0"/>
      <w:divBdr>
        <w:top w:val="none" w:sz="0" w:space="0" w:color="auto"/>
        <w:left w:val="none" w:sz="0" w:space="0" w:color="auto"/>
        <w:bottom w:val="none" w:sz="0" w:space="0" w:color="auto"/>
        <w:right w:val="none" w:sz="0" w:space="0" w:color="auto"/>
      </w:divBdr>
    </w:div>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biofin.org/finance-solu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5087</Words>
  <Characters>27980</Characters>
  <Application>Microsoft Office Word</Application>
  <DocSecurity>0</DocSecurity>
  <Lines>233</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CBD/COP/16/2/L.34</dc:subject>
  <dc:creator>SCBD</dc:creator>
  <cp:lastModifiedBy>Ahmed Osman</cp:lastModifiedBy>
  <cp:revision>187</cp:revision>
  <cp:lastPrinted>2024-11-03T12:06:00Z</cp:lastPrinted>
  <dcterms:created xsi:type="dcterms:W3CDTF">2024-11-02T22:00:00Z</dcterms:created>
  <dcterms:modified xsi:type="dcterms:W3CDTF">2024-12-03T09:06:00Z</dcterms:modified>
</cp:coreProperties>
</file>