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8B0A51" w14:paraId="6F63A1D4" w14:textId="77777777" w:rsidTr="001065E9">
        <w:trPr>
          <w:trHeight w:val="850"/>
        </w:trPr>
        <w:tc>
          <w:tcPr>
            <w:tcW w:w="975" w:type="dxa"/>
            <w:vAlign w:val="bottom"/>
          </w:tcPr>
          <w:p w14:paraId="652EAB7F" w14:textId="77777777" w:rsidR="005012FC" w:rsidRPr="001A0905" w:rsidRDefault="005012FC" w:rsidP="005012FC">
            <w:pPr>
              <w:pStyle w:val="AASmallLogo"/>
            </w:pPr>
            <w:r w:rsidRPr="001A0905">
              <w:rPr>
                <w:noProof/>
                <w:lang w:val="en-CA" w:eastAsia="en-CA"/>
                <w14:ligatures w14:val="standardContextual"/>
              </w:rPr>
              <w:drawing>
                <wp:inline distT="0" distB="0" distL="0" distR="0" wp14:anchorId="37742650" wp14:editId="664CE943">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1A0905">
              <w:t xml:space="preserve"> </w:t>
            </w:r>
          </w:p>
          <w:p w14:paraId="4A76198D" w14:textId="77777777" w:rsidR="001065E9" w:rsidRPr="001A0905" w:rsidRDefault="001065E9" w:rsidP="005012FC">
            <w:pPr>
              <w:pStyle w:val="AASmallLogo"/>
            </w:pPr>
          </w:p>
        </w:tc>
        <w:tc>
          <w:tcPr>
            <w:tcW w:w="1434" w:type="dxa"/>
            <w:noWrap/>
            <w:vAlign w:val="bottom"/>
          </w:tcPr>
          <w:p w14:paraId="5917DFAE" w14:textId="24D9FDEC" w:rsidR="00416585" w:rsidRPr="00416585" w:rsidRDefault="00416585" w:rsidP="00416585">
            <w:pPr>
              <w:spacing w:before="60"/>
              <w:rPr>
                <w:rFonts w:eastAsia="SimHei"/>
                <w:sz w:val="20"/>
                <w:szCs w:val="20"/>
                <w:lang w:eastAsia="zh-CN"/>
              </w:rPr>
            </w:pPr>
            <w:r w:rsidRPr="00416585">
              <w:rPr>
                <w:rFonts w:eastAsia="SimHei"/>
                <w:noProof/>
                <w:sz w:val="20"/>
                <w:szCs w:val="20"/>
                <w:lang w:eastAsia="zh-CN"/>
              </w:rPr>
              <w:drawing>
                <wp:anchor distT="0" distB="0" distL="114300" distR="114300" simplePos="0" relativeHeight="251659264" behindDoc="0" locked="0" layoutInCell="1" allowOverlap="1" wp14:anchorId="73026378" wp14:editId="3DAEE695">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416585">
              <w:rPr>
                <w:rFonts w:eastAsia="SimHei" w:hint="eastAsia"/>
                <w:sz w:val="20"/>
                <w:szCs w:val="20"/>
                <w:lang w:eastAsia="zh-CN"/>
              </w:rPr>
              <w:t>联合国</w:t>
            </w:r>
          </w:p>
          <w:p w14:paraId="03ED0EA0" w14:textId="77777777" w:rsidR="00416585" w:rsidRPr="00416585" w:rsidRDefault="00416585" w:rsidP="00416585">
            <w:pPr>
              <w:tabs>
                <w:tab w:val="clear" w:pos="567"/>
                <w:tab w:val="clear" w:pos="1134"/>
                <w:tab w:val="clear" w:pos="1701"/>
                <w:tab w:val="clear" w:pos="2268"/>
              </w:tabs>
              <w:rPr>
                <w:rFonts w:eastAsia="SimHei"/>
                <w:sz w:val="20"/>
                <w:szCs w:val="20"/>
                <w:lang w:eastAsia="zh-CN"/>
              </w:rPr>
            </w:pPr>
            <w:r w:rsidRPr="00416585">
              <w:rPr>
                <w:rFonts w:eastAsia="SimHei" w:hint="eastAsia"/>
                <w:sz w:val="20"/>
                <w:szCs w:val="20"/>
                <w:lang w:eastAsia="zh-CN"/>
              </w:rPr>
              <w:t>环境规划署</w:t>
            </w:r>
          </w:p>
          <w:p w14:paraId="2FBF1E13" w14:textId="3856BFA1" w:rsidR="005012FC" w:rsidRPr="001A0905" w:rsidRDefault="005012FC" w:rsidP="005012FC">
            <w:pPr>
              <w:pStyle w:val="AASmallLogo"/>
            </w:pPr>
          </w:p>
          <w:p w14:paraId="51F18F4D" w14:textId="77777777" w:rsidR="001065E9" w:rsidRPr="001A0905" w:rsidRDefault="001065E9" w:rsidP="005012FC">
            <w:pPr>
              <w:pStyle w:val="AASmallLogo"/>
            </w:pPr>
          </w:p>
        </w:tc>
        <w:tc>
          <w:tcPr>
            <w:tcW w:w="8073" w:type="dxa"/>
            <w:vAlign w:val="bottom"/>
          </w:tcPr>
          <w:p w14:paraId="3B1352FE" w14:textId="46690A30" w:rsidR="001065E9" w:rsidRPr="001A0905" w:rsidRDefault="009C0BBB" w:rsidP="00DF78C4">
            <w:pPr>
              <w:pStyle w:val="ABSymbol"/>
            </w:pPr>
            <w:r w:rsidRPr="001A0905">
              <w:rPr>
                <w:sz w:val="40"/>
              </w:rPr>
              <w:t>CBD</w:t>
            </w:r>
            <w:r w:rsidR="005012FC" w:rsidRPr="001A0905">
              <w:t>/</w:t>
            </w:r>
            <w:r w:rsidRPr="001A0905">
              <w:t>SB</w:t>
            </w:r>
            <w:r w:rsidR="00023B83" w:rsidRPr="001A0905">
              <w:t>8J</w:t>
            </w:r>
            <w:r w:rsidR="005012FC" w:rsidRPr="001A0905">
              <w:t>/</w:t>
            </w:r>
            <w:r w:rsidR="00023B83" w:rsidRPr="001A0905">
              <w:t>1</w:t>
            </w:r>
            <w:r w:rsidRPr="001A0905">
              <w:t>/</w:t>
            </w:r>
            <w:r w:rsidR="000111C7">
              <w:t>L.1</w:t>
            </w:r>
          </w:p>
        </w:tc>
      </w:tr>
    </w:tbl>
    <w:p w14:paraId="5C442DC3" w14:textId="77777777" w:rsidR="009F67EB" w:rsidRPr="001A0905"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8B0A51" w14:paraId="78D34CEC" w14:textId="77777777" w:rsidTr="00416585">
        <w:trPr>
          <w:trHeight w:val="2016"/>
        </w:trPr>
        <w:tc>
          <w:tcPr>
            <w:tcW w:w="7370" w:type="dxa"/>
          </w:tcPr>
          <w:p w14:paraId="3E9C7379" w14:textId="36147169" w:rsidR="005012FC" w:rsidRPr="001A0905" w:rsidRDefault="005012FC" w:rsidP="005012FC">
            <w:pPr>
              <w:pStyle w:val="ACLargeLogo"/>
            </w:pPr>
            <w:r w:rsidRPr="001A0905">
              <w:t xml:space="preserve"> </w:t>
            </w:r>
          </w:p>
          <w:p w14:paraId="1306B670" w14:textId="494F86CF" w:rsidR="001065E9" w:rsidRPr="001A0905" w:rsidRDefault="00416585" w:rsidP="005012FC">
            <w:pPr>
              <w:pStyle w:val="ACLargeLogo"/>
            </w:pPr>
            <w:r w:rsidRPr="00416585">
              <w:rPr>
                <w:b/>
                <w:noProof/>
                <w:sz w:val="24"/>
                <w:szCs w:val="24"/>
                <w:lang w:val="en-US" w:eastAsia="zh-CN"/>
              </w:rPr>
              <w:drawing>
                <wp:inline distT="0" distB="0" distL="0" distR="0" wp14:anchorId="0AF39FD9" wp14:editId="3F4809D8">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112" w:type="dxa"/>
          </w:tcPr>
          <w:p w14:paraId="03919320" w14:textId="6EDB7A28" w:rsidR="005012FC" w:rsidRPr="004F2841" w:rsidRDefault="005012FC" w:rsidP="005012FC">
            <w:pPr>
              <w:pStyle w:val="AEDistrNormal"/>
              <w:rPr>
                <w:sz w:val="24"/>
              </w:rPr>
            </w:pPr>
            <w:r w:rsidRPr="004F2841">
              <w:rPr>
                <w:sz w:val="24"/>
              </w:rPr>
              <w:t xml:space="preserve">Distr.: </w:t>
            </w:r>
            <w:r w:rsidR="000111C7" w:rsidRPr="004F2841">
              <w:rPr>
                <w:sz w:val="24"/>
              </w:rPr>
              <w:t>Limited</w:t>
            </w:r>
          </w:p>
          <w:p w14:paraId="02C5DB17" w14:textId="00EFF5BA" w:rsidR="005012FC" w:rsidRPr="004F2841" w:rsidRDefault="00E62C0D" w:rsidP="005012FC">
            <w:pPr>
              <w:pStyle w:val="AEDistrNormal"/>
              <w:rPr>
                <w:sz w:val="24"/>
              </w:rPr>
            </w:pPr>
            <w:r>
              <w:rPr>
                <w:sz w:val="24"/>
              </w:rPr>
              <w:t>30</w:t>
            </w:r>
            <w:r w:rsidR="00417E2D" w:rsidRPr="004F2841">
              <w:rPr>
                <w:sz w:val="24"/>
              </w:rPr>
              <w:t xml:space="preserve"> </w:t>
            </w:r>
            <w:r w:rsidR="00137D38" w:rsidRPr="004F2841">
              <w:rPr>
                <w:sz w:val="24"/>
              </w:rPr>
              <w:t>October</w:t>
            </w:r>
            <w:r w:rsidR="00417E2D" w:rsidRPr="004F2841">
              <w:rPr>
                <w:sz w:val="24"/>
              </w:rPr>
              <w:t xml:space="preserve"> </w:t>
            </w:r>
            <w:r w:rsidR="003B3B5F" w:rsidRPr="004F2841">
              <w:rPr>
                <w:sz w:val="24"/>
              </w:rPr>
              <w:t>2025</w:t>
            </w:r>
          </w:p>
          <w:p w14:paraId="7B72B820" w14:textId="704A6663" w:rsidR="005012FC" w:rsidRPr="004F2841" w:rsidRDefault="00416585" w:rsidP="005012FC">
            <w:pPr>
              <w:pStyle w:val="AEDistrNormal"/>
              <w:rPr>
                <w:sz w:val="24"/>
              </w:rPr>
            </w:pPr>
            <w:r w:rsidRPr="004F2841">
              <w:rPr>
                <w:sz w:val="24"/>
              </w:rPr>
              <w:t>Chinese</w:t>
            </w:r>
          </w:p>
          <w:p w14:paraId="7B0E9B5C" w14:textId="77777777" w:rsidR="005012FC" w:rsidRPr="004F2841" w:rsidRDefault="005012FC" w:rsidP="005012FC">
            <w:pPr>
              <w:pStyle w:val="AEDistrNormal"/>
              <w:rPr>
                <w:sz w:val="24"/>
              </w:rPr>
            </w:pPr>
            <w:r w:rsidRPr="004F2841">
              <w:rPr>
                <w:sz w:val="24"/>
              </w:rPr>
              <w:t xml:space="preserve">Original: English </w:t>
            </w:r>
          </w:p>
          <w:p w14:paraId="7A6B1360" w14:textId="77777777" w:rsidR="001065E9" w:rsidRPr="004F2841" w:rsidRDefault="001065E9" w:rsidP="005012FC">
            <w:pPr>
              <w:pStyle w:val="AEDistrNormal6pt"/>
              <w:rPr>
                <w:sz w:val="24"/>
              </w:rPr>
            </w:pPr>
          </w:p>
        </w:tc>
      </w:tr>
    </w:tbl>
    <w:p w14:paraId="5D3AEE19" w14:textId="77777777" w:rsidR="001065E9" w:rsidRPr="001A0905" w:rsidRDefault="001065E9" w:rsidP="001065E9">
      <w:pPr>
        <w:pStyle w:val="AISpacer"/>
      </w:pPr>
    </w:p>
    <w:p w14:paraId="35CE0ED4" w14:textId="77777777" w:rsidR="00416585" w:rsidRPr="00416585" w:rsidRDefault="00416585" w:rsidP="00416585">
      <w:pPr>
        <w:tabs>
          <w:tab w:val="clear" w:pos="567"/>
          <w:tab w:val="clear" w:pos="1134"/>
          <w:tab w:val="clear" w:pos="1701"/>
          <w:tab w:val="clear" w:pos="2268"/>
        </w:tabs>
        <w:spacing w:before="120" w:line="240" w:lineRule="atLeast"/>
        <w:rPr>
          <w:b/>
          <w:bCs/>
          <w:sz w:val="24"/>
          <w:szCs w:val="24"/>
          <w:lang w:val="en-CA" w:eastAsia="zh-CN"/>
        </w:rPr>
      </w:pPr>
      <w:r w:rsidRPr="00416585">
        <w:rPr>
          <w:b/>
          <w:bCs/>
          <w:sz w:val="24"/>
          <w:szCs w:val="24"/>
          <w:lang w:val="en-CA" w:eastAsia="zh-CN"/>
        </w:rPr>
        <w:t>生物多样性公约关于土著人民和地方</w:t>
      </w:r>
    </w:p>
    <w:p w14:paraId="3D1BAAD1" w14:textId="77777777" w:rsidR="00416585" w:rsidRPr="00416585" w:rsidRDefault="00416585" w:rsidP="00416585">
      <w:pPr>
        <w:tabs>
          <w:tab w:val="clear" w:pos="567"/>
          <w:tab w:val="clear" w:pos="1134"/>
          <w:tab w:val="clear" w:pos="1701"/>
          <w:tab w:val="clear" w:pos="2268"/>
        </w:tabs>
        <w:spacing w:line="240" w:lineRule="atLeast"/>
        <w:rPr>
          <w:sz w:val="24"/>
          <w:szCs w:val="24"/>
          <w:lang w:val="en-CA" w:eastAsia="zh-CN"/>
        </w:rPr>
      </w:pPr>
      <w:r w:rsidRPr="00416585">
        <w:rPr>
          <w:b/>
          <w:bCs/>
          <w:sz w:val="24"/>
          <w:szCs w:val="24"/>
          <w:lang w:val="en-CA" w:eastAsia="zh-CN"/>
        </w:rPr>
        <w:t>社区的第</w:t>
      </w:r>
      <w:r w:rsidRPr="00416585">
        <w:rPr>
          <w:b/>
          <w:bCs/>
          <w:sz w:val="24"/>
          <w:szCs w:val="24"/>
          <w:lang w:val="en-CA" w:eastAsia="zh-CN"/>
        </w:rPr>
        <w:t xml:space="preserve"> 8(j)</w:t>
      </w:r>
      <w:r w:rsidRPr="00416585">
        <w:rPr>
          <w:b/>
          <w:bCs/>
          <w:sz w:val="24"/>
          <w:szCs w:val="24"/>
          <w:lang w:val="en-CA" w:eastAsia="zh-CN"/>
        </w:rPr>
        <w:t>条和其他条款附属机构</w:t>
      </w:r>
    </w:p>
    <w:p w14:paraId="6974D88F" w14:textId="77777777" w:rsidR="00416585" w:rsidRPr="00416585" w:rsidRDefault="00416585" w:rsidP="00416585">
      <w:pPr>
        <w:tabs>
          <w:tab w:val="clear" w:pos="567"/>
          <w:tab w:val="clear" w:pos="1134"/>
          <w:tab w:val="clear" w:pos="1701"/>
          <w:tab w:val="clear" w:pos="2268"/>
        </w:tabs>
        <w:spacing w:line="240" w:lineRule="atLeast"/>
        <w:rPr>
          <w:b/>
          <w:bCs/>
          <w:caps/>
          <w:snapToGrid w:val="0"/>
          <w:sz w:val="24"/>
          <w:szCs w:val="24"/>
          <w:lang w:eastAsia="zh-CN"/>
        </w:rPr>
      </w:pPr>
      <w:r w:rsidRPr="00416585">
        <w:rPr>
          <w:b/>
          <w:bCs/>
          <w:caps/>
          <w:snapToGrid w:val="0"/>
          <w:sz w:val="24"/>
          <w:szCs w:val="24"/>
          <w:lang w:eastAsia="zh-CN"/>
        </w:rPr>
        <w:t>第一次会议</w:t>
      </w:r>
    </w:p>
    <w:p w14:paraId="53851E1A" w14:textId="42A4CE79" w:rsidR="00BC5E09" w:rsidRDefault="00416585" w:rsidP="00416585">
      <w:pPr>
        <w:pStyle w:val="CBDH1"/>
        <w:tabs>
          <w:tab w:val="clear" w:pos="567"/>
          <w:tab w:val="clear" w:pos="1134"/>
          <w:tab w:val="clear" w:pos="1701"/>
          <w:tab w:val="clear" w:pos="2268"/>
          <w:tab w:val="clear" w:pos="2835"/>
          <w:tab w:val="clear" w:pos="3402"/>
        </w:tabs>
        <w:spacing w:before="0" w:after="0"/>
        <w:ind w:left="0" w:firstLine="0"/>
        <w:rPr>
          <w:b w:val="0"/>
          <w:caps/>
          <w:snapToGrid w:val="0"/>
          <w:sz w:val="24"/>
          <w:szCs w:val="24"/>
          <w:lang w:val="en-US" w:eastAsia="zh-CN"/>
        </w:rPr>
      </w:pPr>
      <w:r w:rsidRPr="00416585">
        <w:rPr>
          <w:b w:val="0"/>
          <w:kern w:val="22"/>
          <w:sz w:val="24"/>
          <w:szCs w:val="24"/>
          <w:lang w:val="en-CA" w:eastAsia="zh-CN"/>
        </w:rPr>
        <w:t>2025</w:t>
      </w:r>
      <w:r w:rsidRPr="00416585">
        <w:rPr>
          <w:b w:val="0"/>
          <w:kern w:val="22"/>
          <w:sz w:val="24"/>
          <w:szCs w:val="24"/>
          <w:lang w:val="en-CA" w:eastAsia="zh-CN"/>
        </w:rPr>
        <w:t>年</w:t>
      </w:r>
      <w:r w:rsidRPr="00416585">
        <w:rPr>
          <w:b w:val="0"/>
          <w:kern w:val="22"/>
          <w:sz w:val="24"/>
          <w:szCs w:val="24"/>
          <w:lang w:val="en-CA" w:eastAsia="zh-CN"/>
        </w:rPr>
        <w:t>10</w:t>
      </w:r>
      <w:r w:rsidRPr="00416585">
        <w:rPr>
          <w:b w:val="0"/>
          <w:kern w:val="22"/>
          <w:sz w:val="24"/>
          <w:szCs w:val="24"/>
          <w:lang w:val="en-CA" w:eastAsia="zh-CN"/>
        </w:rPr>
        <w:t>月</w:t>
      </w:r>
      <w:r w:rsidRPr="00416585">
        <w:rPr>
          <w:b w:val="0"/>
          <w:kern w:val="22"/>
          <w:sz w:val="24"/>
          <w:szCs w:val="24"/>
          <w:lang w:val="en-CA" w:eastAsia="zh-CN"/>
        </w:rPr>
        <w:t>27</w:t>
      </w:r>
      <w:r w:rsidRPr="00416585">
        <w:rPr>
          <w:b w:val="0"/>
          <w:kern w:val="22"/>
          <w:sz w:val="24"/>
          <w:szCs w:val="24"/>
          <w:lang w:val="en-CA" w:eastAsia="zh-CN"/>
        </w:rPr>
        <w:t>日至</w:t>
      </w:r>
      <w:r w:rsidRPr="00416585">
        <w:rPr>
          <w:b w:val="0"/>
          <w:kern w:val="22"/>
          <w:sz w:val="24"/>
          <w:szCs w:val="24"/>
          <w:lang w:val="en-CA" w:eastAsia="zh-CN"/>
        </w:rPr>
        <w:t>30</w:t>
      </w:r>
      <w:r w:rsidRPr="00416585">
        <w:rPr>
          <w:b w:val="0"/>
          <w:kern w:val="22"/>
          <w:sz w:val="24"/>
          <w:szCs w:val="24"/>
          <w:lang w:val="en-CA" w:eastAsia="zh-CN"/>
        </w:rPr>
        <w:t>日，</w:t>
      </w:r>
      <w:r w:rsidRPr="00416585">
        <w:rPr>
          <w:b w:val="0"/>
          <w:caps/>
          <w:snapToGrid w:val="0"/>
          <w:sz w:val="24"/>
          <w:szCs w:val="24"/>
          <w:lang w:eastAsia="zh-CN"/>
        </w:rPr>
        <w:t>巴拿马城</w:t>
      </w:r>
    </w:p>
    <w:p w14:paraId="7719B7FC" w14:textId="6A24D23A" w:rsidR="00416585" w:rsidRDefault="00416585" w:rsidP="00416585">
      <w:pPr>
        <w:pStyle w:val="CBDH1"/>
        <w:tabs>
          <w:tab w:val="clear" w:pos="567"/>
          <w:tab w:val="clear" w:pos="1134"/>
          <w:tab w:val="clear" w:pos="1701"/>
          <w:tab w:val="clear" w:pos="2268"/>
          <w:tab w:val="clear" w:pos="2835"/>
          <w:tab w:val="clear" w:pos="3402"/>
        </w:tabs>
        <w:spacing w:before="0" w:after="0"/>
        <w:ind w:left="0" w:firstLine="0"/>
        <w:rPr>
          <w:b w:val="0"/>
          <w:caps/>
          <w:snapToGrid w:val="0"/>
          <w:sz w:val="24"/>
          <w:szCs w:val="24"/>
          <w:lang w:val="it-IT" w:eastAsia="zh-CN"/>
        </w:rPr>
      </w:pPr>
      <w:r>
        <w:rPr>
          <w:rFonts w:hint="eastAsia"/>
          <w:b w:val="0"/>
          <w:caps/>
          <w:snapToGrid w:val="0"/>
          <w:sz w:val="24"/>
          <w:szCs w:val="24"/>
          <w:lang w:val="it-IT" w:eastAsia="zh-CN"/>
        </w:rPr>
        <w:t>议程项目</w:t>
      </w:r>
      <w:r>
        <w:rPr>
          <w:rFonts w:hint="eastAsia"/>
          <w:b w:val="0"/>
          <w:caps/>
          <w:snapToGrid w:val="0"/>
          <w:sz w:val="24"/>
          <w:szCs w:val="24"/>
          <w:lang w:val="it-IT" w:eastAsia="zh-CN"/>
        </w:rPr>
        <w:t>9</w:t>
      </w:r>
    </w:p>
    <w:p w14:paraId="5A6E896D" w14:textId="650D84A6" w:rsidR="00416585" w:rsidRDefault="00416585" w:rsidP="00416585">
      <w:pPr>
        <w:pStyle w:val="CBDH1"/>
        <w:tabs>
          <w:tab w:val="clear" w:pos="567"/>
          <w:tab w:val="clear" w:pos="1134"/>
          <w:tab w:val="clear" w:pos="1701"/>
          <w:tab w:val="clear" w:pos="2268"/>
          <w:tab w:val="clear" w:pos="2835"/>
          <w:tab w:val="clear" w:pos="3402"/>
        </w:tabs>
        <w:spacing w:before="0" w:after="0"/>
        <w:ind w:left="0" w:firstLine="0"/>
        <w:rPr>
          <w:bCs/>
          <w:caps/>
          <w:snapToGrid w:val="0"/>
          <w:sz w:val="24"/>
          <w:szCs w:val="24"/>
          <w:lang w:val="it-IT" w:eastAsia="zh-CN"/>
        </w:rPr>
      </w:pPr>
      <w:r w:rsidRPr="00416585">
        <w:rPr>
          <w:rFonts w:hint="eastAsia"/>
          <w:bCs/>
          <w:caps/>
          <w:snapToGrid w:val="0"/>
          <w:sz w:val="24"/>
          <w:szCs w:val="24"/>
          <w:lang w:val="it-IT" w:eastAsia="zh-CN"/>
        </w:rPr>
        <w:t>通过报告</w:t>
      </w:r>
    </w:p>
    <w:p w14:paraId="2A5D2139" w14:textId="77777777" w:rsidR="00416585" w:rsidRPr="00416585" w:rsidRDefault="00416585" w:rsidP="00416585">
      <w:pPr>
        <w:pStyle w:val="CBDH1"/>
        <w:tabs>
          <w:tab w:val="clear" w:pos="567"/>
          <w:tab w:val="clear" w:pos="1134"/>
          <w:tab w:val="clear" w:pos="1701"/>
          <w:tab w:val="clear" w:pos="2268"/>
          <w:tab w:val="clear" w:pos="2835"/>
          <w:tab w:val="clear" w:pos="3402"/>
        </w:tabs>
        <w:spacing w:before="0" w:after="0"/>
        <w:ind w:left="490" w:hanging="562"/>
        <w:rPr>
          <w:bCs/>
          <w:snapToGrid w:val="0"/>
          <w:lang w:val="it-IT" w:eastAsia="zh-CN"/>
        </w:rPr>
      </w:pPr>
    </w:p>
    <w:sdt>
      <w:sdtPr>
        <w:rPr>
          <w:rFonts w:ascii="SimHei" w:eastAsia="SimHei" w:hAnsi="SimHei" w:hint="eastAsia"/>
          <w:b w:val="0"/>
          <w:snapToGrid w:val="0"/>
          <w:spacing w:val="5"/>
          <w:kern w:val="28"/>
          <w:szCs w:val="28"/>
          <w:lang w:eastAsia="zh-CN"/>
          <w14:ligatures w14:val="standardContextual"/>
        </w:rPr>
        <w:alias w:val="Title"/>
        <w:tag w:val=""/>
        <w:id w:val="-591865594"/>
        <w:placeholder>
          <w:docPart w:val="1266FE0329194BAC8F9DE731263C35DD"/>
        </w:placeholder>
        <w:dataBinding w:prefixMappings="xmlns:ns0='http://purl.org/dc/elements/1.1/' xmlns:ns1='http://schemas.openxmlformats.org/package/2006/metadata/core-properties' " w:xpath="/ns1:coreProperties[1]/ns0:title[1]" w:storeItemID="{6C3C8BC8-F283-45AE-878A-BAB7291924A1}"/>
        <w:text/>
      </w:sdtPr>
      <w:sdtContent>
        <w:p w14:paraId="0F08B726" w14:textId="4EE5C43C" w:rsidR="00416585" w:rsidRPr="001A0905" w:rsidRDefault="00287901" w:rsidP="00416585">
          <w:pPr>
            <w:pStyle w:val="CBDTitle"/>
            <w:tabs>
              <w:tab w:val="clear" w:pos="567"/>
              <w:tab w:val="clear" w:pos="1134"/>
              <w:tab w:val="clear" w:pos="1701"/>
              <w:tab w:val="clear" w:pos="2268"/>
              <w:tab w:val="clear" w:pos="2835"/>
              <w:tab w:val="clear" w:pos="3402"/>
            </w:tabs>
            <w:ind w:left="490"/>
            <w:rPr>
              <w:lang w:eastAsia="zh-CN"/>
            </w:rPr>
          </w:pPr>
          <w:r>
            <w:rPr>
              <w:rFonts w:ascii="SimHei" w:eastAsia="SimHei" w:hAnsi="SimHei" w:hint="eastAsia"/>
              <w:b w:val="0"/>
              <w:snapToGrid w:val="0"/>
              <w:spacing w:val="5"/>
              <w:kern w:val="28"/>
              <w:szCs w:val="28"/>
              <w:lang w:eastAsia="zh-CN"/>
              <w14:ligatures w14:val="standardContextual"/>
            </w:rPr>
            <w:t>会议报告草案</w:t>
          </w:r>
        </w:p>
      </w:sdtContent>
    </w:sdt>
    <w:p w14:paraId="3C80A84A" w14:textId="0A7FFDD9" w:rsidR="00622181" w:rsidRPr="001A0905" w:rsidRDefault="00AC3C50" w:rsidP="00AC3C50">
      <w:pPr>
        <w:pStyle w:val="CBDH1"/>
        <w:tabs>
          <w:tab w:val="clear" w:pos="567"/>
          <w:tab w:val="clear" w:pos="1134"/>
          <w:tab w:val="clear" w:pos="1701"/>
          <w:tab w:val="clear" w:pos="2268"/>
          <w:tab w:val="clear" w:pos="2835"/>
          <w:tab w:val="clear" w:pos="3402"/>
        </w:tabs>
        <w:ind w:left="0" w:firstLine="0"/>
        <w:rPr>
          <w:snapToGrid w:val="0"/>
          <w:lang w:eastAsia="zh-CN"/>
        </w:rPr>
      </w:pPr>
      <w:r>
        <w:rPr>
          <w:rFonts w:hint="eastAsia"/>
          <w:snapToGrid w:val="0"/>
          <w:lang w:eastAsia="zh-CN"/>
        </w:rPr>
        <w:t>导言</w:t>
      </w:r>
    </w:p>
    <w:p w14:paraId="0309B094" w14:textId="6C9315DC" w:rsidR="00622181" w:rsidRPr="004F2841" w:rsidRDefault="004F2841" w:rsidP="00416585">
      <w:pPr>
        <w:pStyle w:val="CBDNormalNumber"/>
        <w:tabs>
          <w:tab w:val="clear" w:pos="567"/>
          <w:tab w:val="clear" w:pos="1134"/>
          <w:tab w:val="clear" w:pos="1701"/>
          <w:tab w:val="clear" w:pos="2268"/>
          <w:tab w:val="clear" w:pos="2835"/>
          <w:tab w:val="clear" w:pos="3402"/>
          <w:tab w:val="clear" w:pos="3969"/>
        </w:tabs>
        <w:ind w:left="490"/>
        <w:rPr>
          <w:sz w:val="24"/>
          <w:lang w:eastAsia="zh-CN"/>
        </w:rPr>
      </w:pPr>
      <w:bookmarkStart w:id="0" w:name="_Hlk212532954"/>
      <w:r w:rsidRPr="004F2841">
        <w:rPr>
          <w:rFonts w:hint="eastAsia"/>
          <w:sz w:val="24"/>
          <w:lang w:val="en-US" w:eastAsia="zh-CN"/>
        </w:rPr>
        <w:t>生物多样性公约关于土著人民和地方社区的第</w:t>
      </w:r>
      <w:r w:rsidRPr="004F2841">
        <w:rPr>
          <w:rFonts w:hint="eastAsia"/>
          <w:sz w:val="24"/>
          <w:lang w:val="en-US" w:eastAsia="zh-CN"/>
        </w:rPr>
        <w:t>8(j)</w:t>
      </w:r>
      <w:r w:rsidRPr="004F2841">
        <w:rPr>
          <w:rFonts w:hint="eastAsia"/>
          <w:sz w:val="24"/>
          <w:lang w:val="en-US" w:eastAsia="zh-CN"/>
        </w:rPr>
        <w:t>条和其他条款附属机构第一次会议</w:t>
      </w:r>
      <w:bookmarkEnd w:id="0"/>
      <w:r w:rsidRPr="004F2841">
        <w:rPr>
          <w:rFonts w:hint="eastAsia"/>
          <w:sz w:val="24"/>
          <w:lang w:val="en-US" w:eastAsia="zh-CN"/>
        </w:rPr>
        <w:t>于</w:t>
      </w:r>
      <w:r w:rsidRPr="004F2841">
        <w:rPr>
          <w:rFonts w:hint="eastAsia"/>
          <w:sz w:val="24"/>
          <w:lang w:val="en-US" w:eastAsia="zh-CN"/>
        </w:rPr>
        <w:t>2025</w:t>
      </w:r>
      <w:r w:rsidRPr="004F2841">
        <w:rPr>
          <w:rFonts w:hint="eastAsia"/>
          <w:sz w:val="24"/>
          <w:lang w:val="en-US" w:eastAsia="zh-CN"/>
        </w:rPr>
        <w:t>年</w:t>
      </w:r>
      <w:r w:rsidRPr="004F2841">
        <w:rPr>
          <w:rFonts w:hint="eastAsia"/>
          <w:sz w:val="24"/>
          <w:lang w:val="en-US" w:eastAsia="zh-CN"/>
        </w:rPr>
        <w:t>10</w:t>
      </w:r>
      <w:r w:rsidRPr="004F2841">
        <w:rPr>
          <w:rFonts w:hint="eastAsia"/>
          <w:sz w:val="24"/>
          <w:lang w:val="en-US" w:eastAsia="zh-CN"/>
        </w:rPr>
        <w:t>月</w:t>
      </w:r>
      <w:r w:rsidRPr="004F2841">
        <w:rPr>
          <w:rFonts w:hint="eastAsia"/>
          <w:sz w:val="24"/>
          <w:lang w:val="en-US" w:eastAsia="zh-CN"/>
        </w:rPr>
        <w:t>27</w:t>
      </w:r>
      <w:r w:rsidRPr="004F2841">
        <w:rPr>
          <w:rFonts w:hint="eastAsia"/>
          <w:sz w:val="24"/>
          <w:lang w:val="en-US" w:eastAsia="zh-CN"/>
        </w:rPr>
        <w:t>日至</w:t>
      </w:r>
      <w:r w:rsidRPr="004F2841">
        <w:rPr>
          <w:rFonts w:hint="eastAsia"/>
          <w:sz w:val="24"/>
          <w:lang w:val="en-US" w:eastAsia="zh-CN"/>
        </w:rPr>
        <w:t>30</w:t>
      </w:r>
      <w:r w:rsidRPr="004F2841">
        <w:rPr>
          <w:rFonts w:hint="eastAsia"/>
          <w:sz w:val="24"/>
          <w:lang w:val="en-US" w:eastAsia="zh-CN"/>
        </w:rPr>
        <w:t>日在巴拿马城举行。</w:t>
      </w:r>
      <w:r w:rsidRPr="004F2841">
        <w:rPr>
          <w:rFonts w:hint="eastAsia"/>
          <w:sz w:val="24"/>
          <w:lang w:val="en-US" w:eastAsia="zh-CN"/>
        </w:rPr>
        <w:t>[--]</w:t>
      </w:r>
      <w:r w:rsidRPr="004F2841">
        <w:rPr>
          <w:rFonts w:hint="eastAsia"/>
          <w:sz w:val="24"/>
          <w:lang w:val="en-US" w:eastAsia="zh-CN"/>
        </w:rPr>
        <w:t>个《生物多样性公约》缔约方和</w:t>
      </w:r>
      <w:r w:rsidRPr="004F2841">
        <w:rPr>
          <w:rFonts w:hint="eastAsia"/>
          <w:sz w:val="24"/>
          <w:lang w:val="en-US" w:eastAsia="zh-CN"/>
        </w:rPr>
        <w:t>[--]</w:t>
      </w:r>
      <w:r w:rsidRPr="004F2841">
        <w:rPr>
          <w:rFonts w:hint="eastAsia"/>
          <w:sz w:val="24"/>
          <w:lang w:val="en-US" w:eastAsia="zh-CN"/>
        </w:rPr>
        <w:t>个非缔约方出席了会议。</w:t>
      </w:r>
      <w:r w:rsidR="00BE5F94" w:rsidRPr="004F2841">
        <w:rPr>
          <w:rStyle w:val="FootnoteReference"/>
          <w:sz w:val="24"/>
        </w:rPr>
        <w:footnoteReference w:id="1"/>
      </w:r>
    </w:p>
    <w:p w14:paraId="7BDE7E46" w14:textId="16838C58" w:rsidR="00622181" w:rsidRPr="001A0905" w:rsidRDefault="004F2841" w:rsidP="00AC3C50">
      <w:pPr>
        <w:pStyle w:val="CBDAgendaItem"/>
        <w:keepLines/>
        <w:tabs>
          <w:tab w:val="clear" w:pos="567"/>
          <w:tab w:val="clear" w:pos="1134"/>
          <w:tab w:val="clear" w:pos="1701"/>
          <w:tab w:val="clear" w:pos="2268"/>
        </w:tabs>
        <w:outlineLvl w:val="0"/>
        <w:rPr>
          <w:rFonts w:hint="eastAsia"/>
        </w:rPr>
      </w:pPr>
      <w:r>
        <w:rPr>
          <w:rFonts w:hint="eastAsia"/>
          <w:lang w:eastAsia="zh-CN"/>
        </w:rPr>
        <w:t>项目</w:t>
      </w:r>
      <w:r w:rsidR="00622181" w:rsidRPr="001A0905">
        <w:t>1</w:t>
      </w:r>
      <w:r w:rsidR="00FA6E19" w:rsidRPr="001A0905">
        <w:t xml:space="preserve"> </w:t>
      </w:r>
      <w:r w:rsidR="00FA6E19" w:rsidRPr="001A0905">
        <w:br/>
      </w:r>
      <w:r>
        <w:rPr>
          <w:rFonts w:hint="eastAsia"/>
          <w:lang w:eastAsia="zh-CN"/>
        </w:rPr>
        <w:t>会议开幕</w:t>
      </w:r>
    </w:p>
    <w:p w14:paraId="219F4761" w14:textId="78C56E5D" w:rsidR="00622181" w:rsidRPr="004F2841" w:rsidRDefault="004F2841" w:rsidP="0041658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4F2841">
        <w:rPr>
          <w:rFonts w:hint="eastAsia"/>
          <w:sz w:val="24"/>
          <w:lang w:val="en-US" w:eastAsia="zh-CN"/>
        </w:rPr>
        <w:t>缔约方大会主席、哥伦比亚环境与可持续发展部长</w:t>
      </w:r>
      <w:r w:rsidRPr="004F2841">
        <w:rPr>
          <w:sz w:val="24"/>
          <w:lang w:eastAsia="zh-CN"/>
        </w:rPr>
        <w:t>Irene Vélez Torres</w:t>
      </w:r>
      <w:r w:rsidRPr="004F2841">
        <w:rPr>
          <w:rFonts w:hint="eastAsia"/>
          <w:sz w:val="24"/>
          <w:lang w:val="en-US" w:eastAsia="zh-CN"/>
        </w:rPr>
        <w:t>于</w:t>
      </w:r>
      <w:r w:rsidRPr="004F2841">
        <w:rPr>
          <w:rFonts w:hint="eastAsia"/>
          <w:sz w:val="24"/>
          <w:lang w:val="en-US" w:eastAsia="zh-CN"/>
        </w:rPr>
        <w:t>2025</w:t>
      </w:r>
      <w:r w:rsidRPr="004F2841">
        <w:rPr>
          <w:rFonts w:hint="eastAsia"/>
          <w:sz w:val="24"/>
          <w:lang w:val="en-US" w:eastAsia="zh-CN"/>
        </w:rPr>
        <w:t>年</w:t>
      </w:r>
      <w:r w:rsidRPr="004F2841">
        <w:rPr>
          <w:rFonts w:hint="eastAsia"/>
          <w:sz w:val="24"/>
          <w:lang w:val="en-US" w:eastAsia="zh-CN"/>
        </w:rPr>
        <w:t>10</w:t>
      </w:r>
      <w:r w:rsidRPr="004F2841">
        <w:rPr>
          <w:rFonts w:hint="eastAsia"/>
          <w:sz w:val="24"/>
          <w:lang w:val="en-US" w:eastAsia="zh-CN"/>
        </w:rPr>
        <w:t>月</w:t>
      </w:r>
      <w:r w:rsidRPr="004F2841">
        <w:rPr>
          <w:rFonts w:hint="eastAsia"/>
          <w:sz w:val="24"/>
          <w:lang w:val="en-US" w:eastAsia="zh-CN"/>
        </w:rPr>
        <w:t>27</w:t>
      </w:r>
      <w:r w:rsidRPr="004F2841">
        <w:rPr>
          <w:rFonts w:hint="eastAsia"/>
          <w:sz w:val="24"/>
          <w:lang w:val="en-US" w:eastAsia="zh-CN"/>
        </w:rPr>
        <w:t>日上午</w:t>
      </w:r>
      <w:r w:rsidRPr="004F2841">
        <w:rPr>
          <w:rFonts w:hint="eastAsia"/>
          <w:sz w:val="24"/>
          <w:lang w:val="en-US" w:eastAsia="zh-CN"/>
        </w:rPr>
        <w:t>10</w:t>
      </w:r>
      <w:r w:rsidRPr="004F2841">
        <w:rPr>
          <w:rFonts w:hint="eastAsia"/>
          <w:sz w:val="24"/>
          <w:lang w:val="en-US" w:eastAsia="zh-CN"/>
        </w:rPr>
        <w:t>时</w:t>
      </w:r>
      <w:r w:rsidRPr="004F2841">
        <w:rPr>
          <w:rFonts w:hint="eastAsia"/>
          <w:sz w:val="24"/>
          <w:lang w:val="en-US" w:eastAsia="zh-CN"/>
        </w:rPr>
        <w:t>15</w:t>
      </w:r>
      <w:r w:rsidRPr="004F2841">
        <w:rPr>
          <w:rFonts w:hint="eastAsia"/>
          <w:sz w:val="24"/>
          <w:lang w:val="en-US" w:eastAsia="zh-CN"/>
        </w:rPr>
        <w:t>分宣布主持开幕。</w:t>
      </w:r>
    </w:p>
    <w:p w14:paraId="225AC9ED" w14:textId="3155F645" w:rsidR="001C4126" w:rsidRPr="004F2841" w:rsidRDefault="004F2841" w:rsidP="0041658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4F2841">
        <w:rPr>
          <w:rFonts w:hint="eastAsia"/>
          <w:sz w:val="24"/>
          <w:lang w:val="en-US" w:eastAsia="zh-CN"/>
        </w:rPr>
        <w:t>会议开始时由库纳纳人</w:t>
      </w:r>
      <w:r w:rsidRPr="004F2841">
        <w:rPr>
          <w:sz w:val="24"/>
          <w:lang w:eastAsia="zh-CN"/>
        </w:rPr>
        <w:t>Briseida Iglesias</w:t>
      </w:r>
      <w:r w:rsidRPr="004F2841">
        <w:rPr>
          <w:rFonts w:hint="eastAsia"/>
          <w:sz w:val="24"/>
          <w:lang w:val="en-US" w:eastAsia="zh-CN"/>
        </w:rPr>
        <w:t>致传统的土著祝福，她敦促与会者听从带来知识和力量的伟大造物主的指引，继续捍卫造物主和地球母亲赋予的遗产。随后，</w:t>
      </w:r>
      <w:r w:rsidRPr="004F2841">
        <w:rPr>
          <w:rFonts w:hint="eastAsia"/>
          <w:sz w:val="24"/>
          <w:lang w:val="en-US" w:eastAsia="zh-CN"/>
        </w:rPr>
        <w:t xml:space="preserve">Uksalu </w:t>
      </w:r>
      <w:r w:rsidRPr="004F2841">
        <w:rPr>
          <w:rFonts w:hint="eastAsia"/>
          <w:sz w:val="24"/>
          <w:lang w:val="en-US" w:eastAsia="zh-CN"/>
        </w:rPr>
        <w:t>歌舞团表演了名为</w:t>
      </w:r>
      <w:r w:rsidRPr="004F2841">
        <w:rPr>
          <w:rFonts w:hint="eastAsia"/>
          <w:sz w:val="24"/>
          <w:lang w:val="en-US" w:eastAsia="zh-CN"/>
        </w:rPr>
        <w:t xml:space="preserve"> Mugan Boe</w:t>
      </w:r>
      <w:r w:rsidR="00390514">
        <w:rPr>
          <w:rFonts w:hint="eastAsia"/>
          <w:sz w:val="24"/>
          <w:lang w:val="en-US" w:eastAsia="zh-CN"/>
        </w:rPr>
        <w:t>（</w:t>
      </w:r>
      <w:r w:rsidRPr="004F2841">
        <w:rPr>
          <w:rFonts w:hint="eastAsia"/>
          <w:sz w:val="24"/>
          <w:lang w:val="en-US" w:eastAsia="zh-CN"/>
        </w:rPr>
        <w:t>祖母的哀歌</w:t>
      </w:r>
      <w:r w:rsidR="00390514">
        <w:rPr>
          <w:rFonts w:hint="eastAsia"/>
          <w:sz w:val="24"/>
          <w:lang w:val="en-US" w:eastAsia="zh-CN"/>
        </w:rPr>
        <w:t>）</w:t>
      </w:r>
      <w:r w:rsidRPr="004F2841">
        <w:rPr>
          <w:rFonts w:hint="eastAsia"/>
          <w:sz w:val="24"/>
          <w:lang w:val="en-US" w:eastAsia="zh-CN"/>
        </w:rPr>
        <w:t>的传统古纳舞蹈，以此致敬那些持续激励和维系其社区的祖母们的智慧和力量。</w:t>
      </w:r>
    </w:p>
    <w:p w14:paraId="1BCA9D45" w14:textId="41DC37D3" w:rsidR="00262B58" w:rsidRPr="0072344A" w:rsidRDefault="0072344A" w:rsidP="004F2841">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2344A">
        <w:rPr>
          <w:rFonts w:hint="eastAsia"/>
          <w:sz w:val="24"/>
          <w:lang w:eastAsia="zh-CN"/>
        </w:rPr>
        <w:t>主席在致开幕词时指出，</w:t>
      </w:r>
      <w:r w:rsidR="003738F5">
        <w:rPr>
          <w:rFonts w:hint="eastAsia"/>
          <w:sz w:val="24"/>
          <w:lang w:eastAsia="zh-CN"/>
        </w:rPr>
        <w:t>第</w:t>
      </w:r>
      <w:r w:rsidR="003738F5">
        <w:rPr>
          <w:rFonts w:hint="eastAsia"/>
          <w:sz w:val="24"/>
          <w:lang w:eastAsia="zh-CN"/>
        </w:rPr>
        <w:t>8(j)</w:t>
      </w:r>
      <w:r w:rsidR="003738F5">
        <w:rPr>
          <w:rFonts w:hint="eastAsia"/>
          <w:sz w:val="24"/>
          <w:lang w:eastAsia="zh-CN"/>
        </w:rPr>
        <w:t>条机构</w:t>
      </w:r>
      <w:r w:rsidRPr="0072344A">
        <w:rPr>
          <w:rFonts w:hint="eastAsia"/>
          <w:sz w:val="24"/>
          <w:lang w:eastAsia="zh-CN"/>
        </w:rPr>
        <w:t>的设立标志着联合国</w:t>
      </w:r>
      <w:r w:rsidRPr="0072344A">
        <w:rPr>
          <w:rFonts w:hint="eastAsia"/>
          <w:sz w:val="24"/>
          <w:lang w:val="en-US" w:eastAsia="zh-CN"/>
        </w:rPr>
        <w:t>系统</w:t>
      </w:r>
      <w:r w:rsidRPr="0072344A">
        <w:rPr>
          <w:rFonts w:hint="eastAsia"/>
          <w:sz w:val="24"/>
          <w:lang w:eastAsia="zh-CN"/>
        </w:rPr>
        <w:t>迈向更大环境民主化的前所未有的步伐，《生物多样性公约》是</w:t>
      </w:r>
      <w:r w:rsidRPr="0072344A">
        <w:rPr>
          <w:rFonts w:hint="eastAsia"/>
          <w:sz w:val="24"/>
          <w:lang w:eastAsia="zh-CN"/>
        </w:rPr>
        <w:t>500</w:t>
      </w:r>
      <w:r w:rsidRPr="0072344A">
        <w:rPr>
          <w:rFonts w:hint="eastAsia"/>
          <w:sz w:val="24"/>
          <w:lang w:eastAsia="zh-CN"/>
        </w:rPr>
        <w:t>多项多边条约和公约中首个确保土著人民和地方社区参与</w:t>
      </w:r>
      <w:r w:rsidR="003738F5">
        <w:rPr>
          <w:rFonts w:hint="eastAsia"/>
          <w:sz w:val="24"/>
          <w:lang w:eastAsia="zh-CN"/>
        </w:rPr>
        <w:t>第</w:t>
      </w:r>
      <w:r w:rsidR="003738F5">
        <w:rPr>
          <w:rFonts w:hint="eastAsia"/>
          <w:sz w:val="24"/>
          <w:lang w:eastAsia="zh-CN"/>
        </w:rPr>
        <w:t>8(j)</w:t>
      </w:r>
      <w:r w:rsidR="003738F5">
        <w:rPr>
          <w:rFonts w:hint="eastAsia"/>
          <w:sz w:val="24"/>
          <w:lang w:eastAsia="zh-CN"/>
        </w:rPr>
        <w:t>条机构</w:t>
      </w:r>
      <w:r w:rsidRPr="0072344A">
        <w:rPr>
          <w:rFonts w:hint="eastAsia"/>
          <w:sz w:val="24"/>
          <w:lang w:eastAsia="zh-CN"/>
        </w:rPr>
        <w:t>的公约。当前最艰巨的任务是完成</w:t>
      </w:r>
      <w:r w:rsidR="003738F5">
        <w:rPr>
          <w:rFonts w:hint="eastAsia"/>
          <w:sz w:val="24"/>
          <w:lang w:eastAsia="zh-CN"/>
        </w:rPr>
        <w:t>第</w:t>
      </w:r>
      <w:r w:rsidR="003738F5">
        <w:rPr>
          <w:rFonts w:hint="eastAsia"/>
          <w:sz w:val="24"/>
          <w:lang w:eastAsia="zh-CN"/>
        </w:rPr>
        <w:t>8(j)</w:t>
      </w:r>
      <w:r w:rsidR="003738F5">
        <w:rPr>
          <w:rFonts w:hint="eastAsia"/>
          <w:sz w:val="24"/>
          <w:lang w:eastAsia="zh-CN"/>
        </w:rPr>
        <w:t>条机构工作方法</w:t>
      </w:r>
      <w:r w:rsidRPr="0072344A">
        <w:rPr>
          <w:rFonts w:hint="eastAsia"/>
          <w:sz w:val="24"/>
          <w:lang w:eastAsia="zh-CN"/>
        </w:rPr>
        <w:t>草案的制定，以便在缔约方第十七次会议上获得通过，并确保良好的环境治理。缔约方第十六次会议通过了一项新的工作方案，旨在将土著人民和地方社区的权利、贡献及传统知识纳入全球生物多样性议程。作为会议议程的一部分，待讨论的准则对《昆明</w:t>
      </w:r>
      <w:r w:rsidRPr="0072344A">
        <w:rPr>
          <w:rFonts w:hint="eastAsia"/>
          <w:sz w:val="24"/>
          <w:lang w:eastAsia="zh-CN"/>
        </w:rPr>
        <w:t>-</w:t>
      </w:r>
      <w:r w:rsidRPr="0072344A">
        <w:rPr>
          <w:rFonts w:hint="eastAsia"/>
          <w:sz w:val="24"/>
          <w:lang w:eastAsia="zh-CN"/>
        </w:rPr>
        <w:t>蒙特利尔全球生物多样性框架》行动目标</w:t>
      </w:r>
      <w:r w:rsidRPr="0072344A">
        <w:rPr>
          <w:rFonts w:hint="eastAsia"/>
          <w:sz w:val="24"/>
          <w:lang w:eastAsia="zh-CN"/>
        </w:rPr>
        <w:t>2</w:t>
      </w:r>
      <w:r w:rsidRPr="0072344A">
        <w:rPr>
          <w:rFonts w:hint="eastAsia"/>
          <w:sz w:val="24"/>
          <w:lang w:eastAsia="zh-CN"/>
        </w:rPr>
        <w:t>和行动目标</w:t>
      </w:r>
      <w:r w:rsidRPr="0072344A">
        <w:rPr>
          <w:rFonts w:hint="eastAsia"/>
          <w:sz w:val="24"/>
          <w:lang w:eastAsia="zh-CN"/>
        </w:rPr>
        <w:t>3</w:t>
      </w:r>
      <w:r w:rsidRPr="0072344A">
        <w:rPr>
          <w:rFonts w:hint="eastAsia"/>
          <w:sz w:val="24"/>
          <w:lang w:eastAsia="zh-CN"/>
        </w:rPr>
        <w:t>的实</w:t>
      </w:r>
      <w:r w:rsidRPr="0072344A">
        <w:rPr>
          <w:rFonts w:hint="eastAsia"/>
          <w:sz w:val="24"/>
          <w:lang w:eastAsia="zh-CN"/>
        </w:rPr>
        <w:lastRenderedPageBreak/>
        <w:t>施至关重要，并应支持世界各地土著人民和地方社区主导的保护与恢复实践。她指出，明确的准则将有助于确保在空间规划进程和环境影响评估中充分考虑土著人民和地方社区的传统土地与资源利用。她承认讨论将十分激烈，但请与会代表牢记会议的根本目的：加强土著人民和地方社区充分有效的参与公约工作，并向世界展示</w:t>
      </w:r>
      <w:r w:rsidR="003738F5">
        <w:rPr>
          <w:rFonts w:hint="eastAsia"/>
          <w:sz w:val="24"/>
          <w:lang w:eastAsia="zh-CN"/>
        </w:rPr>
        <w:t>第</w:t>
      </w:r>
      <w:r w:rsidR="003738F5">
        <w:rPr>
          <w:rFonts w:hint="eastAsia"/>
          <w:sz w:val="24"/>
          <w:lang w:eastAsia="zh-CN"/>
        </w:rPr>
        <w:t>8(j)</w:t>
      </w:r>
      <w:r w:rsidR="003738F5">
        <w:rPr>
          <w:rFonts w:hint="eastAsia"/>
          <w:sz w:val="24"/>
          <w:lang w:eastAsia="zh-CN"/>
        </w:rPr>
        <w:t>条机构</w:t>
      </w:r>
      <w:r w:rsidRPr="0072344A">
        <w:rPr>
          <w:rFonts w:hint="eastAsia"/>
          <w:sz w:val="24"/>
          <w:lang w:eastAsia="zh-CN"/>
        </w:rPr>
        <w:t>如何成为推动多边主义迈向更深入、更广泛、更根基深厚、更有效民主的先驱典范。</w:t>
      </w:r>
    </w:p>
    <w:p w14:paraId="2E9276EF" w14:textId="0930E522" w:rsidR="0072344A" w:rsidRPr="0072344A" w:rsidRDefault="0072344A" w:rsidP="004F2841">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2344A">
        <w:rPr>
          <w:rFonts w:hint="eastAsia"/>
          <w:sz w:val="24"/>
          <w:lang w:eastAsia="zh-CN"/>
        </w:rPr>
        <w:t>公约秘书处执行秘书</w:t>
      </w:r>
      <w:r w:rsidRPr="0072344A">
        <w:rPr>
          <w:rFonts w:hint="eastAsia"/>
          <w:sz w:val="24"/>
          <w:lang w:eastAsia="zh-CN"/>
        </w:rPr>
        <w:t>Astrid Schomaker</w:t>
      </w:r>
      <w:r w:rsidRPr="0072344A">
        <w:rPr>
          <w:rFonts w:hint="eastAsia"/>
          <w:sz w:val="24"/>
          <w:lang w:eastAsia="zh-CN"/>
        </w:rPr>
        <w:t>和巴拿马环境部长</w:t>
      </w:r>
      <w:r w:rsidRPr="0072344A">
        <w:rPr>
          <w:rFonts w:hint="eastAsia"/>
          <w:sz w:val="24"/>
          <w:lang w:eastAsia="zh-CN"/>
        </w:rPr>
        <w:t>Juan Carlos Navarro</w:t>
      </w:r>
      <w:r w:rsidRPr="0072344A">
        <w:rPr>
          <w:rFonts w:hint="eastAsia"/>
          <w:sz w:val="24"/>
          <w:lang w:eastAsia="zh-CN"/>
        </w:rPr>
        <w:t>致开幕词。</w:t>
      </w:r>
      <w:r w:rsidRPr="0072344A">
        <w:rPr>
          <w:sz w:val="24"/>
          <w:vertAlign w:val="superscript"/>
          <w:lang w:eastAsia="zh-CN"/>
        </w:rPr>
        <w:footnoteReference w:id="2"/>
      </w:r>
    </w:p>
    <w:p w14:paraId="3F03B0A8" w14:textId="731110D4" w:rsidR="0072344A" w:rsidRPr="00961F24" w:rsidRDefault="0072344A" w:rsidP="004F2841">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2344A">
        <w:rPr>
          <w:rFonts w:hint="eastAsia"/>
          <w:sz w:val="24"/>
          <w:lang w:eastAsia="zh-CN"/>
        </w:rPr>
        <w:t>执行秘书首先表示声援遭受飓风“梅利莎”影响的海地和牙买加人民。她感谢</w:t>
      </w:r>
      <w:r w:rsidRPr="0072344A">
        <w:rPr>
          <w:rFonts w:hint="eastAsia"/>
          <w:sz w:val="24"/>
          <w:lang w:eastAsia="zh-CN"/>
        </w:rPr>
        <w:t>Iglesias</w:t>
      </w:r>
      <w:r w:rsidRPr="0072344A">
        <w:rPr>
          <w:rFonts w:hint="eastAsia"/>
          <w:sz w:val="24"/>
          <w:lang w:eastAsia="zh-CN"/>
        </w:rPr>
        <w:t>女士的祝福和</w:t>
      </w:r>
      <w:r w:rsidRPr="0072344A">
        <w:rPr>
          <w:rFonts w:hint="eastAsia"/>
          <w:sz w:val="24"/>
          <w:lang w:eastAsia="zh-CN"/>
        </w:rPr>
        <w:t>Uskalu</w:t>
      </w:r>
      <w:r w:rsidRPr="0072344A">
        <w:rPr>
          <w:rFonts w:hint="eastAsia"/>
          <w:sz w:val="24"/>
          <w:lang w:eastAsia="zh-CN"/>
        </w:rPr>
        <w:t>集团的舞蹈，感谢缔约方大会第十六次会议主席的领导，感谢巴拿马政府盛情举办会议。她感谢捐助国的捐款，这些捐款使发展中国家的代表能够参与会议，并赞扬土著人民和地方社区为筹集参与会议所需资金而做出的努力，同时呼吁包括新捐助者在内的捐助者挺身支持这些努力。她强调本次会议标志着《公约》到了分水岭时刻，并认可生物多样性公约关于土著人民和地方社区的第</w:t>
      </w:r>
      <w:r w:rsidRPr="0072344A">
        <w:rPr>
          <w:rFonts w:hint="eastAsia"/>
          <w:sz w:val="24"/>
          <w:lang w:eastAsia="zh-CN"/>
        </w:rPr>
        <w:t>8(j)</w:t>
      </w:r>
      <w:r w:rsidRPr="0072344A">
        <w:rPr>
          <w:rFonts w:hint="eastAsia"/>
          <w:sz w:val="24"/>
          <w:lang w:eastAsia="zh-CN"/>
        </w:rPr>
        <w:t>条和相关条款问题不限成员名额闭会期间特设工作组的工作，这些工作使</w:t>
      </w:r>
      <w:r w:rsidR="003738F5">
        <w:rPr>
          <w:rFonts w:hint="eastAsia"/>
          <w:sz w:val="24"/>
          <w:lang w:eastAsia="zh-CN"/>
        </w:rPr>
        <w:t>第</w:t>
      </w:r>
      <w:r w:rsidR="003738F5">
        <w:rPr>
          <w:rFonts w:hint="eastAsia"/>
          <w:sz w:val="24"/>
          <w:lang w:eastAsia="zh-CN"/>
        </w:rPr>
        <w:t>8(j)</w:t>
      </w:r>
      <w:r w:rsidR="003738F5">
        <w:rPr>
          <w:rFonts w:hint="eastAsia"/>
          <w:sz w:val="24"/>
          <w:lang w:eastAsia="zh-CN"/>
        </w:rPr>
        <w:t>条机构</w:t>
      </w:r>
      <w:r w:rsidRPr="0072344A">
        <w:rPr>
          <w:rFonts w:hint="eastAsia"/>
          <w:sz w:val="24"/>
          <w:lang w:eastAsia="zh-CN"/>
        </w:rPr>
        <w:t>得以设立。她指出，本次会议将衡量这一努力取得成功的潜力，并概述了会议议程所列事项，强调需要推进缔约方大会第十六次会议通过的新工作方案中的三项任务。她强调了未来任务的重要性，敦促代表们抓住她所说的历史性时刻，将第</w:t>
      </w:r>
      <w:r w:rsidRPr="0072344A">
        <w:rPr>
          <w:rFonts w:hint="eastAsia"/>
          <w:sz w:val="24"/>
          <w:lang w:eastAsia="zh-CN"/>
        </w:rPr>
        <w:t>8</w:t>
      </w:r>
      <w:r w:rsidRPr="0072344A">
        <w:rPr>
          <w:rFonts w:hint="eastAsia"/>
          <w:sz w:val="24"/>
          <w:lang w:eastAsia="zh-CN"/>
        </w:rPr>
        <w:t>（</w:t>
      </w:r>
      <w:r w:rsidRPr="0072344A">
        <w:rPr>
          <w:rFonts w:hint="eastAsia"/>
          <w:sz w:val="24"/>
          <w:lang w:eastAsia="zh-CN"/>
        </w:rPr>
        <w:t>j</w:t>
      </w:r>
      <w:r w:rsidRPr="0072344A">
        <w:rPr>
          <w:rFonts w:hint="eastAsia"/>
          <w:sz w:val="24"/>
          <w:lang w:eastAsia="zh-CN"/>
        </w:rPr>
        <w:t>）条和相关规定转化为有效提升土著人民和地方社区在《公约》下开展的工作中的作用，并为缔约方会议制定明确和可操作的建议，以加快《框架》的实施。</w:t>
      </w:r>
    </w:p>
    <w:p w14:paraId="66D78A24" w14:textId="56FA807D" w:rsidR="00961F24" w:rsidRPr="004F2841" w:rsidRDefault="00961F24" w:rsidP="004F2841">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961F24">
        <w:rPr>
          <w:sz w:val="24"/>
          <w:lang w:eastAsia="zh-CN"/>
        </w:rPr>
        <w:t>巴拿马环境部长欢迎与会者来到巴拿马土著人民祖传的土地和水域</w:t>
      </w:r>
      <w:r w:rsidRPr="00961F24">
        <w:rPr>
          <w:rFonts w:hint="eastAsia"/>
          <w:sz w:val="24"/>
          <w:lang w:eastAsia="zh-CN"/>
        </w:rPr>
        <w:t>；</w:t>
      </w:r>
      <w:r w:rsidRPr="00961F24">
        <w:rPr>
          <w:sz w:val="24"/>
          <w:lang w:eastAsia="zh-CN"/>
        </w:rPr>
        <w:t>他们是连接大西洋</w:t>
      </w:r>
      <w:r w:rsidRPr="00961F24">
        <w:rPr>
          <w:rFonts w:hint="eastAsia"/>
          <w:sz w:val="24"/>
          <w:lang w:eastAsia="zh-CN"/>
        </w:rPr>
        <w:t>与</w:t>
      </w:r>
      <w:r w:rsidRPr="00961F24">
        <w:rPr>
          <w:sz w:val="24"/>
          <w:lang w:eastAsia="zh-CN"/>
        </w:rPr>
        <w:t>太平洋的千年文化和生态系统的守护者。</w:t>
      </w:r>
      <w:r w:rsidRPr="00961F24">
        <w:rPr>
          <w:i/>
          <w:iCs/>
          <w:sz w:val="24"/>
          <w:lang w:eastAsia="zh-CN"/>
        </w:rPr>
        <w:t>Muu Bi-li</w:t>
      </w:r>
      <w:r w:rsidRPr="00961F24">
        <w:rPr>
          <w:rFonts w:hint="eastAsia"/>
          <w:sz w:val="24"/>
          <w:lang w:eastAsia="zh-CN"/>
        </w:rPr>
        <w:t>这一</w:t>
      </w:r>
      <w:r w:rsidRPr="00961F24">
        <w:rPr>
          <w:sz w:val="24"/>
          <w:lang w:eastAsia="zh-CN"/>
        </w:rPr>
        <w:t>古</w:t>
      </w:r>
      <w:r w:rsidRPr="00961F24">
        <w:rPr>
          <w:sz w:val="24"/>
          <w:lang w:eastAsia="zh-CN"/>
        </w:rPr>
        <w:t>​</w:t>
      </w:r>
      <w:r w:rsidRPr="00961F24">
        <w:rPr>
          <w:sz w:val="24"/>
          <w:lang w:eastAsia="zh-CN"/>
        </w:rPr>
        <w:t>纳</w:t>
      </w:r>
      <w:r w:rsidRPr="00961F24">
        <w:rPr>
          <w:sz w:val="24"/>
          <w:lang w:eastAsia="zh-CN"/>
        </w:rPr>
        <w:t>​</w:t>
      </w:r>
      <w:r w:rsidRPr="00961F24">
        <w:rPr>
          <w:rFonts w:hint="eastAsia"/>
          <w:sz w:val="24"/>
          <w:lang w:eastAsia="zh-CN"/>
        </w:rPr>
        <w:t>语</w:t>
      </w:r>
      <w:r w:rsidRPr="00961F24">
        <w:rPr>
          <w:sz w:val="24"/>
          <w:lang w:eastAsia="zh-CN"/>
        </w:rPr>
        <w:t>的意思是</w:t>
      </w:r>
      <w:r w:rsidRPr="00961F24">
        <w:rPr>
          <w:rFonts w:hint="eastAsia"/>
          <w:sz w:val="24"/>
          <w:lang w:eastAsia="zh-CN"/>
        </w:rPr>
        <w:t>“</w:t>
      </w:r>
      <w:r w:rsidRPr="00961F24">
        <w:rPr>
          <w:sz w:val="24"/>
          <w:lang w:eastAsia="zh-CN"/>
        </w:rPr>
        <w:t>祖母海洋</w:t>
      </w:r>
      <w:r w:rsidRPr="00961F24">
        <w:rPr>
          <w:rFonts w:hint="eastAsia"/>
          <w:sz w:val="24"/>
          <w:lang w:eastAsia="zh-CN"/>
        </w:rPr>
        <w:t>”。</w:t>
      </w:r>
      <w:r w:rsidRPr="00961F24">
        <w:rPr>
          <w:sz w:val="24"/>
          <w:lang w:eastAsia="zh-CN"/>
        </w:rPr>
        <w:t>它提醒人们所有生命形式</w:t>
      </w:r>
      <w:r w:rsidRPr="00961F24">
        <w:rPr>
          <w:rFonts w:hint="eastAsia"/>
          <w:sz w:val="24"/>
          <w:lang w:eastAsia="zh-CN"/>
        </w:rPr>
        <w:t>均</w:t>
      </w:r>
      <w:r w:rsidRPr="00961F24">
        <w:rPr>
          <w:sz w:val="24"/>
          <w:lang w:eastAsia="zh-CN"/>
        </w:rPr>
        <w:t>相互关联，</w:t>
      </w:r>
      <w:r w:rsidRPr="00961F24">
        <w:rPr>
          <w:rFonts w:hint="eastAsia"/>
          <w:sz w:val="24"/>
          <w:lang w:eastAsia="zh-CN"/>
        </w:rPr>
        <w:t>从而为</w:t>
      </w:r>
      <w:r w:rsidRPr="00961F24">
        <w:rPr>
          <w:sz w:val="24"/>
          <w:lang w:eastAsia="zh-CN"/>
        </w:rPr>
        <w:t>缔约方在本次会议上</w:t>
      </w:r>
      <w:r w:rsidRPr="00961F24">
        <w:rPr>
          <w:rFonts w:hint="eastAsia"/>
          <w:sz w:val="24"/>
          <w:lang w:eastAsia="zh-CN"/>
        </w:rPr>
        <w:t>的</w:t>
      </w:r>
      <w:r w:rsidRPr="00961F24">
        <w:rPr>
          <w:sz w:val="24"/>
          <w:lang w:eastAsia="zh-CN"/>
        </w:rPr>
        <w:t>决</w:t>
      </w:r>
      <w:r w:rsidRPr="00961F24">
        <w:rPr>
          <w:rFonts w:hint="eastAsia"/>
          <w:sz w:val="24"/>
          <w:lang w:eastAsia="zh-CN"/>
        </w:rPr>
        <w:t>策</w:t>
      </w:r>
      <w:r w:rsidRPr="00961F24">
        <w:rPr>
          <w:sz w:val="24"/>
          <w:lang w:eastAsia="zh-CN"/>
        </w:rPr>
        <w:t>提供了</w:t>
      </w:r>
      <w:r w:rsidRPr="00961F24">
        <w:rPr>
          <w:rFonts w:hint="eastAsia"/>
          <w:sz w:val="24"/>
          <w:lang w:eastAsia="zh-CN"/>
        </w:rPr>
        <w:t>具有</w:t>
      </w:r>
      <w:r w:rsidRPr="00961F24">
        <w:rPr>
          <w:sz w:val="24"/>
          <w:lang w:eastAsia="zh-CN"/>
        </w:rPr>
        <w:t>指导</w:t>
      </w:r>
      <w:r w:rsidRPr="00961F24">
        <w:rPr>
          <w:rFonts w:hint="eastAsia"/>
          <w:sz w:val="24"/>
          <w:lang w:eastAsia="zh-CN"/>
        </w:rPr>
        <w:t>意义的</w:t>
      </w:r>
      <w:r w:rsidRPr="00961F24">
        <w:rPr>
          <w:sz w:val="24"/>
          <w:lang w:eastAsia="zh-CN"/>
        </w:rPr>
        <w:t>远见</w:t>
      </w:r>
      <w:r w:rsidRPr="00961F24">
        <w:rPr>
          <w:rFonts w:hint="eastAsia"/>
          <w:sz w:val="24"/>
          <w:lang w:eastAsia="zh-CN"/>
        </w:rPr>
        <w:t>卓识</w:t>
      </w:r>
      <w:r w:rsidRPr="00961F24">
        <w:rPr>
          <w:sz w:val="24"/>
          <w:lang w:eastAsia="zh-CN"/>
        </w:rPr>
        <w:t>。土著人民和地</w:t>
      </w:r>
      <w:r w:rsidRPr="00961F24">
        <w:rPr>
          <w:rFonts w:hint="eastAsia"/>
          <w:sz w:val="24"/>
          <w:lang w:eastAsia="zh-CN"/>
        </w:rPr>
        <w:t>方</w:t>
      </w:r>
      <w:r w:rsidRPr="00961F24">
        <w:rPr>
          <w:sz w:val="24"/>
          <w:lang w:eastAsia="zh-CN"/>
        </w:rPr>
        <w:t>社区的传统知识和治理</w:t>
      </w:r>
      <w:r w:rsidRPr="00961F24">
        <w:rPr>
          <w:rFonts w:hint="eastAsia"/>
          <w:sz w:val="24"/>
          <w:lang w:eastAsia="zh-CN"/>
        </w:rPr>
        <w:t>实践</w:t>
      </w:r>
      <w:r w:rsidRPr="00961F24">
        <w:rPr>
          <w:sz w:val="24"/>
          <w:lang w:eastAsia="zh-CN"/>
        </w:rPr>
        <w:t>将首次被纳入缔约方根据《公约》开展的工作，因为世界终于明白，没有权利就没有保护，没有正义就没有可持续。他认为，</w:t>
      </w:r>
      <w:r w:rsidR="003738F5">
        <w:rPr>
          <w:sz w:val="24"/>
          <w:lang w:eastAsia="zh-CN"/>
        </w:rPr>
        <w:t>第</w:t>
      </w:r>
      <w:r w:rsidR="003738F5">
        <w:rPr>
          <w:sz w:val="24"/>
          <w:lang w:eastAsia="zh-CN"/>
        </w:rPr>
        <w:t>8(j)</w:t>
      </w:r>
      <w:r w:rsidR="003738F5">
        <w:rPr>
          <w:sz w:val="24"/>
          <w:lang w:eastAsia="zh-CN"/>
        </w:rPr>
        <w:t>条机构</w:t>
      </w:r>
      <w:r w:rsidRPr="00961F24">
        <w:rPr>
          <w:sz w:val="24"/>
          <w:lang w:eastAsia="zh-CN"/>
        </w:rPr>
        <w:t>应</w:t>
      </w:r>
      <w:r w:rsidRPr="00961F24">
        <w:rPr>
          <w:rFonts w:hint="eastAsia"/>
          <w:sz w:val="24"/>
          <w:lang w:eastAsia="zh-CN"/>
        </w:rPr>
        <w:t>发挥</w:t>
      </w:r>
      <w:r w:rsidRPr="00961F24">
        <w:rPr>
          <w:sz w:val="24"/>
          <w:lang w:eastAsia="zh-CN"/>
        </w:rPr>
        <w:t>偿还历史债务的作用，并确保</w:t>
      </w:r>
      <w:r w:rsidRPr="00961F24">
        <w:rPr>
          <w:rFonts w:hint="eastAsia"/>
          <w:sz w:val="24"/>
          <w:lang w:eastAsia="zh-CN"/>
        </w:rPr>
        <w:t>承认</w:t>
      </w:r>
      <w:r w:rsidRPr="00961F24">
        <w:rPr>
          <w:sz w:val="24"/>
          <w:lang w:eastAsia="zh-CN"/>
        </w:rPr>
        <w:t>那些一直</w:t>
      </w:r>
      <w:r w:rsidRPr="00961F24">
        <w:rPr>
          <w:rFonts w:hint="eastAsia"/>
          <w:sz w:val="24"/>
          <w:lang w:eastAsia="zh-CN"/>
        </w:rPr>
        <w:t>在</w:t>
      </w:r>
      <w:r w:rsidRPr="00961F24">
        <w:rPr>
          <w:sz w:val="24"/>
          <w:lang w:eastAsia="zh-CN"/>
        </w:rPr>
        <w:t>保护自然的人</w:t>
      </w:r>
      <w:r w:rsidRPr="00961F24">
        <w:rPr>
          <w:rFonts w:hint="eastAsia"/>
          <w:sz w:val="24"/>
          <w:lang w:eastAsia="zh-CN"/>
        </w:rPr>
        <w:t>是</w:t>
      </w:r>
      <w:r w:rsidRPr="00961F24">
        <w:rPr>
          <w:sz w:val="24"/>
          <w:lang w:eastAsia="zh-CN"/>
        </w:rPr>
        <w:t>保护和可持续管理自然资源决策</w:t>
      </w:r>
      <w:r w:rsidRPr="00961F24">
        <w:rPr>
          <w:rFonts w:hint="eastAsia"/>
          <w:sz w:val="24"/>
          <w:lang w:eastAsia="zh-CN"/>
        </w:rPr>
        <w:t>工作</w:t>
      </w:r>
      <w:r w:rsidRPr="00961F24">
        <w:rPr>
          <w:sz w:val="24"/>
          <w:lang w:eastAsia="zh-CN"/>
        </w:rPr>
        <w:t>的正式伙伴。</w:t>
      </w:r>
      <w:r w:rsidR="003738F5">
        <w:rPr>
          <w:sz w:val="24"/>
          <w:lang w:eastAsia="zh-CN"/>
        </w:rPr>
        <w:t>第</w:t>
      </w:r>
      <w:r w:rsidR="003738F5">
        <w:rPr>
          <w:sz w:val="24"/>
          <w:lang w:eastAsia="zh-CN"/>
        </w:rPr>
        <w:t>8(j)</w:t>
      </w:r>
      <w:r w:rsidR="003738F5">
        <w:rPr>
          <w:sz w:val="24"/>
          <w:lang w:eastAsia="zh-CN"/>
        </w:rPr>
        <w:t>条机构</w:t>
      </w:r>
      <w:r w:rsidRPr="00961F24">
        <w:rPr>
          <w:sz w:val="24"/>
          <w:lang w:eastAsia="zh-CN"/>
        </w:rPr>
        <w:t>应该成为现代科学</w:t>
      </w:r>
      <w:r w:rsidRPr="00961F24">
        <w:rPr>
          <w:rFonts w:hint="eastAsia"/>
          <w:sz w:val="24"/>
          <w:lang w:eastAsia="zh-CN"/>
        </w:rPr>
        <w:t>与</w:t>
      </w:r>
      <w:r w:rsidRPr="00961F24">
        <w:rPr>
          <w:sz w:val="24"/>
          <w:lang w:eastAsia="zh-CN"/>
        </w:rPr>
        <w:t>祖传知识之间、国家</w:t>
      </w:r>
      <w:r w:rsidRPr="00961F24">
        <w:rPr>
          <w:rFonts w:hint="eastAsia"/>
          <w:sz w:val="24"/>
          <w:lang w:eastAsia="zh-CN"/>
        </w:rPr>
        <w:t>与</w:t>
      </w:r>
      <w:r w:rsidRPr="00961F24">
        <w:rPr>
          <w:sz w:val="24"/>
          <w:lang w:eastAsia="zh-CN"/>
        </w:rPr>
        <w:t>地方政府之间以及全球公约</w:t>
      </w:r>
      <w:r w:rsidRPr="00961F24">
        <w:rPr>
          <w:rFonts w:hint="eastAsia"/>
          <w:sz w:val="24"/>
          <w:lang w:eastAsia="zh-CN"/>
        </w:rPr>
        <w:t>与</w:t>
      </w:r>
      <w:r w:rsidRPr="00961F24">
        <w:rPr>
          <w:sz w:val="24"/>
          <w:lang w:eastAsia="zh-CN"/>
        </w:rPr>
        <w:t>将</w:t>
      </w:r>
      <w:r w:rsidRPr="00961F24">
        <w:rPr>
          <w:rFonts w:hint="eastAsia"/>
          <w:sz w:val="24"/>
          <w:lang w:eastAsia="zh-CN"/>
        </w:rPr>
        <w:t>来</w:t>
      </w:r>
      <w:r w:rsidRPr="00961F24">
        <w:rPr>
          <w:sz w:val="24"/>
          <w:lang w:eastAsia="zh-CN"/>
        </w:rPr>
        <w:t>继承地球的几代人之间真正协同</w:t>
      </w:r>
      <w:r w:rsidRPr="00961F24">
        <w:rPr>
          <w:rFonts w:hint="eastAsia"/>
          <w:sz w:val="24"/>
          <w:lang w:eastAsia="zh-CN"/>
        </w:rPr>
        <w:t>增效</w:t>
      </w:r>
      <w:r w:rsidRPr="00961F24">
        <w:rPr>
          <w:sz w:val="24"/>
          <w:lang w:eastAsia="zh-CN"/>
        </w:rPr>
        <w:t>的论坛。为了在实地</w:t>
      </w:r>
      <w:r w:rsidRPr="00961F24">
        <w:rPr>
          <w:rFonts w:hint="eastAsia"/>
          <w:sz w:val="24"/>
          <w:lang w:eastAsia="zh-CN"/>
        </w:rPr>
        <w:t>切实</w:t>
      </w:r>
      <w:r w:rsidRPr="00961F24">
        <w:rPr>
          <w:sz w:val="24"/>
          <w:lang w:eastAsia="zh-CN"/>
        </w:rPr>
        <w:t>采取行动，缔约方需要共同努力，达成广泛共识，</w:t>
      </w:r>
      <w:r w:rsidRPr="00961F24">
        <w:rPr>
          <w:rFonts w:hint="eastAsia"/>
          <w:sz w:val="24"/>
          <w:lang w:eastAsia="zh-CN"/>
        </w:rPr>
        <w:t>并</w:t>
      </w:r>
      <w:r w:rsidRPr="00961F24">
        <w:rPr>
          <w:sz w:val="24"/>
          <w:lang w:eastAsia="zh-CN"/>
        </w:rPr>
        <w:t>将《公约》第</w:t>
      </w:r>
      <w:r w:rsidRPr="00961F24">
        <w:rPr>
          <w:sz w:val="24"/>
          <w:lang w:eastAsia="zh-CN"/>
        </w:rPr>
        <w:t>8 (j)</w:t>
      </w:r>
      <w:r w:rsidRPr="00961F24">
        <w:rPr>
          <w:sz w:val="24"/>
          <w:lang w:eastAsia="zh-CN"/>
        </w:rPr>
        <w:t>条从理论承诺转化为保护生物多样性的实际政策、可得资金和可见成果。衡量成功的标准不是</w:t>
      </w:r>
      <w:r w:rsidRPr="00961F24">
        <w:rPr>
          <w:rFonts w:hint="eastAsia"/>
          <w:sz w:val="24"/>
          <w:lang w:eastAsia="zh-CN"/>
        </w:rPr>
        <w:t>提出</w:t>
      </w:r>
      <w:r w:rsidRPr="00961F24">
        <w:rPr>
          <w:sz w:val="24"/>
          <w:lang w:eastAsia="zh-CN"/>
        </w:rPr>
        <w:t>建议，而是加强社区</w:t>
      </w:r>
      <w:r w:rsidRPr="00961F24">
        <w:rPr>
          <w:rFonts w:hint="eastAsia"/>
          <w:sz w:val="24"/>
          <w:lang w:eastAsia="zh-CN"/>
        </w:rPr>
        <w:t>以及切实在</w:t>
      </w:r>
      <w:r w:rsidRPr="00961F24">
        <w:rPr>
          <w:sz w:val="24"/>
          <w:lang w:eastAsia="zh-CN"/>
        </w:rPr>
        <w:t>实</w:t>
      </w:r>
      <w:r w:rsidRPr="00961F24">
        <w:rPr>
          <w:rFonts w:hint="eastAsia"/>
          <w:sz w:val="24"/>
          <w:lang w:eastAsia="zh-CN"/>
        </w:rPr>
        <w:t>地从事</w:t>
      </w:r>
      <w:r w:rsidRPr="00961F24">
        <w:rPr>
          <w:sz w:val="24"/>
          <w:lang w:eastAsia="zh-CN"/>
        </w:rPr>
        <w:t>恢复、养护和保护生态系统方面的</w:t>
      </w:r>
      <w:r w:rsidRPr="00961F24">
        <w:rPr>
          <w:rFonts w:hint="eastAsia"/>
          <w:sz w:val="24"/>
          <w:lang w:eastAsia="zh-CN"/>
        </w:rPr>
        <w:t>工作</w:t>
      </w:r>
      <w:r w:rsidRPr="00961F24">
        <w:rPr>
          <w:sz w:val="24"/>
          <w:lang w:eastAsia="zh-CN"/>
        </w:rPr>
        <w:t>。他呼吁各方改变工作方</w:t>
      </w:r>
      <w:r w:rsidRPr="00961F24">
        <w:rPr>
          <w:rFonts w:hint="eastAsia"/>
          <w:sz w:val="24"/>
          <w:lang w:eastAsia="zh-CN"/>
        </w:rPr>
        <w:t>法</w:t>
      </w:r>
      <w:r w:rsidRPr="00961F24">
        <w:rPr>
          <w:sz w:val="24"/>
          <w:lang w:eastAsia="zh-CN"/>
        </w:rPr>
        <w:t>，从</w:t>
      </w:r>
      <w:r w:rsidRPr="00961F24">
        <w:rPr>
          <w:rFonts w:hint="eastAsia"/>
          <w:sz w:val="24"/>
          <w:lang w:eastAsia="zh-CN"/>
        </w:rPr>
        <w:t>单打一</w:t>
      </w:r>
      <w:r w:rsidRPr="00961F24">
        <w:rPr>
          <w:sz w:val="24"/>
          <w:lang w:eastAsia="zh-CN"/>
        </w:rPr>
        <w:t>转向</w:t>
      </w:r>
      <w:r w:rsidRPr="00961F24">
        <w:rPr>
          <w:rFonts w:hint="eastAsia"/>
          <w:sz w:val="24"/>
          <w:lang w:eastAsia="zh-CN"/>
        </w:rPr>
        <w:t>一体化</w:t>
      </w:r>
      <w:r w:rsidRPr="00961F24">
        <w:rPr>
          <w:sz w:val="24"/>
          <w:lang w:eastAsia="zh-CN"/>
        </w:rPr>
        <w:t>。他提请注意</w:t>
      </w:r>
      <w:r w:rsidRPr="00961F24">
        <w:rPr>
          <w:rFonts w:hint="eastAsia"/>
          <w:sz w:val="24"/>
          <w:lang w:eastAsia="zh-CN"/>
        </w:rPr>
        <w:t>所</w:t>
      </w:r>
      <w:r w:rsidRPr="00961F24">
        <w:rPr>
          <w:sz w:val="24"/>
          <w:lang w:eastAsia="zh-CN"/>
        </w:rPr>
        <w:t>设立</w:t>
      </w:r>
      <w:r w:rsidRPr="00961F24">
        <w:rPr>
          <w:rFonts w:hint="eastAsia"/>
          <w:sz w:val="24"/>
          <w:lang w:eastAsia="zh-CN"/>
        </w:rPr>
        <w:t>的</w:t>
      </w:r>
      <w:r w:rsidRPr="00961F24">
        <w:rPr>
          <w:sz w:val="24"/>
          <w:lang w:eastAsia="zh-CN"/>
        </w:rPr>
        <w:t>巴拿马自然基金</w:t>
      </w:r>
      <w:r w:rsidRPr="00961F24">
        <w:rPr>
          <w:rFonts w:hint="eastAsia"/>
          <w:sz w:val="24"/>
          <w:lang w:eastAsia="zh-CN"/>
        </w:rPr>
        <w:t>这一</w:t>
      </w:r>
      <w:r w:rsidRPr="00961F24">
        <w:rPr>
          <w:sz w:val="24"/>
          <w:lang w:eastAsia="zh-CN"/>
        </w:rPr>
        <w:t>为长期保护生物多样性的行动永久提供资金</w:t>
      </w:r>
      <w:r w:rsidRPr="00961F24">
        <w:rPr>
          <w:rFonts w:hint="eastAsia"/>
          <w:sz w:val="24"/>
          <w:lang w:eastAsia="zh-CN"/>
        </w:rPr>
        <w:t>的</w:t>
      </w:r>
      <w:r w:rsidRPr="00961F24">
        <w:rPr>
          <w:sz w:val="24"/>
          <w:lang w:eastAsia="zh-CN"/>
        </w:rPr>
        <w:t>持续信托基金，</w:t>
      </w:r>
      <w:r w:rsidRPr="00961F24">
        <w:rPr>
          <w:rFonts w:hint="eastAsia"/>
          <w:sz w:val="24"/>
          <w:lang w:eastAsia="zh-CN"/>
        </w:rPr>
        <w:t>并</w:t>
      </w:r>
      <w:r w:rsidRPr="00961F24">
        <w:rPr>
          <w:sz w:val="24"/>
          <w:lang w:eastAsia="zh-CN"/>
        </w:rPr>
        <w:t>提请注意巴拿马旨在将</w:t>
      </w:r>
      <w:r w:rsidRPr="00961F24">
        <w:rPr>
          <w:rFonts w:hint="eastAsia"/>
          <w:sz w:val="24"/>
          <w:lang w:eastAsia="zh-CN"/>
        </w:rPr>
        <w:t>根据</w:t>
      </w:r>
      <w:r w:rsidRPr="00961F24">
        <w:rPr>
          <w:sz w:val="24"/>
          <w:lang w:eastAsia="zh-CN"/>
        </w:rPr>
        <w:t>生物多样性公约、荒漠化公约、海洋公约和塑料公约</w:t>
      </w:r>
      <w:r w:rsidRPr="00961F24">
        <w:rPr>
          <w:rFonts w:hint="eastAsia"/>
          <w:sz w:val="24"/>
          <w:lang w:eastAsia="zh-CN"/>
        </w:rPr>
        <w:t>开展</w:t>
      </w:r>
      <w:r w:rsidRPr="00961F24">
        <w:rPr>
          <w:sz w:val="24"/>
          <w:lang w:eastAsia="zh-CN"/>
        </w:rPr>
        <w:t>的谈判努力</w:t>
      </w:r>
      <w:r w:rsidRPr="00961F24">
        <w:rPr>
          <w:rFonts w:hint="eastAsia"/>
          <w:sz w:val="24"/>
          <w:lang w:eastAsia="zh-CN"/>
        </w:rPr>
        <w:t>相</w:t>
      </w:r>
      <w:r w:rsidRPr="00961F24">
        <w:rPr>
          <w:sz w:val="24"/>
          <w:lang w:eastAsia="zh-CN"/>
        </w:rPr>
        <w:t>结合</w:t>
      </w:r>
      <w:r w:rsidRPr="00961F24">
        <w:rPr>
          <w:rFonts w:hint="eastAsia"/>
          <w:sz w:val="24"/>
          <w:lang w:eastAsia="zh-CN"/>
        </w:rPr>
        <w:t>的</w:t>
      </w:r>
      <w:r w:rsidRPr="00961F24">
        <w:rPr>
          <w:sz w:val="24"/>
          <w:lang w:eastAsia="zh-CN"/>
        </w:rPr>
        <w:t>巴拿马自然承诺，敦促其他国家</w:t>
      </w:r>
      <w:r w:rsidRPr="00961F24">
        <w:rPr>
          <w:rFonts w:hint="eastAsia"/>
          <w:sz w:val="24"/>
          <w:lang w:eastAsia="zh-CN"/>
        </w:rPr>
        <w:t>也在国内</w:t>
      </w:r>
      <w:r w:rsidRPr="00961F24">
        <w:rPr>
          <w:sz w:val="24"/>
          <w:lang w:eastAsia="zh-CN"/>
        </w:rPr>
        <w:t>采取同样的做法。</w:t>
      </w:r>
    </w:p>
    <w:p w14:paraId="7A70CF78" w14:textId="2D984929" w:rsidR="00622181" w:rsidRPr="001A0905" w:rsidRDefault="004F2841" w:rsidP="00AC3C50">
      <w:pPr>
        <w:pStyle w:val="CBDAgendaItem"/>
        <w:keepLines/>
        <w:tabs>
          <w:tab w:val="clear" w:pos="567"/>
          <w:tab w:val="clear" w:pos="1134"/>
          <w:tab w:val="clear" w:pos="1701"/>
          <w:tab w:val="clear" w:pos="2268"/>
        </w:tabs>
        <w:outlineLvl w:val="0"/>
        <w:rPr>
          <w:rFonts w:hint="eastAsia"/>
          <w:lang w:eastAsia="zh-CN"/>
        </w:rPr>
      </w:pPr>
      <w:r>
        <w:rPr>
          <w:rFonts w:hint="eastAsia"/>
          <w:bCs/>
          <w:lang w:eastAsia="zh-CN"/>
        </w:rPr>
        <w:lastRenderedPageBreak/>
        <w:t>项目</w:t>
      </w:r>
      <w:r w:rsidR="00622181" w:rsidRPr="001A0905">
        <w:rPr>
          <w:lang w:eastAsia="zh-CN"/>
        </w:rPr>
        <w:t>2</w:t>
      </w:r>
      <w:r w:rsidR="00244FE3" w:rsidRPr="001A0905">
        <w:rPr>
          <w:lang w:eastAsia="zh-CN"/>
        </w:rPr>
        <w:t xml:space="preserve"> </w:t>
      </w:r>
      <w:r w:rsidR="00244FE3" w:rsidRPr="001A0905">
        <w:rPr>
          <w:lang w:eastAsia="zh-CN"/>
        </w:rPr>
        <w:br/>
      </w:r>
      <w:r w:rsidRPr="004F2841">
        <w:rPr>
          <w:rFonts w:hint="eastAsia"/>
          <w:lang w:val="en-US" w:eastAsia="zh-CN"/>
        </w:rPr>
        <w:t>组织事项</w:t>
      </w:r>
    </w:p>
    <w:p w14:paraId="54D431CB" w14:textId="20E8FF79" w:rsidR="00622181" w:rsidRPr="004F2841" w:rsidRDefault="004F2841" w:rsidP="00E34202">
      <w:pPr>
        <w:pStyle w:val="CBDAgendaItem"/>
        <w:tabs>
          <w:tab w:val="clear" w:pos="567"/>
          <w:tab w:val="clear" w:pos="1134"/>
          <w:tab w:val="clear" w:pos="1701"/>
          <w:tab w:val="clear" w:pos="2268"/>
        </w:tabs>
        <w:rPr>
          <w:rFonts w:ascii="KaiTi" w:eastAsia="KaiTi" w:hAnsi="KaiTi" w:cs="Times New Roman"/>
          <w:b w:val="0"/>
          <w:bCs/>
          <w:lang w:eastAsia="zh-CN"/>
        </w:rPr>
      </w:pPr>
      <w:r w:rsidRPr="004F2841">
        <w:rPr>
          <w:rFonts w:ascii="KaiTi" w:eastAsia="KaiTi" w:hAnsi="KaiTi" w:cs="Times New Roman" w:hint="eastAsia"/>
          <w:b w:val="0"/>
          <w:bCs/>
          <w:lang w:val="en-US" w:eastAsia="zh-CN"/>
        </w:rPr>
        <w:t>选举主席团成员</w:t>
      </w:r>
    </w:p>
    <w:p w14:paraId="1625C546" w14:textId="6657657E" w:rsidR="00D84BBA" w:rsidRPr="004F2841" w:rsidRDefault="005471E3" w:rsidP="0041658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471E3">
        <w:rPr>
          <w:rFonts w:hint="eastAsia"/>
          <w:sz w:val="24"/>
          <w:lang w:val="en-US" w:eastAsia="zh-CN"/>
        </w:rPr>
        <w:t>根据缔约方大会第</w:t>
      </w:r>
      <w:r w:rsidRPr="005471E3">
        <w:rPr>
          <w:rFonts w:hint="eastAsia"/>
          <w:sz w:val="24"/>
          <w:lang w:val="en-US" w:eastAsia="zh-CN"/>
        </w:rPr>
        <w:t xml:space="preserve"> </w:t>
      </w:r>
      <w:hyperlink r:id="rId14" w:history="1">
        <w:r w:rsidRPr="005471E3">
          <w:rPr>
            <w:rStyle w:val="Hyperlink"/>
            <w:rFonts w:hint="eastAsia"/>
            <w:sz w:val="24"/>
            <w:lang w:val="en-US" w:eastAsia="zh-CN"/>
          </w:rPr>
          <w:t>16/5</w:t>
        </w:r>
      </w:hyperlink>
      <w:r w:rsidRPr="005471E3">
        <w:rPr>
          <w:rFonts w:hint="eastAsia"/>
          <w:sz w:val="24"/>
          <w:lang w:val="en-US" w:eastAsia="zh-CN"/>
        </w:rPr>
        <w:t xml:space="preserve"> </w:t>
      </w:r>
      <w:r w:rsidRPr="005471E3">
        <w:rPr>
          <w:rFonts w:hint="eastAsia"/>
          <w:sz w:val="24"/>
          <w:lang w:val="en-US" w:eastAsia="zh-CN"/>
        </w:rPr>
        <w:t>号决定，科学、技术和工艺咨询附属机构的综合工作方法以及公约</w:t>
      </w:r>
      <w:r w:rsidRPr="005471E3">
        <w:rPr>
          <w:sz w:val="24"/>
          <w:lang w:val="en-US" w:eastAsia="zh-CN"/>
        </w:rPr>
        <w:t>第</w:t>
      </w:r>
      <w:r w:rsidRPr="005471E3">
        <w:rPr>
          <w:sz w:val="24"/>
          <w:lang w:val="en-US" w:eastAsia="zh-CN"/>
        </w:rPr>
        <w:t>8(j)</w:t>
      </w:r>
      <w:r w:rsidRPr="005471E3">
        <w:rPr>
          <w:sz w:val="24"/>
          <w:lang w:val="en-US" w:eastAsia="zh-CN"/>
        </w:rPr>
        <w:t>条和相关条款问题不限成员名额闭会期间特设工作组</w:t>
      </w:r>
      <w:r w:rsidRPr="005471E3">
        <w:rPr>
          <w:rFonts w:hint="eastAsia"/>
          <w:sz w:val="24"/>
          <w:lang w:val="en-US" w:eastAsia="zh-CN"/>
        </w:rPr>
        <w:t>的既定程序和做法经适当调整后，适用于生物多样性公约关于土著人民和地方社区的第</w:t>
      </w:r>
      <w:r w:rsidRPr="005471E3">
        <w:rPr>
          <w:rFonts w:hint="eastAsia"/>
          <w:sz w:val="24"/>
          <w:lang w:val="en-US" w:eastAsia="zh-CN"/>
        </w:rPr>
        <w:t>8(j)</w:t>
      </w:r>
      <w:r w:rsidRPr="005471E3">
        <w:rPr>
          <w:rFonts w:hint="eastAsia"/>
          <w:sz w:val="24"/>
          <w:lang w:val="en-US" w:eastAsia="zh-CN"/>
        </w:rPr>
        <w:t>条和其他条款附属机构第一次会议。根据缔约方大会议事规则第</w:t>
      </w:r>
      <w:r w:rsidRPr="005471E3">
        <w:rPr>
          <w:rFonts w:hint="eastAsia"/>
          <w:sz w:val="24"/>
          <w:lang w:val="en-US" w:eastAsia="zh-CN"/>
        </w:rPr>
        <w:t>26.5</w:t>
      </w:r>
      <w:r w:rsidRPr="005471E3">
        <w:rPr>
          <w:rFonts w:hint="eastAsia"/>
          <w:sz w:val="24"/>
          <w:lang w:val="en-US" w:eastAsia="zh-CN"/>
        </w:rPr>
        <w:t>条，担任第</w:t>
      </w:r>
      <w:r w:rsidRPr="005471E3">
        <w:rPr>
          <w:rFonts w:hint="eastAsia"/>
          <w:sz w:val="24"/>
          <w:lang w:val="en-US" w:eastAsia="zh-CN"/>
        </w:rPr>
        <w:t>8(j)</w:t>
      </w:r>
      <w:r w:rsidRPr="005471E3">
        <w:rPr>
          <w:rFonts w:hint="eastAsia"/>
          <w:sz w:val="24"/>
          <w:lang w:val="en-US" w:eastAsia="zh-CN"/>
        </w:rPr>
        <w:t>条机构第一次会议的主席团由缔约方大会主席团担任。</w:t>
      </w:r>
    </w:p>
    <w:p w14:paraId="3831528B" w14:textId="2EC4DD5E" w:rsidR="00622181" w:rsidRPr="004F2841" w:rsidRDefault="005471E3" w:rsidP="0041658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471E3">
        <w:rPr>
          <w:rFonts w:hint="eastAsia"/>
          <w:sz w:val="24"/>
          <w:lang w:val="en-US" w:eastAsia="zh-CN"/>
        </w:rPr>
        <w:t>10</w:t>
      </w:r>
      <w:r w:rsidRPr="005471E3">
        <w:rPr>
          <w:rFonts w:hint="eastAsia"/>
          <w:sz w:val="24"/>
          <w:lang w:val="en-US" w:eastAsia="zh-CN"/>
        </w:rPr>
        <w:t>月</w:t>
      </w:r>
      <w:r w:rsidRPr="005471E3">
        <w:rPr>
          <w:rFonts w:hint="eastAsia"/>
          <w:sz w:val="24"/>
          <w:lang w:val="en-US" w:eastAsia="zh-CN"/>
        </w:rPr>
        <w:t>27</w:t>
      </w:r>
      <w:r w:rsidRPr="005471E3">
        <w:rPr>
          <w:rFonts w:hint="eastAsia"/>
          <w:sz w:val="24"/>
          <w:lang w:val="en-US" w:eastAsia="zh-CN"/>
        </w:rPr>
        <w:t>日举行的第</w:t>
      </w:r>
      <w:r w:rsidR="003628A8">
        <w:rPr>
          <w:rFonts w:hint="eastAsia"/>
          <w:sz w:val="24"/>
          <w:lang w:val="en-US" w:eastAsia="zh-CN"/>
        </w:rPr>
        <w:t>1</w:t>
      </w:r>
      <w:r w:rsidRPr="005471E3">
        <w:rPr>
          <w:rFonts w:hint="eastAsia"/>
          <w:sz w:val="24"/>
          <w:lang w:val="en-US" w:eastAsia="zh-CN"/>
        </w:rPr>
        <w:t>次全体会议商定，由</w:t>
      </w:r>
      <w:r w:rsidRPr="005471E3">
        <w:rPr>
          <w:rFonts w:hint="eastAsia"/>
          <w:sz w:val="24"/>
          <w:lang w:val="en-US" w:eastAsia="zh-CN"/>
        </w:rPr>
        <w:t>Jonas Komi Anth</w:t>
      </w:r>
      <w:r w:rsidRPr="005471E3">
        <w:rPr>
          <w:rFonts w:hint="eastAsia"/>
          <w:sz w:val="24"/>
          <w:lang w:val="en-US" w:eastAsia="zh-CN"/>
        </w:rPr>
        <w:t>é（多哥）担任会议报告员。</w:t>
      </w:r>
    </w:p>
    <w:p w14:paraId="50FB7320" w14:textId="7EA9F9E5" w:rsidR="00F779C9" w:rsidRPr="004F2841" w:rsidRDefault="005471E3" w:rsidP="0041658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471E3">
        <w:rPr>
          <w:rFonts w:hint="eastAsia"/>
          <w:sz w:val="24"/>
          <w:lang w:val="en-US" w:eastAsia="zh-CN"/>
        </w:rPr>
        <w:t>报告员代表所有与会者发言致谢。</w:t>
      </w:r>
    </w:p>
    <w:p w14:paraId="625BD1C2" w14:textId="2DDAEECE" w:rsidR="00FB0056" w:rsidRPr="004F2841" w:rsidRDefault="00961F24" w:rsidP="0041658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961F24">
        <w:rPr>
          <w:sz w:val="24"/>
          <w:lang w:val="en-US" w:eastAsia="zh-CN"/>
        </w:rPr>
        <w:t>按照工作组</w:t>
      </w:r>
      <w:r w:rsidRPr="00961F24">
        <w:rPr>
          <w:rFonts w:hint="eastAsia"/>
          <w:sz w:val="24"/>
          <w:lang w:val="en-US" w:eastAsia="zh-CN"/>
        </w:rPr>
        <w:t>以往</w:t>
      </w:r>
      <w:r w:rsidRPr="00961F24">
        <w:rPr>
          <w:sz w:val="24"/>
          <w:lang w:val="en-US" w:eastAsia="zh-CN"/>
        </w:rPr>
        <w:t>惯例，邀请</w:t>
      </w:r>
      <w:r w:rsidRPr="00961F24">
        <w:rPr>
          <w:rFonts w:hint="eastAsia"/>
          <w:sz w:val="24"/>
          <w:lang w:val="en-US" w:eastAsia="zh-CN"/>
        </w:rPr>
        <w:t>了</w:t>
      </w:r>
      <w:r w:rsidRPr="00961F24">
        <w:rPr>
          <w:sz w:val="24"/>
          <w:lang w:eastAsia="zh-CN"/>
        </w:rPr>
        <w:t>土著人民和地方社区的代表指定七名主席团之友参加主席团会议，并担任可能</w:t>
      </w:r>
      <w:r w:rsidRPr="00961F24">
        <w:rPr>
          <w:rFonts w:hint="eastAsia"/>
          <w:sz w:val="24"/>
          <w:lang w:eastAsia="zh-CN"/>
        </w:rPr>
        <w:t>设立</w:t>
      </w:r>
      <w:r w:rsidRPr="00961F24">
        <w:rPr>
          <w:sz w:val="24"/>
          <w:lang w:eastAsia="zh-CN"/>
        </w:rPr>
        <w:t>的联络小组共同主席。土著问题常设论坛</w:t>
      </w:r>
      <w:r w:rsidRPr="00961F24">
        <w:rPr>
          <w:sz w:val="24"/>
          <w:lang w:val="en-US" w:eastAsia="zh-CN"/>
        </w:rPr>
        <w:t>认可</w:t>
      </w:r>
      <w:r w:rsidRPr="00961F24">
        <w:rPr>
          <w:sz w:val="24"/>
          <w:lang w:eastAsia="zh-CN"/>
        </w:rPr>
        <w:t>的七个区域</w:t>
      </w:r>
      <w:r w:rsidRPr="00961F24">
        <w:rPr>
          <w:rFonts w:hint="eastAsia"/>
          <w:sz w:val="24"/>
          <w:lang w:val="en-US" w:eastAsia="zh-CN"/>
        </w:rPr>
        <w:t>小组</w:t>
      </w:r>
      <w:r w:rsidRPr="00961F24">
        <w:rPr>
          <w:sz w:val="24"/>
          <w:lang w:eastAsia="zh-CN"/>
        </w:rPr>
        <w:t>的下列代表被指定为主席团之友</w:t>
      </w:r>
      <w:r w:rsidRPr="00961F24">
        <w:rPr>
          <w:rFonts w:hint="eastAsia"/>
          <w:sz w:val="24"/>
          <w:lang w:eastAsia="zh-CN"/>
        </w:rPr>
        <w:t>：</w:t>
      </w:r>
    </w:p>
    <w:tbl>
      <w:tblPr>
        <w:tblStyle w:val="TableGrid"/>
        <w:tblW w:w="8730" w:type="dxa"/>
        <w:tblInd w:w="9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0"/>
        <w:gridCol w:w="4590"/>
      </w:tblGrid>
      <w:tr w:rsidR="00961F24" w:rsidRPr="008B0A51" w14:paraId="72859A30" w14:textId="77777777" w:rsidTr="00961F24">
        <w:trPr>
          <w:trHeight w:val="432"/>
        </w:trPr>
        <w:tc>
          <w:tcPr>
            <w:tcW w:w="4140" w:type="dxa"/>
          </w:tcPr>
          <w:p w14:paraId="32BDBFA4" w14:textId="77777777" w:rsidR="00961F24" w:rsidRPr="00961F24" w:rsidRDefault="00961F24" w:rsidP="00961F24">
            <w:pPr>
              <w:pStyle w:val="CBDNormalNumber"/>
              <w:numPr>
                <w:ilvl w:val="0"/>
                <w:numId w:val="0"/>
              </w:numPr>
              <w:spacing w:before="60" w:after="0"/>
              <w:jc w:val="left"/>
              <w:rPr>
                <w:sz w:val="24"/>
                <w:szCs w:val="24"/>
              </w:rPr>
            </w:pPr>
            <w:r w:rsidRPr="00961F24">
              <w:rPr>
                <w:rFonts w:hint="eastAsia"/>
                <w:sz w:val="24"/>
                <w:szCs w:val="24"/>
                <w:lang w:val="es-ES"/>
              </w:rPr>
              <w:t>非洲</w:t>
            </w:r>
          </w:p>
        </w:tc>
        <w:tc>
          <w:tcPr>
            <w:tcW w:w="4590" w:type="dxa"/>
          </w:tcPr>
          <w:p w14:paraId="346DC75A" w14:textId="77777777" w:rsidR="00961F24" w:rsidRPr="00961F24" w:rsidRDefault="00961F24" w:rsidP="00961F24">
            <w:pPr>
              <w:pStyle w:val="CBDNormalNumber"/>
              <w:numPr>
                <w:ilvl w:val="0"/>
                <w:numId w:val="0"/>
              </w:numPr>
              <w:spacing w:before="60" w:after="0"/>
              <w:jc w:val="left"/>
              <w:rPr>
                <w:sz w:val="24"/>
                <w:szCs w:val="24"/>
                <w:lang w:val="fr-FR"/>
              </w:rPr>
            </w:pPr>
            <w:r w:rsidRPr="00961F24">
              <w:rPr>
                <w:sz w:val="24"/>
                <w:szCs w:val="24"/>
                <w:lang w:val="fr-FR"/>
              </w:rPr>
              <w:t xml:space="preserve">Lucy Mulenkei </w:t>
            </w:r>
            <w:r w:rsidRPr="00961F24">
              <w:rPr>
                <w:rFonts w:hint="eastAsia"/>
                <w:sz w:val="24"/>
                <w:szCs w:val="24"/>
                <w:lang w:val="fr-FR" w:eastAsia="zh-CN"/>
              </w:rPr>
              <w:t>（</w:t>
            </w:r>
            <w:r w:rsidRPr="00961F24">
              <w:rPr>
                <w:rFonts w:asciiTheme="majorBidi" w:hAnsiTheme="majorBidi" w:cstheme="majorBidi"/>
                <w:sz w:val="24"/>
                <w:szCs w:val="24"/>
                <w:lang w:val="en-US"/>
              </w:rPr>
              <w:t>土著信息网络</w:t>
            </w:r>
            <w:r w:rsidRPr="00961F24">
              <w:rPr>
                <w:rFonts w:asciiTheme="majorBidi" w:hAnsiTheme="majorBidi" w:cstheme="majorBidi" w:hint="eastAsia"/>
                <w:sz w:val="24"/>
                <w:szCs w:val="24"/>
                <w:lang w:val="fr-FR" w:eastAsia="zh-CN"/>
              </w:rPr>
              <w:t>）</w:t>
            </w:r>
          </w:p>
        </w:tc>
      </w:tr>
      <w:tr w:rsidR="00961F24" w:rsidRPr="008B0A51" w14:paraId="45B0B768" w14:textId="77777777" w:rsidTr="00961F24">
        <w:trPr>
          <w:trHeight w:val="432"/>
        </w:trPr>
        <w:tc>
          <w:tcPr>
            <w:tcW w:w="4140" w:type="dxa"/>
          </w:tcPr>
          <w:p w14:paraId="0A79231E" w14:textId="77777777" w:rsidR="00961F24" w:rsidRPr="00961F24" w:rsidRDefault="00961F24" w:rsidP="00961F24">
            <w:pPr>
              <w:pStyle w:val="CBDNormalNumber"/>
              <w:numPr>
                <w:ilvl w:val="0"/>
                <w:numId w:val="0"/>
              </w:numPr>
              <w:spacing w:before="60" w:after="0"/>
              <w:jc w:val="left"/>
              <w:rPr>
                <w:sz w:val="24"/>
                <w:szCs w:val="24"/>
              </w:rPr>
            </w:pPr>
            <w:r w:rsidRPr="00961F24">
              <w:rPr>
                <w:rFonts w:hint="eastAsia"/>
                <w:sz w:val="24"/>
                <w:szCs w:val="24"/>
                <w:lang w:val="es-ES"/>
              </w:rPr>
              <w:t>北极</w:t>
            </w:r>
          </w:p>
        </w:tc>
        <w:tc>
          <w:tcPr>
            <w:tcW w:w="4590" w:type="dxa"/>
          </w:tcPr>
          <w:p w14:paraId="6444FD27" w14:textId="77777777" w:rsidR="00961F24" w:rsidRPr="00961F24" w:rsidRDefault="00961F24" w:rsidP="00961F24">
            <w:pPr>
              <w:pStyle w:val="CBDNormalNumber"/>
              <w:numPr>
                <w:ilvl w:val="0"/>
                <w:numId w:val="0"/>
              </w:numPr>
              <w:spacing w:before="60" w:after="0"/>
              <w:jc w:val="left"/>
              <w:rPr>
                <w:sz w:val="24"/>
                <w:szCs w:val="24"/>
              </w:rPr>
            </w:pPr>
            <w:r w:rsidRPr="00961F24">
              <w:rPr>
                <w:sz w:val="24"/>
                <w:szCs w:val="24"/>
              </w:rPr>
              <w:t xml:space="preserve">Gunn-Britt Retter </w:t>
            </w:r>
            <w:r w:rsidRPr="00961F24">
              <w:rPr>
                <w:rFonts w:hint="eastAsia"/>
                <w:sz w:val="24"/>
                <w:szCs w:val="24"/>
                <w:lang w:eastAsia="zh-CN"/>
              </w:rPr>
              <w:t>（</w:t>
            </w:r>
            <w:r w:rsidRPr="00961F24">
              <w:rPr>
                <w:sz w:val="24"/>
                <w:szCs w:val="24"/>
              </w:rPr>
              <w:t>萨米理事会</w:t>
            </w:r>
            <w:r w:rsidRPr="00961F24">
              <w:rPr>
                <w:sz w:val="24"/>
                <w:szCs w:val="24"/>
              </w:rPr>
              <w:t xml:space="preserve">– </w:t>
            </w:r>
            <w:r w:rsidRPr="00961F24">
              <w:rPr>
                <w:rFonts w:hint="eastAsia"/>
                <w:sz w:val="24"/>
                <w:szCs w:val="24"/>
                <w:lang w:eastAsia="zh-CN"/>
              </w:rPr>
              <w:t>挪威）</w:t>
            </w:r>
          </w:p>
        </w:tc>
      </w:tr>
      <w:tr w:rsidR="00961F24" w:rsidRPr="008B0A51" w14:paraId="685A8F7C" w14:textId="77777777" w:rsidTr="00961F24">
        <w:trPr>
          <w:trHeight w:val="432"/>
        </w:trPr>
        <w:tc>
          <w:tcPr>
            <w:tcW w:w="4140" w:type="dxa"/>
          </w:tcPr>
          <w:p w14:paraId="2778DC63" w14:textId="77777777" w:rsidR="00961F24" w:rsidRPr="00961F24" w:rsidRDefault="00961F24" w:rsidP="00961F24">
            <w:pPr>
              <w:pStyle w:val="CBDNormalNumber"/>
              <w:numPr>
                <w:ilvl w:val="0"/>
                <w:numId w:val="0"/>
              </w:numPr>
              <w:spacing w:before="60" w:after="0"/>
              <w:jc w:val="left"/>
              <w:rPr>
                <w:sz w:val="24"/>
                <w:szCs w:val="24"/>
              </w:rPr>
            </w:pPr>
            <w:r w:rsidRPr="00961F24">
              <w:rPr>
                <w:rFonts w:hint="eastAsia"/>
                <w:sz w:val="24"/>
                <w:szCs w:val="24"/>
                <w:lang w:eastAsia="zh-CN"/>
              </w:rPr>
              <w:t>亚洲</w:t>
            </w:r>
          </w:p>
        </w:tc>
        <w:tc>
          <w:tcPr>
            <w:tcW w:w="4590" w:type="dxa"/>
          </w:tcPr>
          <w:p w14:paraId="62AB8001" w14:textId="77777777" w:rsidR="00961F24" w:rsidRPr="00961F24" w:rsidRDefault="00961F24" w:rsidP="00961F24">
            <w:pPr>
              <w:pStyle w:val="CBDNormalNumber"/>
              <w:numPr>
                <w:ilvl w:val="0"/>
                <w:numId w:val="0"/>
              </w:numPr>
              <w:spacing w:before="60" w:after="0"/>
              <w:jc w:val="left"/>
              <w:rPr>
                <w:sz w:val="24"/>
                <w:szCs w:val="24"/>
                <w:lang w:val="fr-FR"/>
              </w:rPr>
            </w:pPr>
            <w:r w:rsidRPr="00961F24">
              <w:rPr>
                <w:sz w:val="24"/>
                <w:szCs w:val="24"/>
                <w:lang w:val="fr-FR"/>
              </w:rPr>
              <w:t xml:space="preserve">Jennifer Corpuz </w:t>
            </w:r>
            <w:r w:rsidRPr="00961F24">
              <w:rPr>
                <w:rFonts w:hint="eastAsia"/>
                <w:sz w:val="24"/>
                <w:szCs w:val="24"/>
                <w:lang w:val="fr-FR"/>
              </w:rPr>
              <w:t>（</w:t>
            </w:r>
            <w:r w:rsidRPr="00961F24">
              <w:rPr>
                <w:sz w:val="24"/>
                <w:szCs w:val="24"/>
                <w:lang w:val="fr-FR"/>
              </w:rPr>
              <w:t xml:space="preserve">Gawis </w:t>
            </w:r>
            <w:r w:rsidRPr="00961F24">
              <w:rPr>
                <w:rFonts w:hint="eastAsia"/>
                <w:sz w:val="24"/>
                <w:szCs w:val="24"/>
                <w:lang w:val="fr-FR"/>
              </w:rPr>
              <w:t>土著权利）</w:t>
            </w:r>
          </w:p>
        </w:tc>
      </w:tr>
      <w:tr w:rsidR="00961F24" w:rsidRPr="008B0A51" w14:paraId="4FC6460E" w14:textId="77777777" w:rsidTr="00961F24">
        <w:trPr>
          <w:trHeight w:val="432"/>
        </w:trPr>
        <w:tc>
          <w:tcPr>
            <w:tcW w:w="4140" w:type="dxa"/>
          </w:tcPr>
          <w:p w14:paraId="753F822D" w14:textId="77777777" w:rsidR="00961F24" w:rsidRPr="00961F24" w:rsidRDefault="00961F24" w:rsidP="00961F24">
            <w:pPr>
              <w:pStyle w:val="CBDNormalNumber"/>
              <w:numPr>
                <w:ilvl w:val="0"/>
                <w:numId w:val="0"/>
              </w:numPr>
              <w:spacing w:before="60" w:after="0"/>
              <w:jc w:val="left"/>
              <w:rPr>
                <w:sz w:val="24"/>
                <w:szCs w:val="24"/>
                <w:lang w:eastAsia="zh-CN"/>
              </w:rPr>
            </w:pPr>
            <w:r w:rsidRPr="00961F24">
              <w:rPr>
                <w:rFonts w:hint="eastAsia"/>
                <w:sz w:val="24"/>
                <w:szCs w:val="24"/>
                <w:lang w:val="es-ES" w:eastAsia="zh-CN"/>
              </w:rPr>
              <w:t>中美洲、南美洲和加勒比地区</w:t>
            </w:r>
          </w:p>
        </w:tc>
        <w:tc>
          <w:tcPr>
            <w:tcW w:w="4590" w:type="dxa"/>
          </w:tcPr>
          <w:p w14:paraId="2071FB66" w14:textId="77777777" w:rsidR="00961F24" w:rsidRPr="00961F24" w:rsidRDefault="00961F24" w:rsidP="00961F24">
            <w:pPr>
              <w:pStyle w:val="CBDNormalNumber"/>
              <w:numPr>
                <w:ilvl w:val="0"/>
                <w:numId w:val="0"/>
              </w:numPr>
              <w:spacing w:before="60" w:after="0"/>
              <w:jc w:val="left"/>
              <w:rPr>
                <w:sz w:val="24"/>
                <w:szCs w:val="24"/>
                <w:lang w:val="fr-FR"/>
              </w:rPr>
            </w:pPr>
            <w:r w:rsidRPr="00961F24">
              <w:rPr>
                <w:sz w:val="24"/>
                <w:szCs w:val="24"/>
                <w:lang w:val="fr-FR"/>
              </w:rPr>
              <w:t xml:space="preserve">Francisco Ramiro Batzin Chojoj </w:t>
            </w:r>
            <w:r w:rsidRPr="00961F24">
              <w:rPr>
                <w:rFonts w:hint="eastAsia"/>
                <w:sz w:val="24"/>
                <w:szCs w:val="24"/>
                <w:lang w:val="fr-FR"/>
              </w:rPr>
              <w:t>（</w:t>
            </w:r>
            <w:r w:rsidRPr="00961F24">
              <w:rPr>
                <w:sz w:val="24"/>
                <w:szCs w:val="24"/>
                <w:lang w:val="fr-FR"/>
              </w:rPr>
              <w:t>国际生物多样性问题土著论坛</w:t>
            </w:r>
            <w:r w:rsidRPr="00961F24">
              <w:rPr>
                <w:rFonts w:hint="eastAsia"/>
                <w:sz w:val="24"/>
                <w:szCs w:val="24"/>
                <w:lang w:val="fr-FR"/>
              </w:rPr>
              <w:t>）</w:t>
            </w:r>
            <w:r w:rsidRPr="00961F24">
              <w:rPr>
                <w:sz w:val="24"/>
                <w:szCs w:val="24"/>
                <w:lang w:val="fr-FR"/>
              </w:rPr>
              <w:t xml:space="preserve"> </w:t>
            </w:r>
          </w:p>
        </w:tc>
      </w:tr>
      <w:tr w:rsidR="00961F24" w:rsidRPr="008B0A51" w14:paraId="07AD3D0A" w14:textId="77777777" w:rsidTr="00961F24">
        <w:trPr>
          <w:trHeight w:val="432"/>
        </w:trPr>
        <w:tc>
          <w:tcPr>
            <w:tcW w:w="4140" w:type="dxa"/>
          </w:tcPr>
          <w:p w14:paraId="047A644D" w14:textId="77777777" w:rsidR="00961F24" w:rsidRPr="00961F24" w:rsidRDefault="00961F24" w:rsidP="00961F24">
            <w:pPr>
              <w:pStyle w:val="CBDNormalNumber"/>
              <w:numPr>
                <w:ilvl w:val="0"/>
                <w:numId w:val="0"/>
              </w:numPr>
              <w:spacing w:before="60" w:after="0"/>
              <w:jc w:val="left"/>
              <w:rPr>
                <w:sz w:val="24"/>
                <w:szCs w:val="24"/>
                <w:lang w:eastAsia="zh-CN"/>
              </w:rPr>
            </w:pPr>
            <w:r w:rsidRPr="00961F24">
              <w:rPr>
                <w:rFonts w:hint="eastAsia"/>
                <w:sz w:val="24"/>
                <w:szCs w:val="24"/>
                <w:lang w:val="es-ES" w:eastAsia="zh-CN"/>
              </w:rPr>
              <w:t>东欧、俄罗斯联邦、中亚和外高加索</w:t>
            </w:r>
          </w:p>
        </w:tc>
        <w:tc>
          <w:tcPr>
            <w:tcW w:w="4590" w:type="dxa"/>
          </w:tcPr>
          <w:p w14:paraId="66668FF3" w14:textId="77777777" w:rsidR="00961F24" w:rsidRPr="00961F24" w:rsidRDefault="00961F24" w:rsidP="00961F24">
            <w:pPr>
              <w:pStyle w:val="CBDNormalNumber"/>
              <w:numPr>
                <w:ilvl w:val="0"/>
                <w:numId w:val="0"/>
              </w:numPr>
              <w:spacing w:before="60" w:after="0"/>
              <w:jc w:val="left"/>
              <w:rPr>
                <w:sz w:val="24"/>
                <w:szCs w:val="24"/>
                <w:lang w:val="fr-FR"/>
              </w:rPr>
            </w:pPr>
            <w:r w:rsidRPr="00961F24">
              <w:rPr>
                <w:sz w:val="24"/>
                <w:szCs w:val="24"/>
                <w:lang w:val="fr-FR"/>
              </w:rPr>
              <w:t xml:space="preserve">Aleksei Tsykarev </w:t>
            </w:r>
            <w:r w:rsidRPr="00961F24">
              <w:rPr>
                <w:rFonts w:hint="eastAsia"/>
                <w:sz w:val="24"/>
                <w:szCs w:val="24"/>
                <w:lang w:val="fr-FR"/>
              </w:rPr>
              <w:t>（</w:t>
            </w:r>
            <w:r w:rsidRPr="00961F24">
              <w:rPr>
                <w:sz w:val="24"/>
                <w:szCs w:val="24"/>
                <w:lang w:val="fr-FR"/>
              </w:rPr>
              <w:t>支持土著人民和公共外交中心</w:t>
            </w:r>
            <w:r w:rsidRPr="00961F24">
              <w:rPr>
                <w:sz w:val="24"/>
                <w:szCs w:val="24"/>
                <w:lang w:val="fr-FR"/>
              </w:rPr>
              <w:t xml:space="preserve"> “Young Karelia”</w:t>
            </w:r>
            <w:r w:rsidRPr="00961F24">
              <w:rPr>
                <w:rFonts w:hint="eastAsia"/>
                <w:sz w:val="24"/>
                <w:szCs w:val="24"/>
                <w:lang w:val="fr-FR"/>
              </w:rPr>
              <w:t>）</w:t>
            </w:r>
          </w:p>
        </w:tc>
      </w:tr>
      <w:tr w:rsidR="00961F24" w:rsidRPr="008B0A51" w14:paraId="29E57F35" w14:textId="77777777" w:rsidTr="00961F24">
        <w:trPr>
          <w:trHeight w:val="432"/>
        </w:trPr>
        <w:tc>
          <w:tcPr>
            <w:tcW w:w="4140" w:type="dxa"/>
          </w:tcPr>
          <w:p w14:paraId="1C0B615B" w14:textId="77777777" w:rsidR="00961F24" w:rsidRPr="00961F24" w:rsidRDefault="00961F24" w:rsidP="00961F24">
            <w:pPr>
              <w:pStyle w:val="CBDNormalNumber"/>
              <w:numPr>
                <w:ilvl w:val="0"/>
                <w:numId w:val="0"/>
              </w:numPr>
              <w:spacing w:before="60" w:after="0"/>
              <w:jc w:val="left"/>
              <w:rPr>
                <w:sz w:val="24"/>
                <w:szCs w:val="24"/>
              </w:rPr>
            </w:pPr>
            <w:r w:rsidRPr="00961F24">
              <w:rPr>
                <w:rFonts w:hint="eastAsia"/>
                <w:sz w:val="24"/>
                <w:szCs w:val="24"/>
                <w:lang w:val="es-ES"/>
              </w:rPr>
              <w:t>北美洲</w:t>
            </w:r>
          </w:p>
        </w:tc>
        <w:tc>
          <w:tcPr>
            <w:tcW w:w="4590" w:type="dxa"/>
          </w:tcPr>
          <w:p w14:paraId="7BA2A6CA" w14:textId="299A6761" w:rsidR="00961F24" w:rsidRPr="00961F24" w:rsidRDefault="00961F24" w:rsidP="00961F24">
            <w:pPr>
              <w:pStyle w:val="CBDNormalNumber"/>
              <w:numPr>
                <w:ilvl w:val="0"/>
                <w:numId w:val="0"/>
              </w:numPr>
              <w:spacing w:before="60" w:after="0"/>
              <w:jc w:val="left"/>
              <w:rPr>
                <w:sz w:val="24"/>
                <w:szCs w:val="24"/>
                <w:lang w:val="fr-FR"/>
              </w:rPr>
            </w:pPr>
            <w:r w:rsidRPr="00961F24">
              <w:rPr>
                <w:sz w:val="24"/>
                <w:szCs w:val="24"/>
                <w:lang w:val="fr-FR"/>
              </w:rPr>
              <w:t>Rochelle Diver</w:t>
            </w:r>
            <w:r w:rsidRPr="00961F24">
              <w:rPr>
                <w:rFonts w:hint="eastAsia"/>
                <w:sz w:val="24"/>
                <w:szCs w:val="24"/>
                <w:lang w:val="fr-FR"/>
              </w:rPr>
              <w:t>（</w:t>
            </w:r>
            <w:r w:rsidRPr="00961F24">
              <w:rPr>
                <w:sz w:val="24"/>
                <w:szCs w:val="24"/>
                <w:lang w:val="fr-FR"/>
              </w:rPr>
              <w:t>国际印第安人条约理事会</w:t>
            </w:r>
            <w:r>
              <w:rPr>
                <w:rFonts w:hint="eastAsia"/>
                <w:sz w:val="24"/>
                <w:szCs w:val="24"/>
                <w:lang w:val="fr-FR" w:eastAsia="zh-CN"/>
              </w:rPr>
              <w:t>）</w:t>
            </w:r>
          </w:p>
        </w:tc>
      </w:tr>
      <w:tr w:rsidR="00961F24" w:rsidRPr="008B0A51" w14:paraId="1CC98045" w14:textId="77777777" w:rsidTr="00961F24">
        <w:trPr>
          <w:trHeight w:val="432"/>
        </w:trPr>
        <w:tc>
          <w:tcPr>
            <w:tcW w:w="4140" w:type="dxa"/>
          </w:tcPr>
          <w:p w14:paraId="644DD66A" w14:textId="77777777" w:rsidR="00961F24" w:rsidRPr="00961F24" w:rsidRDefault="00961F24" w:rsidP="00961F24">
            <w:pPr>
              <w:pStyle w:val="CBDNormalNumber"/>
              <w:numPr>
                <w:ilvl w:val="0"/>
                <w:numId w:val="0"/>
              </w:numPr>
              <w:spacing w:before="60" w:after="0"/>
              <w:jc w:val="left"/>
              <w:rPr>
                <w:sz w:val="24"/>
                <w:szCs w:val="24"/>
              </w:rPr>
            </w:pPr>
            <w:r w:rsidRPr="00961F24">
              <w:rPr>
                <w:rFonts w:hint="eastAsia"/>
                <w:sz w:val="24"/>
                <w:szCs w:val="24"/>
                <w:lang w:val="es-ES"/>
              </w:rPr>
              <w:t>太平洋地区</w:t>
            </w:r>
          </w:p>
        </w:tc>
        <w:tc>
          <w:tcPr>
            <w:tcW w:w="4590" w:type="dxa"/>
          </w:tcPr>
          <w:p w14:paraId="19278943" w14:textId="77777777" w:rsidR="00961F24" w:rsidRPr="00961F24" w:rsidRDefault="00961F24" w:rsidP="00961F24">
            <w:pPr>
              <w:pStyle w:val="CBDNormalNumber"/>
              <w:numPr>
                <w:ilvl w:val="0"/>
                <w:numId w:val="0"/>
              </w:numPr>
              <w:spacing w:before="60" w:after="0"/>
              <w:jc w:val="left"/>
              <w:rPr>
                <w:sz w:val="24"/>
                <w:szCs w:val="24"/>
                <w:lang w:val="fr-FR"/>
              </w:rPr>
            </w:pPr>
            <w:r w:rsidRPr="00961F24">
              <w:rPr>
                <w:sz w:val="24"/>
                <w:szCs w:val="24"/>
                <w:lang w:val="fr-FR"/>
              </w:rPr>
              <w:t xml:space="preserve">Christine Teresa Grant </w:t>
            </w:r>
            <w:r w:rsidRPr="00961F24">
              <w:rPr>
                <w:rFonts w:hint="eastAsia"/>
                <w:sz w:val="24"/>
                <w:szCs w:val="24"/>
                <w:lang w:val="fr-FR"/>
              </w:rPr>
              <w:t>（</w:t>
            </w:r>
            <w:r w:rsidRPr="00961F24">
              <w:rPr>
                <w:sz w:val="24"/>
                <w:szCs w:val="24"/>
                <w:lang w:val="fr-FR"/>
              </w:rPr>
              <w:t xml:space="preserve">Jabalbina Yalanji </w:t>
            </w:r>
            <w:r w:rsidRPr="00961F24">
              <w:rPr>
                <w:rFonts w:hint="eastAsia"/>
                <w:sz w:val="24"/>
                <w:szCs w:val="24"/>
                <w:lang w:val="fr-FR"/>
              </w:rPr>
              <w:t>土著公司）</w:t>
            </w:r>
          </w:p>
        </w:tc>
      </w:tr>
    </w:tbl>
    <w:p w14:paraId="74724885" w14:textId="2870BDCA" w:rsidR="00C43626" w:rsidRPr="004F2841" w:rsidRDefault="00C43626" w:rsidP="00E34202">
      <w:pPr>
        <w:pStyle w:val="CBDNormalNumber"/>
        <w:numPr>
          <w:ilvl w:val="0"/>
          <w:numId w:val="0"/>
        </w:numPr>
        <w:tabs>
          <w:tab w:val="clear" w:pos="567"/>
          <w:tab w:val="clear" w:pos="1134"/>
          <w:tab w:val="clear" w:pos="1701"/>
          <w:tab w:val="clear" w:pos="2268"/>
          <w:tab w:val="clear" w:pos="2835"/>
          <w:tab w:val="clear" w:pos="3402"/>
          <w:tab w:val="clear" w:pos="3969"/>
        </w:tabs>
        <w:ind w:left="979"/>
        <w:rPr>
          <w:sz w:val="24"/>
        </w:rPr>
      </w:pPr>
    </w:p>
    <w:p w14:paraId="0E6B37C6" w14:textId="77777777" w:rsidR="00DB4D75" w:rsidRPr="00DB4D75" w:rsidRDefault="00961F24" w:rsidP="00DB4D75">
      <w:pPr>
        <w:pStyle w:val="CBDNormalNumber"/>
        <w:ind w:left="490"/>
        <w:rPr>
          <w:sz w:val="24"/>
          <w:lang w:val="en-US" w:eastAsia="zh-CN"/>
        </w:rPr>
      </w:pPr>
      <w:r w:rsidRPr="00961F24">
        <w:rPr>
          <w:rFonts w:hint="eastAsia"/>
          <w:sz w:val="24"/>
          <w:lang w:eastAsia="zh-CN"/>
        </w:rPr>
        <w:t>此外</w:t>
      </w:r>
      <w:r w:rsidRPr="00961F24">
        <w:rPr>
          <w:sz w:val="24"/>
          <w:lang w:eastAsia="zh-CN"/>
        </w:rPr>
        <w:t>商定</w:t>
      </w:r>
      <w:r w:rsidRPr="00961F24">
        <w:rPr>
          <w:rFonts w:hint="eastAsia"/>
          <w:sz w:val="24"/>
          <w:lang w:eastAsia="zh-CN"/>
        </w:rPr>
        <w:t>由</w:t>
      </w:r>
      <w:r w:rsidRPr="00961F24">
        <w:rPr>
          <w:sz w:val="24"/>
          <w:lang w:eastAsia="zh-CN"/>
        </w:rPr>
        <w:t>Retter</w:t>
      </w:r>
      <w:r w:rsidRPr="00961F24">
        <w:rPr>
          <w:sz w:val="24"/>
          <w:lang w:eastAsia="zh-CN"/>
        </w:rPr>
        <w:t>女士担任</w:t>
      </w:r>
      <w:r w:rsidR="003738F5">
        <w:rPr>
          <w:sz w:val="24"/>
          <w:lang w:eastAsia="zh-CN"/>
        </w:rPr>
        <w:t>第</w:t>
      </w:r>
      <w:r w:rsidR="003738F5">
        <w:rPr>
          <w:sz w:val="24"/>
          <w:lang w:eastAsia="zh-CN"/>
        </w:rPr>
        <w:t>8(j)</w:t>
      </w:r>
      <w:r w:rsidR="003738F5">
        <w:rPr>
          <w:sz w:val="24"/>
          <w:lang w:eastAsia="zh-CN"/>
        </w:rPr>
        <w:t>条机构</w:t>
      </w:r>
      <w:r w:rsidRPr="00961F24">
        <w:rPr>
          <w:sz w:val="24"/>
          <w:lang w:eastAsia="zh-CN"/>
        </w:rPr>
        <w:t>的土著联合主席。</w:t>
      </w:r>
      <w:r w:rsidR="00DB4D75" w:rsidRPr="00DB4D75">
        <w:rPr>
          <w:sz w:val="24"/>
          <w:vertAlign w:val="superscript"/>
          <w:lang w:eastAsia="zh-CN"/>
        </w:rPr>
        <w:footnoteReference w:id="3"/>
      </w:r>
      <w:r w:rsidR="00DB4D75" w:rsidRPr="00DB4D75">
        <w:rPr>
          <w:rFonts w:hint="eastAsia"/>
          <w:sz w:val="24"/>
          <w:lang w:val="en-US" w:eastAsia="zh-CN"/>
        </w:rPr>
        <w:t xml:space="preserve"> </w:t>
      </w:r>
    </w:p>
    <w:p w14:paraId="6DC4A6B0" w14:textId="42476665" w:rsidR="00FB0056" w:rsidRPr="004F2841" w:rsidRDefault="00FB0056" w:rsidP="00DB4D75">
      <w:pPr>
        <w:pStyle w:val="CBDNormalNumber"/>
        <w:numPr>
          <w:ilvl w:val="0"/>
          <w:numId w:val="0"/>
        </w:numPr>
        <w:tabs>
          <w:tab w:val="clear" w:pos="567"/>
          <w:tab w:val="clear" w:pos="1134"/>
          <w:tab w:val="clear" w:pos="1701"/>
          <w:tab w:val="clear" w:pos="2268"/>
          <w:tab w:val="clear" w:pos="2835"/>
          <w:tab w:val="clear" w:pos="3402"/>
          <w:tab w:val="clear" w:pos="3969"/>
        </w:tabs>
        <w:ind w:left="490"/>
        <w:rPr>
          <w:sz w:val="24"/>
          <w:lang w:eastAsia="zh-CN"/>
        </w:rPr>
      </w:pPr>
    </w:p>
    <w:p w14:paraId="4A273ACB" w14:textId="25D7A1DA" w:rsidR="00C549C5" w:rsidRPr="004F2841" w:rsidRDefault="00961F24" w:rsidP="0041658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961F24">
        <w:rPr>
          <w:sz w:val="24"/>
          <w:lang w:eastAsia="zh-CN"/>
        </w:rPr>
        <w:t>土著共同主席作了简短发言</w:t>
      </w:r>
      <w:r w:rsidRPr="00961F24">
        <w:rPr>
          <w:rFonts w:hint="eastAsia"/>
          <w:sz w:val="24"/>
          <w:lang w:eastAsia="zh-CN"/>
        </w:rPr>
        <w:t>。她</w:t>
      </w:r>
      <w:r w:rsidRPr="00961F24">
        <w:rPr>
          <w:sz w:val="24"/>
          <w:lang w:eastAsia="zh-CN"/>
        </w:rPr>
        <w:t>强调设立</w:t>
      </w:r>
      <w:r w:rsidR="003738F5">
        <w:rPr>
          <w:sz w:val="24"/>
          <w:lang w:eastAsia="zh-CN"/>
        </w:rPr>
        <w:t>第</w:t>
      </w:r>
      <w:r w:rsidR="003738F5">
        <w:rPr>
          <w:sz w:val="24"/>
          <w:lang w:eastAsia="zh-CN"/>
        </w:rPr>
        <w:t>8(j)</w:t>
      </w:r>
      <w:r w:rsidR="003738F5">
        <w:rPr>
          <w:sz w:val="24"/>
          <w:lang w:eastAsia="zh-CN"/>
        </w:rPr>
        <w:t>条机构</w:t>
      </w:r>
      <w:r w:rsidRPr="00961F24">
        <w:rPr>
          <w:sz w:val="24"/>
          <w:lang w:eastAsia="zh-CN"/>
        </w:rPr>
        <w:t>和本次会议的历史意义</w:t>
      </w:r>
      <w:r w:rsidRPr="00961F24">
        <w:rPr>
          <w:rFonts w:hint="eastAsia"/>
          <w:sz w:val="24"/>
          <w:lang w:eastAsia="zh-CN"/>
        </w:rPr>
        <w:t>。此举</w:t>
      </w:r>
      <w:r w:rsidRPr="00961F24">
        <w:rPr>
          <w:sz w:val="24"/>
          <w:lang w:eastAsia="zh-CN"/>
        </w:rPr>
        <w:t>标志着在《公约》进程中提</w:t>
      </w:r>
      <w:r w:rsidRPr="00961F24">
        <w:rPr>
          <w:rFonts w:hint="eastAsia"/>
          <w:sz w:val="24"/>
          <w:lang w:eastAsia="zh-CN"/>
        </w:rPr>
        <w:t>升</w:t>
      </w:r>
      <w:r w:rsidRPr="00961F24">
        <w:rPr>
          <w:sz w:val="24"/>
          <w:lang w:eastAsia="zh-CN"/>
        </w:rPr>
        <w:t>土著人民和地</w:t>
      </w:r>
      <w:r w:rsidRPr="00961F24">
        <w:rPr>
          <w:rFonts w:hint="eastAsia"/>
          <w:sz w:val="24"/>
          <w:lang w:eastAsia="zh-CN"/>
        </w:rPr>
        <w:t>方</w:t>
      </w:r>
      <w:r w:rsidRPr="00961F24">
        <w:rPr>
          <w:sz w:val="24"/>
          <w:lang w:eastAsia="zh-CN"/>
        </w:rPr>
        <w:t>社区</w:t>
      </w:r>
      <w:r w:rsidRPr="00961F24">
        <w:rPr>
          <w:rFonts w:hint="eastAsia"/>
          <w:sz w:val="24"/>
          <w:lang w:eastAsia="zh-CN"/>
        </w:rPr>
        <w:t>议</w:t>
      </w:r>
      <w:r w:rsidRPr="00961F24">
        <w:rPr>
          <w:sz w:val="24"/>
          <w:lang w:eastAsia="zh-CN"/>
        </w:rPr>
        <w:t>题</w:t>
      </w:r>
      <w:r w:rsidRPr="00961F24">
        <w:rPr>
          <w:rFonts w:hint="eastAsia"/>
          <w:sz w:val="24"/>
          <w:lang w:eastAsia="zh-CN"/>
        </w:rPr>
        <w:t>并</w:t>
      </w:r>
      <w:r w:rsidRPr="00961F24">
        <w:rPr>
          <w:sz w:val="24"/>
          <w:lang w:eastAsia="zh-CN"/>
        </w:rPr>
        <w:t>确保他们更有力地参与和促进</w:t>
      </w:r>
      <w:r w:rsidRPr="00961F24">
        <w:rPr>
          <w:rFonts w:hint="eastAsia"/>
          <w:sz w:val="24"/>
          <w:lang w:eastAsia="zh-CN"/>
        </w:rPr>
        <w:t>《</w:t>
      </w:r>
      <w:r w:rsidRPr="00961F24">
        <w:rPr>
          <w:sz w:val="24"/>
          <w:lang w:eastAsia="zh-CN"/>
        </w:rPr>
        <w:t>昆蒙框架</w:t>
      </w:r>
      <w:r w:rsidRPr="00961F24">
        <w:rPr>
          <w:rFonts w:hint="eastAsia"/>
          <w:sz w:val="24"/>
          <w:lang w:eastAsia="zh-CN"/>
        </w:rPr>
        <w:t>》</w:t>
      </w:r>
      <w:r w:rsidRPr="00961F24">
        <w:rPr>
          <w:sz w:val="24"/>
          <w:lang w:eastAsia="zh-CN"/>
        </w:rPr>
        <w:t>执行</w:t>
      </w:r>
      <w:r w:rsidRPr="00961F24">
        <w:rPr>
          <w:rFonts w:hint="eastAsia"/>
          <w:sz w:val="24"/>
          <w:lang w:eastAsia="zh-CN"/>
        </w:rPr>
        <w:t>工作方面</w:t>
      </w:r>
      <w:r w:rsidRPr="00961F24">
        <w:rPr>
          <w:sz w:val="24"/>
          <w:lang w:eastAsia="zh-CN"/>
        </w:rPr>
        <w:t>的重要</w:t>
      </w:r>
      <w:r w:rsidRPr="00961F24">
        <w:rPr>
          <w:rFonts w:hint="eastAsia"/>
          <w:sz w:val="24"/>
          <w:lang w:eastAsia="zh-CN"/>
        </w:rPr>
        <w:t>步骤</w:t>
      </w:r>
      <w:r w:rsidRPr="00961F24">
        <w:rPr>
          <w:sz w:val="24"/>
          <w:lang w:eastAsia="zh-CN"/>
        </w:rPr>
        <w:t>。她引用了萨米诗人</w:t>
      </w:r>
      <w:r w:rsidRPr="00961F24">
        <w:rPr>
          <w:sz w:val="24"/>
          <w:lang w:eastAsia="zh-CN"/>
        </w:rPr>
        <w:t xml:space="preserve">Nils-Aslak Valkeapää </w:t>
      </w:r>
      <w:r w:rsidRPr="00961F24">
        <w:rPr>
          <w:sz w:val="24"/>
          <w:lang w:eastAsia="zh-CN"/>
        </w:rPr>
        <w:t>的</w:t>
      </w:r>
      <w:r w:rsidRPr="00961F24">
        <w:rPr>
          <w:rFonts w:hint="eastAsia"/>
          <w:sz w:val="24"/>
          <w:lang w:eastAsia="zh-CN"/>
        </w:rPr>
        <w:t>诗句，供</w:t>
      </w:r>
      <w:r w:rsidRPr="00961F24">
        <w:rPr>
          <w:sz w:val="24"/>
          <w:lang w:eastAsia="zh-CN"/>
        </w:rPr>
        <w:t>代表们在</w:t>
      </w:r>
      <w:r w:rsidRPr="00961F24">
        <w:rPr>
          <w:rFonts w:hint="eastAsia"/>
          <w:sz w:val="24"/>
          <w:lang w:eastAsia="zh-CN"/>
        </w:rPr>
        <w:t>审议</w:t>
      </w:r>
      <w:r w:rsidRPr="00961F24">
        <w:rPr>
          <w:sz w:val="24"/>
          <w:lang w:eastAsia="zh-CN"/>
        </w:rPr>
        <w:t>会议议程上的各</w:t>
      </w:r>
      <w:r w:rsidRPr="00961F24">
        <w:rPr>
          <w:rFonts w:hint="eastAsia"/>
          <w:sz w:val="24"/>
          <w:lang w:eastAsia="zh-CN"/>
        </w:rPr>
        <w:t>项</w:t>
      </w:r>
      <w:r w:rsidRPr="00961F24">
        <w:rPr>
          <w:sz w:val="24"/>
          <w:lang w:eastAsia="zh-CN"/>
        </w:rPr>
        <w:t>问题时</w:t>
      </w:r>
      <w:r w:rsidRPr="00961F24">
        <w:rPr>
          <w:rFonts w:hint="eastAsia"/>
          <w:sz w:val="24"/>
          <w:lang w:eastAsia="zh-CN"/>
        </w:rPr>
        <w:t>铭</w:t>
      </w:r>
      <w:r w:rsidRPr="00961F24">
        <w:rPr>
          <w:sz w:val="24"/>
          <w:lang w:eastAsia="zh-CN"/>
        </w:rPr>
        <w:t>记在心</w:t>
      </w:r>
      <w:r w:rsidRPr="00961F24">
        <w:rPr>
          <w:rFonts w:hint="eastAsia"/>
          <w:sz w:val="24"/>
          <w:lang w:eastAsia="zh-CN"/>
        </w:rPr>
        <w:t>：“</w:t>
      </w:r>
      <w:r w:rsidRPr="00961F24">
        <w:rPr>
          <w:sz w:val="24"/>
          <w:lang w:eastAsia="zh-CN"/>
        </w:rPr>
        <w:t>当你在那里生活、漫游、流汗、</w:t>
      </w:r>
      <w:r w:rsidRPr="00961F24">
        <w:rPr>
          <w:rFonts w:hint="eastAsia"/>
          <w:sz w:val="24"/>
          <w:lang w:eastAsia="zh-CN"/>
        </w:rPr>
        <w:t>受</w:t>
      </w:r>
      <w:r w:rsidRPr="00961F24">
        <w:rPr>
          <w:sz w:val="24"/>
          <w:lang w:eastAsia="zh-CN"/>
        </w:rPr>
        <w:t>冻、看</w:t>
      </w:r>
      <w:r w:rsidRPr="00961F24">
        <w:rPr>
          <w:rFonts w:hint="eastAsia"/>
          <w:sz w:val="24"/>
          <w:lang w:eastAsia="zh-CN"/>
        </w:rPr>
        <w:t>太阳落山</w:t>
      </w:r>
      <w:r w:rsidRPr="00961F24">
        <w:rPr>
          <w:sz w:val="24"/>
          <w:lang w:eastAsia="zh-CN"/>
        </w:rPr>
        <w:t>、</w:t>
      </w:r>
      <w:r w:rsidRPr="00961F24">
        <w:rPr>
          <w:rFonts w:hint="eastAsia"/>
          <w:sz w:val="24"/>
          <w:lang w:eastAsia="zh-CN"/>
        </w:rPr>
        <w:t>升起</w:t>
      </w:r>
      <w:r w:rsidRPr="00961F24">
        <w:rPr>
          <w:sz w:val="24"/>
          <w:lang w:eastAsia="zh-CN"/>
        </w:rPr>
        <w:t>、消失、归来时，这片土地是不</w:t>
      </w:r>
      <w:r w:rsidRPr="00961F24">
        <w:rPr>
          <w:rFonts w:hint="eastAsia"/>
          <w:sz w:val="24"/>
          <w:lang w:eastAsia="zh-CN"/>
        </w:rPr>
        <w:t>平凡</w:t>
      </w:r>
      <w:r w:rsidRPr="00961F24">
        <w:rPr>
          <w:sz w:val="24"/>
          <w:lang w:eastAsia="zh-CN"/>
        </w:rPr>
        <w:t>的；当你知道这里是根</w:t>
      </w:r>
      <w:r w:rsidRPr="00961F24">
        <w:rPr>
          <w:rFonts w:hint="eastAsia"/>
          <w:sz w:val="24"/>
          <w:lang w:eastAsia="zh-CN"/>
        </w:rPr>
        <w:t>基、</w:t>
      </w:r>
      <w:r w:rsidRPr="00961F24">
        <w:rPr>
          <w:sz w:val="24"/>
          <w:lang w:eastAsia="zh-CN"/>
        </w:rPr>
        <w:t>祖先</w:t>
      </w:r>
      <w:r w:rsidRPr="00961F24">
        <w:rPr>
          <w:rFonts w:hint="eastAsia"/>
          <w:sz w:val="24"/>
          <w:lang w:eastAsia="zh-CN"/>
        </w:rPr>
        <w:t>所在时，</w:t>
      </w:r>
      <w:r w:rsidRPr="00961F24">
        <w:rPr>
          <w:sz w:val="24"/>
          <w:lang w:eastAsia="zh-CN"/>
        </w:rPr>
        <w:t>这片土地是不</w:t>
      </w:r>
      <w:r w:rsidRPr="00961F24">
        <w:rPr>
          <w:rFonts w:hint="eastAsia"/>
          <w:sz w:val="24"/>
          <w:lang w:eastAsia="zh-CN"/>
        </w:rPr>
        <w:t>平凡</w:t>
      </w:r>
      <w:r w:rsidRPr="00961F24">
        <w:rPr>
          <w:sz w:val="24"/>
          <w:lang w:eastAsia="zh-CN"/>
        </w:rPr>
        <w:t>的</w:t>
      </w:r>
      <w:r w:rsidRPr="00961F24">
        <w:rPr>
          <w:rFonts w:hint="eastAsia"/>
          <w:sz w:val="24"/>
          <w:lang w:eastAsia="zh-CN"/>
        </w:rPr>
        <w:t>”</w:t>
      </w:r>
      <w:r w:rsidRPr="00961F24">
        <w:rPr>
          <w:sz w:val="24"/>
          <w:lang w:eastAsia="zh-CN"/>
        </w:rPr>
        <w:t>。</w:t>
      </w:r>
    </w:p>
    <w:p w14:paraId="573877BC" w14:textId="2D3240DD" w:rsidR="00622181" w:rsidRPr="006342EB" w:rsidRDefault="00E34202" w:rsidP="00E34202">
      <w:pPr>
        <w:pStyle w:val="CBDAgendaItem"/>
        <w:tabs>
          <w:tab w:val="clear" w:pos="567"/>
          <w:tab w:val="clear" w:pos="1134"/>
          <w:tab w:val="clear" w:pos="1701"/>
          <w:tab w:val="clear" w:pos="2268"/>
        </w:tabs>
        <w:rPr>
          <w:rFonts w:ascii="Times New Roman" w:hAnsi="Times New Roman" w:cs="Times New Roman"/>
          <w:b w:val="0"/>
          <w:bCs/>
          <w:i/>
        </w:rPr>
      </w:pPr>
      <w:r w:rsidRPr="00E34202">
        <w:rPr>
          <w:rFonts w:ascii="STKaiti" w:eastAsia="STKaiti" w:hAnsi="STKaiti" w:cs="Times New Roman"/>
          <w:b w:val="0"/>
          <w:bCs/>
          <w:kern w:val="2"/>
          <w:lang w:val="en-US" w:eastAsia="zh-CN"/>
          <w14:ligatures w14:val="standardContextual"/>
        </w:rPr>
        <w:lastRenderedPageBreak/>
        <w:t>通过议程和工作安排</w:t>
      </w:r>
    </w:p>
    <w:p w14:paraId="4A339FC8" w14:textId="1C736994" w:rsidR="008B7705" w:rsidRPr="004F2841" w:rsidRDefault="00E34202" w:rsidP="0041658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34202">
        <w:rPr>
          <w:sz w:val="24"/>
          <w:lang w:val="en-US" w:eastAsia="zh-CN"/>
        </w:rPr>
        <w:t>在第</w:t>
      </w:r>
      <w:r w:rsidRPr="00E34202">
        <w:rPr>
          <w:sz w:val="24"/>
          <w:lang w:val="en-US" w:eastAsia="zh-CN"/>
        </w:rPr>
        <w:t>1</w:t>
      </w:r>
      <w:r w:rsidRPr="00E34202">
        <w:rPr>
          <w:sz w:val="24"/>
          <w:lang w:val="en-US" w:eastAsia="zh-CN"/>
        </w:rPr>
        <w:t>次全体会议上，</w:t>
      </w:r>
      <w:r w:rsidR="00D2525F">
        <w:rPr>
          <w:sz w:val="24"/>
          <w:lang w:val="en-US" w:eastAsia="zh-CN"/>
        </w:rPr>
        <w:t>第</w:t>
      </w:r>
      <w:r w:rsidR="00D2525F">
        <w:rPr>
          <w:sz w:val="24"/>
          <w:lang w:val="en-US" w:eastAsia="zh-CN"/>
        </w:rPr>
        <w:t>8(j)</w:t>
      </w:r>
      <w:r w:rsidR="00D2525F">
        <w:rPr>
          <w:sz w:val="24"/>
          <w:lang w:val="en-US" w:eastAsia="zh-CN"/>
        </w:rPr>
        <w:t>条机构</w:t>
      </w:r>
      <w:r w:rsidRPr="00E34202">
        <w:rPr>
          <w:sz w:val="24"/>
          <w:lang w:val="en-US" w:eastAsia="zh-CN"/>
        </w:rPr>
        <w:t>根据秘书处编写的临时议程</w:t>
      </w:r>
      <w:r w:rsidRPr="00E34202">
        <w:rPr>
          <w:sz w:val="24"/>
          <w:vertAlign w:val="superscript"/>
        </w:rPr>
        <w:footnoteReference w:id="4"/>
      </w:r>
      <w:r w:rsidRPr="00E34202">
        <w:rPr>
          <w:sz w:val="24"/>
          <w:lang w:val="en-US" w:eastAsia="zh-CN"/>
        </w:rPr>
        <w:t>通过了以下议程</w:t>
      </w:r>
      <w:r>
        <w:rPr>
          <w:rFonts w:hint="eastAsia"/>
          <w:sz w:val="24"/>
          <w:lang w:val="en-US" w:eastAsia="zh-CN"/>
        </w:rPr>
        <w:t>：</w:t>
      </w:r>
    </w:p>
    <w:p w14:paraId="067E2219" w14:textId="77777777" w:rsidR="00E34202" w:rsidRPr="00E34202" w:rsidRDefault="00E34202" w:rsidP="00E34202">
      <w:pPr>
        <w:pStyle w:val="CBDNormalNumber"/>
        <w:numPr>
          <w:ilvl w:val="0"/>
          <w:numId w:val="0"/>
        </w:numPr>
        <w:tabs>
          <w:tab w:val="clear" w:pos="567"/>
          <w:tab w:val="clear" w:pos="1134"/>
          <w:tab w:val="clear" w:pos="1701"/>
          <w:tab w:val="clear" w:pos="2268"/>
          <w:tab w:val="clear" w:pos="2835"/>
          <w:tab w:val="clear" w:pos="3402"/>
          <w:tab w:val="clear" w:pos="3969"/>
        </w:tabs>
        <w:ind w:left="1469" w:hanging="490"/>
        <w:rPr>
          <w:sz w:val="24"/>
          <w:lang w:eastAsia="zh-CN"/>
        </w:rPr>
      </w:pPr>
      <w:r w:rsidRPr="00E34202">
        <w:rPr>
          <w:rFonts w:hint="eastAsia"/>
          <w:sz w:val="24"/>
          <w:lang w:eastAsia="zh-CN"/>
        </w:rPr>
        <w:t>1.</w:t>
      </w:r>
      <w:r w:rsidRPr="00E34202">
        <w:rPr>
          <w:rFonts w:hint="eastAsia"/>
          <w:sz w:val="24"/>
          <w:lang w:eastAsia="zh-CN"/>
        </w:rPr>
        <w:tab/>
      </w:r>
      <w:r w:rsidRPr="00E34202">
        <w:rPr>
          <w:rFonts w:hint="eastAsia"/>
          <w:sz w:val="24"/>
          <w:lang w:eastAsia="zh-CN"/>
        </w:rPr>
        <w:t>会议开幕。</w:t>
      </w:r>
    </w:p>
    <w:p w14:paraId="2FEEBA47" w14:textId="77777777" w:rsidR="00E34202" w:rsidRPr="00E34202" w:rsidRDefault="00E34202" w:rsidP="00E34202">
      <w:pPr>
        <w:pStyle w:val="CBDNormalNumber"/>
        <w:numPr>
          <w:ilvl w:val="0"/>
          <w:numId w:val="0"/>
        </w:numPr>
        <w:tabs>
          <w:tab w:val="clear" w:pos="567"/>
          <w:tab w:val="clear" w:pos="1134"/>
          <w:tab w:val="clear" w:pos="1701"/>
          <w:tab w:val="clear" w:pos="2268"/>
          <w:tab w:val="clear" w:pos="2835"/>
          <w:tab w:val="clear" w:pos="3402"/>
          <w:tab w:val="clear" w:pos="3969"/>
        </w:tabs>
        <w:ind w:left="1469" w:hanging="490"/>
        <w:rPr>
          <w:sz w:val="24"/>
          <w:lang w:eastAsia="zh-CN"/>
        </w:rPr>
      </w:pPr>
      <w:r w:rsidRPr="00E34202">
        <w:rPr>
          <w:rFonts w:hint="eastAsia"/>
          <w:sz w:val="24"/>
          <w:lang w:eastAsia="zh-CN"/>
        </w:rPr>
        <w:t>2.</w:t>
      </w:r>
      <w:r w:rsidRPr="00E34202">
        <w:rPr>
          <w:rFonts w:hint="eastAsia"/>
          <w:sz w:val="24"/>
          <w:lang w:eastAsia="zh-CN"/>
        </w:rPr>
        <w:tab/>
      </w:r>
      <w:r w:rsidRPr="00E34202">
        <w:rPr>
          <w:rFonts w:hint="eastAsia"/>
          <w:sz w:val="24"/>
          <w:lang w:eastAsia="zh-CN"/>
        </w:rPr>
        <w:t>组织事项。</w:t>
      </w:r>
    </w:p>
    <w:p w14:paraId="746CFB2C" w14:textId="77777777" w:rsidR="00E34202" w:rsidRPr="00E34202" w:rsidRDefault="00E34202" w:rsidP="00E34202">
      <w:pPr>
        <w:pStyle w:val="CBDNormalNumber"/>
        <w:numPr>
          <w:ilvl w:val="0"/>
          <w:numId w:val="0"/>
        </w:numPr>
        <w:tabs>
          <w:tab w:val="clear" w:pos="567"/>
          <w:tab w:val="clear" w:pos="1134"/>
          <w:tab w:val="clear" w:pos="1701"/>
          <w:tab w:val="clear" w:pos="2268"/>
          <w:tab w:val="clear" w:pos="2835"/>
          <w:tab w:val="clear" w:pos="3402"/>
          <w:tab w:val="clear" w:pos="3969"/>
        </w:tabs>
        <w:ind w:left="1469" w:hanging="490"/>
        <w:rPr>
          <w:sz w:val="24"/>
          <w:lang w:eastAsia="zh-CN"/>
        </w:rPr>
      </w:pPr>
      <w:r w:rsidRPr="00E34202">
        <w:rPr>
          <w:rFonts w:hint="eastAsia"/>
          <w:sz w:val="24"/>
          <w:lang w:eastAsia="zh-CN"/>
        </w:rPr>
        <w:t>3.</w:t>
      </w:r>
      <w:r w:rsidRPr="00E34202">
        <w:rPr>
          <w:rFonts w:hint="eastAsia"/>
          <w:sz w:val="24"/>
          <w:lang w:eastAsia="zh-CN"/>
        </w:rPr>
        <w:tab/>
      </w:r>
      <w:r w:rsidRPr="00E34202">
        <w:rPr>
          <w:rFonts w:hint="eastAsia"/>
          <w:sz w:val="24"/>
          <w:lang w:eastAsia="zh-CN"/>
        </w:rPr>
        <w:t>深入对话：“关于调动资源，确保提供和获得财政资源、资金和其他执行手段，包括为妇女和青年在内的土著人民和地方社区提供能力建设、发展和技术支持，以支持全面执行《昆明</w:t>
      </w:r>
      <w:r w:rsidRPr="00E34202">
        <w:rPr>
          <w:rFonts w:hint="eastAsia"/>
          <w:sz w:val="24"/>
          <w:lang w:eastAsia="zh-CN"/>
        </w:rPr>
        <w:t>-</w:t>
      </w:r>
      <w:r w:rsidRPr="00E34202">
        <w:rPr>
          <w:rFonts w:hint="eastAsia"/>
          <w:sz w:val="24"/>
          <w:lang w:eastAsia="zh-CN"/>
        </w:rPr>
        <w:t>蒙特利尔全球生物多样性框架》的战略”。</w:t>
      </w:r>
    </w:p>
    <w:p w14:paraId="13ECCED5" w14:textId="77777777" w:rsidR="00E34202" w:rsidRPr="00E34202" w:rsidRDefault="00E34202" w:rsidP="00E34202">
      <w:pPr>
        <w:pStyle w:val="CBDNormalNumber"/>
        <w:numPr>
          <w:ilvl w:val="0"/>
          <w:numId w:val="0"/>
        </w:numPr>
        <w:tabs>
          <w:tab w:val="clear" w:pos="567"/>
          <w:tab w:val="clear" w:pos="1134"/>
          <w:tab w:val="clear" w:pos="1701"/>
          <w:tab w:val="clear" w:pos="2268"/>
          <w:tab w:val="clear" w:pos="2835"/>
          <w:tab w:val="clear" w:pos="3402"/>
          <w:tab w:val="clear" w:pos="3969"/>
        </w:tabs>
        <w:ind w:left="1469" w:hanging="490"/>
        <w:rPr>
          <w:sz w:val="24"/>
          <w:lang w:eastAsia="zh-CN"/>
        </w:rPr>
      </w:pPr>
      <w:r w:rsidRPr="00E34202">
        <w:rPr>
          <w:rFonts w:hint="eastAsia"/>
          <w:sz w:val="24"/>
          <w:lang w:eastAsia="zh-CN"/>
        </w:rPr>
        <w:t>4.</w:t>
      </w:r>
      <w:r w:rsidRPr="00E34202">
        <w:rPr>
          <w:rFonts w:hint="eastAsia"/>
          <w:sz w:val="24"/>
          <w:lang w:eastAsia="zh-CN"/>
        </w:rPr>
        <w:tab/>
      </w:r>
      <w:r w:rsidRPr="00E34202">
        <w:rPr>
          <w:rFonts w:hint="eastAsia"/>
          <w:sz w:val="24"/>
          <w:lang w:eastAsia="zh-CN"/>
        </w:rPr>
        <w:t>生物多样性公约关于土著人民和地方社区的第</w:t>
      </w:r>
      <w:r w:rsidRPr="00E34202">
        <w:rPr>
          <w:rFonts w:hint="eastAsia"/>
          <w:sz w:val="24"/>
          <w:lang w:eastAsia="zh-CN"/>
        </w:rPr>
        <w:t>8(j)</w:t>
      </w:r>
      <w:r w:rsidRPr="00E34202">
        <w:rPr>
          <w:rFonts w:hint="eastAsia"/>
          <w:sz w:val="24"/>
          <w:lang w:eastAsia="zh-CN"/>
        </w:rPr>
        <w:t>条和其他条款附属机构的工作方法。</w:t>
      </w:r>
    </w:p>
    <w:p w14:paraId="7EC780FD" w14:textId="77777777" w:rsidR="00E34202" w:rsidRPr="00E34202" w:rsidRDefault="00E34202" w:rsidP="00E34202">
      <w:pPr>
        <w:pStyle w:val="CBDNormalNumber"/>
        <w:numPr>
          <w:ilvl w:val="0"/>
          <w:numId w:val="0"/>
        </w:numPr>
        <w:tabs>
          <w:tab w:val="clear" w:pos="567"/>
          <w:tab w:val="clear" w:pos="1134"/>
          <w:tab w:val="clear" w:pos="1701"/>
          <w:tab w:val="clear" w:pos="2268"/>
          <w:tab w:val="clear" w:pos="2835"/>
          <w:tab w:val="clear" w:pos="3402"/>
          <w:tab w:val="clear" w:pos="3969"/>
        </w:tabs>
        <w:ind w:left="1469" w:hanging="490"/>
        <w:rPr>
          <w:sz w:val="24"/>
          <w:lang w:eastAsia="zh-CN"/>
        </w:rPr>
      </w:pPr>
      <w:r w:rsidRPr="00E34202">
        <w:rPr>
          <w:rFonts w:hint="eastAsia"/>
          <w:sz w:val="24"/>
          <w:lang w:eastAsia="zh-CN"/>
        </w:rPr>
        <w:t>5.</w:t>
      </w:r>
      <w:r w:rsidRPr="00E34202">
        <w:rPr>
          <w:rFonts w:hint="eastAsia"/>
          <w:sz w:val="24"/>
          <w:lang w:eastAsia="zh-CN"/>
        </w:rPr>
        <w:tab/>
      </w:r>
      <w:r w:rsidRPr="00E34202">
        <w:rPr>
          <w:rFonts w:hint="eastAsia"/>
          <w:sz w:val="24"/>
          <w:lang w:eastAsia="zh-CN"/>
        </w:rPr>
        <w:t>执行至</w:t>
      </w:r>
      <w:r w:rsidRPr="00E34202">
        <w:rPr>
          <w:rFonts w:hint="eastAsia"/>
          <w:sz w:val="24"/>
          <w:lang w:eastAsia="zh-CN"/>
        </w:rPr>
        <w:t>2030</w:t>
      </w:r>
      <w:r w:rsidRPr="00E34202">
        <w:rPr>
          <w:rFonts w:hint="eastAsia"/>
          <w:sz w:val="24"/>
          <w:lang w:eastAsia="zh-CN"/>
        </w:rPr>
        <w:t>年生物多样性公约关于土著人民和地方社区的第</w:t>
      </w:r>
      <w:r w:rsidRPr="00E34202">
        <w:rPr>
          <w:rFonts w:hint="eastAsia"/>
          <w:sz w:val="24"/>
          <w:lang w:eastAsia="zh-CN"/>
        </w:rPr>
        <w:t>8(j)</w:t>
      </w:r>
      <w:r w:rsidRPr="00E34202">
        <w:rPr>
          <w:rFonts w:hint="eastAsia"/>
          <w:sz w:val="24"/>
          <w:lang w:eastAsia="zh-CN"/>
        </w:rPr>
        <w:t>条和其他条款工作方案</w:t>
      </w:r>
      <w:r w:rsidRPr="00E34202">
        <w:rPr>
          <w:rFonts w:hint="eastAsia"/>
          <w:sz w:val="24"/>
          <w:lang w:eastAsia="zh-CN"/>
        </w:rPr>
        <w:t>:</w:t>
      </w:r>
    </w:p>
    <w:p w14:paraId="46AC7248" w14:textId="77777777" w:rsidR="00E34202" w:rsidRPr="00E34202" w:rsidRDefault="00E34202" w:rsidP="00E34202">
      <w:pPr>
        <w:pStyle w:val="CBDNormalNumber"/>
        <w:numPr>
          <w:ilvl w:val="0"/>
          <w:numId w:val="0"/>
        </w:numPr>
        <w:tabs>
          <w:tab w:val="clear" w:pos="567"/>
          <w:tab w:val="clear" w:pos="1134"/>
          <w:tab w:val="clear" w:pos="1701"/>
          <w:tab w:val="clear" w:pos="2268"/>
          <w:tab w:val="clear" w:pos="2835"/>
          <w:tab w:val="clear" w:pos="3402"/>
          <w:tab w:val="clear" w:pos="3969"/>
        </w:tabs>
        <w:ind w:left="1469" w:hanging="490"/>
        <w:rPr>
          <w:sz w:val="24"/>
          <w:lang w:eastAsia="zh-CN"/>
        </w:rPr>
      </w:pPr>
      <w:r w:rsidRPr="00E34202">
        <w:rPr>
          <w:rFonts w:hint="eastAsia"/>
          <w:sz w:val="24"/>
          <w:lang w:eastAsia="zh-CN"/>
        </w:rPr>
        <w:t>(a)</w:t>
      </w:r>
      <w:r w:rsidRPr="00E34202">
        <w:rPr>
          <w:rFonts w:hint="eastAsia"/>
          <w:sz w:val="24"/>
          <w:lang w:eastAsia="zh-CN"/>
        </w:rPr>
        <w:tab/>
      </w:r>
      <w:r w:rsidRPr="00E34202">
        <w:rPr>
          <w:rFonts w:hint="eastAsia"/>
          <w:sz w:val="24"/>
          <w:lang w:eastAsia="zh-CN"/>
        </w:rPr>
        <w:t>关于包括在土著和传统领地加强落实《昆明</w:t>
      </w:r>
      <w:r w:rsidRPr="00E34202">
        <w:rPr>
          <w:rFonts w:hint="eastAsia"/>
          <w:sz w:val="24"/>
          <w:lang w:eastAsia="zh-CN"/>
        </w:rPr>
        <w:t>-</w:t>
      </w:r>
      <w:r w:rsidRPr="00E34202">
        <w:rPr>
          <w:rFonts w:hint="eastAsia"/>
          <w:sz w:val="24"/>
          <w:lang w:eastAsia="zh-CN"/>
        </w:rPr>
        <w:t>蒙特利尔全球生物多样性框架》行动目标</w:t>
      </w:r>
      <w:r w:rsidRPr="00E34202">
        <w:rPr>
          <w:rFonts w:hint="eastAsia"/>
          <w:sz w:val="24"/>
          <w:lang w:eastAsia="zh-CN"/>
        </w:rPr>
        <w:t>2</w:t>
      </w:r>
      <w:r w:rsidRPr="00E34202">
        <w:rPr>
          <w:rFonts w:hint="eastAsia"/>
          <w:sz w:val="24"/>
          <w:lang w:eastAsia="zh-CN"/>
        </w:rPr>
        <w:t>和</w:t>
      </w:r>
      <w:r w:rsidRPr="00E34202">
        <w:rPr>
          <w:rFonts w:hint="eastAsia"/>
          <w:sz w:val="24"/>
          <w:lang w:eastAsia="zh-CN"/>
        </w:rPr>
        <w:t>3</w:t>
      </w:r>
      <w:r w:rsidRPr="00E34202">
        <w:rPr>
          <w:rFonts w:hint="eastAsia"/>
          <w:sz w:val="24"/>
          <w:lang w:eastAsia="zh-CN"/>
        </w:rPr>
        <w:t>的法律和政策框架以支持土著人民和地方社区主导的保护和恢复做法的准则（任务</w:t>
      </w:r>
      <w:r w:rsidRPr="00E34202">
        <w:rPr>
          <w:rFonts w:hint="eastAsia"/>
          <w:sz w:val="24"/>
          <w:lang w:eastAsia="zh-CN"/>
        </w:rPr>
        <w:t>1.1</w:t>
      </w:r>
      <w:r w:rsidRPr="00E34202">
        <w:rPr>
          <w:rFonts w:hint="eastAsia"/>
          <w:sz w:val="24"/>
          <w:lang w:eastAsia="zh-CN"/>
        </w:rPr>
        <w:t>）；</w:t>
      </w:r>
    </w:p>
    <w:p w14:paraId="60A8FE1C" w14:textId="77777777" w:rsidR="00E34202" w:rsidRPr="00E34202" w:rsidRDefault="00E34202" w:rsidP="00E34202">
      <w:pPr>
        <w:pStyle w:val="CBDNormalNumber"/>
        <w:numPr>
          <w:ilvl w:val="0"/>
          <w:numId w:val="0"/>
        </w:numPr>
        <w:tabs>
          <w:tab w:val="clear" w:pos="567"/>
          <w:tab w:val="clear" w:pos="1134"/>
          <w:tab w:val="clear" w:pos="1701"/>
          <w:tab w:val="clear" w:pos="2268"/>
          <w:tab w:val="clear" w:pos="2835"/>
          <w:tab w:val="clear" w:pos="3402"/>
          <w:tab w:val="clear" w:pos="3969"/>
        </w:tabs>
        <w:ind w:left="1469" w:hanging="490"/>
        <w:rPr>
          <w:sz w:val="24"/>
          <w:lang w:eastAsia="zh-CN"/>
        </w:rPr>
      </w:pPr>
      <w:r w:rsidRPr="00E34202">
        <w:rPr>
          <w:rFonts w:hint="eastAsia"/>
          <w:sz w:val="24"/>
          <w:lang w:eastAsia="zh-CN"/>
        </w:rPr>
        <w:t>(b)</w:t>
      </w:r>
      <w:r w:rsidRPr="00E34202">
        <w:rPr>
          <w:rFonts w:hint="eastAsia"/>
          <w:sz w:val="24"/>
          <w:lang w:eastAsia="zh-CN"/>
        </w:rPr>
        <w:tab/>
      </w:r>
      <w:r w:rsidRPr="00E34202">
        <w:rPr>
          <w:rFonts w:hint="eastAsia"/>
          <w:sz w:val="24"/>
          <w:lang w:eastAsia="zh-CN"/>
        </w:rPr>
        <w:t>关于在空间规划和环境影响评估中纳入和考虑传统土地和资源利用的准则（任务</w:t>
      </w:r>
      <w:r w:rsidRPr="00E34202">
        <w:rPr>
          <w:rFonts w:hint="eastAsia"/>
          <w:sz w:val="24"/>
          <w:lang w:eastAsia="zh-CN"/>
        </w:rPr>
        <w:t>1.2</w:t>
      </w:r>
      <w:r w:rsidRPr="00E34202">
        <w:rPr>
          <w:rFonts w:hint="eastAsia"/>
          <w:sz w:val="24"/>
          <w:lang w:eastAsia="zh-CN"/>
        </w:rPr>
        <w:t>）</w:t>
      </w:r>
      <w:r w:rsidRPr="00E34202">
        <w:rPr>
          <w:rFonts w:hint="eastAsia"/>
          <w:sz w:val="24"/>
          <w:lang w:eastAsia="zh-CN"/>
        </w:rPr>
        <w:t>;</w:t>
      </w:r>
    </w:p>
    <w:p w14:paraId="4E295CBA" w14:textId="77777777" w:rsidR="00E34202" w:rsidRPr="00E34202" w:rsidRDefault="00E34202" w:rsidP="00E34202">
      <w:pPr>
        <w:pStyle w:val="CBDNormalNumber"/>
        <w:numPr>
          <w:ilvl w:val="0"/>
          <w:numId w:val="0"/>
        </w:numPr>
        <w:tabs>
          <w:tab w:val="clear" w:pos="567"/>
          <w:tab w:val="clear" w:pos="1134"/>
          <w:tab w:val="clear" w:pos="1701"/>
          <w:tab w:val="clear" w:pos="2268"/>
          <w:tab w:val="clear" w:pos="2835"/>
          <w:tab w:val="clear" w:pos="3402"/>
          <w:tab w:val="clear" w:pos="3969"/>
        </w:tabs>
        <w:ind w:left="1469" w:hanging="490"/>
        <w:rPr>
          <w:sz w:val="24"/>
          <w:lang w:eastAsia="zh-CN"/>
        </w:rPr>
      </w:pPr>
      <w:r w:rsidRPr="00E34202">
        <w:rPr>
          <w:rFonts w:hint="eastAsia"/>
          <w:sz w:val="24"/>
          <w:lang w:eastAsia="zh-CN"/>
        </w:rPr>
        <w:t>(c)</w:t>
      </w:r>
      <w:r w:rsidRPr="00E34202">
        <w:rPr>
          <w:rFonts w:hint="eastAsia"/>
          <w:sz w:val="24"/>
          <w:lang w:eastAsia="zh-CN"/>
        </w:rPr>
        <w:tab/>
      </w:r>
      <w:r w:rsidRPr="00E34202">
        <w:rPr>
          <w:rFonts w:hint="eastAsia"/>
          <w:sz w:val="24"/>
          <w:lang w:eastAsia="zh-CN"/>
        </w:rPr>
        <w:t>第</w:t>
      </w:r>
      <w:r w:rsidRPr="00E34202">
        <w:rPr>
          <w:rFonts w:hint="eastAsia"/>
          <w:sz w:val="24"/>
          <w:lang w:eastAsia="zh-CN"/>
        </w:rPr>
        <w:t>8(j)</w:t>
      </w:r>
      <w:r w:rsidRPr="00E34202">
        <w:rPr>
          <w:rFonts w:hint="eastAsia"/>
          <w:sz w:val="24"/>
          <w:lang w:eastAsia="zh-CN"/>
        </w:rPr>
        <w:t>条和相关条款范围内的关键术语和概念自愿词汇表的审查和更新进程（任务</w:t>
      </w:r>
      <w:r w:rsidRPr="00E34202">
        <w:rPr>
          <w:rFonts w:hint="eastAsia"/>
          <w:sz w:val="24"/>
          <w:lang w:eastAsia="zh-CN"/>
        </w:rPr>
        <w:t>5.4</w:t>
      </w:r>
      <w:r w:rsidRPr="00E34202">
        <w:rPr>
          <w:rFonts w:hint="eastAsia"/>
          <w:sz w:val="24"/>
          <w:lang w:eastAsia="zh-CN"/>
        </w:rPr>
        <w:t>）。</w:t>
      </w:r>
    </w:p>
    <w:p w14:paraId="23D71C45" w14:textId="77777777" w:rsidR="00E34202" w:rsidRPr="00E34202" w:rsidRDefault="00E34202" w:rsidP="00E34202">
      <w:pPr>
        <w:pStyle w:val="CBDNormalNumber"/>
        <w:numPr>
          <w:ilvl w:val="0"/>
          <w:numId w:val="0"/>
        </w:numPr>
        <w:tabs>
          <w:tab w:val="clear" w:pos="567"/>
          <w:tab w:val="clear" w:pos="1134"/>
          <w:tab w:val="clear" w:pos="1701"/>
          <w:tab w:val="clear" w:pos="2268"/>
          <w:tab w:val="clear" w:pos="2835"/>
          <w:tab w:val="clear" w:pos="3402"/>
          <w:tab w:val="clear" w:pos="3969"/>
        </w:tabs>
        <w:ind w:left="1469" w:hanging="490"/>
        <w:rPr>
          <w:sz w:val="24"/>
          <w:lang w:eastAsia="zh-CN"/>
        </w:rPr>
      </w:pPr>
      <w:r w:rsidRPr="00E34202">
        <w:rPr>
          <w:rFonts w:hint="eastAsia"/>
          <w:sz w:val="24"/>
          <w:lang w:eastAsia="zh-CN"/>
        </w:rPr>
        <w:t>6.</w:t>
      </w:r>
      <w:r w:rsidRPr="00E34202">
        <w:rPr>
          <w:rFonts w:hint="eastAsia"/>
          <w:sz w:val="24"/>
          <w:lang w:eastAsia="zh-CN"/>
        </w:rPr>
        <w:tab/>
      </w:r>
      <w:r w:rsidRPr="00E34202">
        <w:rPr>
          <w:rFonts w:hint="eastAsia"/>
          <w:sz w:val="24"/>
          <w:lang w:eastAsia="zh-CN"/>
        </w:rPr>
        <w:t>为《昆明</w:t>
      </w:r>
      <w:r w:rsidRPr="00E34202">
        <w:rPr>
          <w:rFonts w:hint="eastAsia"/>
          <w:sz w:val="24"/>
          <w:lang w:eastAsia="zh-CN"/>
        </w:rPr>
        <w:t>-</w:t>
      </w:r>
      <w:r w:rsidRPr="00E34202">
        <w:rPr>
          <w:rFonts w:hint="eastAsia"/>
          <w:sz w:val="24"/>
          <w:lang w:eastAsia="zh-CN"/>
        </w:rPr>
        <w:t>蒙特利尔全球生物多样性框架》集体执行进度全球报告提供关于传统知识的咨询意见。</w:t>
      </w:r>
    </w:p>
    <w:p w14:paraId="0E644E99" w14:textId="77777777" w:rsidR="00E34202" w:rsidRPr="00E34202" w:rsidRDefault="00E34202" w:rsidP="00E34202">
      <w:pPr>
        <w:pStyle w:val="CBDNormalNumber"/>
        <w:numPr>
          <w:ilvl w:val="0"/>
          <w:numId w:val="0"/>
        </w:numPr>
        <w:tabs>
          <w:tab w:val="clear" w:pos="567"/>
          <w:tab w:val="clear" w:pos="1134"/>
          <w:tab w:val="clear" w:pos="1701"/>
          <w:tab w:val="clear" w:pos="2268"/>
          <w:tab w:val="clear" w:pos="2835"/>
          <w:tab w:val="clear" w:pos="3402"/>
          <w:tab w:val="clear" w:pos="3969"/>
        </w:tabs>
        <w:ind w:left="1469" w:hanging="490"/>
        <w:rPr>
          <w:sz w:val="24"/>
          <w:lang w:eastAsia="zh-CN"/>
        </w:rPr>
      </w:pPr>
      <w:r w:rsidRPr="00E34202">
        <w:rPr>
          <w:rFonts w:hint="eastAsia"/>
          <w:sz w:val="24"/>
          <w:lang w:eastAsia="zh-CN"/>
        </w:rPr>
        <w:t>7.</w:t>
      </w:r>
      <w:r w:rsidRPr="00E34202">
        <w:rPr>
          <w:rFonts w:hint="eastAsia"/>
          <w:sz w:val="24"/>
          <w:lang w:eastAsia="zh-CN"/>
        </w:rPr>
        <w:tab/>
      </w:r>
      <w:r w:rsidRPr="00E34202">
        <w:rPr>
          <w:rFonts w:hint="eastAsia"/>
          <w:sz w:val="24"/>
          <w:lang w:eastAsia="zh-CN"/>
        </w:rPr>
        <w:t>土著问题常设论坛的建议。</w:t>
      </w:r>
    </w:p>
    <w:p w14:paraId="3927FAA8" w14:textId="77777777" w:rsidR="00E34202" w:rsidRPr="00E34202" w:rsidRDefault="00E34202" w:rsidP="00E34202">
      <w:pPr>
        <w:pStyle w:val="CBDNormalNumber"/>
        <w:numPr>
          <w:ilvl w:val="0"/>
          <w:numId w:val="0"/>
        </w:numPr>
        <w:tabs>
          <w:tab w:val="clear" w:pos="567"/>
          <w:tab w:val="clear" w:pos="1134"/>
          <w:tab w:val="clear" w:pos="1701"/>
          <w:tab w:val="clear" w:pos="2268"/>
          <w:tab w:val="clear" w:pos="2835"/>
          <w:tab w:val="clear" w:pos="3402"/>
          <w:tab w:val="clear" w:pos="3969"/>
        </w:tabs>
        <w:ind w:left="1469" w:hanging="490"/>
        <w:rPr>
          <w:sz w:val="24"/>
          <w:lang w:eastAsia="zh-CN"/>
        </w:rPr>
      </w:pPr>
      <w:r w:rsidRPr="00E34202">
        <w:rPr>
          <w:rFonts w:hint="eastAsia"/>
          <w:sz w:val="24"/>
          <w:lang w:eastAsia="zh-CN"/>
        </w:rPr>
        <w:t>8.</w:t>
      </w:r>
      <w:r w:rsidRPr="00E34202">
        <w:rPr>
          <w:rFonts w:hint="eastAsia"/>
          <w:sz w:val="24"/>
          <w:lang w:eastAsia="zh-CN"/>
        </w:rPr>
        <w:tab/>
      </w:r>
      <w:r w:rsidRPr="00E34202">
        <w:rPr>
          <w:rFonts w:hint="eastAsia"/>
          <w:sz w:val="24"/>
          <w:lang w:eastAsia="zh-CN"/>
        </w:rPr>
        <w:t>其他事项。</w:t>
      </w:r>
    </w:p>
    <w:p w14:paraId="4DC7C5EA" w14:textId="77777777" w:rsidR="00E34202" w:rsidRPr="00E34202" w:rsidRDefault="00E34202" w:rsidP="00E34202">
      <w:pPr>
        <w:pStyle w:val="CBDNormalNumber"/>
        <w:numPr>
          <w:ilvl w:val="0"/>
          <w:numId w:val="0"/>
        </w:numPr>
        <w:tabs>
          <w:tab w:val="clear" w:pos="567"/>
          <w:tab w:val="clear" w:pos="1134"/>
          <w:tab w:val="clear" w:pos="1701"/>
          <w:tab w:val="clear" w:pos="2268"/>
          <w:tab w:val="clear" w:pos="2835"/>
          <w:tab w:val="clear" w:pos="3402"/>
          <w:tab w:val="clear" w:pos="3969"/>
        </w:tabs>
        <w:ind w:left="1469" w:hanging="490"/>
        <w:rPr>
          <w:sz w:val="24"/>
          <w:lang w:eastAsia="zh-CN"/>
        </w:rPr>
      </w:pPr>
      <w:r w:rsidRPr="00E34202">
        <w:rPr>
          <w:rFonts w:hint="eastAsia"/>
          <w:sz w:val="24"/>
          <w:lang w:eastAsia="zh-CN"/>
        </w:rPr>
        <w:t>9.</w:t>
      </w:r>
      <w:r w:rsidRPr="00E34202">
        <w:rPr>
          <w:rFonts w:hint="eastAsia"/>
          <w:sz w:val="24"/>
          <w:lang w:eastAsia="zh-CN"/>
        </w:rPr>
        <w:tab/>
      </w:r>
      <w:r w:rsidRPr="00E34202">
        <w:rPr>
          <w:rFonts w:hint="eastAsia"/>
          <w:sz w:val="24"/>
          <w:lang w:eastAsia="zh-CN"/>
        </w:rPr>
        <w:t>通过报告。</w:t>
      </w:r>
    </w:p>
    <w:p w14:paraId="1C107551" w14:textId="04007568" w:rsidR="009816B2" w:rsidRPr="004F2841" w:rsidRDefault="00E34202" w:rsidP="00E34202">
      <w:pPr>
        <w:pStyle w:val="CBDNormalNumber"/>
        <w:numPr>
          <w:ilvl w:val="0"/>
          <w:numId w:val="0"/>
        </w:numPr>
        <w:tabs>
          <w:tab w:val="clear" w:pos="567"/>
          <w:tab w:val="clear" w:pos="1134"/>
          <w:tab w:val="clear" w:pos="1701"/>
          <w:tab w:val="clear" w:pos="2268"/>
          <w:tab w:val="clear" w:pos="2835"/>
          <w:tab w:val="clear" w:pos="3402"/>
          <w:tab w:val="clear" w:pos="3969"/>
        </w:tabs>
        <w:ind w:left="1469" w:hanging="490"/>
        <w:rPr>
          <w:sz w:val="24"/>
          <w:lang w:eastAsia="zh-CN"/>
        </w:rPr>
      </w:pPr>
      <w:r w:rsidRPr="00E34202">
        <w:rPr>
          <w:rFonts w:hint="eastAsia"/>
          <w:sz w:val="24"/>
          <w:lang w:eastAsia="zh-CN"/>
        </w:rPr>
        <w:t>10.</w:t>
      </w:r>
      <w:r w:rsidRPr="00E34202">
        <w:rPr>
          <w:rFonts w:hint="eastAsia"/>
          <w:sz w:val="24"/>
          <w:lang w:eastAsia="zh-CN"/>
        </w:rPr>
        <w:tab/>
      </w:r>
      <w:r w:rsidRPr="00E34202">
        <w:rPr>
          <w:rFonts w:hint="eastAsia"/>
          <w:sz w:val="24"/>
          <w:lang w:eastAsia="zh-CN"/>
        </w:rPr>
        <w:t>会议闭幕。</w:t>
      </w:r>
    </w:p>
    <w:p w14:paraId="05F93747" w14:textId="557A2D8F" w:rsidR="00622181" w:rsidRPr="004F2841" w:rsidRDefault="00961F24" w:rsidP="0041658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961F24">
        <w:rPr>
          <w:sz w:val="24"/>
          <w:lang w:eastAsia="zh-CN"/>
        </w:rPr>
        <w:t>在同一次会议上，</w:t>
      </w:r>
      <w:r w:rsidRPr="00961F24">
        <w:rPr>
          <w:sz w:val="24"/>
          <w:lang w:val="en-US" w:eastAsia="zh-CN"/>
        </w:rPr>
        <w:t>第</w:t>
      </w:r>
      <w:r w:rsidRPr="00961F24">
        <w:rPr>
          <w:sz w:val="24"/>
          <w:lang w:val="en-US" w:eastAsia="zh-CN"/>
        </w:rPr>
        <w:t>8(j)</w:t>
      </w:r>
      <w:r w:rsidRPr="00961F24">
        <w:rPr>
          <w:sz w:val="24"/>
          <w:lang w:val="en-US" w:eastAsia="zh-CN"/>
        </w:rPr>
        <w:t>条</w:t>
      </w:r>
      <w:r w:rsidRPr="00961F24">
        <w:rPr>
          <w:sz w:val="24"/>
          <w:lang w:eastAsia="zh-CN"/>
        </w:rPr>
        <w:t>机构核准了附加说明的临时议程附件一所载的拟议工作安排</w:t>
      </w:r>
      <w:r w:rsidRPr="00961F24">
        <w:rPr>
          <w:rFonts w:hint="eastAsia"/>
          <w:sz w:val="24"/>
          <w:lang w:eastAsia="zh-CN"/>
        </w:rPr>
        <w:t>，</w:t>
      </w:r>
      <w:r w:rsidRPr="00961F24">
        <w:rPr>
          <w:sz w:val="24"/>
          <w:vertAlign w:val="superscript"/>
          <w:lang w:eastAsia="zh-CN"/>
        </w:rPr>
        <w:footnoteReference w:id="5"/>
      </w:r>
      <w:r w:rsidRPr="00961F24">
        <w:rPr>
          <w:sz w:val="24"/>
          <w:lang w:eastAsia="zh-CN"/>
        </w:rPr>
        <w:t xml:space="preserve"> </w:t>
      </w:r>
      <w:r w:rsidRPr="00961F24">
        <w:rPr>
          <w:sz w:val="24"/>
          <w:lang w:eastAsia="zh-CN"/>
        </w:rPr>
        <w:t>包括共同主席的提议，即延续工作组第十二次会议提出的做法，允许土著人民和地方社区核心小组在每个议程项目审议期间先于缔约方发言。</w:t>
      </w:r>
    </w:p>
    <w:p w14:paraId="20D167F5" w14:textId="34C557DA" w:rsidR="00A1496E" w:rsidRPr="004F2841" w:rsidRDefault="00E34202" w:rsidP="0041658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34202">
        <w:rPr>
          <w:sz w:val="24"/>
          <w:lang w:val="en-US" w:eastAsia="zh-CN"/>
        </w:rPr>
        <w:t>俄罗斯联邦</w:t>
      </w:r>
      <w:r w:rsidR="00E62C0D">
        <w:rPr>
          <w:rFonts w:hint="eastAsia"/>
          <w:sz w:val="24"/>
          <w:lang w:val="en-US" w:eastAsia="zh-CN"/>
        </w:rPr>
        <w:t>的一位</w:t>
      </w:r>
      <w:r w:rsidRPr="00E34202">
        <w:rPr>
          <w:sz w:val="24"/>
          <w:lang w:val="en-US" w:eastAsia="zh-CN"/>
        </w:rPr>
        <w:t>代表发了言。</w:t>
      </w:r>
      <w:r w:rsidR="00A1496E" w:rsidRPr="004F2841">
        <w:rPr>
          <w:sz w:val="24"/>
          <w:lang w:eastAsia="zh-CN"/>
        </w:rPr>
        <w:t xml:space="preserve"> </w:t>
      </w:r>
    </w:p>
    <w:p w14:paraId="4624A769" w14:textId="67CD5F6A" w:rsidR="00622181" w:rsidRPr="001A0905" w:rsidRDefault="00E7355F" w:rsidP="00416585">
      <w:pPr>
        <w:pStyle w:val="CBDAgendaItem"/>
        <w:keepLines/>
        <w:tabs>
          <w:tab w:val="clear" w:pos="567"/>
          <w:tab w:val="clear" w:pos="1134"/>
          <w:tab w:val="clear" w:pos="1701"/>
          <w:tab w:val="clear" w:pos="2268"/>
        </w:tabs>
        <w:rPr>
          <w:rFonts w:hint="eastAsia"/>
          <w:lang w:eastAsia="zh-CN"/>
        </w:rPr>
      </w:pPr>
      <w:r w:rsidRPr="00E7355F">
        <w:rPr>
          <w:rFonts w:hint="eastAsia"/>
          <w:lang w:eastAsia="zh-CN"/>
        </w:rPr>
        <w:lastRenderedPageBreak/>
        <w:t>项目</w:t>
      </w:r>
      <w:r w:rsidRPr="00E7355F">
        <w:rPr>
          <w:rFonts w:hint="eastAsia"/>
          <w:lang w:eastAsia="zh-CN"/>
        </w:rPr>
        <w:t>3</w:t>
      </w:r>
      <w:r w:rsidR="00244FE3" w:rsidRPr="001A0905">
        <w:rPr>
          <w:lang w:eastAsia="zh-CN"/>
        </w:rPr>
        <w:t xml:space="preserve"> </w:t>
      </w:r>
      <w:r w:rsidR="00244FE3" w:rsidRPr="001A0905">
        <w:rPr>
          <w:lang w:eastAsia="zh-CN"/>
        </w:rPr>
        <w:br/>
      </w:r>
      <w:r w:rsidRPr="00E7355F">
        <w:rPr>
          <w:rFonts w:hint="eastAsia"/>
          <w:lang w:eastAsia="zh-CN"/>
        </w:rPr>
        <w:t>深入对话：“关于调动资源，确保提供和获得财政资源、资金和其他执行手段，包括为妇女和青年在内的土著人民和地方社区提供能力建设、发展和技术支持，以支持全面执行《昆明</w:t>
      </w:r>
      <w:r w:rsidRPr="00E7355F">
        <w:rPr>
          <w:rFonts w:hint="eastAsia"/>
          <w:lang w:eastAsia="zh-CN"/>
        </w:rPr>
        <w:t>-</w:t>
      </w:r>
      <w:r w:rsidRPr="00E7355F">
        <w:rPr>
          <w:rFonts w:hint="eastAsia"/>
          <w:lang w:eastAsia="zh-CN"/>
        </w:rPr>
        <w:t>蒙特利尔全球生物多样性框架》的战略”</w:t>
      </w:r>
    </w:p>
    <w:p w14:paraId="01A872A4" w14:textId="5FDD806C" w:rsidR="002B6A64" w:rsidRDefault="00D2525F" w:rsidP="003628A8">
      <w:pPr>
        <w:pStyle w:val="CBDNormalNumber"/>
        <w:tabs>
          <w:tab w:val="clear" w:pos="567"/>
          <w:tab w:val="clear" w:pos="1134"/>
          <w:tab w:val="clear" w:pos="1701"/>
          <w:tab w:val="clear" w:pos="2268"/>
          <w:tab w:val="clear" w:pos="2835"/>
          <w:tab w:val="clear" w:pos="3402"/>
          <w:tab w:val="clear" w:pos="3969"/>
        </w:tabs>
        <w:ind w:left="490"/>
        <w:rPr>
          <w:sz w:val="24"/>
          <w:lang w:eastAsia="zh-CN"/>
        </w:rPr>
      </w:pPr>
      <w:bookmarkStart w:id="1" w:name="_Ref431398504"/>
      <w:r>
        <w:rPr>
          <w:rFonts w:hint="eastAsia"/>
          <w:sz w:val="24"/>
          <w:lang w:eastAsia="zh-CN"/>
        </w:rPr>
        <w:t>第</w:t>
      </w:r>
      <w:r>
        <w:rPr>
          <w:rFonts w:hint="eastAsia"/>
          <w:sz w:val="24"/>
          <w:lang w:eastAsia="zh-CN"/>
        </w:rPr>
        <w:t>8(j)</w:t>
      </w:r>
      <w:r>
        <w:rPr>
          <w:rFonts w:hint="eastAsia"/>
          <w:sz w:val="24"/>
          <w:lang w:eastAsia="zh-CN"/>
        </w:rPr>
        <w:t>条机构</w:t>
      </w:r>
      <w:r w:rsidR="00E7355F" w:rsidRPr="00E7355F">
        <w:rPr>
          <w:rFonts w:hint="eastAsia"/>
          <w:sz w:val="24"/>
          <w:lang w:eastAsia="zh-CN"/>
        </w:rPr>
        <w:t>在第</w:t>
      </w:r>
      <w:r w:rsidR="003628A8">
        <w:rPr>
          <w:rFonts w:hint="eastAsia"/>
          <w:sz w:val="24"/>
          <w:lang w:eastAsia="zh-CN"/>
        </w:rPr>
        <w:t>1</w:t>
      </w:r>
      <w:r w:rsidR="00E7355F" w:rsidRPr="003628A8">
        <w:rPr>
          <w:rFonts w:hint="eastAsia"/>
          <w:sz w:val="24"/>
          <w:lang w:eastAsia="zh-CN"/>
        </w:rPr>
        <w:t>次全体会议上审议了议程项目</w:t>
      </w:r>
      <w:r w:rsidR="00E7355F" w:rsidRPr="003628A8">
        <w:rPr>
          <w:rFonts w:hint="eastAsia"/>
          <w:sz w:val="24"/>
          <w:lang w:eastAsia="zh-CN"/>
        </w:rPr>
        <w:t>3</w:t>
      </w:r>
      <w:r w:rsidR="00E7355F" w:rsidRPr="003628A8">
        <w:rPr>
          <w:rFonts w:hint="eastAsia"/>
          <w:sz w:val="24"/>
          <w:lang w:eastAsia="zh-CN"/>
        </w:rPr>
        <w:t>。</w:t>
      </w:r>
      <w:r w:rsidRPr="003628A8">
        <w:rPr>
          <w:rFonts w:hint="eastAsia"/>
          <w:sz w:val="24"/>
          <w:lang w:eastAsia="zh-CN"/>
        </w:rPr>
        <w:t>第</w:t>
      </w:r>
      <w:r w:rsidRPr="003628A8">
        <w:rPr>
          <w:rFonts w:hint="eastAsia"/>
          <w:sz w:val="24"/>
          <w:lang w:eastAsia="zh-CN"/>
        </w:rPr>
        <w:t>8(j)</w:t>
      </w:r>
      <w:r w:rsidRPr="003628A8">
        <w:rPr>
          <w:rFonts w:hint="eastAsia"/>
          <w:sz w:val="24"/>
          <w:lang w:eastAsia="zh-CN"/>
        </w:rPr>
        <w:t>条机构</w:t>
      </w:r>
      <w:r w:rsidR="00E7355F" w:rsidRPr="003628A8">
        <w:rPr>
          <w:rFonts w:hint="eastAsia"/>
          <w:sz w:val="24"/>
          <w:lang w:eastAsia="zh-CN"/>
        </w:rPr>
        <w:t>收到秘书处提交的题为“关于调动资源，确保提供和获得财政资源、资金和其他执行手段，包括为妇女和青年在内的土著人民和地方社区提供能力建设、发展和技术支持，以支持全面执行《昆明</w:t>
      </w:r>
      <w:r w:rsidR="00E7355F" w:rsidRPr="003628A8">
        <w:rPr>
          <w:rFonts w:hint="eastAsia"/>
          <w:sz w:val="24"/>
          <w:lang w:eastAsia="zh-CN"/>
        </w:rPr>
        <w:t>-</w:t>
      </w:r>
      <w:r w:rsidR="00E7355F" w:rsidRPr="003628A8">
        <w:rPr>
          <w:rFonts w:hint="eastAsia"/>
          <w:sz w:val="24"/>
          <w:lang w:eastAsia="zh-CN"/>
        </w:rPr>
        <w:t>蒙特利尔全球生物多样性框架》的战略”的说明，其中载有一份建议草案。</w:t>
      </w:r>
      <w:r w:rsidR="00E7355F" w:rsidRPr="00E7355F">
        <w:rPr>
          <w:sz w:val="24"/>
          <w:vertAlign w:val="superscript"/>
        </w:rPr>
        <w:footnoteReference w:id="6"/>
      </w:r>
    </w:p>
    <w:p w14:paraId="28020C02" w14:textId="71938137" w:rsidR="00961F24" w:rsidRPr="003628A8" w:rsidRDefault="00961F24" w:rsidP="003628A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961F24">
        <w:rPr>
          <w:sz w:val="24"/>
          <w:lang w:eastAsia="zh-CN"/>
        </w:rPr>
        <w:t>Jurgis Sapijanskas(</w:t>
      </w:r>
      <w:r w:rsidRPr="00961F24">
        <w:rPr>
          <w:sz w:val="24"/>
          <w:lang w:eastAsia="zh-CN"/>
        </w:rPr>
        <w:t>全球环境基金</w:t>
      </w:r>
      <w:r w:rsidRPr="00961F24">
        <w:rPr>
          <w:sz w:val="24"/>
          <w:lang w:eastAsia="zh-CN"/>
        </w:rPr>
        <w:t>)</w:t>
      </w:r>
      <w:r w:rsidRPr="00961F24">
        <w:rPr>
          <w:sz w:val="24"/>
          <w:lang w:eastAsia="zh-CN"/>
        </w:rPr>
        <w:t>、</w:t>
      </w:r>
      <w:r w:rsidRPr="00961F24">
        <w:rPr>
          <w:sz w:val="24"/>
          <w:lang w:eastAsia="zh-CN"/>
        </w:rPr>
        <w:t>Terence Hay-Edie(</w:t>
      </w:r>
      <w:r w:rsidRPr="00961F24">
        <w:rPr>
          <w:sz w:val="24"/>
          <w:lang w:eastAsia="zh-CN"/>
        </w:rPr>
        <w:t>联合国开发计划署</w:t>
      </w:r>
      <w:r w:rsidRPr="00961F24">
        <w:rPr>
          <w:sz w:val="24"/>
          <w:lang w:eastAsia="zh-CN"/>
        </w:rPr>
        <w:t>)</w:t>
      </w:r>
      <w:r w:rsidRPr="00961F24">
        <w:rPr>
          <w:sz w:val="24"/>
          <w:lang w:eastAsia="zh-CN"/>
        </w:rPr>
        <w:t>、</w:t>
      </w:r>
      <w:r w:rsidRPr="00961F24">
        <w:rPr>
          <w:sz w:val="24"/>
          <w:lang w:eastAsia="zh-CN"/>
        </w:rPr>
        <w:t>Dario mejía Montalvo</w:t>
      </w:r>
      <w:r w:rsidRPr="00961F24">
        <w:rPr>
          <w:sz w:val="24"/>
          <w:lang w:eastAsia="zh-CN"/>
        </w:rPr>
        <w:t>（拉丁美洲和加勒比土著人民发展基金）、</w:t>
      </w:r>
      <w:r w:rsidRPr="00961F24">
        <w:rPr>
          <w:sz w:val="24"/>
          <w:lang w:eastAsia="zh-CN"/>
        </w:rPr>
        <w:t>Anita Tzec(</w:t>
      </w:r>
      <w:r w:rsidRPr="00961F24">
        <w:rPr>
          <w:sz w:val="24"/>
          <w:lang w:eastAsia="zh-CN"/>
        </w:rPr>
        <w:t>国际自然保护联盟</w:t>
      </w:r>
      <w:r w:rsidRPr="00961F24">
        <w:rPr>
          <w:sz w:val="24"/>
          <w:lang w:eastAsia="zh-CN"/>
        </w:rPr>
        <w:t>)</w:t>
      </w:r>
      <w:r w:rsidRPr="00961F24">
        <w:rPr>
          <w:sz w:val="24"/>
          <w:lang w:eastAsia="zh-CN"/>
        </w:rPr>
        <w:t>和</w:t>
      </w:r>
      <w:r w:rsidRPr="00961F24">
        <w:rPr>
          <w:sz w:val="24"/>
          <w:lang w:eastAsia="zh-CN"/>
        </w:rPr>
        <w:t>Mariam Wallet Aboubakrine(</w:t>
      </w:r>
      <w:r w:rsidRPr="00961F24">
        <w:rPr>
          <w:sz w:val="24"/>
          <w:lang w:eastAsia="zh-CN"/>
        </w:rPr>
        <w:t>加拿大</w:t>
      </w:r>
      <w:r w:rsidRPr="00961F24">
        <w:rPr>
          <w:sz w:val="24"/>
          <w:lang w:eastAsia="zh-CN"/>
        </w:rPr>
        <w:t>Tinhinan</w:t>
      </w:r>
      <w:r w:rsidRPr="00961F24">
        <w:rPr>
          <w:sz w:val="24"/>
          <w:lang w:eastAsia="zh-CN"/>
        </w:rPr>
        <w:t>协会</w:t>
      </w:r>
      <w:r w:rsidRPr="00961F24">
        <w:rPr>
          <w:sz w:val="24"/>
          <w:lang w:eastAsia="zh-CN"/>
        </w:rPr>
        <w:t>)</w:t>
      </w:r>
      <w:r w:rsidRPr="00961F24">
        <w:rPr>
          <w:rFonts w:hint="eastAsia"/>
          <w:sz w:val="24"/>
          <w:lang w:eastAsia="zh-CN"/>
        </w:rPr>
        <w:t>作了小组发言</w:t>
      </w:r>
      <w:r w:rsidRPr="00961F24">
        <w:rPr>
          <w:sz w:val="24"/>
          <w:lang w:eastAsia="zh-CN"/>
        </w:rPr>
        <w:t>。</w:t>
      </w:r>
    </w:p>
    <w:p w14:paraId="61264BAC" w14:textId="24588513" w:rsidR="00945734" w:rsidRPr="004F2841" w:rsidRDefault="00E7355F" w:rsidP="0041658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7355F">
        <w:rPr>
          <w:rFonts w:hint="eastAsia"/>
          <w:sz w:val="24"/>
          <w:lang w:eastAsia="zh-CN"/>
        </w:rPr>
        <w:t>国际生物多样性问题土著论坛的代表作了发言。</w:t>
      </w:r>
    </w:p>
    <w:p w14:paraId="4B02E1AF" w14:textId="6564A65F" w:rsidR="00945734" w:rsidRPr="004F2841" w:rsidRDefault="00E7355F" w:rsidP="0041658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7355F">
        <w:rPr>
          <w:rFonts w:hint="eastAsia"/>
          <w:sz w:val="24"/>
          <w:lang w:eastAsia="zh-CN"/>
        </w:rPr>
        <w:t>以下缔约方的代表也作了发言：巴西、喀麦隆、加拿大、中国、哥伦比亚、丹麦（代表欧洲联盟及其</w:t>
      </w:r>
      <w:r w:rsidRPr="00E7355F">
        <w:rPr>
          <w:rFonts w:hint="eastAsia"/>
          <w:sz w:val="24"/>
          <w:lang w:eastAsia="zh-CN"/>
        </w:rPr>
        <w:t>27</w:t>
      </w:r>
      <w:r w:rsidRPr="00E7355F">
        <w:rPr>
          <w:rFonts w:hint="eastAsia"/>
          <w:sz w:val="24"/>
          <w:lang w:eastAsia="zh-CN"/>
        </w:rPr>
        <w:t>个成员国）、刚果民主共和国（代表非洲国家）、吉布提</w:t>
      </w:r>
      <w:r w:rsidR="00390514">
        <w:rPr>
          <w:rFonts w:hint="eastAsia"/>
          <w:sz w:val="24"/>
          <w:lang w:eastAsia="zh-CN"/>
        </w:rPr>
        <w:t>、</w:t>
      </w:r>
      <w:r w:rsidRPr="00E7355F">
        <w:rPr>
          <w:rFonts w:hint="eastAsia"/>
          <w:sz w:val="24"/>
          <w:lang w:eastAsia="zh-CN"/>
        </w:rPr>
        <w:t>埃及、海地、印度、印度尼西亚、日本、约旦、马拉维、马来西亚、新西兰、巴拿马、俄罗斯联邦、沙特阿拉伯、南非、坦桑尼亚联合共和国和津巴布韦。</w:t>
      </w:r>
    </w:p>
    <w:p w14:paraId="7DAAA2EF" w14:textId="77777777" w:rsidR="00E7355F" w:rsidRPr="00E7355F" w:rsidRDefault="00E7355F" w:rsidP="00E7355F">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7355F">
        <w:rPr>
          <w:rFonts w:hint="eastAsia"/>
          <w:sz w:val="24"/>
          <w:lang w:eastAsia="zh-CN"/>
        </w:rPr>
        <w:t>《生物多样性公约》妇女核心小组和全球青年生物多样性网络的代表作了进一步发言。</w:t>
      </w:r>
    </w:p>
    <w:p w14:paraId="163999A5" w14:textId="20BE56EC" w:rsidR="00E7355F" w:rsidRDefault="00961F24" w:rsidP="00E7355F">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961F24">
        <w:rPr>
          <w:rFonts w:hint="eastAsia"/>
          <w:sz w:val="24"/>
          <w:lang w:eastAsia="zh-CN"/>
        </w:rPr>
        <w:t>经</w:t>
      </w:r>
      <w:r w:rsidRPr="00961F24">
        <w:rPr>
          <w:sz w:val="24"/>
          <w:lang w:eastAsia="zh-CN"/>
        </w:rPr>
        <w:t>交换意见后，共同主席说，她将与秘书处协商，并考虑到缔约方所表达或支持的意见，编写一份经修订的建议草案。深入对话的摘要作为附件</w:t>
      </w:r>
      <w:r w:rsidRPr="00961F24">
        <w:rPr>
          <w:sz w:val="24"/>
          <w:lang w:eastAsia="zh-CN"/>
        </w:rPr>
        <w:t>[-]</w:t>
      </w:r>
      <w:r w:rsidRPr="00961F24">
        <w:rPr>
          <w:sz w:val="24"/>
          <w:lang w:eastAsia="zh-CN"/>
        </w:rPr>
        <w:t>附于本报告之后。</w:t>
      </w:r>
    </w:p>
    <w:p w14:paraId="06E32F8C" w14:textId="3D1D4B48" w:rsidR="00FB2D63" w:rsidRDefault="00FB2D63" w:rsidP="00E7355F">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B2D63">
        <w:rPr>
          <w:rFonts w:hint="eastAsia"/>
          <w:sz w:val="24"/>
          <w:lang w:eastAsia="zh-CN"/>
        </w:rPr>
        <w:t>10</w:t>
      </w:r>
      <w:r w:rsidRPr="00FB2D63">
        <w:rPr>
          <w:rFonts w:hint="eastAsia"/>
          <w:sz w:val="24"/>
          <w:lang w:eastAsia="zh-CN"/>
        </w:rPr>
        <w:t>月</w:t>
      </w:r>
      <w:r w:rsidRPr="00FB2D63">
        <w:rPr>
          <w:rFonts w:hint="eastAsia"/>
          <w:sz w:val="24"/>
          <w:lang w:eastAsia="zh-CN"/>
        </w:rPr>
        <w:t>29</w:t>
      </w:r>
      <w:r w:rsidRPr="00FB2D63">
        <w:rPr>
          <w:rFonts w:hint="eastAsia"/>
          <w:sz w:val="24"/>
          <w:lang w:eastAsia="zh-CN"/>
        </w:rPr>
        <w:t>日，</w:t>
      </w:r>
      <w:r w:rsidR="00D77B5D">
        <w:rPr>
          <w:rFonts w:hint="eastAsia"/>
          <w:sz w:val="24"/>
          <w:lang w:eastAsia="zh-CN"/>
        </w:rPr>
        <w:t>第</w:t>
      </w:r>
      <w:r w:rsidR="00D77B5D">
        <w:rPr>
          <w:rFonts w:hint="eastAsia"/>
          <w:sz w:val="24"/>
          <w:lang w:eastAsia="zh-CN"/>
        </w:rPr>
        <w:t>8(j)</w:t>
      </w:r>
      <w:r w:rsidR="00D77B5D">
        <w:rPr>
          <w:rFonts w:hint="eastAsia"/>
          <w:sz w:val="24"/>
          <w:lang w:eastAsia="zh-CN"/>
        </w:rPr>
        <w:t>条机构</w:t>
      </w:r>
      <w:r w:rsidRPr="00FB2D63">
        <w:rPr>
          <w:rFonts w:hint="eastAsia"/>
          <w:sz w:val="24"/>
          <w:lang w:eastAsia="zh-CN"/>
        </w:rPr>
        <w:t>第</w:t>
      </w:r>
      <w:r w:rsidR="000A57B1">
        <w:rPr>
          <w:rFonts w:hint="eastAsia"/>
          <w:sz w:val="24"/>
          <w:lang w:eastAsia="zh-CN"/>
        </w:rPr>
        <w:t>4</w:t>
      </w:r>
      <w:r w:rsidRPr="00FB2D63">
        <w:rPr>
          <w:rFonts w:hint="eastAsia"/>
          <w:sz w:val="24"/>
          <w:lang w:eastAsia="zh-CN"/>
        </w:rPr>
        <w:t>次全体会议上审议了</w:t>
      </w:r>
      <w:r>
        <w:rPr>
          <w:rFonts w:hint="eastAsia"/>
          <w:sz w:val="24"/>
          <w:lang w:eastAsia="zh-CN"/>
        </w:rPr>
        <w:t>共同</w:t>
      </w:r>
      <w:r w:rsidRPr="00FB2D63">
        <w:rPr>
          <w:rFonts w:hint="eastAsia"/>
          <w:sz w:val="24"/>
          <w:lang w:eastAsia="zh-CN"/>
        </w:rPr>
        <w:t>主席提交的</w:t>
      </w:r>
      <w:r>
        <w:rPr>
          <w:rFonts w:hint="eastAsia"/>
          <w:sz w:val="24"/>
          <w:lang w:eastAsia="zh-CN"/>
        </w:rPr>
        <w:t>订正建议</w:t>
      </w:r>
      <w:r w:rsidRPr="00FB2D63">
        <w:rPr>
          <w:rFonts w:hint="eastAsia"/>
          <w:sz w:val="24"/>
          <w:lang w:eastAsia="zh-CN"/>
        </w:rPr>
        <w:t>草案。</w:t>
      </w:r>
    </w:p>
    <w:p w14:paraId="350EEC24" w14:textId="08B54B52" w:rsidR="00FB2D63" w:rsidRPr="00E7355F" w:rsidRDefault="002E4924" w:rsidP="00E7355F">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E4924">
        <w:rPr>
          <w:rFonts w:hint="eastAsia"/>
          <w:sz w:val="24"/>
          <w:lang w:eastAsia="zh-CN"/>
        </w:rPr>
        <w:t>以下缔约方的代表发了言：亚美尼亚、澳大利亚、巴西、喀麦隆、加拿大、中国、哥伦比亚、丹麦（代表欧洲联盟及其</w:t>
      </w:r>
      <w:r w:rsidRPr="002E4924">
        <w:rPr>
          <w:rFonts w:hint="eastAsia"/>
          <w:sz w:val="24"/>
          <w:lang w:eastAsia="zh-CN"/>
        </w:rPr>
        <w:t>27</w:t>
      </w:r>
      <w:r w:rsidRPr="002E4924">
        <w:rPr>
          <w:rFonts w:hint="eastAsia"/>
          <w:sz w:val="24"/>
          <w:lang w:eastAsia="zh-CN"/>
        </w:rPr>
        <w:t>个成员国）、刚果民主共和国、埃及、印度、印度尼西亚、日本、约旦、墨西哥、新西兰、尼日利亚、挪威、巴拿马、俄罗斯联邦、南非和瑞士。</w:t>
      </w:r>
    </w:p>
    <w:p w14:paraId="50DE58A9" w14:textId="77777777" w:rsidR="004A2F54" w:rsidRDefault="004A2F54" w:rsidP="00E7355F">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62C0D">
        <w:rPr>
          <w:rFonts w:hint="eastAsia"/>
          <w:sz w:val="24"/>
          <w:lang w:eastAsia="zh-CN"/>
        </w:rPr>
        <w:t>10</w:t>
      </w:r>
      <w:r w:rsidRPr="00E62C0D">
        <w:rPr>
          <w:rFonts w:hint="eastAsia"/>
          <w:sz w:val="24"/>
          <w:lang w:eastAsia="zh-CN"/>
        </w:rPr>
        <w:t>月</w:t>
      </w:r>
      <w:r w:rsidRPr="00E62C0D">
        <w:rPr>
          <w:rFonts w:hint="eastAsia"/>
          <w:sz w:val="24"/>
          <w:lang w:eastAsia="zh-CN"/>
        </w:rPr>
        <w:t>29</w:t>
      </w:r>
      <w:r w:rsidRPr="00E62C0D">
        <w:rPr>
          <w:rFonts w:hint="eastAsia"/>
          <w:sz w:val="24"/>
          <w:lang w:eastAsia="zh-CN"/>
        </w:rPr>
        <w:t>日</w:t>
      </w:r>
      <w:r>
        <w:rPr>
          <w:rFonts w:hint="eastAsia"/>
          <w:sz w:val="24"/>
          <w:lang w:val="en-US" w:eastAsia="zh-CN"/>
        </w:rPr>
        <w:t>，</w:t>
      </w:r>
      <w:r w:rsidR="00E62C0D" w:rsidRPr="00E62C0D">
        <w:rPr>
          <w:rFonts w:hint="eastAsia"/>
          <w:sz w:val="24"/>
          <w:lang w:eastAsia="zh-CN"/>
        </w:rPr>
        <w:t>附属机构在第五次全体会议上继续审议订正建议草案。</w:t>
      </w:r>
    </w:p>
    <w:p w14:paraId="19B95D0C" w14:textId="77777777" w:rsidR="004A2F54" w:rsidRDefault="004A2F54" w:rsidP="00E7355F">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4A2F54">
        <w:rPr>
          <w:rFonts w:hint="eastAsia"/>
          <w:sz w:val="24"/>
          <w:lang w:eastAsia="zh-CN"/>
        </w:rPr>
        <w:t>日本的一位代表发表了声明。</w:t>
      </w:r>
    </w:p>
    <w:p w14:paraId="11E61EAA" w14:textId="2AC97C90" w:rsidR="004A2F54" w:rsidRDefault="004A2F54" w:rsidP="00E7355F">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4A2F54">
        <w:rPr>
          <w:rFonts w:hint="eastAsia"/>
          <w:sz w:val="24"/>
          <w:lang w:eastAsia="zh-CN"/>
        </w:rPr>
        <w:t>附属机构核准经口头</w:t>
      </w:r>
      <w:r w:rsidR="00D47DB4">
        <w:rPr>
          <w:rFonts w:hint="eastAsia"/>
          <w:sz w:val="24"/>
          <w:lang w:eastAsia="zh-CN"/>
        </w:rPr>
        <w:t>修正</w:t>
      </w:r>
      <w:r w:rsidRPr="004A2F54">
        <w:rPr>
          <w:rFonts w:hint="eastAsia"/>
          <w:sz w:val="24"/>
          <w:lang w:eastAsia="zh-CN"/>
        </w:rPr>
        <w:t>的订正建议草案，作为建议草案</w:t>
      </w:r>
      <w:r w:rsidRPr="004A2F54">
        <w:rPr>
          <w:rFonts w:hint="eastAsia"/>
          <w:sz w:val="24"/>
          <w:lang w:eastAsia="zh-CN"/>
        </w:rPr>
        <w:t>CBD/SB8J/1/L.2</w:t>
      </w:r>
      <w:r w:rsidRPr="004A2F54">
        <w:rPr>
          <w:rFonts w:hint="eastAsia"/>
          <w:sz w:val="24"/>
          <w:lang w:eastAsia="zh-CN"/>
        </w:rPr>
        <w:t>。</w:t>
      </w:r>
    </w:p>
    <w:p w14:paraId="1162F54B" w14:textId="77777777" w:rsidR="004A2F54" w:rsidRDefault="004A2F54" w:rsidP="00E7355F">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35A5B">
        <w:rPr>
          <w:sz w:val="24"/>
          <w:lang w:eastAsia="zh-CN"/>
        </w:rPr>
        <w:t>[</w:t>
      </w:r>
      <w:r w:rsidRPr="00F35A5B">
        <w:rPr>
          <w:sz w:val="24"/>
          <w:lang w:eastAsia="zh-CN"/>
        </w:rPr>
        <w:t>待补</w:t>
      </w:r>
      <w:r w:rsidRPr="00F35A5B">
        <w:rPr>
          <w:sz w:val="24"/>
          <w:lang w:eastAsia="zh-CN"/>
        </w:rPr>
        <w:t>]</w:t>
      </w:r>
    </w:p>
    <w:p w14:paraId="5390667B" w14:textId="4141B8FF" w:rsidR="00622181" w:rsidRPr="004F2841" w:rsidRDefault="004A2F54" w:rsidP="004A2F54">
      <w:pPr>
        <w:pStyle w:val="CBDNormalNumber"/>
        <w:numPr>
          <w:ilvl w:val="0"/>
          <w:numId w:val="0"/>
        </w:numPr>
        <w:tabs>
          <w:tab w:val="clear" w:pos="567"/>
          <w:tab w:val="clear" w:pos="1134"/>
          <w:tab w:val="clear" w:pos="1701"/>
          <w:tab w:val="clear" w:pos="2268"/>
          <w:tab w:val="clear" w:pos="2835"/>
          <w:tab w:val="clear" w:pos="3402"/>
          <w:tab w:val="clear" w:pos="3969"/>
        </w:tabs>
        <w:ind w:left="490"/>
        <w:rPr>
          <w:sz w:val="24"/>
          <w:lang w:eastAsia="zh-CN"/>
        </w:rPr>
      </w:pPr>
      <w:r>
        <w:rPr>
          <w:sz w:val="24"/>
          <w:lang w:eastAsia="zh-CN"/>
        </w:rPr>
        <w:br/>
      </w:r>
    </w:p>
    <w:p w14:paraId="6DF88C09" w14:textId="5E2FE505" w:rsidR="00622181" w:rsidRPr="001A0905" w:rsidRDefault="00E7355F" w:rsidP="00416585">
      <w:pPr>
        <w:pStyle w:val="CBDAgendaItem"/>
        <w:tabs>
          <w:tab w:val="clear" w:pos="567"/>
          <w:tab w:val="clear" w:pos="1134"/>
          <w:tab w:val="clear" w:pos="1701"/>
          <w:tab w:val="clear" w:pos="2268"/>
        </w:tabs>
        <w:rPr>
          <w:rFonts w:hint="eastAsia"/>
          <w:lang w:eastAsia="zh-CN"/>
        </w:rPr>
      </w:pPr>
      <w:bookmarkStart w:id="2" w:name="_Hlk195533431"/>
      <w:r w:rsidRPr="00E7355F">
        <w:rPr>
          <w:rFonts w:hint="eastAsia"/>
          <w:lang w:eastAsia="zh-CN"/>
        </w:rPr>
        <w:lastRenderedPageBreak/>
        <w:t>项目</w:t>
      </w:r>
      <w:r w:rsidRPr="00E7355F">
        <w:rPr>
          <w:lang w:eastAsia="zh-CN"/>
        </w:rPr>
        <w:t>4</w:t>
      </w:r>
      <w:r w:rsidR="00244FE3" w:rsidRPr="001A0905">
        <w:rPr>
          <w:lang w:eastAsia="zh-CN"/>
        </w:rPr>
        <w:t xml:space="preserve"> </w:t>
      </w:r>
      <w:r w:rsidR="00244FE3" w:rsidRPr="001A0905">
        <w:rPr>
          <w:lang w:eastAsia="zh-CN"/>
        </w:rPr>
        <w:br/>
      </w:r>
      <w:bookmarkStart w:id="3" w:name="_Hlk204067244"/>
      <w:r w:rsidRPr="00E7355F">
        <w:rPr>
          <w:lang w:eastAsia="zh-CN"/>
        </w:rPr>
        <w:t>生物多样性公约关于土著人民和地方社区的第</w:t>
      </w:r>
      <w:r w:rsidRPr="00E7355F">
        <w:rPr>
          <w:lang w:eastAsia="zh-CN"/>
        </w:rPr>
        <w:t>8(j)</w:t>
      </w:r>
      <w:r w:rsidRPr="00E7355F">
        <w:rPr>
          <w:lang w:eastAsia="zh-CN"/>
        </w:rPr>
        <w:t>条和其他条款附属机构的工作</w:t>
      </w:r>
      <w:r w:rsidRPr="00E7355F">
        <w:rPr>
          <w:rFonts w:hint="eastAsia"/>
          <w:lang w:eastAsia="zh-CN"/>
        </w:rPr>
        <w:t>方法</w:t>
      </w:r>
      <w:bookmarkEnd w:id="3"/>
    </w:p>
    <w:p w14:paraId="42E97961" w14:textId="5224EFE5" w:rsidR="00C50D7D" w:rsidRPr="004F2841" w:rsidRDefault="00E7355F" w:rsidP="0041658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7355F">
        <w:rPr>
          <w:sz w:val="24"/>
          <w:lang w:eastAsia="zh-CN"/>
        </w:rPr>
        <w:t>在</w:t>
      </w:r>
      <w:r w:rsidRPr="00E7355F">
        <w:rPr>
          <w:sz w:val="24"/>
          <w:lang w:eastAsia="zh-CN"/>
        </w:rPr>
        <w:t>10</w:t>
      </w:r>
      <w:r w:rsidRPr="00E7355F">
        <w:rPr>
          <w:sz w:val="24"/>
          <w:lang w:eastAsia="zh-CN"/>
        </w:rPr>
        <w:t>月</w:t>
      </w:r>
      <w:r w:rsidRPr="00E7355F">
        <w:rPr>
          <w:sz w:val="24"/>
          <w:lang w:eastAsia="zh-CN"/>
        </w:rPr>
        <w:t>27</w:t>
      </w:r>
      <w:r w:rsidRPr="00E7355F">
        <w:rPr>
          <w:sz w:val="24"/>
          <w:lang w:eastAsia="zh-CN"/>
        </w:rPr>
        <w:t>日第</w:t>
      </w:r>
      <w:r w:rsidRPr="00E7355F">
        <w:rPr>
          <w:sz w:val="24"/>
          <w:lang w:eastAsia="zh-CN"/>
        </w:rPr>
        <w:t>2</w:t>
      </w:r>
      <w:r w:rsidRPr="00E7355F">
        <w:rPr>
          <w:sz w:val="24"/>
          <w:lang w:eastAsia="zh-CN"/>
        </w:rPr>
        <w:t>次全体会议上</w:t>
      </w:r>
      <w:r w:rsidRPr="00E7355F">
        <w:rPr>
          <w:rFonts w:hint="eastAsia"/>
          <w:sz w:val="24"/>
          <w:lang w:eastAsia="zh-CN"/>
        </w:rPr>
        <w:t>，</w:t>
      </w:r>
      <w:r w:rsidR="00D2525F">
        <w:rPr>
          <w:sz w:val="24"/>
          <w:lang w:eastAsia="zh-CN"/>
        </w:rPr>
        <w:t>第</w:t>
      </w:r>
      <w:r w:rsidR="00D2525F">
        <w:rPr>
          <w:sz w:val="24"/>
          <w:lang w:eastAsia="zh-CN"/>
        </w:rPr>
        <w:t>8(j)</w:t>
      </w:r>
      <w:r w:rsidR="00D2525F">
        <w:rPr>
          <w:sz w:val="24"/>
          <w:lang w:eastAsia="zh-CN"/>
        </w:rPr>
        <w:t>条机构</w:t>
      </w:r>
      <w:r w:rsidRPr="00E7355F">
        <w:rPr>
          <w:sz w:val="24"/>
          <w:lang w:eastAsia="zh-CN"/>
        </w:rPr>
        <w:t>审议了议程项目</w:t>
      </w:r>
      <w:r w:rsidRPr="00E7355F">
        <w:rPr>
          <w:sz w:val="24"/>
          <w:lang w:eastAsia="zh-CN"/>
        </w:rPr>
        <w:t>4</w:t>
      </w:r>
      <w:r w:rsidRPr="00E7355F">
        <w:rPr>
          <w:sz w:val="24"/>
          <w:lang w:eastAsia="zh-CN"/>
        </w:rPr>
        <w:t>。</w:t>
      </w:r>
      <w:r w:rsidR="00D2525F">
        <w:rPr>
          <w:rFonts w:hint="eastAsia"/>
          <w:sz w:val="24"/>
          <w:lang w:eastAsia="zh-CN"/>
        </w:rPr>
        <w:t>第</w:t>
      </w:r>
      <w:r w:rsidR="00D2525F">
        <w:rPr>
          <w:rFonts w:hint="eastAsia"/>
          <w:sz w:val="24"/>
          <w:lang w:eastAsia="zh-CN"/>
        </w:rPr>
        <w:t>8(j)</w:t>
      </w:r>
      <w:r w:rsidR="00D2525F">
        <w:rPr>
          <w:rFonts w:hint="eastAsia"/>
          <w:sz w:val="24"/>
          <w:lang w:eastAsia="zh-CN"/>
        </w:rPr>
        <w:t>条机构</w:t>
      </w:r>
      <w:r w:rsidRPr="00E7355F">
        <w:rPr>
          <w:rFonts w:hint="eastAsia"/>
          <w:sz w:val="24"/>
          <w:lang w:eastAsia="zh-CN"/>
        </w:rPr>
        <w:t>面前有</w:t>
      </w:r>
      <w:r w:rsidRPr="00E7355F">
        <w:rPr>
          <w:sz w:val="24"/>
          <w:lang w:eastAsia="zh-CN"/>
        </w:rPr>
        <w:t>秘书处关于</w:t>
      </w:r>
      <w:r w:rsidR="00D2525F">
        <w:rPr>
          <w:sz w:val="24"/>
          <w:lang w:eastAsia="zh-CN"/>
        </w:rPr>
        <w:t>第</w:t>
      </w:r>
      <w:r w:rsidR="00D2525F">
        <w:rPr>
          <w:sz w:val="24"/>
          <w:lang w:eastAsia="zh-CN"/>
        </w:rPr>
        <w:t>8(j)</w:t>
      </w:r>
      <w:r w:rsidR="00D2525F">
        <w:rPr>
          <w:sz w:val="24"/>
          <w:lang w:eastAsia="zh-CN"/>
        </w:rPr>
        <w:t>条机构</w:t>
      </w:r>
      <w:r w:rsidRPr="00E7355F">
        <w:rPr>
          <w:sz w:val="24"/>
          <w:lang w:eastAsia="zh-CN"/>
        </w:rPr>
        <w:t>的工作方</w:t>
      </w:r>
      <w:r w:rsidRPr="00E7355F">
        <w:rPr>
          <w:rFonts w:hint="eastAsia"/>
          <w:sz w:val="24"/>
          <w:lang w:eastAsia="zh-CN"/>
        </w:rPr>
        <w:t>法</w:t>
      </w:r>
      <w:r w:rsidRPr="00E7355F">
        <w:rPr>
          <w:sz w:val="24"/>
          <w:lang w:eastAsia="zh-CN"/>
        </w:rPr>
        <w:t>的说明，其中载有一项建议草案。</w:t>
      </w:r>
      <w:r w:rsidRPr="00E7355F">
        <w:rPr>
          <w:sz w:val="24"/>
          <w:vertAlign w:val="superscript"/>
        </w:rPr>
        <w:footnoteReference w:id="7"/>
      </w:r>
      <w:r w:rsidRPr="00E7355F">
        <w:rPr>
          <w:sz w:val="24"/>
          <w:lang w:eastAsia="zh-CN"/>
        </w:rPr>
        <w:t xml:space="preserve"> </w:t>
      </w:r>
      <w:r w:rsidRPr="00E7355F">
        <w:rPr>
          <w:rFonts w:hint="eastAsia"/>
          <w:sz w:val="24"/>
          <w:lang w:eastAsia="zh-CN"/>
        </w:rPr>
        <w:t>此外</w:t>
      </w:r>
      <w:r w:rsidRPr="00E7355F">
        <w:rPr>
          <w:sz w:val="24"/>
          <w:lang w:eastAsia="zh-CN"/>
        </w:rPr>
        <w:t>还印发了与项目</w:t>
      </w:r>
      <w:r w:rsidRPr="00E7355F">
        <w:rPr>
          <w:sz w:val="24"/>
          <w:lang w:eastAsia="zh-CN"/>
        </w:rPr>
        <w:t>4</w:t>
      </w:r>
      <w:r w:rsidRPr="00E7355F">
        <w:rPr>
          <w:sz w:val="24"/>
          <w:lang w:eastAsia="zh-CN"/>
        </w:rPr>
        <w:t>有关的下列资料文件</w:t>
      </w:r>
      <w:r w:rsidRPr="00E7355F">
        <w:rPr>
          <w:rFonts w:hint="eastAsia"/>
          <w:sz w:val="24"/>
          <w:lang w:eastAsia="zh-CN"/>
        </w:rPr>
        <w:t>：</w:t>
      </w:r>
      <w:r w:rsidRPr="00E7355F">
        <w:rPr>
          <w:sz w:val="24"/>
          <w:lang w:eastAsia="zh-CN"/>
        </w:rPr>
        <w:t>CBD/COP/16/L.6</w:t>
      </w:r>
      <w:r w:rsidRPr="00E7355F">
        <w:rPr>
          <w:sz w:val="24"/>
          <w:lang w:eastAsia="zh-CN"/>
        </w:rPr>
        <w:t>号文件</w:t>
      </w:r>
      <w:r w:rsidRPr="00E7355F">
        <w:rPr>
          <w:sz w:val="24"/>
          <w:vertAlign w:val="superscript"/>
        </w:rPr>
        <w:footnoteReference w:id="8"/>
      </w:r>
      <w:r w:rsidRPr="00E7355F">
        <w:rPr>
          <w:sz w:val="24"/>
          <w:lang w:eastAsia="zh-CN"/>
        </w:rPr>
        <w:t xml:space="preserve"> </w:t>
      </w:r>
      <w:r w:rsidRPr="00E7355F">
        <w:rPr>
          <w:sz w:val="24"/>
          <w:lang w:eastAsia="zh-CN"/>
        </w:rPr>
        <w:t>所载的</w:t>
      </w:r>
      <w:r w:rsidR="00D2525F">
        <w:rPr>
          <w:sz w:val="24"/>
          <w:lang w:eastAsia="zh-CN"/>
        </w:rPr>
        <w:t>第</w:t>
      </w:r>
      <w:r w:rsidR="00D2525F">
        <w:rPr>
          <w:sz w:val="24"/>
          <w:lang w:eastAsia="zh-CN"/>
        </w:rPr>
        <w:t>8(j)</w:t>
      </w:r>
      <w:r w:rsidR="00D2525F">
        <w:rPr>
          <w:sz w:val="24"/>
          <w:lang w:eastAsia="zh-CN"/>
        </w:rPr>
        <w:t>条机构</w:t>
      </w:r>
      <w:r w:rsidRPr="00E7355F">
        <w:rPr>
          <w:sz w:val="24"/>
          <w:lang w:eastAsia="zh-CN"/>
        </w:rPr>
        <w:t>工作方</w:t>
      </w:r>
      <w:r w:rsidRPr="00E7355F">
        <w:rPr>
          <w:rFonts w:hint="eastAsia"/>
          <w:sz w:val="24"/>
          <w:lang w:eastAsia="zh-CN"/>
        </w:rPr>
        <w:t>法</w:t>
      </w:r>
      <w:r w:rsidRPr="00E7355F">
        <w:rPr>
          <w:sz w:val="24"/>
          <w:lang w:eastAsia="zh-CN"/>
        </w:rPr>
        <w:t>拟议版本以及关于工作方</w:t>
      </w:r>
      <w:r w:rsidRPr="00E7355F">
        <w:rPr>
          <w:rFonts w:hint="eastAsia"/>
          <w:sz w:val="24"/>
          <w:lang w:eastAsia="zh-CN"/>
        </w:rPr>
        <w:t>法</w:t>
      </w:r>
      <w:r w:rsidRPr="00E7355F">
        <w:rPr>
          <w:sz w:val="24"/>
          <w:lang w:eastAsia="zh-CN"/>
        </w:rPr>
        <w:t>的意见和信息汇编。</w:t>
      </w:r>
      <w:r w:rsidRPr="00E7355F">
        <w:rPr>
          <w:sz w:val="24"/>
          <w:vertAlign w:val="superscript"/>
        </w:rPr>
        <w:footnoteReference w:id="9"/>
      </w:r>
    </w:p>
    <w:p w14:paraId="5749F04E" w14:textId="714463FB" w:rsidR="00E7355F" w:rsidRPr="00E7355F" w:rsidRDefault="00E7355F" w:rsidP="00E7355F">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7355F">
        <w:rPr>
          <w:rFonts w:hint="eastAsia"/>
          <w:sz w:val="24"/>
          <w:lang w:eastAsia="zh-CN"/>
        </w:rPr>
        <w:t>国际生物多样性问题土著论坛的</w:t>
      </w:r>
      <w:r w:rsidR="004A2F54">
        <w:rPr>
          <w:rFonts w:hint="eastAsia"/>
          <w:sz w:val="24"/>
          <w:lang w:eastAsia="zh-CN"/>
        </w:rPr>
        <w:t>一位</w:t>
      </w:r>
      <w:r w:rsidRPr="00E7355F">
        <w:rPr>
          <w:rFonts w:hint="eastAsia"/>
          <w:sz w:val="24"/>
          <w:lang w:eastAsia="zh-CN"/>
        </w:rPr>
        <w:t>代表发了言。</w:t>
      </w:r>
    </w:p>
    <w:p w14:paraId="4A94C26B" w14:textId="77777777" w:rsidR="00E7355F" w:rsidRDefault="00E7355F" w:rsidP="00E7355F">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7355F">
        <w:rPr>
          <w:rFonts w:hint="eastAsia"/>
          <w:sz w:val="24"/>
          <w:lang w:eastAsia="zh-CN"/>
        </w:rPr>
        <w:t>下列缔约方的代表也发了言：亚美尼亚、澳大利亚、孟加拉国、贝宁、巴西、布隆迪、加拿大、中国、哥伦比亚、刚果民主共和国、丹麦（代表欧洲联盟及其</w:t>
      </w:r>
      <w:r w:rsidRPr="00E7355F">
        <w:rPr>
          <w:rFonts w:hint="eastAsia"/>
          <w:sz w:val="24"/>
          <w:lang w:eastAsia="zh-CN"/>
        </w:rPr>
        <w:t>27</w:t>
      </w:r>
      <w:r w:rsidRPr="00E7355F">
        <w:rPr>
          <w:rFonts w:hint="eastAsia"/>
          <w:sz w:val="24"/>
          <w:lang w:eastAsia="zh-CN"/>
        </w:rPr>
        <w:t>个成员国）、斐济、危地马拉、印度、印度尼西亚、日本、约旦、马拉维、马来西亚、纳米比亚、尼日利亚、挪威、巴拿马、俄罗斯联邦、南非（代表非洲国家）和多哥。</w:t>
      </w:r>
    </w:p>
    <w:p w14:paraId="72EC2F40" w14:textId="0D4A8C3E" w:rsidR="00C50D7D" w:rsidRPr="004F2841" w:rsidRDefault="00F35A5B" w:rsidP="00E7355F">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35A5B">
        <w:rPr>
          <w:sz w:val="24"/>
          <w:lang w:eastAsia="zh-CN"/>
        </w:rPr>
        <w:t>CBD</w:t>
      </w:r>
      <w:r w:rsidRPr="00F35A5B">
        <w:rPr>
          <w:sz w:val="24"/>
          <w:lang w:eastAsia="zh-CN"/>
        </w:rPr>
        <w:t>妇女核心小组、拉丁美洲和加勒比土著妇女生物多样性网络（同时代表土著妇女生物多样性网络）和国际自然保护联盟的代表作了进一步发言。</w:t>
      </w:r>
    </w:p>
    <w:p w14:paraId="69DD9193" w14:textId="249B40F3" w:rsidR="00C50D7D" w:rsidRPr="004F2841" w:rsidRDefault="00F35A5B" w:rsidP="0041658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35A5B">
        <w:rPr>
          <w:rFonts w:hint="eastAsia"/>
          <w:sz w:val="24"/>
          <w:lang w:eastAsia="zh-CN"/>
        </w:rPr>
        <w:t>经</w:t>
      </w:r>
      <w:r w:rsidRPr="00F35A5B">
        <w:rPr>
          <w:sz w:val="24"/>
          <w:lang w:eastAsia="zh-CN"/>
        </w:rPr>
        <w:t>交换意见后，第</w:t>
      </w:r>
      <w:r w:rsidRPr="00F35A5B">
        <w:rPr>
          <w:sz w:val="24"/>
          <w:lang w:eastAsia="zh-CN"/>
        </w:rPr>
        <w:t>8(j)</w:t>
      </w:r>
      <w:r w:rsidRPr="00F35A5B">
        <w:rPr>
          <w:sz w:val="24"/>
          <w:lang w:eastAsia="zh-CN"/>
        </w:rPr>
        <w:t>条机构商定设立一个联络小组，由</w:t>
      </w:r>
      <w:r w:rsidRPr="00F35A5B">
        <w:rPr>
          <w:sz w:val="24"/>
          <w:lang w:eastAsia="zh-CN"/>
        </w:rPr>
        <w:t>Pernilla Malmer(</w:t>
      </w:r>
      <w:r w:rsidRPr="00F35A5B">
        <w:rPr>
          <w:sz w:val="24"/>
          <w:lang w:eastAsia="zh-CN"/>
        </w:rPr>
        <w:t>瑞典</w:t>
      </w:r>
      <w:r w:rsidRPr="00F35A5B">
        <w:rPr>
          <w:sz w:val="24"/>
          <w:lang w:eastAsia="zh-CN"/>
        </w:rPr>
        <w:t>)</w:t>
      </w:r>
      <w:r w:rsidRPr="00F35A5B">
        <w:rPr>
          <w:sz w:val="24"/>
          <w:lang w:eastAsia="zh-CN"/>
        </w:rPr>
        <w:t>和</w:t>
      </w:r>
      <w:r w:rsidRPr="00F35A5B">
        <w:rPr>
          <w:sz w:val="24"/>
          <w:lang w:eastAsia="zh-CN"/>
        </w:rPr>
        <w:t>Lucy Mulenkei(</w:t>
      </w:r>
      <w:r w:rsidRPr="00F35A5B">
        <w:rPr>
          <w:sz w:val="24"/>
          <w:lang w:eastAsia="zh-CN"/>
        </w:rPr>
        <w:t>土著信息网</w:t>
      </w:r>
      <w:r w:rsidRPr="00F35A5B">
        <w:rPr>
          <w:sz w:val="24"/>
          <w:lang w:eastAsia="zh-CN"/>
        </w:rPr>
        <w:t>)</w:t>
      </w:r>
      <w:r w:rsidRPr="00F35A5B">
        <w:rPr>
          <w:rFonts w:hint="eastAsia"/>
          <w:sz w:val="24"/>
          <w:lang w:eastAsia="zh-CN"/>
        </w:rPr>
        <w:t>担任</w:t>
      </w:r>
      <w:r w:rsidRPr="00F35A5B">
        <w:rPr>
          <w:sz w:val="24"/>
          <w:lang w:eastAsia="zh-CN"/>
        </w:rPr>
        <w:t>共同</w:t>
      </w:r>
      <w:r w:rsidRPr="00F35A5B">
        <w:rPr>
          <w:rFonts w:hint="eastAsia"/>
          <w:sz w:val="24"/>
          <w:lang w:eastAsia="zh-CN"/>
        </w:rPr>
        <w:t>主席</w:t>
      </w:r>
      <w:r w:rsidRPr="00F35A5B">
        <w:rPr>
          <w:sz w:val="24"/>
          <w:lang w:eastAsia="zh-CN"/>
        </w:rPr>
        <w:t>，任务是在</w:t>
      </w:r>
      <w:hyperlink r:id="rId15" w:history="1">
        <w:r w:rsidRPr="00F35A5B">
          <w:rPr>
            <w:rStyle w:val="Hyperlink"/>
            <w:sz w:val="24"/>
            <w:lang w:eastAsia="zh-CN"/>
          </w:rPr>
          <w:t>CBD/SB8J/1/3</w:t>
        </w:r>
      </w:hyperlink>
      <w:r w:rsidRPr="00F35A5B">
        <w:rPr>
          <w:sz w:val="24"/>
          <w:lang w:eastAsia="zh-CN"/>
        </w:rPr>
        <w:t>号文件基础上，进一步拟订工作方法草案要点，但也酌情考虑</w:t>
      </w:r>
      <w:hyperlink r:id="rId16" w:history="1">
        <w:r w:rsidRPr="00F35A5B">
          <w:rPr>
            <w:rStyle w:val="Hyperlink"/>
            <w:sz w:val="24"/>
            <w:lang w:eastAsia="zh-CN"/>
          </w:rPr>
          <w:t>CBD/SB8J/1/INF/3</w:t>
        </w:r>
      </w:hyperlink>
      <w:r w:rsidRPr="00F35A5B">
        <w:rPr>
          <w:sz w:val="24"/>
          <w:lang w:eastAsia="zh-CN"/>
        </w:rPr>
        <w:t>号资料文件所载工作方法中的备选案文。所有感兴趣的缔约方、土著人民和地方社区以及观察员均可参加。</w:t>
      </w:r>
    </w:p>
    <w:p w14:paraId="20A3101D" w14:textId="01535082" w:rsidR="00586B9F" w:rsidRDefault="00F35A5B" w:rsidP="0041658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35A5B">
        <w:rPr>
          <w:sz w:val="24"/>
          <w:lang w:eastAsia="zh-CN"/>
        </w:rPr>
        <w:t>在</w:t>
      </w:r>
      <w:r w:rsidRPr="00F35A5B">
        <w:rPr>
          <w:sz w:val="24"/>
          <w:lang w:eastAsia="zh-CN"/>
        </w:rPr>
        <w:t>10</w:t>
      </w:r>
      <w:r w:rsidRPr="00F35A5B">
        <w:rPr>
          <w:sz w:val="24"/>
          <w:lang w:eastAsia="zh-CN"/>
        </w:rPr>
        <w:t>月</w:t>
      </w:r>
      <w:r w:rsidRPr="00F35A5B">
        <w:rPr>
          <w:sz w:val="24"/>
          <w:lang w:eastAsia="zh-CN"/>
        </w:rPr>
        <w:t>27</w:t>
      </w:r>
      <w:r w:rsidRPr="00F35A5B">
        <w:rPr>
          <w:sz w:val="24"/>
          <w:lang w:eastAsia="zh-CN"/>
        </w:rPr>
        <w:t>日第</w:t>
      </w:r>
      <w:r w:rsidRPr="00F35A5B">
        <w:rPr>
          <w:sz w:val="24"/>
          <w:lang w:eastAsia="zh-CN"/>
        </w:rPr>
        <w:t>3</w:t>
      </w:r>
      <w:r w:rsidRPr="00F35A5B">
        <w:rPr>
          <w:sz w:val="24"/>
          <w:lang w:eastAsia="zh-CN"/>
        </w:rPr>
        <w:t>次全体会议上，</w:t>
      </w:r>
      <w:r w:rsidR="00D77B5D">
        <w:rPr>
          <w:rFonts w:hint="eastAsia"/>
          <w:sz w:val="24"/>
          <w:lang w:eastAsia="zh-CN"/>
        </w:rPr>
        <w:t>第</w:t>
      </w:r>
      <w:r w:rsidR="00D77B5D">
        <w:rPr>
          <w:rFonts w:hint="eastAsia"/>
          <w:sz w:val="24"/>
          <w:lang w:eastAsia="zh-CN"/>
        </w:rPr>
        <w:t>8(j)</w:t>
      </w:r>
      <w:r w:rsidR="00D77B5D">
        <w:rPr>
          <w:rFonts w:hint="eastAsia"/>
          <w:sz w:val="24"/>
          <w:lang w:eastAsia="zh-CN"/>
        </w:rPr>
        <w:t>条机构</w:t>
      </w:r>
      <w:r w:rsidR="000A57B1">
        <w:rPr>
          <w:rFonts w:hint="eastAsia"/>
          <w:sz w:val="24"/>
          <w:lang w:eastAsia="zh-CN"/>
        </w:rPr>
        <w:t>听取了</w:t>
      </w:r>
      <w:r w:rsidRPr="00F35A5B">
        <w:rPr>
          <w:sz w:val="24"/>
          <w:lang w:eastAsia="zh-CN"/>
        </w:rPr>
        <w:t>联络小组共同主席</w:t>
      </w:r>
      <w:r w:rsidR="000A57B1">
        <w:rPr>
          <w:rFonts w:hint="eastAsia"/>
          <w:sz w:val="24"/>
          <w:lang w:eastAsia="zh-CN"/>
        </w:rPr>
        <w:t>关于</w:t>
      </w:r>
      <w:r w:rsidRPr="00F35A5B">
        <w:rPr>
          <w:sz w:val="24"/>
          <w:lang w:eastAsia="zh-CN"/>
        </w:rPr>
        <w:t>小组工作</w:t>
      </w:r>
      <w:r w:rsidR="000A57B1">
        <w:rPr>
          <w:rFonts w:hint="eastAsia"/>
          <w:sz w:val="24"/>
          <w:lang w:eastAsia="zh-CN"/>
        </w:rPr>
        <w:t>成果的汇报</w:t>
      </w:r>
      <w:r w:rsidRPr="00F35A5B">
        <w:rPr>
          <w:sz w:val="24"/>
          <w:lang w:eastAsia="zh-CN"/>
        </w:rPr>
        <w:t>。工作汇报结束后</w:t>
      </w:r>
      <w:r w:rsidRPr="00F35A5B">
        <w:rPr>
          <w:sz w:val="24"/>
          <w:lang w:eastAsia="zh-CN"/>
        </w:rPr>
        <w:t xml:space="preserve">, </w:t>
      </w:r>
      <w:r w:rsidRPr="00F35A5B">
        <w:rPr>
          <w:sz w:val="24"/>
          <w:lang w:eastAsia="zh-CN"/>
        </w:rPr>
        <w:t>共同主席建议联络小组共同主席就拟议</w:t>
      </w:r>
      <w:r w:rsidR="003738F5">
        <w:rPr>
          <w:sz w:val="24"/>
          <w:lang w:eastAsia="zh-CN"/>
        </w:rPr>
        <w:t>工作方法</w:t>
      </w:r>
      <w:r w:rsidRPr="00F35A5B">
        <w:rPr>
          <w:sz w:val="24"/>
          <w:lang w:eastAsia="zh-CN"/>
        </w:rPr>
        <w:t>第四部分与有关缔约方举行非正式磋商，并授权其编写一份精简文本提案供第</w:t>
      </w:r>
      <w:r w:rsidRPr="00F35A5B">
        <w:rPr>
          <w:sz w:val="24"/>
          <w:lang w:eastAsia="zh-CN"/>
        </w:rPr>
        <w:t>8(j)</w:t>
      </w:r>
      <w:r w:rsidRPr="00F35A5B">
        <w:rPr>
          <w:sz w:val="24"/>
          <w:lang w:eastAsia="zh-CN"/>
        </w:rPr>
        <w:t>条机构审议。</w:t>
      </w:r>
    </w:p>
    <w:p w14:paraId="5705F950" w14:textId="5CC795F2" w:rsidR="00F35A5B" w:rsidRDefault="00F35A5B" w:rsidP="0041658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35A5B">
        <w:rPr>
          <w:sz w:val="24"/>
          <w:lang w:eastAsia="zh-CN"/>
        </w:rPr>
        <w:t>以下缔约方的代表作了发言：巴西、刚果民主共和国和俄罗斯联邦。</w:t>
      </w:r>
    </w:p>
    <w:p w14:paraId="1604E836" w14:textId="6D7E26D7" w:rsidR="00F35A5B" w:rsidRDefault="000A57B1" w:rsidP="00416585">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eastAsia="zh-CN"/>
        </w:rPr>
        <w:t>经</w:t>
      </w:r>
      <w:r w:rsidRPr="000A57B1">
        <w:rPr>
          <w:rFonts w:hint="eastAsia"/>
          <w:sz w:val="24"/>
          <w:lang w:eastAsia="zh-CN"/>
        </w:rPr>
        <w:t>交换意见后，</w:t>
      </w:r>
      <w:r w:rsidR="00D77B5D">
        <w:rPr>
          <w:rFonts w:hint="eastAsia"/>
          <w:sz w:val="24"/>
          <w:lang w:eastAsia="zh-CN"/>
        </w:rPr>
        <w:t>第</w:t>
      </w:r>
      <w:r w:rsidR="00D77B5D">
        <w:rPr>
          <w:rFonts w:hint="eastAsia"/>
          <w:sz w:val="24"/>
          <w:lang w:eastAsia="zh-CN"/>
        </w:rPr>
        <w:t>8(j)</w:t>
      </w:r>
      <w:r w:rsidR="00D77B5D">
        <w:rPr>
          <w:rFonts w:hint="eastAsia"/>
          <w:sz w:val="24"/>
          <w:lang w:eastAsia="zh-CN"/>
        </w:rPr>
        <w:t>条机构</w:t>
      </w:r>
      <w:r w:rsidRPr="000A57B1">
        <w:rPr>
          <w:rFonts w:hint="eastAsia"/>
          <w:sz w:val="24"/>
          <w:lang w:eastAsia="zh-CN"/>
        </w:rPr>
        <w:t>同意联络小组共同主席按照</w:t>
      </w:r>
      <w:r w:rsidR="00D77B5D">
        <w:rPr>
          <w:rFonts w:hint="eastAsia"/>
          <w:sz w:val="24"/>
          <w:lang w:eastAsia="zh-CN"/>
        </w:rPr>
        <w:t>第</w:t>
      </w:r>
      <w:r w:rsidR="00D77B5D">
        <w:rPr>
          <w:rFonts w:hint="eastAsia"/>
          <w:sz w:val="24"/>
          <w:lang w:eastAsia="zh-CN"/>
        </w:rPr>
        <w:t>8(j)</w:t>
      </w:r>
      <w:r w:rsidR="00D77B5D">
        <w:rPr>
          <w:rFonts w:hint="eastAsia"/>
          <w:sz w:val="24"/>
          <w:lang w:eastAsia="zh-CN"/>
        </w:rPr>
        <w:t>条机构</w:t>
      </w:r>
      <w:r w:rsidRPr="000A57B1">
        <w:rPr>
          <w:rFonts w:hint="eastAsia"/>
          <w:sz w:val="24"/>
          <w:lang w:eastAsia="zh-CN"/>
        </w:rPr>
        <w:t>共同主席的提议举行非正式</w:t>
      </w:r>
      <w:r w:rsidR="006C2200">
        <w:rPr>
          <w:rFonts w:hint="eastAsia"/>
          <w:sz w:val="24"/>
          <w:lang w:eastAsia="zh-CN"/>
        </w:rPr>
        <w:t>协商</w:t>
      </w:r>
      <w:r w:rsidRPr="000A57B1">
        <w:rPr>
          <w:rFonts w:hint="eastAsia"/>
          <w:sz w:val="24"/>
          <w:lang w:eastAsia="zh-CN"/>
        </w:rPr>
        <w:t>，并同意邀请生物多样性和生态系统服务国际土著论坛的代表参加</w:t>
      </w:r>
      <w:r w:rsidR="00BC7E8F">
        <w:rPr>
          <w:rFonts w:hint="eastAsia"/>
          <w:sz w:val="24"/>
          <w:lang w:eastAsia="zh-CN"/>
        </w:rPr>
        <w:t>协商</w:t>
      </w:r>
      <w:r w:rsidRPr="000A57B1">
        <w:rPr>
          <w:rFonts w:hint="eastAsia"/>
          <w:sz w:val="24"/>
          <w:lang w:eastAsia="zh-CN"/>
        </w:rPr>
        <w:t>，提供所需信息。</w:t>
      </w:r>
      <w:r w:rsidR="0020617A">
        <w:rPr>
          <w:rFonts w:hint="eastAsia"/>
          <w:sz w:val="24"/>
          <w:lang w:eastAsia="zh-CN"/>
        </w:rPr>
        <w:t xml:space="preserve"> </w:t>
      </w:r>
    </w:p>
    <w:p w14:paraId="6A8B0CE1" w14:textId="2DB3ADEE" w:rsidR="00F35A5B" w:rsidRPr="004F2841" w:rsidRDefault="00F35A5B" w:rsidP="0041658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35A5B">
        <w:rPr>
          <w:sz w:val="24"/>
          <w:lang w:eastAsia="zh-CN"/>
        </w:rPr>
        <w:t>[</w:t>
      </w:r>
      <w:r w:rsidRPr="00F35A5B">
        <w:rPr>
          <w:sz w:val="24"/>
          <w:lang w:eastAsia="zh-CN"/>
        </w:rPr>
        <w:t>待补</w:t>
      </w:r>
      <w:r w:rsidRPr="00F35A5B">
        <w:rPr>
          <w:sz w:val="24"/>
          <w:lang w:eastAsia="zh-CN"/>
        </w:rPr>
        <w:t>]</w:t>
      </w:r>
    </w:p>
    <w:p w14:paraId="7B50B767" w14:textId="6B3315B4" w:rsidR="00622181" w:rsidRPr="001A0905" w:rsidRDefault="003628A8" w:rsidP="00416585">
      <w:pPr>
        <w:pStyle w:val="CBDAgendaItem"/>
        <w:keepLines/>
        <w:tabs>
          <w:tab w:val="clear" w:pos="567"/>
          <w:tab w:val="clear" w:pos="1134"/>
          <w:tab w:val="clear" w:pos="1701"/>
          <w:tab w:val="clear" w:pos="2268"/>
        </w:tabs>
        <w:rPr>
          <w:rFonts w:hint="eastAsia"/>
          <w:lang w:eastAsia="zh-CN"/>
        </w:rPr>
      </w:pPr>
      <w:r w:rsidRPr="003628A8">
        <w:rPr>
          <w:lang w:eastAsia="zh-CN"/>
        </w:rPr>
        <w:t>项目</w:t>
      </w:r>
      <w:r w:rsidRPr="003628A8">
        <w:rPr>
          <w:lang w:eastAsia="zh-CN"/>
        </w:rPr>
        <w:t>5</w:t>
      </w:r>
      <w:r w:rsidR="00244FE3" w:rsidRPr="001A0905">
        <w:rPr>
          <w:b w:val="0"/>
          <w:lang w:eastAsia="zh-CN"/>
        </w:rPr>
        <w:br/>
      </w:r>
      <w:bookmarkStart w:id="4" w:name="_Hlk204067284"/>
      <w:r w:rsidRPr="003628A8">
        <w:rPr>
          <w:rFonts w:hint="eastAsia"/>
          <w:lang w:eastAsia="zh-CN"/>
        </w:rPr>
        <w:t>执行</w:t>
      </w:r>
      <w:r w:rsidRPr="003628A8">
        <w:rPr>
          <w:lang w:eastAsia="zh-CN"/>
        </w:rPr>
        <w:t>至</w:t>
      </w:r>
      <w:r w:rsidRPr="003628A8">
        <w:rPr>
          <w:lang w:eastAsia="zh-CN"/>
        </w:rPr>
        <w:t>2030</w:t>
      </w:r>
      <w:r w:rsidRPr="003628A8">
        <w:rPr>
          <w:lang w:eastAsia="zh-CN"/>
        </w:rPr>
        <w:t>年生物多样性公约</w:t>
      </w:r>
      <w:r w:rsidRPr="003628A8">
        <w:rPr>
          <w:rFonts w:hint="eastAsia"/>
          <w:lang w:eastAsia="zh-CN"/>
        </w:rPr>
        <w:t>关于</w:t>
      </w:r>
      <w:r w:rsidRPr="003628A8">
        <w:rPr>
          <w:lang w:eastAsia="zh-CN"/>
        </w:rPr>
        <w:t>土著人民和地方社区</w:t>
      </w:r>
      <w:r w:rsidRPr="003628A8">
        <w:rPr>
          <w:rFonts w:hint="eastAsia"/>
          <w:lang w:eastAsia="zh-CN"/>
        </w:rPr>
        <w:t>的</w:t>
      </w:r>
      <w:r w:rsidRPr="003628A8">
        <w:rPr>
          <w:lang w:eastAsia="zh-CN"/>
        </w:rPr>
        <w:t>第</w:t>
      </w:r>
      <w:r w:rsidRPr="003628A8">
        <w:rPr>
          <w:lang w:eastAsia="zh-CN"/>
        </w:rPr>
        <w:t>8(j)</w:t>
      </w:r>
      <w:r w:rsidRPr="003628A8">
        <w:rPr>
          <w:lang w:eastAsia="zh-CN"/>
        </w:rPr>
        <w:t>条和其他条款工作方案</w:t>
      </w:r>
      <w:bookmarkEnd w:id="4"/>
    </w:p>
    <w:p w14:paraId="4AF341BE" w14:textId="10D14A46" w:rsidR="00C50D7D" w:rsidRPr="004F2841" w:rsidRDefault="003628A8" w:rsidP="00416585">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eastAsia="zh-CN"/>
        </w:rPr>
        <w:t>第</w:t>
      </w:r>
      <w:r>
        <w:rPr>
          <w:rFonts w:hint="eastAsia"/>
          <w:sz w:val="24"/>
          <w:lang w:eastAsia="zh-CN"/>
        </w:rPr>
        <w:t>8(j)</w:t>
      </w:r>
      <w:r>
        <w:rPr>
          <w:rFonts w:hint="eastAsia"/>
          <w:sz w:val="24"/>
          <w:lang w:eastAsia="zh-CN"/>
        </w:rPr>
        <w:t>条机构</w:t>
      </w:r>
      <w:r w:rsidRPr="003628A8">
        <w:rPr>
          <w:rFonts w:hint="eastAsia"/>
          <w:sz w:val="24"/>
          <w:lang w:eastAsia="zh-CN"/>
        </w:rPr>
        <w:t>在其第</w:t>
      </w:r>
      <w:r>
        <w:rPr>
          <w:rFonts w:hint="eastAsia"/>
          <w:sz w:val="24"/>
          <w:lang w:eastAsia="zh-CN"/>
        </w:rPr>
        <w:t>2</w:t>
      </w:r>
      <w:r>
        <w:rPr>
          <w:rFonts w:hint="eastAsia"/>
          <w:sz w:val="24"/>
          <w:lang w:eastAsia="zh-CN"/>
        </w:rPr>
        <w:t>次</w:t>
      </w:r>
      <w:r w:rsidRPr="003628A8">
        <w:rPr>
          <w:sz w:val="24"/>
          <w:lang w:eastAsia="zh-CN"/>
        </w:rPr>
        <w:t>全体会议上一并审议了分项目</w:t>
      </w:r>
      <w:r w:rsidRPr="003628A8">
        <w:rPr>
          <w:sz w:val="24"/>
          <w:lang w:eastAsia="zh-CN"/>
        </w:rPr>
        <w:t>5 (a)</w:t>
      </w:r>
      <w:r w:rsidRPr="003628A8">
        <w:rPr>
          <w:sz w:val="24"/>
          <w:lang w:eastAsia="zh-CN"/>
        </w:rPr>
        <w:t>和</w:t>
      </w:r>
      <w:r w:rsidRPr="003628A8">
        <w:rPr>
          <w:sz w:val="24"/>
          <w:lang w:eastAsia="zh-CN"/>
        </w:rPr>
        <w:t>(b)</w:t>
      </w:r>
      <w:r w:rsidRPr="003628A8">
        <w:rPr>
          <w:sz w:val="24"/>
          <w:lang w:eastAsia="zh-CN"/>
        </w:rPr>
        <w:t>。</w:t>
      </w:r>
      <w:r w:rsidR="00C50D7D" w:rsidRPr="004F2841">
        <w:rPr>
          <w:sz w:val="24"/>
          <w:lang w:eastAsia="zh-CN"/>
        </w:rPr>
        <w:t xml:space="preserve"> </w:t>
      </w:r>
    </w:p>
    <w:p w14:paraId="212E1356" w14:textId="49BF0AE0" w:rsidR="00622181" w:rsidRPr="001A0905" w:rsidRDefault="00622181" w:rsidP="00390514">
      <w:pPr>
        <w:pStyle w:val="CBDAgendaItem"/>
        <w:tabs>
          <w:tab w:val="clear" w:pos="567"/>
          <w:tab w:val="clear" w:pos="1134"/>
          <w:tab w:val="clear" w:pos="1701"/>
          <w:tab w:val="clear" w:pos="2268"/>
        </w:tabs>
        <w:ind w:left="490" w:hanging="490"/>
        <w:rPr>
          <w:rFonts w:hint="eastAsia"/>
          <w:lang w:eastAsia="zh-CN"/>
        </w:rPr>
      </w:pPr>
      <w:r w:rsidRPr="001A0905">
        <w:rPr>
          <w:lang w:eastAsia="zh-CN"/>
        </w:rPr>
        <w:lastRenderedPageBreak/>
        <w:t>(a)</w:t>
      </w:r>
      <w:r w:rsidRPr="001A0905">
        <w:rPr>
          <w:lang w:eastAsia="zh-CN"/>
        </w:rPr>
        <w:tab/>
      </w:r>
      <w:r w:rsidR="003628A8" w:rsidRPr="003628A8">
        <w:rPr>
          <w:lang w:eastAsia="zh-CN"/>
        </w:rPr>
        <w:t>关于包括在土著和传统领地加强落实《昆明</w:t>
      </w:r>
      <w:r w:rsidR="003628A8" w:rsidRPr="003628A8">
        <w:rPr>
          <w:lang w:eastAsia="zh-CN"/>
        </w:rPr>
        <w:t>-</w:t>
      </w:r>
      <w:r w:rsidR="003628A8" w:rsidRPr="003628A8">
        <w:rPr>
          <w:lang w:eastAsia="zh-CN"/>
        </w:rPr>
        <w:t>蒙特利尔全球生物多样性框架》行动目标</w:t>
      </w:r>
      <w:r w:rsidR="003628A8" w:rsidRPr="003628A8">
        <w:rPr>
          <w:lang w:eastAsia="zh-CN"/>
        </w:rPr>
        <w:t>2</w:t>
      </w:r>
      <w:r w:rsidR="003628A8" w:rsidRPr="003628A8">
        <w:rPr>
          <w:lang w:eastAsia="zh-CN"/>
        </w:rPr>
        <w:t>和</w:t>
      </w:r>
      <w:r w:rsidR="003628A8" w:rsidRPr="003628A8">
        <w:rPr>
          <w:lang w:eastAsia="zh-CN"/>
        </w:rPr>
        <w:t>3</w:t>
      </w:r>
      <w:r w:rsidR="003628A8" w:rsidRPr="003628A8">
        <w:rPr>
          <w:lang w:eastAsia="zh-CN"/>
        </w:rPr>
        <w:t>的法律和政策框架以支持土著人民和地方社区主导的保护和恢复做法的准则（任务</w:t>
      </w:r>
      <w:r w:rsidR="003628A8" w:rsidRPr="003628A8">
        <w:rPr>
          <w:lang w:eastAsia="zh-CN"/>
        </w:rPr>
        <w:t>1.1</w:t>
      </w:r>
      <w:r w:rsidR="003628A8" w:rsidRPr="003628A8">
        <w:rPr>
          <w:lang w:eastAsia="zh-CN"/>
        </w:rPr>
        <w:t>）</w:t>
      </w:r>
    </w:p>
    <w:p w14:paraId="7161ABBF" w14:textId="44BED2C8" w:rsidR="0012240F" w:rsidRPr="001A0905" w:rsidRDefault="003628A8" w:rsidP="00416585">
      <w:pPr>
        <w:pStyle w:val="CBDAgendaItemReport"/>
        <w:tabs>
          <w:tab w:val="clear" w:pos="567"/>
          <w:tab w:val="clear" w:pos="1134"/>
          <w:tab w:val="clear" w:pos="1701"/>
          <w:tab w:val="clear" w:pos="2268"/>
        </w:tabs>
        <w:rPr>
          <w:lang w:eastAsia="zh-CN"/>
        </w:rPr>
      </w:pPr>
      <w:r w:rsidRPr="003628A8">
        <w:rPr>
          <w:rFonts w:hint="eastAsia"/>
          <w:lang w:val="en-US" w:eastAsia="zh-CN"/>
        </w:rPr>
        <w:t>和</w:t>
      </w:r>
    </w:p>
    <w:p w14:paraId="7E025778" w14:textId="2E8671A9" w:rsidR="0012240F" w:rsidRPr="001A0905" w:rsidRDefault="0012240F" w:rsidP="00390514">
      <w:pPr>
        <w:pStyle w:val="CBDAgendaItem"/>
        <w:tabs>
          <w:tab w:val="clear" w:pos="567"/>
          <w:tab w:val="clear" w:pos="1134"/>
          <w:tab w:val="clear" w:pos="1701"/>
          <w:tab w:val="clear" w:pos="2268"/>
        </w:tabs>
        <w:ind w:left="490" w:hanging="490"/>
        <w:rPr>
          <w:rFonts w:hint="eastAsia"/>
          <w:lang w:eastAsia="zh-CN"/>
        </w:rPr>
      </w:pPr>
      <w:r w:rsidRPr="001A0905">
        <w:rPr>
          <w:lang w:eastAsia="zh-CN"/>
        </w:rPr>
        <w:t>(b)</w:t>
      </w:r>
      <w:r w:rsidRPr="001A0905">
        <w:rPr>
          <w:lang w:eastAsia="zh-CN"/>
        </w:rPr>
        <w:tab/>
      </w:r>
      <w:r w:rsidR="003628A8" w:rsidRPr="003628A8">
        <w:rPr>
          <w:rFonts w:hint="eastAsia"/>
          <w:lang w:eastAsia="zh-CN"/>
        </w:rPr>
        <w:t>关于</w:t>
      </w:r>
      <w:r w:rsidR="003628A8" w:rsidRPr="003628A8">
        <w:rPr>
          <w:lang w:eastAsia="zh-CN"/>
        </w:rPr>
        <w:t>在空间规划和环境影响评估中纳入和考虑传统土地和资源</w:t>
      </w:r>
      <w:r w:rsidR="003628A8" w:rsidRPr="003628A8">
        <w:rPr>
          <w:rFonts w:hint="eastAsia"/>
          <w:lang w:eastAsia="zh-CN"/>
        </w:rPr>
        <w:t>利用</w:t>
      </w:r>
      <w:r w:rsidR="003628A8" w:rsidRPr="003628A8">
        <w:rPr>
          <w:lang w:eastAsia="zh-CN"/>
        </w:rPr>
        <w:t>的准则</w:t>
      </w:r>
      <w:r w:rsidR="003628A8" w:rsidRPr="003628A8">
        <w:rPr>
          <w:rFonts w:hint="eastAsia"/>
          <w:lang w:eastAsia="zh-CN"/>
        </w:rPr>
        <w:t>（</w:t>
      </w:r>
      <w:r w:rsidR="003628A8" w:rsidRPr="003628A8">
        <w:rPr>
          <w:lang w:eastAsia="zh-CN"/>
        </w:rPr>
        <w:t>任务</w:t>
      </w:r>
      <w:r w:rsidR="003628A8" w:rsidRPr="003628A8">
        <w:rPr>
          <w:lang w:eastAsia="zh-CN"/>
        </w:rPr>
        <w:t>1.2</w:t>
      </w:r>
      <w:r w:rsidR="003628A8" w:rsidRPr="003628A8">
        <w:rPr>
          <w:rFonts w:hint="eastAsia"/>
          <w:lang w:eastAsia="zh-CN"/>
        </w:rPr>
        <w:t>）</w:t>
      </w:r>
    </w:p>
    <w:p w14:paraId="2F63FB50" w14:textId="41979FD0" w:rsidR="00C50D7D" w:rsidRPr="004F2841" w:rsidRDefault="003628A8" w:rsidP="0041658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628A8">
        <w:rPr>
          <w:sz w:val="24"/>
          <w:lang w:eastAsia="zh-CN"/>
        </w:rPr>
        <w:t>在审议这些分项目时，</w:t>
      </w:r>
      <w:r>
        <w:rPr>
          <w:sz w:val="24"/>
          <w:lang w:eastAsia="zh-CN"/>
        </w:rPr>
        <w:t>第</w:t>
      </w:r>
      <w:r>
        <w:rPr>
          <w:sz w:val="24"/>
          <w:lang w:eastAsia="zh-CN"/>
        </w:rPr>
        <w:t>8(j)</w:t>
      </w:r>
      <w:r>
        <w:rPr>
          <w:sz w:val="24"/>
          <w:lang w:eastAsia="zh-CN"/>
        </w:rPr>
        <w:t>条机构</w:t>
      </w:r>
      <w:r w:rsidRPr="003628A8">
        <w:rPr>
          <w:sz w:val="24"/>
          <w:lang w:eastAsia="zh-CN"/>
        </w:rPr>
        <w:t>收到了秘书处</w:t>
      </w:r>
      <w:r w:rsidRPr="003628A8">
        <w:rPr>
          <w:rFonts w:hint="eastAsia"/>
          <w:sz w:val="24"/>
          <w:lang w:eastAsia="zh-CN"/>
        </w:rPr>
        <w:t>至</w:t>
      </w:r>
      <w:r w:rsidRPr="003628A8">
        <w:rPr>
          <w:sz w:val="24"/>
          <w:lang w:eastAsia="zh-CN"/>
        </w:rPr>
        <w:t>2030</w:t>
      </w:r>
      <w:r w:rsidRPr="003628A8">
        <w:rPr>
          <w:sz w:val="24"/>
          <w:lang w:eastAsia="zh-CN"/>
        </w:rPr>
        <w:t>年《公约》关于土著人民和地方社区的第</w:t>
      </w:r>
      <w:r w:rsidRPr="003628A8">
        <w:rPr>
          <w:sz w:val="24"/>
          <w:lang w:eastAsia="zh-CN"/>
        </w:rPr>
        <w:t>8(j)</w:t>
      </w:r>
      <w:r w:rsidRPr="003628A8">
        <w:rPr>
          <w:sz w:val="24"/>
          <w:lang w:eastAsia="zh-CN"/>
        </w:rPr>
        <w:t>条</w:t>
      </w:r>
      <w:r w:rsidRPr="003628A8">
        <w:rPr>
          <w:rFonts w:hint="eastAsia"/>
          <w:sz w:val="24"/>
          <w:lang w:eastAsia="zh-CN"/>
        </w:rPr>
        <w:t>和</w:t>
      </w:r>
      <w:r w:rsidRPr="003628A8">
        <w:rPr>
          <w:sz w:val="24"/>
          <w:lang w:eastAsia="zh-CN"/>
        </w:rPr>
        <w:t>其他条款工作方案任务</w:t>
      </w:r>
      <w:r w:rsidRPr="003628A8">
        <w:rPr>
          <w:sz w:val="24"/>
          <w:lang w:eastAsia="zh-CN"/>
        </w:rPr>
        <w:t>1.1</w:t>
      </w:r>
      <w:r w:rsidRPr="003628A8">
        <w:rPr>
          <w:sz w:val="24"/>
          <w:lang w:eastAsia="zh-CN"/>
        </w:rPr>
        <w:t>和</w:t>
      </w:r>
      <w:r w:rsidRPr="003628A8">
        <w:rPr>
          <w:sz w:val="24"/>
          <w:lang w:eastAsia="zh-CN"/>
        </w:rPr>
        <w:t>1.2</w:t>
      </w:r>
      <w:r w:rsidRPr="003628A8">
        <w:rPr>
          <w:rFonts w:hint="eastAsia"/>
          <w:sz w:val="24"/>
          <w:lang w:val="en-US" w:eastAsia="zh-CN"/>
        </w:rPr>
        <w:t>相关</w:t>
      </w:r>
      <w:r w:rsidRPr="003628A8">
        <w:rPr>
          <w:sz w:val="24"/>
          <w:lang w:eastAsia="zh-CN"/>
        </w:rPr>
        <w:t>准则拟议要</w:t>
      </w:r>
      <w:r w:rsidRPr="003628A8">
        <w:rPr>
          <w:rFonts w:hint="eastAsia"/>
          <w:sz w:val="24"/>
          <w:lang w:eastAsia="zh-CN"/>
        </w:rPr>
        <w:t>素</w:t>
      </w:r>
      <w:r w:rsidRPr="003628A8">
        <w:rPr>
          <w:sz w:val="24"/>
          <w:lang w:eastAsia="zh-CN"/>
        </w:rPr>
        <w:t>的说明，其中载有一项建议草案。</w:t>
      </w:r>
      <w:r w:rsidRPr="003628A8">
        <w:rPr>
          <w:sz w:val="24"/>
          <w:vertAlign w:val="superscript"/>
        </w:rPr>
        <w:footnoteReference w:id="10"/>
      </w:r>
      <w:r w:rsidRPr="003628A8">
        <w:rPr>
          <w:rFonts w:hint="eastAsia"/>
          <w:sz w:val="24"/>
          <w:lang w:eastAsia="zh-CN"/>
        </w:rPr>
        <w:t xml:space="preserve"> </w:t>
      </w:r>
      <w:r w:rsidRPr="003628A8">
        <w:rPr>
          <w:rFonts w:hint="eastAsia"/>
          <w:sz w:val="24"/>
          <w:lang w:eastAsia="zh-CN"/>
        </w:rPr>
        <w:t>就</w:t>
      </w:r>
      <w:r w:rsidRPr="003628A8">
        <w:rPr>
          <w:sz w:val="24"/>
          <w:lang w:eastAsia="zh-CN"/>
        </w:rPr>
        <w:t>分项目</w:t>
      </w:r>
      <w:r w:rsidRPr="003628A8">
        <w:rPr>
          <w:sz w:val="24"/>
          <w:lang w:eastAsia="zh-CN"/>
        </w:rPr>
        <w:t>5 (a)</w:t>
      </w:r>
      <w:r w:rsidRPr="003628A8">
        <w:rPr>
          <w:sz w:val="24"/>
          <w:lang w:eastAsia="zh-CN"/>
        </w:rPr>
        <w:t>和</w:t>
      </w:r>
      <w:r w:rsidRPr="003628A8">
        <w:rPr>
          <w:sz w:val="24"/>
          <w:lang w:eastAsia="zh-CN"/>
        </w:rPr>
        <w:t xml:space="preserve">(b) </w:t>
      </w:r>
      <w:r w:rsidRPr="003628A8">
        <w:rPr>
          <w:sz w:val="24"/>
          <w:lang w:eastAsia="zh-CN"/>
        </w:rPr>
        <w:t>还印发了一份资料文件，其中载有关于工作方案任务</w:t>
      </w:r>
      <w:r w:rsidRPr="003628A8">
        <w:rPr>
          <w:sz w:val="24"/>
          <w:lang w:eastAsia="zh-CN"/>
        </w:rPr>
        <w:t>1.1</w:t>
      </w:r>
      <w:r w:rsidRPr="003628A8">
        <w:rPr>
          <w:sz w:val="24"/>
          <w:lang w:eastAsia="zh-CN"/>
        </w:rPr>
        <w:t>和</w:t>
      </w:r>
      <w:r w:rsidRPr="003628A8">
        <w:rPr>
          <w:sz w:val="24"/>
          <w:lang w:eastAsia="zh-CN"/>
        </w:rPr>
        <w:t>1.2</w:t>
      </w:r>
      <w:r w:rsidRPr="003628A8">
        <w:rPr>
          <w:sz w:val="24"/>
          <w:lang w:eastAsia="zh-CN"/>
        </w:rPr>
        <w:t>执行情况的意见和资料汇编。</w:t>
      </w:r>
      <w:r w:rsidRPr="003628A8">
        <w:rPr>
          <w:sz w:val="24"/>
          <w:vertAlign w:val="superscript"/>
        </w:rPr>
        <w:footnoteReference w:id="11"/>
      </w:r>
      <w:r w:rsidRPr="003628A8">
        <w:rPr>
          <w:rFonts w:hint="eastAsia"/>
          <w:sz w:val="24"/>
          <w:lang w:eastAsia="zh-CN"/>
        </w:rPr>
        <w:t xml:space="preserve"> </w:t>
      </w:r>
      <w:r w:rsidRPr="003628A8">
        <w:rPr>
          <w:sz w:val="24"/>
          <w:lang w:eastAsia="zh-CN"/>
        </w:rPr>
        <w:t>此外，秘书处为专家研讨会编写的一份支持执行工作方案任务</w:t>
      </w:r>
      <w:r w:rsidRPr="003628A8">
        <w:rPr>
          <w:sz w:val="24"/>
          <w:lang w:eastAsia="zh-CN"/>
        </w:rPr>
        <w:t>1.1</w:t>
      </w:r>
      <w:r w:rsidRPr="003628A8">
        <w:rPr>
          <w:sz w:val="24"/>
          <w:lang w:eastAsia="zh-CN"/>
        </w:rPr>
        <w:t>和</w:t>
      </w:r>
      <w:r w:rsidRPr="003628A8">
        <w:rPr>
          <w:sz w:val="24"/>
          <w:lang w:eastAsia="zh-CN"/>
        </w:rPr>
        <w:t>1.2</w:t>
      </w:r>
      <w:r w:rsidRPr="003628A8">
        <w:rPr>
          <w:sz w:val="24"/>
          <w:lang w:eastAsia="zh-CN"/>
        </w:rPr>
        <w:t>的说明，其中载有关于</w:t>
      </w:r>
      <w:r w:rsidR="008B0A51">
        <w:rPr>
          <w:rFonts w:hint="eastAsia"/>
          <w:sz w:val="24"/>
          <w:lang w:eastAsia="zh-CN"/>
        </w:rPr>
        <w:t>准则</w:t>
      </w:r>
      <w:r w:rsidRPr="003628A8">
        <w:rPr>
          <w:sz w:val="24"/>
          <w:lang w:eastAsia="zh-CN"/>
        </w:rPr>
        <w:t>的意见综述，</w:t>
      </w:r>
      <w:r w:rsidRPr="003628A8">
        <w:rPr>
          <w:sz w:val="24"/>
          <w:vertAlign w:val="superscript"/>
        </w:rPr>
        <w:footnoteReference w:id="12"/>
      </w:r>
      <w:r w:rsidRPr="003628A8">
        <w:rPr>
          <w:rFonts w:hint="eastAsia"/>
          <w:sz w:val="24"/>
          <w:lang w:eastAsia="zh-CN"/>
        </w:rPr>
        <w:t xml:space="preserve"> </w:t>
      </w:r>
      <w:r w:rsidRPr="003628A8">
        <w:rPr>
          <w:rFonts w:hint="eastAsia"/>
          <w:sz w:val="24"/>
          <w:lang w:eastAsia="zh-CN"/>
        </w:rPr>
        <w:t>而</w:t>
      </w:r>
      <w:r w:rsidRPr="003628A8">
        <w:rPr>
          <w:sz w:val="24"/>
          <w:lang w:eastAsia="zh-CN"/>
        </w:rPr>
        <w:t>专家研讨会本身的报告可作为参考文件提供给</w:t>
      </w:r>
      <w:r>
        <w:rPr>
          <w:sz w:val="24"/>
          <w:lang w:eastAsia="zh-CN"/>
        </w:rPr>
        <w:t>第</w:t>
      </w:r>
      <w:r>
        <w:rPr>
          <w:sz w:val="24"/>
          <w:lang w:eastAsia="zh-CN"/>
        </w:rPr>
        <w:t>8(j)</w:t>
      </w:r>
      <w:r>
        <w:rPr>
          <w:sz w:val="24"/>
          <w:lang w:eastAsia="zh-CN"/>
        </w:rPr>
        <w:t>条机构</w:t>
      </w:r>
      <w:r w:rsidRPr="003628A8">
        <w:rPr>
          <w:sz w:val="24"/>
          <w:lang w:eastAsia="zh-CN"/>
        </w:rPr>
        <w:t>。</w:t>
      </w:r>
      <w:r w:rsidRPr="003628A8">
        <w:rPr>
          <w:sz w:val="24"/>
          <w:vertAlign w:val="superscript"/>
        </w:rPr>
        <w:footnoteReference w:id="13"/>
      </w:r>
    </w:p>
    <w:p w14:paraId="2B406D47" w14:textId="65A57FAB" w:rsidR="003628A8" w:rsidRPr="003628A8" w:rsidRDefault="003628A8" w:rsidP="003628A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628A8">
        <w:rPr>
          <w:rFonts w:hint="eastAsia"/>
          <w:sz w:val="24"/>
          <w:lang w:eastAsia="zh-CN"/>
        </w:rPr>
        <w:t>国际生物多样性问题土著论坛的</w:t>
      </w:r>
      <w:r w:rsidR="004A2F54">
        <w:rPr>
          <w:rFonts w:hint="eastAsia"/>
          <w:sz w:val="24"/>
          <w:lang w:eastAsia="zh-CN"/>
        </w:rPr>
        <w:t>一位</w:t>
      </w:r>
      <w:r w:rsidRPr="003628A8">
        <w:rPr>
          <w:rFonts w:hint="eastAsia"/>
          <w:sz w:val="24"/>
          <w:lang w:eastAsia="zh-CN"/>
        </w:rPr>
        <w:t>代表发了言。</w:t>
      </w:r>
    </w:p>
    <w:p w14:paraId="61AD03AC" w14:textId="77777777" w:rsidR="003628A8" w:rsidRPr="003628A8" w:rsidRDefault="003628A8" w:rsidP="003628A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628A8">
        <w:rPr>
          <w:rFonts w:hint="eastAsia"/>
          <w:sz w:val="24"/>
          <w:lang w:eastAsia="zh-CN"/>
        </w:rPr>
        <w:t>以下各缔约方的代表也作了发言：澳大利亚、波斯尼亚和黑塞哥维那、巴西、加拿大、中国、哥伦比亚、刚果民主共和国、丹麦（代表欧洲联盟及其</w:t>
      </w:r>
      <w:r w:rsidRPr="003628A8">
        <w:rPr>
          <w:rFonts w:hint="eastAsia"/>
          <w:sz w:val="24"/>
          <w:lang w:eastAsia="zh-CN"/>
        </w:rPr>
        <w:t>27</w:t>
      </w:r>
      <w:r w:rsidRPr="003628A8">
        <w:rPr>
          <w:rFonts w:hint="eastAsia"/>
          <w:sz w:val="24"/>
          <w:lang w:eastAsia="zh-CN"/>
        </w:rPr>
        <w:t>个成员国）、埃及、危地马拉、印度、印度尼西亚、日本、马拉维、马来西亚、新西兰、俄罗斯联邦、沙特阿拉伯、南非、乌干达和津巴布韦（代表非洲国家）。</w:t>
      </w:r>
      <w:r w:rsidRPr="003628A8">
        <w:rPr>
          <w:rFonts w:hint="eastAsia"/>
          <w:sz w:val="24"/>
          <w:lang w:eastAsia="zh-CN"/>
        </w:rPr>
        <w:t xml:space="preserve"> </w:t>
      </w:r>
    </w:p>
    <w:p w14:paraId="4572D73E" w14:textId="7DAB3B72" w:rsidR="003628A8" w:rsidRPr="003628A8" w:rsidRDefault="00F35A5B" w:rsidP="003628A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35A5B">
        <w:rPr>
          <w:sz w:val="24"/>
          <w:lang w:eastAsia="zh-CN"/>
        </w:rPr>
        <w:t>拉丁美洲和加勒比土著妇女生物多样性网络的代表（同时代表</w:t>
      </w:r>
      <w:r>
        <w:rPr>
          <w:rFonts w:hint="eastAsia"/>
          <w:sz w:val="24"/>
          <w:lang w:eastAsia="zh-CN"/>
        </w:rPr>
        <w:t>土著</w:t>
      </w:r>
      <w:r w:rsidRPr="00F35A5B">
        <w:rPr>
          <w:sz w:val="24"/>
          <w:lang w:eastAsia="zh-CN"/>
        </w:rPr>
        <w:t>妇女生物多样性网络）作了进一步发言。</w:t>
      </w:r>
    </w:p>
    <w:p w14:paraId="24EABB3C" w14:textId="03FB5845" w:rsidR="00C50D7D" w:rsidRPr="004F2841" w:rsidRDefault="00F35A5B" w:rsidP="003628A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35A5B">
        <w:rPr>
          <w:sz w:val="24"/>
          <w:lang w:eastAsia="zh-CN"/>
        </w:rPr>
        <w:t>经交换意见后，第</w:t>
      </w:r>
      <w:r w:rsidRPr="00F35A5B">
        <w:rPr>
          <w:sz w:val="24"/>
          <w:lang w:eastAsia="zh-CN"/>
        </w:rPr>
        <w:t>8(j)</w:t>
      </w:r>
      <w:r w:rsidRPr="00F35A5B">
        <w:rPr>
          <w:sz w:val="24"/>
          <w:lang w:eastAsia="zh-CN"/>
        </w:rPr>
        <w:t>条机构商定设立一个联络小组，由</w:t>
      </w:r>
      <w:r w:rsidRPr="00F35A5B">
        <w:rPr>
          <w:sz w:val="24"/>
          <w:lang w:eastAsia="zh-CN"/>
        </w:rPr>
        <w:t>Sikeade Egbuwalo</w:t>
      </w:r>
      <w:r w:rsidRPr="00F35A5B">
        <w:rPr>
          <w:sz w:val="24"/>
          <w:lang w:eastAsia="zh-CN"/>
        </w:rPr>
        <w:t>（尼日利亚）和</w:t>
      </w:r>
      <w:r w:rsidRPr="00F35A5B">
        <w:rPr>
          <w:sz w:val="24"/>
          <w:lang w:eastAsia="zh-CN"/>
        </w:rPr>
        <w:t>Jennifer Corpuz</w:t>
      </w:r>
      <w:r w:rsidRPr="00F35A5B">
        <w:rPr>
          <w:sz w:val="24"/>
          <w:lang w:eastAsia="zh-CN"/>
        </w:rPr>
        <w:t>（</w:t>
      </w:r>
      <w:r w:rsidRPr="00F35A5B">
        <w:rPr>
          <w:sz w:val="24"/>
          <w:lang w:eastAsia="zh-CN"/>
        </w:rPr>
        <w:t>Gawis</w:t>
      </w:r>
      <w:r w:rsidRPr="00F35A5B">
        <w:rPr>
          <w:sz w:val="24"/>
          <w:lang w:eastAsia="zh-CN"/>
        </w:rPr>
        <w:t>土著权利组织）担任共同主席，负责进一步制定</w:t>
      </w:r>
      <w:hyperlink r:id="rId17" w:history="1">
        <w:r w:rsidRPr="00F35A5B">
          <w:rPr>
            <w:rStyle w:val="Hyperlink"/>
            <w:sz w:val="24"/>
            <w:lang w:val="en-CA" w:eastAsia="zh-CN"/>
          </w:rPr>
          <w:t>CBD/SB8J/1/4</w:t>
        </w:r>
      </w:hyperlink>
      <w:r w:rsidRPr="00F35A5B">
        <w:rPr>
          <w:sz w:val="24"/>
          <w:lang w:eastAsia="zh-CN"/>
        </w:rPr>
        <w:t>号文件所载准则和建议草案的拟议要素。所有感兴趣的缔约方、土著人民和地方社区以及观察员均可参加。</w:t>
      </w:r>
    </w:p>
    <w:p w14:paraId="5D1B3DB0" w14:textId="490CD5EF" w:rsidR="00990B5D" w:rsidRPr="008B0A51" w:rsidRDefault="003628A8" w:rsidP="00416585">
      <w:pPr>
        <w:pStyle w:val="CBDNormalNumber"/>
        <w:tabs>
          <w:tab w:val="clear" w:pos="567"/>
          <w:tab w:val="clear" w:pos="1134"/>
          <w:tab w:val="clear" w:pos="1701"/>
          <w:tab w:val="clear" w:pos="2268"/>
          <w:tab w:val="clear" w:pos="2835"/>
          <w:tab w:val="clear" w:pos="3402"/>
          <w:tab w:val="clear" w:pos="3969"/>
        </w:tabs>
        <w:ind w:left="490"/>
        <w:rPr>
          <w:sz w:val="24"/>
          <w:szCs w:val="24"/>
        </w:rPr>
      </w:pPr>
      <w:r w:rsidRPr="008B0A51">
        <w:rPr>
          <w:sz w:val="24"/>
          <w:szCs w:val="24"/>
          <w:lang w:eastAsia="zh-CN"/>
        </w:rPr>
        <w:t>[</w:t>
      </w:r>
      <w:r w:rsidRPr="008B0A51">
        <w:rPr>
          <w:sz w:val="24"/>
          <w:szCs w:val="24"/>
          <w:lang w:eastAsia="zh-CN"/>
        </w:rPr>
        <w:t>待补</w:t>
      </w:r>
      <w:r w:rsidRPr="008B0A51">
        <w:rPr>
          <w:sz w:val="24"/>
          <w:szCs w:val="24"/>
          <w:lang w:eastAsia="zh-CN"/>
        </w:rPr>
        <w:t>]</w:t>
      </w:r>
    </w:p>
    <w:bookmarkEnd w:id="2"/>
    <w:p w14:paraId="2792520E" w14:textId="1B089999" w:rsidR="00622181" w:rsidRPr="001A0905" w:rsidRDefault="00622181" w:rsidP="00390514">
      <w:pPr>
        <w:pStyle w:val="CBDAgendaItem"/>
        <w:tabs>
          <w:tab w:val="clear" w:pos="567"/>
          <w:tab w:val="clear" w:pos="1134"/>
          <w:tab w:val="clear" w:pos="1701"/>
          <w:tab w:val="clear" w:pos="2268"/>
        </w:tabs>
        <w:ind w:left="490" w:hanging="490"/>
        <w:rPr>
          <w:rFonts w:hint="eastAsia"/>
          <w:lang w:eastAsia="zh-CN"/>
        </w:rPr>
      </w:pPr>
      <w:r w:rsidRPr="001A0905">
        <w:rPr>
          <w:lang w:eastAsia="zh-CN"/>
        </w:rPr>
        <w:t>(c)</w:t>
      </w:r>
      <w:r w:rsidRPr="001A0905">
        <w:rPr>
          <w:lang w:eastAsia="zh-CN"/>
        </w:rPr>
        <w:tab/>
      </w:r>
      <w:bookmarkStart w:id="5" w:name="_Hlk204067394"/>
      <w:r w:rsidR="003628A8" w:rsidRPr="003628A8">
        <w:rPr>
          <w:lang w:eastAsia="zh-CN"/>
        </w:rPr>
        <w:t>《公约》第</w:t>
      </w:r>
      <w:r w:rsidR="003628A8" w:rsidRPr="003628A8">
        <w:rPr>
          <w:lang w:eastAsia="zh-CN"/>
        </w:rPr>
        <w:t>8(j)</w:t>
      </w:r>
      <w:r w:rsidR="003628A8" w:rsidRPr="003628A8">
        <w:rPr>
          <w:lang w:eastAsia="zh-CN"/>
        </w:rPr>
        <w:t>条和相关条款范围内</w:t>
      </w:r>
      <w:r w:rsidR="003628A8" w:rsidRPr="003628A8">
        <w:rPr>
          <w:rFonts w:hint="eastAsia"/>
          <w:lang w:eastAsia="zh-CN"/>
        </w:rPr>
        <w:t>的</w:t>
      </w:r>
      <w:r w:rsidR="003628A8" w:rsidRPr="003628A8">
        <w:rPr>
          <w:lang w:eastAsia="zh-CN"/>
        </w:rPr>
        <w:t>关键术语和概念自愿词汇表</w:t>
      </w:r>
      <w:r w:rsidR="003628A8" w:rsidRPr="003628A8">
        <w:rPr>
          <w:rFonts w:hint="eastAsia"/>
          <w:lang w:eastAsia="zh-CN"/>
        </w:rPr>
        <w:t>的</w:t>
      </w:r>
      <w:r w:rsidR="003628A8" w:rsidRPr="003628A8">
        <w:rPr>
          <w:lang w:eastAsia="zh-CN"/>
        </w:rPr>
        <w:t>审查和更新进程（任务</w:t>
      </w:r>
      <w:r w:rsidR="003628A8" w:rsidRPr="003628A8">
        <w:rPr>
          <w:lang w:eastAsia="zh-CN"/>
        </w:rPr>
        <w:t>5.4</w:t>
      </w:r>
      <w:r w:rsidR="003628A8" w:rsidRPr="003628A8">
        <w:rPr>
          <w:lang w:eastAsia="zh-CN"/>
        </w:rPr>
        <w:t>）</w:t>
      </w:r>
      <w:bookmarkEnd w:id="5"/>
    </w:p>
    <w:p w14:paraId="09A02F40" w14:textId="6BFFA369" w:rsidR="008B0A51" w:rsidRDefault="008B0A51" w:rsidP="00416585">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val="en-US" w:eastAsia="zh-CN"/>
        </w:rPr>
        <w:t>第</w:t>
      </w:r>
      <w:r>
        <w:rPr>
          <w:rFonts w:hint="eastAsia"/>
          <w:sz w:val="24"/>
          <w:lang w:val="en-US" w:eastAsia="zh-CN"/>
        </w:rPr>
        <w:t>8(j)</w:t>
      </w:r>
      <w:r>
        <w:rPr>
          <w:rFonts w:hint="eastAsia"/>
          <w:sz w:val="24"/>
          <w:lang w:val="en-US" w:eastAsia="zh-CN"/>
        </w:rPr>
        <w:t>条机构</w:t>
      </w:r>
      <w:r w:rsidRPr="008B0A51">
        <w:rPr>
          <w:rFonts w:hint="eastAsia"/>
          <w:sz w:val="24"/>
          <w:lang w:val="en-US" w:eastAsia="zh-CN"/>
        </w:rPr>
        <w:t>在其第三次全体会议上审议了分项目</w:t>
      </w:r>
      <w:r w:rsidRPr="008B0A51">
        <w:rPr>
          <w:rFonts w:hint="eastAsia"/>
          <w:sz w:val="24"/>
          <w:lang w:val="en-US" w:eastAsia="zh-CN"/>
        </w:rPr>
        <w:t>5(c)</w:t>
      </w:r>
      <w:r w:rsidRPr="008B0A51">
        <w:rPr>
          <w:rFonts w:hint="eastAsia"/>
          <w:sz w:val="24"/>
          <w:lang w:val="en-US" w:eastAsia="zh-CN"/>
        </w:rPr>
        <w:t>。会议收到秘书处关于审查和更新《公约》第</w:t>
      </w:r>
      <w:r w:rsidRPr="008B0A51">
        <w:rPr>
          <w:rFonts w:hint="eastAsia"/>
          <w:sz w:val="24"/>
          <w:lang w:val="en-US" w:eastAsia="zh-CN"/>
        </w:rPr>
        <w:t>8(j)</w:t>
      </w:r>
      <w:r w:rsidRPr="008B0A51">
        <w:rPr>
          <w:rFonts w:hint="eastAsia"/>
          <w:sz w:val="24"/>
          <w:lang w:val="en-US" w:eastAsia="zh-CN"/>
        </w:rPr>
        <w:t>条及相关条款</w:t>
      </w:r>
      <w:r w:rsidRPr="008B0A51">
        <w:rPr>
          <w:sz w:val="24"/>
          <w:lang w:val="en-US" w:eastAsia="zh-CN"/>
        </w:rPr>
        <w:t>范围内</w:t>
      </w:r>
      <w:r w:rsidRPr="008B0A51">
        <w:rPr>
          <w:rFonts w:hint="eastAsia"/>
          <w:sz w:val="24"/>
          <w:lang w:val="en-US" w:eastAsia="zh-CN"/>
        </w:rPr>
        <w:t>的关键术语和概念自愿词汇表的程序说明，</w:t>
      </w:r>
      <w:r w:rsidRPr="008B0A51">
        <w:rPr>
          <w:sz w:val="24"/>
          <w:lang w:val="en-US" w:eastAsia="zh-CN"/>
        </w:rPr>
        <w:t>​​</w:t>
      </w:r>
      <w:r w:rsidRPr="008B0A51">
        <w:rPr>
          <w:rFonts w:hint="eastAsia"/>
          <w:sz w:val="24"/>
          <w:lang w:val="en-US" w:eastAsia="zh-CN"/>
        </w:rPr>
        <w:t>其中包含一项建议草案。</w:t>
      </w:r>
      <w:r w:rsidRPr="008B0A51">
        <w:rPr>
          <w:sz w:val="24"/>
          <w:vertAlign w:val="superscript"/>
        </w:rPr>
        <w:footnoteReference w:id="14"/>
      </w:r>
    </w:p>
    <w:p w14:paraId="50C234BD" w14:textId="2D05C68D" w:rsidR="008B0A51" w:rsidRPr="008B0A51" w:rsidRDefault="008B0A51" w:rsidP="008B0A51">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8B0A51">
        <w:rPr>
          <w:rFonts w:hint="eastAsia"/>
          <w:sz w:val="24"/>
          <w:lang w:val="en-US" w:eastAsia="zh-CN"/>
        </w:rPr>
        <w:t>国际土著生物多样性论坛的</w:t>
      </w:r>
      <w:r w:rsidR="004A2F54">
        <w:rPr>
          <w:rFonts w:hint="eastAsia"/>
          <w:sz w:val="24"/>
          <w:lang w:val="en-US" w:eastAsia="zh-CN"/>
        </w:rPr>
        <w:t>一位</w:t>
      </w:r>
      <w:r w:rsidRPr="008B0A51">
        <w:rPr>
          <w:rFonts w:hint="eastAsia"/>
          <w:sz w:val="24"/>
          <w:lang w:val="en-US" w:eastAsia="zh-CN"/>
        </w:rPr>
        <w:t>代表作了发言。</w:t>
      </w:r>
    </w:p>
    <w:p w14:paraId="456E19F1" w14:textId="77777777" w:rsidR="008B0A51" w:rsidRPr="008B0A51" w:rsidRDefault="008B0A51" w:rsidP="008B0A51">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8B0A51">
        <w:rPr>
          <w:rFonts w:hint="eastAsia"/>
          <w:sz w:val="24"/>
          <w:lang w:val="en-US" w:eastAsia="zh-CN"/>
        </w:rPr>
        <w:t>以下缔约方的代表也作了发言：澳大利亚、巴西、加拿大、智利、中国、哥伦比亚、刚果民主共和国（代表非洲国家）、丹麦（代表欧盟及其</w:t>
      </w:r>
      <w:r w:rsidRPr="008B0A51">
        <w:rPr>
          <w:rFonts w:hint="eastAsia"/>
          <w:sz w:val="24"/>
          <w:lang w:val="en-US" w:eastAsia="zh-CN"/>
        </w:rPr>
        <w:t>27</w:t>
      </w:r>
      <w:r w:rsidRPr="008B0A51">
        <w:rPr>
          <w:rFonts w:hint="eastAsia"/>
          <w:sz w:val="24"/>
          <w:lang w:val="en-US" w:eastAsia="zh-CN"/>
        </w:rPr>
        <w:t>个成员国）、埃</w:t>
      </w:r>
      <w:r w:rsidRPr="008B0A51">
        <w:rPr>
          <w:rFonts w:hint="eastAsia"/>
          <w:sz w:val="24"/>
          <w:lang w:val="en-US" w:eastAsia="zh-CN"/>
        </w:rPr>
        <w:lastRenderedPageBreak/>
        <w:t>及、印度尼西亚、马来西亚、墨西哥、纳米比亚、挪威、俄罗斯联邦、瑞士和津巴布韦。</w:t>
      </w:r>
    </w:p>
    <w:p w14:paraId="2BE5FFE1" w14:textId="77777777" w:rsidR="008B0A51" w:rsidRPr="008B0A51" w:rsidRDefault="008B0A51" w:rsidP="008B0A51">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8B0A51">
        <w:rPr>
          <w:rFonts w:hint="eastAsia"/>
          <w:sz w:val="24"/>
          <w:lang w:val="en-US" w:eastAsia="zh-CN"/>
        </w:rPr>
        <w:t>CBD</w:t>
      </w:r>
      <w:r w:rsidRPr="008B0A51">
        <w:rPr>
          <w:rFonts w:hint="eastAsia"/>
          <w:sz w:val="24"/>
          <w:lang w:val="en-US" w:eastAsia="zh-CN"/>
        </w:rPr>
        <w:t>妇女核心小组和拉丁美洲和加勒比土著人民发展基金技术秘书处的代表也作了发言。</w:t>
      </w:r>
    </w:p>
    <w:p w14:paraId="0A374123" w14:textId="1869C13A" w:rsidR="008B0A51" w:rsidRDefault="008B0A51" w:rsidP="008B0A51">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8B0A51">
        <w:rPr>
          <w:rFonts w:hint="eastAsia"/>
          <w:sz w:val="24"/>
          <w:lang w:val="en-US" w:eastAsia="zh-CN"/>
        </w:rPr>
        <w:t>经交换意见后，共同主席表示，她将与秘书处协商，根据各缔约方所表达或支持的意见，拟定一份订正建议草案。</w:t>
      </w:r>
    </w:p>
    <w:p w14:paraId="608338A5" w14:textId="2127221B" w:rsidR="009149B3" w:rsidRDefault="00D77B5D" w:rsidP="008B0A51">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Pr>
          <w:rFonts w:hint="eastAsia"/>
          <w:sz w:val="24"/>
          <w:lang w:val="en-US" w:eastAsia="zh-CN"/>
        </w:rPr>
        <w:t>第</w:t>
      </w:r>
      <w:r>
        <w:rPr>
          <w:rFonts w:hint="eastAsia"/>
          <w:sz w:val="24"/>
          <w:lang w:val="en-US" w:eastAsia="zh-CN"/>
        </w:rPr>
        <w:t>8(j)</w:t>
      </w:r>
      <w:r>
        <w:rPr>
          <w:rFonts w:hint="eastAsia"/>
          <w:sz w:val="24"/>
          <w:lang w:val="en-US" w:eastAsia="zh-CN"/>
        </w:rPr>
        <w:t>条机构</w:t>
      </w:r>
      <w:r w:rsidR="009149B3" w:rsidRPr="009149B3">
        <w:rPr>
          <w:rFonts w:hint="eastAsia"/>
          <w:sz w:val="24"/>
          <w:lang w:val="en-US" w:eastAsia="zh-CN"/>
        </w:rPr>
        <w:t>第</w:t>
      </w:r>
      <w:r w:rsidR="009149B3" w:rsidRPr="009149B3">
        <w:rPr>
          <w:rFonts w:hint="eastAsia"/>
          <w:sz w:val="24"/>
          <w:lang w:val="en-US" w:eastAsia="zh-CN"/>
        </w:rPr>
        <w:t>4</w:t>
      </w:r>
      <w:r w:rsidR="009149B3" w:rsidRPr="009149B3">
        <w:rPr>
          <w:rFonts w:hint="eastAsia"/>
          <w:sz w:val="24"/>
          <w:lang w:val="en-US" w:eastAsia="zh-CN"/>
        </w:rPr>
        <w:t>次全体会议审议了共同主席提交的订正建议草案。</w:t>
      </w:r>
    </w:p>
    <w:p w14:paraId="52295404" w14:textId="40120447" w:rsidR="009149B3" w:rsidRDefault="00B22B95" w:rsidP="008B0A51">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B22B95">
        <w:rPr>
          <w:rFonts w:hint="eastAsia"/>
          <w:sz w:val="24"/>
          <w:lang w:val="en-US" w:eastAsia="zh-CN"/>
        </w:rPr>
        <w:t>以下缔约方的代表发了言：巴西、喀麦隆、中国、哥伦比亚、丹麦（代表欧洲联盟及其</w:t>
      </w:r>
      <w:r w:rsidRPr="00B22B95">
        <w:rPr>
          <w:rFonts w:hint="eastAsia"/>
          <w:sz w:val="24"/>
          <w:lang w:val="en-US" w:eastAsia="zh-CN"/>
        </w:rPr>
        <w:t>27</w:t>
      </w:r>
      <w:r w:rsidRPr="00B22B95">
        <w:rPr>
          <w:rFonts w:hint="eastAsia"/>
          <w:sz w:val="24"/>
          <w:lang w:val="en-US" w:eastAsia="zh-CN"/>
        </w:rPr>
        <w:t>个成员国）、刚果民主共和国、埃及、墨西哥、巴拿马、俄罗斯联邦、乌拉圭和津巴布韦。</w:t>
      </w:r>
    </w:p>
    <w:p w14:paraId="057D0F3A" w14:textId="39885298" w:rsidR="00B22B95" w:rsidRPr="008B0A51" w:rsidRDefault="003670C3" w:rsidP="008B0A51">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Pr>
          <w:rFonts w:hint="eastAsia"/>
          <w:sz w:val="24"/>
          <w:lang w:val="en-US" w:eastAsia="zh-CN"/>
        </w:rPr>
        <w:t>经</w:t>
      </w:r>
      <w:r w:rsidRPr="003670C3">
        <w:rPr>
          <w:rFonts w:hint="eastAsia"/>
          <w:sz w:val="24"/>
          <w:lang w:val="en-US" w:eastAsia="zh-CN"/>
        </w:rPr>
        <w:t>交换意见后，</w:t>
      </w:r>
      <w:r w:rsidR="00D77B5D">
        <w:rPr>
          <w:rFonts w:hint="eastAsia"/>
          <w:sz w:val="24"/>
          <w:lang w:val="en-US" w:eastAsia="zh-CN"/>
        </w:rPr>
        <w:t>第</w:t>
      </w:r>
      <w:r w:rsidR="00D77B5D">
        <w:rPr>
          <w:rFonts w:hint="eastAsia"/>
          <w:sz w:val="24"/>
          <w:lang w:val="en-US" w:eastAsia="zh-CN"/>
        </w:rPr>
        <w:t>8(j)</w:t>
      </w:r>
      <w:r w:rsidR="00D77B5D">
        <w:rPr>
          <w:rFonts w:hint="eastAsia"/>
          <w:sz w:val="24"/>
          <w:lang w:val="en-US" w:eastAsia="zh-CN"/>
        </w:rPr>
        <w:t>条机构</w:t>
      </w:r>
      <w:r w:rsidRPr="003670C3">
        <w:rPr>
          <w:rFonts w:hint="eastAsia"/>
          <w:sz w:val="24"/>
          <w:lang w:val="en-US" w:eastAsia="zh-CN"/>
        </w:rPr>
        <w:t>商定，一个小组将举行非正式讨论，就附件一的措辞达成共识。</w:t>
      </w:r>
    </w:p>
    <w:p w14:paraId="5C6F05D9" w14:textId="4F1D71FD" w:rsidR="007309C7" w:rsidRDefault="007309C7" w:rsidP="0041658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309C7">
        <w:rPr>
          <w:rFonts w:hint="eastAsia"/>
          <w:sz w:val="24"/>
          <w:lang w:eastAsia="zh-CN"/>
        </w:rPr>
        <w:t>附属机构第五次全体会议继续审议订正建议草案。</w:t>
      </w:r>
    </w:p>
    <w:p w14:paraId="4A728D0E" w14:textId="25811AD3" w:rsidR="007309C7" w:rsidRDefault="007309C7" w:rsidP="0041658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309C7">
        <w:rPr>
          <w:rFonts w:hint="eastAsia"/>
          <w:sz w:val="24"/>
          <w:lang w:eastAsia="zh-CN"/>
        </w:rPr>
        <w:t>应主席邀请，小组讨论的</w:t>
      </w:r>
      <w:r w:rsidRPr="007309C7">
        <w:rPr>
          <w:sz w:val="24"/>
          <w:lang w:eastAsia="zh-CN"/>
        </w:rPr>
        <w:t>主持人</w:t>
      </w:r>
      <w:r w:rsidRPr="007309C7">
        <w:rPr>
          <w:rFonts w:hint="eastAsia"/>
          <w:sz w:val="24"/>
          <w:lang w:eastAsia="zh-CN"/>
        </w:rPr>
        <w:t>汇报了小组讨论结果，并提交了附件一</w:t>
      </w:r>
      <w:r>
        <w:rPr>
          <w:rFonts w:hint="eastAsia"/>
          <w:sz w:val="24"/>
          <w:lang w:eastAsia="zh-CN"/>
        </w:rPr>
        <w:t>的</w:t>
      </w:r>
      <w:r w:rsidRPr="007309C7">
        <w:rPr>
          <w:sz w:val="24"/>
          <w:lang w:eastAsia="zh-CN"/>
        </w:rPr>
        <w:t>妥协案文</w:t>
      </w:r>
      <w:r w:rsidRPr="007309C7">
        <w:rPr>
          <w:rFonts w:hint="eastAsia"/>
          <w:sz w:val="24"/>
          <w:lang w:eastAsia="zh-CN"/>
        </w:rPr>
        <w:t>。</w:t>
      </w:r>
    </w:p>
    <w:p w14:paraId="172294F8" w14:textId="3272A0C1" w:rsidR="004A2F54" w:rsidRDefault="007309C7" w:rsidP="0041658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309C7">
        <w:rPr>
          <w:rFonts w:hint="eastAsia"/>
          <w:sz w:val="24"/>
          <w:lang w:eastAsia="zh-CN"/>
        </w:rPr>
        <w:t>下列缔约方的代表作了发言：巴西、喀麦隆、加拿大、刚果民主共和国、丹麦、印度尼西亚、俄罗斯联邦、大不列颠及北爱尔兰联合王国</w:t>
      </w:r>
      <w:r w:rsidR="00D47DB4">
        <w:rPr>
          <w:rFonts w:hint="eastAsia"/>
          <w:sz w:val="24"/>
          <w:lang w:eastAsia="zh-CN"/>
        </w:rPr>
        <w:t>、</w:t>
      </w:r>
      <w:r w:rsidRPr="007309C7">
        <w:rPr>
          <w:rFonts w:hint="eastAsia"/>
          <w:sz w:val="24"/>
          <w:lang w:eastAsia="zh-CN"/>
        </w:rPr>
        <w:t>津巴布韦。</w:t>
      </w:r>
    </w:p>
    <w:p w14:paraId="1C9F2645" w14:textId="592B9F91" w:rsidR="007309C7" w:rsidRDefault="007309C7" w:rsidP="00416585">
      <w:pPr>
        <w:pStyle w:val="CBDNormalNumber"/>
        <w:tabs>
          <w:tab w:val="clear" w:pos="567"/>
          <w:tab w:val="clear" w:pos="1134"/>
          <w:tab w:val="clear" w:pos="1701"/>
          <w:tab w:val="clear" w:pos="2268"/>
          <w:tab w:val="clear" w:pos="2835"/>
          <w:tab w:val="clear" w:pos="3402"/>
          <w:tab w:val="clear" w:pos="3969"/>
        </w:tabs>
        <w:ind w:left="490"/>
        <w:rPr>
          <w:sz w:val="24"/>
          <w:lang w:eastAsia="zh-CN"/>
        </w:rPr>
      </w:pPr>
    </w:p>
    <w:p w14:paraId="6293CB7F" w14:textId="3E9CB381" w:rsidR="007D34B5" w:rsidRPr="004F2841" w:rsidRDefault="003628A8" w:rsidP="00416585">
      <w:pPr>
        <w:pStyle w:val="CBDNormalNumber"/>
        <w:tabs>
          <w:tab w:val="clear" w:pos="567"/>
          <w:tab w:val="clear" w:pos="1134"/>
          <w:tab w:val="clear" w:pos="1701"/>
          <w:tab w:val="clear" w:pos="2268"/>
          <w:tab w:val="clear" w:pos="2835"/>
          <w:tab w:val="clear" w:pos="3402"/>
          <w:tab w:val="clear" w:pos="3969"/>
        </w:tabs>
        <w:ind w:left="490"/>
        <w:rPr>
          <w:sz w:val="24"/>
        </w:rPr>
      </w:pPr>
      <w:r>
        <w:rPr>
          <w:sz w:val="24"/>
        </w:rPr>
        <w:t>[</w:t>
      </w:r>
      <w:r>
        <w:rPr>
          <w:sz w:val="24"/>
        </w:rPr>
        <w:t>待补</w:t>
      </w:r>
      <w:r>
        <w:rPr>
          <w:sz w:val="24"/>
        </w:rPr>
        <w:t>]</w:t>
      </w:r>
    </w:p>
    <w:p w14:paraId="5E680687" w14:textId="7E508505" w:rsidR="00622181" w:rsidRPr="001A0905" w:rsidRDefault="003628A8" w:rsidP="00416585">
      <w:pPr>
        <w:pStyle w:val="CBDAgendaItem"/>
        <w:tabs>
          <w:tab w:val="clear" w:pos="567"/>
          <w:tab w:val="clear" w:pos="1134"/>
          <w:tab w:val="clear" w:pos="1701"/>
          <w:tab w:val="clear" w:pos="2268"/>
        </w:tabs>
        <w:rPr>
          <w:rFonts w:hint="eastAsia"/>
          <w:lang w:eastAsia="zh-CN"/>
        </w:rPr>
      </w:pPr>
      <w:r w:rsidRPr="003628A8">
        <w:rPr>
          <w:lang w:eastAsia="zh-CN"/>
        </w:rPr>
        <w:t>项目</w:t>
      </w:r>
      <w:r w:rsidR="00622181" w:rsidRPr="001A0905">
        <w:rPr>
          <w:lang w:eastAsia="zh-CN"/>
        </w:rPr>
        <w:t xml:space="preserve">6 </w:t>
      </w:r>
      <w:r w:rsidR="00B54ACC" w:rsidRPr="001A0905">
        <w:rPr>
          <w:lang w:eastAsia="zh-CN"/>
        </w:rPr>
        <w:br/>
      </w:r>
      <w:bookmarkStart w:id="6" w:name="_Hlk204067423"/>
      <w:r w:rsidRPr="003628A8">
        <w:rPr>
          <w:rFonts w:hint="eastAsia"/>
          <w:lang w:eastAsia="zh-CN"/>
        </w:rPr>
        <w:t>为《昆明</w:t>
      </w:r>
      <w:r w:rsidRPr="003628A8">
        <w:rPr>
          <w:lang w:eastAsia="zh-CN"/>
        </w:rPr>
        <w:t>-</w:t>
      </w:r>
      <w:r w:rsidRPr="003628A8">
        <w:rPr>
          <w:rFonts w:hint="eastAsia"/>
          <w:lang w:eastAsia="zh-CN"/>
        </w:rPr>
        <w:t>蒙特利尔全球生物多样性框架》集体执行进度全球报告提供关于传统知识的</w:t>
      </w:r>
      <w:bookmarkEnd w:id="6"/>
      <w:r w:rsidRPr="003628A8">
        <w:rPr>
          <w:rFonts w:hint="eastAsia"/>
          <w:lang w:eastAsia="zh-CN"/>
        </w:rPr>
        <w:t>咨询意见</w:t>
      </w:r>
    </w:p>
    <w:p w14:paraId="03129B6D" w14:textId="03328E91" w:rsidR="007D34B5" w:rsidRPr="008B0A51" w:rsidRDefault="008B0A51" w:rsidP="00416585">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val="en-US" w:eastAsia="zh-CN"/>
        </w:rPr>
        <w:t>第</w:t>
      </w:r>
      <w:r>
        <w:rPr>
          <w:rFonts w:hint="eastAsia"/>
          <w:sz w:val="24"/>
          <w:lang w:val="en-US" w:eastAsia="zh-CN"/>
        </w:rPr>
        <w:t>8(j)</w:t>
      </w:r>
      <w:r>
        <w:rPr>
          <w:rFonts w:hint="eastAsia"/>
          <w:sz w:val="24"/>
          <w:lang w:val="en-US" w:eastAsia="zh-CN"/>
        </w:rPr>
        <w:t>条机构</w:t>
      </w:r>
      <w:r w:rsidRPr="008B0A51">
        <w:rPr>
          <w:rFonts w:hint="eastAsia"/>
          <w:sz w:val="24"/>
          <w:lang w:val="en-US" w:eastAsia="zh-CN"/>
        </w:rPr>
        <w:t>在其第三次全体会议上审议了议程项目</w:t>
      </w:r>
      <w:r w:rsidRPr="008B0A51">
        <w:rPr>
          <w:rFonts w:hint="eastAsia"/>
          <w:sz w:val="24"/>
          <w:lang w:val="en-US" w:eastAsia="zh-CN"/>
        </w:rPr>
        <w:t>6</w:t>
      </w:r>
      <w:r w:rsidRPr="008B0A51">
        <w:rPr>
          <w:rFonts w:hint="eastAsia"/>
          <w:sz w:val="24"/>
          <w:lang w:val="en-US" w:eastAsia="zh-CN"/>
        </w:rPr>
        <w:t>。</w:t>
      </w:r>
      <w:r>
        <w:rPr>
          <w:rFonts w:hint="eastAsia"/>
          <w:sz w:val="24"/>
          <w:lang w:val="en-US" w:eastAsia="zh-CN"/>
        </w:rPr>
        <w:t>第</w:t>
      </w:r>
      <w:r>
        <w:rPr>
          <w:rFonts w:hint="eastAsia"/>
          <w:sz w:val="24"/>
          <w:lang w:val="en-US" w:eastAsia="zh-CN"/>
        </w:rPr>
        <w:t>8(j)</w:t>
      </w:r>
      <w:r>
        <w:rPr>
          <w:rFonts w:hint="eastAsia"/>
          <w:sz w:val="24"/>
          <w:lang w:val="en-US" w:eastAsia="zh-CN"/>
        </w:rPr>
        <w:t>条机构</w:t>
      </w:r>
      <w:r w:rsidRPr="008B0A51">
        <w:rPr>
          <w:rFonts w:hint="eastAsia"/>
          <w:sz w:val="24"/>
          <w:lang w:val="en-US" w:eastAsia="zh-CN"/>
        </w:rPr>
        <w:t>收到秘书处关于为《框架》集体执行进度全球报告提供传统知识咨询意见的说明，其中包含一项建议草案。</w:t>
      </w:r>
      <w:r w:rsidRPr="008B0A51">
        <w:rPr>
          <w:sz w:val="24"/>
          <w:vertAlign w:val="superscript"/>
        </w:rPr>
        <w:footnoteReference w:id="15"/>
      </w:r>
      <w:r w:rsidRPr="008B0A51">
        <w:rPr>
          <w:rFonts w:hint="eastAsia"/>
          <w:sz w:val="24"/>
          <w:lang w:val="en-US" w:eastAsia="zh-CN"/>
        </w:rPr>
        <w:t xml:space="preserve"> </w:t>
      </w:r>
      <w:r w:rsidRPr="008B0A51">
        <w:rPr>
          <w:rFonts w:hint="eastAsia"/>
          <w:sz w:val="24"/>
          <w:lang w:val="en-US" w:eastAsia="zh-CN"/>
        </w:rPr>
        <w:t>此外，就议程项目</w:t>
      </w:r>
      <w:r w:rsidRPr="008B0A51">
        <w:rPr>
          <w:rFonts w:hint="eastAsia"/>
          <w:sz w:val="24"/>
          <w:lang w:val="en-US" w:eastAsia="zh-CN"/>
        </w:rPr>
        <w:t>6</w:t>
      </w:r>
      <w:r w:rsidRPr="008B0A51">
        <w:rPr>
          <w:rFonts w:hint="eastAsia"/>
          <w:sz w:val="24"/>
          <w:lang w:val="en-US" w:eastAsia="zh-CN"/>
        </w:rPr>
        <w:t>还印发了一份信息文件，其中包含为《框架》集体执行进度全球报告提供的关于土著人民和地方社区相关传统知识、创新、实践和技术的案例研究和其他信息。</w:t>
      </w:r>
      <w:r w:rsidRPr="008B0A51">
        <w:rPr>
          <w:sz w:val="24"/>
          <w:vertAlign w:val="superscript"/>
        </w:rPr>
        <w:footnoteReference w:id="16"/>
      </w:r>
    </w:p>
    <w:p w14:paraId="7400A802" w14:textId="1BF4FB04" w:rsidR="008B0A51" w:rsidRPr="008B0A51" w:rsidRDefault="008B0A51" w:rsidP="008B0A51">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8B0A51">
        <w:rPr>
          <w:rFonts w:hint="eastAsia"/>
          <w:sz w:val="24"/>
          <w:lang w:val="en-US" w:eastAsia="zh-CN"/>
        </w:rPr>
        <w:t>国际土著生物多样性论坛的</w:t>
      </w:r>
      <w:r w:rsidR="007309C7">
        <w:rPr>
          <w:rFonts w:hint="eastAsia"/>
          <w:sz w:val="24"/>
          <w:lang w:val="en-US" w:eastAsia="zh-CN"/>
        </w:rPr>
        <w:t>一位</w:t>
      </w:r>
      <w:r w:rsidRPr="008B0A51">
        <w:rPr>
          <w:rFonts w:hint="eastAsia"/>
          <w:sz w:val="24"/>
          <w:lang w:val="en-US" w:eastAsia="zh-CN"/>
        </w:rPr>
        <w:t>代表作了发言。</w:t>
      </w:r>
    </w:p>
    <w:p w14:paraId="583A571A" w14:textId="77777777" w:rsidR="008B0A51" w:rsidRPr="008B0A51" w:rsidRDefault="008B0A51" w:rsidP="008B0A51">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8B0A51">
        <w:rPr>
          <w:rFonts w:hint="eastAsia"/>
          <w:sz w:val="24"/>
          <w:lang w:val="en-US" w:eastAsia="zh-CN"/>
        </w:rPr>
        <w:t>以下缔约方的代表也作了发言：巴西、布基纳法索、加拿大、哥伦比亚、库克群岛、刚果民主共和国、丹麦（代表欧盟及其</w:t>
      </w:r>
      <w:r w:rsidRPr="008B0A51">
        <w:rPr>
          <w:rFonts w:hint="eastAsia"/>
          <w:sz w:val="24"/>
          <w:lang w:val="en-US" w:eastAsia="zh-CN"/>
        </w:rPr>
        <w:t>27</w:t>
      </w:r>
      <w:r w:rsidRPr="008B0A51">
        <w:rPr>
          <w:rFonts w:hint="eastAsia"/>
          <w:sz w:val="24"/>
          <w:lang w:val="en-US" w:eastAsia="zh-CN"/>
        </w:rPr>
        <w:t>个成员国）、埃及、印度、印度尼西亚、马拉维、马来西亚、墨西哥、挪威、巴拿马、俄罗斯联邦、南非和津巴布韦（代表非洲国家）。</w:t>
      </w:r>
    </w:p>
    <w:p w14:paraId="512C5C62" w14:textId="77777777" w:rsidR="008B0A51" w:rsidRPr="008B0A51" w:rsidRDefault="008B0A51" w:rsidP="008B0A51">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8B0A51">
        <w:rPr>
          <w:rFonts w:hint="eastAsia"/>
          <w:sz w:val="24"/>
          <w:lang w:val="en-US" w:eastAsia="zh-CN"/>
        </w:rPr>
        <w:t>Asociaci</w:t>
      </w:r>
      <w:r w:rsidRPr="008B0A51">
        <w:rPr>
          <w:rFonts w:hint="eastAsia"/>
          <w:sz w:val="24"/>
          <w:lang w:val="en-US" w:eastAsia="zh-CN"/>
        </w:rPr>
        <w:t>ó</w:t>
      </w:r>
      <w:r w:rsidRPr="008B0A51">
        <w:rPr>
          <w:rFonts w:hint="eastAsia"/>
          <w:sz w:val="24"/>
          <w:lang w:val="en-US" w:eastAsia="zh-CN"/>
        </w:rPr>
        <w:t>n Inter</w:t>
      </w:r>
      <w:r w:rsidRPr="008B0A51">
        <w:rPr>
          <w:rFonts w:hint="eastAsia"/>
          <w:sz w:val="24"/>
          <w:lang w:val="en-US" w:eastAsia="zh-CN"/>
        </w:rPr>
        <w:t>é</w:t>
      </w:r>
      <w:r w:rsidRPr="008B0A51">
        <w:rPr>
          <w:rFonts w:hint="eastAsia"/>
          <w:sz w:val="24"/>
          <w:lang w:val="en-US" w:eastAsia="zh-CN"/>
        </w:rPr>
        <w:t>tnica de Desarrollo de la Selva Peruana</w:t>
      </w:r>
      <w:r w:rsidRPr="008B0A51">
        <w:rPr>
          <w:rFonts w:hint="eastAsia"/>
          <w:sz w:val="24"/>
          <w:lang w:val="en-US" w:eastAsia="zh-CN"/>
        </w:rPr>
        <w:t>（秘鲁雨林跨民族发展协会）、</w:t>
      </w:r>
      <w:r w:rsidRPr="008B0A51">
        <w:rPr>
          <w:rFonts w:hint="eastAsia"/>
          <w:sz w:val="24"/>
          <w:lang w:val="en-US" w:eastAsia="zh-CN"/>
        </w:rPr>
        <w:t>CBD</w:t>
      </w:r>
      <w:r w:rsidRPr="008B0A51">
        <w:rPr>
          <w:rFonts w:hint="eastAsia"/>
          <w:sz w:val="24"/>
          <w:lang w:val="en-US" w:eastAsia="zh-CN"/>
        </w:rPr>
        <w:t>妇女核心小组和全球青年生物多样性网络的代表也作了进一步发言。</w:t>
      </w:r>
    </w:p>
    <w:p w14:paraId="3B01634B" w14:textId="1F52480B" w:rsidR="008B0A51" w:rsidRDefault="008B0A51" w:rsidP="008B0A51">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8B0A51">
        <w:rPr>
          <w:rFonts w:hint="eastAsia"/>
          <w:sz w:val="24"/>
          <w:lang w:val="en-US" w:eastAsia="zh-CN"/>
        </w:rPr>
        <w:lastRenderedPageBreak/>
        <w:t>经交换意见后，共同主席表示，她将与秘书处协商，根据各缔约方所表达或支持的意见，拟定一份订正建议草案。</w:t>
      </w:r>
    </w:p>
    <w:p w14:paraId="28314B43" w14:textId="458631A0" w:rsidR="008B0A51" w:rsidRPr="008B0A51" w:rsidRDefault="008B0A51" w:rsidP="008B0A51">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C91070">
        <w:rPr>
          <w:rFonts w:hint="eastAsia"/>
          <w:sz w:val="24"/>
          <w:szCs w:val="24"/>
          <w:lang w:val="en-US" w:eastAsia="zh-CN"/>
        </w:rPr>
        <w:t>[</w:t>
      </w:r>
      <w:r w:rsidRPr="00C91070">
        <w:rPr>
          <w:rFonts w:hint="eastAsia"/>
          <w:sz w:val="24"/>
          <w:szCs w:val="24"/>
          <w:lang w:val="en-US" w:eastAsia="zh-CN"/>
        </w:rPr>
        <w:t>待补</w:t>
      </w:r>
      <w:r w:rsidRPr="00C91070">
        <w:rPr>
          <w:rFonts w:hint="eastAsia"/>
          <w:sz w:val="24"/>
          <w:szCs w:val="24"/>
          <w:lang w:val="en-US" w:eastAsia="zh-CN"/>
        </w:rPr>
        <w:t>]</w:t>
      </w:r>
    </w:p>
    <w:p w14:paraId="151C96B9" w14:textId="7F5DADFC" w:rsidR="00622181" w:rsidRPr="001A0905" w:rsidRDefault="003628A8" w:rsidP="00416585">
      <w:pPr>
        <w:pStyle w:val="CBDAgendaItem"/>
        <w:tabs>
          <w:tab w:val="clear" w:pos="567"/>
          <w:tab w:val="clear" w:pos="1134"/>
          <w:tab w:val="clear" w:pos="1701"/>
          <w:tab w:val="clear" w:pos="2268"/>
        </w:tabs>
        <w:rPr>
          <w:rFonts w:hint="eastAsia"/>
          <w:lang w:eastAsia="zh-CN"/>
        </w:rPr>
      </w:pPr>
      <w:r w:rsidRPr="003628A8">
        <w:rPr>
          <w:lang w:eastAsia="zh-CN"/>
        </w:rPr>
        <w:t>项目</w:t>
      </w:r>
      <w:r w:rsidRPr="003628A8">
        <w:rPr>
          <w:lang w:eastAsia="zh-CN"/>
        </w:rPr>
        <w:t xml:space="preserve"> 7</w:t>
      </w:r>
      <w:r w:rsidR="00B54ACC" w:rsidRPr="001A0905">
        <w:rPr>
          <w:lang w:eastAsia="zh-CN"/>
        </w:rPr>
        <w:t xml:space="preserve"> </w:t>
      </w:r>
      <w:r w:rsidR="00B54ACC" w:rsidRPr="001A0905">
        <w:rPr>
          <w:lang w:eastAsia="zh-CN"/>
        </w:rPr>
        <w:br/>
      </w:r>
      <w:r w:rsidRPr="003628A8">
        <w:rPr>
          <w:lang w:eastAsia="zh-CN"/>
        </w:rPr>
        <w:t>土著问题常设论坛的建议</w:t>
      </w:r>
    </w:p>
    <w:p w14:paraId="0B157CA6" w14:textId="1485B94E" w:rsidR="008B0A51" w:rsidRPr="008B0A51" w:rsidRDefault="008B0A51" w:rsidP="00416585">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val="en-US" w:eastAsia="zh-CN"/>
        </w:rPr>
        <w:t>第</w:t>
      </w:r>
      <w:r>
        <w:rPr>
          <w:rFonts w:hint="eastAsia"/>
          <w:sz w:val="24"/>
          <w:lang w:val="en-US" w:eastAsia="zh-CN"/>
        </w:rPr>
        <w:t>8(j)</w:t>
      </w:r>
      <w:r>
        <w:rPr>
          <w:rFonts w:hint="eastAsia"/>
          <w:sz w:val="24"/>
          <w:lang w:val="en-US" w:eastAsia="zh-CN"/>
        </w:rPr>
        <w:t>条机构</w:t>
      </w:r>
      <w:r w:rsidRPr="008B0A51">
        <w:rPr>
          <w:rFonts w:hint="eastAsia"/>
          <w:sz w:val="24"/>
          <w:lang w:val="en-US" w:eastAsia="zh-CN"/>
        </w:rPr>
        <w:t>在其第三次全体会议上开始审议议程项目</w:t>
      </w:r>
      <w:r w:rsidRPr="008B0A51">
        <w:rPr>
          <w:rFonts w:hint="eastAsia"/>
          <w:sz w:val="24"/>
          <w:lang w:val="en-US" w:eastAsia="zh-CN"/>
        </w:rPr>
        <w:t>7</w:t>
      </w:r>
      <w:r w:rsidRPr="008B0A51">
        <w:rPr>
          <w:rFonts w:hint="eastAsia"/>
          <w:sz w:val="24"/>
          <w:lang w:val="en-US" w:eastAsia="zh-CN"/>
        </w:rPr>
        <w:t>。</w:t>
      </w:r>
      <w:r>
        <w:rPr>
          <w:rFonts w:hint="eastAsia"/>
          <w:sz w:val="24"/>
          <w:lang w:val="en-US" w:eastAsia="zh-CN"/>
        </w:rPr>
        <w:t>第</w:t>
      </w:r>
      <w:r>
        <w:rPr>
          <w:rFonts w:hint="eastAsia"/>
          <w:sz w:val="24"/>
          <w:lang w:val="en-US" w:eastAsia="zh-CN"/>
        </w:rPr>
        <w:t>8(j)</w:t>
      </w:r>
      <w:r>
        <w:rPr>
          <w:rFonts w:hint="eastAsia"/>
          <w:sz w:val="24"/>
          <w:lang w:val="en-US" w:eastAsia="zh-CN"/>
        </w:rPr>
        <w:t>条机构</w:t>
      </w:r>
      <w:r w:rsidRPr="008B0A51">
        <w:rPr>
          <w:rFonts w:hint="eastAsia"/>
          <w:sz w:val="24"/>
          <w:lang w:val="en-US" w:eastAsia="zh-CN"/>
        </w:rPr>
        <w:t>收到秘书处关于土著问题常设论坛建议的说明，其中载有一项建议草案。</w:t>
      </w:r>
      <w:r w:rsidRPr="008B0A51">
        <w:rPr>
          <w:sz w:val="24"/>
          <w:vertAlign w:val="superscript"/>
        </w:rPr>
        <w:footnoteReference w:id="17"/>
      </w:r>
    </w:p>
    <w:p w14:paraId="7EB829F5" w14:textId="5977E946" w:rsidR="008B0A51" w:rsidRPr="008B0A51" w:rsidRDefault="008B0A51" w:rsidP="008B0A51">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8B0A51">
        <w:rPr>
          <w:rFonts w:hint="eastAsia"/>
          <w:sz w:val="24"/>
          <w:lang w:val="en-US" w:eastAsia="zh-CN"/>
        </w:rPr>
        <w:t>国际生物多样性问题土著论坛的</w:t>
      </w:r>
      <w:r w:rsidR="007309C7">
        <w:rPr>
          <w:rFonts w:hint="eastAsia"/>
          <w:sz w:val="24"/>
          <w:lang w:val="en-US" w:eastAsia="zh-CN"/>
        </w:rPr>
        <w:t>一位</w:t>
      </w:r>
      <w:r w:rsidRPr="008B0A51">
        <w:rPr>
          <w:rFonts w:hint="eastAsia"/>
          <w:sz w:val="24"/>
          <w:lang w:val="en-US" w:eastAsia="zh-CN"/>
        </w:rPr>
        <w:t>代表作了发言。</w:t>
      </w:r>
    </w:p>
    <w:p w14:paraId="6D9BA5E2" w14:textId="7A2E911D" w:rsidR="008B0A51" w:rsidRDefault="008B0A51" w:rsidP="008B0A51">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B0A51">
        <w:rPr>
          <w:rFonts w:hint="eastAsia"/>
          <w:sz w:val="24"/>
          <w:lang w:val="en-US" w:eastAsia="zh-CN"/>
        </w:rPr>
        <w:t>加拿大和刚果民主共和国的代表也作了发言</w:t>
      </w:r>
      <w:r w:rsidRPr="008B0A51">
        <w:rPr>
          <w:rFonts w:hint="eastAsia"/>
          <w:sz w:val="24"/>
          <w:lang w:eastAsia="zh-CN"/>
        </w:rPr>
        <w:t>。</w:t>
      </w:r>
    </w:p>
    <w:p w14:paraId="08D45BA7" w14:textId="02A186DB" w:rsidR="007309C7" w:rsidRDefault="007309C7" w:rsidP="0041658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309C7">
        <w:rPr>
          <w:rFonts w:hint="eastAsia"/>
          <w:sz w:val="24"/>
          <w:lang w:eastAsia="zh-CN"/>
        </w:rPr>
        <w:t>附属机构第五次全体会议继续审议议程项目</w:t>
      </w:r>
      <w:r>
        <w:rPr>
          <w:rFonts w:hint="eastAsia"/>
          <w:sz w:val="24"/>
          <w:lang w:eastAsia="zh-CN"/>
        </w:rPr>
        <w:t>7</w:t>
      </w:r>
      <w:r w:rsidRPr="007309C7">
        <w:rPr>
          <w:rFonts w:hint="eastAsia"/>
          <w:sz w:val="24"/>
          <w:lang w:eastAsia="zh-CN"/>
        </w:rPr>
        <w:t>。</w:t>
      </w:r>
    </w:p>
    <w:p w14:paraId="2D27D849" w14:textId="08604313" w:rsidR="007309C7" w:rsidRDefault="00876A38" w:rsidP="0041658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76A38">
        <w:rPr>
          <w:rFonts w:hint="eastAsia"/>
          <w:sz w:val="24"/>
          <w:lang w:eastAsia="zh-CN"/>
        </w:rPr>
        <w:t>下列缔约方代表作了发言：巴西、喀麦隆（代表非洲国家）、加拿大、哥伦比亚、刚果民主共和国、丹麦（代表欧洲联盟及其</w:t>
      </w:r>
      <w:r w:rsidRPr="00876A38">
        <w:rPr>
          <w:rFonts w:hint="eastAsia"/>
          <w:sz w:val="24"/>
          <w:lang w:eastAsia="zh-CN"/>
        </w:rPr>
        <w:t>27</w:t>
      </w:r>
      <w:r w:rsidRPr="00876A38">
        <w:rPr>
          <w:rFonts w:hint="eastAsia"/>
          <w:sz w:val="24"/>
          <w:lang w:eastAsia="zh-CN"/>
        </w:rPr>
        <w:t>个成员国）、海地、印度、约旦、墨西哥、尼日利亚、挪威、巴拿马、俄罗斯联邦、南非</w:t>
      </w:r>
      <w:r w:rsidR="00D47DB4">
        <w:rPr>
          <w:rFonts w:hint="eastAsia"/>
          <w:sz w:val="24"/>
          <w:lang w:eastAsia="zh-CN"/>
        </w:rPr>
        <w:t>、</w:t>
      </w:r>
      <w:r w:rsidRPr="00876A38">
        <w:rPr>
          <w:rFonts w:hint="eastAsia"/>
          <w:sz w:val="24"/>
          <w:lang w:eastAsia="zh-CN"/>
        </w:rPr>
        <w:t>津巴布韦。</w:t>
      </w:r>
    </w:p>
    <w:p w14:paraId="0078E0BD" w14:textId="77B7D87F" w:rsidR="007309C7" w:rsidRDefault="00876A38" w:rsidP="0041658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76A38">
        <w:rPr>
          <w:rFonts w:hint="eastAsia"/>
          <w:sz w:val="24"/>
          <w:lang w:eastAsia="zh-CN"/>
        </w:rPr>
        <w:t>土著问题常设论坛的代表也作了发言。</w:t>
      </w:r>
    </w:p>
    <w:p w14:paraId="4A2B3526" w14:textId="6B7E86C2" w:rsidR="007309C7" w:rsidRDefault="00876A38" w:rsidP="0041658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76A38">
        <w:rPr>
          <w:rFonts w:hint="eastAsia"/>
          <w:sz w:val="24"/>
          <w:lang w:eastAsia="zh-CN"/>
        </w:rPr>
        <w:t>在交换意见后，共同主席表示，她将与秘书处协商，在考虑缔约方提出并</w:t>
      </w:r>
      <w:r w:rsidR="00D47DB4">
        <w:rPr>
          <w:rFonts w:hint="eastAsia"/>
          <w:sz w:val="24"/>
          <w:lang w:eastAsia="zh-CN"/>
        </w:rPr>
        <w:t>附议</w:t>
      </w:r>
      <w:r w:rsidRPr="00876A38">
        <w:rPr>
          <w:rFonts w:hint="eastAsia"/>
          <w:sz w:val="24"/>
          <w:lang w:eastAsia="zh-CN"/>
        </w:rPr>
        <w:t>的意见的基础上，拟定一份订正建议草案。</w:t>
      </w:r>
    </w:p>
    <w:p w14:paraId="39089EAE" w14:textId="77777777" w:rsidR="00876A38" w:rsidRDefault="00876A38" w:rsidP="00416585">
      <w:pPr>
        <w:pStyle w:val="CBDNormalNumber"/>
        <w:tabs>
          <w:tab w:val="clear" w:pos="567"/>
          <w:tab w:val="clear" w:pos="1134"/>
          <w:tab w:val="clear" w:pos="1701"/>
          <w:tab w:val="clear" w:pos="2268"/>
          <w:tab w:val="clear" w:pos="2835"/>
          <w:tab w:val="clear" w:pos="3402"/>
          <w:tab w:val="clear" w:pos="3969"/>
        </w:tabs>
        <w:ind w:left="490"/>
        <w:rPr>
          <w:sz w:val="24"/>
          <w:lang w:eastAsia="zh-CN"/>
        </w:rPr>
      </w:pPr>
    </w:p>
    <w:p w14:paraId="37D20C97" w14:textId="48CC5656" w:rsidR="00622181" w:rsidRPr="004F2841" w:rsidRDefault="003628A8" w:rsidP="00416585">
      <w:pPr>
        <w:pStyle w:val="CBDNormalNumber"/>
        <w:tabs>
          <w:tab w:val="clear" w:pos="567"/>
          <w:tab w:val="clear" w:pos="1134"/>
          <w:tab w:val="clear" w:pos="1701"/>
          <w:tab w:val="clear" w:pos="2268"/>
          <w:tab w:val="clear" w:pos="2835"/>
          <w:tab w:val="clear" w:pos="3402"/>
          <w:tab w:val="clear" w:pos="3969"/>
        </w:tabs>
        <w:ind w:left="490"/>
        <w:rPr>
          <w:sz w:val="24"/>
        </w:rPr>
      </w:pPr>
      <w:r>
        <w:rPr>
          <w:sz w:val="24"/>
        </w:rPr>
        <w:t>[</w:t>
      </w:r>
      <w:r>
        <w:rPr>
          <w:sz w:val="24"/>
        </w:rPr>
        <w:t>待补</w:t>
      </w:r>
      <w:r>
        <w:rPr>
          <w:sz w:val="24"/>
        </w:rPr>
        <w:t>]</w:t>
      </w:r>
      <w:r w:rsidR="00D47DB4">
        <w:rPr>
          <w:rFonts w:hint="eastAsia"/>
          <w:sz w:val="24"/>
          <w:lang w:eastAsia="zh-CN"/>
        </w:rPr>
        <w:t xml:space="preserve"> </w:t>
      </w:r>
    </w:p>
    <w:p w14:paraId="13843825" w14:textId="3350ED95" w:rsidR="00622181" w:rsidRPr="001A0905" w:rsidRDefault="003628A8" w:rsidP="00416585">
      <w:pPr>
        <w:pStyle w:val="CBDAgendaItem"/>
        <w:tabs>
          <w:tab w:val="clear" w:pos="567"/>
          <w:tab w:val="clear" w:pos="1134"/>
          <w:tab w:val="clear" w:pos="1701"/>
          <w:tab w:val="clear" w:pos="2268"/>
        </w:tabs>
        <w:rPr>
          <w:rFonts w:hint="eastAsia"/>
        </w:rPr>
      </w:pPr>
      <w:r w:rsidRPr="003628A8">
        <w:t>项目</w:t>
      </w:r>
      <w:r w:rsidR="00622181" w:rsidRPr="001A0905">
        <w:t>8</w:t>
      </w:r>
      <w:r w:rsidR="00B54ACC" w:rsidRPr="001A0905">
        <w:t xml:space="preserve"> </w:t>
      </w:r>
      <w:r w:rsidR="00B54ACC" w:rsidRPr="001A0905">
        <w:br/>
      </w:r>
      <w:r w:rsidRPr="003628A8">
        <w:t>其他事项</w:t>
      </w:r>
    </w:p>
    <w:p w14:paraId="322C7945" w14:textId="31FFC207" w:rsidR="00505F9A" w:rsidRPr="004F2841" w:rsidRDefault="003628A8" w:rsidP="00416585">
      <w:pPr>
        <w:pStyle w:val="CBDNormalNumber"/>
        <w:tabs>
          <w:tab w:val="clear" w:pos="567"/>
          <w:tab w:val="clear" w:pos="1134"/>
          <w:tab w:val="clear" w:pos="1701"/>
          <w:tab w:val="clear" w:pos="2268"/>
          <w:tab w:val="clear" w:pos="2835"/>
          <w:tab w:val="clear" w:pos="3402"/>
          <w:tab w:val="clear" w:pos="3969"/>
        </w:tabs>
        <w:ind w:left="490"/>
        <w:rPr>
          <w:sz w:val="24"/>
        </w:rPr>
      </w:pPr>
      <w:r>
        <w:rPr>
          <w:sz w:val="24"/>
        </w:rPr>
        <w:t>[</w:t>
      </w:r>
      <w:r>
        <w:rPr>
          <w:sz w:val="24"/>
        </w:rPr>
        <w:t>待补</w:t>
      </w:r>
      <w:r>
        <w:rPr>
          <w:sz w:val="24"/>
        </w:rPr>
        <w:t>]</w:t>
      </w:r>
    </w:p>
    <w:p w14:paraId="731953AE" w14:textId="6153B4DC" w:rsidR="00622181" w:rsidRPr="001A0905" w:rsidRDefault="003628A8" w:rsidP="00416585">
      <w:pPr>
        <w:pStyle w:val="CBDAgendaItem"/>
        <w:tabs>
          <w:tab w:val="clear" w:pos="567"/>
          <w:tab w:val="clear" w:pos="1134"/>
          <w:tab w:val="clear" w:pos="1701"/>
          <w:tab w:val="clear" w:pos="2268"/>
        </w:tabs>
        <w:rPr>
          <w:rFonts w:hint="eastAsia"/>
        </w:rPr>
      </w:pPr>
      <w:r w:rsidRPr="003628A8">
        <w:t>项目</w:t>
      </w:r>
      <w:r w:rsidR="00622181" w:rsidRPr="001A0905">
        <w:rPr>
          <w:color w:val="000000"/>
        </w:rPr>
        <w:t>9</w:t>
      </w:r>
      <w:r w:rsidR="00B54ACC" w:rsidRPr="001A0905">
        <w:t xml:space="preserve"> </w:t>
      </w:r>
      <w:r w:rsidR="00B54ACC" w:rsidRPr="001A0905">
        <w:br/>
      </w:r>
      <w:r w:rsidRPr="00C43377">
        <w:rPr>
          <w:lang w:eastAsia="zh-CN"/>
        </w:rPr>
        <w:t>通过报告</w:t>
      </w:r>
    </w:p>
    <w:p w14:paraId="2DAC3EE9" w14:textId="4F8F35B5" w:rsidR="00622181" w:rsidRPr="004F2841" w:rsidRDefault="00505F9A" w:rsidP="00416585">
      <w:pPr>
        <w:pStyle w:val="CBDNormalNumber"/>
        <w:tabs>
          <w:tab w:val="clear" w:pos="567"/>
          <w:tab w:val="clear" w:pos="1134"/>
          <w:tab w:val="clear" w:pos="1701"/>
          <w:tab w:val="clear" w:pos="2268"/>
          <w:tab w:val="clear" w:pos="2835"/>
          <w:tab w:val="clear" w:pos="3402"/>
          <w:tab w:val="clear" w:pos="3969"/>
        </w:tabs>
        <w:ind w:left="490"/>
        <w:rPr>
          <w:sz w:val="24"/>
        </w:rPr>
      </w:pPr>
      <w:r w:rsidRPr="004F2841">
        <w:rPr>
          <w:sz w:val="24"/>
        </w:rPr>
        <w:t xml:space="preserve"> </w:t>
      </w:r>
      <w:r w:rsidR="003628A8">
        <w:rPr>
          <w:sz w:val="24"/>
        </w:rPr>
        <w:t>[</w:t>
      </w:r>
      <w:r w:rsidR="003628A8">
        <w:rPr>
          <w:sz w:val="24"/>
        </w:rPr>
        <w:t>待补</w:t>
      </w:r>
      <w:r w:rsidR="003628A8">
        <w:rPr>
          <w:sz w:val="24"/>
        </w:rPr>
        <w:t>]</w:t>
      </w:r>
    </w:p>
    <w:p w14:paraId="58C85D69" w14:textId="39FEFF52" w:rsidR="00622181" w:rsidRPr="001A0905" w:rsidRDefault="003628A8" w:rsidP="00416585">
      <w:pPr>
        <w:pStyle w:val="CBDAgendaItem"/>
        <w:tabs>
          <w:tab w:val="clear" w:pos="567"/>
          <w:tab w:val="clear" w:pos="1134"/>
          <w:tab w:val="clear" w:pos="1701"/>
          <w:tab w:val="clear" w:pos="2268"/>
        </w:tabs>
        <w:rPr>
          <w:rFonts w:hint="eastAsia"/>
        </w:rPr>
      </w:pPr>
      <w:r w:rsidRPr="003628A8">
        <w:t>项目</w:t>
      </w:r>
      <w:r w:rsidR="00622181" w:rsidRPr="001A0905">
        <w:t>10</w:t>
      </w:r>
      <w:r w:rsidR="00B54ACC" w:rsidRPr="001A0905">
        <w:t xml:space="preserve"> </w:t>
      </w:r>
      <w:r w:rsidR="00B54ACC" w:rsidRPr="001A0905">
        <w:br/>
      </w:r>
      <w:r w:rsidRPr="003628A8">
        <w:t>会议闭幕</w:t>
      </w:r>
    </w:p>
    <w:p w14:paraId="2B8DAAEA" w14:textId="23F72D7B" w:rsidR="000E1580" w:rsidRPr="004F2841" w:rsidRDefault="003628A8" w:rsidP="00416585">
      <w:pPr>
        <w:pStyle w:val="CBDNormalNumber"/>
        <w:tabs>
          <w:tab w:val="clear" w:pos="567"/>
          <w:tab w:val="clear" w:pos="1134"/>
          <w:tab w:val="clear" w:pos="1701"/>
          <w:tab w:val="clear" w:pos="2268"/>
          <w:tab w:val="clear" w:pos="2835"/>
          <w:tab w:val="clear" w:pos="3402"/>
          <w:tab w:val="clear" w:pos="3969"/>
        </w:tabs>
        <w:ind w:left="490"/>
        <w:rPr>
          <w:sz w:val="24"/>
        </w:rPr>
      </w:pPr>
      <w:r>
        <w:rPr>
          <w:sz w:val="24"/>
        </w:rPr>
        <w:t>[</w:t>
      </w:r>
      <w:r>
        <w:rPr>
          <w:sz w:val="24"/>
        </w:rPr>
        <w:t>待补</w:t>
      </w:r>
      <w:r>
        <w:rPr>
          <w:sz w:val="24"/>
        </w:rPr>
        <w:t>]</w:t>
      </w:r>
    </w:p>
    <w:bookmarkEnd w:id="1"/>
    <w:p w14:paraId="41BE2A93" w14:textId="77777777" w:rsidR="001065E9" w:rsidRPr="004F2841" w:rsidRDefault="003D5897" w:rsidP="003D5897">
      <w:pPr>
        <w:jc w:val="center"/>
        <w:rPr>
          <w:sz w:val="24"/>
        </w:rPr>
      </w:pPr>
      <w:r w:rsidRPr="004F2841">
        <w:rPr>
          <w:sz w:val="24"/>
        </w:rPr>
        <w:t>_</w:t>
      </w:r>
      <w:r w:rsidRPr="00D47DB4">
        <w:rPr>
          <w:b/>
          <w:bCs/>
          <w:sz w:val="24"/>
        </w:rPr>
        <w:t>_________</w:t>
      </w:r>
    </w:p>
    <w:sectPr w:rsidR="001065E9" w:rsidRPr="004F2841" w:rsidSect="00B54ACC">
      <w:headerReference w:type="even" r:id="rId18"/>
      <w:headerReference w:type="default" r:id="rId19"/>
      <w:footerReference w:type="even" r:id="rId20"/>
      <w:footerReference w:type="default" r:id="rId21"/>
      <w:headerReference w:type="first" r:id="rId22"/>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E8DE6" w14:textId="77777777" w:rsidR="00407598" w:rsidRPr="001A0905" w:rsidRDefault="00407598" w:rsidP="001A7228">
      <w:r w:rsidRPr="001A0905">
        <w:separator/>
      </w:r>
    </w:p>
  </w:endnote>
  <w:endnote w:type="continuationSeparator" w:id="0">
    <w:p w14:paraId="302624D9" w14:textId="77777777" w:rsidR="00407598" w:rsidRPr="001A0905" w:rsidRDefault="00407598" w:rsidP="001A7228">
      <w:r w:rsidRPr="001A09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 w:name="STKaiti">
    <w:altName w:val="华文楷体"/>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C30E2" w14:textId="77777777" w:rsidR="004501D1" w:rsidRPr="001A0905" w:rsidRDefault="004501D1" w:rsidP="00DF78C4">
    <w:pPr>
      <w:pStyle w:val="Footer"/>
    </w:pPr>
    <w:r w:rsidRPr="001A0905">
      <w:fldChar w:fldCharType="begin"/>
    </w:r>
    <w:r w:rsidRPr="001A0905">
      <w:instrText xml:space="preserve"> PAGE </w:instrText>
    </w:r>
    <w:r w:rsidRPr="001A0905">
      <w:fldChar w:fldCharType="separate"/>
    </w:r>
    <w:r w:rsidR="00B17335">
      <w:rPr>
        <w:noProof/>
      </w:rPr>
      <w:t>2</w:t>
    </w:r>
    <w:r w:rsidRPr="001A0905">
      <w:fldChar w:fldCharType="end"/>
    </w:r>
    <w:r w:rsidRPr="001A0905">
      <w:t>/</w:t>
    </w:r>
    <w:fldSimple w:instr=" NUMPAGES \* MERGEFORMAT ">
      <w:r w:rsidR="00B17335">
        <w:rPr>
          <w:noProof/>
        </w:rPr>
        <w:t>7</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D4E03" w14:textId="77777777" w:rsidR="004501D1" w:rsidRPr="001A0905" w:rsidRDefault="004501D1" w:rsidP="00DF78C4">
    <w:pPr>
      <w:pStyle w:val="CBDFooter"/>
      <w:jc w:val="right"/>
    </w:pPr>
    <w:r w:rsidRPr="001A0905">
      <w:fldChar w:fldCharType="begin"/>
    </w:r>
    <w:r w:rsidRPr="001A0905">
      <w:instrText xml:space="preserve"> PAGE \* MERGEFORMAT </w:instrText>
    </w:r>
    <w:r w:rsidRPr="001A0905">
      <w:fldChar w:fldCharType="separate"/>
    </w:r>
    <w:r w:rsidR="00B17335">
      <w:rPr>
        <w:noProof/>
      </w:rPr>
      <w:t>3</w:t>
    </w:r>
    <w:r w:rsidRPr="001A0905">
      <w:fldChar w:fldCharType="end"/>
    </w:r>
    <w:r w:rsidRPr="001A0905">
      <w:t>/</w:t>
    </w:r>
    <w:fldSimple w:instr=" NUMPAGES \* MERGEFORMAT ">
      <w:r w:rsidR="00B17335">
        <w:rPr>
          <w:noProof/>
        </w:rPr>
        <w:t>7</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334D7" w14:textId="77777777" w:rsidR="00407598" w:rsidRPr="001A0905" w:rsidRDefault="00407598" w:rsidP="001A7228">
      <w:r w:rsidRPr="001A0905">
        <w:separator/>
      </w:r>
    </w:p>
  </w:footnote>
  <w:footnote w:type="continuationSeparator" w:id="0">
    <w:p w14:paraId="3A40C6B2" w14:textId="77777777" w:rsidR="00407598" w:rsidRPr="001A0905" w:rsidRDefault="00407598" w:rsidP="001A7228">
      <w:r w:rsidRPr="001A0905">
        <w:continuationSeparator/>
      </w:r>
    </w:p>
  </w:footnote>
  <w:footnote w:id="1">
    <w:p w14:paraId="0581BE37" w14:textId="70A45B54" w:rsidR="00BE5F94" w:rsidRPr="008B0A51" w:rsidRDefault="00BE5F94">
      <w:pPr>
        <w:pStyle w:val="FootnoteText"/>
        <w:rPr>
          <w:sz w:val="20"/>
          <w:lang w:val="en-US" w:eastAsia="zh-CN"/>
        </w:rPr>
      </w:pPr>
      <w:r w:rsidRPr="008B0A51">
        <w:rPr>
          <w:rStyle w:val="FootnoteReference"/>
          <w:sz w:val="20"/>
        </w:rPr>
        <w:footnoteRef/>
      </w:r>
      <w:r w:rsidRPr="008B0A51">
        <w:rPr>
          <w:sz w:val="20"/>
          <w:lang w:eastAsia="zh-CN"/>
        </w:rPr>
        <w:t xml:space="preserve"> </w:t>
      </w:r>
      <w:r w:rsidR="00E34202" w:rsidRPr="008B0A51">
        <w:rPr>
          <w:rFonts w:hint="eastAsia"/>
          <w:sz w:val="20"/>
          <w:lang w:eastAsia="zh-CN"/>
        </w:rPr>
        <w:t>与会者名单见</w:t>
      </w:r>
      <w:r w:rsidRPr="008B0A51">
        <w:rPr>
          <w:sz w:val="20"/>
          <w:lang w:eastAsia="zh-CN"/>
        </w:rPr>
        <w:t>CBD/SB8J/1/</w:t>
      </w:r>
      <w:r w:rsidR="00DE0AF6" w:rsidRPr="008B0A51">
        <w:rPr>
          <w:sz w:val="20"/>
          <w:lang w:eastAsia="zh-CN"/>
        </w:rPr>
        <w:t>INF/1</w:t>
      </w:r>
      <w:r w:rsidR="00E34202" w:rsidRPr="008B0A51">
        <w:rPr>
          <w:rFonts w:hint="eastAsia"/>
          <w:sz w:val="20"/>
          <w:lang w:eastAsia="zh-CN"/>
        </w:rPr>
        <w:t>。</w:t>
      </w:r>
    </w:p>
  </w:footnote>
  <w:footnote w:id="2">
    <w:p w14:paraId="7E0D18A0" w14:textId="77777777" w:rsidR="0072344A" w:rsidRPr="008B0A51" w:rsidRDefault="0072344A" w:rsidP="0072344A">
      <w:pPr>
        <w:pStyle w:val="FootnoteText"/>
        <w:rPr>
          <w:sz w:val="20"/>
          <w:lang w:val="en-US"/>
        </w:rPr>
      </w:pPr>
      <w:r w:rsidRPr="008B0A51">
        <w:rPr>
          <w:rStyle w:val="FootnoteReference"/>
          <w:sz w:val="20"/>
        </w:rPr>
        <w:footnoteRef/>
      </w:r>
      <w:r w:rsidRPr="008B0A51">
        <w:rPr>
          <w:sz w:val="20"/>
        </w:rPr>
        <w:t xml:space="preserve"> </w:t>
      </w:r>
      <w:r w:rsidRPr="008B0A51">
        <w:rPr>
          <w:rFonts w:hint="eastAsia"/>
          <w:sz w:val="20"/>
        </w:rPr>
        <w:t>与会者在会议期间</w:t>
      </w:r>
      <w:r w:rsidRPr="008B0A51">
        <w:rPr>
          <w:rFonts w:hint="eastAsia"/>
          <w:sz w:val="20"/>
          <w:lang w:val="en-US" w:eastAsia="zh-CN"/>
        </w:rPr>
        <w:t>所作的发言和提交的书面发言见</w:t>
      </w:r>
      <w:r w:rsidRPr="008B0A51">
        <w:rPr>
          <w:sz w:val="20"/>
        </w:rPr>
        <w:t xml:space="preserve"> </w:t>
      </w:r>
      <w:hyperlink r:id="rId1" w:history="1">
        <w:r w:rsidRPr="008B0A51">
          <w:rPr>
            <w:rStyle w:val="Hyperlink"/>
            <w:sz w:val="20"/>
          </w:rPr>
          <w:t>cbd.int/meetings/SB8J-01</w:t>
        </w:r>
      </w:hyperlink>
      <w:r w:rsidRPr="008B0A51">
        <w:rPr>
          <w:rFonts w:hint="eastAsia"/>
          <w:sz w:val="20"/>
          <w:lang w:eastAsia="zh-CN"/>
        </w:rPr>
        <w:t>。</w:t>
      </w:r>
    </w:p>
  </w:footnote>
  <w:footnote w:id="3">
    <w:p w14:paraId="483004C3" w14:textId="667FAA1A" w:rsidR="00DB4D75" w:rsidRPr="00DB4D75" w:rsidRDefault="00DB4D75" w:rsidP="00DB4D75">
      <w:pPr>
        <w:pStyle w:val="FootnoteText"/>
        <w:rPr>
          <w:lang w:val="en-CA" w:eastAsia="zh-CN"/>
        </w:rPr>
      </w:pPr>
      <w:r>
        <w:rPr>
          <w:rStyle w:val="FootnoteReference"/>
        </w:rPr>
        <w:footnoteRef/>
      </w:r>
      <w:r>
        <w:rPr>
          <w:lang w:eastAsia="zh-CN"/>
        </w:rPr>
        <w:t xml:space="preserve"> </w:t>
      </w:r>
      <w:r w:rsidR="000610C2" w:rsidRPr="000610C2">
        <w:rPr>
          <w:rFonts w:hint="eastAsia"/>
          <w:lang w:val="en-US" w:eastAsia="zh-CN"/>
        </w:rPr>
        <w:t>土著</w:t>
      </w:r>
      <w:r w:rsidR="002B4D89">
        <w:rPr>
          <w:rFonts w:hint="eastAsia"/>
          <w:lang w:val="en-US" w:eastAsia="zh-CN"/>
        </w:rPr>
        <w:t>共同</w:t>
      </w:r>
      <w:r w:rsidR="000610C2" w:rsidRPr="000610C2">
        <w:rPr>
          <w:rFonts w:hint="eastAsia"/>
          <w:lang w:val="en-US" w:eastAsia="zh-CN"/>
        </w:rPr>
        <w:t>主席主持了</w:t>
      </w:r>
      <w:r w:rsidR="00D77B5D">
        <w:rPr>
          <w:rFonts w:hint="eastAsia"/>
          <w:lang w:val="en-US" w:eastAsia="zh-CN"/>
        </w:rPr>
        <w:t>项目</w:t>
      </w:r>
      <w:r w:rsidR="000610C2" w:rsidRPr="000610C2">
        <w:rPr>
          <w:rFonts w:hint="eastAsia"/>
          <w:lang w:val="en-US" w:eastAsia="zh-CN"/>
        </w:rPr>
        <w:t>3</w:t>
      </w:r>
      <w:r w:rsidR="000610C2" w:rsidRPr="000610C2">
        <w:rPr>
          <w:rFonts w:hint="eastAsia"/>
          <w:lang w:val="en-US" w:eastAsia="zh-CN"/>
        </w:rPr>
        <w:t>、</w:t>
      </w:r>
      <w:r w:rsidR="000610C2" w:rsidRPr="000610C2">
        <w:rPr>
          <w:rFonts w:hint="eastAsia"/>
          <w:lang w:val="en-US" w:eastAsia="zh-CN"/>
        </w:rPr>
        <w:t>5</w:t>
      </w:r>
      <w:r w:rsidR="00D77B5D">
        <w:rPr>
          <w:rFonts w:hint="eastAsia"/>
          <w:lang w:val="en-US" w:eastAsia="zh-CN"/>
        </w:rPr>
        <w:t>(a)</w:t>
      </w:r>
      <w:r w:rsidR="000610C2" w:rsidRPr="000610C2">
        <w:rPr>
          <w:rFonts w:hint="eastAsia"/>
          <w:lang w:val="en-US" w:eastAsia="zh-CN"/>
        </w:rPr>
        <w:t>和</w:t>
      </w:r>
      <w:r w:rsidR="00D77B5D">
        <w:rPr>
          <w:rFonts w:hint="eastAsia"/>
          <w:lang w:val="en-US" w:eastAsia="zh-CN"/>
        </w:rPr>
        <w:t>(b)</w:t>
      </w:r>
      <w:r w:rsidR="00D77B5D">
        <w:rPr>
          <w:rFonts w:hint="eastAsia"/>
          <w:lang w:val="en-US" w:eastAsia="zh-CN"/>
        </w:rPr>
        <w:t>、</w:t>
      </w:r>
      <w:r w:rsidR="000610C2" w:rsidRPr="000610C2">
        <w:rPr>
          <w:rFonts w:hint="eastAsia"/>
          <w:lang w:val="en-US" w:eastAsia="zh-CN"/>
        </w:rPr>
        <w:t>7</w:t>
      </w:r>
      <w:r w:rsidR="000610C2" w:rsidRPr="000610C2">
        <w:rPr>
          <w:rFonts w:hint="eastAsia"/>
          <w:lang w:val="en-US" w:eastAsia="zh-CN"/>
        </w:rPr>
        <w:t>的讨论。其余各项的讨论由缔约方会议主席或其代表</w:t>
      </w:r>
      <w:r w:rsidR="0046698D" w:rsidRPr="0046698D">
        <w:rPr>
          <w:lang w:val="en-US" w:eastAsia="zh-CN"/>
        </w:rPr>
        <w:t>Daniela Durán González</w:t>
      </w:r>
      <w:r w:rsidR="000610C2" w:rsidRPr="000610C2">
        <w:rPr>
          <w:rFonts w:hint="eastAsia"/>
          <w:lang w:val="en-US" w:eastAsia="zh-CN"/>
        </w:rPr>
        <w:t>主持。</w:t>
      </w:r>
    </w:p>
  </w:footnote>
  <w:footnote w:id="4">
    <w:p w14:paraId="5AD2F66D" w14:textId="77777777" w:rsidR="00E34202" w:rsidRPr="008B0A51" w:rsidRDefault="00E34202" w:rsidP="00E34202">
      <w:pPr>
        <w:pStyle w:val="FootnoteText"/>
        <w:rPr>
          <w:sz w:val="20"/>
          <w:lang w:val="en-US" w:eastAsia="zh-CN"/>
        </w:rPr>
      </w:pPr>
      <w:r w:rsidRPr="008B0A51">
        <w:rPr>
          <w:rStyle w:val="FootnoteReference"/>
          <w:sz w:val="20"/>
        </w:rPr>
        <w:footnoteRef/>
      </w:r>
      <w:r w:rsidRPr="008B0A51">
        <w:rPr>
          <w:sz w:val="20"/>
          <w:lang w:eastAsia="zh-CN"/>
        </w:rPr>
        <w:t xml:space="preserve"> </w:t>
      </w:r>
      <w:hyperlink r:id="rId2" w:history="1">
        <w:r w:rsidRPr="008B0A51">
          <w:rPr>
            <w:rStyle w:val="Hyperlink"/>
            <w:sz w:val="20"/>
            <w:lang w:val="en-US" w:eastAsia="zh-CN"/>
          </w:rPr>
          <w:t>CBD/SB8J/1/1/Rev.1</w:t>
        </w:r>
      </w:hyperlink>
      <w:r w:rsidRPr="008B0A51">
        <w:rPr>
          <w:rFonts w:hint="eastAsia"/>
          <w:sz w:val="20"/>
          <w:lang w:val="en-US" w:eastAsia="zh-CN"/>
        </w:rPr>
        <w:t>。</w:t>
      </w:r>
    </w:p>
  </w:footnote>
  <w:footnote w:id="5">
    <w:p w14:paraId="4ABD4247" w14:textId="77777777" w:rsidR="00961F24" w:rsidRPr="008B0A51" w:rsidRDefault="00961F24" w:rsidP="00961F24">
      <w:pPr>
        <w:pStyle w:val="FootnoteText"/>
        <w:rPr>
          <w:sz w:val="20"/>
          <w:lang w:val="en-US" w:eastAsia="zh-CN"/>
        </w:rPr>
      </w:pPr>
      <w:r w:rsidRPr="008B0A51">
        <w:rPr>
          <w:rStyle w:val="FootnoteReference"/>
          <w:sz w:val="20"/>
        </w:rPr>
        <w:footnoteRef/>
      </w:r>
      <w:r w:rsidRPr="008B0A51">
        <w:rPr>
          <w:sz w:val="20"/>
          <w:lang w:eastAsia="zh-CN"/>
        </w:rPr>
        <w:t xml:space="preserve"> </w:t>
      </w:r>
      <w:hyperlink r:id="rId3" w:history="1">
        <w:r w:rsidRPr="008B0A51">
          <w:rPr>
            <w:rStyle w:val="Hyperlink"/>
            <w:sz w:val="20"/>
            <w:lang w:val="en-US" w:eastAsia="zh-CN"/>
          </w:rPr>
          <w:t>CBD/SB8J/1/1/Add.1</w:t>
        </w:r>
      </w:hyperlink>
      <w:r w:rsidRPr="008B0A51">
        <w:rPr>
          <w:rFonts w:hint="eastAsia"/>
          <w:sz w:val="20"/>
          <w:lang w:val="en-US" w:eastAsia="zh-CN"/>
        </w:rPr>
        <w:t>。</w:t>
      </w:r>
    </w:p>
  </w:footnote>
  <w:footnote w:id="6">
    <w:p w14:paraId="5EC65552" w14:textId="77777777" w:rsidR="00E7355F" w:rsidRPr="008B0A51" w:rsidRDefault="00E7355F" w:rsidP="00E7355F">
      <w:pPr>
        <w:pStyle w:val="FootnoteText"/>
        <w:rPr>
          <w:sz w:val="20"/>
          <w:lang w:val="en-US" w:eastAsia="zh-CN"/>
        </w:rPr>
      </w:pPr>
      <w:r w:rsidRPr="008B0A51">
        <w:rPr>
          <w:rStyle w:val="FootnoteReference"/>
          <w:sz w:val="20"/>
        </w:rPr>
        <w:footnoteRef/>
      </w:r>
      <w:r w:rsidRPr="008B0A51">
        <w:rPr>
          <w:sz w:val="20"/>
          <w:lang w:eastAsia="zh-CN"/>
        </w:rPr>
        <w:t xml:space="preserve"> </w:t>
      </w:r>
      <w:hyperlink r:id="rId4" w:history="1">
        <w:r w:rsidRPr="008B0A51">
          <w:rPr>
            <w:rStyle w:val="Hyperlink"/>
            <w:sz w:val="20"/>
            <w:lang w:eastAsia="zh-CN"/>
          </w:rPr>
          <w:t>CBD/SB8J/1/2</w:t>
        </w:r>
      </w:hyperlink>
      <w:r w:rsidRPr="008B0A51">
        <w:rPr>
          <w:sz w:val="20"/>
          <w:lang w:eastAsia="zh-CN"/>
        </w:rPr>
        <w:t>.</w:t>
      </w:r>
    </w:p>
  </w:footnote>
  <w:footnote w:id="7">
    <w:p w14:paraId="05A00573" w14:textId="77777777" w:rsidR="00E7355F" w:rsidRPr="008B0A51" w:rsidRDefault="00E7355F" w:rsidP="00E7355F">
      <w:pPr>
        <w:pStyle w:val="FootnoteText"/>
        <w:rPr>
          <w:sz w:val="20"/>
          <w:lang w:val="en-US" w:eastAsia="zh-CN"/>
        </w:rPr>
      </w:pPr>
      <w:r w:rsidRPr="008B0A51">
        <w:rPr>
          <w:rStyle w:val="FootnoteReference"/>
          <w:sz w:val="20"/>
        </w:rPr>
        <w:footnoteRef/>
      </w:r>
      <w:r w:rsidRPr="008B0A51">
        <w:rPr>
          <w:sz w:val="20"/>
          <w:lang w:eastAsia="zh-CN"/>
        </w:rPr>
        <w:t xml:space="preserve"> </w:t>
      </w:r>
      <w:hyperlink r:id="rId5" w:history="1">
        <w:r w:rsidRPr="008B0A51">
          <w:rPr>
            <w:rStyle w:val="Hyperlink"/>
            <w:sz w:val="20"/>
            <w:lang w:val="en-US" w:eastAsia="zh-CN"/>
          </w:rPr>
          <w:t>CBD/SB8J/1/3</w:t>
        </w:r>
      </w:hyperlink>
      <w:r w:rsidRPr="008B0A51">
        <w:rPr>
          <w:rFonts w:hint="eastAsia"/>
          <w:sz w:val="20"/>
          <w:lang w:val="en-US" w:eastAsia="zh-CN"/>
        </w:rPr>
        <w:t>。</w:t>
      </w:r>
    </w:p>
  </w:footnote>
  <w:footnote w:id="8">
    <w:p w14:paraId="66FDB264" w14:textId="77777777" w:rsidR="00E7355F" w:rsidRPr="008B0A51" w:rsidRDefault="00E7355F" w:rsidP="00E7355F">
      <w:pPr>
        <w:pStyle w:val="FootnoteText"/>
        <w:rPr>
          <w:sz w:val="20"/>
          <w:lang w:val="en-US" w:eastAsia="zh-CN"/>
        </w:rPr>
      </w:pPr>
      <w:r w:rsidRPr="008B0A51">
        <w:rPr>
          <w:rStyle w:val="FootnoteReference"/>
          <w:sz w:val="20"/>
        </w:rPr>
        <w:footnoteRef/>
      </w:r>
      <w:r w:rsidRPr="008B0A51">
        <w:rPr>
          <w:sz w:val="20"/>
          <w:lang w:eastAsia="zh-CN"/>
        </w:rPr>
        <w:t xml:space="preserve"> </w:t>
      </w:r>
      <w:hyperlink r:id="rId6" w:history="1">
        <w:r w:rsidRPr="008B0A51">
          <w:rPr>
            <w:rStyle w:val="Hyperlink"/>
            <w:sz w:val="20"/>
            <w:lang w:val="en-US" w:eastAsia="zh-CN"/>
          </w:rPr>
          <w:t>CBD/SB8J/1/INF/3</w:t>
        </w:r>
      </w:hyperlink>
      <w:r w:rsidRPr="008B0A51">
        <w:rPr>
          <w:rFonts w:hint="eastAsia"/>
          <w:sz w:val="20"/>
          <w:lang w:val="en-US" w:eastAsia="zh-CN"/>
        </w:rPr>
        <w:t>。</w:t>
      </w:r>
    </w:p>
  </w:footnote>
  <w:footnote w:id="9">
    <w:p w14:paraId="2DB18736" w14:textId="77777777" w:rsidR="00E7355F" w:rsidRPr="008B0A51" w:rsidRDefault="00E7355F" w:rsidP="00E7355F">
      <w:pPr>
        <w:pStyle w:val="FootnoteText"/>
        <w:rPr>
          <w:sz w:val="20"/>
        </w:rPr>
      </w:pPr>
      <w:r w:rsidRPr="008B0A51">
        <w:rPr>
          <w:rStyle w:val="FootnoteReference"/>
          <w:sz w:val="20"/>
        </w:rPr>
        <w:footnoteRef/>
      </w:r>
      <w:r w:rsidRPr="008B0A51">
        <w:rPr>
          <w:sz w:val="20"/>
        </w:rPr>
        <w:t xml:space="preserve"> </w:t>
      </w:r>
      <w:hyperlink r:id="rId7" w:history="1">
        <w:r w:rsidRPr="008B0A51">
          <w:rPr>
            <w:rStyle w:val="Hyperlink"/>
            <w:sz w:val="20"/>
          </w:rPr>
          <w:t>CBD/SB8J/1/INF/4</w:t>
        </w:r>
      </w:hyperlink>
      <w:r w:rsidRPr="008B0A51">
        <w:rPr>
          <w:rFonts w:hint="eastAsia"/>
          <w:sz w:val="20"/>
          <w:lang w:eastAsia="zh-CN"/>
        </w:rPr>
        <w:t>。</w:t>
      </w:r>
    </w:p>
  </w:footnote>
  <w:footnote w:id="10">
    <w:p w14:paraId="0033F899" w14:textId="42FBEEB1" w:rsidR="003628A8" w:rsidRPr="008B0A51" w:rsidRDefault="003628A8" w:rsidP="003628A8">
      <w:pPr>
        <w:pStyle w:val="FootnoteText"/>
        <w:rPr>
          <w:sz w:val="20"/>
          <w:lang w:val="en-US"/>
        </w:rPr>
      </w:pPr>
      <w:r w:rsidRPr="008B0A51">
        <w:rPr>
          <w:rStyle w:val="FootnoteReference"/>
          <w:sz w:val="20"/>
        </w:rPr>
        <w:footnoteRef/>
      </w:r>
      <w:r w:rsidRPr="008B0A51">
        <w:rPr>
          <w:sz w:val="20"/>
        </w:rPr>
        <w:t xml:space="preserve"> </w:t>
      </w:r>
      <w:hyperlink r:id="rId8" w:history="1">
        <w:r w:rsidR="00390514" w:rsidRPr="008B0A51">
          <w:rPr>
            <w:rStyle w:val="Hyperlink"/>
            <w:sz w:val="20"/>
            <w:lang w:val="en-US"/>
          </w:rPr>
          <w:t>CBD/SB8J/1/4</w:t>
        </w:r>
      </w:hyperlink>
      <w:r w:rsidRPr="008B0A51">
        <w:rPr>
          <w:rFonts w:hint="eastAsia"/>
          <w:sz w:val="20"/>
          <w:lang w:val="en-US" w:eastAsia="zh-CN"/>
        </w:rPr>
        <w:t>。</w:t>
      </w:r>
    </w:p>
  </w:footnote>
  <w:footnote w:id="11">
    <w:p w14:paraId="64D4AAD2" w14:textId="467CE565" w:rsidR="003628A8" w:rsidRPr="008B0A51" w:rsidRDefault="003628A8" w:rsidP="003628A8">
      <w:pPr>
        <w:pStyle w:val="FootnoteText"/>
        <w:rPr>
          <w:sz w:val="20"/>
          <w:lang w:val="en-US"/>
        </w:rPr>
      </w:pPr>
      <w:r w:rsidRPr="008B0A51">
        <w:rPr>
          <w:rStyle w:val="FootnoteReference"/>
          <w:sz w:val="20"/>
        </w:rPr>
        <w:footnoteRef/>
      </w:r>
      <w:r w:rsidRPr="008B0A51">
        <w:rPr>
          <w:sz w:val="20"/>
        </w:rPr>
        <w:t xml:space="preserve"> </w:t>
      </w:r>
      <w:hyperlink r:id="rId9" w:history="1">
        <w:r w:rsidR="00390514" w:rsidRPr="008B0A51">
          <w:rPr>
            <w:rStyle w:val="Hyperlink"/>
            <w:sz w:val="20"/>
            <w:lang w:val="en-US"/>
          </w:rPr>
          <w:t>CBD/SB8J/1/INF/5</w:t>
        </w:r>
      </w:hyperlink>
      <w:r w:rsidRPr="008B0A51">
        <w:rPr>
          <w:rFonts w:hint="eastAsia"/>
          <w:sz w:val="20"/>
          <w:lang w:val="en-US" w:eastAsia="zh-CN"/>
        </w:rPr>
        <w:t>。</w:t>
      </w:r>
    </w:p>
  </w:footnote>
  <w:footnote w:id="12">
    <w:p w14:paraId="4DAA1EB2" w14:textId="7DD44538" w:rsidR="003628A8" w:rsidRPr="008B0A51" w:rsidRDefault="003628A8" w:rsidP="003628A8">
      <w:pPr>
        <w:pStyle w:val="FootnoteText"/>
        <w:rPr>
          <w:sz w:val="20"/>
        </w:rPr>
      </w:pPr>
      <w:r w:rsidRPr="008B0A51">
        <w:rPr>
          <w:rStyle w:val="FootnoteReference"/>
          <w:sz w:val="20"/>
        </w:rPr>
        <w:footnoteRef/>
      </w:r>
      <w:r w:rsidRPr="008B0A51">
        <w:rPr>
          <w:sz w:val="20"/>
        </w:rPr>
        <w:t xml:space="preserve"> </w:t>
      </w:r>
      <w:hyperlink r:id="rId10" w:history="1">
        <w:r w:rsidR="00390514" w:rsidRPr="008B0A51">
          <w:rPr>
            <w:rStyle w:val="Hyperlink"/>
            <w:sz w:val="20"/>
          </w:rPr>
          <w:t>CBD/A8J/WS/2025/2/2</w:t>
        </w:r>
      </w:hyperlink>
      <w:r w:rsidRPr="008B0A51">
        <w:rPr>
          <w:rFonts w:hint="eastAsia"/>
          <w:sz w:val="20"/>
          <w:lang w:eastAsia="zh-CN"/>
        </w:rPr>
        <w:t>。</w:t>
      </w:r>
    </w:p>
  </w:footnote>
  <w:footnote w:id="13">
    <w:p w14:paraId="126863D1" w14:textId="64BCC8F7" w:rsidR="003628A8" w:rsidRPr="008B0A51" w:rsidRDefault="003628A8" w:rsidP="003628A8">
      <w:pPr>
        <w:pStyle w:val="FootnoteText"/>
        <w:rPr>
          <w:sz w:val="20"/>
          <w:lang w:eastAsia="zh-CN"/>
        </w:rPr>
      </w:pPr>
      <w:r w:rsidRPr="008B0A51">
        <w:rPr>
          <w:rStyle w:val="FootnoteReference"/>
          <w:sz w:val="20"/>
        </w:rPr>
        <w:footnoteRef/>
      </w:r>
      <w:r w:rsidRPr="008B0A51">
        <w:rPr>
          <w:sz w:val="20"/>
        </w:rPr>
        <w:t xml:space="preserve"> </w:t>
      </w:r>
      <w:hyperlink r:id="rId11" w:history="1">
        <w:r w:rsidR="00390514" w:rsidRPr="008B0A51">
          <w:rPr>
            <w:rStyle w:val="Hyperlink"/>
            <w:sz w:val="20"/>
          </w:rPr>
          <w:t>CBD/A8J/WS/2025/2/3</w:t>
        </w:r>
      </w:hyperlink>
      <w:r w:rsidRPr="008B0A51">
        <w:rPr>
          <w:rFonts w:hint="eastAsia"/>
          <w:sz w:val="20"/>
          <w:lang w:eastAsia="zh-CN"/>
        </w:rPr>
        <w:t>。</w:t>
      </w:r>
    </w:p>
  </w:footnote>
  <w:footnote w:id="14">
    <w:p w14:paraId="0EC95977" w14:textId="77777777" w:rsidR="008B0A51" w:rsidRPr="008B0A51" w:rsidRDefault="008B0A51" w:rsidP="008B0A51">
      <w:pPr>
        <w:pStyle w:val="FootnoteText"/>
        <w:rPr>
          <w:sz w:val="20"/>
        </w:rPr>
      </w:pPr>
      <w:r w:rsidRPr="008B0A51">
        <w:rPr>
          <w:rStyle w:val="FootnoteReference"/>
          <w:sz w:val="20"/>
        </w:rPr>
        <w:footnoteRef/>
      </w:r>
      <w:r w:rsidRPr="008B0A51">
        <w:rPr>
          <w:sz w:val="20"/>
        </w:rPr>
        <w:t xml:space="preserve"> </w:t>
      </w:r>
      <w:hyperlink r:id="rId12" w:history="1">
        <w:r w:rsidRPr="008B0A51">
          <w:rPr>
            <w:rStyle w:val="Hyperlink"/>
            <w:sz w:val="20"/>
          </w:rPr>
          <w:t>CBD/SB8J/1/5</w:t>
        </w:r>
      </w:hyperlink>
      <w:r w:rsidRPr="008B0A51">
        <w:rPr>
          <w:rFonts w:hint="eastAsia"/>
          <w:sz w:val="20"/>
          <w:lang w:eastAsia="zh-CN"/>
        </w:rPr>
        <w:t>。</w:t>
      </w:r>
    </w:p>
  </w:footnote>
  <w:footnote w:id="15">
    <w:p w14:paraId="32B55014" w14:textId="77777777" w:rsidR="008B0A51" w:rsidRPr="008B0A51" w:rsidRDefault="008B0A51" w:rsidP="008B0A51">
      <w:pPr>
        <w:pStyle w:val="FootnoteText"/>
        <w:rPr>
          <w:sz w:val="20"/>
        </w:rPr>
      </w:pPr>
      <w:r w:rsidRPr="008B0A51">
        <w:rPr>
          <w:rStyle w:val="FootnoteReference"/>
          <w:sz w:val="20"/>
        </w:rPr>
        <w:footnoteRef/>
      </w:r>
      <w:r w:rsidRPr="008B0A51">
        <w:rPr>
          <w:sz w:val="20"/>
        </w:rPr>
        <w:t xml:space="preserve"> </w:t>
      </w:r>
      <w:hyperlink r:id="rId13" w:history="1">
        <w:r w:rsidRPr="008B0A51">
          <w:rPr>
            <w:rStyle w:val="Hyperlink"/>
            <w:sz w:val="20"/>
          </w:rPr>
          <w:t>CBD/SB8J/1/6</w:t>
        </w:r>
      </w:hyperlink>
      <w:r w:rsidRPr="008B0A51">
        <w:rPr>
          <w:rFonts w:hint="eastAsia"/>
          <w:sz w:val="20"/>
          <w:lang w:eastAsia="zh-CN"/>
        </w:rPr>
        <w:t>。</w:t>
      </w:r>
    </w:p>
  </w:footnote>
  <w:footnote w:id="16">
    <w:p w14:paraId="70CDE5CE" w14:textId="77777777" w:rsidR="008B0A51" w:rsidRPr="008B0A51" w:rsidRDefault="008B0A51" w:rsidP="008B0A51">
      <w:pPr>
        <w:pStyle w:val="FootnoteText"/>
        <w:rPr>
          <w:sz w:val="20"/>
          <w:lang w:val="en-US"/>
        </w:rPr>
      </w:pPr>
      <w:r w:rsidRPr="008B0A51">
        <w:rPr>
          <w:rStyle w:val="FootnoteReference"/>
          <w:sz w:val="20"/>
        </w:rPr>
        <w:footnoteRef/>
      </w:r>
      <w:r w:rsidRPr="008B0A51">
        <w:rPr>
          <w:sz w:val="20"/>
        </w:rPr>
        <w:t xml:space="preserve"> </w:t>
      </w:r>
      <w:hyperlink r:id="rId14" w:history="1">
        <w:r w:rsidRPr="008B0A51">
          <w:rPr>
            <w:rStyle w:val="Hyperlink"/>
            <w:sz w:val="20"/>
            <w:lang w:val="en-US"/>
          </w:rPr>
          <w:t>CBD/SB8J/1/INF/2</w:t>
        </w:r>
      </w:hyperlink>
      <w:r w:rsidRPr="008B0A51">
        <w:rPr>
          <w:rFonts w:hint="eastAsia"/>
          <w:sz w:val="20"/>
          <w:lang w:val="en-US" w:eastAsia="zh-CN"/>
        </w:rPr>
        <w:t>。</w:t>
      </w:r>
    </w:p>
  </w:footnote>
  <w:footnote w:id="17">
    <w:p w14:paraId="1FC5B090" w14:textId="77777777" w:rsidR="008B0A51" w:rsidRPr="001A0905" w:rsidRDefault="008B0A51" w:rsidP="008B0A51">
      <w:pPr>
        <w:pStyle w:val="FootnoteText"/>
        <w:rPr>
          <w:lang w:eastAsia="zh-CN"/>
        </w:rPr>
      </w:pPr>
      <w:r w:rsidRPr="008B0A51">
        <w:rPr>
          <w:rStyle w:val="FootnoteReference"/>
          <w:sz w:val="20"/>
        </w:rPr>
        <w:footnoteRef/>
      </w:r>
      <w:r w:rsidRPr="008B0A51">
        <w:rPr>
          <w:sz w:val="20"/>
        </w:rPr>
        <w:t xml:space="preserve"> </w:t>
      </w:r>
      <w:hyperlink r:id="rId15" w:history="1">
        <w:r w:rsidRPr="008B0A51">
          <w:rPr>
            <w:rStyle w:val="Hyperlink"/>
            <w:sz w:val="20"/>
          </w:rPr>
          <w:t>CBD/SB8J/1/7</w:t>
        </w:r>
      </w:hyperlink>
      <w:r w:rsidRPr="008B0A51">
        <w:rPr>
          <w:rFonts w:hint="eastAsia"/>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23E30" w14:textId="2401BC93" w:rsidR="004501D1" w:rsidRPr="001A0905" w:rsidRDefault="004501D1" w:rsidP="00DF78C4">
    <w:pPr>
      <w:pStyle w:val="CBDHeader"/>
    </w:pPr>
    <w:r w:rsidRPr="001A0905">
      <w:t>CBD/SB8J/1/</w:t>
    </w:r>
    <w:r>
      <w:t>L.1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F86EF" w14:textId="6E62E7D6" w:rsidR="004501D1" w:rsidRPr="001A0905" w:rsidRDefault="004501D1" w:rsidP="00DF78C4">
    <w:pPr>
      <w:pStyle w:val="CBDHeader"/>
      <w:jc w:val="right"/>
    </w:pPr>
    <w:r w:rsidRPr="001A0905">
      <w:t>CBD/SB8J/1/</w:t>
    </w:r>
    <w:r>
      <w:t>L.1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0974E" w14:textId="164473E6" w:rsidR="004501D1" w:rsidRPr="001A0905" w:rsidRDefault="004501D1" w:rsidP="000F4C88">
    <w:pPr>
      <w:pStyle w:val="Header"/>
      <w:pBdr>
        <w:bottom w:val="none" w:sz="0" w:space="0" w:color="auto"/>
      </w:pBdr>
      <w:jc w:val="cent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28518D"/>
    <w:multiLevelType w:val="hybridMultilevel"/>
    <w:tmpl w:val="9F4A6ECE"/>
    <w:lvl w:ilvl="0" w:tplc="30BCF766">
      <w:start w:val="1"/>
      <w:numFmt w:val="lowerLetter"/>
      <w:lvlText w:val="%1)"/>
      <w:lvlJc w:val="left"/>
      <w:pPr>
        <w:ind w:left="1020" w:hanging="360"/>
      </w:pPr>
    </w:lvl>
    <w:lvl w:ilvl="1" w:tplc="B9E4F9B2">
      <w:start w:val="1"/>
      <w:numFmt w:val="lowerLetter"/>
      <w:lvlText w:val="%2)"/>
      <w:lvlJc w:val="left"/>
      <w:pPr>
        <w:ind w:left="1020" w:hanging="360"/>
      </w:pPr>
    </w:lvl>
    <w:lvl w:ilvl="2" w:tplc="BEFAF2A8">
      <w:start w:val="1"/>
      <w:numFmt w:val="lowerLetter"/>
      <w:lvlText w:val="%3)"/>
      <w:lvlJc w:val="left"/>
      <w:pPr>
        <w:ind w:left="1020" w:hanging="360"/>
      </w:pPr>
    </w:lvl>
    <w:lvl w:ilvl="3" w:tplc="A7B2D340">
      <w:start w:val="1"/>
      <w:numFmt w:val="lowerLetter"/>
      <w:lvlText w:val="%4)"/>
      <w:lvlJc w:val="left"/>
      <w:pPr>
        <w:ind w:left="1020" w:hanging="360"/>
      </w:pPr>
    </w:lvl>
    <w:lvl w:ilvl="4" w:tplc="BC467208">
      <w:start w:val="1"/>
      <w:numFmt w:val="lowerLetter"/>
      <w:lvlText w:val="%5)"/>
      <w:lvlJc w:val="left"/>
      <w:pPr>
        <w:ind w:left="1020" w:hanging="360"/>
      </w:pPr>
    </w:lvl>
    <w:lvl w:ilvl="5" w:tplc="04D00040">
      <w:start w:val="1"/>
      <w:numFmt w:val="lowerLetter"/>
      <w:lvlText w:val="%6)"/>
      <w:lvlJc w:val="left"/>
      <w:pPr>
        <w:ind w:left="1020" w:hanging="360"/>
      </w:pPr>
    </w:lvl>
    <w:lvl w:ilvl="6" w:tplc="E51ACD46">
      <w:start w:val="1"/>
      <w:numFmt w:val="lowerLetter"/>
      <w:lvlText w:val="%7)"/>
      <w:lvlJc w:val="left"/>
      <w:pPr>
        <w:ind w:left="1020" w:hanging="360"/>
      </w:pPr>
    </w:lvl>
    <w:lvl w:ilvl="7" w:tplc="98660D56">
      <w:start w:val="1"/>
      <w:numFmt w:val="lowerLetter"/>
      <w:lvlText w:val="%8)"/>
      <w:lvlJc w:val="left"/>
      <w:pPr>
        <w:ind w:left="1020" w:hanging="360"/>
      </w:pPr>
    </w:lvl>
    <w:lvl w:ilvl="8" w:tplc="EDB6152A">
      <w:start w:val="1"/>
      <w:numFmt w:val="lowerLetter"/>
      <w:lvlText w:val="%9)"/>
      <w:lvlJc w:val="left"/>
      <w:pPr>
        <w:ind w:left="1020" w:hanging="36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6367795"/>
    <w:multiLevelType w:val="hybridMultilevel"/>
    <w:tmpl w:val="FCB0AC40"/>
    <w:lvl w:ilvl="0" w:tplc="FFFFFFFF">
      <w:start w:val="1"/>
      <w:numFmt w:val="decimal"/>
      <w:lvlText w:val="%1."/>
      <w:lvlJc w:val="left"/>
      <w:pPr>
        <w:ind w:left="927" w:hanging="360"/>
      </w:pPr>
      <w:rPr>
        <w:rFonts w:hint="default"/>
      </w:r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7" w15:restartNumberingAfterBreak="0">
    <w:nsid w:val="06BE63CA"/>
    <w:multiLevelType w:val="hybridMultilevel"/>
    <w:tmpl w:val="8BD8795A"/>
    <w:lvl w:ilvl="0" w:tplc="1C94BC06">
      <w:start w:val="1"/>
      <w:numFmt w:val="decimal"/>
      <w:lvlText w:val="%1."/>
      <w:lvlJc w:val="left"/>
      <w:pPr>
        <w:ind w:left="927" w:hanging="360"/>
      </w:pPr>
      <w:rPr>
        <w:rFonts w:hint="default"/>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0FA0170D"/>
    <w:multiLevelType w:val="multilevel"/>
    <w:tmpl w:val="222A08B4"/>
    <w:numStyleLink w:val="ListCBD"/>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1" w15:restartNumberingAfterBreak="0">
    <w:nsid w:val="17567305"/>
    <w:multiLevelType w:val="hybridMultilevel"/>
    <w:tmpl w:val="720A8B66"/>
    <w:lvl w:ilvl="0" w:tplc="BD5053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3"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6"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E5356EC"/>
    <w:multiLevelType w:val="multilevel"/>
    <w:tmpl w:val="07D269C8"/>
    <w:numStyleLink w:val="CBDHeadings"/>
  </w:abstractNum>
  <w:abstractNum w:abstractNumId="28"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398E2FF3"/>
    <w:multiLevelType w:val="multilevel"/>
    <w:tmpl w:val="222A08B4"/>
    <w:numStyleLink w:val="ListCBD"/>
  </w:abstractNum>
  <w:abstractNum w:abstractNumId="31" w15:restartNumberingAfterBreak="0">
    <w:nsid w:val="3D1F21EF"/>
    <w:multiLevelType w:val="hybridMultilevel"/>
    <w:tmpl w:val="0F404DF2"/>
    <w:lvl w:ilvl="0" w:tplc="CAFE13EC">
      <w:start w:val="1"/>
      <w:numFmt w:val="lowerLetter"/>
      <w:lvlText w:val="%1)"/>
      <w:lvlJc w:val="left"/>
      <w:pPr>
        <w:ind w:left="1020" w:hanging="360"/>
      </w:pPr>
    </w:lvl>
    <w:lvl w:ilvl="1" w:tplc="98649C04">
      <w:start w:val="1"/>
      <w:numFmt w:val="lowerLetter"/>
      <w:lvlText w:val="%2)"/>
      <w:lvlJc w:val="left"/>
      <w:pPr>
        <w:ind w:left="1020" w:hanging="360"/>
      </w:pPr>
    </w:lvl>
    <w:lvl w:ilvl="2" w:tplc="E968F714">
      <w:start w:val="1"/>
      <w:numFmt w:val="lowerLetter"/>
      <w:lvlText w:val="%3)"/>
      <w:lvlJc w:val="left"/>
      <w:pPr>
        <w:ind w:left="1020" w:hanging="360"/>
      </w:pPr>
    </w:lvl>
    <w:lvl w:ilvl="3" w:tplc="635AEB60">
      <w:start w:val="1"/>
      <w:numFmt w:val="lowerLetter"/>
      <w:lvlText w:val="%4)"/>
      <w:lvlJc w:val="left"/>
      <w:pPr>
        <w:ind w:left="1020" w:hanging="360"/>
      </w:pPr>
    </w:lvl>
    <w:lvl w:ilvl="4" w:tplc="7988D4E6">
      <w:start w:val="1"/>
      <w:numFmt w:val="lowerLetter"/>
      <w:lvlText w:val="%5)"/>
      <w:lvlJc w:val="left"/>
      <w:pPr>
        <w:ind w:left="1020" w:hanging="360"/>
      </w:pPr>
    </w:lvl>
    <w:lvl w:ilvl="5" w:tplc="32764046">
      <w:start w:val="1"/>
      <w:numFmt w:val="lowerLetter"/>
      <w:lvlText w:val="%6)"/>
      <w:lvlJc w:val="left"/>
      <w:pPr>
        <w:ind w:left="1020" w:hanging="360"/>
      </w:pPr>
    </w:lvl>
    <w:lvl w:ilvl="6" w:tplc="24EE1A8C">
      <w:start w:val="1"/>
      <w:numFmt w:val="lowerLetter"/>
      <w:lvlText w:val="%7)"/>
      <w:lvlJc w:val="left"/>
      <w:pPr>
        <w:ind w:left="1020" w:hanging="360"/>
      </w:pPr>
    </w:lvl>
    <w:lvl w:ilvl="7" w:tplc="D5F81B6C">
      <w:start w:val="1"/>
      <w:numFmt w:val="lowerLetter"/>
      <w:lvlText w:val="%8)"/>
      <w:lvlJc w:val="left"/>
      <w:pPr>
        <w:ind w:left="1020" w:hanging="360"/>
      </w:pPr>
    </w:lvl>
    <w:lvl w:ilvl="8" w:tplc="68DC4F24">
      <w:start w:val="1"/>
      <w:numFmt w:val="lowerLetter"/>
      <w:lvlText w:val="%9)"/>
      <w:lvlJc w:val="left"/>
      <w:pPr>
        <w:ind w:left="1020" w:hanging="360"/>
      </w:pPr>
    </w:lvl>
  </w:abstractNum>
  <w:abstractNum w:abstractNumId="3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E880595"/>
    <w:multiLevelType w:val="multilevel"/>
    <w:tmpl w:val="222A08B4"/>
    <w:numStyleLink w:val="ListCBD"/>
  </w:abstractNum>
  <w:abstractNum w:abstractNumId="36" w15:restartNumberingAfterBreak="0">
    <w:nsid w:val="52A66A9D"/>
    <w:multiLevelType w:val="multilevel"/>
    <w:tmpl w:val="222A08B4"/>
    <w:numStyleLink w:val="ListCBD"/>
  </w:abstractNum>
  <w:abstractNum w:abstractNumId="37"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5D943BEE"/>
    <w:multiLevelType w:val="multilevel"/>
    <w:tmpl w:val="222A08B4"/>
    <w:numStyleLink w:val="ListCBD"/>
  </w:abstractNum>
  <w:abstractNum w:abstractNumId="41" w15:restartNumberingAfterBreak="0">
    <w:nsid w:val="68B70991"/>
    <w:multiLevelType w:val="multilevel"/>
    <w:tmpl w:val="222A08B4"/>
    <w:numStyleLink w:val="ListCBD"/>
  </w:abstractNum>
  <w:abstractNum w:abstractNumId="4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957182386">
    <w:abstractNumId w:val="43"/>
  </w:num>
  <w:num w:numId="2" w16cid:durableId="50816283">
    <w:abstractNumId w:val="9"/>
  </w:num>
  <w:num w:numId="3" w16cid:durableId="431054380">
    <w:abstractNumId w:val="7"/>
  </w:num>
  <w:num w:numId="4" w16cid:durableId="1168521468">
    <w:abstractNumId w:val="6"/>
  </w:num>
  <w:num w:numId="5" w16cid:durableId="228196487">
    <w:abstractNumId w:val="5"/>
  </w:num>
  <w:num w:numId="6" w16cid:durableId="391662115">
    <w:abstractNumId w:val="4"/>
  </w:num>
  <w:num w:numId="7" w16cid:durableId="1816296132">
    <w:abstractNumId w:val="34"/>
  </w:num>
  <w:num w:numId="8" w16cid:durableId="1099181859">
    <w:abstractNumId w:val="42"/>
  </w:num>
  <w:num w:numId="9" w16cid:durableId="1724937279">
    <w:abstractNumId w:val="4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0" w16cid:durableId="1618872087">
    <w:abstractNumId w:val="8"/>
  </w:num>
  <w:num w:numId="11" w16cid:durableId="1806115523">
    <w:abstractNumId w:val="3"/>
  </w:num>
  <w:num w:numId="12" w16cid:durableId="578908818">
    <w:abstractNumId w:val="2"/>
  </w:num>
  <w:num w:numId="13" w16cid:durableId="391779885">
    <w:abstractNumId w:val="1"/>
  </w:num>
  <w:num w:numId="14" w16cid:durableId="682515668">
    <w:abstractNumId w:val="0"/>
  </w:num>
  <w:num w:numId="15" w16cid:durableId="1410348769">
    <w:abstractNumId w:val="17"/>
  </w:num>
  <w:num w:numId="16" w16cid:durableId="1791388255">
    <w:abstractNumId w:val="16"/>
  </w:num>
  <w:num w:numId="17" w16cid:durableId="895360107">
    <w:abstractNumId w:val="21"/>
  </w:num>
  <w:num w:numId="18" w16cid:durableId="861551974">
    <w:abstractNumId w:val="40"/>
  </w:num>
  <w:num w:numId="19" w16cid:durableId="945162909">
    <w:abstractNumId w:val="15"/>
  </w:num>
  <w:num w:numId="20" w16cid:durableId="1526481389">
    <w:abstractNumId w:val="29"/>
  </w:num>
  <w:num w:numId="21" w16cid:durableId="754548701">
    <w:abstractNumId w:val="11"/>
  </w:num>
  <w:num w:numId="22" w16cid:durableId="302581253">
    <w:abstractNumId w:val="22"/>
  </w:num>
  <w:num w:numId="23" w16cid:durableId="1607040131">
    <w:abstractNumId w:val="41"/>
  </w:num>
  <w:num w:numId="24" w16cid:durableId="1110470116">
    <w:abstractNumId w:val="44"/>
  </w:num>
  <w:num w:numId="25" w16cid:durableId="367531161">
    <w:abstractNumId w:val="24"/>
  </w:num>
  <w:num w:numId="26" w16cid:durableId="952205172">
    <w:abstractNumId w:val="25"/>
  </w:num>
  <w:num w:numId="27" w16cid:durableId="1604919719">
    <w:abstractNumId w:val="41"/>
    <w:lvlOverride w:ilvl="0">
      <w:startOverride w:val="1"/>
    </w:lvlOverride>
  </w:num>
  <w:num w:numId="28" w16cid:durableId="684134613">
    <w:abstractNumId w:val="36"/>
  </w:num>
  <w:num w:numId="29" w16cid:durableId="677972283">
    <w:abstractNumId w:val="33"/>
  </w:num>
  <w:num w:numId="30" w16cid:durableId="1290088895">
    <w:abstractNumId w:val="39"/>
  </w:num>
  <w:num w:numId="31" w16cid:durableId="1835991908">
    <w:abstractNumId w:val="38"/>
  </w:num>
  <w:num w:numId="32" w16cid:durableId="105304394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04969558">
    <w:abstractNumId w:val="18"/>
  </w:num>
  <w:num w:numId="34" w16cid:durableId="1760057710">
    <w:abstractNumId w:val="35"/>
  </w:num>
  <w:num w:numId="35" w16cid:durableId="1821846470">
    <w:abstractNumId w:val="30"/>
  </w:num>
  <w:num w:numId="36" w16cid:durableId="2005739083">
    <w:abstractNumId w:val="20"/>
  </w:num>
  <w:num w:numId="37" w16cid:durableId="50170300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99378651">
    <w:abstractNumId w:val="23"/>
  </w:num>
  <w:num w:numId="39" w16cid:durableId="1497770750">
    <w:abstractNumId w:val="10"/>
  </w:num>
  <w:num w:numId="40" w16cid:durableId="151869396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50577783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44769109">
    <w:abstractNumId w:val="12"/>
  </w:num>
  <w:num w:numId="43" w16cid:durableId="1968925550">
    <w:abstractNumId w:val="26"/>
  </w:num>
  <w:num w:numId="44" w16cid:durableId="1273633902">
    <w:abstractNumId w:val="26"/>
    <w:lvlOverride w:ilvl="0">
      <w:startOverride w:val="1"/>
    </w:lvlOverride>
  </w:num>
  <w:num w:numId="45" w16cid:durableId="285090624">
    <w:abstractNumId w:val="26"/>
    <w:lvlOverride w:ilvl="0">
      <w:startOverride w:val="1"/>
    </w:lvlOverride>
  </w:num>
  <w:num w:numId="46" w16cid:durableId="256714064">
    <w:abstractNumId w:val="26"/>
    <w:lvlOverride w:ilvl="0">
      <w:startOverride w:val="1"/>
    </w:lvlOverride>
  </w:num>
  <w:num w:numId="47" w16cid:durableId="1210654700">
    <w:abstractNumId w:val="28"/>
  </w:num>
  <w:num w:numId="48" w16cid:durableId="549800951">
    <w:abstractNumId w:val="37"/>
  </w:num>
  <w:num w:numId="49" w16cid:durableId="1947730234">
    <w:abstractNumId w:val="32"/>
  </w:num>
  <w:num w:numId="50" w16cid:durableId="657459762">
    <w:abstractNumId w:val="27"/>
  </w:num>
  <w:num w:numId="51" w16cid:durableId="1082408513">
    <w:abstractNumId w:val="19"/>
  </w:num>
  <w:num w:numId="52" w16cid:durableId="211609948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74333975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3428053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833327238">
    <w:abstractNumId w:val="14"/>
  </w:num>
  <w:num w:numId="56" w16cid:durableId="7681143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5825647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875187520">
    <w:abstractNumId w:val="13"/>
  </w:num>
  <w:num w:numId="59" w16cid:durableId="841555660">
    <w:abstractNumId w:val="31"/>
  </w:num>
  <w:num w:numId="60" w16cid:durableId="637031721">
    <w:abstractNumId w:val="40"/>
  </w:num>
  <w:num w:numId="61" w16cid:durableId="236407759">
    <w:abstractNumId w:val="40"/>
  </w:num>
  <w:num w:numId="62" w16cid:durableId="1044518852">
    <w:abstractNumId w:val="40"/>
  </w:num>
  <w:num w:numId="63" w16cid:durableId="1994094230">
    <w:abstractNumId w:val="40"/>
  </w:num>
  <w:num w:numId="64" w16cid:durableId="43913869">
    <w:abstractNumId w:val="40"/>
  </w:num>
  <w:num w:numId="65" w16cid:durableId="2090230631">
    <w:abstractNumId w:val="40"/>
  </w:num>
  <w:num w:numId="66" w16cid:durableId="1472288982">
    <w:abstractNumId w:val="40"/>
  </w:num>
  <w:num w:numId="67" w16cid:durableId="1658269088">
    <w:abstractNumId w:val="40"/>
  </w:num>
  <w:num w:numId="68" w16cid:durableId="546724662">
    <w:abstractNumId w:val="40"/>
  </w:num>
  <w:num w:numId="69" w16cid:durableId="726150069">
    <w:abstractNumId w:val="40"/>
  </w:num>
  <w:num w:numId="70" w16cid:durableId="632640804">
    <w:abstractNumId w:val="40"/>
  </w:num>
  <w:num w:numId="71" w16cid:durableId="1275795737">
    <w:abstractNumId w:val="40"/>
  </w:num>
  <w:num w:numId="72" w16cid:durableId="2036232162">
    <w:abstractNumId w:val="40"/>
  </w:num>
  <w:num w:numId="73" w16cid:durableId="1804807332">
    <w:abstractNumId w:val="40"/>
  </w:num>
  <w:num w:numId="74" w16cid:durableId="1115179598">
    <w:abstractNumId w:val="40"/>
  </w:num>
  <w:num w:numId="75" w16cid:durableId="1936211453">
    <w:abstractNumId w:val="40"/>
  </w:num>
  <w:num w:numId="76" w16cid:durableId="1709375895">
    <w:abstractNumId w:val="40"/>
  </w:num>
  <w:num w:numId="77" w16cid:durableId="604189395">
    <w:abstractNumId w:val="40"/>
  </w:num>
  <w:num w:numId="78" w16cid:durableId="1039428790">
    <w:abstractNumId w:val="40"/>
  </w:num>
  <w:num w:numId="79" w16cid:durableId="1879052833">
    <w:abstractNumId w:val="40"/>
  </w:num>
  <w:num w:numId="80" w16cid:durableId="1020743840">
    <w:abstractNumId w:val="40"/>
  </w:num>
  <w:num w:numId="81" w16cid:durableId="1152136713">
    <w:abstractNumId w:val="40"/>
  </w:num>
  <w:num w:numId="82" w16cid:durableId="640384492">
    <w:abstractNumId w:val="40"/>
  </w:num>
  <w:num w:numId="83" w16cid:durableId="2062628376">
    <w:abstractNumId w:val="40"/>
  </w:num>
  <w:num w:numId="84" w16cid:durableId="1925797945">
    <w:abstractNumId w:val="40"/>
  </w:num>
  <w:num w:numId="85" w16cid:durableId="1855607559">
    <w:abstractNumId w:val="40"/>
  </w:num>
  <w:num w:numId="86" w16cid:durableId="339083743">
    <w:abstractNumId w:val="40"/>
  </w:num>
  <w:num w:numId="87" w16cid:durableId="630017509">
    <w:abstractNumId w:val="40"/>
  </w:num>
  <w:num w:numId="88" w16cid:durableId="1554658584">
    <w:abstractNumId w:val="40"/>
  </w:num>
  <w:num w:numId="89" w16cid:durableId="688259985">
    <w:abstractNumId w:val="40"/>
  </w:num>
  <w:num w:numId="90" w16cid:durableId="605581847">
    <w:abstractNumId w:val="40"/>
  </w:num>
  <w:num w:numId="91" w16cid:durableId="1113746065">
    <w:abstractNumId w:val="40"/>
  </w:num>
  <w:num w:numId="92" w16cid:durableId="1031608806">
    <w:abstractNumId w:val="40"/>
  </w:num>
  <w:num w:numId="93" w16cid:durableId="470052819">
    <w:abstractNumId w:val="40"/>
  </w:num>
  <w:num w:numId="94" w16cid:durableId="2095470258">
    <w:abstractNumId w:val="40"/>
  </w:num>
  <w:num w:numId="95" w16cid:durableId="216938429">
    <w:abstractNumId w:val="40"/>
  </w:num>
  <w:num w:numId="96" w16cid:durableId="1593586733">
    <w:abstractNumId w:val="40"/>
  </w:num>
  <w:num w:numId="97" w16cid:durableId="1087573351">
    <w:abstractNumId w:val="40"/>
  </w:num>
  <w:num w:numId="98" w16cid:durableId="946228717">
    <w:abstractNumId w:val="40"/>
  </w:num>
  <w:num w:numId="99" w16cid:durableId="717825347">
    <w:abstractNumId w:val="40"/>
  </w:num>
  <w:num w:numId="100" w16cid:durableId="1770080309">
    <w:abstractNumId w:val="40"/>
  </w:num>
  <w:num w:numId="101" w16cid:durableId="1932394513">
    <w:abstractNumId w:val="40"/>
  </w:num>
  <w:num w:numId="102" w16cid:durableId="671840583">
    <w:abstractNumId w:val="40"/>
  </w:num>
  <w:num w:numId="103" w16cid:durableId="132450966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6443996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146835218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93705574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354622392">
    <w:abstractNumId w:val="40"/>
  </w:num>
  <w:num w:numId="108" w16cid:durableId="243146387">
    <w:abstractNumId w:val="40"/>
  </w:num>
  <w:num w:numId="109" w16cid:durableId="1554922650">
    <w:abstractNumId w:val="40"/>
  </w:num>
  <w:num w:numId="110" w16cid:durableId="724909229">
    <w:abstractNumId w:val="40"/>
  </w:num>
  <w:num w:numId="111" w16cid:durableId="1145197250">
    <w:abstractNumId w:val="4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12" w16cid:durableId="489490282">
    <w:abstractNumId w:val="4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13" w16cid:durableId="1603301862">
    <w:abstractNumId w:val="4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14" w16cid:durableId="1368674525">
    <w:abstractNumId w:val="4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bordersDoNotSurroundHeader/>
  <w:bordersDoNotSurroundFooter/>
  <w:hideSpellingErrors/>
  <w:hideGrammaticalErrors/>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UxNjQxMwIiIwMzAyUdpeDU4uLM/DyQArNaAMUTcDAsAAAA"/>
  </w:docVars>
  <w:rsids>
    <w:rsidRoot w:val="00622181"/>
    <w:rsid w:val="000036E4"/>
    <w:rsid w:val="00005231"/>
    <w:rsid w:val="000065F5"/>
    <w:rsid w:val="0000760F"/>
    <w:rsid w:val="00007BFB"/>
    <w:rsid w:val="00007EB1"/>
    <w:rsid w:val="00010517"/>
    <w:rsid w:val="000108D1"/>
    <w:rsid w:val="000111C7"/>
    <w:rsid w:val="00013D4D"/>
    <w:rsid w:val="0001441D"/>
    <w:rsid w:val="00014BAC"/>
    <w:rsid w:val="00023B83"/>
    <w:rsid w:val="0002705A"/>
    <w:rsid w:val="00030232"/>
    <w:rsid w:val="00031533"/>
    <w:rsid w:val="00035951"/>
    <w:rsid w:val="00035A1A"/>
    <w:rsid w:val="00036995"/>
    <w:rsid w:val="00036DC4"/>
    <w:rsid w:val="00041C8B"/>
    <w:rsid w:val="00042642"/>
    <w:rsid w:val="000428AC"/>
    <w:rsid w:val="00045087"/>
    <w:rsid w:val="000452B4"/>
    <w:rsid w:val="00047709"/>
    <w:rsid w:val="000537D4"/>
    <w:rsid w:val="00054223"/>
    <w:rsid w:val="00056299"/>
    <w:rsid w:val="0005637F"/>
    <w:rsid w:val="0005677C"/>
    <w:rsid w:val="00056B90"/>
    <w:rsid w:val="00057B13"/>
    <w:rsid w:val="000601CC"/>
    <w:rsid w:val="000610C2"/>
    <w:rsid w:val="000619B4"/>
    <w:rsid w:val="000674A1"/>
    <w:rsid w:val="00072989"/>
    <w:rsid w:val="000760A7"/>
    <w:rsid w:val="000760B0"/>
    <w:rsid w:val="00084968"/>
    <w:rsid w:val="00084DDE"/>
    <w:rsid w:val="00092013"/>
    <w:rsid w:val="0009281D"/>
    <w:rsid w:val="00093598"/>
    <w:rsid w:val="00096CAF"/>
    <w:rsid w:val="00096E99"/>
    <w:rsid w:val="000970D0"/>
    <w:rsid w:val="000A19D8"/>
    <w:rsid w:val="000A3CCA"/>
    <w:rsid w:val="000A57B1"/>
    <w:rsid w:val="000B00C9"/>
    <w:rsid w:val="000B1617"/>
    <w:rsid w:val="000B1684"/>
    <w:rsid w:val="000B18C9"/>
    <w:rsid w:val="000B6546"/>
    <w:rsid w:val="000C03A0"/>
    <w:rsid w:val="000C125C"/>
    <w:rsid w:val="000C137B"/>
    <w:rsid w:val="000C4194"/>
    <w:rsid w:val="000C51EC"/>
    <w:rsid w:val="000C7104"/>
    <w:rsid w:val="000D2FAB"/>
    <w:rsid w:val="000D41DE"/>
    <w:rsid w:val="000D5C27"/>
    <w:rsid w:val="000E1580"/>
    <w:rsid w:val="000E19DC"/>
    <w:rsid w:val="000E1E6B"/>
    <w:rsid w:val="000E35E0"/>
    <w:rsid w:val="000E409A"/>
    <w:rsid w:val="000F0F94"/>
    <w:rsid w:val="000F4C88"/>
    <w:rsid w:val="000F5D85"/>
    <w:rsid w:val="000F70BB"/>
    <w:rsid w:val="001065E9"/>
    <w:rsid w:val="001106D1"/>
    <w:rsid w:val="00114B24"/>
    <w:rsid w:val="001155BA"/>
    <w:rsid w:val="001173C7"/>
    <w:rsid w:val="00117632"/>
    <w:rsid w:val="00120E52"/>
    <w:rsid w:val="0012240F"/>
    <w:rsid w:val="00123AB1"/>
    <w:rsid w:val="00132895"/>
    <w:rsid w:val="00137D38"/>
    <w:rsid w:val="00140D0A"/>
    <w:rsid w:val="001418B1"/>
    <w:rsid w:val="00144FF3"/>
    <w:rsid w:val="00146747"/>
    <w:rsid w:val="00147ED9"/>
    <w:rsid w:val="00150000"/>
    <w:rsid w:val="001500C1"/>
    <w:rsid w:val="00151BF6"/>
    <w:rsid w:val="00151E18"/>
    <w:rsid w:val="00152BDC"/>
    <w:rsid w:val="00172D2F"/>
    <w:rsid w:val="00176F69"/>
    <w:rsid w:val="00177D3C"/>
    <w:rsid w:val="0018463B"/>
    <w:rsid w:val="00191AE8"/>
    <w:rsid w:val="00194DDF"/>
    <w:rsid w:val="001951DC"/>
    <w:rsid w:val="00195AA7"/>
    <w:rsid w:val="001A0298"/>
    <w:rsid w:val="001A0905"/>
    <w:rsid w:val="001A1DBB"/>
    <w:rsid w:val="001A24AF"/>
    <w:rsid w:val="001A5A37"/>
    <w:rsid w:val="001A7228"/>
    <w:rsid w:val="001B0041"/>
    <w:rsid w:val="001B040D"/>
    <w:rsid w:val="001B115F"/>
    <w:rsid w:val="001B4D4D"/>
    <w:rsid w:val="001B516A"/>
    <w:rsid w:val="001B5749"/>
    <w:rsid w:val="001C0166"/>
    <w:rsid w:val="001C4126"/>
    <w:rsid w:val="001D0786"/>
    <w:rsid w:val="001D41E7"/>
    <w:rsid w:val="001E5B86"/>
    <w:rsid w:val="001E5C9B"/>
    <w:rsid w:val="001E6B61"/>
    <w:rsid w:val="001F08F3"/>
    <w:rsid w:val="001F0F41"/>
    <w:rsid w:val="001F3DC9"/>
    <w:rsid w:val="001F488E"/>
    <w:rsid w:val="001F5D14"/>
    <w:rsid w:val="001F6D3F"/>
    <w:rsid w:val="002007E5"/>
    <w:rsid w:val="00200C6B"/>
    <w:rsid w:val="00203DB4"/>
    <w:rsid w:val="0020506D"/>
    <w:rsid w:val="00205E6A"/>
    <w:rsid w:val="0020617A"/>
    <w:rsid w:val="002076A4"/>
    <w:rsid w:val="00207902"/>
    <w:rsid w:val="00207AB7"/>
    <w:rsid w:val="00211CFA"/>
    <w:rsid w:val="00213AD5"/>
    <w:rsid w:val="00214CE9"/>
    <w:rsid w:val="002227B6"/>
    <w:rsid w:val="00222A48"/>
    <w:rsid w:val="002252F2"/>
    <w:rsid w:val="00227D0F"/>
    <w:rsid w:val="00230EE4"/>
    <w:rsid w:val="00231521"/>
    <w:rsid w:val="002325C2"/>
    <w:rsid w:val="0023467D"/>
    <w:rsid w:val="00237473"/>
    <w:rsid w:val="00243E31"/>
    <w:rsid w:val="002448DC"/>
    <w:rsid w:val="00244FE3"/>
    <w:rsid w:val="00247709"/>
    <w:rsid w:val="00247859"/>
    <w:rsid w:val="002513DD"/>
    <w:rsid w:val="00253D3F"/>
    <w:rsid w:val="0025429C"/>
    <w:rsid w:val="00254E90"/>
    <w:rsid w:val="00261296"/>
    <w:rsid w:val="00262B58"/>
    <w:rsid w:val="00263117"/>
    <w:rsid w:val="0026375D"/>
    <w:rsid w:val="002646EB"/>
    <w:rsid w:val="002673B5"/>
    <w:rsid w:val="00267CF8"/>
    <w:rsid w:val="00267F15"/>
    <w:rsid w:val="00270EBF"/>
    <w:rsid w:val="00271E20"/>
    <w:rsid w:val="00275A98"/>
    <w:rsid w:val="00275B8D"/>
    <w:rsid w:val="002777A5"/>
    <w:rsid w:val="00286442"/>
    <w:rsid w:val="00287901"/>
    <w:rsid w:val="0029188A"/>
    <w:rsid w:val="002942DD"/>
    <w:rsid w:val="00295CDF"/>
    <w:rsid w:val="002A5C68"/>
    <w:rsid w:val="002A6A88"/>
    <w:rsid w:val="002B28EB"/>
    <w:rsid w:val="002B4D89"/>
    <w:rsid w:val="002B5CF4"/>
    <w:rsid w:val="002B6A64"/>
    <w:rsid w:val="002C40FE"/>
    <w:rsid w:val="002C4FD6"/>
    <w:rsid w:val="002C5FFE"/>
    <w:rsid w:val="002C7753"/>
    <w:rsid w:val="002D1C53"/>
    <w:rsid w:val="002D1FE4"/>
    <w:rsid w:val="002D4571"/>
    <w:rsid w:val="002D5798"/>
    <w:rsid w:val="002D57A8"/>
    <w:rsid w:val="002D63D6"/>
    <w:rsid w:val="002E1087"/>
    <w:rsid w:val="002E4924"/>
    <w:rsid w:val="002E4FDF"/>
    <w:rsid w:val="002E667E"/>
    <w:rsid w:val="002F0ED4"/>
    <w:rsid w:val="002F387C"/>
    <w:rsid w:val="002F3B8A"/>
    <w:rsid w:val="002F42B3"/>
    <w:rsid w:val="002F6469"/>
    <w:rsid w:val="00301377"/>
    <w:rsid w:val="003015A5"/>
    <w:rsid w:val="00302A62"/>
    <w:rsid w:val="003037B9"/>
    <w:rsid w:val="00303EBA"/>
    <w:rsid w:val="00305F42"/>
    <w:rsid w:val="00313773"/>
    <w:rsid w:val="0031400F"/>
    <w:rsid w:val="00314481"/>
    <w:rsid w:val="0031784E"/>
    <w:rsid w:val="003240AA"/>
    <w:rsid w:val="003250D9"/>
    <w:rsid w:val="0032733F"/>
    <w:rsid w:val="00331CC2"/>
    <w:rsid w:val="00334025"/>
    <w:rsid w:val="00334EFC"/>
    <w:rsid w:val="00336720"/>
    <w:rsid w:val="003367DF"/>
    <w:rsid w:val="00337BA3"/>
    <w:rsid w:val="00341FEF"/>
    <w:rsid w:val="0034576A"/>
    <w:rsid w:val="003461F1"/>
    <w:rsid w:val="00347CFA"/>
    <w:rsid w:val="0035565E"/>
    <w:rsid w:val="003556A4"/>
    <w:rsid w:val="003628A8"/>
    <w:rsid w:val="003654A1"/>
    <w:rsid w:val="00365EE3"/>
    <w:rsid w:val="00366333"/>
    <w:rsid w:val="0036658D"/>
    <w:rsid w:val="003670C3"/>
    <w:rsid w:val="003725B4"/>
    <w:rsid w:val="003738F5"/>
    <w:rsid w:val="003774A1"/>
    <w:rsid w:val="00377DE2"/>
    <w:rsid w:val="00380F21"/>
    <w:rsid w:val="0038117C"/>
    <w:rsid w:val="003835EE"/>
    <w:rsid w:val="00384E83"/>
    <w:rsid w:val="00390514"/>
    <w:rsid w:val="00392D5C"/>
    <w:rsid w:val="00396212"/>
    <w:rsid w:val="003A06C3"/>
    <w:rsid w:val="003A096B"/>
    <w:rsid w:val="003A139B"/>
    <w:rsid w:val="003A1625"/>
    <w:rsid w:val="003A419D"/>
    <w:rsid w:val="003A54D0"/>
    <w:rsid w:val="003A5811"/>
    <w:rsid w:val="003A7557"/>
    <w:rsid w:val="003B0001"/>
    <w:rsid w:val="003B142B"/>
    <w:rsid w:val="003B142D"/>
    <w:rsid w:val="003B3483"/>
    <w:rsid w:val="003B3B5F"/>
    <w:rsid w:val="003B4DFE"/>
    <w:rsid w:val="003B6B6C"/>
    <w:rsid w:val="003C2083"/>
    <w:rsid w:val="003C356C"/>
    <w:rsid w:val="003C35F7"/>
    <w:rsid w:val="003C3E0D"/>
    <w:rsid w:val="003C7C78"/>
    <w:rsid w:val="003D2D81"/>
    <w:rsid w:val="003D347A"/>
    <w:rsid w:val="003D5897"/>
    <w:rsid w:val="003D61E7"/>
    <w:rsid w:val="003D66EE"/>
    <w:rsid w:val="003D6F32"/>
    <w:rsid w:val="003D7772"/>
    <w:rsid w:val="003E303D"/>
    <w:rsid w:val="003E38D9"/>
    <w:rsid w:val="003E7925"/>
    <w:rsid w:val="003F64C1"/>
    <w:rsid w:val="003F7CD3"/>
    <w:rsid w:val="00407598"/>
    <w:rsid w:val="00415ADA"/>
    <w:rsid w:val="00416585"/>
    <w:rsid w:val="00417E2D"/>
    <w:rsid w:val="004225F7"/>
    <w:rsid w:val="0042316B"/>
    <w:rsid w:val="00424D54"/>
    <w:rsid w:val="00424EBB"/>
    <w:rsid w:val="004251A9"/>
    <w:rsid w:val="004317F2"/>
    <w:rsid w:val="00433B5C"/>
    <w:rsid w:val="00434453"/>
    <w:rsid w:val="00434B05"/>
    <w:rsid w:val="00435B7E"/>
    <w:rsid w:val="00446D51"/>
    <w:rsid w:val="004501D1"/>
    <w:rsid w:val="00452833"/>
    <w:rsid w:val="0046698D"/>
    <w:rsid w:val="00466FCF"/>
    <w:rsid w:val="004672D0"/>
    <w:rsid w:val="00480088"/>
    <w:rsid w:val="004811C8"/>
    <w:rsid w:val="00485604"/>
    <w:rsid w:val="004921E9"/>
    <w:rsid w:val="004A2929"/>
    <w:rsid w:val="004A2F54"/>
    <w:rsid w:val="004A3F3C"/>
    <w:rsid w:val="004B0DCB"/>
    <w:rsid w:val="004B1E6B"/>
    <w:rsid w:val="004B3672"/>
    <w:rsid w:val="004B6520"/>
    <w:rsid w:val="004B6574"/>
    <w:rsid w:val="004C0618"/>
    <w:rsid w:val="004C21FF"/>
    <w:rsid w:val="004C2983"/>
    <w:rsid w:val="004C421E"/>
    <w:rsid w:val="004C6EED"/>
    <w:rsid w:val="004C7D36"/>
    <w:rsid w:val="004D1364"/>
    <w:rsid w:val="004D273A"/>
    <w:rsid w:val="004D63B2"/>
    <w:rsid w:val="004D728D"/>
    <w:rsid w:val="004E269B"/>
    <w:rsid w:val="004E5B03"/>
    <w:rsid w:val="004E67FE"/>
    <w:rsid w:val="004F2841"/>
    <w:rsid w:val="004F4E76"/>
    <w:rsid w:val="004F5EA3"/>
    <w:rsid w:val="004F6F51"/>
    <w:rsid w:val="004F733C"/>
    <w:rsid w:val="005012FC"/>
    <w:rsid w:val="00501A53"/>
    <w:rsid w:val="0050455E"/>
    <w:rsid w:val="00504A40"/>
    <w:rsid w:val="005051BD"/>
    <w:rsid w:val="00505627"/>
    <w:rsid w:val="00505F9A"/>
    <w:rsid w:val="00512EAD"/>
    <w:rsid w:val="00514F8A"/>
    <w:rsid w:val="005201F5"/>
    <w:rsid w:val="005301EC"/>
    <w:rsid w:val="005339F5"/>
    <w:rsid w:val="00541540"/>
    <w:rsid w:val="00541EC5"/>
    <w:rsid w:val="00542F26"/>
    <w:rsid w:val="0054352B"/>
    <w:rsid w:val="005471E3"/>
    <w:rsid w:val="0054758E"/>
    <w:rsid w:val="00553C31"/>
    <w:rsid w:val="00554246"/>
    <w:rsid w:val="00560B6D"/>
    <w:rsid w:val="005615E8"/>
    <w:rsid w:val="00566F14"/>
    <w:rsid w:val="00567ED2"/>
    <w:rsid w:val="00571642"/>
    <w:rsid w:val="00571F0D"/>
    <w:rsid w:val="00580396"/>
    <w:rsid w:val="00580740"/>
    <w:rsid w:val="00581F36"/>
    <w:rsid w:val="00584E79"/>
    <w:rsid w:val="00586B9F"/>
    <w:rsid w:val="00595629"/>
    <w:rsid w:val="005A1A14"/>
    <w:rsid w:val="005A4B22"/>
    <w:rsid w:val="005A7949"/>
    <w:rsid w:val="005B242E"/>
    <w:rsid w:val="005C0F22"/>
    <w:rsid w:val="005C1C63"/>
    <w:rsid w:val="005C4AC1"/>
    <w:rsid w:val="005C65C0"/>
    <w:rsid w:val="005D10AB"/>
    <w:rsid w:val="005D3D24"/>
    <w:rsid w:val="005D415A"/>
    <w:rsid w:val="005D68FE"/>
    <w:rsid w:val="005D7625"/>
    <w:rsid w:val="005D77E2"/>
    <w:rsid w:val="005E077B"/>
    <w:rsid w:val="005E5AA1"/>
    <w:rsid w:val="005F06D6"/>
    <w:rsid w:val="005F1096"/>
    <w:rsid w:val="005F63A1"/>
    <w:rsid w:val="0060272A"/>
    <w:rsid w:val="006061D5"/>
    <w:rsid w:val="00607300"/>
    <w:rsid w:val="00607329"/>
    <w:rsid w:val="0061759B"/>
    <w:rsid w:val="006201A2"/>
    <w:rsid w:val="0062045A"/>
    <w:rsid w:val="00620FC5"/>
    <w:rsid w:val="00621505"/>
    <w:rsid w:val="00622181"/>
    <w:rsid w:val="00631029"/>
    <w:rsid w:val="00633027"/>
    <w:rsid w:val="006342EB"/>
    <w:rsid w:val="00637E6E"/>
    <w:rsid w:val="00641697"/>
    <w:rsid w:val="00641750"/>
    <w:rsid w:val="00644029"/>
    <w:rsid w:val="00644A6E"/>
    <w:rsid w:val="006450AC"/>
    <w:rsid w:val="00645790"/>
    <w:rsid w:val="00650709"/>
    <w:rsid w:val="006514A5"/>
    <w:rsid w:val="00652064"/>
    <w:rsid w:val="006547EC"/>
    <w:rsid w:val="00655513"/>
    <w:rsid w:val="0065617B"/>
    <w:rsid w:val="00656DFB"/>
    <w:rsid w:val="00657EAA"/>
    <w:rsid w:val="006607EF"/>
    <w:rsid w:val="00662481"/>
    <w:rsid w:val="00663BB0"/>
    <w:rsid w:val="00663E09"/>
    <w:rsid w:val="00670110"/>
    <w:rsid w:val="006718EF"/>
    <w:rsid w:val="00671BB1"/>
    <w:rsid w:val="0067695D"/>
    <w:rsid w:val="006814FC"/>
    <w:rsid w:val="00683A9B"/>
    <w:rsid w:val="0068516F"/>
    <w:rsid w:val="006874ED"/>
    <w:rsid w:val="006929AE"/>
    <w:rsid w:val="00692FBD"/>
    <w:rsid w:val="00694870"/>
    <w:rsid w:val="006A0EEC"/>
    <w:rsid w:val="006A3613"/>
    <w:rsid w:val="006A4C9C"/>
    <w:rsid w:val="006A6F38"/>
    <w:rsid w:val="006A70CF"/>
    <w:rsid w:val="006A7F28"/>
    <w:rsid w:val="006B336A"/>
    <w:rsid w:val="006B47A1"/>
    <w:rsid w:val="006B6D3E"/>
    <w:rsid w:val="006C078F"/>
    <w:rsid w:val="006C1933"/>
    <w:rsid w:val="006C1FCE"/>
    <w:rsid w:val="006C2200"/>
    <w:rsid w:val="006C27AE"/>
    <w:rsid w:val="006C2E94"/>
    <w:rsid w:val="006C4EA9"/>
    <w:rsid w:val="006C58CB"/>
    <w:rsid w:val="006C5D2D"/>
    <w:rsid w:val="006D391E"/>
    <w:rsid w:val="006D6580"/>
    <w:rsid w:val="006D6F22"/>
    <w:rsid w:val="006D7EDB"/>
    <w:rsid w:val="006E0567"/>
    <w:rsid w:val="006E2FC8"/>
    <w:rsid w:val="006E62BF"/>
    <w:rsid w:val="006F1A82"/>
    <w:rsid w:val="006F241D"/>
    <w:rsid w:val="006F2708"/>
    <w:rsid w:val="006F2E89"/>
    <w:rsid w:val="006F60AE"/>
    <w:rsid w:val="00700EAD"/>
    <w:rsid w:val="007014D3"/>
    <w:rsid w:val="007015A1"/>
    <w:rsid w:val="00702C01"/>
    <w:rsid w:val="0070360F"/>
    <w:rsid w:val="007039BC"/>
    <w:rsid w:val="00703FC9"/>
    <w:rsid w:val="007045FB"/>
    <w:rsid w:val="007107C6"/>
    <w:rsid w:val="00712646"/>
    <w:rsid w:val="007161A1"/>
    <w:rsid w:val="0072344A"/>
    <w:rsid w:val="0072349E"/>
    <w:rsid w:val="00725819"/>
    <w:rsid w:val="007309C7"/>
    <w:rsid w:val="007336EF"/>
    <w:rsid w:val="0074042C"/>
    <w:rsid w:val="007412D2"/>
    <w:rsid w:val="0074241F"/>
    <w:rsid w:val="00742A40"/>
    <w:rsid w:val="00742E0C"/>
    <w:rsid w:val="00747F1C"/>
    <w:rsid w:val="00754A9E"/>
    <w:rsid w:val="00755841"/>
    <w:rsid w:val="00761A67"/>
    <w:rsid w:val="00761FB1"/>
    <w:rsid w:val="00765E57"/>
    <w:rsid w:val="0077597B"/>
    <w:rsid w:val="0078061D"/>
    <w:rsid w:val="00782299"/>
    <w:rsid w:val="007824F2"/>
    <w:rsid w:val="00784E35"/>
    <w:rsid w:val="0079372C"/>
    <w:rsid w:val="00794DA3"/>
    <w:rsid w:val="00795D7D"/>
    <w:rsid w:val="00796B14"/>
    <w:rsid w:val="007A7755"/>
    <w:rsid w:val="007B0430"/>
    <w:rsid w:val="007B4B6F"/>
    <w:rsid w:val="007B56D4"/>
    <w:rsid w:val="007B741C"/>
    <w:rsid w:val="007C21A4"/>
    <w:rsid w:val="007C2E94"/>
    <w:rsid w:val="007C4CD2"/>
    <w:rsid w:val="007D34B5"/>
    <w:rsid w:val="007E1290"/>
    <w:rsid w:val="007E180E"/>
    <w:rsid w:val="007E63F3"/>
    <w:rsid w:val="007F31C0"/>
    <w:rsid w:val="007F35DB"/>
    <w:rsid w:val="007F487B"/>
    <w:rsid w:val="00800D2D"/>
    <w:rsid w:val="00803096"/>
    <w:rsid w:val="00805EE3"/>
    <w:rsid w:val="008076B4"/>
    <w:rsid w:val="008077E9"/>
    <w:rsid w:val="00816E05"/>
    <w:rsid w:val="00822A87"/>
    <w:rsid w:val="0082320A"/>
    <w:rsid w:val="00823C09"/>
    <w:rsid w:val="00824F76"/>
    <w:rsid w:val="0083780E"/>
    <w:rsid w:val="008403DF"/>
    <w:rsid w:val="008408FA"/>
    <w:rsid w:val="008410CB"/>
    <w:rsid w:val="00842702"/>
    <w:rsid w:val="008454AA"/>
    <w:rsid w:val="0085486C"/>
    <w:rsid w:val="00856E87"/>
    <w:rsid w:val="0085713B"/>
    <w:rsid w:val="00873770"/>
    <w:rsid w:val="00876A38"/>
    <w:rsid w:val="00886AB2"/>
    <w:rsid w:val="008879B8"/>
    <w:rsid w:val="00887A7B"/>
    <w:rsid w:val="00890134"/>
    <w:rsid w:val="00890DAE"/>
    <w:rsid w:val="008922B3"/>
    <w:rsid w:val="0089265C"/>
    <w:rsid w:val="008944E1"/>
    <w:rsid w:val="008A1130"/>
    <w:rsid w:val="008A1457"/>
    <w:rsid w:val="008A4E5E"/>
    <w:rsid w:val="008A6694"/>
    <w:rsid w:val="008A695E"/>
    <w:rsid w:val="008A6BA3"/>
    <w:rsid w:val="008A7631"/>
    <w:rsid w:val="008A7C26"/>
    <w:rsid w:val="008B0A51"/>
    <w:rsid w:val="008B7705"/>
    <w:rsid w:val="008C0945"/>
    <w:rsid w:val="008C2577"/>
    <w:rsid w:val="008C5946"/>
    <w:rsid w:val="008D1DF3"/>
    <w:rsid w:val="008D3476"/>
    <w:rsid w:val="008D4EDC"/>
    <w:rsid w:val="008D705C"/>
    <w:rsid w:val="008D7395"/>
    <w:rsid w:val="008E14C8"/>
    <w:rsid w:val="008E3E9D"/>
    <w:rsid w:val="008E60CA"/>
    <w:rsid w:val="008E7F99"/>
    <w:rsid w:val="008F2B57"/>
    <w:rsid w:val="008F44D9"/>
    <w:rsid w:val="008F4A42"/>
    <w:rsid w:val="008F65FE"/>
    <w:rsid w:val="00900800"/>
    <w:rsid w:val="009041DB"/>
    <w:rsid w:val="0090431E"/>
    <w:rsid w:val="00905C94"/>
    <w:rsid w:val="00910C10"/>
    <w:rsid w:val="0091242C"/>
    <w:rsid w:val="00912F9F"/>
    <w:rsid w:val="00913F6F"/>
    <w:rsid w:val="009149B3"/>
    <w:rsid w:val="00930250"/>
    <w:rsid w:val="009337BF"/>
    <w:rsid w:val="00934338"/>
    <w:rsid w:val="009368EA"/>
    <w:rsid w:val="00940E35"/>
    <w:rsid w:val="00941D25"/>
    <w:rsid w:val="00943147"/>
    <w:rsid w:val="00943706"/>
    <w:rsid w:val="0094546F"/>
    <w:rsid w:val="00945734"/>
    <w:rsid w:val="00950D0B"/>
    <w:rsid w:val="0095174E"/>
    <w:rsid w:val="00953702"/>
    <w:rsid w:val="00954F39"/>
    <w:rsid w:val="00955CFC"/>
    <w:rsid w:val="00956690"/>
    <w:rsid w:val="00956E50"/>
    <w:rsid w:val="0095728B"/>
    <w:rsid w:val="00957EBE"/>
    <w:rsid w:val="00961F24"/>
    <w:rsid w:val="00962316"/>
    <w:rsid w:val="00962822"/>
    <w:rsid w:val="009758AF"/>
    <w:rsid w:val="00977C50"/>
    <w:rsid w:val="009816B2"/>
    <w:rsid w:val="00985C5F"/>
    <w:rsid w:val="0099012F"/>
    <w:rsid w:val="00990B5D"/>
    <w:rsid w:val="00993D0F"/>
    <w:rsid w:val="00995CFC"/>
    <w:rsid w:val="009A025C"/>
    <w:rsid w:val="009A677C"/>
    <w:rsid w:val="009A6FB8"/>
    <w:rsid w:val="009B13D4"/>
    <w:rsid w:val="009B1785"/>
    <w:rsid w:val="009B1BA7"/>
    <w:rsid w:val="009B1EBB"/>
    <w:rsid w:val="009B2F27"/>
    <w:rsid w:val="009B430D"/>
    <w:rsid w:val="009B6F12"/>
    <w:rsid w:val="009C0BBB"/>
    <w:rsid w:val="009C2341"/>
    <w:rsid w:val="009C4B1D"/>
    <w:rsid w:val="009C7A23"/>
    <w:rsid w:val="009D4410"/>
    <w:rsid w:val="009D6357"/>
    <w:rsid w:val="009E48DB"/>
    <w:rsid w:val="009E7A16"/>
    <w:rsid w:val="009F05B4"/>
    <w:rsid w:val="009F10E9"/>
    <w:rsid w:val="009F1FFD"/>
    <w:rsid w:val="009F2330"/>
    <w:rsid w:val="009F32CD"/>
    <w:rsid w:val="009F4366"/>
    <w:rsid w:val="009F457E"/>
    <w:rsid w:val="009F67EB"/>
    <w:rsid w:val="00A01DD7"/>
    <w:rsid w:val="00A14251"/>
    <w:rsid w:val="00A1496E"/>
    <w:rsid w:val="00A174BA"/>
    <w:rsid w:val="00A179A1"/>
    <w:rsid w:val="00A25F0B"/>
    <w:rsid w:val="00A26792"/>
    <w:rsid w:val="00A26AA2"/>
    <w:rsid w:val="00A3025E"/>
    <w:rsid w:val="00A313AD"/>
    <w:rsid w:val="00A32DB5"/>
    <w:rsid w:val="00A34C56"/>
    <w:rsid w:val="00A35747"/>
    <w:rsid w:val="00A35A94"/>
    <w:rsid w:val="00A40F32"/>
    <w:rsid w:val="00A41DD3"/>
    <w:rsid w:val="00A426E8"/>
    <w:rsid w:val="00A426FE"/>
    <w:rsid w:val="00A500C3"/>
    <w:rsid w:val="00A5134A"/>
    <w:rsid w:val="00A52FEF"/>
    <w:rsid w:val="00A53637"/>
    <w:rsid w:val="00A5546F"/>
    <w:rsid w:val="00A64070"/>
    <w:rsid w:val="00A73404"/>
    <w:rsid w:val="00A74ECC"/>
    <w:rsid w:val="00A764B6"/>
    <w:rsid w:val="00A83460"/>
    <w:rsid w:val="00A8502F"/>
    <w:rsid w:val="00A86F67"/>
    <w:rsid w:val="00A90D89"/>
    <w:rsid w:val="00A91503"/>
    <w:rsid w:val="00A91882"/>
    <w:rsid w:val="00A94678"/>
    <w:rsid w:val="00AA02A8"/>
    <w:rsid w:val="00AA06C0"/>
    <w:rsid w:val="00AA1502"/>
    <w:rsid w:val="00AA50DD"/>
    <w:rsid w:val="00AA7120"/>
    <w:rsid w:val="00AA7925"/>
    <w:rsid w:val="00AA7DE6"/>
    <w:rsid w:val="00AB5B0E"/>
    <w:rsid w:val="00AC2078"/>
    <w:rsid w:val="00AC3C50"/>
    <w:rsid w:val="00AD074B"/>
    <w:rsid w:val="00AD2F0D"/>
    <w:rsid w:val="00AD4CE2"/>
    <w:rsid w:val="00AE118D"/>
    <w:rsid w:val="00AE23DA"/>
    <w:rsid w:val="00AE2EA2"/>
    <w:rsid w:val="00AE3212"/>
    <w:rsid w:val="00AE54A6"/>
    <w:rsid w:val="00AE6279"/>
    <w:rsid w:val="00AE7904"/>
    <w:rsid w:val="00AF6928"/>
    <w:rsid w:val="00B10B96"/>
    <w:rsid w:val="00B11BD8"/>
    <w:rsid w:val="00B12DA6"/>
    <w:rsid w:val="00B15BF2"/>
    <w:rsid w:val="00B16210"/>
    <w:rsid w:val="00B16F8C"/>
    <w:rsid w:val="00B17335"/>
    <w:rsid w:val="00B22B95"/>
    <w:rsid w:val="00B22DE2"/>
    <w:rsid w:val="00B25A33"/>
    <w:rsid w:val="00B30726"/>
    <w:rsid w:val="00B32CAA"/>
    <w:rsid w:val="00B32EF1"/>
    <w:rsid w:val="00B35F43"/>
    <w:rsid w:val="00B36D72"/>
    <w:rsid w:val="00B36F3F"/>
    <w:rsid w:val="00B41FE8"/>
    <w:rsid w:val="00B52633"/>
    <w:rsid w:val="00B54ACC"/>
    <w:rsid w:val="00B55B1E"/>
    <w:rsid w:val="00B661FA"/>
    <w:rsid w:val="00B70E36"/>
    <w:rsid w:val="00B713B9"/>
    <w:rsid w:val="00B77BCC"/>
    <w:rsid w:val="00B80594"/>
    <w:rsid w:val="00B87E93"/>
    <w:rsid w:val="00B9148A"/>
    <w:rsid w:val="00B91ED0"/>
    <w:rsid w:val="00BA68A4"/>
    <w:rsid w:val="00BB05FE"/>
    <w:rsid w:val="00BB1B03"/>
    <w:rsid w:val="00BC203E"/>
    <w:rsid w:val="00BC4503"/>
    <w:rsid w:val="00BC59EF"/>
    <w:rsid w:val="00BC5E09"/>
    <w:rsid w:val="00BC7140"/>
    <w:rsid w:val="00BC71B4"/>
    <w:rsid w:val="00BC7E8F"/>
    <w:rsid w:val="00BD7772"/>
    <w:rsid w:val="00BE0924"/>
    <w:rsid w:val="00BE347D"/>
    <w:rsid w:val="00BE5F94"/>
    <w:rsid w:val="00BF3720"/>
    <w:rsid w:val="00BF507A"/>
    <w:rsid w:val="00BF6371"/>
    <w:rsid w:val="00C02C9D"/>
    <w:rsid w:val="00C1387E"/>
    <w:rsid w:val="00C1442A"/>
    <w:rsid w:val="00C16E93"/>
    <w:rsid w:val="00C20C98"/>
    <w:rsid w:val="00C23CC3"/>
    <w:rsid w:val="00C301E9"/>
    <w:rsid w:val="00C30844"/>
    <w:rsid w:val="00C3201D"/>
    <w:rsid w:val="00C321DE"/>
    <w:rsid w:val="00C34F20"/>
    <w:rsid w:val="00C352AA"/>
    <w:rsid w:val="00C3719D"/>
    <w:rsid w:val="00C43626"/>
    <w:rsid w:val="00C4429F"/>
    <w:rsid w:val="00C50D7D"/>
    <w:rsid w:val="00C522DD"/>
    <w:rsid w:val="00C549C5"/>
    <w:rsid w:val="00C61F32"/>
    <w:rsid w:val="00C67D20"/>
    <w:rsid w:val="00C72F76"/>
    <w:rsid w:val="00C74272"/>
    <w:rsid w:val="00C7561D"/>
    <w:rsid w:val="00C814E1"/>
    <w:rsid w:val="00C821F1"/>
    <w:rsid w:val="00C82C73"/>
    <w:rsid w:val="00C83FDB"/>
    <w:rsid w:val="00C86D0C"/>
    <w:rsid w:val="00C9042E"/>
    <w:rsid w:val="00C9376E"/>
    <w:rsid w:val="00C93A8A"/>
    <w:rsid w:val="00C94CBA"/>
    <w:rsid w:val="00C95845"/>
    <w:rsid w:val="00C95F11"/>
    <w:rsid w:val="00C96E76"/>
    <w:rsid w:val="00CA22BB"/>
    <w:rsid w:val="00CA2D6F"/>
    <w:rsid w:val="00CA6BA1"/>
    <w:rsid w:val="00CB14CC"/>
    <w:rsid w:val="00CB57A1"/>
    <w:rsid w:val="00CB625A"/>
    <w:rsid w:val="00CC268D"/>
    <w:rsid w:val="00CC7C75"/>
    <w:rsid w:val="00CD25E1"/>
    <w:rsid w:val="00CD6D51"/>
    <w:rsid w:val="00CD6DA9"/>
    <w:rsid w:val="00CD7212"/>
    <w:rsid w:val="00CD7D61"/>
    <w:rsid w:val="00CE4A8E"/>
    <w:rsid w:val="00CE693A"/>
    <w:rsid w:val="00CF1C23"/>
    <w:rsid w:val="00CF3991"/>
    <w:rsid w:val="00CF55D6"/>
    <w:rsid w:val="00CF5FC9"/>
    <w:rsid w:val="00CF6AC0"/>
    <w:rsid w:val="00CF732D"/>
    <w:rsid w:val="00D01603"/>
    <w:rsid w:val="00D032E8"/>
    <w:rsid w:val="00D10F9B"/>
    <w:rsid w:val="00D12EC7"/>
    <w:rsid w:val="00D13024"/>
    <w:rsid w:val="00D163DA"/>
    <w:rsid w:val="00D16826"/>
    <w:rsid w:val="00D16B10"/>
    <w:rsid w:val="00D17A99"/>
    <w:rsid w:val="00D17EAE"/>
    <w:rsid w:val="00D21163"/>
    <w:rsid w:val="00D2525F"/>
    <w:rsid w:val="00D25653"/>
    <w:rsid w:val="00D25C0B"/>
    <w:rsid w:val="00D27A54"/>
    <w:rsid w:val="00D27DA5"/>
    <w:rsid w:val="00D31B8F"/>
    <w:rsid w:val="00D33D11"/>
    <w:rsid w:val="00D377E6"/>
    <w:rsid w:val="00D43611"/>
    <w:rsid w:val="00D44965"/>
    <w:rsid w:val="00D4714D"/>
    <w:rsid w:val="00D47DB4"/>
    <w:rsid w:val="00D50461"/>
    <w:rsid w:val="00D537EB"/>
    <w:rsid w:val="00D53B4F"/>
    <w:rsid w:val="00D55246"/>
    <w:rsid w:val="00D565A1"/>
    <w:rsid w:val="00D57CF8"/>
    <w:rsid w:val="00D60505"/>
    <w:rsid w:val="00D60519"/>
    <w:rsid w:val="00D63707"/>
    <w:rsid w:val="00D65A94"/>
    <w:rsid w:val="00D673C2"/>
    <w:rsid w:val="00D6760B"/>
    <w:rsid w:val="00D701A0"/>
    <w:rsid w:val="00D735B8"/>
    <w:rsid w:val="00D77B5D"/>
    <w:rsid w:val="00D81041"/>
    <w:rsid w:val="00D84BBA"/>
    <w:rsid w:val="00D850CE"/>
    <w:rsid w:val="00D85418"/>
    <w:rsid w:val="00D87E45"/>
    <w:rsid w:val="00D87F93"/>
    <w:rsid w:val="00D91D4C"/>
    <w:rsid w:val="00D97787"/>
    <w:rsid w:val="00DA1319"/>
    <w:rsid w:val="00DA1ED3"/>
    <w:rsid w:val="00DA2847"/>
    <w:rsid w:val="00DA32C7"/>
    <w:rsid w:val="00DA476D"/>
    <w:rsid w:val="00DB4D75"/>
    <w:rsid w:val="00DC16AE"/>
    <w:rsid w:val="00DC5DBC"/>
    <w:rsid w:val="00DD5886"/>
    <w:rsid w:val="00DD63AA"/>
    <w:rsid w:val="00DD65FE"/>
    <w:rsid w:val="00DD7390"/>
    <w:rsid w:val="00DE0AF6"/>
    <w:rsid w:val="00DE5BED"/>
    <w:rsid w:val="00DF0757"/>
    <w:rsid w:val="00DF163F"/>
    <w:rsid w:val="00DF2D2A"/>
    <w:rsid w:val="00DF3387"/>
    <w:rsid w:val="00DF4C8D"/>
    <w:rsid w:val="00DF78C4"/>
    <w:rsid w:val="00E00064"/>
    <w:rsid w:val="00E00603"/>
    <w:rsid w:val="00E00A97"/>
    <w:rsid w:val="00E029D2"/>
    <w:rsid w:val="00E03429"/>
    <w:rsid w:val="00E1100D"/>
    <w:rsid w:val="00E11AE6"/>
    <w:rsid w:val="00E11AED"/>
    <w:rsid w:val="00E127CF"/>
    <w:rsid w:val="00E1373F"/>
    <w:rsid w:val="00E13947"/>
    <w:rsid w:val="00E20FF8"/>
    <w:rsid w:val="00E2112D"/>
    <w:rsid w:val="00E21E1C"/>
    <w:rsid w:val="00E22CCA"/>
    <w:rsid w:val="00E261D8"/>
    <w:rsid w:val="00E27149"/>
    <w:rsid w:val="00E30C97"/>
    <w:rsid w:val="00E3104A"/>
    <w:rsid w:val="00E320E3"/>
    <w:rsid w:val="00E34202"/>
    <w:rsid w:val="00E37140"/>
    <w:rsid w:val="00E411F7"/>
    <w:rsid w:val="00E4156B"/>
    <w:rsid w:val="00E438B9"/>
    <w:rsid w:val="00E47941"/>
    <w:rsid w:val="00E50692"/>
    <w:rsid w:val="00E52827"/>
    <w:rsid w:val="00E53F1A"/>
    <w:rsid w:val="00E62C0D"/>
    <w:rsid w:val="00E632F4"/>
    <w:rsid w:val="00E65B77"/>
    <w:rsid w:val="00E6742F"/>
    <w:rsid w:val="00E71DB3"/>
    <w:rsid w:val="00E7355F"/>
    <w:rsid w:val="00E766AD"/>
    <w:rsid w:val="00E77C8B"/>
    <w:rsid w:val="00E8016A"/>
    <w:rsid w:val="00E91524"/>
    <w:rsid w:val="00E92ED5"/>
    <w:rsid w:val="00E948B9"/>
    <w:rsid w:val="00E94A4B"/>
    <w:rsid w:val="00E95EE2"/>
    <w:rsid w:val="00E962FE"/>
    <w:rsid w:val="00E9783E"/>
    <w:rsid w:val="00EB3C0E"/>
    <w:rsid w:val="00EB43E1"/>
    <w:rsid w:val="00EB4A2B"/>
    <w:rsid w:val="00EB4A3F"/>
    <w:rsid w:val="00EB5F5B"/>
    <w:rsid w:val="00EB7A24"/>
    <w:rsid w:val="00EC1911"/>
    <w:rsid w:val="00EC2B83"/>
    <w:rsid w:val="00EC3502"/>
    <w:rsid w:val="00EC4E39"/>
    <w:rsid w:val="00EC63CE"/>
    <w:rsid w:val="00ED1590"/>
    <w:rsid w:val="00ED2DC9"/>
    <w:rsid w:val="00ED3865"/>
    <w:rsid w:val="00ED4920"/>
    <w:rsid w:val="00ED4F84"/>
    <w:rsid w:val="00ED5852"/>
    <w:rsid w:val="00EE4C25"/>
    <w:rsid w:val="00EE551A"/>
    <w:rsid w:val="00EF05CE"/>
    <w:rsid w:val="00EF687A"/>
    <w:rsid w:val="00F00EA9"/>
    <w:rsid w:val="00F051DE"/>
    <w:rsid w:val="00F114EC"/>
    <w:rsid w:val="00F14517"/>
    <w:rsid w:val="00F16F9E"/>
    <w:rsid w:val="00F20612"/>
    <w:rsid w:val="00F23C5D"/>
    <w:rsid w:val="00F25FB0"/>
    <w:rsid w:val="00F35A5B"/>
    <w:rsid w:val="00F37ED0"/>
    <w:rsid w:val="00F42608"/>
    <w:rsid w:val="00F452DA"/>
    <w:rsid w:val="00F470BF"/>
    <w:rsid w:val="00F475C1"/>
    <w:rsid w:val="00F5551D"/>
    <w:rsid w:val="00F56C87"/>
    <w:rsid w:val="00F60273"/>
    <w:rsid w:val="00F62F07"/>
    <w:rsid w:val="00F63CAC"/>
    <w:rsid w:val="00F63D31"/>
    <w:rsid w:val="00F63EE5"/>
    <w:rsid w:val="00F64051"/>
    <w:rsid w:val="00F71CD1"/>
    <w:rsid w:val="00F731FF"/>
    <w:rsid w:val="00F736ED"/>
    <w:rsid w:val="00F746A1"/>
    <w:rsid w:val="00F779C9"/>
    <w:rsid w:val="00F86EBE"/>
    <w:rsid w:val="00F87E1F"/>
    <w:rsid w:val="00FA3C1C"/>
    <w:rsid w:val="00FA439A"/>
    <w:rsid w:val="00FA4A5B"/>
    <w:rsid w:val="00FA6E19"/>
    <w:rsid w:val="00FA7A57"/>
    <w:rsid w:val="00FA7BF9"/>
    <w:rsid w:val="00FB0056"/>
    <w:rsid w:val="00FB2D63"/>
    <w:rsid w:val="00FB3CBA"/>
    <w:rsid w:val="00FC1B87"/>
    <w:rsid w:val="00FC47DF"/>
    <w:rsid w:val="00FC5C1F"/>
    <w:rsid w:val="00FC79A0"/>
    <w:rsid w:val="00FD5573"/>
    <w:rsid w:val="00FD645D"/>
    <w:rsid w:val="00FD67AE"/>
    <w:rsid w:val="00FD7967"/>
    <w:rsid w:val="00FE402F"/>
    <w:rsid w:val="00FE778F"/>
    <w:rsid w:val="00FF5110"/>
    <w:rsid w:val="00FF692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63A527"/>
  <w15:docId w15:val="{579DF25F-3856-405E-A33B-05CE7C72F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905"/>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1A0905"/>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1A0905"/>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1A0905"/>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1A0905"/>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1A0905"/>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1A0905"/>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1A0905"/>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1A0905"/>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1A0905"/>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0905"/>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1A0905"/>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1A0905"/>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1A0905"/>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1A0905"/>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1A0905"/>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1A0905"/>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1A0905"/>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1A0905"/>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1A0905"/>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1A0905"/>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1A0905"/>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1A0905"/>
    <w:pPr>
      <w:spacing w:after="120"/>
      <w:ind w:left="567"/>
    </w:pPr>
  </w:style>
  <w:style w:type="character" w:styleId="FootnoteReference">
    <w:name w:val="footnote reference"/>
    <w:basedOn w:val="DefaultParagraphFont"/>
    <w:link w:val="BVIfnrChar"/>
    <w:uiPriority w:val="99"/>
    <w:unhideWhenUsed/>
    <w:rsid w:val="001A0905"/>
    <w:rPr>
      <w:vertAlign w:val="superscript"/>
      <w:lang w:val="en-GB"/>
    </w:rPr>
  </w:style>
  <w:style w:type="paragraph" w:customStyle="1" w:styleId="Footnote">
    <w:name w:val="Footnote"/>
    <w:basedOn w:val="FootnoteText"/>
    <w:semiHidden/>
    <w:qFormat/>
    <w:rsid w:val="001A0905"/>
    <w:rPr>
      <w:szCs w:val="18"/>
    </w:rPr>
  </w:style>
  <w:style w:type="paragraph" w:styleId="Header">
    <w:name w:val="header"/>
    <w:basedOn w:val="Normal"/>
    <w:link w:val="HeaderChar"/>
    <w:semiHidden/>
    <w:rsid w:val="001A090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1A0905"/>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1A0905"/>
    <w:pPr>
      <w:tabs>
        <w:tab w:val="center" w:pos="4680"/>
        <w:tab w:val="right" w:pos="9360"/>
      </w:tabs>
    </w:pPr>
    <w:rPr>
      <w:sz w:val="20"/>
    </w:rPr>
  </w:style>
  <w:style w:type="character" w:customStyle="1" w:styleId="FooterChar">
    <w:name w:val="Footer Char"/>
    <w:basedOn w:val="DefaultParagraphFont"/>
    <w:link w:val="Footer"/>
    <w:uiPriority w:val="99"/>
    <w:semiHidden/>
    <w:rsid w:val="001A0905"/>
    <w:rPr>
      <w:rFonts w:ascii="Times New Roman" w:eastAsia="SimSun" w:hAnsi="Times New Roman" w:cs="Times New Roman"/>
      <w:kern w:val="0"/>
      <w:sz w:val="20"/>
      <w:szCs w:val="22"/>
      <w:lang w:val="en-GB"/>
      <w14:ligatures w14:val="none"/>
    </w:rPr>
  </w:style>
  <w:style w:type="paragraph" w:customStyle="1" w:styleId="Annex">
    <w:name w:val="Annex"/>
    <w:basedOn w:val="Normal"/>
    <w:qFormat/>
    <w:rsid w:val="001A0905"/>
    <w:pPr>
      <w:spacing w:after="240"/>
    </w:pPr>
    <w:rPr>
      <w:b/>
      <w:sz w:val="28"/>
    </w:rPr>
  </w:style>
  <w:style w:type="paragraph" w:customStyle="1" w:styleId="ABSymbol">
    <w:name w:val="AB_Symbol"/>
    <w:basedOn w:val="Normal"/>
    <w:qFormat/>
    <w:rsid w:val="001A090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1A0905"/>
    <w:pPr>
      <w:numPr>
        <w:numId w:val="9"/>
      </w:numPr>
      <w:tabs>
        <w:tab w:val="left" w:pos="3969"/>
      </w:tabs>
      <w:spacing w:before="120" w:after="120"/>
    </w:pPr>
  </w:style>
  <w:style w:type="paragraph" w:customStyle="1" w:styleId="AFCorNNormal">
    <w:name w:val="AF_CorNNormal"/>
    <w:basedOn w:val="Normal"/>
    <w:unhideWhenUsed/>
    <w:rsid w:val="001A0905"/>
    <w:pPr>
      <w:jc w:val="left"/>
    </w:pPr>
  </w:style>
  <w:style w:type="paragraph" w:customStyle="1" w:styleId="AEDistrNormal">
    <w:name w:val="AE_DistrNormal"/>
    <w:basedOn w:val="Normal"/>
    <w:unhideWhenUsed/>
    <w:rsid w:val="001A0905"/>
    <w:pPr>
      <w:jc w:val="left"/>
    </w:pPr>
  </w:style>
  <w:style w:type="paragraph" w:customStyle="1" w:styleId="AASmallLogo">
    <w:name w:val="AA_SmallLogo"/>
    <w:basedOn w:val="AEDistrNormal"/>
    <w:unhideWhenUsed/>
    <w:rsid w:val="001A0905"/>
    <w:pPr>
      <w:spacing w:before="40"/>
    </w:pPr>
    <w:rPr>
      <w:sz w:val="4"/>
    </w:rPr>
  </w:style>
  <w:style w:type="paragraph" w:customStyle="1" w:styleId="ACLargeLogo">
    <w:name w:val="AC_LargeLogo"/>
    <w:basedOn w:val="AFCorNNormal"/>
    <w:next w:val="AISpacer"/>
    <w:unhideWhenUsed/>
    <w:rsid w:val="001A0905"/>
    <w:pPr>
      <w:spacing w:before="120"/>
      <w:contextualSpacing/>
    </w:pPr>
    <w:rPr>
      <w:sz w:val="8"/>
    </w:rPr>
  </w:style>
  <w:style w:type="paragraph" w:styleId="FootnoteText">
    <w:name w:val="footnote text"/>
    <w:basedOn w:val="Normal"/>
    <w:link w:val="FootnoteTextChar"/>
    <w:uiPriority w:val="99"/>
    <w:unhideWhenUsed/>
    <w:rsid w:val="001A0905"/>
    <w:pPr>
      <w:jc w:val="left"/>
    </w:pPr>
    <w:rPr>
      <w:sz w:val="18"/>
      <w:szCs w:val="20"/>
    </w:rPr>
  </w:style>
  <w:style w:type="character" w:customStyle="1" w:styleId="FootnoteTextChar">
    <w:name w:val="Footnote Text Char"/>
    <w:basedOn w:val="DefaultParagraphFont"/>
    <w:link w:val="FootnoteText"/>
    <w:uiPriority w:val="99"/>
    <w:rsid w:val="001A0905"/>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1A090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1A0905"/>
    <w:rPr>
      <w:sz w:val="22"/>
      <w:szCs w:val="22"/>
      <w:lang w:val="en-GB"/>
    </w:rPr>
  </w:style>
  <w:style w:type="character" w:styleId="CommentReference">
    <w:name w:val="annotation reference"/>
    <w:basedOn w:val="DefaultParagraphFont"/>
    <w:uiPriority w:val="99"/>
    <w:semiHidden/>
    <w:unhideWhenUsed/>
    <w:rsid w:val="001A0905"/>
    <w:rPr>
      <w:sz w:val="16"/>
      <w:szCs w:val="16"/>
      <w:lang w:val="en-GB"/>
    </w:rPr>
  </w:style>
  <w:style w:type="paragraph" w:styleId="CommentText">
    <w:name w:val="annotation text"/>
    <w:basedOn w:val="Normal"/>
    <w:link w:val="CommentTextChar"/>
    <w:uiPriority w:val="99"/>
    <w:semiHidden/>
    <w:rsid w:val="001A0905"/>
    <w:rPr>
      <w:sz w:val="20"/>
      <w:szCs w:val="20"/>
    </w:rPr>
  </w:style>
  <w:style w:type="character" w:customStyle="1" w:styleId="CommentTextChar">
    <w:name w:val="Comment Text Char"/>
    <w:basedOn w:val="DefaultParagraphFont"/>
    <w:link w:val="CommentText"/>
    <w:uiPriority w:val="99"/>
    <w:semiHidden/>
    <w:rsid w:val="001A0905"/>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1A0905"/>
    <w:rPr>
      <w:b/>
      <w:bCs/>
    </w:rPr>
  </w:style>
  <w:style w:type="character" w:customStyle="1" w:styleId="CommentSubjectChar">
    <w:name w:val="Comment Subject Char"/>
    <w:basedOn w:val="CommentTextChar"/>
    <w:link w:val="CommentSubject"/>
    <w:uiPriority w:val="99"/>
    <w:semiHidden/>
    <w:rsid w:val="001A0905"/>
    <w:rPr>
      <w:rFonts w:ascii="Times New Roman" w:eastAsia="SimSun" w:hAnsi="Times New Roman" w:cs="Times New Roman"/>
      <w:b/>
      <w:bCs/>
      <w:kern w:val="0"/>
      <w:sz w:val="20"/>
      <w:szCs w:val="20"/>
      <w:lang w:val="en-GB"/>
      <w14:ligatures w14:val="none"/>
    </w:rPr>
  </w:style>
  <w:style w:type="paragraph" w:customStyle="1" w:styleId="Item">
    <w:name w:val="Item"/>
    <w:basedOn w:val="Normal"/>
    <w:qFormat/>
    <w:rsid w:val="001A090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1A090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1A0905"/>
    <w:pPr>
      <w:contextualSpacing/>
    </w:pPr>
  </w:style>
  <w:style w:type="numbering" w:customStyle="1" w:styleId="ListCBD">
    <w:name w:val="ListCBD"/>
    <w:basedOn w:val="NoList"/>
    <w:uiPriority w:val="99"/>
    <w:rsid w:val="001A0905"/>
    <w:pPr>
      <w:numPr>
        <w:numId w:val="7"/>
      </w:numPr>
    </w:pPr>
  </w:style>
  <w:style w:type="numbering" w:customStyle="1" w:styleId="CBDHeadings">
    <w:name w:val="CBD_Headings"/>
    <w:basedOn w:val="ListCBD"/>
    <w:uiPriority w:val="99"/>
    <w:rsid w:val="001A0905"/>
    <w:pPr>
      <w:numPr>
        <w:numId w:val="8"/>
      </w:numPr>
    </w:pPr>
  </w:style>
  <w:style w:type="paragraph" w:customStyle="1" w:styleId="AISpacer">
    <w:name w:val="AI_Spacer"/>
    <w:next w:val="Normal"/>
    <w:unhideWhenUsed/>
    <w:qFormat/>
    <w:rsid w:val="001A0905"/>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1A0905"/>
    <w:pPr>
      <w:spacing w:before="120"/>
    </w:pPr>
  </w:style>
  <w:style w:type="paragraph" w:customStyle="1" w:styleId="AFCorNBold">
    <w:name w:val="AF_CorNBold"/>
    <w:basedOn w:val="AFCorNNormal"/>
    <w:next w:val="AFCorNNormal"/>
    <w:unhideWhenUsed/>
    <w:qFormat/>
    <w:rsid w:val="001A0905"/>
    <w:rPr>
      <w:b/>
    </w:rPr>
  </w:style>
  <w:style w:type="paragraph" w:customStyle="1" w:styleId="AFCorN12Bold">
    <w:name w:val="AF_CorN12Bold"/>
    <w:basedOn w:val="AFCorNNormal"/>
    <w:next w:val="AFCorNNormal"/>
    <w:unhideWhenUsed/>
    <w:qFormat/>
    <w:rsid w:val="001A0905"/>
    <w:rPr>
      <w:b/>
      <w:sz w:val="24"/>
    </w:rPr>
  </w:style>
  <w:style w:type="paragraph" w:customStyle="1" w:styleId="CBDAgendaItem">
    <w:name w:val="CBD_AgendaItem"/>
    <w:basedOn w:val="Normal"/>
    <w:qFormat/>
    <w:rsid w:val="001A090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1A0905"/>
    <w:pPr>
      <w:spacing w:after="120"/>
      <w:ind w:left="1134" w:firstLine="567"/>
    </w:pPr>
  </w:style>
  <w:style w:type="paragraph" w:customStyle="1" w:styleId="CBDDesicionAnnex">
    <w:name w:val="CBD_DesicionAnnex"/>
    <w:basedOn w:val="CBDNormal"/>
    <w:next w:val="CBDDesicionText"/>
    <w:qFormat/>
    <w:rsid w:val="001A0905"/>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1A0905"/>
    <w:rPr>
      <w:rFonts w:ascii="Times New Roman" w:hAnsi="Times New Roman"/>
      <w:color w:val="467886" w:themeColor="hyperlink"/>
      <w:u w:val="single"/>
      <w:lang w:val="en-GB"/>
    </w:rPr>
  </w:style>
  <w:style w:type="paragraph" w:customStyle="1" w:styleId="CBDAnnex">
    <w:name w:val="CBD_Annex"/>
    <w:basedOn w:val="CBDNormal"/>
    <w:next w:val="CBDTitle"/>
    <w:qFormat/>
    <w:rsid w:val="001A0905"/>
    <w:pPr>
      <w:keepNext/>
      <w:keepLines/>
      <w:spacing w:after="240"/>
      <w:jc w:val="left"/>
    </w:pPr>
    <w:rPr>
      <w:b/>
      <w:sz w:val="28"/>
      <w:lang w:bidi="ar-SY"/>
    </w:rPr>
  </w:style>
  <w:style w:type="paragraph" w:customStyle="1" w:styleId="CBDSubTitle">
    <w:name w:val="CBD_SubTitle"/>
    <w:basedOn w:val="CBDNormal"/>
    <w:qFormat/>
    <w:rsid w:val="001A0905"/>
    <w:pPr>
      <w:keepNext/>
      <w:keepLines/>
      <w:spacing w:before="240" w:after="240"/>
      <w:ind w:left="567"/>
      <w:jc w:val="left"/>
    </w:pPr>
    <w:rPr>
      <w:b/>
    </w:rPr>
  </w:style>
  <w:style w:type="paragraph" w:customStyle="1" w:styleId="CBDTitle">
    <w:name w:val="CBD_Title"/>
    <w:basedOn w:val="CBDNormal"/>
    <w:next w:val="CBDSubTitle"/>
    <w:qFormat/>
    <w:rsid w:val="001A0905"/>
    <w:pPr>
      <w:keepNext/>
      <w:keepLines/>
      <w:spacing w:before="240" w:after="240"/>
      <w:ind w:left="567"/>
      <w:jc w:val="left"/>
    </w:pPr>
    <w:rPr>
      <w:b/>
      <w:sz w:val="28"/>
    </w:rPr>
  </w:style>
  <w:style w:type="paragraph" w:customStyle="1" w:styleId="AENormal">
    <w:name w:val="AE_Normal"/>
    <w:basedOn w:val="Normal"/>
    <w:rsid w:val="001A0905"/>
  </w:style>
  <w:style w:type="paragraph" w:customStyle="1" w:styleId="CBDH1">
    <w:name w:val="CBD_H1"/>
    <w:basedOn w:val="CBDNormal"/>
    <w:qFormat/>
    <w:rsid w:val="001A0905"/>
    <w:pPr>
      <w:keepNext/>
      <w:keepLines/>
      <w:spacing w:before="240" w:after="120"/>
      <w:ind w:left="567" w:hanging="567"/>
      <w:jc w:val="left"/>
      <w:outlineLvl w:val="0"/>
    </w:pPr>
    <w:rPr>
      <w:b/>
      <w:sz w:val="28"/>
    </w:rPr>
  </w:style>
  <w:style w:type="paragraph" w:customStyle="1" w:styleId="CBDH2">
    <w:name w:val="CBD_H2"/>
    <w:basedOn w:val="CBDNormal"/>
    <w:qFormat/>
    <w:rsid w:val="001A0905"/>
    <w:pPr>
      <w:keepNext/>
      <w:keepLines/>
      <w:ind w:left="567" w:hanging="567"/>
    </w:pPr>
    <w:rPr>
      <w:b/>
      <w:sz w:val="24"/>
    </w:rPr>
  </w:style>
  <w:style w:type="paragraph" w:customStyle="1" w:styleId="CBDFootnoteText">
    <w:name w:val="CBD_Footnote_Text"/>
    <w:basedOn w:val="CBDNormal"/>
    <w:qFormat/>
    <w:rsid w:val="001A0905"/>
    <w:pPr>
      <w:jc w:val="left"/>
    </w:pPr>
    <w:rPr>
      <w:sz w:val="18"/>
    </w:rPr>
  </w:style>
  <w:style w:type="paragraph" w:customStyle="1" w:styleId="CBDFooter">
    <w:name w:val="CBD_Footer"/>
    <w:basedOn w:val="CBDNormal"/>
    <w:qFormat/>
    <w:rsid w:val="001A0905"/>
    <w:rPr>
      <w:sz w:val="20"/>
    </w:rPr>
  </w:style>
  <w:style w:type="paragraph" w:customStyle="1" w:styleId="CBDHeader">
    <w:name w:val="CBD_Header"/>
    <w:basedOn w:val="CBDNormal"/>
    <w:next w:val="CBDFooter"/>
    <w:qFormat/>
    <w:rsid w:val="001A090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1A0905"/>
    <w:pPr>
      <w:keepNext/>
      <w:keepLines/>
      <w:spacing w:before="120" w:after="120"/>
      <w:ind w:left="567" w:hanging="567"/>
      <w:jc w:val="left"/>
    </w:pPr>
    <w:rPr>
      <w:b/>
    </w:rPr>
  </w:style>
  <w:style w:type="paragraph" w:customStyle="1" w:styleId="CBDH4">
    <w:name w:val="CBD_H4"/>
    <w:basedOn w:val="CBDNormal"/>
    <w:rsid w:val="001A0905"/>
    <w:pPr>
      <w:keepNext/>
      <w:keepLines/>
      <w:spacing w:before="120" w:after="120"/>
      <w:ind w:left="567" w:hanging="567"/>
      <w:jc w:val="left"/>
    </w:pPr>
    <w:rPr>
      <w:b/>
    </w:rPr>
  </w:style>
  <w:style w:type="paragraph" w:customStyle="1" w:styleId="CBDH5">
    <w:name w:val="CBD_H5"/>
    <w:basedOn w:val="CBDNormal"/>
    <w:qFormat/>
    <w:rsid w:val="001A0905"/>
    <w:pPr>
      <w:keepNext/>
      <w:keepLines/>
      <w:spacing w:before="120" w:after="120"/>
      <w:ind w:left="567" w:hanging="567"/>
      <w:jc w:val="left"/>
    </w:pPr>
    <w:rPr>
      <w:i/>
    </w:rPr>
  </w:style>
  <w:style w:type="paragraph" w:customStyle="1" w:styleId="CBDTableNormal">
    <w:name w:val="CBD_TableNormal"/>
    <w:basedOn w:val="CBDNormal"/>
    <w:qFormat/>
    <w:rsid w:val="001A0905"/>
    <w:pPr>
      <w:spacing w:before="40" w:after="80"/>
      <w:jc w:val="left"/>
    </w:pPr>
    <w:rPr>
      <w:sz w:val="20"/>
    </w:rPr>
  </w:style>
  <w:style w:type="paragraph" w:customStyle="1" w:styleId="CBDTableTitle">
    <w:name w:val="CBD_TableTitle"/>
    <w:basedOn w:val="CBDNormal"/>
    <w:qFormat/>
    <w:rsid w:val="001A0905"/>
    <w:pPr>
      <w:keepNext/>
      <w:keepLines/>
      <w:spacing w:before="120" w:after="60"/>
      <w:ind w:left="567"/>
      <w:jc w:val="left"/>
    </w:pPr>
    <w:rPr>
      <w:b/>
    </w:rPr>
  </w:style>
  <w:style w:type="paragraph" w:customStyle="1" w:styleId="CBDFigureTitle">
    <w:name w:val="CBD_FigureTitle"/>
    <w:basedOn w:val="CBDNormal"/>
    <w:next w:val="CBDNormalNoNumber"/>
    <w:qFormat/>
    <w:rsid w:val="001A0905"/>
    <w:pPr>
      <w:keepNext/>
      <w:keepLines/>
      <w:spacing w:before="120" w:after="60"/>
      <w:ind w:left="567"/>
      <w:jc w:val="left"/>
    </w:pPr>
    <w:rPr>
      <w:b/>
    </w:rPr>
  </w:style>
  <w:style w:type="paragraph" w:styleId="TOC1">
    <w:name w:val="toc 1"/>
    <w:basedOn w:val="CBDNormal"/>
    <w:next w:val="Normal"/>
    <w:autoRedefine/>
    <w:uiPriority w:val="39"/>
    <w:unhideWhenUsed/>
    <w:rsid w:val="001A090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1A090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1A090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1A090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1A090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1A090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1A090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1A090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1A090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customStyle="1" w:styleId="GridTable1Light1">
    <w:name w:val="Grid Table 1 Light1"/>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2-Accent21">
    <w:name w:val="Grid Table 2 - Accent 21"/>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2-Accent31">
    <w:name w:val="Grid Table 2 - Accent 31"/>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2-Accent41">
    <w:name w:val="Grid Table 2 - Accent 41"/>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2-Accent51">
    <w:name w:val="Grid Table 2 - Accent 51"/>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2-Accent61">
    <w:name w:val="Grid Table 2 - Accent 61"/>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31">
    <w:name w:val="Grid Table 31"/>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customStyle="1" w:styleId="GridTable3-Accent21">
    <w:name w:val="Grid Table 3 - Accent 21"/>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customStyle="1" w:styleId="GridTable3-Accent31">
    <w:name w:val="Grid Table 3 - Accent 31"/>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customStyle="1" w:styleId="GridTable3-Accent41">
    <w:name w:val="Grid Table 3 - Accent 41"/>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customStyle="1" w:styleId="GridTable3-Accent51">
    <w:name w:val="Grid Table 3 - Accent 51"/>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customStyle="1" w:styleId="GridTable3-Accent61">
    <w:name w:val="Grid Table 3 - Accent 61"/>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customStyle="1" w:styleId="GridTable41">
    <w:name w:val="Grid Table 41"/>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4-Accent21">
    <w:name w:val="Grid Table 4 - Accent 21"/>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4-Accent31">
    <w:name w:val="Grid Table 4 - Accent 31"/>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4-Accent41">
    <w:name w:val="Grid Table 4 - Accent 41"/>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4-Accent51">
    <w:name w:val="Grid Table 4 - Accent 51"/>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4-Accent61">
    <w:name w:val="Grid Table 4 - Accent 61"/>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5Dark1">
    <w:name w:val="Grid Table 5 Dark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customStyle="1" w:styleId="GridTable5Dark-Accent21">
    <w:name w:val="Grid Table 5 Dark - Accent 2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customStyle="1" w:styleId="GridTable5Dark-Accent31">
    <w:name w:val="Grid Table 5 Dark - Accent 3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customStyle="1" w:styleId="GridTable5Dark-Accent41">
    <w:name w:val="Grid Table 5 Dark - Accent 4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customStyle="1" w:styleId="GridTable5Dark-Accent51">
    <w:name w:val="Grid Table 5 Dark - Accent 5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customStyle="1" w:styleId="GridTable5Dark-Accent61">
    <w:name w:val="Grid Table 5 Dark - Accent 6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customStyle="1" w:styleId="GridTable6Colorful1">
    <w:name w:val="Grid Table 6 Colorful1"/>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6Colorful-Accent21">
    <w:name w:val="Grid Table 6 Colorful - Accent 21"/>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6Colorful-Accent31">
    <w:name w:val="Grid Table 6 Colorful - Accent 31"/>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6Colorful-Accent41">
    <w:name w:val="Grid Table 6 Colorful - Accent 41"/>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6Colorful-Accent51">
    <w:name w:val="Grid Table 6 Colorful - Accent 51"/>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6Colorful-Accent61">
    <w:name w:val="Grid Table 6 Colorful - Accent 61"/>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7Colorful1">
    <w:name w:val="Grid Table 7 Colorful1"/>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customStyle="1" w:styleId="GridTable7Colorful-Accent21">
    <w:name w:val="Grid Table 7 Colorful - Accent 21"/>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customStyle="1" w:styleId="GridTable7Colorful-Accent31">
    <w:name w:val="Grid Table 7 Colorful - Accent 31"/>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customStyle="1" w:styleId="GridTable7Colorful-Accent41">
    <w:name w:val="Grid Table 7 Colorful - Accent 41"/>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customStyle="1" w:styleId="GridTable7Colorful-Accent51">
    <w:name w:val="Grid Table 7 Colorful - Accent 51"/>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customStyle="1" w:styleId="GridTable7Colorful-Accent61">
    <w:name w:val="Grid Table 7 Colorful - Accent 61"/>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customStyle="1" w:styleId="ListTable1Light1">
    <w:name w:val="List Table 1 Light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1Light-Accent21">
    <w:name w:val="List Table 1 Light - Accent 2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1Light-Accent31">
    <w:name w:val="List Table 1 Light - Accent 3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1Light-Accent41">
    <w:name w:val="List Table 1 Light - Accent 4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1Light-Accent51">
    <w:name w:val="List Table 1 Light - Accent 5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1Light-Accent61">
    <w:name w:val="List Table 1 Light - Accent 6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21">
    <w:name w:val="List Table 21"/>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2-Accent21">
    <w:name w:val="List Table 2 - Accent 21"/>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2-Accent31">
    <w:name w:val="List Table 2 - Accent 31"/>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2-Accent41">
    <w:name w:val="List Table 2 - Accent 41"/>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2-Accent51">
    <w:name w:val="List Table 2 - Accent 51"/>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2-Accent61">
    <w:name w:val="List Table 2 - Accent 61"/>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31">
    <w:name w:val="List Table 31"/>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customStyle="1" w:styleId="ListTable3-Accent21">
    <w:name w:val="List Table 3 - Accent 21"/>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customStyle="1" w:styleId="ListTable3-Accent31">
    <w:name w:val="List Table 3 - Accent 31"/>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customStyle="1" w:styleId="ListTable3-Accent41">
    <w:name w:val="List Table 3 - Accent 41"/>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customStyle="1" w:styleId="ListTable3-Accent51">
    <w:name w:val="List Table 3 - Accent 51"/>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customStyle="1" w:styleId="ListTable3-Accent61">
    <w:name w:val="List Table 3 - Accent 61"/>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customStyle="1" w:styleId="ListTable41">
    <w:name w:val="List Table 41"/>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4-Accent21">
    <w:name w:val="List Table 4 - Accent 21"/>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4-Accent31">
    <w:name w:val="List Table 4 - Accent 31"/>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4-Accent41">
    <w:name w:val="List Table 4 - Accent 41"/>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4-Accent51">
    <w:name w:val="List Table 4 - Accent 51"/>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4-Accent61">
    <w:name w:val="List Table 4 - Accent 61"/>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5Dark1">
    <w:name w:val="List Table 5 Dark1"/>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6Colorful-Accent21">
    <w:name w:val="List Table 6 Colorful - Accent 21"/>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6Colorful-Accent31">
    <w:name w:val="List Table 6 Colorful - Accent 31"/>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6Colorful-Accent41">
    <w:name w:val="List Table 6 Colorful - Accent 41"/>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6Colorful-Accent51">
    <w:name w:val="List Table 6 Colorful - Accent 51"/>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6Colorful-Accent61">
    <w:name w:val="List Table 6 Colorful - Accent 61"/>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7Colorful1">
    <w:name w:val="List Table 7 Colorful1"/>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customStyle="1" w:styleId="PlainTable11">
    <w:name w:val="Plain Table 1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tabs>
        <w:tab w:val="left" w:pos="567"/>
      </w:tabs>
      <w:spacing w:after="0"/>
      <w:ind w:left="0" w:firstLine="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622181"/>
    <w:pPr>
      <w:tabs>
        <w:tab w:val="clear" w:pos="567"/>
        <w:tab w:val="clear" w:pos="1134"/>
        <w:tab w:val="clear" w:pos="1701"/>
        <w:tab w:val="clear" w:pos="2268"/>
      </w:tabs>
      <w:spacing w:after="160" w:line="240" w:lineRule="exact"/>
    </w:pPr>
    <w:rPr>
      <w:rFonts w:asciiTheme="minorHAnsi" w:eastAsiaTheme="minorHAnsi" w:hAnsiTheme="minorHAnsi" w:cstheme="minorBidi"/>
      <w:kern w:val="2"/>
      <w:sz w:val="24"/>
      <w:szCs w:val="24"/>
      <w:vertAlign w:val="superscript"/>
      <w14:ligatures w14:val="standardContextual"/>
    </w:rPr>
  </w:style>
  <w:style w:type="table" w:customStyle="1" w:styleId="TableGrid10">
    <w:name w:val="Table Grid1"/>
    <w:basedOn w:val="TableNormal"/>
    <w:next w:val="TableGrid"/>
    <w:uiPriority w:val="39"/>
    <w:rsid w:val="00622181"/>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C20C98"/>
    <w:rPr>
      <w:color w:val="605E5C"/>
      <w:shd w:val="clear" w:color="auto" w:fill="E1DFDD"/>
      <w:lang w:val="en-GB"/>
    </w:rPr>
  </w:style>
  <w:style w:type="paragraph" w:customStyle="1" w:styleId="CBDAgendaItemReport">
    <w:name w:val="CBD_AgendaItem_Report"/>
    <w:basedOn w:val="Normal"/>
    <w:qFormat/>
    <w:rsid w:val="001A0905"/>
    <w:pPr>
      <w:keepNext/>
      <w:keepLines/>
      <w:spacing w:before="240" w:after="120"/>
      <w:jc w:val="left"/>
    </w:pPr>
    <w:rPr>
      <w:b/>
      <w:sz w:val="24"/>
    </w:rPr>
  </w:style>
  <w:style w:type="paragraph" w:customStyle="1" w:styleId="CBDagendaItem0">
    <w:name w:val="CBD_agenda_Item"/>
    <w:basedOn w:val="CBDNormalNumber"/>
    <w:qFormat/>
    <w:rsid w:val="001A0905"/>
  </w:style>
  <w:style w:type="character" w:customStyle="1" w:styleId="Hashtag2">
    <w:name w:val="Hashtag2"/>
    <w:basedOn w:val="DefaultParagraphFont"/>
    <w:uiPriority w:val="99"/>
    <w:semiHidden/>
    <w:unhideWhenUsed/>
    <w:rsid w:val="00663BB0"/>
    <w:rPr>
      <w:color w:val="2B579A"/>
      <w:shd w:val="clear" w:color="auto" w:fill="E1DFDD"/>
      <w:lang w:val="en-GB"/>
    </w:rPr>
  </w:style>
  <w:style w:type="character" w:customStyle="1" w:styleId="Mention2">
    <w:name w:val="Mention2"/>
    <w:basedOn w:val="DefaultParagraphFont"/>
    <w:uiPriority w:val="99"/>
    <w:semiHidden/>
    <w:unhideWhenUsed/>
    <w:rsid w:val="00663BB0"/>
    <w:rPr>
      <w:color w:val="2B579A"/>
      <w:shd w:val="clear" w:color="auto" w:fill="E1DFDD"/>
      <w:lang w:val="en-GB"/>
    </w:rPr>
  </w:style>
  <w:style w:type="character" w:customStyle="1" w:styleId="SmartHyperlink2">
    <w:name w:val="Smart Hyperlink2"/>
    <w:basedOn w:val="DefaultParagraphFont"/>
    <w:uiPriority w:val="99"/>
    <w:semiHidden/>
    <w:unhideWhenUsed/>
    <w:rsid w:val="00663BB0"/>
    <w:rPr>
      <w:u w:val="dotted"/>
      <w:lang w:val="en-GB"/>
    </w:rPr>
  </w:style>
  <w:style w:type="character" w:customStyle="1" w:styleId="SmartLink2">
    <w:name w:val="SmartLink2"/>
    <w:basedOn w:val="DefaultParagraphFont"/>
    <w:uiPriority w:val="99"/>
    <w:semiHidden/>
    <w:unhideWhenUsed/>
    <w:rsid w:val="00663BB0"/>
    <w:rPr>
      <w:color w:val="0000FF"/>
      <w:u w:val="single"/>
      <w:shd w:val="clear" w:color="auto" w:fill="F3F2F1"/>
      <w:lang w:val="en-GB"/>
    </w:rPr>
  </w:style>
  <w:style w:type="paragraph" w:customStyle="1" w:styleId="CBDpara-item">
    <w:name w:val="CBD_para-item"/>
    <w:basedOn w:val="Normal"/>
    <w:qFormat/>
    <w:rsid w:val="001A0905"/>
    <w:pPr>
      <w:tabs>
        <w:tab w:val="clear" w:pos="567"/>
      </w:tabs>
      <w:spacing w:before="120" w:after="120"/>
      <w:ind w:left="1134" w:hanging="567"/>
      <w:jc w:val="left"/>
    </w:pPr>
  </w:style>
  <w:style w:type="paragraph" w:customStyle="1" w:styleId="CBDsubpara-item">
    <w:name w:val="CBD_subpara-item"/>
    <w:basedOn w:val="CBDpara-item"/>
    <w:qFormat/>
    <w:rsid w:val="001A0905"/>
    <w:pPr>
      <w:tabs>
        <w:tab w:val="clear" w:pos="1134"/>
      </w:tabs>
      <w:ind w:left="1701"/>
    </w:pPr>
  </w:style>
  <w:style w:type="paragraph" w:customStyle="1" w:styleId="CBDRecommendText">
    <w:name w:val="CBD_RecommendText"/>
    <w:basedOn w:val="Normal"/>
    <w:qFormat/>
    <w:rsid w:val="001A0905"/>
    <w:pPr>
      <w:spacing w:after="120"/>
      <w:ind w:left="567"/>
    </w:pPr>
  </w:style>
  <w:style w:type="character" w:styleId="UnresolvedMention">
    <w:name w:val="Unresolved Mention"/>
    <w:basedOn w:val="DefaultParagraphFont"/>
    <w:uiPriority w:val="99"/>
    <w:semiHidden/>
    <w:unhideWhenUsed/>
    <w:rsid w:val="009F2330"/>
    <w:rPr>
      <w:color w:val="605E5C"/>
      <w:shd w:val="clear" w:color="auto" w:fill="E1DFDD"/>
    </w:rPr>
  </w:style>
  <w:style w:type="paragraph" w:customStyle="1" w:styleId="xl58">
    <w:name w:val="xl58"/>
    <w:basedOn w:val="Normal"/>
    <w:rsid w:val="00416585"/>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613967">
      <w:bodyDiv w:val="1"/>
      <w:marLeft w:val="0"/>
      <w:marRight w:val="0"/>
      <w:marTop w:val="0"/>
      <w:marBottom w:val="0"/>
      <w:divBdr>
        <w:top w:val="none" w:sz="0" w:space="0" w:color="auto"/>
        <w:left w:val="none" w:sz="0" w:space="0" w:color="auto"/>
        <w:bottom w:val="none" w:sz="0" w:space="0" w:color="auto"/>
        <w:right w:val="none" w:sz="0" w:space="0" w:color="auto"/>
      </w:divBdr>
    </w:div>
    <w:div w:id="681976851">
      <w:bodyDiv w:val="1"/>
      <w:marLeft w:val="0"/>
      <w:marRight w:val="0"/>
      <w:marTop w:val="0"/>
      <w:marBottom w:val="0"/>
      <w:divBdr>
        <w:top w:val="none" w:sz="0" w:space="0" w:color="auto"/>
        <w:left w:val="none" w:sz="0" w:space="0" w:color="auto"/>
        <w:bottom w:val="none" w:sz="0" w:space="0" w:color="auto"/>
        <w:right w:val="none" w:sz="0" w:space="0" w:color="auto"/>
      </w:divBdr>
    </w:div>
    <w:div w:id="721758226">
      <w:bodyDiv w:val="1"/>
      <w:marLeft w:val="0"/>
      <w:marRight w:val="0"/>
      <w:marTop w:val="0"/>
      <w:marBottom w:val="0"/>
      <w:divBdr>
        <w:top w:val="none" w:sz="0" w:space="0" w:color="auto"/>
        <w:left w:val="none" w:sz="0" w:space="0" w:color="auto"/>
        <w:bottom w:val="none" w:sz="0" w:space="0" w:color="auto"/>
        <w:right w:val="none" w:sz="0" w:space="0" w:color="auto"/>
      </w:divBdr>
    </w:div>
    <w:div w:id="1547790654">
      <w:bodyDiv w:val="1"/>
      <w:marLeft w:val="0"/>
      <w:marRight w:val="0"/>
      <w:marTop w:val="0"/>
      <w:marBottom w:val="0"/>
      <w:divBdr>
        <w:top w:val="none" w:sz="0" w:space="0" w:color="auto"/>
        <w:left w:val="none" w:sz="0" w:space="0" w:color="auto"/>
        <w:bottom w:val="none" w:sz="0" w:space="0" w:color="auto"/>
        <w:right w:val="none" w:sz="0" w:space="0" w:color="auto"/>
      </w:divBdr>
    </w:div>
    <w:div w:id="1640379789">
      <w:bodyDiv w:val="1"/>
      <w:marLeft w:val="0"/>
      <w:marRight w:val="0"/>
      <w:marTop w:val="0"/>
      <w:marBottom w:val="0"/>
      <w:divBdr>
        <w:top w:val="none" w:sz="0" w:space="0" w:color="auto"/>
        <w:left w:val="none" w:sz="0" w:space="0" w:color="auto"/>
        <w:bottom w:val="none" w:sz="0" w:space="0" w:color="auto"/>
        <w:right w:val="none" w:sz="0" w:space="0" w:color="auto"/>
      </w:divBdr>
    </w:div>
    <w:div w:id="2005811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SB8J/1/4"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uments/CBD/SB8J/1/INF/3"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ocuments/CBD/SB8J/1/3"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8J/1/4" TargetMode="External"/><Relationship Id="rId13" Type="http://schemas.openxmlformats.org/officeDocument/2006/relationships/hyperlink" Target="https://www.cbd.int/documents/CBD/SB8J/1/6" TargetMode="External"/><Relationship Id="rId3" Type="http://schemas.openxmlformats.org/officeDocument/2006/relationships/hyperlink" Target="https://www.cbd.int/documents/CBD/SB8J/1/1/ADD1" TargetMode="External"/><Relationship Id="rId7" Type="http://schemas.openxmlformats.org/officeDocument/2006/relationships/hyperlink" Target="https://www.cbd.int/documents/CBD/SB8J/1/INF/4" TargetMode="External"/><Relationship Id="rId12" Type="http://schemas.openxmlformats.org/officeDocument/2006/relationships/hyperlink" Target="https://www.cbd.int/documents/CBD/SB8J/1/5" TargetMode="External"/><Relationship Id="rId2" Type="http://schemas.openxmlformats.org/officeDocument/2006/relationships/hyperlink" Target="https://www.cbd.int/documents/CBD/SB8J/1/1/REV1" TargetMode="External"/><Relationship Id="rId1" Type="http://schemas.openxmlformats.org/officeDocument/2006/relationships/hyperlink" Target="https://www.cbd.int/meetings/SB8J-01" TargetMode="External"/><Relationship Id="rId6" Type="http://schemas.openxmlformats.org/officeDocument/2006/relationships/hyperlink" Target="https://www.cbd.int/documents/CBD/SB8J/1/INF/3" TargetMode="External"/><Relationship Id="rId11" Type="http://schemas.openxmlformats.org/officeDocument/2006/relationships/hyperlink" Target="https://www.cbd.int/documents/CBD/A8J/WS/2025/2/3" TargetMode="External"/><Relationship Id="rId5" Type="http://schemas.openxmlformats.org/officeDocument/2006/relationships/hyperlink" Target="https://www.cbd.int/documents/CBD/SB8J/1/3" TargetMode="External"/><Relationship Id="rId15" Type="http://schemas.openxmlformats.org/officeDocument/2006/relationships/hyperlink" Target="https://www.cbd.int/documents/CBD/SB8J/1/7" TargetMode="External"/><Relationship Id="rId10" Type="http://schemas.openxmlformats.org/officeDocument/2006/relationships/hyperlink" Target="https://www.cbd.int/documents/CBD/A8J/WS/2025/2/2" TargetMode="External"/><Relationship Id="rId4" Type="http://schemas.openxmlformats.org/officeDocument/2006/relationships/hyperlink" Target="https://www.cbd.int/documents/CBD/SB8J/1/2" TargetMode="External"/><Relationship Id="rId9" Type="http://schemas.openxmlformats.org/officeDocument/2006/relationships/hyperlink" Target="https://www.cbd.int/documents/CBD/SB8J/1/INF/5" TargetMode="External"/><Relationship Id="rId14" Type="http://schemas.openxmlformats.org/officeDocument/2006/relationships/hyperlink" Target="https://www.cbd.int/doc/c/5b63/cfbb/36bd690bc7ed91136d8d477b/sb8j-01-inf-02-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266FE0329194BAC8F9DE731263C35DD"/>
        <w:category>
          <w:name w:val="General"/>
          <w:gallery w:val="placeholder"/>
        </w:category>
        <w:types>
          <w:type w:val="bbPlcHdr"/>
        </w:types>
        <w:behaviors>
          <w:behavior w:val="content"/>
        </w:behaviors>
        <w:guid w:val="{D4EE9A79-A7DD-4CC0-BC20-6C3952DE5A30}"/>
      </w:docPartPr>
      <w:docPartBody>
        <w:p w:rsidR="0088305F" w:rsidRDefault="00750C1D" w:rsidP="00750C1D">
          <w:pPr>
            <w:pStyle w:val="1266FE0329194BAC8F9DE731263C35DD"/>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 w:name="STKaiti">
    <w:altName w:val="华文楷体"/>
    <w:panose1 w:val="02010600040101010101"/>
    <w:charset w:val="86"/>
    <w:family w:val="auto"/>
    <w:pitch w:val="variable"/>
    <w:sig w:usb0="00000287" w:usb1="080F0000" w:usb2="00000010" w:usb3="00000000" w:csb0="0004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1B97"/>
    <w:rsid w:val="00004E73"/>
    <w:rsid w:val="0002705A"/>
    <w:rsid w:val="00030232"/>
    <w:rsid w:val="00036995"/>
    <w:rsid w:val="00042642"/>
    <w:rsid w:val="00057B13"/>
    <w:rsid w:val="001253F4"/>
    <w:rsid w:val="00161B29"/>
    <w:rsid w:val="00227D0F"/>
    <w:rsid w:val="00256FD3"/>
    <w:rsid w:val="002942DD"/>
    <w:rsid w:val="002D1FE4"/>
    <w:rsid w:val="00337BA3"/>
    <w:rsid w:val="00340832"/>
    <w:rsid w:val="00344C9E"/>
    <w:rsid w:val="00347CFA"/>
    <w:rsid w:val="003570CF"/>
    <w:rsid w:val="003725B4"/>
    <w:rsid w:val="00380F21"/>
    <w:rsid w:val="0038783B"/>
    <w:rsid w:val="003E268F"/>
    <w:rsid w:val="00420ACE"/>
    <w:rsid w:val="004358FE"/>
    <w:rsid w:val="004A2929"/>
    <w:rsid w:val="004B6520"/>
    <w:rsid w:val="00553040"/>
    <w:rsid w:val="00570E1A"/>
    <w:rsid w:val="005711B5"/>
    <w:rsid w:val="005A7949"/>
    <w:rsid w:val="005D2F7D"/>
    <w:rsid w:val="00607329"/>
    <w:rsid w:val="00694870"/>
    <w:rsid w:val="006E5317"/>
    <w:rsid w:val="00713A4E"/>
    <w:rsid w:val="00750C1D"/>
    <w:rsid w:val="007801B7"/>
    <w:rsid w:val="007826B4"/>
    <w:rsid w:val="007A7EC7"/>
    <w:rsid w:val="00835EAC"/>
    <w:rsid w:val="0088305F"/>
    <w:rsid w:val="008879B8"/>
    <w:rsid w:val="008922B3"/>
    <w:rsid w:val="008D4EDC"/>
    <w:rsid w:val="008D705C"/>
    <w:rsid w:val="008F08FA"/>
    <w:rsid w:val="009043E6"/>
    <w:rsid w:val="00943147"/>
    <w:rsid w:val="00962316"/>
    <w:rsid w:val="00996EE1"/>
    <w:rsid w:val="009C4B1D"/>
    <w:rsid w:val="009F457E"/>
    <w:rsid w:val="00A14251"/>
    <w:rsid w:val="00A25F0B"/>
    <w:rsid w:val="00A53637"/>
    <w:rsid w:val="00A978D0"/>
    <w:rsid w:val="00AA50DD"/>
    <w:rsid w:val="00AC2F0E"/>
    <w:rsid w:val="00AC431F"/>
    <w:rsid w:val="00B8770D"/>
    <w:rsid w:val="00BD3002"/>
    <w:rsid w:val="00C06C29"/>
    <w:rsid w:val="00C75926"/>
    <w:rsid w:val="00C814E1"/>
    <w:rsid w:val="00CE012C"/>
    <w:rsid w:val="00CF732D"/>
    <w:rsid w:val="00D10F9B"/>
    <w:rsid w:val="00D17A99"/>
    <w:rsid w:val="00D27824"/>
    <w:rsid w:val="00D426E2"/>
    <w:rsid w:val="00D51C4C"/>
    <w:rsid w:val="00D63707"/>
    <w:rsid w:val="00DE21AC"/>
    <w:rsid w:val="00E52827"/>
    <w:rsid w:val="00E53F1A"/>
    <w:rsid w:val="00E96266"/>
    <w:rsid w:val="00EA09A8"/>
    <w:rsid w:val="00ED1590"/>
    <w:rsid w:val="00EF42AD"/>
    <w:rsid w:val="00F405EF"/>
    <w:rsid w:val="00F736ED"/>
    <w:rsid w:val="00F81B9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50C1D"/>
    <w:rPr>
      <w:color w:val="666666"/>
      <w:lang w:val="en-GB"/>
    </w:rPr>
  </w:style>
  <w:style w:type="paragraph" w:customStyle="1" w:styleId="1266FE0329194BAC8F9DE731263C35DD">
    <w:name w:val="1266FE0329194BAC8F9DE731263C35DD"/>
    <w:rsid w:val="00750C1D"/>
    <w:rPr>
      <w:rFonts w:eastAsia="SimSu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254b417fb8660e212a57c6b91816d4cc">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b892c23250ccef28d10164b5458247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BADAA21-5868-4D68-BEBF-0D9ED57B859C}">
  <ds:schemaRefs>
    <ds:schemaRef ds:uri="http://schemas.openxmlformats.org/officeDocument/2006/bibliography"/>
  </ds:schemaRefs>
</ds:datastoreItem>
</file>

<file path=customXml/itemProps2.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3.xml><?xml version="1.0" encoding="utf-8"?>
<ds:datastoreItem xmlns:ds="http://schemas.openxmlformats.org/officeDocument/2006/customXml" ds:itemID="{7A28DF0B-FCDC-482E-A896-89EEF73636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template-sbi8j-01-en - Copy.dotm</Template>
  <TotalTime>48</TotalTime>
  <Pages>9</Pages>
  <Words>3780</Words>
  <Characters>4310</Characters>
  <Application>Microsoft Office Word</Application>
  <DocSecurity>0</DocSecurity>
  <Lines>172</Lines>
  <Paragraphs>137</Paragraphs>
  <ScaleCrop>false</ScaleCrop>
  <HeadingPairs>
    <vt:vector size="2" baseType="variant">
      <vt:variant>
        <vt:lpstr>Title</vt:lpstr>
      </vt:variant>
      <vt:variant>
        <vt:i4>1</vt:i4>
      </vt:variant>
    </vt:vector>
  </HeadingPairs>
  <TitlesOfParts>
    <vt:vector size="1" baseType="lpstr">
      <vt:lpstr>会议报告草案</vt:lpstr>
    </vt:vector>
  </TitlesOfParts>
  <Company/>
  <LinksUpToDate>false</LinksUpToDate>
  <CharactersWithSpaces>7953</CharactersWithSpaces>
  <SharedDoc>false</SharedDoc>
  <HLinks>
    <vt:vector size="60" baseType="variant">
      <vt:variant>
        <vt:i4>4718670</vt:i4>
      </vt:variant>
      <vt:variant>
        <vt:i4>27</vt:i4>
      </vt:variant>
      <vt:variant>
        <vt:i4>0</vt:i4>
      </vt:variant>
      <vt:variant>
        <vt:i4>5</vt:i4>
      </vt:variant>
      <vt:variant>
        <vt:lpwstr>https://www.cbd.int/documents/CBD/A8J/WS/2025/2/3</vt:lpwstr>
      </vt:variant>
      <vt:variant>
        <vt:lpwstr/>
      </vt:variant>
      <vt:variant>
        <vt:i4>4718670</vt:i4>
      </vt:variant>
      <vt:variant>
        <vt:i4>24</vt:i4>
      </vt:variant>
      <vt:variant>
        <vt:i4>0</vt:i4>
      </vt:variant>
      <vt:variant>
        <vt:i4>5</vt:i4>
      </vt:variant>
      <vt:variant>
        <vt:lpwstr>https://www.cbd.int/documents/CBD/A8J/WS/2025/2/2</vt:lpwstr>
      </vt:variant>
      <vt:variant>
        <vt:lpwstr/>
      </vt:variant>
      <vt:variant>
        <vt:i4>3080224</vt:i4>
      </vt:variant>
      <vt:variant>
        <vt:i4>21</vt:i4>
      </vt:variant>
      <vt:variant>
        <vt:i4>0</vt:i4>
      </vt:variant>
      <vt:variant>
        <vt:i4>5</vt:i4>
      </vt:variant>
      <vt:variant>
        <vt:lpwstr>https://www.cbd.int/documents/CBD/SB8J/1/INF/5</vt:lpwstr>
      </vt:variant>
      <vt:variant>
        <vt:lpwstr/>
      </vt:variant>
      <vt:variant>
        <vt:i4>2162785</vt:i4>
      </vt:variant>
      <vt:variant>
        <vt:i4>18</vt:i4>
      </vt:variant>
      <vt:variant>
        <vt:i4>0</vt:i4>
      </vt:variant>
      <vt:variant>
        <vt:i4>5</vt:i4>
      </vt:variant>
      <vt:variant>
        <vt:lpwstr>https://www.cbd.int/documents/CBD/SB8J/1/4</vt:lpwstr>
      </vt:variant>
      <vt:variant>
        <vt:lpwstr/>
      </vt:variant>
      <vt:variant>
        <vt:i4>3014688</vt:i4>
      </vt:variant>
      <vt:variant>
        <vt:i4>15</vt:i4>
      </vt:variant>
      <vt:variant>
        <vt:i4>0</vt:i4>
      </vt:variant>
      <vt:variant>
        <vt:i4>5</vt:i4>
      </vt:variant>
      <vt:variant>
        <vt:lpwstr>https://www.cbd.int/documents/CBD/SB8J/1/INF/4</vt:lpwstr>
      </vt:variant>
      <vt:variant>
        <vt:lpwstr/>
      </vt:variant>
      <vt:variant>
        <vt:i4>2687008</vt:i4>
      </vt:variant>
      <vt:variant>
        <vt:i4>12</vt:i4>
      </vt:variant>
      <vt:variant>
        <vt:i4>0</vt:i4>
      </vt:variant>
      <vt:variant>
        <vt:i4>5</vt:i4>
      </vt:variant>
      <vt:variant>
        <vt:lpwstr>https://www.cbd.int/documents/CBD/SB8J/1/INF/3</vt:lpwstr>
      </vt:variant>
      <vt:variant>
        <vt:lpwstr/>
      </vt:variant>
      <vt:variant>
        <vt:i4>2490465</vt:i4>
      </vt:variant>
      <vt:variant>
        <vt:i4>9</vt:i4>
      </vt:variant>
      <vt:variant>
        <vt:i4>0</vt:i4>
      </vt:variant>
      <vt:variant>
        <vt:i4>5</vt:i4>
      </vt:variant>
      <vt:variant>
        <vt:lpwstr>https://www.cbd.int/documents/CBD/SB8J/1/3</vt:lpwstr>
      </vt:variant>
      <vt:variant>
        <vt:lpwstr/>
      </vt:variant>
      <vt:variant>
        <vt:i4>2556001</vt:i4>
      </vt:variant>
      <vt:variant>
        <vt:i4>6</vt:i4>
      </vt:variant>
      <vt:variant>
        <vt:i4>0</vt:i4>
      </vt:variant>
      <vt:variant>
        <vt:i4>5</vt:i4>
      </vt:variant>
      <vt:variant>
        <vt:lpwstr>https://www.cbd.int/documents/CBD/SB8J/1/2</vt:lpwstr>
      </vt:variant>
      <vt:variant>
        <vt:lpwstr/>
      </vt:variant>
      <vt:variant>
        <vt:i4>2162730</vt:i4>
      </vt:variant>
      <vt:variant>
        <vt:i4>3</vt:i4>
      </vt:variant>
      <vt:variant>
        <vt:i4>0</vt:i4>
      </vt:variant>
      <vt:variant>
        <vt:i4>5</vt:i4>
      </vt:variant>
      <vt:variant>
        <vt:lpwstr>https://www.cbd.int/documents/CBD/SB8J/1/1/ADD1</vt:lpwstr>
      </vt:variant>
      <vt:variant>
        <vt:lpwstr/>
      </vt:variant>
      <vt:variant>
        <vt:i4>2097195</vt:i4>
      </vt:variant>
      <vt:variant>
        <vt:i4>0</vt:i4>
      </vt:variant>
      <vt:variant>
        <vt:i4>0</vt:i4>
      </vt:variant>
      <vt:variant>
        <vt:i4>5</vt:i4>
      </vt:variant>
      <vt:variant>
        <vt:lpwstr>https://www.cbd.int/documents/CBD/SB8J/1/1/REV1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会议报告草案</dc:title>
  <dc:subject>Report of the meeting</dc:subject>
  <dc:creator>Secretariat of the Convention on Biological Diversity</dc:creator>
  <cp:keywords>Subsidiary Body on Scientific, Technical and Technological Advice, twenty-seventh meeting</cp:keywords>
  <dc:description/>
  <cp:lastModifiedBy>SCBD</cp:lastModifiedBy>
  <cp:revision>5</cp:revision>
  <cp:lastPrinted>2025-07-10T19:22:00Z</cp:lastPrinted>
  <dcterms:created xsi:type="dcterms:W3CDTF">2025-10-30T14:56:00Z</dcterms:created>
  <dcterms:modified xsi:type="dcterms:W3CDTF">2025-10-30T15:52:00Z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