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4553"/>
        <w:gridCol w:w="4252"/>
      </w:tblGrid>
      <w:tr w:rsidR="006C7691" w:rsidRPr="009067BB" w14:paraId="7F10C06F" w14:textId="77777777" w:rsidTr="007517A1">
        <w:trPr>
          <w:trHeight w:val="851"/>
        </w:trPr>
        <w:tc>
          <w:tcPr>
            <w:tcW w:w="1260" w:type="dxa"/>
            <w:tcBorders>
              <w:bottom w:val="single" w:sz="12" w:space="0" w:color="auto"/>
            </w:tcBorders>
          </w:tcPr>
          <w:p w14:paraId="470FC4DE" w14:textId="77777777" w:rsidR="006C7691" w:rsidRPr="009067BB" w:rsidRDefault="006C7691">
            <w:pPr>
              <w:rPr>
                <w:rFonts w:asciiTheme="majorBidi" w:hAnsiTheme="majorBidi" w:cstheme="majorBidi"/>
                <w:szCs w:val="22"/>
              </w:rPr>
            </w:pPr>
            <w:r w:rsidRPr="009067BB">
              <w:rPr>
                <w:rFonts w:asciiTheme="majorBidi" w:hAnsiTheme="majorBidi" w:cstheme="majorBidi"/>
                <w:noProof/>
                <w:szCs w:val="22"/>
                <w:lang w:val="en-US"/>
              </w:rPr>
              <w:drawing>
                <wp:inline distT="0" distB="0" distL="0" distR="0" wp14:anchorId="4896A6A5" wp14:editId="5683DC4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553" w:type="dxa"/>
            <w:tcBorders>
              <w:bottom w:val="single" w:sz="12" w:space="0" w:color="auto"/>
            </w:tcBorders>
            <w:shd w:val="clear" w:color="auto" w:fill="auto"/>
            <w:tcFitText/>
          </w:tcPr>
          <w:p w14:paraId="43004CB8" w14:textId="77777777" w:rsidR="006C7691" w:rsidRPr="009067BB" w:rsidRDefault="006C7691">
            <w:pPr>
              <w:rPr>
                <w:rFonts w:asciiTheme="majorBidi" w:hAnsiTheme="majorBidi" w:cstheme="majorBidi"/>
                <w:szCs w:val="22"/>
              </w:rPr>
            </w:pPr>
            <w:r w:rsidRPr="009067BB">
              <w:rPr>
                <w:rFonts w:asciiTheme="majorBidi" w:hAnsiTheme="majorBidi" w:cstheme="majorBidi"/>
                <w:noProof/>
                <w:szCs w:val="22"/>
              </w:rPr>
              <w:drawing>
                <wp:inline distT="0" distB="0" distL="0" distR="0" wp14:anchorId="1BA7B0C5" wp14:editId="0B3548E4">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252" w:type="dxa"/>
            <w:tcBorders>
              <w:bottom w:val="single" w:sz="12" w:space="0" w:color="auto"/>
            </w:tcBorders>
          </w:tcPr>
          <w:p w14:paraId="7D8C0109" w14:textId="77777777" w:rsidR="006C7691" w:rsidRPr="009067BB" w:rsidRDefault="006C7691">
            <w:pPr>
              <w:jc w:val="right"/>
              <w:rPr>
                <w:rFonts w:asciiTheme="minorBidi" w:hAnsiTheme="minorBidi" w:cstheme="minorBidi"/>
                <w:b/>
                <w:sz w:val="32"/>
                <w:szCs w:val="32"/>
              </w:rPr>
            </w:pPr>
            <w:r w:rsidRPr="009067BB">
              <w:rPr>
                <w:rFonts w:asciiTheme="minorBidi" w:hAnsiTheme="minorBidi" w:cstheme="minorBidi"/>
                <w:b/>
                <w:sz w:val="32"/>
                <w:szCs w:val="32"/>
              </w:rPr>
              <w:t>CBD</w:t>
            </w:r>
          </w:p>
        </w:tc>
      </w:tr>
      <w:tr w:rsidR="006C7691" w:rsidRPr="009067BB" w14:paraId="24952115" w14:textId="77777777" w:rsidTr="007517A1">
        <w:tc>
          <w:tcPr>
            <w:tcW w:w="5813" w:type="dxa"/>
            <w:gridSpan w:val="2"/>
            <w:tcBorders>
              <w:top w:val="single" w:sz="12" w:space="0" w:color="auto"/>
              <w:bottom w:val="single" w:sz="36" w:space="0" w:color="auto"/>
            </w:tcBorders>
            <w:vAlign w:val="center"/>
          </w:tcPr>
          <w:p w14:paraId="40B3606E" w14:textId="77777777" w:rsidR="006C7691" w:rsidRPr="009067BB" w:rsidRDefault="006C7691">
            <w:pPr>
              <w:rPr>
                <w:rFonts w:asciiTheme="majorBidi" w:hAnsiTheme="majorBidi" w:cstheme="majorBidi"/>
                <w:szCs w:val="22"/>
              </w:rPr>
            </w:pPr>
            <w:r w:rsidRPr="009067BB">
              <w:rPr>
                <w:rFonts w:asciiTheme="majorBidi" w:hAnsiTheme="majorBidi" w:cstheme="majorBidi"/>
                <w:noProof/>
                <w:szCs w:val="22"/>
                <w:lang w:val="en-US"/>
              </w:rPr>
              <w:drawing>
                <wp:inline distT="0" distB="0" distL="0" distR="0" wp14:anchorId="163A05B5" wp14:editId="4AF9B10B">
                  <wp:extent cx="2887853" cy="1080000"/>
                  <wp:effectExtent l="0" t="0" r="8255" b="12700"/>
                  <wp:docPr id="7" name="Picture 7"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252" w:type="dxa"/>
            <w:tcBorders>
              <w:top w:val="single" w:sz="12" w:space="0" w:color="auto"/>
              <w:bottom w:val="single" w:sz="36" w:space="0" w:color="auto"/>
            </w:tcBorders>
          </w:tcPr>
          <w:p w14:paraId="3C872A69" w14:textId="77777777" w:rsidR="006C7691" w:rsidRPr="009067BB" w:rsidRDefault="006C7691">
            <w:pPr>
              <w:ind w:left="1215"/>
              <w:rPr>
                <w:rFonts w:asciiTheme="majorBidi" w:hAnsiTheme="majorBidi" w:cstheme="majorBidi"/>
                <w:szCs w:val="22"/>
              </w:rPr>
            </w:pPr>
            <w:r w:rsidRPr="009067BB">
              <w:rPr>
                <w:rFonts w:asciiTheme="majorBidi" w:hAnsiTheme="majorBidi" w:cstheme="majorBidi"/>
                <w:szCs w:val="22"/>
              </w:rPr>
              <w:t>Distr.</w:t>
            </w:r>
          </w:p>
          <w:p w14:paraId="2872DECE" w14:textId="77777777" w:rsidR="006C7691" w:rsidRPr="009067BB" w:rsidRDefault="006C7691">
            <w:pPr>
              <w:ind w:left="1215"/>
              <w:rPr>
                <w:rFonts w:asciiTheme="majorBidi" w:hAnsiTheme="majorBidi" w:cstheme="majorBidi"/>
                <w:szCs w:val="22"/>
              </w:rPr>
            </w:pPr>
            <w:r w:rsidRPr="009067BB">
              <w:rPr>
                <w:rFonts w:asciiTheme="majorBidi" w:hAnsiTheme="majorBidi" w:cstheme="majorBidi"/>
                <w:caps/>
                <w:szCs w:val="22"/>
              </w:rPr>
              <w:t>GENERAL</w:t>
            </w:r>
          </w:p>
          <w:p w14:paraId="59DA4473" w14:textId="77777777" w:rsidR="006C7691" w:rsidRPr="009067BB" w:rsidRDefault="006C7691">
            <w:pPr>
              <w:ind w:left="1215"/>
              <w:rPr>
                <w:rFonts w:asciiTheme="majorBidi" w:hAnsiTheme="majorBidi" w:cstheme="majorBidi"/>
                <w:szCs w:val="22"/>
              </w:rPr>
            </w:pPr>
          </w:p>
          <w:p w14:paraId="2580D1C9" w14:textId="77777777" w:rsidR="006C7691" w:rsidRPr="009067BB" w:rsidRDefault="006C7691">
            <w:pPr>
              <w:ind w:left="1215"/>
              <w:rPr>
                <w:rFonts w:asciiTheme="majorBidi" w:hAnsiTheme="majorBidi" w:cstheme="majorBidi"/>
                <w:szCs w:val="22"/>
                <w:lang w:val="en-US"/>
              </w:rPr>
            </w:pPr>
            <w:r w:rsidRPr="009067BB">
              <w:rPr>
                <w:rFonts w:asciiTheme="majorBidi" w:hAnsiTheme="majorBidi" w:cstheme="majorBidi"/>
                <w:szCs w:val="22"/>
                <w:lang w:val="en-US"/>
              </w:rPr>
              <w:t>CBD/CP/BCH-IAC/12/2</w:t>
            </w:r>
          </w:p>
          <w:p w14:paraId="59FCD5F9" w14:textId="74151114" w:rsidR="006C7691" w:rsidRPr="009067BB" w:rsidRDefault="006C7691">
            <w:pPr>
              <w:ind w:left="1215"/>
              <w:rPr>
                <w:rFonts w:asciiTheme="majorBidi" w:hAnsiTheme="majorBidi" w:cstheme="majorBidi"/>
                <w:szCs w:val="22"/>
                <w:lang w:val="en-US"/>
              </w:rPr>
            </w:pPr>
            <w:r w:rsidRPr="009067BB">
              <w:rPr>
                <w:rFonts w:asciiTheme="majorBidi" w:hAnsiTheme="majorBidi" w:cstheme="majorBidi"/>
                <w:szCs w:val="22"/>
                <w:lang w:val="en-US"/>
              </w:rPr>
              <w:t>1</w:t>
            </w:r>
            <w:r w:rsidR="00F61290" w:rsidRPr="009067BB">
              <w:rPr>
                <w:rFonts w:asciiTheme="majorBidi" w:hAnsiTheme="majorBidi" w:cstheme="majorBidi"/>
                <w:szCs w:val="22"/>
                <w:lang w:val="en-US"/>
              </w:rPr>
              <w:t>4</w:t>
            </w:r>
            <w:r w:rsidRPr="009067BB">
              <w:rPr>
                <w:rFonts w:asciiTheme="majorBidi" w:hAnsiTheme="majorBidi" w:cstheme="majorBidi"/>
                <w:szCs w:val="22"/>
                <w:lang w:val="en-US"/>
              </w:rPr>
              <w:t xml:space="preserve"> April 2023</w:t>
            </w:r>
          </w:p>
          <w:p w14:paraId="53A99603" w14:textId="77777777" w:rsidR="006C7691" w:rsidRPr="009067BB" w:rsidRDefault="006C7691">
            <w:pPr>
              <w:ind w:left="1215"/>
              <w:rPr>
                <w:rFonts w:asciiTheme="majorBidi" w:hAnsiTheme="majorBidi" w:cstheme="majorBidi"/>
                <w:szCs w:val="22"/>
              </w:rPr>
            </w:pPr>
          </w:p>
          <w:p w14:paraId="2BECC1CA" w14:textId="4594EF77" w:rsidR="006C7691" w:rsidRPr="009067BB" w:rsidRDefault="006C7691">
            <w:pPr>
              <w:ind w:left="1215"/>
              <w:rPr>
                <w:rFonts w:asciiTheme="majorBidi" w:hAnsiTheme="majorBidi" w:cstheme="majorBidi"/>
                <w:szCs w:val="22"/>
              </w:rPr>
            </w:pPr>
            <w:r w:rsidRPr="009067BB">
              <w:rPr>
                <w:rFonts w:asciiTheme="majorBidi" w:hAnsiTheme="majorBidi" w:cstheme="majorBidi"/>
                <w:szCs w:val="22"/>
              </w:rPr>
              <w:t>ENGLISH</w:t>
            </w:r>
            <w:r w:rsidR="006958E0" w:rsidRPr="009067BB">
              <w:rPr>
                <w:rFonts w:asciiTheme="majorBidi" w:hAnsiTheme="majorBidi" w:cstheme="majorBidi"/>
                <w:szCs w:val="22"/>
              </w:rPr>
              <w:t xml:space="preserve"> ONLY</w:t>
            </w:r>
          </w:p>
          <w:p w14:paraId="34D32DE9" w14:textId="77777777" w:rsidR="006C7691" w:rsidRPr="009067BB" w:rsidRDefault="006C7691">
            <w:pPr>
              <w:rPr>
                <w:rFonts w:asciiTheme="majorBidi" w:hAnsiTheme="majorBidi" w:cstheme="majorBidi"/>
                <w:szCs w:val="22"/>
              </w:rPr>
            </w:pPr>
          </w:p>
        </w:tc>
      </w:tr>
    </w:tbl>
    <w:p w14:paraId="0822E984" w14:textId="77777777" w:rsidR="006C7691" w:rsidRPr="009067BB" w:rsidRDefault="006C7691" w:rsidP="007517A1">
      <w:pPr>
        <w:pStyle w:val="meetingname"/>
        <w:ind w:left="284" w:right="5107" w:hanging="284"/>
        <w:jc w:val="left"/>
        <w:rPr>
          <w:rFonts w:asciiTheme="majorBidi" w:hAnsiTheme="majorBidi" w:cstheme="majorBidi"/>
          <w:kern w:val="22"/>
        </w:rPr>
      </w:pPr>
      <w:r w:rsidRPr="009067BB">
        <w:rPr>
          <w:rFonts w:asciiTheme="majorBidi" w:hAnsiTheme="majorBidi" w:cstheme="majorBidi"/>
          <w:kern w:val="22"/>
        </w:rPr>
        <w:t>INFORMAL ADVISORY COMMITTEE ON THE BIOSAFETY CLEARING-HOUSE</w:t>
      </w:r>
    </w:p>
    <w:p w14:paraId="3E6519FC" w14:textId="7E173448" w:rsidR="006C7691" w:rsidRPr="009067BB" w:rsidRDefault="006C7691" w:rsidP="006C7691">
      <w:pPr>
        <w:ind w:left="284" w:hanging="284"/>
        <w:jc w:val="left"/>
        <w:rPr>
          <w:rFonts w:asciiTheme="majorBidi" w:hAnsiTheme="majorBidi" w:cstheme="majorBidi"/>
          <w:b/>
          <w:bCs/>
          <w:snapToGrid w:val="0"/>
          <w:kern w:val="22"/>
          <w:szCs w:val="22"/>
          <w:lang w:eastAsia="nb-NO"/>
        </w:rPr>
      </w:pPr>
      <w:r w:rsidRPr="009067BB">
        <w:rPr>
          <w:rFonts w:asciiTheme="majorBidi" w:hAnsiTheme="majorBidi" w:cstheme="majorBidi"/>
          <w:b/>
          <w:bCs/>
          <w:snapToGrid w:val="0"/>
          <w:kern w:val="22"/>
          <w:szCs w:val="22"/>
          <w:lang w:eastAsia="nb-NO"/>
        </w:rPr>
        <w:t>Twelfth meeting</w:t>
      </w:r>
    </w:p>
    <w:p w14:paraId="5B3D9F5F" w14:textId="7DB38C55" w:rsidR="006C7691" w:rsidRPr="009067BB" w:rsidRDefault="006C7691" w:rsidP="006C7691">
      <w:pPr>
        <w:ind w:left="284" w:hanging="284"/>
        <w:jc w:val="left"/>
        <w:rPr>
          <w:rFonts w:asciiTheme="majorBidi" w:hAnsiTheme="majorBidi" w:cstheme="majorBidi"/>
          <w:snapToGrid w:val="0"/>
          <w:kern w:val="22"/>
          <w:szCs w:val="22"/>
          <w:lang w:eastAsia="nb-NO"/>
        </w:rPr>
      </w:pPr>
      <w:r w:rsidRPr="009067BB">
        <w:rPr>
          <w:rFonts w:asciiTheme="majorBidi" w:hAnsiTheme="majorBidi" w:cstheme="majorBidi"/>
          <w:snapToGrid w:val="0"/>
          <w:kern w:val="22"/>
          <w:szCs w:val="22"/>
          <w:lang w:eastAsia="nb-NO"/>
        </w:rPr>
        <w:t>Montreal, Canada, 15</w:t>
      </w:r>
      <w:r w:rsidR="00455917" w:rsidRPr="009067BB">
        <w:rPr>
          <w:rFonts w:asciiTheme="majorBidi" w:hAnsiTheme="majorBidi" w:cstheme="majorBidi"/>
          <w:snapToGrid w:val="0"/>
          <w:kern w:val="22"/>
          <w:szCs w:val="22"/>
          <w:lang w:eastAsia="nb-NO"/>
        </w:rPr>
        <w:t>–</w:t>
      </w:r>
      <w:r w:rsidRPr="009067BB">
        <w:rPr>
          <w:rFonts w:asciiTheme="majorBidi" w:hAnsiTheme="majorBidi" w:cstheme="majorBidi"/>
          <w:snapToGrid w:val="0"/>
          <w:kern w:val="22"/>
          <w:szCs w:val="22"/>
          <w:lang w:eastAsia="nb-NO"/>
        </w:rPr>
        <w:t xml:space="preserve">16 </w:t>
      </w:r>
      <w:r w:rsidR="00147C0C" w:rsidRPr="009067BB">
        <w:rPr>
          <w:rFonts w:asciiTheme="majorBidi" w:hAnsiTheme="majorBidi" w:cstheme="majorBidi"/>
          <w:snapToGrid w:val="0"/>
          <w:kern w:val="22"/>
          <w:szCs w:val="22"/>
          <w:lang w:eastAsia="nb-NO"/>
        </w:rPr>
        <w:t>May</w:t>
      </w:r>
      <w:r w:rsidRPr="009067BB">
        <w:rPr>
          <w:rFonts w:asciiTheme="majorBidi" w:hAnsiTheme="majorBidi" w:cstheme="majorBidi"/>
          <w:snapToGrid w:val="0"/>
          <w:kern w:val="22"/>
          <w:szCs w:val="22"/>
          <w:lang w:eastAsia="nb-NO"/>
        </w:rPr>
        <w:t xml:space="preserve"> 2023</w:t>
      </w:r>
    </w:p>
    <w:p w14:paraId="3C4315D3" w14:textId="0DB1C2C8" w:rsidR="00260773" w:rsidRPr="009067BB" w:rsidRDefault="00260773" w:rsidP="006C7691">
      <w:pPr>
        <w:ind w:left="284" w:hanging="284"/>
        <w:jc w:val="left"/>
        <w:rPr>
          <w:rFonts w:asciiTheme="majorBidi" w:hAnsiTheme="majorBidi" w:cstheme="majorBidi"/>
          <w:b/>
          <w:bCs/>
          <w:snapToGrid w:val="0"/>
          <w:kern w:val="22"/>
          <w:szCs w:val="22"/>
          <w:lang w:eastAsia="nb-NO"/>
        </w:rPr>
      </w:pPr>
      <w:r w:rsidRPr="009067BB">
        <w:rPr>
          <w:rFonts w:asciiTheme="majorBidi" w:hAnsiTheme="majorBidi" w:cstheme="majorBidi"/>
          <w:b/>
          <w:bCs/>
          <w:snapToGrid w:val="0"/>
          <w:kern w:val="22"/>
          <w:szCs w:val="22"/>
          <w:lang w:eastAsia="nb-NO"/>
        </w:rPr>
        <w:t>Item</w:t>
      </w:r>
      <w:r w:rsidR="00074A0A" w:rsidRPr="009067BB">
        <w:rPr>
          <w:rFonts w:asciiTheme="majorBidi" w:hAnsiTheme="majorBidi" w:cstheme="majorBidi"/>
          <w:b/>
          <w:bCs/>
          <w:snapToGrid w:val="0"/>
          <w:kern w:val="22"/>
          <w:szCs w:val="22"/>
          <w:lang w:eastAsia="nb-NO"/>
        </w:rPr>
        <w:t xml:space="preserve">s </w:t>
      </w:r>
      <w:r w:rsidR="008266A6" w:rsidRPr="009067BB">
        <w:rPr>
          <w:rFonts w:asciiTheme="majorBidi" w:hAnsiTheme="majorBidi" w:cstheme="majorBidi"/>
          <w:b/>
          <w:bCs/>
          <w:snapToGrid w:val="0"/>
          <w:kern w:val="22"/>
          <w:szCs w:val="22"/>
          <w:lang w:eastAsia="nb-NO"/>
        </w:rPr>
        <w:t>3</w:t>
      </w:r>
      <w:r w:rsidR="00C75FFF" w:rsidRPr="009067BB">
        <w:rPr>
          <w:rFonts w:asciiTheme="majorBidi" w:hAnsiTheme="majorBidi" w:cstheme="majorBidi"/>
          <w:b/>
          <w:bCs/>
          <w:snapToGrid w:val="0"/>
          <w:kern w:val="22"/>
          <w:szCs w:val="22"/>
          <w:lang w:eastAsia="nb-NO"/>
        </w:rPr>
        <w:t>–</w:t>
      </w:r>
      <w:r w:rsidR="000113E7" w:rsidRPr="009067BB">
        <w:rPr>
          <w:rFonts w:asciiTheme="majorBidi" w:hAnsiTheme="majorBidi" w:cstheme="majorBidi"/>
          <w:b/>
          <w:bCs/>
          <w:snapToGrid w:val="0"/>
          <w:kern w:val="22"/>
          <w:szCs w:val="22"/>
          <w:lang w:eastAsia="nb-NO"/>
        </w:rPr>
        <w:t>6</w:t>
      </w:r>
      <w:r w:rsidR="00074A0A" w:rsidRPr="009067BB">
        <w:rPr>
          <w:rFonts w:asciiTheme="majorBidi" w:hAnsiTheme="majorBidi" w:cstheme="majorBidi"/>
          <w:b/>
          <w:bCs/>
          <w:snapToGrid w:val="0"/>
          <w:kern w:val="22"/>
          <w:szCs w:val="22"/>
          <w:lang w:eastAsia="nb-NO"/>
        </w:rPr>
        <w:t xml:space="preserve"> </w:t>
      </w:r>
      <w:r w:rsidR="008266A6" w:rsidRPr="009067BB">
        <w:rPr>
          <w:rFonts w:asciiTheme="majorBidi" w:hAnsiTheme="majorBidi" w:cstheme="majorBidi"/>
          <w:b/>
          <w:bCs/>
          <w:snapToGrid w:val="0"/>
          <w:kern w:val="22"/>
          <w:szCs w:val="22"/>
          <w:lang w:eastAsia="nb-NO"/>
        </w:rPr>
        <w:t xml:space="preserve">of </w:t>
      </w:r>
      <w:r w:rsidR="008B62E5" w:rsidRPr="009067BB">
        <w:rPr>
          <w:rFonts w:asciiTheme="majorBidi" w:hAnsiTheme="majorBidi" w:cstheme="majorBidi"/>
          <w:b/>
          <w:bCs/>
          <w:snapToGrid w:val="0"/>
          <w:kern w:val="22"/>
          <w:szCs w:val="22"/>
          <w:lang w:eastAsia="nb-NO"/>
        </w:rPr>
        <w:t xml:space="preserve">the </w:t>
      </w:r>
      <w:r w:rsidRPr="009067BB">
        <w:rPr>
          <w:rFonts w:asciiTheme="majorBidi" w:hAnsiTheme="majorBidi" w:cstheme="majorBidi"/>
          <w:b/>
          <w:bCs/>
          <w:snapToGrid w:val="0"/>
          <w:kern w:val="22"/>
          <w:szCs w:val="22"/>
          <w:lang w:eastAsia="nb-NO"/>
        </w:rPr>
        <w:t>provisional agenda</w:t>
      </w:r>
      <w:r w:rsidR="0039730C" w:rsidRPr="009067BB">
        <w:rPr>
          <w:rStyle w:val="FootnoteReference"/>
          <w:rFonts w:asciiTheme="majorBidi" w:hAnsiTheme="majorBidi" w:cstheme="majorBidi"/>
          <w:b/>
          <w:bCs/>
          <w:snapToGrid w:val="0"/>
          <w:kern w:val="22"/>
          <w:sz w:val="22"/>
          <w:szCs w:val="22"/>
          <w:u w:val="none"/>
        </w:rPr>
        <w:footnoteReference w:customMarkFollows="1" w:id="2"/>
        <w:t>*</w:t>
      </w:r>
    </w:p>
    <w:sdt>
      <w:sdtPr>
        <w:rPr>
          <w:rFonts w:asciiTheme="majorBidi" w:hAnsiTheme="majorBidi" w:cstheme="majorBidi"/>
          <w:bCs/>
          <w:snapToGrid w:val="0"/>
          <w:kern w:val="22"/>
          <w:szCs w:val="22"/>
        </w:rPr>
        <w:alias w:val="Title"/>
        <w:tag w:val=""/>
        <w:id w:val="1393000563"/>
        <w:placeholder>
          <w:docPart w:val="38600E7E20224736882271341645141D"/>
        </w:placeholder>
        <w:dataBinding w:prefixMappings="xmlns:ns0='http://purl.org/dc/elements/1.1/' xmlns:ns1='http://schemas.openxmlformats.org/package/2006/metadata/core-properties' " w:xpath="/ns1:coreProperties[1]/ns0:title[1]" w:storeItemID="{6C3C8BC8-F283-45AE-878A-BAB7291924A1}"/>
        <w:text/>
      </w:sdtPr>
      <w:sdtContent>
        <w:p w14:paraId="7ACFCA0B" w14:textId="10094510" w:rsidR="005A0A35" w:rsidRPr="009067BB" w:rsidRDefault="00BA41F7">
          <w:pPr>
            <w:pStyle w:val="Heading1"/>
            <w:suppressLineNumbers/>
            <w:tabs>
              <w:tab w:val="clear" w:pos="720"/>
            </w:tabs>
            <w:suppressAutoHyphens/>
            <w:rPr>
              <w:rFonts w:asciiTheme="majorBidi" w:hAnsiTheme="majorBidi" w:cstheme="majorBidi"/>
              <w:bCs/>
              <w:snapToGrid w:val="0"/>
              <w:kern w:val="22"/>
              <w:szCs w:val="22"/>
            </w:rPr>
          </w:pPr>
          <w:r w:rsidRPr="009067BB">
            <w:rPr>
              <w:rFonts w:asciiTheme="majorBidi" w:hAnsiTheme="majorBidi" w:cstheme="majorBidi"/>
              <w:bCs/>
              <w:caps w:val="0"/>
              <w:snapToGrid w:val="0"/>
              <w:kern w:val="22"/>
              <w:szCs w:val="22"/>
            </w:rPr>
            <w:t>Report on the Biosafety Clearing-House</w:t>
          </w:r>
        </w:p>
      </w:sdtContent>
    </w:sdt>
    <w:p w14:paraId="10870EF2" w14:textId="4D296A56" w:rsidR="005A0A35" w:rsidRPr="009067BB" w:rsidRDefault="00D237F0">
      <w:pPr>
        <w:pStyle w:val="Heading1"/>
        <w:suppressLineNumbers/>
        <w:tabs>
          <w:tab w:val="clear" w:pos="720"/>
        </w:tabs>
        <w:suppressAutoHyphens/>
        <w:spacing w:before="120" w:after="0"/>
        <w:rPr>
          <w:rFonts w:asciiTheme="majorBidi" w:hAnsiTheme="majorBidi" w:cstheme="majorBidi"/>
          <w:caps w:val="0"/>
          <w:snapToGrid w:val="0"/>
          <w:kern w:val="22"/>
          <w:szCs w:val="22"/>
        </w:rPr>
      </w:pPr>
      <w:r w:rsidRPr="009067BB">
        <w:rPr>
          <w:rFonts w:asciiTheme="majorBidi" w:hAnsiTheme="majorBidi" w:cstheme="majorBidi"/>
          <w:caps w:val="0"/>
          <w:snapToGrid w:val="0"/>
          <w:kern w:val="22"/>
          <w:szCs w:val="22"/>
        </w:rPr>
        <w:t>Introduction</w:t>
      </w:r>
    </w:p>
    <w:p w14:paraId="66B8E11E" w14:textId="66046F49" w:rsidR="00C01FC8" w:rsidRPr="009067BB" w:rsidRDefault="00D53DF6" w:rsidP="004E6CB5">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 xml:space="preserve">Under </w:t>
      </w:r>
      <w:r w:rsidR="00C01FC8" w:rsidRPr="009067BB">
        <w:rPr>
          <w:rFonts w:asciiTheme="majorBidi" w:hAnsiTheme="majorBidi" w:cstheme="majorBidi"/>
          <w:kern w:val="22"/>
          <w:szCs w:val="22"/>
        </w:rPr>
        <w:t>Article 20</w:t>
      </w:r>
      <w:r w:rsidR="004E39AF" w:rsidRPr="009067BB">
        <w:rPr>
          <w:rFonts w:asciiTheme="majorBidi" w:hAnsiTheme="majorBidi" w:cstheme="majorBidi"/>
          <w:kern w:val="22"/>
          <w:szCs w:val="22"/>
        </w:rPr>
        <w:t>, paragraph 1,</w:t>
      </w:r>
      <w:r w:rsidR="00C01FC8" w:rsidRPr="009067BB">
        <w:rPr>
          <w:rFonts w:asciiTheme="majorBidi" w:hAnsiTheme="majorBidi" w:cstheme="majorBidi"/>
          <w:kern w:val="22"/>
          <w:szCs w:val="22"/>
        </w:rPr>
        <w:t xml:space="preserve"> of the Cartagena Protocol on Biosafety to the Convention on Biological Diversity</w:t>
      </w:r>
      <w:r w:rsidR="00954B74" w:rsidRPr="009067BB">
        <w:rPr>
          <w:rFonts w:asciiTheme="majorBidi" w:hAnsiTheme="majorBidi" w:cstheme="majorBidi"/>
          <w:kern w:val="22"/>
          <w:szCs w:val="22"/>
        </w:rPr>
        <w:t>,</w:t>
      </w:r>
      <w:r w:rsidR="00C01FC8" w:rsidRPr="009067BB">
        <w:rPr>
          <w:rFonts w:asciiTheme="majorBidi" w:hAnsiTheme="majorBidi" w:cstheme="majorBidi"/>
          <w:kern w:val="22"/>
          <w:szCs w:val="22"/>
        </w:rPr>
        <w:t xml:space="preserve"> a Biosafety Clearing-House</w:t>
      </w:r>
      <w:r w:rsidR="00223939" w:rsidRPr="009067BB">
        <w:rPr>
          <w:rFonts w:asciiTheme="majorBidi" w:hAnsiTheme="majorBidi" w:cstheme="majorBidi"/>
          <w:kern w:val="22"/>
          <w:szCs w:val="22"/>
        </w:rPr>
        <w:t xml:space="preserve"> (BCH)</w:t>
      </w:r>
      <w:r w:rsidR="00C01FC8" w:rsidRPr="009067BB">
        <w:rPr>
          <w:rFonts w:asciiTheme="majorBidi" w:hAnsiTheme="majorBidi" w:cstheme="majorBidi"/>
          <w:kern w:val="22"/>
          <w:szCs w:val="22"/>
        </w:rPr>
        <w:t xml:space="preserve"> </w:t>
      </w:r>
      <w:r w:rsidR="00954B74" w:rsidRPr="009067BB">
        <w:rPr>
          <w:rFonts w:asciiTheme="majorBidi" w:hAnsiTheme="majorBidi" w:cstheme="majorBidi"/>
          <w:kern w:val="22"/>
          <w:szCs w:val="22"/>
        </w:rPr>
        <w:t xml:space="preserve">is established </w:t>
      </w:r>
      <w:r w:rsidR="00C01FC8" w:rsidRPr="009067BB">
        <w:rPr>
          <w:rFonts w:asciiTheme="majorBidi" w:hAnsiTheme="majorBidi" w:cstheme="majorBidi"/>
          <w:kern w:val="22"/>
          <w:szCs w:val="22"/>
        </w:rPr>
        <w:t>as part of the clearing-house mechanism under Article</w:t>
      </w:r>
      <w:r w:rsidR="00D038D6" w:rsidRPr="009067BB">
        <w:rPr>
          <w:rFonts w:asciiTheme="majorBidi" w:hAnsiTheme="majorBidi" w:cstheme="majorBidi"/>
          <w:kern w:val="22"/>
          <w:szCs w:val="22"/>
        </w:rPr>
        <w:t> </w:t>
      </w:r>
      <w:r w:rsidR="00C01FC8" w:rsidRPr="009067BB">
        <w:rPr>
          <w:rFonts w:asciiTheme="majorBidi" w:hAnsiTheme="majorBidi" w:cstheme="majorBidi"/>
          <w:kern w:val="22"/>
          <w:szCs w:val="22"/>
        </w:rPr>
        <w:t>18, paragraph 3, of the Convention, in order to: (a) facilitate the exchange of scientific, technical, environmental and legal information on, and experience with, living modified organisms; and (b) assist Parties to implement the Protocol.</w:t>
      </w:r>
    </w:p>
    <w:p w14:paraId="75A7193D" w14:textId="7901B108" w:rsidR="00C01FC8" w:rsidRPr="009067BB" w:rsidRDefault="00555D0C" w:rsidP="004E6CB5">
      <w:pPr>
        <w:pStyle w:val="Para1"/>
        <w:numPr>
          <w:ilvl w:val="0"/>
          <w:numId w:val="9"/>
        </w:numPr>
        <w:suppressLineNumbers/>
        <w:suppressAutoHyphens/>
        <w:spacing w:before="0"/>
        <w:rPr>
          <w:rFonts w:asciiTheme="majorBidi" w:hAnsiTheme="majorBidi" w:cstheme="majorBidi"/>
          <w:kern w:val="22"/>
          <w:szCs w:val="22"/>
        </w:rPr>
      </w:pPr>
      <w:r w:rsidRPr="009067BB">
        <w:rPr>
          <w:rFonts w:asciiTheme="majorBidi" w:hAnsiTheme="majorBidi" w:cstheme="majorBidi"/>
          <w:kern w:val="22"/>
          <w:szCs w:val="22"/>
        </w:rPr>
        <w:t>In accordance with the modalities of operation of the B</w:t>
      </w:r>
      <w:r w:rsidR="00D336B4" w:rsidRPr="009067BB">
        <w:rPr>
          <w:rFonts w:asciiTheme="majorBidi" w:hAnsiTheme="majorBidi" w:cstheme="majorBidi"/>
          <w:kern w:val="22"/>
          <w:szCs w:val="22"/>
        </w:rPr>
        <w:t>CH</w:t>
      </w:r>
      <w:r w:rsidR="00C61D92" w:rsidRPr="009067BB">
        <w:rPr>
          <w:rFonts w:asciiTheme="majorBidi" w:hAnsiTheme="majorBidi" w:cstheme="majorBidi"/>
          <w:kern w:val="22"/>
          <w:szCs w:val="22"/>
        </w:rPr>
        <w:t xml:space="preserve"> adopted </w:t>
      </w:r>
      <w:r w:rsidR="00806DC2" w:rsidRPr="009067BB">
        <w:rPr>
          <w:rFonts w:asciiTheme="majorBidi" w:hAnsiTheme="majorBidi" w:cstheme="majorBidi"/>
          <w:kern w:val="22"/>
          <w:szCs w:val="22"/>
        </w:rPr>
        <w:t xml:space="preserve">by the Conference of the Parties serving as the meeting of the Parties to the Cartagena Protocol </w:t>
      </w:r>
      <w:r w:rsidR="00C61D92" w:rsidRPr="009067BB">
        <w:rPr>
          <w:rFonts w:asciiTheme="majorBidi" w:hAnsiTheme="majorBidi" w:cstheme="majorBidi"/>
          <w:kern w:val="22"/>
          <w:szCs w:val="22"/>
        </w:rPr>
        <w:t xml:space="preserve">in </w:t>
      </w:r>
      <w:r w:rsidR="00806DC2" w:rsidRPr="009067BB">
        <w:rPr>
          <w:rFonts w:asciiTheme="majorBidi" w:hAnsiTheme="majorBidi" w:cstheme="majorBidi"/>
          <w:kern w:val="22"/>
          <w:szCs w:val="22"/>
        </w:rPr>
        <w:t xml:space="preserve">its </w:t>
      </w:r>
      <w:r w:rsidR="00C61D92" w:rsidRPr="009067BB">
        <w:rPr>
          <w:rFonts w:asciiTheme="majorBidi" w:hAnsiTheme="majorBidi" w:cstheme="majorBidi"/>
          <w:kern w:val="22"/>
          <w:szCs w:val="22"/>
        </w:rPr>
        <w:t xml:space="preserve">decision </w:t>
      </w:r>
      <w:hyperlink r:id="rId14" w:history="1">
        <w:r w:rsidR="00C61D92" w:rsidRPr="009067BB">
          <w:rPr>
            <w:rStyle w:val="Hyperlink"/>
            <w:rFonts w:asciiTheme="majorBidi" w:hAnsiTheme="majorBidi" w:cstheme="majorBidi"/>
            <w:kern w:val="22"/>
            <w:szCs w:val="22"/>
          </w:rPr>
          <w:t>BS-I/3</w:t>
        </w:r>
      </w:hyperlink>
      <w:r w:rsidRPr="009067BB">
        <w:rPr>
          <w:rFonts w:asciiTheme="majorBidi" w:hAnsiTheme="majorBidi" w:cstheme="majorBidi"/>
          <w:kern w:val="22"/>
          <w:szCs w:val="22"/>
        </w:rPr>
        <w:t xml:space="preserve">, </w:t>
      </w:r>
      <w:r w:rsidR="00C00566" w:rsidRPr="009067BB">
        <w:rPr>
          <w:rFonts w:asciiTheme="majorBidi" w:hAnsiTheme="majorBidi" w:cstheme="majorBidi"/>
          <w:kern w:val="22"/>
          <w:szCs w:val="22"/>
        </w:rPr>
        <w:t xml:space="preserve">the </w:t>
      </w:r>
      <w:r w:rsidR="001528B5" w:rsidRPr="009067BB">
        <w:rPr>
          <w:rFonts w:asciiTheme="majorBidi" w:hAnsiTheme="majorBidi" w:cstheme="majorBidi"/>
          <w:kern w:val="22"/>
          <w:szCs w:val="22"/>
        </w:rPr>
        <w:t xml:space="preserve">Acting </w:t>
      </w:r>
      <w:r w:rsidR="00C00566" w:rsidRPr="009067BB">
        <w:rPr>
          <w:rFonts w:asciiTheme="majorBidi" w:hAnsiTheme="majorBidi" w:cstheme="majorBidi"/>
          <w:kern w:val="22"/>
          <w:szCs w:val="22"/>
        </w:rPr>
        <w:t xml:space="preserve">Executive Secretary is convening the </w:t>
      </w:r>
      <w:r w:rsidR="00397530" w:rsidRPr="009067BB">
        <w:rPr>
          <w:rFonts w:asciiTheme="majorBidi" w:hAnsiTheme="majorBidi" w:cstheme="majorBidi"/>
          <w:kern w:val="22"/>
          <w:szCs w:val="22"/>
        </w:rPr>
        <w:t>twelfth</w:t>
      </w:r>
      <w:r w:rsidR="00C00566" w:rsidRPr="009067BB">
        <w:rPr>
          <w:rFonts w:asciiTheme="majorBidi" w:hAnsiTheme="majorBidi" w:cstheme="majorBidi"/>
          <w:kern w:val="22"/>
          <w:szCs w:val="22"/>
        </w:rPr>
        <w:t xml:space="preserve"> meeting of the Informal Advisory Committee </w:t>
      </w:r>
      <w:r w:rsidR="00454B29" w:rsidRPr="009067BB">
        <w:rPr>
          <w:rFonts w:asciiTheme="majorBidi" w:hAnsiTheme="majorBidi" w:cstheme="majorBidi"/>
          <w:kern w:val="22"/>
          <w:szCs w:val="22"/>
        </w:rPr>
        <w:t xml:space="preserve">on the Biosafety Clearing-House </w:t>
      </w:r>
      <w:r w:rsidR="00D22195" w:rsidRPr="009067BB">
        <w:rPr>
          <w:rFonts w:asciiTheme="majorBidi" w:hAnsiTheme="majorBidi" w:cstheme="majorBidi"/>
          <w:kern w:val="22"/>
          <w:szCs w:val="22"/>
        </w:rPr>
        <w:t xml:space="preserve">to review the progress made since its </w:t>
      </w:r>
      <w:r w:rsidR="001121C0" w:rsidRPr="009067BB">
        <w:rPr>
          <w:rFonts w:asciiTheme="majorBidi" w:hAnsiTheme="majorBidi" w:cstheme="majorBidi"/>
          <w:kern w:val="22"/>
          <w:szCs w:val="22"/>
        </w:rPr>
        <w:t xml:space="preserve">eleventh </w:t>
      </w:r>
      <w:r w:rsidR="00D22195" w:rsidRPr="009067BB">
        <w:rPr>
          <w:rFonts w:asciiTheme="majorBidi" w:hAnsiTheme="majorBidi" w:cstheme="majorBidi"/>
          <w:kern w:val="22"/>
          <w:szCs w:val="22"/>
        </w:rPr>
        <w:t>meeting</w:t>
      </w:r>
      <w:r w:rsidR="000B78D9" w:rsidRPr="009067BB">
        <w:rPr>
          <w:rFonts w:asciiTheme="majorBidi" w:hAnsiTheme="majorBidi" w:cstheme="majorBidi"/>
          <w:kern w:val="22"/>
          <w:szCs w:val="22"/>
        </w:rPr>
        <w:t xml:space="preserve">, </w:t>
      </w:r>
      <w:r w:rsidR="00540D1E" w:rsidRPr="009067BB">
        <w:rPr>
          <w:rFonts w:asciiTheme="majorBidi" w:hAnsiTheme="majorBidi" w:cstheme="majorBidi"/>
          <w:kern w:val="22"/>
          <w:szCs w:val="22"/>
        </w:rPr>
        <w:t xml:space="preserve">held </w:t>
      </w:r>
      <w:r w:rsidR="000B78D9" w:rsidRPr="009067BB">
        <w:rPr>
          <w:rFonts w:asciiTheme="majorBidi" w:hAnsiTheme="majorBidi" w:cstheme="majorBidi"/>
          <w:kern w:val="22"/>
          <w:szCs w:val="22"/>
        </w:rPr>
        <w:t>in December 2020</w:t>
      </w:r>
      <w:r w:rsidR="00D22195" w:rsidRPr="009067BB">
        <w:rPr>
          <w:rFonts w:asciiTheme="majorBidi" w:hAnsiTheme="majorBidi" w:cstheme="majorBidi"/>
          <w:kern w:val="22"/>
          <w:szCs w:val="22"/>
        </w:rPr>
        <w:t>.</w:t>
      </w:r>
    </w:p>
    <w:p w14:paraId="21BC1561" w14:textId="010215C2" w:rsidR="001B0053" w:rsidRPr="009067BB" w:rsidRDefault="00D22195" w:rsidP="007517A1">
      <w:pPr>
        <w:pStyle w:val="Para1"/>
        <w:numPr>
          <w:ilvl w:val="0"/>
          <w:numId w:val="9"/>
        </w:numPr>
        <w:suppressLineNumbers/>
        <w:suppressAutoHyphens/>
        <w:spacing w:before="0"/>
        <w:rPr>
          <w:b/>
          <w:kern w:val="22"/>
          <w:szCs w:val="22"/>
        </w:rPr>
      </w:pPr>
      <w:r w:rsidRPr="009067BB">
        <w:rPr>
          <w:rFonts w:asciiTheme="majorBidi" w:hAnsiTheme="majorBidi" w:cstheme="majorBidi"/>
          <w:color w:val="000000" w:themeColor="text1"/>
          <w:kern w:val="22"/>
          <w:szCs w:val="22"/>
        </w:rPr>
        <w:t>The present document provide</w:t>
      </w:r>
      <w:r w:rsidR="008F7E06" w:rsidRPr="009067BB">
        <w:rPr>
          <w:rFonts w:asciiTheme="majorBidi" w:hAnsiTheme="majorBidi" w:cstheme="majorBidi"/>
          <w:color w:val="000000" w:themeColor="text1"/>
          <w:kern w:val="22"/>
          <w:szCs w:val="22"/>
        </w:rPr>
        <w:t>s</w:t>
      </w:r>
      <w:r w:rsidRPr="009067BB">
        <w:rPr>
          <w:rFonts w:asciiTheme="majorBidi" w:hAnsiTheme="majorBidi" w:cstheme="majorBidi"/>
          <w:color w:val="000000" w:themeColor="text1"/>
          <w:kern w:val="22"/>
          <w:szCs w:val="22"/>
        </w:rPr>
        <w:t xml:space="preserve"> information on the operation of the BCH </w:t>
      </w:r>
      <w:r w:rsidR="00513751" w:rsidRPr="009067BB">
        <w:rPr>
          <w:rFonts w:asciiTheme="majorBidi" w:hAnsiTheme="majorBidi" w:cstheme="majorBidi"/>
          <w:color w:val="000000" w:themeColor="text1"/>
          <w:kern w:val="22"/>
          <w:szCs w:val="22"/>
        </w:rPr>
        <w:t>since</w:t>
      </w:r>
      <w:r w:rsidRPr="009067BB">
        <w:rPr>
          <w:rFonts w:asciiTheme="majorBidi" w:hAnsiTheme="majorBidi" w:cstheme="majorBidi"/>
          <w:color w:val="000000" w:themeColor="text1"/>
          <w:kern w:val="22"/>
          <w:szCs w:val="22"/>
        </w:rPr>
        <w:t xml:space="preserve"> its migration </w:t>
      </w:r>
      <w:r w:rsidR="003561A9" w:rsidRPr="009067BB">
        <w:rPr>
          <w:rFonts w:asciiTheme="majorBidi" w:hAnsiTheme="majorBidi" w:cstheme="majorBidi"/>
          <w:color w:val="000000" w:themeColor="text1"/>
          <w:kern w:val="22"/>
          <w:szCs w:val="22"/>
        </w:rPr>
        <w:t xml:space="preserve">to </w:t>
      </w:r>
      <w:r w:rsidR="006053A9" w:rsidRPr="009067BB">
        <w:rPr>
          <w:rFonts w:asciiTheme="majorBidi" w:hAnsiTheme="majorBidi" w:cstheme="majorBidi"/>
          <w:color w:val="000000" w:themeColor="text1"/>
          <w:kern w:val="22"/>
          <w:szCs w:val="22"/>
        </w:rPr>
        <w:t xml:space="preserve">its </w:t>
      </w:r>
      <w:r w:rsidR="003561A9" w:rsidRPr="009067BB">
        <w:rPr>
          <w:rFonts w:asciiTheme="majorBidi" w:hAnsiTheme="majorBidi" w:cstheme="majorBidi"/>
          <w:color w:val="000000" w:themeColor="text1"/>
          <w:kern w:val="22"/>
          <w:szCs w:val="22"/>
        </w:rPr>
        <w:t>new platform</w:t>
      </w:r>
      <w:r w:rsidR="00AE30B3" w:rsidRPr="009067BB">
        <w:rPr>
          <w:rFonts w:asciiTheme="majorBidi" w:hAnsiTheme="majorBidi" w:cstheme="majorBidi"/>
          <w:color w:val="000000" w:themeColor="text1"/>
          <w:kern w:val="22"/>
          <w:szCs w:val="22"/>
        </w:rPr>
        <w:t>,</w:t>
      </w:r>
      <w:r w:rsidR="003561A9" w:rsidRPr="009067BB">
        <w:rPr>
          <w:rFonts w:asciiTheme="majorBidi" w:hAnsiTheme="majorBidi" w:cstheme="majorBidi"/>
          <w:color w:val="000000" w:themeColor="text1"/>
          <w:kern w:val="22"/>
          <w:szCs w:val="22"/>
        </w:rPr>
        <w:t xml:space="preserve"> </w:t>
      </w:r>
      <w:r w:rsidR="009E476E" w:rsidRPr="009067BB">
        <w:rPr>
          <w:rFonts w:asciiTheme="majorBidi" w:hAnsiTheme="majorBidi" w:cstheme="majorBidi"/>
          <w:color w:val="000000" w:themeColor="text1"/>
          <w:kern w:val="22"/>
          <w:szCs w:val="22"/>
        </w:rPr>
        <w:t>with a view</w:t>
      </w:r>
      <w:r w:rsidRPr="009067BB">
        <w:rPr>
          <w:rFonts w:asciiTheme="majorBidi" w:hAnsiTheme="majorBidi" w:cstheme="majorBidi"/>
          <w:color w:val="000000" w:themeColor="text1"/>
          <w:kern w:val="22"/>
          <w:szCs w:val="22"/>
        </w:rPr>
        <w:t xml:space="preserve"> to support</w:t>
      </w:r>
      <w:r w:rsidR="009E476E" w:rsidRPr="009067BB">
        <w:rPr>
          <w:rFonts w:asciiTheme="majorBidi" w:hAnsiTheme="majorBidi" w:cstheme="majorBidi"/>
          <w:color w:val="000000" w:themeColor="text1"/>
          <w:kern w:val="22"/>
          <w:szCs w:val="22"/>
        </w:rPr>
        <w:t>ing</w:t>
      </w:r>
      <w:r w:rsidRPr="009067BB">
        <w:rPr>
          <w:rFonts w:asciiTheme="majorBidi" w:hAnsiTheme="majorBidi" w:cstheme="majorBidi"/>
          <w:color w:val="000000" w:themeColor="text1"/>
          <w:kern w:val="22"/>
          <w:szCs w:val="22"/>
        </w:rPr>
        <w:t xml:space="preserve"> the discussions of the </w:t>
      </w:r>
      <w:r w:rsidR="0089792F" w:rsidRPr="009067BB">
        <w:rPr>
          <w:rFonts w:asciiTheme="majorBidi" w:hAnsiTheme="majorBidi" w:cstheme="majorBidi"/>
          <w:color w:val="000000" w:themeColor="text1"/>
          <w:kern w:val="22"/>
          <w:szCs w:val="22"/>
        </w:rPr>
        <w:t>C</w:t>
      </w:r>
      <w:r w:rsidRPr="009067BB">
        <w:rPr>
          <w:rFonts w:asciiTheme="majorBidi" w:hAnsiTheme="majorBidi" w:cstheme="majorBidi"/>
          <w:color w:val="000000" w:themeColor="text1"/>
          <w:kern w:val="22"/>
          <w:szCs w:val="22"/>
        </w:rPr>
        <w:t>ommittee. Section</w:t>
      </w:r>
      <w:r w:rsidR="007F40C4" w:rsidRPr="009067BB">
        <w:rPr>
          <w:rFonts w:asciiTheme="majorBidi" w:hAnsiTheme="majorBidi" w:cstheme="majorBidi"/>
          <w:color w:val="000000" w:themeColor="text1"/>
          <w:kern w:val="22"/>
          <w:szCs w:val="22"/>
        </w:rPr>
        <w:t> I</w:t>
      </w:r>
      <w:r w:rsidRPr="009067BB">
        <w:rPr>
          <w:rFonts w:asciiTheme="majorBidi" w:hAnsiTheme="majorBidi" w:cstheme="majorBidi"/>
          <w:color w:val="000000" w:themeColor="text1"/>
          <w:kern w:val="22"/>
          <w:szCs w:val="22"/>
        </w:rPr>
        <w:t xml:space="preserve"> </w:t>
      </w:r>
      <w:r w:rsidR="00D91FF7" w:rsidRPr="009067BB">
        <w:rPr>
          <w:rFonts w:asciiTheme="majorBidi" w:hAnsiTheme="majorBidi" w:cstheme="majorBidi"/>
          <w:color w:val="000000" w:themeColor="text1"/>
          <w:kern w:val="22"/>
          <w:szCs w:val="22"/>
        </w:rPr>
        <w:t xml:space="preserve">contains </w:t>
      </w:r>
      <w:r w:rsidR="00863C1F" w:rsidRPr="009067BB">
        <w:rPr>
          <w:rFonts w:asciiTheme="majorBidi" w:hAnsiTheme="majorBidi" w:cstheme="majorBidi"/>
          <w:color w:val="000000" w:themeColor="text1"/>
          <w:kern w:val="22"/>
          <w:szCs w:val="22"/>
        </w:rPr>
        <w:t xml:space="preserve">a summary of </w:t>
      </w:r>
      <w:r w:rsidR="00D91FF7" w:rsidRPr="009067BB">
        <w:rPr>
          <w:rFonts w:asciiTheme="majorBidi" w:hAnsiTheme="majorBidi" w:cstheme="majorBidi"/>
          <w:color w:val="000000" w:themeColor="text1"/>
          <w:kern w:val="22"/>
          <w:szCs w:val="22"/>
        </w:rPr>
        <w:t xml:space="preserve">the </w:t>
      </w:r>
      <w:r w:rsidR="001B4B90" w:rsidRPr="009067BB">
        <w:rPr>
          <w:rFonts w:asciiTheme="majorBidi" w:hAnsiTheme="majorBidi" w:cstheme="majorBidi"/>
          <w:color w:val="000000" w:themeColor="text1"/>
          <w:kern w:val="22"/>
          <w:szCs w:val="22"/>
        </w:rPr>
        <w:t>latest developments</w:t>
      </w:r>
      <w:r w:rsidR="00FD33A9" w:rsidRPr="009067BB">
        <w:rPr>
          <w:rFonts w:asciiTheme="majorBidi" w:hAnsiTheme="majorBidi" w:cstheme="majorBidi"/>
          <w:color w:val="000000" w:themeColor="text1"/>
          <w:kern w:val="22"/>
          <w:szCs w:val="22"/>
        </w:rPr>
        <w:t xml:space="preserve"> and </w:t>
      </w:r>
      <w:r w:rsidR="00EF216F" w:rsidRPr="009067BB">
        <w:rPr>
          <w:rFonts w:asciiTheme="majorBidi" w:hAnsiTheme="majorBidi" w:cstheme="majorBidi"/>
          <w:color w:val="000000" w:themeColor="text1"/>
          <w:kern w:val="22"/>
          <w:szCs w:val="22"/>
        </w:rPr>
        <w:t xml:space="preserve">current and planned </w:t>
      </w:r>
      <w:r w:rsidR="00FD33A9" w:rsidRPr="009067BB">
        <w:rPr>
          <w:rFonts w:asciiTheme="majorBidi" w:hAnsiTheme="majorBidi" w:cstheme="majorBidi"/>
          <w:color w:val="000000" w:themeColor="text1"/>
          <w:kern w:val="22"/>
          <w:szCs w:val="22"/>
        </w:rPr>
        <w:t>activities</w:t>
      </w:r>
      <w:r w:rsidR="00D91FF7" w:rsidRPr="009067BB">
        <w:rPr>
          <w:rFonts w:asciiTheme="majorBidi" w:hAnsiTheme="majorBidi" w:cstheme="majorBidi"/>
          <w:color w:val="000000" w:themeColor="text1"/>
          <w:kern w:val="22"/>
          <w:szCs w:val="22"/>
        </w:rPr>
        <w:t>;</w:t>
      </w:r>
      <w:r w:rsidR="00233AFB" w:rsidRPr="009067BB">
        <w:rPr>
          <w:rFonts w:asciiTheme="majorBidi" w:hAnsiTheme="majorBidi" w:cstheme="majorBidi"/>
          <w:color w:val="000000" w:themeColor="text1"/>
          <w:kern w:val="22"/>
          <w:szCs w:val="22"/>
        </w:rPr>
        <w:t xml:space="preserve"> section II </w:t>
      </w:r>
      <w:r w:rsidR="005D6AA3" w:rsidRPr="009067BB">
        <w:rPr>
          <w:rFonts w:asciiTheme="majorBidi" w:hAnsiTheme="majorBidi" w:cstheme="majorBidi"/>
          <w:color w:val="000000" w:themeColor="text1"/>
          <w:kern w:val="22"/>
          <w:szCs w:val="22"/>
        </w:rPr>
        <w:t xml:space="preserve">contains a description of the </w:t>
      </w:r>
      <w:r w:rsidR="00751B6A" w:rsidRPr="009067BB">
        <w:rPr>
          <w:rFonts w:asciiTheme="majorBidi" w:hAnsiTheme="majorBidi" w:cstheme="majorBidi"/>
          <w:color w:val="000000" w:themeColor="text1"/>
          <w:kern w:val="22"/>
          <w:szCs w:val="22"/>
        </w:rPr>
        <w:t>p</w:t>
      </w:r>
      <w:r w:rsidR="00CF0173" w:rsidRPr="009067BB">
        <w:rPr>
          <w:rFonts w:asciiTheme="majorBidi" w:hAnsiTheme="majorBidi" w:cstheme="majorBidi"/>
          <w:color w:val="000000" w:themeColor="text1"/>
          <w:kern w:val="22"/>
          <w:szCs w:val="22"/>
        </w:rPr>
        <w:t>ost-2020 processes and their relation to the BCH</w:t>
      </w:r>
      <w:r w:rsidR="005D6AA3" w:rsidRPr="009067BB">
        <w:rPr>
          <w:rFonts w:asciiTheme="majorBidi" w:hAnsiTheme="majorBidi" w:cstheme="majorBidi"/>
          <w:color w:val="000000" w:themeColor="text1"/>
          <w:kern w:val="22"/>
          <w:szCs w:val="22"/>
        </w:rPr>
        <w:t>;</w:t>
      </w:r>
      <w:r w:rsidR="00147C0C" w:rsidRPr="009067BB">
        <w:rPr>
          <w:rFonts w:asciiTheme="majorBidi" w:hAnsiTheme="majorBidi" w:cstheme="majorBidi"/>
          <w:color w:val="000000" w:themeColor="text1"/>
          <w:kern w:val="22"/>
          <w:szCs w:val="22"/>
        </w:rPr>
        <w:t xml:space="preserve"> section III</w:t>
      </w:r>
      <w:r w:rsidR="00CF0173" w:rsidRPr="009067BB">
        <w:rPr>
          <w:rFonts w:asciiTheme="majorBidi" w:hAnsiTheme="majorBidi" w:cstheme="majorBidi"/>
          <w:color w:val="000000" w:themeColor="text1"/>
          <w:kern w:val="22"/>
          <w:szCs w:val="22"/>
        </w:rPr>
        <w:t xml:space="preserve"> </w:t>
      </w:r>
      <w:r w:rsidR="005D6AA3" w:rsidRPr="009067BB">
        <w:rPr>
          <w:rFonts w:asciiTheme="majorBidi" w:hAnsiTheme="majorBidi" w:cstheme="majorBidi"/>
          <w:color w:val="000000" w:themeColor="text1"/>
          <w:kern w:val="22"/>
          <w:szCs w:val="22"/>
        </w:rPr>
        <w:t xml:space="preserve">contains </w:t>
      </w:r>
      <w:r w:rsidR="0018361A" w:rsidRPr="009067BB">
        <w:rPr>
          <w:rFonts w:asciiTheme="majorBidi" w:hAnsiTheme="majorBidi" w:cstheme="majorBidi"/>
          <w:color w:val="000000" w:themeColor="text1"/>
          <w:kern w:val="22"/>
          <w:szCs w:val="22"/>
        </w:rPr>
        <w:t xml:space="preserve">information on the collaboration </w:t>
      </w:r>
      <w:proofErr w:type="gramStart"/>
      <w:r w:rsidR="001D4673" w:rsidRPr="009067BB">
        <w:rPr>
          <w:rFonts w:asciiTheme="majorBidi" w:hAnsiTheme="majorBidi" w:cstheme="majorBidi"/>
          <w:color w:val="000000" w:themeColor="text1"/>
          <w:kern w:val="22"/>
          <w:szCs w:val="22"/>
        </w:rPr>
        <w:t xml:space="preserve">on </w:t>
      </w:r>
      <w:r w:rsidR="0018361A" w:rsidRPr="009067BB">
        <w:rPr>
          <w:rFonts w:asciiTheme="majorBidi" w:hAnsiTheme="majorBidi" w:cstheme="majorBidi"/>
          <w:color w:val="000000" w:themeColor="text1"/>
          <w:kern w:val="22"/>
          <w:szCs w:val="22"/>
        </w:rPr>
        <w:t xml:space="preserve"> </w:t>
      </w:r>
      <w:r w:rsidR="003561A9" w:rsidRPr="009067BB">
        <w:rPr>
          <w:rFonts w:asciiTheme="majorBidi" w:hAnsiTheme="majorBidi" w:cstheme="majorBidi"/>
          <w:color w:val="000000" w:themeColor="text1"/>
          <w:kern w:val="22"/>
          <w:szCs w:val="22"/>
        </w:rPr>
        <w:t>the</w:t>
      </w:r>
      <w:proofErr w:type="gramEnd"/>
      <w:r w:rsidR="003561A9" w:rsidRPr="009067BB">
        <w:rPr>
          <w:rFonts w:asciiTheme="majorBidi" w:hAnsiTheme="majorBidi" w:cstheme="majorBidi"/>
          <w:color w:val="000000" w:themeColor="text1"/>
          <w:kern w:val="22"/>
          <w:szCs w:val="22"/>
        </w:rPr>
        <w:t xml:space="preserve"> </w:t>
      </w:r>
      <w:r w:rsidR="007F40C4" w:rsidRPr="009067BB">
        <w:rPr>
          <w:rFonts w:asciiTheme="majorBidi" w:hAnsiTheme="majorBidi" w:cstheme="majorBidi"/>
          <w:kern w:val="22"/>
          <w:szCs w:val="22"/>
        </w:rPr>
        <w:t xml:space="preserve">United Nations Environment Programme-Global Environment Facility </w:t>
      </w:r>
      <w:r w:rsidR="00FB3597" w:rsidRPr="009067BB">
        <w:rPr>
          <w:rFonts w:asciiTheme="majorBidi" w:hAnsiTheme="majorBidi" w:cstheme="majorBidi"/>
          <w:color w:val="000000" w:themeColor="text1"/>
          <w:kern w:val="22"/>
          <w:szCs w:val="22"/>
        </w:rPr>
        <w:t>Biosafety Clearing-House</w:t>
      </w:r>
      <w:r w:rsidR="00BA5AE2" w:rsidRPr="009067BB">
        <w:rPr>
          <w:rFonts w:asciiTheme="majorBidi" w:hAnsiTheme="majorBidi" w:cstheme="majorBidi"/>
          <w:color w:val="000000" w:themeColor="text1"/>
          <w:kern w:val="22"/>
          <w:szCs w:val="22"/>
        </w:rPr>
        <w:t xml:space="preserve"> </w:t>
      </w:r>
      <w:r w:rsidR="0018361A" w:rsidRPr="009067BB">
        <w:rPr>
          <w:rFonts w:asciiTheme="majorBidi" w:hAnsiTheme="majorBidi" w:cstheme="majorBidi"/>
          <w:color w:val="000000" w:themeColor="text1"/>
          <w:kern w:val="22"/>
          <w:szCs w:val="22"/>
        </w:rPr>
        <w:t xml:space="preserve">III </w:t>
      </w:r>
      <w:r w:rsidR="00BA5AE2" w:rsidRPr="009067BB">
        <w:rPr>
          <w:rFonts w:asciiTheme="majorBidi" w:hAnsiTheme="majorBidi" w:cstheme="majorBidi"/>
          <w:color w:val="000000" w:themeColor="text1"/>
          <w:kern w:val="22"/>
          <w:szCs w:val="22"/>
        </w:rPr>
        <w:t xml:space="preserve">Capacity-Building </w:t>
      </w:r>
      <w:r w:rsidR="006408EE" w:rsidRPr="009067BB">
        <w:rPr>
          <w:rFonts w:asciiTheme="majorBidi" w:hAnsiTheme="majorBidi" w:cstheme="majorBidi"/>
          <w:color w:val="000000" w:themeColor="text1"/>
          <w:kern w:val="22"/>
          <w:szCs w:val="22"/>
        </w:rPr>
        <w:t>P</w:t>
      </w:r>
      <w:r w:rsidR="0018361A" w:rsidRPr="009067BB">
        <w:rPr>
          <w:rFonts w:asciiTheme="majorBidi" w:hAnsiTheme="majorBidi" w:cstheme="majorBidi"/>
          <w:color w:val="000000" w:themeColor="text1"/>
          <w:kern w:val="22"/>
          <w:szCs w:val="22"/>
        </w:rPr>
        <w:t>roject</w:t>
      </w:r>
      <w:r w:rsidR="00A40850" w:rsidRPr="009067BB">
        <w:rPr>
          <w:rFonts w:asciiTheme="majorBidi" w:hAnsiTheme="majorBidi" w:cstheme="majorBidi"/>
          <w:color w:val="000000" w:themeColor="text1"/>
          <w:kern w:val="22"/>
          <w:szCs w:val="22"/>
        </w:rPr>
        <w:t xml:space="preserve"> (</w:t>
      </w:r>
      <w:r w:rsidR="00A40850" w:rsidRPr="009067BB">
        <w:rPr>
          <w:rFonts w:asciiTheme="majorBidi" w:hAnsiTheme="majorBidi" w:cstheme="majorBidi"/>
          <w:kern w:val="22"/>
          <w:szCs w:val="22"/>
        </w:rPr>
        <w:t>UNEP-GEF BCH III Project</w:t>
      </w:r>
      <w:r w:rsidR="00A40850" w:rsidRPr="009067BB">
        <w:rPr>
          <w:rFonts w:asciiTheme="majorBidi" w:hAnsiTheme="majorBidi" w:cstheme="majorBidi"/>
          <w:color w:val="000000" w:themeColor="text1"/>
          <w:kern w:val="22"/>
          <w:szCs w:val="22"/>
        </w:rPr>
        <w:t>)</w:t>
      </w:r>
      <w:r w:rsidR="00DC7D70" w:rsidRPr="009067BB">
        <w:rPr>
          <w:rFonts w:asciiTheme="majorBidi" w:hAnsiTheme="majorBidi" w:cstheme="majorBidi"/>
          <w:color w:val="000000" w:themeColor="text1"/>
          <w:kern w:val="22"/>
          <w:szCs w:val="22"/>
        </w:rPr>
        <w:t>;</w:t>
      </w:r>
      <w:r w:rsidR="00FD33A9" w:rsidRPr="009067BB">
        <w:rPr>
          <w:rFonts w:asciiTheme="majorBidi" w:hAnsiTheme="majorBidi" w:cstheme="majorBidi"/>
          <w:color w:val="000000" w:themeColor="text1"/>
          <w:kern w:val="22"/>
          <w:szCs w:val="22"/>
        </w:rPr>
        <w:t xml:space="preserve"> </w:t>
      </w:r>
      <w:r w:rsidR="00147C0C" w:rsidRPr="009067BB">
        <w:rPr>
          <w:rFonts w:asciiTheme="majorBidi" w:hAnsiTheme="majorBidi" w:cstheme="majorBidi"/>
          <w:color w:val="000000" w:themeColor="text1"/>
          <w:kern w:val="22"/>
          <w:szCs w:val="22"/>
        </w:rPr>
        <w:t xml:space="preserve">and </w:t>
      </w:r>
      <w:r w:rsidR="00A26F5D" w:rsidRPr="009067BB">
        <w:rPr>
          <w:rFonts w:asciiTheme="majorBidi" w:hAnsiTheme="majorBidi" w:cstheme="majorBidi"/>
          <w:color w:val="000000" w:themeColor="text1"/>
          <w:kern w:val="22"/>
          <w:szCs w:val="22"/>
        </w:rPr>
        <w:t>s</w:t>
      </w:r>
      <w:r w:rsidR="00FD33A9" w:rsidRPr="009067BB">
        <w:rPr>
          <w:rFonts w:asciiTheme="majorBidi" w:hAnsiTheme="majorBidi" w:cstheme="majorBidi"/>
          <w:color w:val="000000" w:themeColor="text1"/>
          <w:kern w:val="22"/>
          <w:szCs w:val="22"/>
        </w:rPr>
        <w:t>ection</w:t>
      </w:r>
      <w:r w:rsidR="00F23E2B" w:rsidRPr="009067BB">
        <w:rPr>
          <w:rFonts w:asciiTheme="majorBidi" w:hAnsiTheme="majorBidi" w:cstheme="majorBidi"/>
          <w:color w:val="000000" w:themeColor="text1"/>
          <w:kern w:val="22"/>
          <w:szCs w:val="22"/>
        </w:rPr>
        <w:t> </w:t>
      </w:r>
      <w:r w:rsidR="00FD33A9" w:rsidRPr="009067BB">
        <w:rPr>
          <w:rFonts w:asciiTheme="majorBidi" w:hAnsiTheme="majorBidi" w:cstheme="majorBidi"/>
          <w:color w:val="000000" w:themeColor="text1"/>
          <w:kern w:val="22"/>
          <w:szCs w:val="22"/>
        </w:rPr>
        <w:t>I</w:t>
      </w:r>
      <w:r w:rsidR="00147C0C" w:rsidRPr="009067BB">
        <w:rPr>
          <w:rFonts w:asciiTheme="majorBidi" w:hAnsiTheme="majorBidi" w:cstheme="majorBidi"/>
          <w:color w:val="000000" w:themeColor="text1"/>
          <w:kern w:val="22"/>
          <w:szCs w:val="22"/>
        </w:rPr>
        <w:t>V</w:t>
      </w:r>
      <w:r w:rsidR="00FD33A9" w:rsidRPr="009067BB">
        <w:rPr>
          <w:rFonts w:asciiTheme="majorBidi" w:hAnsiTheme="majorBidi" w:cstheme="majorBidi"/>
          <w:color w:val="000000" w:themeColor="text1"/>
          <w:kern w:val="22"/>
          <w:szCs w:val="22"/>
        </w:rPr>
        <w:t xml:space="preserve"> </w:t>
      </w:r>
      <w:r w:rsidR="00DC7D70" w:rsidRPr="009067BB">
        <w:rPr>
          <w:rFonts w:asciiTheme="majorBidi" w:hAnsiTheme="majorBidi" w:cstheme="majorBidi"/>
          <w:color w:val="000000" w:themeColor="text1"/>
          <w:kern w:val="22"/>
          <w:szCs w:val="22"/>
        </w:rPr>
        <w:t xml:space="preserve">contains </w:t>
      </w:r>
      <w:r w:rsidR="00FD33A9" w:rsidRPr="009067BB">
        <w:rPr>
          <w:rFonts w:asciiTheme="majorBidi" w:hAnsiTheme="majorBidi" w:cstheme="majorBidi"/>
          <w:color w:val="000000" w:themeColor="text1"/>
          <w:kern w:val="22"/>
          <w:szCs w:val="22"/>
        </w:rPr>
        <w:t>an update</w:t>
      </w:r>
      <w:r w:rsidR="00CD6A77" w:rsidRPr="009067BB">
        <w:rPr>
          <w:rFonts w:asciiTheme="majorBidi" w:hAnsiTheme="majorBidi" w:cstheme="majorBidi"/>
          <w:color w:val="000000" w:themeColor="text1"/>
          <w:kern w:val="22"/>
          <w:szCs w:val="22"/>
        </w:rPr>
        <w:t xml:space="preserve"> on collaboration with  biosafety-related organizations</w:t>
      </w:r>
      <w:r w:rsidR="00920769" w:rsidRPr="009067BB">
        <w:rPr>
          <w:rFonts w:asciiTheme="majorBidi" w:hAnsiTheme="majorBidi" w:cstheme="majorBidi"/>
          <w:bCs/>
          <w:kern w:val="22"/>
          <w:szCs w:val="22"/>
        </w:rPr>
        <w:t>.</w:t>
      </w:r>
    </w:p>
    <w:p w14:paraId="108CBF21" w14:textId="33621074" w:rsidR="002C3A05" w:rsidRPr="009067BB" w:rsidRDefault="00C42D60" w:rsidP="007517A1">
      <w:pPr>
        <w:pStyle w:val="Para1"/>
        <w:keepNext/>
        <w:numPr>
          <w:ilvl w:val="0"/>
          <w:numId w:val="14"/>
        </w:numPr>
        <w:suppressLineNumbers/>
        <w:tabs>
          <w:tab w:val="left" w:pos="426"/>
        </w:tabs>
        <w:suppressAutoHyphens/>
        <w:ind w:left="1077"/>
        <w:jc w:val="left"/>
        <w:rPr>
          <w:rFonts w:asciiTheme="majorBidi" w:hAnsiTheme="majorBidi" w:cstheme="majorBidi"/>
          <w:b/>
          <w:kern w:val="22"/>
          <w:szCs w:val="22"/>
        </w:rPr>
      </w:pPr>
      <w:r w:rsidRPr="009067BB">
        <w:rPr>
          <w:rFonts w:asciiTheme="majorBidi" w:hAnsiTheme="majorBidi" w:cstheme="majorBidi"/>
          <w:b/>
          <w:kern w:val="22"/>
          <w:szCs w:val="22"/>
        </w:rPr>
        <w:t>S</w:t>
      </w:r>
      <w:r w:rsidR="00091514" w:rsidRPr="009067BB">
        <w:rPr>
          <w:rFonts w:asciiTheme="majorBidi" w:hAnsiTheme="majorBidi" w:cstheme="majorBidi"/>
          <w:b/>
          <w:kern w:val="22"/>
          <w:szCs w:val="22"/>
        </w:rPr>
        <w:t xml:space="preserve">tatus of the </w:t>
      </w:r>
      <w:r w:rsidR="003C306F" w:rsidRPr="009067BB">
        <w:rPr>
          <w:rFonts w:asciiTheme="majorBidi" w:hAnsiTheme="majorBidi" w:cstheme="majorBidi"/>
          <w:b/>
          <w:kern w:val="22"/>
          <w:szCs w:val="22"/>
        </w:rPr>
        <w:t>B</w:t>
      </w:r>
      <w:r w:rsidR="00091514" w:rsidRPr="009067BB">
        <w:rPr>
          <w:rFonts w:asciiTheme="majorBidi" w:hAnsiTheme="majorBidi" w:cstheme="majorBidi"/>
          <w:b/>
          <w:kern w:val="22"/>
          <w:szCs w:val="22"/>
        </w:rPr>
        <w:t xml:space="preserve">iosafety </w:t>
      </w:r>
      <w:r w:rsidR="003C306F" w:rsidRPr="009067BB">
        <w:rPr>
          <w:rFonts w:asciiTheme="majorBidi" w:hAnsiTheme="majorBidi" w:cstheme="majorBidi"/>
          <w:b/>
          <w:kern w:val="22"/>
          <w:szCs w:val="22"/>
        </w:rPr>
        <w:t>C</w:t>
      </w:r>
      <w:r w:rsidR="00091514" w:rsidRPr="009067BB">
        <w:rPr>
          <w:rFonts w:asciiTheme="majorBidi" w:hAnsiTheme="majorBidi" w:cstheme="majorBidi"/>
          <w:b/>
          <w:kern w:val="22"/>
          <w:szCs w:val="22"/>
        </w:rPr>
        <w:t>learing-</w:t>
      </w:r>
      <w:r w:rsidR="00981AEB" w:rsidRPr="009067BB">
        <w:rPr>
          <w:rFonts w:asciiTheme="majorBidi" w:hAnsiTheme="majorBidi" w:cstheme="majorBidi"/>
          <w:b/>
          <w:kern w:val="22"/>
          <w:szCs w:val="22"/>
        </w:rPr>
        <w:t>H</w:t>
      </w:r>
      <w:r w:rsidR="00091514" w:rsidRPr="009067BB">
        <w:rPr>
          <w:rFonts w:asciiTheme="majorBidi" w:hAnsiTheme="majorBidi" w:cstheme="majorBidi"/>
          <w:b/>
          <w:kern w:val="22"/>
          <w:szCs w:val="22"/>
        </w:rPr>
        <w:t>ouse: latest developments and current and planned activities</w:t>
      </w:r>
    </w:p>
    <w:p w14:paraId="2866114C" w14:textId="07F9ADC9" w:rsidR="00972628" w:rsidRPr="009067BB" w:rsidRDefault="00972628" w:rsidP="007517A1">
      <w:pPr>
        <w:pStyle w:val="ListParagraph"/>
        <w:keepNext/>
        <w:suppressLineNumbers/>
        <w:tabs>
          <w:tab w:val="left" w:pos="426"/>
        </w:tabs>
        <w:suppressAutoHyphens/>
        <w:ind w:left="1077"/>
        <w:jc w:val="center"/>
        <w:outlineLvl w:val="1"/>
        <w:rPr>
          <w:rFonts w:asciiTheme="majorBidi" w:hAnsiTheme="majorBidi" w:cstheme="majorBidi"/>
          <w:b/>
          <w:kern w:val="22"/>
          <w:sz w:val="22"/>
          <w:szCs w:val="22"/>
        </w:rPr>
      </w:pPr>
      <w:r w:rsidRPr="009067BB">
        <w:rPr>
          <w:rFonts w:asciiTheme="majorBidi" w:hAnsiTheme="majorBidi" w:cstheme="majorBidi"/>
          <w:b/>
          <w:kern w:val="22"/>
          <w:sz w:val="22"/>
          <w:szCs w:val="22"/>
        </w:rPr>
        <w:t>A.</w:t>
      </w:r>
      <w:r w:rsidRPr="009067BB">
        <w:rPr>
          <w:rFonts w:asciiTheme="majorBidi" w:hAnsiTheme="majorBidi" w:cstheme="majorBidi"/>
          <w:b/>
          <w:kern w:val="22"/>
          <w:sz w:val="22"/>
          <w:szCs w:val="22"/>
        </w:rPr>
        <w:tab/>
      </w:r>
      <w:r w:rsidR="00035E85" w:rsidRPr="009067BB">
        <w:rPr>
          <w:rFonts w:asciiTheme="majorBidi" w:hAnsiTheme="majorBidi" w:cstheme="majorBidi"/>
          <w:b/>
          <w:kern w:val="22"/>
          <w:sz w:val="22"/>
          <w:szCs w:val="22"/>
        </w:rPr>
        <w:t>U</w:t>
      </w:r>
      <w:r w:rsidRPr="009067BB">
        <w:rPr>
          <w:rFonts w:asciiTheme="majorBidi" w:hAnsiTheme="majorBidi" w:cstheme="majorBidi"/>
          <w:b/>
          <w:kern w:val="22"/>
          <w:sz w:val="22"/>
          <w:szCs w:val="22"/>
        </w:rPr>
        <w:t>pdate</w:t>
      </w:r>
      <w:r w:rsidR="00035E85" w:rsidRPr="009067BB">
        <w:rPr>
          <w:rFonts w:asciiTheme="majorBidi" w:hAnsiTheme="majorBidi" w:cstheme="majorBidi"/>
          <w:b/>
          <w:kern w:val="22"/>
          <w:sz w:val="22"/>
          <w:szCs w:val="22"/>
        </w:rPr>
        <w:t xml:space="preserve"> on the chronogram</w:t>
      </w:r>
    </w:p>
    <w:p w14:paraId="311FA4D4" w14:textId="16DFACEC" w:rsidR="006063F6" w:rsidRPr="009067BB" w:rsidRDefault="009D6051" w:rsidP="004E6CB5">
      <w:pPr>
        <w:pStyle w:val="ListParagraph"/>
        <w:numPr>
          <w:ilvl w:val="0"/>
          <w:numId w:val="9"/>
        </w:numPr>
        <w:suppressLineNumbers/>
        <w:suppressAutoHyphens/>
        <w:autoSpaceDE w:val="0"/>
        <w:autoSpaceDN w:val="0"/>
        <w:adjustRightInd w:val="0"/>
        <w:spacing w:before="120" w:after="120"/>
        <w:contextualSpacing w:val="0"/>
        <w:jc w:val="both"/>
        <w:rPr>
          <w:rFonts w:asciiTheme="majorBidi" w:hAnsiTheme="majorBidi" w:cstheme="majorBidi"/>
          <w:kern w:val="22"/>
          <w:sz w:val="22"/>
          <w:szCs w:val="22"/>
          <w:lang w:val="en-GB"/>
        </w:rPr>
      </w:pPr>
      <w:r w:rsidRPr="009067BB">
        <w:rPr>
          <w:rFonts w:asciiTheme="majorBidi" w:hAnsiTheme="majorBidi" w:cstheme="majorBidi"/>
          <w:kern w:val="22"/>
          <w:sz w:val="22"/>
          <w:szCs w:val="22"/>
          <w:lang w:val="en-GB"/>
        </w:rPr>
        <w:t>I</w:t>
      </w:r>
      <w:r w:rsidR="00940819" w:rsidRPr="009067BB">
        <w:rPr>
          <w:rFonts w:asciiTheme="majorBidi" w:hAnsiTheme="majorBidi" w:cstheme="majorBidi"/>
          <w:kern w:val="22"/>
          <w:sz w:val="22"/>
          <w:szCs w:val="22"/>
          <w:lang w:val="en-GB"/>
        </w:rPr>
        <w:t xml:space="preserve">n </w:t>
      </w:r>
      <w:r w:rsidR="00E82213" w:rsidRPr="009067BB">
        <w:rPr>
          <w:rFonts w:asciiTheme="majorBidi" w:hAnsiTheme="majorBidi" w:cstheme="majorBidi"/>
          <w:kern w:val="22"/>
          <w:sz w:val="22"/>
          <w:szCs w:val="22"/>
          <w:lang w:val="en-GB"/>
        </w:rPr>
        <w:t xml:space="preserve">its </w:t>
      </w:r>
      <w:r w:rsidR="00940819" w:rsidRPr="009067BB">
        <w:rPr>
          <w:rFonts w:ascii="Times New Roman" w:hAnsi="Times New Roman" w:cs="Times New Roman"/>
          <w:kern w:val="22"/>
          <w:sz w:val="22"/>
          <w:szCs w:val="22"/>
          <w:lang w:val="en-GB"/>
        </w:rPr>
        <w:t xml:space="preserve">decision </w:t>
      </w:r>
      <w:hyperlink r:id="rId15" w:history="1">
        <w:r w:rsidR="00940819" w:rsidRPr="009067BB">
          <w:rPr>
            <w:rStyle w:val="Hyperlink"/>
            <w:rFonts w:ascii="Times New Roman" w:hAnsi="Times New Roman" w:cs="Times New Roman"/>
            <w:sz w:val="22"/>
            <w:szCs w:val="22"/>
          </w:rPr>
          <w:t>C</w:t>
        </w:r>
        <w:r w:rsidR="00940819" w:rsidRPr="009067BB">
          <w:rPr>
            <w:rStyle w:val="Hyperlink"/>
            <w:rFonts w:ascii="Times New Roman" w:hAnsi="Times New Roman" w:cs="Times New Roman"/>
            <w:kern w:val="22"/>
            <w:sz w:val="22"/>
            <w:szCs w:val="22"/>
            <w:lang w:val="en-GB"/>
          </w:rPr>
          <w:t>P-VIII/2</w:t>
        </w:r>
      </w:hyperlink>
      <w:r w:rsidR="00940819" w:rsidRPr="009067BB">
        <w:rPr>
          <w:rFonts w:ascii="Times New Roman" w:hAnsi="Times New Roman" w:cs="Times New Roman"/>
          <w:kern w:val="22"/>
          <w:sz w:val="22"/>
          <w:szCs w:val="22"/>
          <w:lang w:val="en-GB"/>
        </w:rPr>
        <w:t>, th</w:t>
      </w:r>
      <w:r w:rsidR="00940819" w:rsidRPr="009067BB">
        <w:rPr>
          <w:rFonts w:asciiTheme="majorBidi" w:hAnsiTheme="majorBidi" w:cstheme="majorBidi"/>
          <w:kern w:val="22"/>
          <w:sz w:val="22"/>
          <w:szCs w:val="22"/>
          <w:lang w:val="en-GB"/>
        </w:rPr>
        <w:t xml:space="preserve">e Conference of the Parties serving as the meeting of the Parties to the </w:t>
      </w:r>
      <w:r w:rsidR="00F43319" w:rsidRPr="009067BB">
        <w:rPr>
          <w:rFonts w:asciiTheme="majorBidi" w:hAnsiTheme="majorBidi" w:cstheme="majorBidi"/>
          <w:kern w:val="22"/>
          <w:sz w:val="22"/>
          <w:szCs w:val="22"/>
          <w:lang w:val="en-GB"/>
        </w:rPr>
        <w:t xml:space="preserve">Cartagena </w:t>
      </w:r>
      <w:r w:rsidR="00940819" w:rsidRPr="009067BB">
        <w:rPr>
          <w:rFonts w:asciiTheme="majorBidi" w:hAnsiTheme="majorBidi" w:cstheme="majorBidi"/>
          <w:kern w:val="22"/>
          <w:sz w:val="22"/>
          <w:szCs w:val="22"/>
          <w:lang w:val="en-GB"/>
        </w:rPr>
        <w:t xml:space="preserve">Protocol requested the Executive Secretary to undertake a number of tasks </w:t>
      </w:r>
      <w:r w:rsidR="0089691F" w:rsidRPr="009067BB">
        <w:rPr>
          <w:rFonts w:asciiTheme="majorBidi" w:hAnsiTheme="majorBidi" w:cstheme="majorBidi"/>
          <w:kern w:val="22"/>
          <w:sz w:val="22"/>
          <w:szCs w:val="22"/>
          <w:lang w:val="en-GB"/>
        </w:rPr>
        <w:t xml:space="preserve">related to </w:t>
      </w:r>
      <w:r w:rsidR="00940819" w:rsidRPr="009067BB">
        <w:rPr>
          <w:rFonts w:asciiTheme="majorBidi" w:hAnsiTheme="majorBidi" w:cstheme="majorBidi"/>
          <w:kern w:val="22"/>
          <w:sz w:val="22"/>
          <w:szCs w:val="22"/>
          <w:lang w:val="en-GB"/>
        </w:rPr>
        <w:t xml:space="preserve">the BCH, including carrying out </w:t>
      </w:r>
      <w:r w:rsidR="0089691F" w:rsidRPr="009067BB">
        <w:rPr>
          <w:rFonts w:asciiTheme="majorBidi" w:hAnsiTheme="majorBidi" w:cstheme="majorBidi"/>
          <w:kern w:val="22"/>
          <w:sz w:val="22"/>
          <w:szCs w:val="22"/>
          <w:lang w:val="en-GB"/>
        </w:rPr>
        <w:t xml:space="preserve">its </w:t>
      </w:r>
      <w:r w:rsidR="00940819" w:rsidRPr="009067BB">
        <w:rPr>
          <w:rFonts w:asciiTheme="majorBidi" w:hAnsiTheme="majorBidi" w:cstheme="majorBidi"/>
          <w:kern w:val="22"/>
          <w:sz w:val="22"/>
          <w:szCs w:val="22"/>
          <w:lang w:val="en-GB"/>
        </w:rPr>
        <w:t>full migration to its new platform</w:t>
      </w:r>
      <w:r w:rsidR="00DC4931" w:rsidRPr="009067BB">
        <w:rPr>
          <w:rFonts w:asciiTheme="majorBidi" w:hAnsiTheme="majorBidi" w:cstheme="majorBidi"/>
          <w:kern w:val="22"/>
          <w:sz w:val="22"/>
          <w:szCs w:val="22"/>
          <w:lang w:val="en-GB"/>
        </w:rPr>
        <w:t xml:space="preserve"> and send</w:t>
      </w:r>
      <w:r w:rsidR="00F81432" w:rsidRPr="009067BB">
        <w:rPr>
          <w:rFonts w:asciiTheme="majorBidi" w:hAnsiTheme="majorBidi" w:cstheme="majorBidi"/>
          <w:kern w:val="22"/>
          <w:sz w:val="22"/>
          <w:szCs w:val="22"/>
          <w:lang w:val="en-GB"/>
        </w:rPr>
        <w:t>ing</w:t>
      </w:r>
      <w:r w:rsidR="00DC4931" w:rsidRPr="009067BB">
        <w:rPr>
          <w:rFonts w:asciiTheme="majorBidi" w:hAnsiTheme="majorBidi" w:cstheme="majorBidi"/>
          <w:kern w:val="22"/>
          <w:sz w:val="22"/>
          <w:szCs w:val="22"/>
          <w:lang w:val="en-GB"/>
        </w:rPr>
        <w:t xml:space="preserve"> </w:t>
      </w:r>
      <w:r w:rsidR="006209EE" w:rsidRPr="009067BB">
        <w:rPr>
          <w:rFonts w:asciiTheme="majorBidi" w:hAnsiTheme="majorBidi" w:cstheme="majorBidi"/>
          <w:kern w:val="22"/>
          <w:sz w:val="22"/>
          <w:szCs w:val="22"/>
          <w:lang w:val="en-GB"/>
        </w:rPr>
        <w:t>to the BCH focal points a chronogram detailing the migration and follow-up processes</w:t>
      </w:r>
      <w:r w:rsidR="00940819" w:rsidRPr="009067BB">
        <w:rPr>
          <w:rFonts w:asciiTheme="majorBidi" w:hAnsiTheme="majorBidi" w:cstheme="majorBidi"/>
          <w:kern w:val="22"/>
          <w:sz w:val="22"/>
          <w:szCs w:val="22"/>
          <w:lang w:val="en-GB"/>
        </w:rPr>
        <w:t xml:space="preserve">. </w:t>
      </w:r>
      <w:r w:rsidR="004172B3" w:rsidRPr="009067BB">
        <w:rPr>
          <w:rFonts w:asciiTheme="majorBidi" w:hAnsiTheme="majorBidi" w:cstheme="majorBidi"/>
          <w:kern w:val="22"/>
          <w:sz w:val="22"/>
          <w:szCs w:val="22"/>
          <w:lang w:val="en-GB"/>
        </w:rPr>
        <w:t>A</w:t>
      </w:r>
      <w:r w:rsidR="00D164CF" w:rsidRPr="009067BB">
        <w:rPr>
          <w:rFonts w:asciiTheme="majorBidi" w:hAnsiTheme="majorBidi" w:cstheme="majorBidi"/>
          <w:kern w:val="22"/>
          <w:sz w:val="22"/>
          <w:szCs w:val="22"/>
          <w:lang w:val="en-GB"/>
        </w:rPr>
        <w:t xml:space="preserve">t its ninth meeting, in 2019, </w:t>
      </w:r>
      <w:r w:rsidR="00A371A3" w:rsidRPr="009067BB">
        <w:rPr>
          <w:rFonts w:asciiTheme="majorBidi" w:hAnsiTheme="majorBidi" w:cstheme="majorBidi"/>
          <w:kern w:val="22"/>
          <w:sz w:val="22"/>
          <w:szCs w:val="22"/>
          <w:lang w:val="en-GB"/>
        </w:rPr>
        <w:t>t</w:t>
      </w:r>
      <w:r w:rsidR="004C3566" w:rsidRPr="009067BB">
        <w:rPr>
          <w:rFonts w:asciiTheme="majorBidi" w:hAnsiTheme="majorBidi" w:cstheme="majorBidi"/>
          <w:kern w:val="22"/>
          <w:sz w:val="22"/>
          <w:szCs w:val="22"/>
          <w:lang w:val="en-GB"/>
        </w:rPr>
        <w:t xml:space="preserve">he Conference reiterated </w:t>
      </w:r>
      <w:r w:rsidR="004172B3" w:rsidRPr="009067BB">
        <w:rPr>
          <w:rFonts w:asciiTheme="majorBidi" w:hAnsiTheme="majorBidi" w:cstheme="majorBidi"/>
          <w:kern w:val="22"/>
          <w:sz w:val="22"/>
          <w:szCs w:val="22"/>
          <w:lang w:val="en-GB"/>
        </w:rPr>
        <w:t xml:space="preserve">in its decision </w:t>
      </w:r>
      <w:hyperlink r:id="rId16" w:history="1">
        <w:r w:rsidR="004172B3" w:rsidRPr="009067BB">
          <w:rPr>
            <w:rStyle w:val="Hyperlink"/>
            <w:rFonts w:asciiTheme="majorBidi" w:hAnsiTheme="majorBidi" w:cstheme="majorBidi"/>
            <w:kern w:val="22"/>
            <w:sz w:val="22"/>
            <w:szCs w:val="22"/>
            <w:lang w:val="en-GB"/>
          </w:rPr>
          <w:t>CP-9/2</w:t>
        </w:r>
      </w:hyperlink>
      <w:r w:rsidR="004172B3" w:rsidRPr="009067BB">
        <w:rPr>
          <w:rFonts w:asciiTheme="majorBidi" w:hAnsiTheme="majorBidi" w:cstheme="majorBidi"/>
          <w:kern w:val="22"/>
          <w:sz w:val="22"/>
          <w:szCs w:val="22"/>
          <w:lang w:val="en-GB"/>
        </w:rPr>
        <w:t xml:space="preserve"> </w:t>
      </w:r>
      <w:r w:rsidR="004C3566" w:rsidRPr="009067BB">
        <w:rPr>
          <w:rFonts w:asciiTheme="majorBidi" w:hAnsiTheme="majorBidi" w:cstheme="majorBidi"/>
          <w:kern w:val="22"/>
          <w:sz w:val="22"/>
          <w:szCs w:val="22"/>
          <w:lang w:val="en-GB"/>
        </w:rPr>
        <w:t xml:space="preserve">its </w:t>
      </w:r>
      <w:r w:rsidR="00940819" w:rsidRPr="009067BB">
        <w:rPr>
          <w:rFonts w:asciiTheme="majorBidi" w:hAnsiTheme="majorBidi" w:cstheme="majorBidi"/>
          <w:kern w:val="22"/>
          <w:sz w:val="22"/>
          <w:szCs w:val="22"/>
          <w:lang w:val="en-GB"/>
        </w:rPr>
        <w:t xml:space="preserve">request </w:t>
      </w:r>
      <w:r w:rsidR="00B20335" w:rsidRPr="009067BB">
        <w:rPr>
          <w:rFonts w:asciiTheme="majorBidi" w:hAnsiTheme="majorBidi" w:cstheme="majorBidi"/>
          <w:kern w:val="22"/>
          <w:sz w:val="22"/>
          <w:szCs w:val="22"/>
          <w:lang w:val="en-GB"/>
        </w:rPr>
        <w:t xml:space="preserve">to the Executive Secretary </w:t>
      </w:r>
      <w:r w:rsidR="004A6CF5" w:rsidRPr="009067BB">
        <w:rPr>
          <w:rFonts w:asciiTheme="majorBidi" w:hAnsiTheme="majorBidi" w:cstheme="majorBidi"/>
          <w:kern w:val="22"/>
          <w:sz w:val="22"/>
          <w:szCs w:val="22"/>
          <w:lang w:val="en-GB"/>
        </w:rPr>
        <w:t>to complete the migration of the BCH</w:t>
      </w:r>
      <w:r w:rsidR="001B1067" w:rsidRPr="009067BB">
        <w:t xml:space="preserve"> </w:t>
      </w:r>
      <w:r w:rsidR="001B1067" w:rsidRPr="009067BB">
        <w:rPr>
          <w:rFonts w:asciiTheme="majorBidi" w:hAnsiTheme="majorBidi" w:cstheme="majorBidi"/>
          <w:kern w:val="22"/>
          <w:sz w:val="22"/>
          <w:szCs w:val="22"/>
          <w:lang w:val="en-GB"/>
        </w:rPr>
        <w:t>to its new platform</w:t>
      </w:r>
      <w:r w:rsidR="00D164CF" w:rsidRPr="009067BB">
        <w:rPr>
          <w:rFonts w:asciiTheme="majorBidi" w:hAnsiTheme="majorBidi" w:cstheme="majorBidi"/>
          <w:kern w:val="22"/>
          <w:sz w:val="22"/>
          <w:szCs w:val="22"/>
          <w:lang w:val="en-GB"/>
        </w:rPr>
        <w:t>.</w:t>
      </w:r>
      <w:r w:rsidR="00940819" w:rsidRPr="009067BB">
        <w:rPr>
          <w:rFonts w:asciiTheme="majorBidi" w:hAnsiTheme="majorBidi" w:cstheme="majorBidi"/>
          <w:kern w:val="22"/>
          <w:sz w:val="22"/>
          <w:szCs w:val="22"/>
          <w:lang w:val="en-GB"/>
        </w:rPr>
        <w:t xml:space="preserve"> </w:t>
      </w:r>
    </w:p>
    <w:p w14:paraId="021C2C01" w14:textId="27C79325" w:rsidR="00CD082E" w:rsidRPr="009067BB" w:rsidRDefault="00CD082E" w:rsidP="00D64852">
      <w:pPr>
        <w:pStyle w:val="ListParagraph"/>
        <w:numPr>
          <w:ilvl w:val="0"/>
          <w:numId w:val="9"/>
        </w:numPr>
        <w:jc w:val="both"/>
        <w:rPr>
          <w:rFonts w:asciiTheme="majorBidi" w:hAnsiTheme="majorBidi" w:cstheme="majorBidi"/>
          <w:kern w:val="22"/>
          <w:sz w:val="22"/>
          <w:szCs w:val="22"/>
          <w:lang w:val="en-GB"/>
        </w:rPr>
      </w:pPr>
      <w:r w:rsidRPr="009067BB">
        <w:rPr>
          <w:rFonts w:asciiTheme="majorBidi" w:hAnsiTheme="majorBidi" w:cstheme="majorBidi"/>
          <w:kern w:val="22"/>
          <w:sz w:val="22"/>
          <w:szCs w:val="22"/>
        </w:rPr>
        <w:t>At its eleventh meeting</w:t>
      </w:r>
      <w:r w:rsidR="00C4510D" w:rsidRPr="009067BB">
        <w:rPr>
          <w:rFonts w:asciiTheme="majorBidi" w:hAnsiTheme="majorBidi" w:cstheme="majorBidi"/>
          <w:kern w:val="22"/>
          <w:sz w:val="22"/>
          <w:szCs w:val="22"/>
        </w:rPr>
        <w:t>,</w:t>
      </w:r>
      <w:r w:rsidRPr="009067BB">
        <w:rPr>
          <w:rFonts w:asciiTheme="majorBidi" w:hAnsiTheme="majorBidi" w:cstheme="majorBidi"/>
          <w:kern w:val="22"/>
          <w:sz w:val="22"/>
          <w:szCs w:val="22"/>
        </w:rPr>
        <w:t xml:space="preserve"> the </w:t>
      </w:r>
      <w:r w:rsidR="00107F15" w:rsidRPr="009067BB">
        <w:rPr>
          <w:rFonts w:asciiTheme="majorBidi" w:hAnsiTheme="majorBidi" w:cstheme="majorBidi"/>
          <w:kern w:val="22"/>
          <w:sz w:val="22"/>
          <w:szCs w:val="22"/>
        </w:rPr>
        <w:t xml:space="preserve">Informal Advisory Committee </w:t>
      </w:r>
      <w:r w:rsidR="00964954" w:rsidRPr="009067BB">
        <w:rPr>
          <w:rFonts w:asciiTheme="majorBidi" w:hAnsiTheme="majorBidi" w:cstheme="majorBidi"/>
          <w:kern w:val="22"/>
          <w:sz w:val="22"/>
          <w:szCs w:val="22"/>
        </w:rPr>
        <w:t xml:space="preserve">provided </w:t>
      </w:r>
      <w:r w:rsidR="00E75A50" w:rsidRPr="009067BB">
        <w:rPr>
          <w:rFonts w:asciiTheme="majorBidi" w:hAnsiTheme="majorBidi" w:cstheme="majorBidi"/>
          <w:kern w:val="22"/>
          <w:sz w:val="22"/>
          <w:szCs w:val="22"/>
        </w:rPr>
        <w:t xml:space="preserve">comments </w:t>
      </w:r>
      <w:r w:rsidR="00964954" w:rsidRPr="009067BB">
        <w:rPr>
          <w:rFonts w:asciiTheme="majorBidi" w:hAnsiTheme="majorBidi" w:cstheme="majorBidi"/>
          <w:kern w:val="22"/>
          <w:sz w:val="22"/>
          <w:szCs w:val="22"/>
        </w:rPr>
        <w:t xml:space="preserve">on the status of the </w:t>
      </w:r>
      <w:r w:rsidR="00B73990" w:rsidRPr="009067BB">
        <w:rPr>
          <w:rFonts w:asciiTheme="majorBidi" w:hAnsiTheme="majorBidi" w:cstheme="majorBidi"/>
          <w:kern w:val="22"/>
          <w:sz w:val="22"/>
          <w:szCs w:val="22"/>
        </w:rPr>
        <w:t xml:space="preserve">activities set out </w:t>
      </w:r>
      <w:r w:rsidR="00964954" w:rsidRPr="009067BB">
        <w:rPr>
          <w:rFonts w:asciiTheme="majorBidi" w:hAnsiTheme="majorBidi" w:cstheme="majorBidi"/>
          <w:kern w:val="22"/>
          <w:sz w:val="22"/>
          <w:szCs w:val="22"/>
        </w:rPr>
        <w:t>in the chronogram and</w:t>
      </w:r>
      <w:r w:rsidRPr="009067BB">
        <w:rPr>
          <w:rFonts w:asciiTheme="majorBidi" w:hAnsiTheme="majorBidi" w:cstheme="majorBidi"/>
          <w:kern w:val="22"/>
          <w:sz w:val="22"/>
          <w:szCs w:val="22"/>
        </w:rPr>
        <w:t xml:space="preserve"> adopted </w:t>
      </w:r>
      <w:proofErr w:type="gramStart"/>
      <w:r w:rsidRPr="009067BB">
        <w:rPr>
          <w:rFonts w:asciiTheme="majorBidi" w:hAnsiTheme="majorBidi" w:cstheme="majorBidi"/>
          <w:kern w:val="22"/>
          <w:sz w:val="22"/>
          <w:szCs w:val="22"/>
        </w:rPr>
        <w:t>a number of</w:t>
      </w:r>
      <w:proofErr w:type="gramEnd"/>
      <w:r w:rsidRPr="009067BB">
        <w:rPr>
          <w:rFonts w:asciiTheme="majorBidi" w:hAnsiTheme="majorBidi" w:cstheme="majorBidi"/>
          <w:kern w:val="22"/>
          <w:sz w:val="22"/>
          <w:szCs w:val="22"/>
        </w:rPr>
        <w:t xml:space="preserve"> recommendations, </w:t>
      </w:r>
      <w:r w:rsidR="00D51B20" w:rsidRPr="009067BB">
        <w:rPr>
          <w:rFonts w:asciiTheme="majorBidi" w:hAnsiTheme="majorBidi" w:cstheme="majorBidi"/>
          <w:kern w:val="22"/>
          <w:sz w:val="22"/>
          <w:szCs w:val="22"/>
        </w:rPr>
        <w:t>including</w:t>
      </w:r>
      <w:r w:rsidR="00265B93" w:rsidRPr="009067BB">
        <w:rPr>
          <w:rFonts w:asciiTheme="majorBidi" w:hAnsiTheme="majorBidi" w:cstheme="majorBidi"/>
          <w:kern w:val="22"/>
          <w:sz w:val="22"/>
          <w:szCs w:val="22"/>
        </w:rPr>
        <w:t xml:space="preserve"> </w:t>
      </w:r>
      <w:r w:rsidRPr="009067BB">
        <w:rPr>
          <w:rFonts w:asciiTheme="majorBidi" w:hAnsiTheme="majorBidi" w:cstheme="majorBidi"/>
          <w:kern w:val="22"/>
          <w:sz w:val="22"/>
          <w:szCs w:val="22"/>
        </w:rPr>
        <w:t>continu</w:t>
      </w:r>
      <w:r w:rsidR="00933D57" w:rsidRPr="009067BB">
        <w:rPr>
          <w:rFonts w:asciiTheme="majorBidi" w:hAnsiTheme="majorBidi" w:cstheme="majorBidi"/>
          <w:kern w:val="22"/>
          <w:sz w:val="22"/>
          <w:szCs w:val="22"/>
        </w:rPr>
        <w:t>ing</w:t>
      </w:r>
      <w:r w:rsidR="009D09BB" w:rsidRPr="009067BB">
        <w:rPr>
          <w:rFonts w:asciiTheme="majorBidi" w:hAnsiTheme="majorBidi" w:cstheme="majorBidi"/>
          <w:kern w:val="22"/>
          <w:sz w:val="22"/>
          <w:szCs w:val="22"/>
        </w:rPr>
        <w:t xml:space="preserve"> </w:t>
      </w:r>
      <w:r w:rsidRPr="009067BB">
        <w:rPr>
          <w:rFonts w:asciiTheme="majorBidi" w:hAnsiTheme="majorBidi" w:cstheme="majorBidi"/>
          <w:kern w:val="22"/>
          <w:sz w:val="22"/>
          <w:szCs w:val="22"/>
        </w:rPr>
        <w:t xml:space="preserve">the </w:t>
      </w:r>
      <w:r w:rsidRPr="009067BB">
        <w:rPr>
          <w:rFonts w:asciiTheme="majorBidi" w:hAnsiTheme="majorBidi" w:cstheme="majorBidi"/>
          <w:kern w:val="22"/>
          <w:sz w:val="22"/>
          <w:szCs w:val="22"/>
        </w:rPr>
        <w:lastRenderedPageBreak/>
        <w:t>migration process to its completion and launch</w:t>
      </w:r>
      <w:r w:rsidR="00933D57" w:rsidRPr="009067BB">
        <w:rPr>
          <w:rFonts w:asciiTheme="majorBidi" w:hAnsiTheme="majorBidi" w:cstheme="majorBidi"/>
          <w:kern w:val="22"/>
          <w:sz w:val="22"/>
          <w:szCs w:val="22"/>
          <w:lang w:val="en-GB"/>
        </w:rPr>
        <w:t xml:space="preserve">ing </w:t>
      </w:r>
      <w:r w:rsidRPr="009067BB">
        <w:rPr>
          <w:rFonts w:asciiTheme="majorBidi" w:hAnsiTheme="majorBidi" w:cstheme="majorBidi"/>
          <w:kern w:val="22"/>
          <w:sz w:val="22"/>
          <w:szCs w:val="22"/>
          <w:lang w:val="en-GB"/>
        </w:rPr>
        <w:t>the new BCH platform</w:t>
      </w:r>
      <w:r w:rsidR="00933D57" w:rsidRPr="009067BB">
        <w:rPr>
          <w:rFonts w:asciiTheme="majorBidi" w:hAnsiTheme="majorBidi" w:cstheme="majorBidi"/>
          <w:kern w:val="22"/>
          <w:sz w:val="22"/>
          <w:szCs w:val="22"/>
          <w:lang w:val="en-GB"/>
        </w:rPr>
        <w:t>,</w:t>
      </w:r>
      <w:r w:rsidRPr="009067BB">
        <w:rPr>
          <w:rFonts w:asciiTheme="majorBidi" w:hAnsiTheme="majorBidi" w:cstheme="majorBidi"/>
          <w:kern w:val="22"/>
          <w:sz w:val="22"/>
          <w:szCs w:val="22"/>
          <w:lang w:val="en-GB"/>
        </w:rPr>
        <w:t xml:space="preserve"> even if the function for hosting online forums </w:t>
      </w:r>
      <w:r w:rsidR="00CC6896" w:rsidRPr="009067BB">
        <w:rPr>
          <w:rFonts w:asciiTheme="majorBidi" w:hAnsiTheme="majorBidi" w:cstheme="majorBidi"/>
          <w:kern w:val="22"/>
          <w:sz w:val="22"/>
          <w:szCs w:val="22"/>
          <w:lang w:val="en-GB"/>
        </w:rPr>
        <w:t>wa</w:t>
      </w:r>
      <w:r w:rsidRPr="009067BB">
        <w:rPr>
          <w:rFonts w:asciiTheme="majorBidi" w:hAnsiTheme="majorBidi" w:cstheme="majorBidi"/>
          <w:kern w:val="22"/>
          <w:sz w:val="22"/>
          <w:szCs w:val="22"/>
          <w:lang w:val="en-GB"/>
        </w:rPr>
        <w:t xml:space="preserve">s not yet available and parts of the platform other than the common formats </w:t>
      </w:r>
      <w:r w:rsidR="00CC6896" w:rsidRPr="009067BB">
        <w:rPr>
          <w:rFonts w:asciiTheme="majorBidi" w:hAnsiTheme="majorBidi" w:cstheme="majorBidi"/>
          <w:kern w:val="22"/>
          <w:sz w:val="22"/>
          <w:szCs w:val="22"/>
          <w:lang w:val="en-GB"/>
        </w:rPr>
        <w:t>we</w:t>
      </w:r>
      <w:r w:rsidRPr="009067BB">
        <w:rPr>
          <w:rFonts w:asciiTheme="majorBidi" w:hAnsiTheme="majorBidi" w:cstheme="majorBidi"/>
          <w:kern w:val="22"/>
          <w:sz w:val="22"/>
          <w:szCs w:val="22"/>
          <w:lang w:val="en-GB"/>
        </w:rPr>
        <w:t>re available in English</w:t>
      </w:r>
      <w:r w:rsidR="00335008" w:rsidRPr="009067BB">
        <w:rPr>
          <w:rFonts w:asciiTheme="majorBidi" w:hAnsiTheme="majorBidi" w:cstheme="majorBidi"/>
          <w:kern w:val="22"/>
          <w:sz w:val="22"/>
          <w:szCs w:val="22"/>
          <w:lang w:val="en-GB"/>
        </w:rPr>
        <w:t xml:space="preserve"> only</w:t>
      </w:r>
      <w:r w:rsidRPr="009067BB">
        <w:rPr>
          <w:rFonts w:asciiTheme="majorBidi" w:hAnsiTheme="majorBidi" w:cstheme="majorBidi"/>
          <w:kern w:val="22"/>
          <w:sz w:val="22"/>
          <w:szCs w:val="22"/>
          <w:lang w:val="en-GB"/>
        </w:rPr>
        <w:t>.</w:t>
      </w:r>
    </w:p>
    <w:p w14:paraId="2AF72E68" w14:textId="225CEE76" w:rsidR="00353D73" w:rsidRPr="009067BB" w:rsidRDefault="00940819" w:rsidP="004E6CB5">
      <w:pPr>
        <w:pStyle w:val="ListParagraph"/>
        <w:numPr>
          <w:ilvl w:val="0"/>
          <w:numId w:val="9"/>
        </w:numPr>
        <w:suppressLineNumbers/>
        <w:suppressAutoHyphens/>
        <w:autoSpaceDE w:val="0"/>
        <w:autoSpaceDN w:val="0"/>
        <w:adjustRightInd w:val="0"/>
        <w:spacing w:before="120" w:after="120"/>
        <w:contextualSpacing w:val="0"/>
        <w:jc w:val="both"/>
        <w:rPr>
          <w:rFonts w:asciiTheme="majorBidi" w:hAnsiTheme="majorBidi" w:cstheme="majorBidi"/>
          <w:kern w:val="22"/>
          <w:sz w:val="22"/>
          <w:szCs w:val="22"/>
          <w:lang w:val="en-GB"/>
        </w:rPr>
      </w:pPr>
      <w:r w:rsidRPr="009067BB">
        <w:rPr>
          <w:rFonts w:asciiTheme="majorBidi" w:hAnsiTheme="majorBidi" w:cstheme="majorBidi"/>
          <w:kern w:val="22"/>
          <w:sz w:val="22"/>
          <w:szCs w:val="22"/>
          <w:lang w:val="en-GB"/>
        </w:rPr>
        <w:t xml:space="preserve">The new platform went </w:t>
      </w:r>
      <w:r w:rsidR="00DE199B" w:rsidRPr="009067BB">
        <w:rPr>
          <w:rFonts w:asciiTheme="majorBidi" w:hAnsiTheme="majorBidi" w:cstheme="majorBidi"/>
          <w:kern w:val="22"/>
          <w:sz w:val="22"/>
          <w:szCs w:val="22"/>
          <w:lang w:val="en-GB"/>
        </w:rPr>
        <w:t xml:space="preserve">officially </w:t>
      </w:r>
      <w:r w:rsidRPr="009067BB">
        <w:rPr>
          <w:rFonts w:asciiTheme="majorBidi" w:hAnsiTheme="majorBidi" w:cstheme="majorBidi"/>
          <w:kern w:val="22"/>
          <w:sz w:val="22"/>
          <w:szCs w:val="22"/>
          <w:lang w:val="en-GB"/>
        </w:rPr>
        <w:t>live on 29 November 2021.</w:t>
      </w:r>
      <w:r w:rsidR="00F9281B" w:rsidRPr="009067BB">
        <w:rPr>
          <w:rFonts w:asciiTheme="majorBidi" w:hAnsiTheme="majorBidi" w:cstheme="majorBidi"/>
          <w:kern w:val="22"/>
          <w:sz w:val="22"/>
          <w:szCs w:val="22"/>
          <w:lang w:val="en-GB"/>
        </w:rPr>
        <w:t xml:space="preserve"> </w:t>
      </w:r>
      <w:r w:rsidR="00F9281B" w:rsidRPr="009067BB">
        <w:rPr>
          <w:rFonts w:asciiTheme="majorBidi" w:hAnsiTheme="majorBidi" w:cstheme="majorBidi"/>
          <w:kern w:val="22"/>
          <w:sz w:val="22"/>
          <w:szCs w:val="22"/>
        </w:rPr>
        <w:t xml:space="preserve">Table 1 </w:t>
      </w:r>
      <w:r w:rsidR="00543A77" w:rsidRPr="009067BB">
        <w:rPr>
          <w:rFonts w:asciiTheme="majorBidi" w:hAnsiTheme="majorBidi" w:cstheme="majorBidi"/>
          <w:kern w:val="22"/>
          <w:sz w:val="22"/>
          <w:szCs w:val="22"/>
        </w:rPr>
        <w:t xml:space="preserve">shows </w:t>
      </w:r>
      <w:r w:rsidR="00F9281B" w:rsidRPr="009067BB">
        <w:rPr>
          <w:rFonts w:asciiTheme="majorBidi" w:hAnsiTheme="majorBidi" w:cstheme="majorBidi"/>
          <w:kern w:val="22"/>
          <w:sz w:val="22"/>
          <w:szCs w:val="22"/>
        </w:rPr>
        <w:t>the status</w:t>
      </w:r>
      <w:r w:rsidR="00A024D2" w:rsidRPr="009067BB">
        <w:rPr>
          <w:rFonts w:asciiTheme="majorBidi" w:hAnsiTheme="majorBidi" w:cstheme="majorBidi"/>
          <w:kern w:val="22"/>
          <w:sz w:val="22"/>
          <w:szCs w:val="22"/>
        </w:rPr>
        <w:t>,</w:t>
      </w:r>
      <w:r w:rsidR="00F9281B" w:rsidRPr="009067BB">
        <w:rPr>
          <w:rFonts w:asciiTheme="majorBidi" w:hAnsiTheme="majorBidi" w:cstheme="majorBidi"/>
          <w:kern w:val="22"/>
          <w:sz w:val="22"/>
          <w:szCs w:val="22"/>
        </w:rPr>
        <w:t xml:space="preserve"> </w:t>
      </w:r>
      <w:r w:rsidR="00A024D2" w:rsidRPr="009067BB">
        <w:rPr>
          <w:rFonts w:asciiTheme="majorBidi" w:hAnsiTheme="majorBidi" w:cstheme="majorBidi"/>
          <w:kern w:val="22"/>
          <w:sz w:val="22"/>
          <w:szCs w:val="22"/>
        </w:rPr>
        <w:t>as at the time of reporting,</w:t>
      </w:r>
      <w:r w:rsidR="00A024D2" w:rsidRPr="009067BB" w:rsidDel="00133B97">
        <w:rPr>
          <w:rFonts w:asciiTheme="majorBidi" w:hAnsiTheme="majorBidi" w:cstheme="majorBidi"/>
          <w:kern w:val="22"/>
          <w:sz w:val="22"/>
          <w:szCs w:val="22"/>
        </w:rPr>
        <w:t xml:space="preserve"> </w:t>
      </w:r>
      <w:r w:rsidR="00133B97" w:rsidRPr="009067BB">
        <w:rPr>
          <w:rFonts w:asciiTheme="majorBidi" w:hAnsiTheme="majorBidi" w:cstheme="majorBidi"/>
          <w:kern w:val="22"/>
          <w:sz w:val="22"/>
          <w:szCs w:val="22"/>
        </w:rPr>
        <w:t xml:space="preserve">of </w:t>
      </w:r>
      <w:r w:rsidR="003C00FF" w:rsidRPr="009067BB">
        <w:rPr>
          <w:rFonts w:asciiTheme="majorBidi" w:hAnsiTheme="majorBidi" w:cstheme="majorBidi"/>
          <w:kern w:val="22"/>
          <w:sz w:val="22"/>
          <w:szCs w:val="22"/>
        </w:rPr>
        <w:t xml:space="preserve">each activity </w:t>
      </w:r>
      <w:r w:rsidR="009B6DF2" w:rsidRPr="009067BB">
        <w:rPr>
          <w:rFonts w:asciiTheme="majorBidi" w:hAnsiTheme="majorBidi" w:cstheme="majorBidi"/>
          <w:kern w:val="22"/>
          <w:sz w:val="22"/>
          <w:szCs w:val="22"/>
        </w:rPr>
        <w:t xml:space="preserve">presented at </w:t>
      </w:r>
      <w:r w:rsidR="0072447E" w:rsidRPr="009067BB">
        <w:rPr>
          <w:rFonts w:asciiTheme="majorBidi" w:hAnsiTheme="majorBidi" w:cstheme="majorBidi"/>
          <w:kern w:val="22"/>
          <w:sz w:val="22"/>
          <w:szCs w:val="22"/>
        </w:rPr>
        <w:t xml:space="preserve">the </w:t>
      </w:r>
      <w:r w:rsidR="003C00FF" w:rsidRPr="009067BB">
        <w:rPr>
          <w:rFonts w:asciiTheme="majorBidi" w:hAnsiTheme="majorBidi" w:cstheme="majorBidi"/>
          <w:kern w:val="22"/>
          <w:sz w:val="22"/>
          <w:szCs w:val="22"/>
        </w:rPr>
        <w:t xml:space="preserve">eleventh meeting </w:t>
      </w:r>
      <w:r w:rsidR="005F40F6" w:rsidRPr="009067BB">
        <w:rPr>
          <w:rFonts w:asciiTheme="majorBidi" w:hAnsiTheme="majorBidi" w:cstheme="majorBidi"/>
          <w:kern w:val="22"/>
          <w:sz w:val="22"/>
          <w:szCs w:val="22"/>
        </w:rPr>
        <w:t xml:space="preserve">of the </w:t>
      </w:r>
      <w:r w:rsidR="00BD670E" w:rsidRPr="009067BB">
        <w:rPr>
          <w:rFonts w:asciiTheme="majorBidi" w:hAnsiTheme="majorBidi" w:cstheme="majorBidi"/>
          <w:kern w:val="22"/>
          <w:sz w:val="22"/>
          <w:szCs w:val="22"/>
        </w:rPr>
        <w:t>Informal Advisory Committee</w:t>
      </w:r>
      <w:r w:rsidR="00A024D2" w:rsidRPr="009067BB">
        <w:rPr>
          <w:rFonts w:asciiTheme="majorBidi" w:hAnsiTheme="majorBidi" w:cstheme="majorBidi"/>
          <w:kern w:val="22"/>
          <w:sz w:val="22"/>
          <w:szCs w:val="22"/>
        </w:rPr>
        <w:t>.</w:t>
      </w:r>
      <w:r w:rsidR="00C14992" w:rsidRPr="009067BB">
        <w:rPr>
          <w:rFonts w:asciiTheme="majorBidi" w:hAnsiTheme="majorBidi" w:cstheme="majorBidi"/>
          <w:kern w:val="22"/>
          <w:sz w:val="22"/>
          <w:szCs w:val="22"/>
        </w:rPr>
        <w:t xml:space="preserve"> </w:t>
      </w:r>
      <w:r w:rsidR="00EE3765" w:rsidRPr="009067BB">
        <w:rPr>
          <w:rFonts w:asciiTheme="majorBidi" w:hAnsiTheme="majorBidi" w:cstheme="majorBidi"/>
          <w:kern w:val="22"/>
          <w:sz w:val="22"/>
          <w:szCs w:val="22"/>
        </w:rPr>
        <w:t xml:space="preserve">Further </w:t>
      </w:r>
      <w:r w:rsidR="00C14992" w:rsidRPr="009067BB">
        <w:rPr>
          <w:rFonts w:asciiTheme="majorBidi" w:hAnsiTheme="majorBidi" w:cstheme="majorBidi"/>
          <w:kern w:val="22"/>
          <w:sz w:val="22"/>
          <w:szCs w:val="22"/>
        </w:rPr>
        <w:t xml:space="preserve">details are provided in </w:t>
      </w:r>
      <w:r w:rsidR="00AA27E3" w:rsidRPr="009067BB">
        <w:rPr>
          <w:rFonts w:asciiTheme="majorBidi" w:hAnsiTheme="majorBidi" w:cstheme="majorBidi"/>
          <w:kern w:val="22"/>
          <w:sz w:val="22"/>
          <w:szCs w:val="22"/>
        </w:rPr>
        <w:t xml:space="preserve">the </w:t>
      </w:r>
      <w:r w:rsidR="00C14992" w:rsidRPr="009067BB">
        <w:rPr>
          <w:rFonts w:asciiTheme="majorBidi" w:hAnsiTheme="majorBidi" w:cstheme="majorBidi"/>
          <w:kern w:val="22"/>
          <w:sz w:val="22"/>
          <w:szCs w:val="22"/>
        </w:rPr>
        <w:t>sections below.</w:t>
      </w:r>
    </w:p>
    <w:p w14:paraId="5566588B" w14:textId="67582FE0" w:rsidR="00E37FA8" w:rsidRPr="009067BB" w:rsidRDefault="00203305">
      <w:pPr>
        <w:pStyle w:val="ListParagraph"/>
        <w:keepNext/>
        <w:suppressLineNumbers/>
        <w:suppressAutoHyphens/>
        <w:spacing w:after="120"/>
        <w:ind w:left="0"/>
        <w:rPr>
          <w:rFonts w:asciiTheme="majorBidi" w:hAnsiTheme="majorBidi" w:cstheme="majorBidi"/>
          <w:bCs/>
          <w:kern w:val="22"/>
          <w:sz w:val="22"/>
          <w:szCs w:val="22"/>
          <w:lang w:eastAsia="x-none"/>
        </w:rPr>
      </w:pPr>
      <w:r w:rsidRPr="009067BB">
        <w:rPr>
          <w:rFonts w:asciiTheme="majorBidi" w:hAnsiTheme="majorBidi" w:cstheme="majorBidi"/>
          <w:bCs/>
          <w:kern w:val="22"/>
          <w:sz w:val="22"/>
          <w:szCs w:val="22"/>
          <w:lang w:eastAsia="x-none"/>
        </w:rPr>
        <w:t>Table 1</w:t>
      </w:r>
    </w:p>
    <w:p w14:paraId="572CE8A9" w14:textId="4D76FF8E" w:rsidR="00203305" w:rsidRPr="009067BB" w:rsidRDefault="00203305" w:rsidP="007517A1">
      <w:pPr>
        <w:pStyle w:val="ListParagraph"/>
        <w:keepNext/>
        <w:suppressLineNumbers/>
        <w:suppressAutoHyphens/>
        <w:spacing w:after="120"/>
        <w:ind w:left="0"/>
        <w:rPr>
          <w:rFonts w:asciiTheme="majorBidi" w:hAnsiTheme="majorBidi" w:cstheme="majorBidi"/>
          <w:kern w:val="22"/>
          <w:szCs w:val="22"/>
          <w:lang w:eastAsia="x-none"/>
        </w:rPr>
      </w:pPr>
      <w:r w:rsidRPr="009067BB">
        <w:rPr>
          <w:rFonts w:asciiTheme="majorBidi" w:hAnsiTheme="majorBidi" w:cstheme="majorBidi"/>
          <w:b/>
          <w:kern w:val="22"/>
          <w:sz w:val="22"/>
          <w:szCs w:val="22"/>
          <w:lang w:eastAsia="x-none"/>
        </w:rPr>
        <w:t>Status of progress made against the chronogram</w:t>
      </w:r>
    </w:p>
    <w:tbl>
      <w:tblPr>
        <w:tblStyle w:val="TableGrid"/>
        <w:tblW w:w="8910" w:type="dxa"/>
        <w:tblLook w:val="04A0" w:firstRow="1" w:lastRow="0" w:firstColumn="1" w:lastColumn="0" w:noHBand="0" w:noVBand="1"/>
      </w:tblPr>
      <w:tblGrid>
        <w:gridCol w:w="4590"/>
        <w:gridCol w:w="4320"/>
      </w:tblGrid>
      <w:tr w:rsidR="001E2747" w:rsidRPr="009067BB" w14:paraId="02C58B3F" w14:textId="03DDD921" w:rsidTr="00342C92">
        <w:tc>
          <w:tcPr>
            <w:tcW w:w="4590" w:type="dxa"/>
            <w:shd w:val="clear" w:color="auto" w:fill="E7E6E6" w:themeFill="background2"/>
          </w:tcPr>
          <w:p w14:paraId="562ED952" w14:textId="17F00340" w:rsidR="001E2747" w:rsidRPr="009067BB" w:rsidRDefault="001E2747" w:rsidP="00342C92">
            <w:pPr>
              <w:suppressLineNumbers/>
              <w:suppressAutoHyphens/>
              <w:spacing w:before="60" w:after="60"/>
              <w:jc w:val="left"/>
              <w:rPr>
                <w:rFonts w:asciiTheme="majorBidi" w:hAnsiTheme="majorBidi" w:cstheme="majorBidi"/>
                <w:bCs/>
                <w:i/>
                <w:kern w:val="22"/>
                <w:szCs w:val="22"/>
                <w:lang w:eastAsia="x-none"/>
              </w:rPr>
            </w:pPr>
            <w:r w:rsidRPr="009067BB">
              <w:rPr>
                <w:rFonts w:asciiTheme="majorBidi" w:hAnsiTheme="majorBidi" w:cstheme="majorBidi"/>
                <w:bCs/>
                <w:i/>
                <w:kern w:val="22"/>
                <w:szCs w:val="22"/>
              </w:rPr>
              <w:t>Activity</w:t>
            </w:r>
          </w:p>
        </w:tc>
        <w:tc>
          <w:tcPr>
            <w:tcW w:w="4320" w:type="dxa"/>
            <w:shd w:val="clear" w:color="auto" w:fill="E7E6E6" w:themeFill="background2"/>
          </w:tcPr>
          <w:p w14:paraId="70DF6B7A" w14:textId="66918353" w:rsidR="001E2747" w:rsidRPr="009067BB" w:rsidRDefault="001E2747" w:rsidP="00342C92">
            <w:pPr>
              <w:suppressLineNumbers/>
              <w:suppressAutoHyphens/>
              <w:spacing w:before="60" w:after="60"/>
              <w:jc w:val="center"/>
              <w:rPr>
                <w:rFonts w:asciiTheme="majorBidi" w:hAnsiTheme="majorBidi" w:cstheme="majorBidi"/>
                <w:bCs/>
                <w:i/>
                <w:kern w:val="22"/>
                <w:szCs w:val="22"/>
                <w:lang w:eastAsia="x-none"/>
              </w:rPr>
            </w:pPr>
            <w:r w:rsidRPr="009067BB">
              <w:rPr>
                <w:rFonts w:asciiTheme="majorBidi" w:hAnsiTheme="majorBidi" w:cstheme="majorBidi"/>
                <w:bCs/>
                <w:i/>
                <w:kern w:val="22"/>
                <w:szCs w:val="22"/>
                <w:lang w:eastAsia="x-none"/>
              </w:rPr>
              <w:t xml:space="preserve">Status </w:t>
            </w:r>
            <w:r w:rsidR="00A42082" w:rsidRPr="009067BB">
              <w:rPr>
                <w:rFonts w:asciiTheme="majorBidi" w:hAnsiTheme="majorBidi" w:cstheme="majorBidi"/>
                <w:bCs/>
                <w:i/>
                <w:kern w:val="22"/>
                <w:szCs w:val="22"/>
                <w:lang w:eastAsia="x-none"/>
              </w:rPr>
              <w:t>as at</w:t>
            </w:r>
            <w:r w:rsidRPr="009067BB">
              <w:rPr>
                <w:rFonts w:asciiTheme="majorBidi" w:hAnsiTheme="majorBidi" w:cstheme="majorBidi"/>
                <w:bCs/>
                <w:i/>
                <w:kern w:val="22"/>
                <w:szCs w:val="22"/>
                <w:lang w:eastAsia="x-none"/>
              </w:rPr>
              <w:t xml:space="preserve"> April 2023</w:t>
            </w:r>
          </w:p>
        </w:tc>
      </w:tr>
      <w:tr w:rsidR="001E2747" w:rsidRPr="009067BB" w14:paraId="1F2FE791" w14:textId="12B3AF1E" w:rsidTr="009E60C5">
        <w:tc>
          <w:tcPr>
            <w:tcW w:w="4590" w:type="dxa"/>
          </w:tcPr>
          <w:p w14:paraId="76E6250F" w14:textId="77777777" w:rsidR="001E2747" w:rsidRPr="009067BB" w:rsidRDefault="001E2747" w:rsidP="007517A1">
            <w:pPr>
              <w:suppressLineNumbers/>
              <w:suppressAutoHyphens/>
              <w:spacing w:before="60" w:after="60"/>
              <w:jc w:val="left"/>
              <w:rPr>
                <w:rFonts w:asciiTheme="majorBidi" w:hAnsiTheme="majorBidi" w:cstheme="majorBidi"/>
                <w:iCs/>
                <w:kern w:val="22"/>
                <w:szCs w:val="22"/>
                <w:lang w:eastAsia="x-none"/>
              </w:rPr>
            </w:pPr>
            <w:r w:rsidRPr="009067BB">
              <w:rPr>
                <w:rFonts w:asciiTheme="majorBidi" w:hAnsiTheme="majorBidi" w:cstheme="majorBidi"/>
                <w:iCs/>
                <w:kern w:val="22"/>
                <w:szCs w:val="22"/>
              </w:rPr>
              <w:t>Development of common formats</w:t>
            </w:r>
          </w:p>
        </w:tc>
        <w:tc>
          <w:tcPr>
            <w:tcW w:w="4320" w:type="dxa"/>
          </w:tcPr>
          <w:p w14:paraId="1251BCFC" w14:textId="6D296B52" w:rsidR="001E2747" w:rsidRPr="009067BB" w:rsidRDefault="001E2747" w:rsidP="007517A1">
            <w:pPr>
              <w:suppressLineNumbers/>
              <w:suppressAutoHyphens/>
              <w:spacing w:before="60" w:after="60"/>
              <w:rPr>
                <w:rFonts w:asciiTheme="majorBidi" w:hAnsiTheme="majorBidi" w:cstheme="majorBidi"/>
                <w:kern w:val="22"/>
                <w:szCs w:val="22"/>
                <w:lang w:eastAsia="x-none"/>
              </w:rPr>
            </w:pPr>
            <w:r w:rsidRPr="009067BB">
              <w:rPr>
                <w:rFonts w:asciiTheme="majorBidi" w:hAnsiTheme="majorBidi" w:cstheme="majorBidi"/>
                <w:kern w:val="22"/>
                <w:szCs w:val="22"/>
                <w:lang w:eastAsia="x-none"/>
              </w:rPr>
              <w:t xml:space="preserve">Completed </w:t>
            </w:r>
          </w:p>
        </w:tc>
      </w:tr>
      <w:tr w:rsidR="001E2747" w:rsidRPr="009067BB" w14:paraId="3918BBFA" w14:textId="50B5FFC4" w:rsidTr="009E60C5">
        <w:tc>
          <w:tcPr>
            <w:tcW w:w="4590" w:type="dxa"/>
          </w:tcPr>
          <w:p w14:paraId="47EA4980" w14:textId="77777777" w:rsidR="001E2747" w:rsidRPr="009067BB" w:rsidRDefault="001E2747" w:rsidP="007517A1">
            <w:pPr>
              <w:suppressLineNumbers/>
              <w:suppressAutoHyphens/>
              <w:spacing w:before="60" w:after="60"/>
              <w:jc w:val="left"/>
              <w:rPr>
                <w:rFonts w:asciiTheme="majorBidi" w:hAnsiTheme="majorBidi" w:cstheme="majorBidi"/>
                <w:iCs/>
                <w:kern w:val="22"/>
                <w:szCs w:val="22"/>
                <w:lang w:eastAsia="x-none"/>
              </w:rPr>
            </w:pPr>
            <w:r w:rsidRPr="009067BB">
              <w:rPr>
                <w:rFonts w:asciiTheme="majorBidi" w:hAnsiTheme="majorBidi" w:cstheme="majorBidi"/>
                <w:iCs/>
                <w:kern w:val="22"/>
                <w:szCs w:val="22"/>
              </w:rPr>
              <w:t>Development of the search interface and display of search results</w:t>
            </w:r>
          </w:p>
        </w:tc>
        <w:tc>
          <w:tcPr>
            <w:tcW w:w="4320" w:type="dxa"/>
          </w:tcPr>
          <w:p w14:paraId="7121D8BE" w14:textId="154666D0" w:rsidR="001E2747" w:rsidRPr="009067BB" w:rsidRDefault="001E2747" w:rsidP="007517A1">
            <w:pPr>
              <w:suppressLineNumbers/>
              <w:suppressAutoHyphens/>
              <w:spacing w:before="60" w:after="60"/>
              <w:jc w:val="left"/>
              <w:rPr>
                <w:rFonts w:asciiTheme="majorBidi" w:hAnsiTheme="majorBidi" w:cstheme="majorBidi"/>
                <w:kern w:val="22"/>
                <w:szCs w:val="22"/>
                <w:lang w:eastAsia="x-none"/>
              </w:rPr>
            </w:pPr>
            <w:r w:rsidRPr="009067BB">
              <w:rPr>
                <w:rFonts w:asciiTheme="majorBidi" w:hAnsiTheme="majorBidi" w:cstheme="majorBidi"/>
                <w:kern w:val="22"/>
                <w:szCs w:val="22"/>
                <w:lang w:eastAsia="x-none"/>
              </w:rPr>
              <w:t>Completed</w:t>
            </w:r>
          </w:p>
        </w:tc>
      </w:tr>
      <w:tr w:rsidR="001E2747" w:rsidRPr="009067BB" w14:paraId="3E0AAE10" w14:textId="4FB816A2" w:rsidTr="009E60C5">
        <w:tc>
          <w:tcPr>
            <w:tcW w:w="4590" w:type="dxa"/>
          </w:tcPr>
          <w:p w14:paraId="0E73D755" w14:textId="12DAEA7B" w:rsidR="001E2747" w:rsidRPr="009067BB" w:rsidRDefault="001E2747" w:rsidP="008834CB">
            <w:pPr>
              <w:suppressLineNumbers/>
              <w:suppressAutoHyphens/>
              <w:jc w:val="left"/>
              <w:rPr>
                <w:rFonts w:asciiTheme="majorBidi" w:hAnsiTheme="majorBidi" w:cstheme="majorBidi"/>
                <w:iCs/>
                <w:kern w:val="22"/>
                <w:szCs w:val="22"/>
                <w:lang w:eastAsia="x-none"/>
              </w:rPr>
            </w:pPr>
            <w:r w:rsidRPr="009067BB">
              <w:rPr>
                <w:rFonts w:asciiTheme="majorBidi" w:hAnsiTheme="majorBidi" w:cstheme="majorBidi"/>
                <w:iCs/>
                <w:kern w:val="22"/>
                <w:szCs w:val="22"/>
              </w:rPr>
              <w:t>Development of the BCH training site</w:t>
            </w:r>
          </w:p>
        </w:tc>
        <w:tc>
          <w:tcPr>
            <w:tcW w:w="4320" w:type="dxa"/>
          </w:tcPr>
          <w:p w14:paraId="64493039" w14:textId="5E1418F2" w:rsidR="001E2747" w:rsidRPr="009067BB" w:rsidRDefault="001E2747" w:rsidP="007517A1">
            <w:pPr>
              <w:suppressLineNumbers/>
              <w:suppressAutoHyphens/>
              <w:spacing w:before="60" w:after="60"/>
              <w:rPr>
                <w:rFonts w:asciiTheme="majorBidi" w:hAnsiTheme="majorBidi" w:cstheme="majorBidi"/>
                <w:kern w:val="22"/>
                <w:szCs w:val="22"/>
                <w:lang w:eastAsia="x-none"/>
              </w:rPr>
            </w:pPr>
            <w:r w:rsidRPr="009067BB">
              <w:rPr>
                <w:rFonts w:asciiTheme="majorBidi" w:hAnsiTheme="majorBidi" w:cstheme="majorBidi"/>
                <w:kern w:val="22"/>
                <w:szCs w:val="22"/>
                <w:lang w:eastAsia="x-none"/>
              </w:rPr>
              <w:t>Completed</w:t>
            </w:r>
          </w:p>
        </w:tc>
      </w:tr>
      <w:tr w:rsidR="001E2747" w:rsidRPr="009067BB" w14:paraId="7FD284A3" w14:textId="07396C82" w:rsidTr="009E60C5">
        <w:trPr>
          <w:trHeight w:val="454"/>
        </w:trPr>
        <w:tc>
          <w:tcPr>
            <w:tcW w:w="4590" w:type="dxa"/>
          </w:tcPr>
          <w:p w14:paraId="1B52F6D4" w14:textId="736225A8" w:rsidR="001E2747" w:rsidRPr="009067BB" w:rsidRDefault="001E2747" w:rsidP="007517A1">
            <w:pPr>
              <w:suppressLineNumbers/>
              <w:suppressAutoHyphens/>
              <w:spacing w:before="60" w:after="60"/>
              <w:jc w:val="left"/>
              <w:rPr>
                <w:rFonts w:asciiTheme="majorBidi" w:hAnsiTheme="majorBidi" w:cstheme="majorBidi"/>
                <w:iCs/>
                <w:kern w:val="22"/>
                <w:szCs w:val="22"/>
                <w:lang w:eastAsia="x-none"/>
              </w:rPr>
            </w:pPr>
            <w:r w:rsidRPr="009067BB">
              <w:rPr>
                <w:rFonts w:asciiTheme="majorBidi" w:hAnsiTheme="majorBidi" w:cstheme="majorBidi"/>
                <w:iCs/>
                <w:kern w:val="22"/>
                <w:szCs w:val="22"/>
              </w:rPr>
              <w:t>Migration of the fourth national reports</w:t>
            </w:r>
          </w:p>
        </w:tc>
        <w:tc>
          <w:tcPr>
            <w:tcW w:w="4320" w:type="dxa"/>
          </w:tcPr>
          <w:p w14:paraId="4104708C" w14:textId="57F5C673" w:rsidR="001E2747" w:rsidRPr="009067BB" w:rsidRDefault="001E2747" w:rsidP="007517A1">
            <w:pPr>
              <w:suppressLineNumbers/>
              <w:suppressAutoHyphens/>
              <w:spacing w:before="60" w:after="60"/>
              <w:rPr>
                <w:rFonts w:asciiTheme="majorBidi" w:hAnsiTheme="majorBidi" w:cstheme="majorBidi"/>
                <w:kern w:val="22"/>
                <w:szCs w:val="22"/>
                <w:lang w:eastAsia="x-none"/>
              </w:rPr>
            </w:pPr>
            <w:r w:rsidRPr="009067BB">
              <w:rPr>
                <w:rFonts w:asciiTheme="majorBidi" w:hAnsiTheme="majorBidi" w:cstheme="majorBidi"/>
                <w:kern w:val="22"/>
                <w:szCs w:val="22"/>
                <w:lang w:eastAsia="x-none"/>
              </w:rPr>
              <w:t>Completed</w:t>
            </w:r>
          </w:p>
        </w:tc>
      </w:tr>
      <w:tr w:rsidR="001E2747" w:rsidRPr="009067BB" w14:paraId="63D89AA4" w14:textId="723C60EE" w:rsidTr="009E60C5">
        <w:tc>
          <w:tcPr>
            <w:tcW w:w="4590" w:type="dxa"/>
          </w:tcPr>
          <w:p w14:paraId="49509B3D" w14:textId="77777777" w:rsidR="001E2747" w:rsidRPr="009067BB" w:rsidRDefault="001E2747" w:rsidP="007517A1">
            <w:pPr>
              <w:suppressLineNumbers/>
              <w:suppressAutoHyphens/>
              <w:spacing w:before="60" w:after="60"/>
              <w:rPr>
                <w:rFonts w:asciiTheme="majorBidi" w:hAnsiTheme="majorBidi" w:cstheme="majorBidi"/>
                <w:bCs/>
                <w:iCs/>
                <w:kern w:val="22"/>
                <w:szCs w:val="22"/>
                <w:lang w:eastAsia="x-none"/>
              </w:rPr>
            </w:pPr>
            <w:r w:rsidRPr="009067BB">
              <w:rPr>
                <w:rFonts w:asciiTheme="majorBidi" w:hAnsiTheme="majorBidi" w:cstheme="majorBidi"/>
                <w:bCs/>
                <w:iCs/>
                <w:kern w:val="22"/>
                <w:szCs w:val="22"/>
              </w:rPr>
              <w:t>Testing phase</w:t>
            </w:r>
          </w:p>
        </w:tc>
        <w:tc>
          <w:tcPr>
            <w:tcW w:w="4320" w:type="dxa"/>
          </w:tcPr>
          <w:p w14:paraId="115F7670" w14:textId="6D440432" w:rsidR="001E2747" w:rsidRPr="009067BB" w:rsidRDefault="001E2747" w:rsidP="007517A1">
            <w:pPr>
              <w:suppressLineNumbers/>
              <w:suppressAutoHyphens/>
              <w:spacing w:before="60" w:after="60"/>
              <w:rPr>
                <w:rFonts w:asciiTheme="majorBidi" w:hAnsiTheme="majorBidi" w:cstheme="majorBidi"/>
                <w:kern w:val="22"/>
                <w:szCs w:val="22"/>
                <w:lang w:eastAsia="x-none"/>
              </w:rPr>
            </w:pPr>
            <w:r w:rsidRPr="009067BB">
              <w:rPr>
                <w:rFonts w:asciiTheme="majorBidi" w:hAnsiTheme="majorBidi" w:cstheme="majorBidi"/>
                <w:kern w:val="22"/>
                <w:szCs w:val="22"/>
                <w:lang w:eastAsia="x-none"/>
              </w:rPr>
              <w:t>Completed</w:t>
            </w:r>
          </w:p>
        </w:tc>
      </w:tr>
      <w:tr w:rsidR="001E2747" w:rsidRPr="009067BB" w14:paraId="67257994" w14:textId="07479411" w:rsidTr="00A1618F">
        <w:trPr>
          <w:trHeight w:val="814"/>
        </w:trPr>
        <w:tc>
          <w:tcPr>
            <w:tcW w:w="4590" w:type="dxa"/>
          </w:tcPr>
          <w:p w14:paraId="3CC2C53B" w14:textId="0BE256A4" w:rsidR="001E2747" w:rsidRPr="009067BB" w:rsidRDefault="001E2747" w:rsidP="007517A1">
            <w:pPr>
              <w:suppressLineNumbers/>
              <w:suppressAutoHyphens/>
              <w:spacing w:before="60" w:after="60"/>
              <w:jc w:val="left"/>
              <w:rPr>
                <w:rFonts w:asciiTheme="majorBidi" w:hAnsiTheme="majorBidi" w:cstheme="majorBidi"/>
                <w:iCs/>
                <w:kern w:val="22"/>
                <w:szCs w:val="22"/>
                <w:lang w:eastAsia="x-none"/>
              </w:rPr>
            </w:pPr>
            <w:r w:rsidRPr="009067BB">
              <w:rPr>
                <w:rFonts w:asciiTheme="majorBidi" w:hAnsiTheme="majorBidi" w:cstheme="majorBidi"/>
                <w:iCs/>
                <w:kern w:val="22"/>
                <w:szCs w:val="22"/>
              </w:rPr>
              <w:t>Initial set of statistical tools (“Sort”, “Group”, “Table”, “Send”, “Print” and “Export”)</w:t>
            </w:r>
          </w:p>
        </w:tc>
        <w:tc>
          <w:tcPr>
            <w:tcW w:w="4320" w:type="dxa"/>
          </w:tcPr>
          <w:p w14:paraId="60081422" w14:textId="444C7D07" w:rsidR="001E2747" w:rsidRPr="009067BB" w:rsidRDefault="001E2747" w:rsidP="00A1618F">
            <w:pPr>
              <w:suppressLineNumbers/>
              <w:suppressAutoHyphens/>
              <w:spacing w:before="60" w:after="60"/>
              <w:rPr>
                <w:rFonts w:asciiTheme="majorBidi" w:hAnsiTheme="majorBidi" w:cstheme="majorBidi"/>
                <w:kern w:val="22"/>
                <w:szCs w:val="22"/>
                <w:lang w:eastAsia="x-none"/>
              </w:rPr>
            </w:pPr>
            <w:proofErr w:type="spellStart"/>
            <w:r w:rsidRPr="009067BB">
              <w:rPr>
                <w:rFonts w:asciiTheme="majorBidi" w:hAnsiTheme="majorBidi" w:cstheme="majorBidi"/>
                <w:kern w:val="22"/>
                <w:szCs w:val="22"/>
                <w:lang w:eastAsia="x-none"/>
              </w:rPr>
              <w:t>Completed</w:t>
            </w:r>
            <w:r w:rsidR="004B7AB0" w:rsidRPr="009067BB">
              <w:rPr>
                <w:rFonts w:asciiTheme="majorBidi" w:hAnsiTheme="majorBidi" w:cstheme="majorBidi"/>
                <w:i/>
                <w:iCs/>
                <w:kern w:val="22"/>
                <w:szCs w:val="22"/>
                <w:vertAlign w:val="superscript"/>
                <w:lang w:eastAsia="x-none"/>
              </w:rPr>
              <w:t>a</w:t>
            </w:r>
            <w:proofErr w:type="spellEnd"/>
          </w:p>
        </w:tc>
      </w:tr>
      <w:tr w:rsidR="001E2747" w:rsidRPr="009067BB" w14:paraId="51DD16FC" w14:textId="2569B279" w:rsidTr="005A56C2">
        <w:tc>
          <w:tcPr>
            <w:tcW w:w="4590" w:type="dxa"/>
          </w:tcPr>
          <w:p w14:paraId="1A93F65C" w14:textId="55D78310" w:rsidR="001E2747" w:rsidRPr="009067BB" w:rsidRDefault="001E2747" w:rsidP="008834CB">
            <w:pPr>
              <w:suppressLineNumbers/>
              <w:suppressAutoHyphens/>
              <w:jc w:val="left"/>
              <w:rPr>
                <w:rFonts w:asciiTheme="majorBidi" w:hAnsiTheme="majorBidi" w:cstheme="majorBidi"/>
                <w:iCs/>
                <w:kern w:val="22"/>
                <w:szCs w:val="22"/>
                <w:lang w:eastAsia="x-none"/>
              </w:rPr>
            </w:pPr>
            <w:r w:rsidRPr="009067BB">
              <w:rPr>
                <w:rFonts w:asciiTheme="majorBidi" w:hAnsiTheme="majorBidi" w:cstheme="majorBidi"/>
                <w:iCs/>
                <w:kern w:val="22"/>
                <w:szCs w:val="22"/>
              </w:rPr>
              <w:t>Migration of existing plug-ins and other existing BCH applications</w:t>
            </w:r>
          </w:p>
        </w:tc>
        <w:tc>
          <w:tcPr>
            <w:tcW w:w="4320" w:type="dxa"/>
          </w:tcPr>
          <w:p w14:paraId="62F09037" w14:textId="2723711D" w:rsidR="001E2747" w:rsidRPr="009067BB" w:rsidRDefault="001E2747" w:rsidP="007517A1">
            <w:pPr>
              <w:suppressLineNumbers/>
              <w:suppressAutoHyphens/>
              <w:spacing w:before="60" w:after="60"/>
              <w:rPr>
                <w:rFonts w:asciiTheme="majorBidi" w:hAnsiTheme="majorBidi" w:cstheme="majorBidi"/>
                <w:kern w:val="22"/>
                <w:szCs w:val="22"/>
                <w:lang w:eastAsia="x-none"/>
              </w:rPr>
            </w:pPr>
            <w:proofErr w:type="spellStart"/>
            <w:r w:rsidRPr="009067BB">
              <w:rPr>
                <w:rFonts w:asciiTheme="majorBidi" w:hAnsiTheme="majorBidi" w:cstheme="majorBidi"/>
                <w:kern w:val="22"/>
                <w:szCs w:val="22"/>
                <w:lang w:eastAsia="x-none"/>
              </w:rPr>
              <w:t>Completed</w:t>
            </w:r>
            <w:r w:rsidR="00207F12" w:rsidRPr="009067BB">
              <w:rPr>
                <w:rFonts w:asciiTheme="majorBidi" w:hAnsiTheme="majorBidi" w:cstheme="majorBidi"/>
                <w:i/>
                <w:iCs/>
                <w:kern w:val="22"/>
                <w:szCs w:val="22"/>
                <w:vertAlign w:val="superscript"/>
                <w:lang w:eastAsia="x-none"/>
              </w:rPr>
              <w:t>b</w:t>
            </w:r>
            <w:proofErr w:type="spellEnd"/>
          </w:p>
        </w:tc>
      </w:tr>
      <w:tr w:rsidR="001E2747" w:rsidRPr="009067BB" w14:paraId="7E156C20" w14:textId="47B19E30" w:rsidTr="009E60C5">
        <w:tc>
          <w:tcPr>
            <w:tcW w:w="4590" w:type="dxa"/>
          </w:tcPr>
          <w:p w14:paraId="6A111197" w14:textId="77777777" w:rsidR="001E2747" w:rsidRPr="009067BB" w:rsidRDefault="001E2747" w:rsidP="007517A1">
            <w:pPr>
              <w:suppressLineNumbers/>
              <w:suppressAutoHyphens/>
              <w:spacing w:before="60" w:after="60"/>
              <w:jc w:val="left"/>
              <w:rPr>
                <w:rFonts w:asciiTheme="majorBidi" w:hAnsiTheme="majorBidi" w:cstheme="majorBidi"/>
                <w:iCs/>
                <w:kern w:val="22"/>
                <w:szCs w:val="22"/>
                <w:lang w:eastAsia="x-none"/>
              </w:rPr>
            </w:pPr>
            <w:r w:rsidRPr="009067BB">
              <w:rPr>
                <w:rFonts w:asciiTheme="majorBidi" w:hAnsiTheme="majorBidi" w:cstheme="majorBidi"/>
                <w:iCs/>
                <w:kern w:val="22"/>
                <w:szCs w:val="22"/>
              </w:rPr>
              <w:t>Development of new record functionalities</w:t>
            </w:r>
          </w:p>
        </w:tc>
        <w:tc>
          <w:tcPr>
            <w:tcW w:w="4320" w:type="dxa"/>
          </w:tcPr>
          <w:p w14:paraId="040E73FA" w14:textId="6D372BAD" w:rsidR="001E2747" w:rsidRPr="009067BB" w:rsidRDefault="001E2747" w:rsidP="007517A1">
            <w:pPr>
              <w:suppressLineNumbers/>
              <w:suppressAutoHyphens/>
              <w:spacing w:before="60" w:after="60"/>
              <w:jc w:val="left"/>
              <w:rPr>
                <w:rFonts w:asciiTheme="majorBidi" w:hAnsiTheme="majorBidi" w:cstheme="majorBidi"/>
                <w:kern w:val="22"/>
                <w:szCs w:val="22"/>
                <w:lang w:eastAsia="x-none"/>
              </w:rPr>
            </w:pPr>
            <w:r w:rsidRPr="009067BB">
              <w:rPr>
                <w:rFonts w:asciiTheme="majorBidi" w:hAnsiTheme="majorBidi" w:cstheme="majorBidi"/>
                <w:kern w:val="22"/>
                <w:szCs w:val="22"/>
                <w:lang w:eastAsia="x-none"/>
              </w:rPr>
              <w:t>Completed</w:t>
            </w:r>
          </w:p>
        </w:tc>
      </w:tr>
      <w:tr w:rsidR="001E2747" w:rsidRPr="009067BB" w14:paraId="4E1A430E" w14:textId="5B353149" w:rsidTr="005A56C2">
        <w:tc>
          <w:tcPr>
            <w:tcW w:w="4590" w:type="dxa"/>
          </w:tcPr>
          <w:p w14:paraId="7A4FEACB" w14:textId="77777777" w:rsidR="001E2747" w:rsidRPr="009067BB" w:rsidRDefault="001E2747" w:rsidP="007517A1">
            <w:pPr>
              <w:suppressLineNumbers/>
              <w:suppressAutoHyphens/>
              <w:spacing w:before="60" w:after="60"/>
              <w:jc w:val="left"/>
              <w:rPr>
                <w:rFonts w:asciiTheme="majorBidi" w:hAnsiTheme="majorBidi" w:cstheme="majorBidi"/>
                <w:iCs/>
                <w:kern w:val="22"/>
                <w:szCs w:val="22"/>
                <w:lang w:eastAsia="x-none"/>
              </w:rPr>
            </w:pPr>
            <w:r w:rsidRPr="009067BB">
              <w:rPr>
                <w:rFonts w:asciiTheme="majorBidi" w:hAnsiTheme="majorBidi" w:cstheme="majorBidi"/>
                <w:iCs/>
                <w:kern w:val="22"/>
                <w:szCs w:val="22"/>
              </w:rPr>
              <w:t>Migration of online forums</w:t>
            </w:r>
          </w:p>
        </w:tc>
        <w:tc>
          <w:tcPr>
            <w:tcW w:w="4320" w:type="dxa"/>
          </w:tcPr>
          <w:p w14:paraId="22B0A3F3" w14:textId="4C242557" w:rsidR="001E2747" w:rsidRPr="009067BB" w:rsidRDefault="001E2747" w:rsidP="00981514">
            <w:pPr>
              <w:suppressLineNumbers/>
              <w:suppressAutoHyphens/>
              <w:spacing w:before="60" w:after="60"/>
              <w:rPr>
                <w:rFonts w:asciiTheme="majorBidi" w:hAnsiTheme="majorBidi" w:cstheme="majorBidi"/>
                <w:kern w:val="22"/>
                <w:szCs w:val="22"/>
                <w:lang w:eastAsia="x-none"/>
              </w:rPr>
            </w:pPr>
            <w:proofErr w:type="spellStart"/>
            <w:r w:rsidRPr="009067BB">
              <w:rPr>
                <w:rFonts w:asciiTheme="majorBidi" w:hAnsiTheme="majorBidi" w:cstheme="majorBidi"/>
                <w:kern w:val="22"/>
                <w:szCs w:val="22"/>
                <w:lang w:eastAsia="x-none"/>
              </w:rPr>
              <w:t>Ongoing</w:t>
            </w:r>
            <w:r w:rsidR="00207F12" w:rsidRPr="009067BB">
              <w:rPr>
                <w:rFonts w:asciiTheme="majorBidi" w:hAnsiTheme="majorBidi" w:cstheme="majorBidi"/>
                <w:i/>
                <w:iCs/>
                <w:kern w:val="22"/>
                <w:szCs w:val="22"/>
                <w:vertAlign w:val="superscript"/>
                <w:lang w:eastAsia="x-none"/>
              </w:rPr>
              <w:t>c</w:t>
            </w:r>
            <w:proofErr w:type="spellEnd"/>
          </w:p>
        </w:tc>
      </w:tr>
    </w:tbl>
    <w:p w14:paraId="0D4E9DD9" w14:textId="31B39BF4" w:rsidR="004B7AB0" w:rsidRPr="009067BB" w:rsidRDefault="004B7AB0" w:rsidP="005A56C2">
      <w:pPr>
        <w:pStyle w:val="ListParagraph"/>
        <w:spacing w:before="120"/>
        <w:ind w:hanging="720"/>
        <w:contextualSpacing w:val="0"/>
        <w:jc w:val="both"/>
        <w:rPr>
          <w:rFonts w:asciiTheme="majorBidi" w:hAnsiTheme="majorBidi" w:cstheme="majorBidi"/>
          <w:kern w:val="22"/>
          <w:sz w:val="17"/>
          <w:szCs w:val="17"/>
          <w:lang w:eastAsia="x-none"/>
        </w:rPr>
      </w:pPr>
      <w:r w:rsidRPr="009067BB">
        <w:rPr>
          <w:rFonts w:asciiTheme="majorBidi" w:hAnsiTheme="majorBidi" w:cstheme="majorBidi"/>
          <w:i/>
          <w:iCs/>
          <w:kern w:val="22"/>
          <w:sz w:val="17"/>
          <w:szCs w:val="17"/>
          <w:vertAlign w:val="superscript"/>
        </w:rPr>
        <w:t>a</w:t>
      </w:r>
      <w:r w:rsidRPr="009067BB">
        <w:rPr>
          <w:rFonts w:asciiTheme="majorBidi" w:hAnsiTheme="majorBidi" w:cstheme="majorBidi"/>
          <w:i/>
          <w:iCs/>
          <w:kern w:val="22"/>
          <w:sz w:val="17"/>
          <w:szCs w:val="17"/>
          <w:vertAlign w:val="superscript"/>
        </w:rPr>
        <w:tab/>
      </w:r>
      <w:r w:rsidR="00207F12" w:rsidRPr="009067BB">
        <w:rPr>
          <w:rFonts w:asciiTheme="majorBidi" w:hAnsiTheme="majorBidi" w:cstheme="majorBidi"/>
          <w:kern w:val="22"/>
          <w:sz w:val="17"/>
          <w:szCs w:val="17"/>
        </w:rPr>
        <w:t>A</w:t>
      </w:r>
      <w:r w:rsidR="00207F12" w:rsidRPr="009067BB">
        <w:rPr>
          <w:rFonts w:asciiTheme="majorBidi" w:hAnsiTheme="majorBidi" w:cstheme="majorBidi"/>
          <w:kern w:val="22"/>
          <w:sz w:val="17"/>
          <w:szCs w:val="17"/>
          <w:lang w:eastAsia="x-none"/>
        </w:rPr>
        <w:t>ll initial statistical tools were completed at the time of the launch, except the “Send” tool, which was developed in 2022 and renamed “Share”.</w:t>
      </w:r>
    </w:p>
    <w:p w14:paraId="5F86A2C4" w14:textId="0E45E93E" w:rsidR="004B7AB0" w:rsidRPr="009067BB" w:rsidRDefault="004B7AB0" w:rsidP="005A56C2">
      <w:pPr>
        <w:pStyle w:val="ListParagraph"/>
        <w:ind w:left="0"/>
        <w:contextualSpacing w:val="0"/>
        <w:jc w:val="both"/>
        <w:rPr>
          <w:rFonts w:asciiTheme="majorBidi" w:hAnsiTheme="majorBidi" w:cstheme="majorBidi"/>
          <w:kern w:val="22"/>
          <w:sz w:val="17"/>
          <w:szCs w:val="17"/>
        </w:rPr>
      </w:pPr>
      <w:r w:rsidRPr="009067BB">
        <w:rPr>
          <w:rFonts w:asciiTheme="majorBidi" w:hAnsiTheme="majorBidi" w:cstheme="majorBidi"/>
          <w:i/>
          <w:iCs/>
          <w:kern w:val="22"/>
          <w:sz w:val="17"/>
          <w:szCs w:val="17"/>
          <w:vertAlign w:val="superscript"/>
        </w:rPr>
        <w:t>b</w:t>
      </w:r>
      <w:r w:rsidRPr="009067BB">
        <w:rPr>
          <w:rFonts w:asciiTheme="majorBidi" w:hAnsiTheme="majorBidi" w:cstheme="majorBidi"/>
          <w:kern w:val="22"/>
          <w:sz w:val="17"/>
          <w:szCs w:val="17"/>
        </w:rPr>
        <w:tab/>
      </w:r>
      <w:r w:rsidR="00207F12" w:rsidRPr="009067BB">
        <w:rPr>
          <w:rFonts w:asciiTheme="majorBidi" w:hAnsiTheme="majorBidi" w:cstheme="majorBidi"/>
          <w:kern w:val="22"/>
          <w:sz w:val="17"/>
          <w:szCs w:val="17"/>
          <w:lang w:eastAsia="x-none"/>
        </w:rPr>
        <w:t xml:space="preserve">Partially completed </w:t>
      </w:r>
      <w:r w:rsidR="004541BB" w:rsidRPr="009067BB">
        <w:rPr>
          <w:rFonts w:asciiTheme="majorBidi" w:hAnsiTheme="majorBidi" w:cstheme="majorBidi"/>
          <w:kern w:val="22"/>
          <w:sz w:val="17"/>
          <w:szCs w:val="17"/>
          <w:lang w:eastAsia="x-none"/>
        </w:rPr>
        <w:t>at</w:t>
      </w:r>
      <w:r w:rsidR="00207F12" w:rsidRPr="009067BB">
        <w:rPr>
          <w:rFonts w:asciiTheme="majorBidi" w:hAnsiTheme="majorBidi" w:cstheme="majorBidi"/>
          <w:kern w:val="22"/>
          <w:sz w:val="17"/>
          <w:szCs w:val="17"/>
          <w:lang w:eastAsia="x-none"/>
        </w:rPr>
        <w:t xml:space="preserve"> the time of the launch; fully completed by August 2022.</w:t>
      </w:r>
    </w:p>
    <w:p w14:paraId="068FCBA7" w14:textId="2C439355" w:rsidR="004B7AB0" w:rsidRPr="009067BB" w:rsidRDefault="004B7AB0" w:rsidP="005A56C2">
      <w:pPr>
        <w:pStyle w:val="ListParagraph"/>
        <w:spacing w:after="120"/>
        <w:ind w:left="0"/>
        <w:contextualSpacing w:val="0"/>
        <w:jc w:val="both"/>
        <w:rPr>
          <w:rFonts w:asciiTheme="majorBidi" w:hAnsiTheme="majorBidi" w:cstheme="majorBidi"/>
          <w:kern w:val="22"/>
          <w:sz w:val="17"/>
          <w:szCs w:val="17"/>
        </w:rPr>
      </w:pPr>
      <w:r w:rsidRPr="009067BB">
        <w:rPr>
          <w:rFonts w:asciiTheme="majorBidi" w:hAnsiTheme="majorBidi" w:cstheme="majorBidi"/>
          <w:i/>
          <w:iCs/>
          <w:kern w:val="22"/>
          <w:sz w:val="17"/>
          <w:szCs w:val="17"/>
          <w:vertAlign w:val="superscript"/>
        </w:rPr>
        <w:t>c</w:t>
      </w:r>
      <w:r w:rsidRPr="009067BB">
        <w:rPr>
          <w:rFonts w:asciiTheme="majorBidi" w:hAnsiTheme="majorBidi" w:cstheme="majorBidi"/>
          <w:kern w:val="22"/>
          <w:sz w:val="17"/>
          <w:szCs w:val="17"/>
        </w:rPr>
        <w:tab/>
      </w:r>
      <w:r w:rsidR="00207F12" w:rsidRPr="009067BB">
        <w:rPr>
          <w:rFonts w:asciiTheme="majorBidi" w:hAnsiTheme="majorBidi" w:cstheme="majorBidi"/>
          <w:kern w:val="22"/>
          <w:sz w:val="17"/>
          <w:szCs w:val="17"/>
        </w:rPr>
        <w:t>T</w:t>
      </w:r>
      <w:r w:rsidR="00207F12" w:rsidRPr="009067BB">
        <w:rPr>
          <w:rFonts w:asciiTheme="majorBidi" w:hAnsiTheme="majorBidi" w:cstheme="majorBidi"/>
          <w:kern w:val="22"/>
          <w:sz w:val="17"/>
          <w:szCs w:val="17"/>
          <w:lang w:eastAsia="x-none"/>
        </w:rPr>
        <w:t>he first forum hosted on the new platform was held from 11 to 20 April 2023.</w:t>
      </w:r>
    </w:p>
    <w:p w14:paraId="4B5A06AE" w14:textId="2E169708" w:rsidR="009E1AE0" w:rsidRPr="009067BB" w:rsidRDefault="00637ED2" w:rsidP="007517A1">
      <w:pPr>
        <w:pStyle w:val="ListParagraph"/>
        <w:numPr>
          <w:ilvl w:val="0"/>
          <w:numId w:val="9"/>
        </w:numPr>
        <w:spacing w:before="120" w:after="120"/>
        <w:contextualSpacing w:val="0"/>
        <w:jc w:val="both"/>
        <w:rPr>
          <w:rFonts w:asciiTheme="majorBidi" w:hAnsiTheme="majorBidi" w:cstheme="majorBidi"/>
          <w:kern w:val="22"/>
          <w:sz w:val="22"/>
          <w:szCs w:val="22"/>
        </w:rPr>
      </w:pPr>
      <w:r w:rsidRPr="009067BB">
        <w:rPr>
          <w:rFonts w:asciiTheme="majorBidi" w:hAnsiTheme="majorBidi" w:cstheme="majorBidi"/>
          <w:kern w:val="22"/>
          <w:sz w:val="22"/>
          <w:szCs w:val="22"/>
        </w:rPr>
        <w:t>Table 2</w:t>
      </w:r>
      <w:r w:rsidR="007C6FA1" w:rsidRPr="009067BB">
        <w:rPr>
          <w:rFonts w:asciiTheme="majorBidi" w:hAnsiTheme="majorBidi" w:cstheme="majorBidi"/>
          <w:kern w:val="22"/>
          <w:sz w:val="22"/>
          <w:szCs w:val="22"/>
        </w:rPr>
        <w:t xml:space="preserve"> </w:t>
      </w:r>
      <w:r w:rsidR="003D6E46" w:rsidRPr="009067BB">
        <w:rPr>
          <w:rFonts w:asciiTheme="majorBidi" w:hAnsiTheme="majorBidi" w:cstheme="majorBidi"/>
          <w:kern w:val="22"/>
          <w:sz w:val="22"/>
          <w:szCs w:val="22"/>
        </w:rPr>
        <w:t xml:space="preserve">shows </w:t>
      </w:r>
      <w:r w:rsidR="00DF45D8" w:rsidRPr="009067BB">
        <w:rPr>
          <w:rFonts w:asciiTheme="majorBidi" w:hAnsiTheme="majorBidi" w:cstheme="majorBidi"/>
          <w:kern w:val="22"/>
          <w:sz w:val="22"/>
          <w:szCs w:val="22"/>
        </w:rPr>
        <w:t xml:space="preserve">the various recommendations </w:t>
      </w:r>
      <w:r w:rsidR="00FF6DB0" w:rsidRPr="009067BB">
        <w:rPr>
          <w:rFonts w:asciiTheme="majorBidi" w:hAnsiTheme="majorBidi" w:cstheme="majorBidi"/>
          <w:kern w:val="22"/>
          <w:sz w:val="22"/>
          <w:szCs w:val="22"/>
        </w:rPr>
        <w:t xml:space="preserve">adopted </w:t>
      </w:r>
      <w:r w:rsidR="00DF45D8" w:rsidRPr="009067BB">
        <w:rPr>
          <w:rFonts w:asciiTheme="majorBidi" w:hAnsiTheme="majorBidi" w:cstheme="majorBidi"/>
          <w:kern w:val="22"/>
          <w:sz w:val="22"/>
          <w:szCs w:val="22"/>
        </w:rPr>
        <w:t>at the elevent</w:t>
      </w:r>
      <w:r w:rsidR="00707C9A" w:rsidRPr="009067BB">
        <w:rPr>
          <w:rFonts w:asciiTheme="majorBidi" w:hAnsiTheme="majorBidi" w:cstheme="majorBidi"/>
          <w:kern w:val="22"/>
          <w:sz w:val="22"/>
          <w:szCs w:val="22"/>
        </w:rPr>
        <w:t>h</w:t>
      </w:r>
      <w:r w:rsidR="00DF45D8" w:rsidRPr="009067BB">
        <w:rPr>
          <w:rFonts w:asciiTheme="majorBidi" w:hAnsiTheme="majorBidi" w:cstheme="majorBidi"/>
          <w:kern w:val="22"/>
          <w:sz w:val="22"/>
          <w:szCs w:val="22"/>
        </w:rPr>
        <w:t xml:space="preserve"> meeting of the </w:t>
      </w:r>
      <w:r w:rsidR="00350ADA" w:rsidRPr="009067BB">
        <w:rPr>
          <w:rFonts w:asciiTheme="majorBidi" w:hAnsiTheme="majorBidi" w:cstheme="majorBidi"/>
          <w:kern w:val="22"/>
          <w:sz w:val="22"/>
          <w:szCs w:val="22"/>
        </w:rPr>
        <w:t>Informal Advisory Committee</w:t>
      </w:r>
      <w:r w:rsidR="00DF45D8" w:rsidRPr="009067BB">
        <w:rPr>
          <w:rFonts w:asciiTheme="majorBidi" w:hAnsiTheme="majorBidi" w:cstheme="majorBidi"/>
          <w:kern w:val="22"/>
          <w:sz w:val="22"/>
          <w:szCs w:val="22"/>
        </w:rPr>
        <w:t xml:space="preserve"> and </w:t>
      </w:r>
      <w:r w:rsidR="00707C9A" w:rsidRPr="009067BB">
        <w:rPr>
          <w:rFonts w:asciiTheme="majorBidi" w:hAnsiTheme="majorBidi" w:cstheme="majorBidi"/>
          <w:kern w:val="22"/>
          <w:sz w:val="22"/>
          <w:szCs w:val="22"/>
        </w:rPr>
        <w:t xml:space="preserve">the actions taken by the Secretariat </w:t>
      </w:r>
      <w:r w:rsidR="003D6E46" w:rsidRPr="009067BB">
        <w:rPr>
          <w:rFonts w:asciiTheme="majorBidi" w:hAnsiTheme="majorBidi" w:cstheme="majorBidi"/>
          <w:kern w:val="22"/>
          <w:sz w:val="22"/>
          <w:szCs w:val="22"/>
        </w:rPr>
        <w:t>in response</w:t>
      </w:r>
      <w:r w:rsidR="00707C9A" w:rsidRPr="009067BB">
        <w:rPr>
          <w:rFonts w:asciiTheme="majorBidi" w:hAnsiTheme="majorBidi" w:cstheme="majorBidi"/>
          <w:kern w:val="22"/>
          <w:sz w:val="22"/>
          <w:szCs w:val="22"/>
        </w:rPr>
        <w:t>.</w:t>
      </w:r>
      <w:r w:rsidR="00FB5F2B" w:rsidRPr="009067BB">
        <w:rPr>
          <w:rFonts w:asciiTheme="majorBidi" w:hAnsiTheme="majorBidi" w:cstheme="majorBidi"/>
          <w:kern w:val="22"/>
          <w:sz w:val="22"/>
          <w:szCs w:val="22"/>
        </w:rPr>
        <w:t xml:space="preserve"> </w:t>
      </w:r>
    </w:p>
    <w:p w14:paraId="78C1FCD4" w14:textId="42B938BE" w:rsidR="00637ED2" w:rsidRPr="009067BB" w:rsidRDefault="00637ED2" w:rsidP="007517A1">
      <w:pPr>
        <w:pStyle w:val="ListParagraph"/>
        <w:keepNext/>
        <w:suppressLineNumbers/>
        <w:suppressAutoHyphens/>
        <w:spacing w:before="120" w:after="120"/>
        <w:ind w:left="0"/>
        <w:contextualSpacing w:val="0"/>
        <w:rPr>
          <w:rFonts w:asciiTheme="majorBidi" w:hAnsiTheme="majorBidi" w:cstheme="majorBidi"/>
          <w:sz w:val="22"/>
          <w:szCs w:val="22"/>
          <w:lang w:eastAsia="x-none"/>
        </w:rPr>
      </w:pPr>
      <w:r w:rsidRPr="009067BB">
        <w:rPr>
          <w:rFonts w:asciiTheme="majorBidi" w:hAnsiTheme="majorBidi" w:cstheme="majorBidi"/>
          <w:bCs/>
          <w:kern w:val="22"/>
          <w:szCs w:val="22"/>
          <w:lang w:eastAsia="x-none"/>
        </w:rPr>
        <w:t>Table 2</w:t>
      </w:r>
      <w:r w:rsidR="004247C4" w:rsidRPr="009067BB">
        <w:rPr>
          <w:rFonts w:asciiTheme="majorBidi" w:hAnsiTheme="majorBidi" w:cstheme="majorBidi"/>
          <w:bCs/>
          <w:kern w:val="22"/>
          <w:sz w:val="22"/>
          <w:szCs w:val="22"/>
          <w:lang w:eastAsia="x-none"/>
        </w:rPr>
        <w:br/>
      </w:r>
      <w:r w:rsidRPr="009067BB">
        <w:rPr>
          <w:rFonts w:asciiTheme="majorBidi" w:hAnsiTheme="majorBidi" w:cstheme="majorBidi"/>
          <w:b/>
          <w:kern w:val="22"/>
          <w:sz w:val="22"/>
          <w:szCs w:val="22"/>
          <w:lang w:eastAsia="x-none"/>
        </w:rPr>
        <w:t xml:space="preserve">Recommendations </w:t>
      </w:r>
      <w:r w:rsidR="00E41DF8" w:rsidRPr="009067BB">
        <w:rPr>
          <w:rFonts w:asciiTheme="majorBidi" w:hAnsiTheme="majorBidi" w:cstheme="majorBidi"/>
          <w:b/>
          <w:kern w:val="22"/>
          <w:sz w:val="22"/>
          <w:szCs w:val="22"/>
          <w:lang w:eastAsia="x-none"/>
        </w:rPr>
        <w:t xml:space="preserve">adopted </w:t>
      </w:r>
      <w:r w:rsidRPr="009067BB">
        <w:rPr>
          <w:rFonts w:asciiTheme="majorBidi" w:hAnsiTheme="majorBidi" w:cstheme="majorBidi"/>
          <w:b/>
          <w:kern w:val="22"/>
          <w:sz w:val="22"/>
          <w:szCs w:val="22"/>
          <w:lang w:eastAsia="x-none"/>
        </w:rPr>
        <w:t xml:space="preserve">at the eleventh meeting of the </w:t>
      </w:r>
      <w:r w:rsidR="00A31ABE" w:rsidRPr="009067BB">
        <w:rPr>
          <w:rFonts w:asciiTheme="majorBidi" w:hAnsiTheme="majorBidi" w:cstheme="majorBidi"/>
          <w:b/>
          <w:kern w:val="22"/>
          <w:sz w:val="22"/>
          <w:szCs w:val="22"/>
          <w:lang w:eastAsia="x-none"/>
        </w:rPr>
        <w:t>Informal Advisory Committee on the Biosafety Clearing-House</w:t>
      </w:r>
      <w:r w:rsidRPr="009067BB">
        <w:rPr>
          <w:rFonts w:asciiTheme="majorBidi" w:hAnsiTheme="majorBidi" w:cstheme="majorBidi"/>
          <w:b/>
          <w:kern w:val="22"/>
          <w:sz w:val="22"/>
          <w:szCs w:val="22"/>
          <w:lang w:eastAsia="x-none"/>
        </w:rPr>
        <w:t xml:space="preserve"> and actions taken by the Secretariat</w:t>
      </w:r>
    </w:p>
    <w:tbl>
      <w:tblPr>
        <w:tblStyle w:val="TableGrid2"/>
        <w:tblW w:w="9356" w:type="dxa"/>
        <w:tblInd w:w="-5" w:type="dxa"/>
        <w:tblLook w:val="04A0" w:firstRow="1" w:lastRow="0" w:firstColumn="1" w:lastColumn="0" w:noHBand="0" w:noVBand="1"/>
      </w:tblPr>
      <w:tblGrid>
        <w:gridCol w:w="5103"/>
        <w:gridCol w:w="4253"/>
      </w:tblGrid>
      <w:tr w:rsidR="00A54572" w:rsidRPr="009067BB" w14:paraId="6BDB5088" w14:textId="77777777" w:rsidTr="007517A1">
        <w:trPr>
          <w:tblHeader/>
        </w:trPr>
        <w:tc>
          <w:tcPr>
            <w:tcW w:w="5103" w:type="dxa"/>
            <w:shd w:val="clear" w:color="auto" w:fill="E7E6E6" w:themeFill="background2"/>
          </w:tcPr>
          <w:p w14:paraId="2AE7AEE0" w14:textId="7CCB47DC" w:rsidR="00A54572" w:rsidRPr="009067BB" w:rsidRDefault="00A54572" w:rsidP="004E7BFB">
            <w:pPr>
              <w:suppressLineNumbers/>
              <w:suppressAutoHyphens/>
              <w:spacing w:after="200"/>
              <w:jc w:val="left"/>
              <w:rPr>
                <w:rFonts w:asciiTheme="majorBidi" w:hAnsiTheme="majorBidi" w:cstheme="majorBidi"/>
                <w:bCs/>
                <w:i/>
                <w:iCs/>
                <w:kern w:val="22"/>
                <w:szCs w:val="22"/>
              </w:rPr>
            </w:pPr>
            <w:r w:rsidRPr="009067BB">
              <w:rPr>
                <w:rFonts w:asciiTheme="majorBidi" w:hAnsiTheme="majorBidi" w:cstheme="majorBidi"/>
                <w:bCs/>
                <w:i/>
                <w:iCs/>
                <w:kern w:val="22"/>
                <w:szCs w:val="22"/>
              </w:rPr>
              <w:t>Recommendations</w:t>
            </w:r>
            <w:r w:rsidR="00D736E7" w:rsidRPr="009067BB">
              <w:rPr>
                <w:rFonts w:asciiTheme="majorBidi" w:hAnsiTheme="majorBidi" w:cstheme="majorBidi"/>
                <w:bCs/>
                <w:i/>
                <w:iCs/>
                <w:kern w:val="22"/>
                <w:szCs w:val="22"/>
              </w:rPr>
              <w:t xml:space="preserve"> to the Secretariat</w:t>
            </w:r>
          </w:p>
        </w:tc>
        <w:tc>
          <w:tcPr>
            <w:tcW w:w="4253" w:type="dxa"/>
            <w:shd w:val="clear" w:color="auto" w:fill="E7E6E6" w:themeFill="background2"/>
          </w:tcPr>
          <w:p w14:paraId="152C9EF8" w14:textId="1F4F8075" w:rsidR="00A54572" w:rsidRPr="009067BB" w:rsidRDefault="00A54572" w:rsidP="00360C78">
            <w:pPr>
              <w:suppressLineNumbers/>
              <w:suppressAutoHyphens/>
              <w:spacing w:after="200"/>
              <w:jc w:val="center"/>
              <w:rPr>
                <w:rFonts w:asciiTheme="majorBidi" w:hAnsiTheme="majorBidi" w:cstheme="majorBidi"/>
                <w:bCs/>
                <w:i/>
                <w:iCs/>
                <w:kern w:val="22"/>
                <w:szCs w:val="22"/>
              </w:rPr>
            </w:pPr>
            <w:r w:rsidRPr="009067BB">
              <w:rPr>
                <w:rFonts w:asciiTheme="majorBidi" w:hAnsiTheme="majorBidi" w:cstheme="majorBidi"/>
                <w:bCs/>
                <w:i/>
                <w:iCs/>
                <w:kern w:val="22"/>
                <w:szCs w:val="22"/>
              </w:rPr>
              <w:t>Actions taken/</w:t>
            </w:r>
            <w:r w:rsidR="001B6F46" w:rsidRPr="009067BB">
              <w:rPr>
                <w:rFonts w:asciiTheme="majorBidi" w:hAnsiTheme="majorBidi" w:cstheme="majorBidi"/>
                <w:bCs/>
                <w:i/>
                <w:iCs/>
                <w:kern w:val="22"/>
                <w:szCs w:val="22"/>
              </w:rPr>
              <w:t>s</w:t>
            </w:r>
            <w:r w:rsidRPr="009067BB">
              <w:rPr>
                <w:rFonts w:asciiTheme="majorBidi" w:hAnsiTheme="majorBidi" w:cstheme="majorBidi"/>
                <w:bCs/>
                <w:i/>
                <w:iCs/>
                <w:kern w:val="22"/>
                <w:szCs w:val="22"/>
              </w:rPr>
              <w:t>tatus</w:t>
            </w:r>
          </w:p>
        </w:tc>
      </w:tr>
      <w:tr w:rsidR="00A54572" w:rsidRPr="009067BB" w14:paraId="022AB068" w14:textId="77777777" w:rsidTr="007517A1">
        <w:tc>
          <w:tcPr>
            <w:tcW w:w="5103" w:type="dxa"/>
          </w:tcPr>
          <w:p w14:paraId="57AD5356" w14:textId="2E64A817" w:rsidR="00A54572" w:rsidRPr="009067BB" w:rsidRDefault="00A54572" w:rsidP="007517A1">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kern w:val="22"/>
                <w:szCs w:val="22"/>
              </w:rPr>
              <w:t>Review its staffing needs to ensure the proper functioning of the BCH from both a substantive and information technology perspective</w:t>
            </w:r>
          </w:p>
        </w:tc>
        <w:tc>
          <w:tcPr>
            <w:tcW w:w="4253" w:type="dxa"/>
          </w:tcPr>
          <w:p w14:paraId="753AEC58" w14:textId="6EE3B7C8" w:rsidR="00F142A6" w:rsidRPr="009067BB" w:rsidRDefault="001705DA" w:rsidP="009A1952">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kern w:val="22"/>
                <w:szCs w:val="22"/>
              </w:rPr>
              <w:t xml:space="preserve">The BCH is supported by </w:t>
            </w:r>
            <w:r w:rsidR="00A94828" w:rsidRPr="009067BB">
              <w:rPr>
                <w:rFonts w:asciiTheme="majorBidi" w:hAnsiTheme="majorBidi" w:cstheme="majorBidi"/>
                <w:kern w:val="22"/>
                <w:szCs w:val="22"/>
              </w:rPr>
              <w:t xml:space="preserve">two </w:t>
            </w:r>
            <w:r w:rsidRPr="009067BB">
              <w:rPr>
                <w:rFonts w:asciiTheme="majorBidi" w:hAnsiTheme="majorBidi" w:cstheme="majorBidi"/>
                <w:kern w:val="22"/>
                <w:szCs w:val="22"/>
              </w:rPr>
              <w:t>full</w:t>
            </w:r>
            <w:r w:rsidR="006F3620" w:rsidRPr="009067BB">
              <w:rPr>
                <w:rFonts w:asciiTheme="majorBidi" w:hAnsiTheme="majorBidi" w:cstheme="majorBidi"/>
                <w:kern w:val="22"/>
                <w:szCs w:val="22"/>
              </w:rPr>
              <w:t>-</w:t>
            </w:r>
            <w:r w:rsidRPr="009067BB">
              <w:rPr>
                <w:rFonts w:asciiTheme="majorBidi" w:hAnsiTheme="majorBidi" w:cstheme="majorBidi"/>
                <w:kern w:val="22"/>
                <w:szCs w:val="22"/>
              </w:rPr>
              <w:t>time officers:</w:t>
            </w:r>
            <w:r w:rsidR="009A1952" w:rsidRPr="009067BB">
              <w:rPr>
                <w:rFonts w:asciiTheme="majorBidi" w:hAnsiTheme="majorBidi" w:cstheme="majorBidi"/>
                <w:kern w:val="22"/>
                <w:szCs w:val="22"/>
              </w:rPr>
              <w:t xml:space="preserve"> </w:t>
            </w:r>
            <w:r w:rsidR="00E4265D" w:rsidRPr="009067BB">
              <w:rPr>
                <w:rFonts w:asciiTheme="majorBidi" w:hAnsiTheme="majorBidi" w:cstheme="majorBidi"/>
                <w:kern w:val="22"/>
                <w:szCs w:val="22"/>
              </w:rPr>
              <w:t xml:space="preserve">a </w:t>
            </w:r>
            <w:r w:rsidR="001910D2" w:rsidRPr="009067BB">
              <w:rPr>
                <w:rFonts w:asciiTheme="majorBidi" w:hAnsiTheme="majorBidi" w:cstheme="majorBidi"/>
                <w:kern w:val="22"/>
                <w:szCs w:val="22"/>
              </w:rPr>
              <w:t xml:space="preserve">Programme Management Officer (a permanent position </w:t>
            </w:r>
            <w:r w:rsidR="00E4265D" w:rsidRPr="009067BB">
              <w:rPr>
                <w:rFonts w:asciiTheme="majorBidi" w:hAnsiTheme="majorBidi" w:cstheme="majorBidi"/>
                <w:kern w:val="22"/>
                <w:szCs w:val="22"/>
              </w:rPr>
              <w:t>was</w:t>
            </w:r>
            <w:r w:rsidR="001910D2" w:rsidRPr="009067BB">
              <w:rPr>
                <w:rFonts w:asciiTheme="majorBidi" w:hAnsiTheme="majorBidi" w:cstheme="majorBidi"/>
                <w:kern w:val="22"/>
                <w:szCs w:val="22"/>
              </w:rPr>
              <w:t xml:space="preserve"> approved at </w:t>
            </w:r>
            <w:r w:rsidR="003B3890" w:rsidRPr="009067BB">
              <w:rPr>
                <w:rFonts w:asciiTheme="majorBidi" w:hAnsiTheme="majorBidi" w:cstheme="majorBidi"/>
                <w:kern w:val="22"/>
                <w:szCs w:val="22"/>
              </w:rPr>
              <w:t>the fifteenth meeting of the Conference of the Parties</w:t>
            </w:r>
            <w:r w:rsidR="00E4265D" w:rsidRPr="009067BB">
              <w:rPr>
                <w:rFonts w:asciiTheme="majorBidi" w:hAnsiTheme="majorBidi" w:cstheme="majorBidi"/>
                <w:kern w:val="22"/>
                <w:szCs w:val="22"/>
              </w:rPr>
              <w:t xml:space="preserve"> to the Convention on Biodiversity</w:t>
            </w:r>
            <w:r w:rsidR="001910D2" w:rsidRPr="009067BB">
              <w:rPr>
                <w:rFonts w:asciiTheme="majorBidi" w:hAnsiTheme="majorBidi" w:cstheme="majorBidi"/>
                <w:kern w:val="22"/>
                <w:szCs w:val="22"/>
              </w:rPr>
              <w:t xml:space="preserve">) and </w:t>
            </w:r>
            <w:r w:rsidR="00E4265D" w:rsidRPr="009067BB">
              <w:rPr>
                <w:rFonts w:asciiTheme="majorBidi" w:hAnsiTheme="majorBidi" w:cstheme="majorBidi"/>
                <w:kern w:val="22"/>
                <w:szCs w:val="22"/>
              </w:rPr>
              <w:t xml:space="preserve">a </w:t>
            </w:r>
            <w:r w:rsidR="009238E5" w:rsidRPr="009067BB">
              <w:rPr>
                <w:rFonts w:asciiTheme="majorBidi" w:hAnsiTheme="majorBidi" w:cstheme="majorBidi"/>
                <w:kern w:val="22"/>
                <w:szCs w:val="22"/>
              </w:rPr>
              <w:t>Programme Management Assistant</w:t>
            </w:r>
            <w:r w:rsidR="009A1952" w:rsidRPr="009067BB">
              <w:rPr>
                <w:rFonts w:asciiTheme="majorBidi" w:hAnsiTheme="majorBidi" w:cstheme="majorBidi"/>
                <w:kern w:val="22"/>
                <w:szCs w:val="22"/>
              </w:rPr>
              <w:t>.</w:t>
            </w:r>
          </w:p>
          <w:p w14:paraId="2F62F3AB" w14:textId="03B163D5" w:rsidR="00710876" w:rsidRPr="009067BB" w:rsidRDefault="008F39B2" w:rsidP="003636AA">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kern w:val="22"/>
                <w:szCs w:val="22"/>
              </w:rPr>
              <w:t>Other</w:t>
            </w:r>
            <w:r w:rsidR="00A463C9" w:rsidRPr="009067BB">
              <w:rPr>
                <w:rFonts w:asciiTheme="majorBidi" w:hAnsiTheme="majorBidi" w:cstheme="majorBidi"/>
                <w:kern w:val="22"/>
                <w:szCs w:val="22"/>
              </w:rPr>
              <w:t xml:space="preserve"> </w:t>
            </w:r>
            <w:r w:rsidR="00D45722" w:rsidRPr="009067BB">
              <w:rPr>
                <w:rFonts w:asciiTheme="majorBidi" w:hAnsiTheme="majorBidi" w:cstheme="majorBidi"/>
                <w:kern w:val="22"/>
                <w:szCs w:val="22"/>
              </w:rPr>
              <w:t xml:space="preserve">part-time </w:t>
            </w:r>
            <w:r w:rsidR="00A463C9" w:rsidRPr="009067BB">
              <w:rPr>
                <w:rFonts w:asciiTheme="majorBidi" w:hAnsiTheme="majorBidi" w:cstheme="majorBidi"/>
                <w:kern w:val="22"/>
                <w:szCs w:val="22"/>
              </w:rPr>
              <w:t>staffing</w:t>
            </w:r>
            <w:r w:rsidRPr="009067BB">
              <w:rPr>
                <w:rFonts w:asciiTheme="majorBidi" w:hAnsiTheme="majorBidi" w:cstheme="majorBidi"/>
                <w:kern w:val="22"/>
                <w:szCs w:val="22"/>
              </w:rPr>
              <w:t xml:space="preserve"> resources</w:t>
            </w:r>
            <w:r w:rsidR="0083582F" w:rsidRPr="009067BB">
              <w:rPr>
                <w:rFonts w:asciiTheme="majorBidi" w:hAnsiTheme="majorBidi" w:cstheme="majorBidi"/>
                <w:kern w:val="22"/>
                <w:szCs w:val="22"/>
              </w:rPr>
              <w:t xml:space="preserve"> </w:t>
            </w:r>
            <w:r w:rsidR="00D30C46" w:rsidRPr="009067BB">
              <w:rPr>
                <w:rFonts w:asciiTheme="majorBidi" w:hAnsiTheme="majorBidi" w:cstheme="majorBidi"/>
                <w:kern w:val="22"/>
                <w:szCs w:val="22"/>
              </w:rPr>
              <w:t>comprise</w:t>
            </w:r>
            <w:r w:rsidR="00801956" w:rsidRPr="009067BB">
              <w:rPr>
                <w:rFonts w:asciiTheme="majorBidi" w:hAnsiTheme="majorBidi" w:cstheme="majorBidi"/>
                <w:kern w:val="22"/>
                <w:szCs w:val="22"/>
              </w:rPr>
              <w:t>:</w:t>
            </w:r>
            <w:r w:rsidR="0055641B" w:rsidRPr="009067BB">
              <w:rPr>
                <w:rFonts w:asciiTheme="majorBidi" w:hAnsiTheme="majorBidi" w:cstheme="majorBidi"/>
                <w:kern w:val="22"/>
                <w:szCs w:val="22"/>
              </w:rPr>
              <w:t xml:space="preserve"> </w:t>
            </w:r>
            <w:r w:rsidR="00D45722" w:rsidRPr="009067BB">
              <w:rPr>
                <w:rFonts w:asciiTheme="majorBidi" w:hAnsiTheme="majorBidi" w:cstheme="majorBidi"/>
                <w:kern w:val="22"/>
                <w:szCs w:val="22"/>
              </w:rPr>
              <w:t xml:space="preserve">one </w:t>
            </w:r>
            <w:r w:rsidR="00506BE7" w:rsidRPr="009067BB">
              <w:rPr>
                <w:rFonts w:asciiTheme="majorBidi" w:hAnsiTheme="majorBidi" w:cstheme="majorBidi"/>
                <w:kern w:val="22"/>
                <w:szCs w:val="22"/>
              </w:rPr>
              <w:t xml:space="preserve">Associate </w:t>
            </w:r>
            <w:r w:rsidR="0055641B" w:rsidRPr="009067BB">
              <w:rPr>
                <w:rFonts w:asciiTheme="majorBidi" w:hAnsiTheme="majorBidi" w:cstheme="majorBidi"/>
                <w:kern w:val="22"/>
                <w:szCs w:val="22"/>
              </w:rPr>
              <w:t>Information Technology</w:t>
            </w:r>
            <w:r w:rsidR="002E233E" w:rsidRPr="009067BB">
              <w:rPr>
                <w:rFonts w:asciiTheme="majorBidi" w:hAnsiTheme="majorBidi" w:cstheme="majorBidi"/>
                <w:kern w:val="22"/>
                <w:szCs w:val="22"/>
              </w:rPr>
              <w:t xml:space="preserve"> </w:t>
            </w:r>
            <w:proofErr w:type="spellStart"/>
            <w:proofErr w:type="gramStart"/>
            <w:r w:rsidR="002E233E" w:rsidRPr="009067BB">
              <w:rPr>
                <w:rFonts w:asciiTheme="majorBidi" w:hAnsiTheme="majorBidi" w:cstheme="majorBidi"/>
                <w:kern w:val="22"/>
                <w:szCs w:val="22"/>
              </w:rPr>
              <w:t>Officer</w:t>
            </w:r>
            <w:r w:rsidR="00465657" w:rsidRPr="009067BB">
              <w:rPr>
                <w:rFonts w:asciiTheme="majorBidi" w:hAnsiTheme="majorBidi" w:cstheme="majorBidi"/>
                <w:kern w:val="22"/>
                <w:szCs w:val="22"/>
              </w:rPr>
              <w:t>,</w:t>
            </w:r>
            <w:r w:rsidR="00FC410F" w:rsidRPr="009067BB">
              <w:rPr>
                <w:rFonts w:asciiTheme="majorBidi" w:hAnsiTheme="majorBidi" w:cstheme="majorBidi"/>
                <w:i/>
                <w:iCs/>
                <w:kern w:val="22"/>
                <w:szCs w:val="22"/>
                <w:vertAlign w:val="superscript"/>
              </w:rPr>
              <w:t>a</w:t>
            </w:r>
            <w:proofErr w:type="spellEnd"/>
            <w:proofErr w:type="gramEnd"/>
            <w:r w:rsidR="002E233E" w:rsidRPr="009067BB">
              <w:rPr>
                <w:rFonts w:asciiTheme="majorBidi" w:hAnsiTheme="majorBidi" w:cstheme="majorBidi"/>
                <w:kern w:val="22"/>
                <w:szCs w:val="22"/>
              </w:rPr>
              <w:t xml:space="preserve"> </w:t>
            </w:r>
            <w:r w:rsidR="00D45722" w:rsidRPr="009067BB">
              <w:rPr>
                <w:rFonts w:asciiTheme="majorBidi" w:hAnsiTheme="majorBidi" w:cstheme="majorBidi"/>
                <w:kern w:val="22"/>
                <w:szCs w:val="22"/>
              </w:rPr>
              <w:t xml:space="preserve">one </w:t>
            </w:r>
            <w:r w:rsidR="00FF563A" w:rsidRPr="009067BB">
              <w:rPr>
                <w:rFonts w:asciiTheme="majorBidi" w:hAnsiTheme="majorBidi" w:cstheme="majorBidi"/>
                <w:kern w:val="22"/>
                <w:szCs w:val="22"/>
              </w:rPr>
              <w:t>w</w:t>
            </w:r>
            <w:r w:rsidR="00023D1A" w:rsidRPr="009067BB">
              <w:rPr>
                <w:rFonts w:asciiTheme="majorBidi" w:hAnsiTheme="majorBidi" w:cstheme="majorBidi"/>
                <w:kern w:val="22"/>
                <w:szCs w:val="22"/>
              </w:rPr>
              <w:t>e</w:t>
            </w:r>
            <w:r w:rsidR="00DF67A9" w:rsidRPr="009067BB">
              <w:rPr>
                <w:rFonts w:asciiTheme="majorBidi" w:hAnsiTheme="majorBidi" w:cstheme="majorBidi"/>
                <w:kern w:val="22"/>
                <w:szCs w:val="22"/>
              </w:rPr>
              <w:t>b</w:t>
            </w:r>
            <w:r w:rsidR="00426FD6" w:rsidRPr="009067BB">
              <w:rPr>
                <w:rFonts w:asciiTheme="majorBidi" w:hAnsiTheme="majorBidi" w:cstheme="majorBidi"/>
                <w:kern w:val="22"/>
                <w:szCs w:val="22"/>
              </w:rPr>
              <w:t xml:space="preserve"> </w:t>
            </w:r>
            <w:r w:rsidR="00FF563A" w:rsidRPr="009067BB">
              <w:rPr>
                <w:rFonts w:asciiTheme="majorBidi" w:hAnsiTheme="majorBidi" w:cstheme="majorBidi"/>
                <w:kern w:val="22"/>
                <w:szCs w:val="22"/>
              </w:rPr>
              <w:t>d</w:t>
            </w:r>
            <w:r w:rsidR="00426FD6" w:rsidRPr="009067BB">
              <w:rPr>
                <w:rFonts w:asciiTheme="majorBidi" w:hAnsiTheme="majorBidi" w:cstheme="majorBidi"/>
                <w:kern w:val="22"/>
                <w:szCs w:val="22"/>
              </w:rPr>
              <w:t xml:space="preserve">evelopment </w:t>
            </w:r>
            <w:r w:rsidR="00FF563A" w:rsidRPr="009067BB">
              <w:rPr>
                <w:rFonts w:asciiTheme="majorBidi" w:hAnsiTheme="majorBidi" w:cstheme="majorBidi"/>
                <w:kern w:val="22"/>
                <w:szCs w:val="22"/>
              </w:rPr>
              <w:t>c</w:t>
            </w:r>
            <w:r w:rsidR="00426FD6" w:rsidRPr="009067BB">
              <w:rPr>
                <w:rFonts w:asciiTheme="majorBidi" w:hAnsiTheme="majorBidi" w:cstheme="majorBidi"/>
                <w:kern w:val="22"/>
                <w:szCs w:val="22"/>
              </w:rPr>
              <w:t>onsultant</w:t>
            </w:r>
            <w:r w:rsidR="00503AB7" w:rsidRPr="009067BB">
              <w:rPr>
                <w:rFonts w:asciiTheme="majorBidi" w:hAnsiTheme="majorBidi" w:cstheme="majorBidi"/>
                <w:kern w:val="22"/>
                <w:szCs w:val="22"/>
              </w:rPr>
              <w:t xml:space="preserve"> (temporary position)</w:t>
            </w:r>
            <w:r w:rsidR="00465657" w:rsidRPr="009067BB">
              <w:rPr>
                <w:rFonts w:asciiTheme="majorBidi" w:hAnsiTheme="majorBidi" w:cstheme="majorBidi"/>
                <w:kern w:val="22"/>
                <w:szCs w:val="22"/>
              </w:rPr>
              <w:t>,</w:t>
            </w:r>
            <w:r w:rsidR="00426FD6" w:rsidRPr="009067BB">
              <w:rPr>
                <w:rFonts w:asciiTheme="majorBidi" w:hAnsiTheme="majorBidi" w:cstheme="majorBidi"/>
                <w:kern w:val="22"/>
                <w:szCs w:val="22"/>
              </w:rPr>
              <w:t xml:space="preserve"> </w:t>
            </w:r>
            <w:r w:rsidR="00D45722" w:rsidRPr="009067BB">
              <w:rPr>
                <w:rFonts w:asciiTheme="majorBidi" w:hAnsiTheme="majorBidi" w:cstheme="majorBidi"/>
                <w:kern w:val="22"/>
                <w:szCs w:val="22"/>
              </w:rPr>
              <w:t xml:space="preserve">one </w:t>
            </w:r>
            <w:r w:rsidR="00E17C07" w:rsidRPr="009067BB">
              <w:rPr>
                <w:rFonts w:asciiTheme="majorBidi" w:hAnsiTheme="majorBidi" w:cstheme="majorBidi"/>
                <w:kern w:val="22"/>
                <w:szCs w:val="22"/>
              </w:rPr>
              <w:t>i</w:t>
            </w:r>
            <w:r w:rsidR="00941D59" w:rsidRPr="009067BB">
              <w:rPr>
                <w:rFonts w:asciiTheme="majorBidi" w:hAnsiTheme="majorBidi" w:cstheme="majorBidi"/>
                <w:kern w:val="22"/>
                <w:szCs w:val="22"/>
              </w:rPr>
              <w:t xml:space="preserve">ndividual </w:t>
            </w:r>
            <w:r w:rsidR="00E17C07" w:rsidRPr="009067BB">
              <w:rPr>
                <w:rFonts w:asciiTheme="majorBidi" w:hAnsiTheme="majorBidi" w:cstheme="majorBidi"/>
                <w:kern w:val="22"/>
                <w:szCs w:val="22"/>
              </w:rPr>
              <w:lastRenderedPageBreak/>
              <w:t>c</w:t>
            </w:r>
            <w:r w:rsidR="00941D59" w:rsidRPr="009067BB">
              <w:rPr>
                <w:rFonts w:asciiTheme="majorBidi" w:hAnsiTheme="majorBidi" w:cstheme="majorBidi"/>
                <w:kern w:val="22"/>
                <w:szCs w:val="22"/>
              </w:rPr>
              <w:t>ontractor</w:t>
            </w:r>
            <w:r w:rsidR="00503AB7" w:rsidRPr="009067BB">
              <w:rPr>
                <w:rFonts w:asciiTheme="majorBidi" w:hAnsiTheme="majorBidi" w:cstheme="majorBidi"/>
                <w:kern w:val="22"/>
                <w:szCs w:val="22"/>
              </w:rPr>
              <w:t xml:space="preserve"> (temporary position)</w:t>
            </w:r>
            <w:r w:rsidR="00453D94" w:rsidRPr="009067BB">
              <w:rPr>
                <w:rFonts w:asciiTheme="majorBidi" w:hAnsiTheme="majorBidi" w:cstheme="majorBidi"/>
                <w:kern w:val="22"/>
                <w:szCs w:val="22"/>
              </w:rPr>
              <w:t xml:space="preserve"> </w:t>
            </w:r>
            <w:r w:rsidR="00D45722" w:rsidRPr="009067BB">
              <w:rPr>
                <w:rFonts w:asciiTheme="majorBidi" w:hAnsiTheme="majorBidi" w:cstheme="majorBidi"/>
                <w:kern w:val="22"/>
                <w:szCs w:val="22"/>
              </w:rPr>
              <w:t xml:space="preserve">and one </w:t>
            </w:r>
            <w:r w:rsidR="00FB5F2B" w:rsidRPr="009067BB">
              <w:rPr>
                <w:rFonts w:asciiTheme="majorBidi" w:hAnsiTheme="majorBidi" w:cstheme="majorBidi"/>
                <w:kern w:val="22"/>
                <w:szCs w:val="22"/>
              </w:rPr>
              <w:t>A</w:t>
            </w:r>
            <w:r w:rsidR="00EE6AD8" w:rsidRPr="009067BB">
              <w:rPr>
                <w:rFonts w:asciiTheme="majorBidi" w:hAnsiTheme="majorBidi" w:cstheme="majorBidi"/>
                <w:kern w:val="22"/>
                <w:szCs w:val="22"/>
              </w:rPr>
              <w:t xml:space="preserve">ssociate Programme </w:t>
            </w:r>
            <w:r w:rsidR="00B93A93" w:rsidRPr="009067BB">
              <w:rPr>
                <w:rFonts w:asciiTheme="majorBidi" w:hAnsiTheme="majorBidi" w:cstheme="majorBidi"/>
                <w:kern w:val="22"/>
                <w:szCs w:val="22"/>
              </w:rPr>
              <w:t>M</w:t>
            </w:r>
            <w:r w:rsidR="00EE6AD8" w:rsidRPr="009067BB">
              <w:rPr>
                <w:rFonts w:asciiTheme="majorBidi" w:hAnsiTheme="majorBidi" w:cstheme="majorBidi"/>
                <w:kern w:val="22"/>
                <w:szCs w:val="22"/>
              </w:rPr>
              <w:t>anagement Officer (</w:t>
            </w:r>
            <w:r w:rsidR="00B93A93" w:rsidRPr="009067BB">
              <w:rPr>
                <w:rFonts w:asciiTheme="majorBidi" w:hAnsiTheme="majorBidi" w:cstheme="majorBidi"/>
                <w:kern w:val="22"/>
                <w:szCs w:val="22"/>
              </w:rPr>
              <w:t>scientific officer</w:t>
            </w:r>
            <w:r w:rsidR="00EE6AD8" w:rsidRPr="009067BB">
              <w:rPr>
                <w:rFonts w:asciiTheme="majorBidi" w:hAnsiTheme="majorBidi" w:cstheme="majorBidi"/>
                <w:kern w:val="22"/>
                <w:szCs w:val="22"/>
              </w:rPr>
              <w:t xml:space="preserve"> </w:t>
            </w:r>
            <w:r w:rsidR="00132758" w:rsidRPr="009067BB">
              <w:rPr>
                <w:rFonts w:asciiTheme="majorBidi" w:hAnsiTheme="majorBidi" w:cstheme="majorBidi"/>
                <w:kern w:val="22"/>
                <w:szCs w:val="22"/>
              </w:rPr>
              <w:t>i</w:t>
            </w:r>
            <w:r w:rsidR="00EE6AD8" w:rsidRPr="009067BB">
              <w:rPr>
                <w:rFonts w:asciiTheme="majorBidi" w:hAnsiTheme="majorBidi" w:cstheme="majorBidi"/>
                <w:kern w:val="22"/>
                <w:szCs w:val="22"/>
              </w:rPr>
              <w:t>n charge of validating scientific records</w:t>
            </w:r>
            <w:r w:rsidR="00D30C46" w:rsidRPr="009067BB">
              <w:rPr>
                <w:rFonts w:asciiTheme="majorBidi" w:hAnsiTheme="majorBidi" w:cstheme="majorBidi"/>
                <w:kern w:val="22"/>
                <w:szCs w:val="22"/>
              </w:rPr>
              <w:t>,</w:t>
            </w:r>
            <w:r w:rsidR="00EE6AD8" w:rsidRPr="009067BB">
              <w:rPr>
                <w:rFonts w:asciiTheme="majorBidi" w:hAnsiTheme="majorBidi" w:cstheme="majorBidi"/>
                <w:kern w:val="22"/>
                <w:szCs w:val="22"/>
              </w:rPr>
              <w:t xml:space="preserve"> </w:t>
            </w:r>
            <w:r w:rsidR="00D30C46" w:rsidRPr="009067BB">
              <w:rPr>
                <w:rFonts w:asciiTheme="majorBidi" w:hAnsiTheme="majorBidi" w:cstheme="majorBidi"/>
                <w:kern w:val="22"/>
                <w:szCs w:val="22"/>
              </w:rPr>
              <w:t xml:space="preserve">such as </w:t>
            </w:r>
            <w:r w:rsidR="00184BDF" w:rsidRPr="009067BB">
              <w:rPr>
                <w:rFonts w:asciiTheme="majorBidi" w:hAnsiTheme="majorBidi" w:cstheme="majorBidi"/>
                <w:kern w:val="22"/>
                <w:szCs w:val="22"/>
              </w:rPr>
              <w:t>living modified organisms</w:t>
            </w:r>
            <w:r w:rsidR="00EE6AD8" w:rsidRPr="009067BB">
              <w:rPr>
                <w:rFonts w:asciiTheme="majorBidi" w:hAnsiTheme="majorBidi" w:cstheme="majorBidi"/>
                <w:kern w:val="22"/>
                <w:szCs w:val="22"/>
              </w:rPr>
              <w:t>, genes and organisms).</w:t>
            </w:r>
            <w:r w:rsidR="00941D59" w:rsidRPr="009067BB">
              <w:rPr>
                <w:rFonts w:asciiTheme="majorBidi" w:hAnsiTheme="majorBidi" w:cstheme="majorBidi"/>
                <w:kern w:val="22"/>
                <w:szCs w:val="22"/>
              </w:rPr>
              <w:t xml:space="preserve"> </w:t>
            </w:r>
          </w:p>
        </w:tc>
      </w:tr>
      <w:tr w:rsidR="00A54572" w:rsidRPr="009067BB" w14:paraId="01A40A9A" w14:textId="77777777" w:rsidTr="007517A1">
        <w:tc>
          <w:tcPr>
            <w:tcW w:w="5103" w:type="dxa"/>
          </w:tcPr>
          <w:p w14:paraId="3ABE2B9F" w14:textId="6691564A" w:rsidR="00A54572" w:rsidRPr="009067BB" w:rsidRDefault="00A54572" w:rsidP="00D801C1">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kern w:val="22"/>
                <w:szCs w:val="22"/>
              </w:rPr>
              <w:lastRenderedPageBreak/>
              <w:t>Provide an update to Parties, other Governments and relevant stakeholders on progress towards the migration of the BCH</w:t>
            </w:r>
          </w:p>
        </w:tc>
        <w:tc>
          <w:tcPr>
            <w:tcW w:w="4253" w:type="dxa"/>
          </w:tcPr>
          <w:p w14:paraId="2C9C4231" w14:textId="6CACE90B" w:rsidR="00A319A7" w:rsidRPr="009067BB" w:rsidRDefault="00A54572" w:rsidP="00287359">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kern w:val="22"/>
                <w:szCs w:val="22"/>
              </w:rPr>
              <w:t>Regular updates were provided on the BCH on BCH Forum.</w:t>
            </w:r>
            <w:r w:rsidR="007E6467" w:rsidRPr="009067BB">
              <w:rPr>
                <w:rFonts w:asciiTheme="majorBidi" w:hAnsiTheme="majorBidi" w:cstheme="majorBidi"/>
                <w:kern w:val="22"/>
                <w:szCs w:val="22"/>
              </w:rPr>
              <w:t xml:space="preserve"> In addition, </w:t>
            </w:r>
            <w:r w:rsidR="00D356F0" w:rsidRPr="009067BB">
              <w:rPr>
                <w:rFonts w:asciiTheme="majorBidi" w:hAnsiTheme="majorBidi" w:cstheme="majorBidi"/>
                <w:kern w:val="22"/>
                <w:szCs w:val="22"/>
              </w:rPr>
              <w:t xml:space="preserve">progress towards migration was communicated </w:t>
            </w:r>
            <w:r w:rsidR="00FD3BFF" w:rsidRPr="009067BB">
              <w:rPr>
                <w:rFonts w:asciiTheme="majorBidi" w:hAnsiTheme="majorBidi" w:cstheme="majorBidi"/>
                <w:kern w:val="22"/>
                <w:szCs w:val="22"/>
              </w:rPr>
              <w:t>through n</w:t>
            </w:r>
            <w:r w:rsidR="00D356F0" w:rsidRPr="009067BB">
              <w:rPr>
                <w:rFonts w:asciiTheme="majorBidi" w:hAnsiTheme="majorBidi" w:cstheme="majorBidi"/>
                <w:kern w:val="22"/>
                <w:szCs w:val="22"/>
              </w:rPr>
              <w:t xml:space="preserve">otification </w:t>
            </w:r>
            <w:hyperlink r:id="rId17" w:history="1">
              <w:r w:rsidR="006533AD" w:rsidRPr="009067BB">
                <w:rPr>
                  <w:rStyle w:val="Hyperlink"/>
                  <w:rFonts w:asciiTheme="majorBidi" w:hAnsiTheme="majorBidi" w:cstheme="majorBidi"/>
                  <w:kern w:val="22"/>
                  <w:szCs w:val="22"/>
                </w:rPr>
                <w:t>20</w:t>
              </w:r>
              <w:r w:rsidR="002E2E02" w:rsidRPr="009067BB">
                <w:rPr>
                  <w:rStyle w:val="Hyperlink"/>
                  <w:rFonts w:asciiTheme="majorBidi" w:hAnsiTheme="majorBidi" w:cstheme="majorBidi"/>
                  <w:kern w:val="22"/>
                  <w:szCs w:val="22"/>
                </w:rPr>
                <w:t>21-24</w:t>
              </w:r>
            </w:hyperlink>
            <w:r w:rsidR="002E2E02" w:rsidRPr="009067BB">
              <w:rPr>
                <w:rFonts w:asciiTheme="majorBidi" w:hAnsiTheme="majorBidi" w:cstheme="majorBidi"/>
                <w:kern w:val="22"/>
                <w:szCs w:val="22"/>
              </w:rPr>
              <w:t xml:space="preserve">, additional details and </w:t>
            </w:r>
            <w:r w:rsidR="007A1F00" w:rsidRPr="009067BB">
              <w:rPr>
                <w:rFonts w:asciiTheme="majorBidi" w:hAnsiTheme="majorBidi" w:cstheme="majorBidi"/>
                <w:kern w:val="22"/>
                <w:szCs w:val="22"/>
              </w:rPr>
              <w:t xml:space="preserve">links to </w:t>
            </w:r>
            <w:r w:rsidR="002E2E02" w:rsidRPr="009067BB">
              <w:rPr>
                <w:rFonts w:asciiTheme="majorBidi" w:hAnsiTheme="majorBidi" w:cstheme="majorBidi"/>
                <w:kern w:val="22"/>
                <w:szCs w:val="22"/>
              </w:rPr>
              <w:t xml:space="preserve">training videos were provided </w:t>
            </w:r>
            <w:r w:rsidR="00FD3BFF" w:rsidRPr="009067BB">
              <w:rPr>
                <w:rFonts w:asciiTheme="majorBidi" w:hAnsiTheme="majorBidi" w:cstheme="majorBidi"/>
                <w:kern w:val="22"/>
                <w:szCs w:val="22"/>
              </w:rPr>
              <w:t>through n</w:t>
            </w:r>
            <w:r w:rsidR="002E2E02" w:rsidRPr="009067BB">
              <w:rPr>
                <w:rFonts w:asciiTheme="majorBidi" w:hAnsiTheme="majorBidi" w:cstheme="majorBidi"/>
                <w:kern w:val="22"/>
                <w:szCs w:val="22"/>
              </w:rPr>
              <w:t xml:space="preserve">otification </w:t>
            </w:r>
            <w:hyperlink r:id="rId18" w:history="1">
              <w:r w:rsidR="002E2E02" w:rsidRPr="009067BB">
                <w:rPr>
                  <w:rStyle w:val="Hyperlink"/>
                  <w:rFonts w:asciiTheme="majorBidi" w:hAnsiTheme="majorBidi" w:cstheme="majorBidi"/>
                  <w:kern w:val="22"/>
                  <w:szCs w:val="22"/>
                </w:rPr>
                <w:t>2021-</w:t>
              </w:r>
              <w:r w:rsidR="00C37116" w:rsidRPr="009067BB">
                <w:rPr>
                  <w:rStyle w:val="Hyperlink"/>
                  <w:rFonts w:asciiTheme="majorBidi" w:hAnsiTheme="majorBidi" w:cstheme="majorBidi"/>
                  <w:kern w:val="22"/>
                  <w:szCs w:val="22"/>
                </w:rPr>
                <w:t>42</w:t>
              </w:r>
            </w:hyperlink>
            <w:r w:rsidR="00C37116" w:rsidRPr="009067BB">
              <w:rPr>
                <w:rFonts w:asciiTheme="majorBidi" w:hAnsiTheme="majorBidi" w:cstheme="majorBidi"/>
                <w:kern w:val="22"/>
                <w:szCs w:val="22"/>
              </w:rPr>
              <w:t xml:space="preserve">, and </w:t>
            </w:r>
            <w:r w:rsidR="000615BA" w:rsidRPr="009067BB">
              <w:rPr>
                <w:rFonts w:asciiTheme="majorBidi" w:hAnsiTheme="majorBidi" w:cstheme="majorBidi"/>
                <w:kern w:val="22"/>
                <w:szCs w:val="22"/>
              </w:rPr>
              <w:t>information on</w:t>
            </w:r>
            <w:r w:rsidR="001538FA" w:rsidRPr="009067BB">
              <w:rPr>
                <w:rFonts w:asciiTheme="majorBidi" w:hAnsiTheme="majorBidi" w:cstheme="majorBidi"/>
                <w:kern w:val="22"/>
                <w:szCs w:val="22"/>
              </w:rPr>
              <w:t xml:space="preserve"> the launch date and </w:t>
            </w:r>
            <w:r w:rsidR="000615BA" w:rsidRPr="009067BB">
              <w:rPr>
                <w:rFonts w:asciiTheme="majorBidi" w:hAnsiTheme="majorBidi" w:cstheme="majorBidi"/>
                <w:kern w:val="22"/>
                <w:szCs w:val="22"/>
              </w:rPr>
              <w:t xml:space="preserve">an introductory </w:t>
            </w:r>
            <w:r w:rsidR="001538FA" w:rsidRPr="009067BB">
              <w:rPr>
                <w:rFonts w:asciiTheme="majorBidi" w:hAnsiTheme="majorBidi" w:cstheme="majorBidi"/>
                <w:kern w:val="22"/>
                <w:szCs w:val="22"/>
              </w:rPr>
              <w:t xml:space="preserve">webinar </w:t>
            </w:r>
            <w:r w:rsidR="000B2BDB" w:rsidRPr="009067BB">
              <w:rPr>
                <w:rFonts w:asciiTheme="majorBidi" w:hAnsiTheme="majorBidi" w:cstheme="majorBidi"/>
                <w:kern w:val="22"/>
                <w:szCs w:val="22"/>
              </w:rPr>
              <w:t xml:space="preserve">were </w:t>
            </w:r>
            <w:r w:rsidR="001538FA" w:rsidRPr="009067BB">
              <w:rPr>
                <w:rFonts w:asciiTheme="majorBidi" w:hAnsiTheme="majorBidi" w:cstheme="majorBidi"/>
                <w:kern w:val="22"/>
                <w:szCs w:val="22"/>
              </w:rPr>
              <w:t xml:space="preserve">communicated </w:t>
            </w:r>
            <w:r w:rsidR="00FD3BFF" w:rsidRPr="009067BB">
              <w:rPr>
                <w:rFonts w:asciiTheme="majorBidi" w:hAnsiTheme="majorBidi" w:cstheme="majorBidi"/>
                <w:kern w:val="22"/>
                <w:szCs w:val="22"/>
              </w:rPr>
              <w:t>through n</w:t>
            </w:r>
            <w:r w:rsidR="001538FA" w:rsidRPr="009067BB">
              <w:rPr>
                <w:rFonts w:asciiTheme="majorBidi" w:hAnsiTheme="majorBidi" w:cstheme="majorBidi"/>
                <w:kern w:val="22"/>
                <w:szCs w:val="22"/>
              </w:rPr>
              <w:t xml:space="preserve">otification </w:t>
            </w:r>
            <w:hyperlink r:id="rId19" w:history="1">
              <w:r w:rsidR="001538FA" w:rsidRPr="009067BB">
                <w:rPr>
                  <w:rStyle w:val="Hyperlink"/>
                  <w:rFonts w:asciiTheme="majorBidi" w:hAnsiTheme="majorBidi" w:cstheme="majorBidi"/>
                  <w:kern w:val="22"/>
                  <w:szCs w:val="22"/>
                </w:rPr>
                <w:t>2021-75</w:t>
              </w:r>
            </w:hyperlink>
            <w:r w:rsidR="000733B8" w:rsidRPr="009067BB">
              <w:rPr>
                <w:rFonts w:asciiTheme="majorBidi" w:hAnsiTheme="majorBidi" w:cstheme="majorBidi"/>
                <w:kern w:val="22"/>
                <w:szCs w:val="22"/>
              </w:rPr>
              <w:t xml:space="preserve">. </w:t>
            </w:r>
            <w:r w:rsidR="00287359" w:rsidRPr="009067BB">
              <w:rPr>
                <w:rFonts w:asciiTheme="majorBidi" w:hAnsiTheme="majorBidi" w:cstheme="majorBidi"/>
                <w:kern w:val="22"/>
                <w:szCs w:val="22"/>
              </w:rPr>
              <w:t xml:space="preserve">The </w:t>
            </w:r>
            <w:r w:rsidR="000733B8" w:rsidRPr="009067BB">
              <w:rPr>
                <w:rFonts w:asciiTheme="majorBidi" w:hAnsiTheme="majorBidi" w:cstheme="majorBidi"/>
                <w:kern w:val="22"/>
                <w:szCs w:val="22"/>
              </w:rPr>
              <w:t xml:space="preserve">webinar was </w:t>
            </w:r>
            <w:r w:rsidR="00DC24D6" w:rsidRPr="009067BB">
              <w:rPr>
                <w:rFonts w:asciiTheme="majorBidi" w:hAnsiTheme="majorBidi" w:cstheme="majorBidi"/>
                <w:kern w:val="22"/>
                <w:szCs w:val="22"/>
              </w:rPr>
              <w:t xml:space="preserve">held </w:t>
            </w:r>
            <w:r w:rsidR="008436B8" w:rsidRPr="009067BB">
              <w:rPr>
                <w:rFonts w:asciiTheme="majorBidi" w:hAnsiTheme="majorBidi" w:cstheme="majorBidi"/>
                <w:kern w:val="22"/>
                <w:szCs w:val="22"/>
              </w:rPr>
              <w:t>on 7</w:t>
            </w:r>
            <w:r w:rsidR="008C2A99" w:rsidRPr="009067BB">
              <w:rPr>
                <w:rFonts w:asciiTheme="majorBidi" w:hAnsiTheme="majorBidi" w:cstheme="majorBidi"/>
                <w:kern w:val="22"/>
                <w:szCs w:val="22"/>
              </w:rPr>
              <w:t> </w:t>
            </w:r>
            <w:r w:rsidR="008436B8" w:rsidRPr="009067BB">
              <w:rPr>
                <w:rFonts w:asciiTheme="majorBidi" w:hAnsiTheme="majorBidi" w:cstheme="majorBidi"/>
                <w:kern w:val="22"/>
                <w:szCs w:val="22"/>
              </w:rPr>
              <w:t>December 2021</w:t>
            </w:r>
            <w:r w:rsidR="005028F9" w:rsidRPr="009067BB">
              <w:rPr>
                <w:rFonts w:asciiTheme="majorBidi" w:hAnsiTheme="majorBidi" w:cstheme="majorBidi"/>
                <w:kern w:val="22"/>
                <w:szCs w:val="22"/>
              </w:rPr>
              <w:t xml:space="preserve"> (with 177</w:t>
            </w:r>
            <w:r w:rsidR="00576A3B" w:rsidRPr="009067BB">
              <w:rPr>
                <w:rFonts w:asciiTheme="majorBidi" w:hAnsiTheme="majorBidi" w:cstheme="majorBidi"/>
                <w:kern w:val="22"/>
                <w:szCs w:val="22"/>
              </w:rPr>
              <w:t> </w:t>
            </w:r>
            <w:r w:rsidR="005028F9" w:rsidRPr="009067BB">
              <w:rPr>
                <w:rFonts w:asciiTheme="majorBidi" w:hAnsiTheme="majorBidi" w:cstheme="majorBidi"/>
                <w:kern w:val="22"/>
                <w:szCs w:val="22"/>
              </w:rPr>
              <w:t>participants)</w:t>
            </w:r>
            <w:r w:rsidR="008436B8" w:rsidRPr="009067BB">
              <w:rPr>
                <w:rFonts w:asciiTheme="majorBidi" w:hAnsiTheme="majorBidi" w:cstheme="majorBidi"/>
                <w:kern w:val="22"/>
                <w:szCs w:val="22"/>
              </w:rPr>
              <w:t xml:space="preserve">. </w:t>
            </w:r>
          </w:p>
        </w:tc>
      </w:tr>
      <w:tr w:rsidR="00A54572" w:rsidRPr="009067BB" w14:paraId="1A3017E3" w14:textId="77777777" w:rsidTr="007517A1">
        <w:tc>
          <w:tcPr>
            <w:tcW w:w="5103" w:type="dxa"/>
            <w:shd w:val="clear" w:color="auto" w:fill="auto"/>
          </w:tcPr>
          <w:p w14:paraId="0D375D49" w14:textId="70A85036" w:rsidR="00A54572" w:rsidRPr="009067BB" w:rsidRDefault="00A54572" w:rsidP="009B64B8">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kern w:val="22"/>
                <w:szCs w:val="22"/>
              </w:rPr>
              <w:t>Include in the common format on “Country’s decision or other communication, notification or declaration” an optional field to provide information on the place where an unintentional transboundary movement occurred</w:t>
            </w:r>
          </w:p>
        </w:tc>
        <w:tc>
          <w:tcPr>
            <w:tcW w:w="4253" w:type="dxa"/>
          </w:tcPr>
          <w:p w14:paraId="20027ADC" w14:textId="7CA606AF" w:rsidR="00F101FF" w:rsidRPr="009067BB" w:rsidRDefault="00A54572">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kern w:val="22"/>
                <w:szCs w:val="22"/>
              </w:rPr>
              <w:t>Th</w:t>
            </w:r>
            <w:r w:rsidR="00234B66" w:rsidRPr="009067BB">
              <w:rPr>
                <w:rFonts w:asciiTheme="majorBidi" w:hAnsiTheme="majorBidi" w:cstheme="majorBidi"/>
                <w:kern w:val="22"/>
                <w:szCs w:val="22"/>
              </w:rPr>
              <w:t>e</w:t>
            </w:r>
            <w:r w:rsidRPr="009067BB">
              <w:rPr>
                <w:rFonts w:asciiTheme="majorBidi" w:hAnsiTheme="majorBidi" w:cstheme="majorBidi"/>
                <w:kern w:val="22"/>
                <w:szCs w:val="22"/>
              </w:rPr>
              <w:t xml:space="preserve"> </w:t>
            </w:r>
            <w:r w:rsidR="00234B66" w:rsidRPr="009067BB">
              <w:rPr>
                <w:rFonts w:asciiTheme="majorBidi" w:hAnsiTheme="majorBidi" w:cstheme="majorBidi"/>
                <w:kern w:val="22"/>
                <w:szCs w:val="22"/>
              </w:rPr>
              <w:t xml:space="preserve">field </w:t>
            </w:r>
            <w:r w:rsidRPr="009067BB">
              <w:rPr>
                <w:rFonts w:asciiTheme="majorBidi" w:hAnsiTheme="majorBidi" w:cstheme="majorBidi"/>
                <w:kern w:val="22"/>
                <w:szCs w:val="22"/>
              </w:rPr>
              <w:t xml:space="preserve">has been added to the </w:t>
            </w:r>
            <w:r w:rsidR="009D1E3E" w:rsidRPr="009067BB">
              <w:rPr>
                <w:rFonts w:asciiTheme="majorBidi" w:hAnsiTheme="majorBidi" w:cstheme="majorBidi"/>
                <w:kern w:val="22"/>
                <w:szCs w:val="22"/>
              </w:rPr>
              <w:t xml:space="preserve">decision </w:t>
            </w:r>
            <w:r w:rsidRPr="009067BB">
              <w:rPr>
                <w:rFonts w:asciiTheme="majorBidi" w:hAnsiTheme="majorBidi" w:cstheme="majorBidi"/>
                <w:kern w:val="22"/>
                <w:szCs w:val="22"/>
              </w:rPr>
              <w:t>common format.</w:t>
            </w:r>
            <w:r w:rsidR="008E2B1E" w:rsidRPr="009067BB">
              <w:rPr>
                <w:rFonts w:asciiTheme="majorBidi" w:hAnsiTheme="majorBidi" w:cstheme="majorBidi"/>
                <w:kern w:val="22"/>
                <w:szCs w:val="22"/>
              </w:rPr>
              <w:t xml:space="preserve"> </w:t>
            </w:r>
            <w:r w:rsidR="002D103D" w:rsidRPr="009067BB">
              <w:rPr>
                <w:rFonts w:asciiTheme="majorBidi" w:hAnsiTheme="majorBidi" w:cstheme="majorBidi"/>
                <w:kern w:val="22"/>
                <w:szCs w:val="22"/>
              </w:rPr>
              <w:t>To date, n</w:t>
            </w:r>
            <w:r w:rsidR="008E2B1E" w:rsidRPr="009067BB">
              <w:rPr>
                <w:rFonts w:asciiTheme="majorBidi" w:hAnsiTheme="majorBidi" w:cstheme="majorBidi"/>
                <w:kern w:val="22"/>
                <w:szCs w:val="22"/>
              </w:rPr>
              <w:t xml:space="preserve">o records </w:t>
            </w:r>
            <w:r w:rsidR="004F320F" w:rsidRPr="009067BB">
              <w:rPr>
                <w:rFonts w:asciiTheme="majorBidi" w:hAnsiTheme="majorBidi" w:cstheme="majorBidi"/>
                <w:kern w:val="22"/>
                <w:szCs w:val="22"/>
              </w:rPr>
              <w:t>provid</w:t>
            </w:r>
            <w:r w:rsidR="00CB20D6" w:rsidRPr="009067BB">
              <w:rPr>
                <w:rFonts w:asciiTheme="majorBidi" w:hAnsiTheme="majorBidi" w:cstheme="majorBidi"/>
                <w:kern w:val="22"/>
                <w:szCs w:val="22"/>
              </w:rPr>
              <w:t>ing</w:t>
            </w:r>
            <w:r w:rsidR="004F320F" w:rsidRPr="009067BB">
              <w:rPr>
                <w:rFonts w:asciiTheme="majorBidi" w:hAnsiTheme="majorBidi" w:cstheme="majorBidi"/>
                <w:kern w:val="22"/>
                <w:szCs w:val="22"/>
              </w:rPr>
              <w:t xml:space="preserve"> additional information</w:t>
            </w:r>
            <w:r w:rsidR="008E2B1E" w:rsidRPr="009067BB">
              <w:rPr>
                <w:rFonts w:asciiTheme="majorBidi" w:hAnsiTheme="majorBidi" w:cstheme="majorBidi"/>
                <w:kern w:val="22"/>
                <w:szCs w:val="22"/>
              </w:rPr>
              <w:t xml:space="preserve"> </w:t>
            </w:r>
            <w:r w:rsidR="004F320F" w:rsidRPr="009067BB">
              <w:rPr>
                <w:rFonts w:asciiTheme="majorBidi" w:hAnsiTheme="majorBidi" w:cstheme="majorBidi"/>
                <w:kern w:val="22"/>
                <w:szCs w:val="22"/>
              </w:rPr>
              <w:t>in</w:t>
            </w:r>
            <w:r w:rsidR="008E2B1E" w:rsidRPr="009067BB">
              <w:rPr>
                <w:rFonts w:asciiTheme="majorBidi" w:hAnsiTheme="majorBidi" w:cstheme="majorBidi"/>
                <w:kern w:val="22"/>
                <w:szCs w:val="22"/>
              </w:rPr>
              <w:t xml:space="preserve"> th</w:t>
            </w:r>
            <w:r w:rsidR="002D103D" w:rsidRPr="009067BB">
              <w:rPr>
                <w:rFonts w:asciiTheme="majorBidi" w:hAnsiTheme="majorBidi" w:cstheme="majorBidi"/>
                <w:kern w:val="22"/>
                <w:szCs w:val="22"/>
              </w:rPr>
              <w:t>e</w:t>
            </w:r>
            <w:r w:rsidR="008E2B1E" w:rsidRPr="009067BB">
              <w:rPr>
                <w:rFonts w:asciiTheme="majorBidi" w:hAnsiTheme="majorBidi" w:cstheme="majorBidi"/>
                <w:kern w:val="22"/>
                <w:szCs w:val="22"/>
              </w:rPr>
              <w:t xml:space="preserve"> new field</w:t>
            </w:r>
            <w:r w:rsidR="00CB20D6" w:rsidRPr="009067BB">
              <w:rPr>
                <w:rFonts w:asciiTheme="majorBidi" w:hAnsiTheme="majorBidi" w:cstheme="majorBidi"/>
                <w:kern w:val="22"/>
                <w:szCs w:val="22"/>
              </w:rPr>
              <w:t xml:space="preserve"> have been created</w:t>
            </w:r>
            <w:r w:rsidR="004F320F" w:rsidRPr="009067BB">
              <w:rPr>
                <w:rFonts w:asciiTheme="majorBidi" w:hAnsiTheme="majorBidi" w:cstheme="majorBidi"/>
                <w:kern w:val="22"/>
                <w:szCs w:val="22"/>
              </w:rPr>
              <w:t>.</w:t>
            </w:r>
          </w:p>
        </w:tc>
      </w:tr>
      <w:tr w:rsidR="00A54572" w:rsidRPr="009067BB" w14:paraId="48079E4F" w14:textId="77777777" w:rsidTr="007517A1">
        <w:tc>
          <w:tcPr>
            <w:tcW w:w="5103" w:type="dxa"/>
          </w:tcPr>
          <w:p w14:paraId="42112603" w14:textId="06F883A1" w:rsidR="00A54572" w:rsidRPr="009067BB" w:rsidRDefault="00A54572" w:rsidP="00AD3526">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kern w:val="22"/>
                <w:szCs w:val="22"/>
              </w:rPr>
              <w:t>Include a function that enables the export of draft records</w:t>
            </w:r>
            <w:r w:rsidR="00087457" w:rsidRPr="009067BB">
              <w:rPr>
                <w:rFonts w:asciiTheme="majorBidi" w:hAnsiTheme="majorBidi" w:cstheme="majorBidi"/>
                <w:kern w:val="22"/>
                <w:szCs w:val="22"/>
              </w:rPr>
              <w:t>,</w:t>
            </w:r>
            <w:r w:rsidRPr="009067BB">
              <w:rPr>
                <w:rFonts w:asciiTheme="majorBidi" w:hAnsiTheme="majorBidi" w:cstheme="majorBidi"/>
                <w:kern w:val="22"/>
                <w:szCs w:val="22"/>
              </w:rPr>
              <w:t xml:space="preserve"> so that they can be shared with others to collect input</w:t>
            </w:r>
            <w:r w:rsidR="00087457" w:rsidRPr="009067BB">
              <w:rPr>
                <w:rFonts w:asciiTheme="majorBidi" w:hAnsiTheme="majorBidi" w:cstheme="majorBidi"/>
                <w:kern w:val="22"/>
                <w:szCs w:val="22"/>
              </w:rPr>
              <w:t>,</w:t>
            </w:r>
            <w:r w:rsidRPr="009067BB">
              <w:rPr>
                <w:rFonts w:asciiTheme="majorBidi" w:hAnsiTheme="majorBidi" w:cstheme="majorBidi"/>
                <w:kern w:val="22"/>
                <w:szCs w:val="22"/>
              </w:rPr>
              <w:t xml:space="preserve"> </w:t>
            </w:r>
            <w:r w:rsidR="00087457" w:rsidRPr="009067BB">
              <w:rPr>
                <w:rFonts w:asciiTheme="majorBidi" w:hAnsiTheme="majorBidi" w:cstheme="majorBidi"/>
                <w:kern w:val="22"/>
                <w:szCs w:val="22"/>
              </w:rPr>
              <w:t xml:space="preserve">and </w:t>
            </w:r>
            <w:r w:rsidRPr="009067BB">
              <w:rPr>
                <w:rFonts w:asciiTheme="majorBidi" w:hAnsiTheme="majorBidi" w:cstheme="majorBidi"/>
                <w:kern w:val="22"/>
                <w:szCs w:val="22"/>
              </w:rPr>
              <w:t>a function for exporting the record of discussions from online forums</w:t>
            </w:r>
          </w:p>
        </w:tc>
        <w:tc>
          <w:tcPr>
            <w:tcW w:w="4253" w:type="dxa"/>
          </w:tcPr>
          <w:p w14:paraId="26EC0850" w14:textId="1641D4B2" w:rsidR="00A54572" w:rsidRPr="009067BB" w:rsidRDefault="00A54572">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kern w:val="22"/>
                <w:szCs w:val="22"/>
              </w:rPr>
              <w:t xml:space="preserve">A feature to </w:t>
            </w:r>
            <w:r w:rsidR="00535B88" w:rsidRPr="009067BB">
              <w:rPr>
                <w:rFonts w:asciiTheme="majorBidi" w:hAnsiTheme="majorBidi" w:cstheme="majorBidi"/>
                <w:kern w:val="22"/>
                <w:szCs w:val="22"/>
              </w:rPr>
              <w:t>s</w:t>
            </w:r>
            <w:r w:rsidRPr="009067BB">
              <w:rPr>
                <w:rFonts w:asciiTheme="majorBidi" w:hAnsiTheme="majorBidi" w:cstheme="majorBidi"/>
                <w:kern w:val="22"/>
                <w:szCs w:val="22"/>
              </w:rPr>
              <w:t>hare</w:t>
            </w:r>
            <w:r w:rsidRPr="009067BB">
              <w:rPr>
                <w:rFonts w:asciiTheme="majorBidi" w:hAnsiTheme="majorBidi" w:cstheme="majorBidi"/>
                <w:i/>
                <w:iCs/>
                <w:kern w:val="22"/>
                <w:szCs w:val="22"/>
              </w:rPr>
              <w:t xml:space="preserve"> </w:t>
            </w:r>
            <w:r w:rsidR="00535B88" w:rsidRPr="009067BB">
              <w:rPr>
                <w:rFonts w:asciiTheme="majorBidi" w:hAnsiTheme="majorBidi" w:cstheme="majorBidi"/>
                <w:kern w:val="22"/>
                <w:szCs w:val="22"/>
              </w:rPr>
              <w:t>d</w:t>
            </w:r>
            <w:r w:rsidRPr="009067BB">
              <w:rPr>
                <w:rFonts w:asciiTheme="majorBidi" w:hAnsiTheme="majorBidi" w:cstheme="majorBidi"/>
                <w:kern w:val="22"/>
                <w:szCs w:val="22"/>
              </w:rPr>
              <w:t xml:space="preserve">rafts by </w:t>
            </w:r>
            <w:r w:rsidR="00535B88" w:rsidRPr="009067BB">
              <w:rPr>
                <w:rFonts w:asciiTheme="majorBidi" w:hAnsiTheme="majorBidi" w:cstheme="majorBidi"/>
                <w:kern w:val="22"/>
                <w:szCs w:val="22"/>
              </w:rPr>
              <w:t>e</w:t>
            </w:r>
            <w:r w:rsidRPr="009067BB">
              <w:rPr>
                <w:rFonts w:asciiTheme="majorBidi" w:hAnsiTheme="majorBidi" w:cstheme="majorBidi"/>
                <w:kern w:val="22"/>
                <w:szCs w:val="22"/>
              </w:rPr>
              <w:t xml:space="preserve">mail, </w:t>
            </w:r>
            <w:r w:rsidR="00535B88" w:rsidRPr="009067BB">
              <w:rPr>
                <w:rFonts w:asciiTheme="majorBidi" w:hAnsiTheme="majorBidi" w:cstheme="majorBidi"/>
                <w:kern w:val="22"/>
                <w:szCs w:val="22"/>
              </w:rPr>
              <w:t>l</w:t>
            </w:r>
            <w:r w:rsidRPr="009067BB">
              <w:rPr>
                <w:rFonts w:asciiTheme="majorBidi" w:hAnsiTheme="majorBidi" w:cstheme="majorBidi"/>
                <w:kern w:val="22"/>
                <w:szCs w:val="22"/>
              </w:rPr>
              <w:t>ink and PDF ha</w:t>
            </w:r>
            <w:r w:rsidR="00535B88" w:rsidRPr="009067BB">
              <w:rPr>
                <w:rFonts w:asciiTheme="majorBidi" w:hAnsiTheme="majorBidi" w:cstheme="majorBidi"/>
                <w:kern w:val="22"/>
                <w:szCs w:val="22"/>
              </w:rPr>
              <w:t>s</w:t>
            </w:r>
            <w:r w:rsidRPr="009067BB">
              <w:rPr>
                <w:rFonts w:asciiTheme="majorBidi" w:hAnsiTheme="majorBidi" w:cstheme="majorBidi"/>
                <w:kern w:val="22"/>
                <w:szCs w:val="22"/>
              </w:rPr>
              <w:t xml:space="preserve"> been developed.</w:t>
            </w:r>
          </w:p>
        </w:tc>
      </w:tr>
      <w:tr w:rsidR="00A54572" w:rsidRPr="009067BB" w14:paraId="5D3125E8" w14:textId="77777777" w:rsidTr="007517A1">
        <w:tc>
          <w:tcPr>
            <w:tcW w:w="5103" w:type="dxa"/>
          </w:tcPr>
          <w:p w14:paraId="67510DD8" w14:textId="28484570" w:rsidR="00A54572" w:rsidRPr="009067BB" w:rsidRDefault="00A54572" w:rsidP="00CB01DB">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kern w:val="22"/>
                <w:szCs w:val="22"/>
              </w:rPr>
              <w:t>Develop further the explanatory videos and similar online tools to demonstrate various features on different sections of the new BCH (e.g. visual tooltip for sorting arrows in the “matrix” views of the “</w:t>
            </w:r>
            <w:r w:rsidR="00646259" w:rsidRPr="009067BB">
              <w:rPr>
                <w:rFonts w:asciiTheme="majorBidi" w:hAnsiTheme="majorBidi" w:cstheme="majorBidi"/>
                <w:kern w:val="22"/>
                <w:szCs w:val="22"/>
              </w:rPr>
              <w:t>S</w:t>
            </w:r>
            <w:r w:rsidRPr="009067BB">
              <w:rPr>
                <w:rFonts w:asciiTheme="majorBidi" w:hAnsiTheme="majorBidi" w:cstheme="majorBidi"/>
                <w:kern w:val="22"/>
                <w:szCs w:val="22"/>
              </w:rPr>
              <w:t>earch” interface)</w:t>
            </w:r>
          </w:p>
        </w:tc>
        <w:tc>
          <w:tcPr>
            <w:tcW w:w="4253" w:type="dxa"/>
          </w:tcPr>
          <w:p w14:paraId="2B8D0CCF" w14:textId="6AD91001" w:rsidR="00A54572" w:rsidRPr="009067BB" w:rsidRDefault="00A54572">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kern w:val="22"/>
                <w:szCs w:val="22"/>
              </w:rPr>
              <w:t>A suite of videos has been produced in partnership with the UNEP</w:t>
            </w:r>
            <w:r w:rsidR="007F7CC4" w:rsidRPr="009067BB">
              <w:rPr>
                <w:rFonts w:asciiTheme="majorBidi" w:hAnsiTheme="majorBidi" w:cstheme="majorBidi"/>
                <w:kern w:val="22"/>
                <w:szCs w:val="22"/>
              </w:rPr>
              <w:t>-</w:t>
            </w:r>
            <w:r w:rsidRPr="009067BB">
              <w:rPr>
                <w:rFonts w:asciiTheme="majorBidi" w:hAnsiTheme="majorBidi" w:cstheme="majorBidi"/>
                <w:kern w:val="22"/>
                <w:szCs w:val="22"/>
              </w:rPr>
              <w:t xml:space="preserve">GEF BCH III Project. Virtual </w:t>
            </w:r>
            <w:r w:rsidR="00AD3DAD" w:rsidRPr="009067BB">
              <w:rPr>
                <w:rFonts w:asciiTheme="majorBidi" w:hAnsiTheme="majorBidi" w:cstheme="majorBidi"/>
                <w:kern w:val="22"/>
                <w:szCs w:val="22"/>
              </w:rPr>
              <w:t xml:space="preserve">tours </w:t>
            </w:r>
            <w:r w:rsidRPr="009067BB">
              <w:rPr>
                <w:rFonts w:asciiTheme="majorBidi" w:hAnsiTheme="majorBidi" w:cstheme="majorBidi"/>
                <w:kern w:val="22"/>
                <w:szCs w:val="22"/>
              </w:rPr>
              <w:t xml:space="preserve">are available in </w:t>
            </w:r>
            <w:r w:rsidR="005A668B" w:rsidRPr="009067BB">
              <w:rPr>
                <w:rFonts w:asciiTheme="majorBidi" w:hAnsiTheme="majorBidi" w:cstheme="majorBidi"/>
                <w:kern w:val="22"/>
                <w:szCs w:val="22"/>
              </w:rPr>
              <w:t xml:space="preserve">the </w:t>
            </w:r>
            <w:r w:rsidR="000E0631" w:rsidRPr="009067BB">
              <w:rPr>
                <w:rFonts w:asciiTheme="majorBidi" w:hAnsiTheme="majorBidi" w:cstheme="majorBidi"/>
                <w:kern w:val="22"/>
                <w:szCs w:val="22"/>
              </w:rPr>
              <w:t>“</w:t>
            </w:r>
            <w:r w:rsidRPr="009067BB">
              <w:rPr>
                <w:rFonts w:asciiTheme="majorBidi" w:hAnsiTheme="majorBidi" w:cstheme="majorBidi"/>
                <w:kern w:val="22"/>
                <w:szCs w:val="22"/>
              </w:rPr>
              <w:t>Search</w:t>
            </w:r>
            <w:r w:rsidR="000E0631" w:rsidRPr="009067BB">
              <w:rPr>
                <w:rFonts w:asciiTheme="majorBidi" w:hAnsiTheme="majorBidi" w:cstheme="majorBidi"/>
                <w:kern w:val="22"/>
                <w:szCs w:val="22"/>
              </w:rPr>
              <w:t>”</w:t>
            </w:r>
            <w:r w:rsidRPr="009067BB">
              <w:rPr>
                <w:rFonts w:asciiTheme="majorBidi" w:hAnsiTheme="majorBidi" w:cstheme="majorBidi"/>
                <w:kern w:val="22"/>
                <w:szCs w:val="22"/>
              </w:rPr>
              <w:t xml:space="preserve">, </w:t>
            </w:r>
            <w:r w:rsidR="000E0631" w:rsidRPr="009067BB">
              <w:rPr>
                <w:rFonts w:asciiTheme="majorBidi" w:hAnsiTheme="majorBidi" w:cstheme="majorBidi"/>
                <w:kern w:val="22"/>
                <w:szCs w:val="22"/>
              </w:rPr>
              <w:t>“</w:t>
            </w:r>
            <w:r w:rsidRPr="009067BB">
              <w:rPr>
                <w:rFonts w:asciiTheme="majorBidi" w:hAnsiTheme="majorBidi" w:cstheme="majorBidi"/>
                <w:kern w:val="22"/>
                <w:szCs w:val="22"/>
              </w:rPr>
              <w:t>Submit</w:t>
            </w:r>
            <w:r w:rsidR="000E0631" w:rsidRPr="009067BB">
              <w:rPr>
                <w:rFonts w:asciiTheme="majorBidi" w:hAnsiTheme="majorBidi" w:cstheme="majorBidi"/>
                <w:kern w:val="22"/>
                <w:szCs w:val="22"/>
              </w:rPr>
              <w:t>”</w:t>
            </w:r>
            <w:r w:rsidRPr="009067BB">
              <w:rPr>
                <w:rFonts w:asciiTheme="majorBidi" w:hAnsiTheme="majorBidi" w:cstheme="majorBidi"/>
                <w:kern w:val="22"/>
                <w:szCs w:val="22"/>
              </w:rPr>
              <w:t xml:space="preserve"> and </w:t>
            </w:r>
            <w:r w:rsidR="000E0631" w:rsidRPr="009067BB">
              <w:rPr>
                <w:rFonts w:asciiTheme="majorBidi" w:hAnsiTheme="majorBidi" w:cstheme="majorBidi"/>
                <w:kern w:val="22"/>
                <w:szCs w:val="22"/>
              </w:rPr>
              <w:t>“</w:t>
            </w:r>
            <w:r w:rsidRPr="009067BB">
              <w:rPr>
                <w:rFonts w:asciiTheme="majorBidi" w:hAnsiTheme="majorBidi" w:cstheme="majorBidi"/>
                <w:kern w:val="22"/>
                <w:szCs w:val="22"/>
              </w:rPr>
              <w:t>Country Profiles</w:t>
            </w:r>
            <w:r w:rsidR="00506165" w:rsidRPr="009067BB">
              <w:rPr>
                <w:rFonts w:asciiTheme="majorBidi" w:hAnsiTheme="majorBidi" w:cstheme="majorBidi"/>
                <w:kern w:val="22"/>
                <w:szCs w:val="22"/>
              </w:rPr>
              <w:t>”</w:t>
            </w:r>
            <w:r w:rsidRPr="009067BB">
              <w:rPr>
                <w:rFonts w:asciiTheme="majorBidi" w:hAnsiTheme="majorBidi" w:cstheme="majorBidi"/>
                <w:kern w:val="22"/>
                <w:szCs w:val="22"/>
              </w:rPr>
              <w:t xml:space="preserve"> pages. Contextual help, which is </w:t>
            </w:r>
            <w:r w:rsidR="000F71CA" w:rsidRPr="009067BB">
              <w:rPr>
                <w:rFonts w:asciiTheme="majorBidi" w:hAnsiTheme="majorBidi" w:cstheme="majorBidi"/>
                <w:kern w:val="22"/>
                <w:szCs w:val="22"/>
              </w:rPr>
              <w:t xml:space="preserve">a </w:t>
            </w:r>
            <w:r w:rsidRPr="009067BB">
              <w:rPr>
                <w:rFonts w:asciiTheme="majorBidi" w:hAnsiTheme="majorBidi" w:cstheme="majorBidi"/>
                <w:kern w:val="22"/>
                <w:szCs w:val="22"/>
              </w:rPr>
              <w:t xml:space="preserve">modern </w:t>
            </w:r>
            <w:r w:rsidR="00A861A6" w:rsidRPr="009067BB">
              <w:rPr>
                <w:rFonts w:asciiTheme="majorBidi" w:hAnsiTheme="majorBidi" w:cstheme="majorBidi"/>
                <w:kern w:val="22"/>
                <w:szCs w:val="22"/>
              </w:rPr>
              <w:t>website help</w:t>
            </w:r>
            <w:r w:rsidRPr="009067BB">
              <w:rPr>
                <w:rFonts w:asciiTheme="majorBidi" w:hAnsiTheme="majorBidi" w:cstheme="majorBidi"/>
                <w:kern w:val="22"/>
                <w:szCs w:val="22"/>
              </w:rPr>
              <w:t xml:space="preserve"> tool, has </w:t>
            </w:r>
            <w:r w:rsidR="00A861A6" w:rsidRPr="009067BB">
              <w:rPr>
                <w:rFonts w:asciiTheme="majorBidi" w:hAnsiTheme="majorBidi" w:cstheme="majorBidi"/>
                <w:kern w:val="22"/>
                <w:szCs w:val="22"/>
              </w:rPr>
              <w:t>also been</w:t>
            </w:r>
            <w:r w:rsidRPr="009067BB">
              <w:rPr>
                <w:rFonts w:asciiTheme="majorBidi" w:hAnsiTheme="majorBidi" w:cstheme="majorBidi"/>
                <w:kern w:val="22"/>
                <w:szCs w:val="22"/>
              </w:rPr>
              <w:t xml:space="preserve"> </w:t>
            </w:r>
            <w:r w:rsidR="00A861A6" w:rsidRPr="009067BB">
              <w:rPr>
                <w:rFonts w:asciiTheme="majorBidi" w:hAnsiTheme="majorBidi" w:cstheme="majorBidi"/>
                <w:kern w:val="22"/>
                <w:szCs w:val="22"/>
              </w:rPr>
              <w:t>implemented.</w:t>
            </w:r>
          </w:p>
        </w:tc>
      </w:tr>
      <w:tr w:rsidR="00A54572" w:rsidRPr="009067BB" w14:paraId="1D70D99E" w14:textId="77777777" w:rsidTr="007517A1">
        <w:tc>
          <w:tcPr>
            <w:tcW w:w="5103" w:type="dxa"/>
          </w:tcPr>
          <w:p w14:paraId="418824C6" w14:textId="579BACF5" w:rsidR="00A54572" w:rsidRPr="009067BB" w:rsidRDefault="00A54572">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szCs w:val="22"/>
              </w:rPr>
              <w:t>Consider further development of online help materials and training modules on the new BCH platform, taking into consideration the needs of Parties for capacity-building arising from the new BCH platform</w:t>
            </w:r>
          </w:p>
        </w:tc>
        <w:tc>
          <w:tcPr>
            <w:tcW w:w="4253" w:type="dxa"/>
          </w:tcPr>
          <w:p w14:paraId="1EF7A490" w14:textId="041A2713" w:rsidR="00A54572" w:rsidRPr="009067BB" w:rsidRDefault="00A54572">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kern w:val="22"/>
                <w:szCs w:val="22"/>
              </w:rPr>
              <w:t>The Secretariat has begun hosting webinars with a particular focus on various clearing</w:t>
            </w:r>
            <w:r w:rsidR="00CD4AA0" w:rsidRPr="009067BB">
              <w:rPr>
                <w:rFonts w:asciiTheme="majorBidi" w:hAnsiTheme="majorBidi" w:cstheme="majorBidi"/>
                <w:kern w:val="22"/>
                <w:szCs w:val="22"/>
              </w:rPr>
              <w:noBreakHyphen/>
            </w:r>
            <w:r w:rsidRPr="009067BB">
              <w:rPr>
                <w:rFonts w:asciiTheme="majorBidi" w:hAnsiTheme="majorBidi" w:cstheme="majorBidi"/>
                <w:kern w:val="22"/>
                <w:szCs w:val="22"/>
              </w:rPr>
              <w:t>house tasks.</w:t>
            </w:r>
            <w:r w:rsidR="00462A2D" w:rsidRPr="009067BB">
              <w:rPr>
                <w:rFonts w:asciiTheme="majorBidi" w:hAnsiTheme="majorBidi" w:cstheme="majorBidi"/>
                <w:kern w:val="22"/>
                <w:szCs w:val="22"/>
              </w:rPr>
              <w:t xml:space="preserve"> The first webinar</w:t>
            </w:r>
            <w:r w:rsidR="005852D9" w:rsidRPr="009067BB">
              <w:rPr>
                <w:rFonts w:asciiTheme="majorBidi" w:hAnsiTheme="majorBidi" w:cstheme="majorBidi"/>
                <w:kern w:val="22"/>
                <w:szCs w:val="22"/>
              </w:rPr>
              <w:t>,</w:t>
            </w:r>
            <w:r w:rsidR="00462A2D" w:rsidRPr="009067BB">
              <w:rPr>
                <w:rFonts w:asciiTheme="majorBidi" w:hAnsiTheme="majorBidi" w:cstheme="majorBidi"/>
                <w:kern w:val="22"/>
                <w:szCs w:val="22"/>
              </w:rPr>
              <w:t xml:space="preserve"> on </w:t>
            </w:r>
            <w:r w:rsidR="00B71C84" w:rsidRPr="009067BB">
              <w:rPr>
                <w:rFonts w:asciiTheme="majorBidi" w:hAnsiTheme="majorBidi" w:cstheme="majorBidi"/>
                <w:kern w:val="22"/>
                <w:szCs w:val="22"/>
              </w:rPr>
              <w:t>new and improved clearing-house features</w:t>
            </w:r>
            <w:r w:rsidR="00462A2D" w:rsidRPr="009067BB">
              <w:rPr>
                <w:rFonts w:asciiTheme="majorBidi" w:hAnsiTheme="majorBidi" w:cstheme="majorBidi"/>
                <w:kern w:val="22"/>
                <w:szCs w:val="22"/>
              </w:rPr>
              <w:t xml:space="preserve"> </w:t>
            </w:r>
            <w:r w:rsidR="00B71C84" w:rsidRPr="009067BB">
              <w:rPr>
                <w:rFonts w:asciiTheme="majorBidi" w:hAnsiTheme="majorBidi" w:cstheme="majorBidi"/>
                <w:kern w:val="22"/>
                <w:szCs w:val="22"/>
              </w:rPr>
              <w:t>(</w:t>
            </w:r>
            <w:r w:rsidR="00462A2D" w:rsidRPr="009067BB">
              <w:rPr>
                <w:rFonts w:asciiTheme="majorBidi" w:hAnsiTheme="majorBidi" w:cstheme="majorBidi"/>
                <w:kern w:val="22"/>
                <w:szCs w:val="22"/>
              </w:rPr>
              <w:t>29 January 2023</w:t>
            </w:r>
            <w:r w:rsidR="00B71C84" w:rsidRPr="009067BB">
              <w:rPr>
                <w:rFonts w:asciiTheme="majorBidi" w:hAnsiTheme="majorBidi" w:cstheme="majorBidi"/>
                <w:kern w:val="22"/>
                <w:szCs w:val="22"/>
              </w:rPr>
              <w:t>)</w:t>
            </w:r>
            <w:r w:rsidR="005852D9" w:rsidRPr="009067BB">
              <w:rPr>
                <w:rFonts w:asciiTheme="majorBidi" w:hAnsiTheme="majorBidi" w:cstheme="majorBidi"/>
                <w:kern w:val="22"/>
                <w:szCs w:val="22"/>
              </w:rPr>
              <w:t>,</w:t>
            </w:r>
            <w:r w:rsidR="00462A2D" w:rsidRPr="009067BB">
              <w:rPr>
                <w:rFonts w:asciiTheme="majorBidi" w:hAnsiTheme="majorBidi" w:cstheme="majorBidi"/>
                <w:kern w:val="22"/>
                <w:szCs w:val="22"/>
              </w:rPr>
              <w:t xml:space="preserve"> </w:t>
            </w:r>
            <w:r w:rsidR="000133DD" w:rsidRPr="009067BB">
              <w:rPr>
                <w:rFonts w:asciiTheme="majorBidi" w:hAnsiTheme="majorBidi" w:cstheme="majorBidi"/>
                <w:kern w:val="22"/>
                <w:szCs w:val="22"/>
              </w:rPr>
              <w:t xml:space="preserve">was attended by </w:t>
            </w:r>
            <w:r w:rsidR="00462A2D" w:rsidRPr="009067BB">
              <w:rPr>
                <w:rFonts w:asciiTheme="majorBidi" w:hAnsiTheme="majorBidi" w:cstheme="majorBidi"/>
                <w:kern w:val="22"/>
                <w:szCs w:val="22"/>
              </w:rPr>
              <w:t>45</w:t>
            </w:r>
            <w:r w:rsidR="0075243D" w:rsidRPr="009067BB">
              <w:rPr>
                <w:rFonts w:asciiTheme="majorBidi" w:hAnsiTheme="majorBidi" w:cstheme="majorBidi"/>
                <w:kern w:val="22"/>
                <w:szCs w:val="22"/>
              </w:rPr>
              <w:t> </w:t>
            </w:r>
            <w:r w:rsidR="00462A2D" w:rsidRPr="009067BB">
              <w:rPr>
                <w:rFonts w:asciiTheme="majorBidi" w:hAnsiTheme="majorBidi" w:cstheme="majorBidi"/>
                <w:kern w:val="22"/>
                <w:szCs w:val="22"/>
              </w:rPr>
              <w:t>participants</w:t>
            </w:r>
            <w:r w:rsidR="005852D9" w:rsidRPr="009067BB">
              <w:rPr>
                <w:rFonts w:asciiTheme="majorBidi" w:hAnsiTheme="majorBidi" w:cstheme="majorBidi"/>
                <w:kern w:val="22"/>
                <w:szCs w:val="22"/>
              </w:rPr>
              <w:t>,</w:t>
            </w:r>
            <w:r w:rsidR="00B71C84" w:rsidRPr="009067BB">
              <w:rPr>
                <w:rFonts w:asciiTheme="majorBidi" w:hAnsiTheme="majorBidi" w:cstheme="majorBidi"/>
                <w:kern w:val="22"/>
                <w:szCs w:val="22"/>
              </w:rPr>
              <w:t xml:space="preserve"> </w:t>
            </w:r>
            <w:r w:rsidR="002B10DB" w:rsidRPr="009067BB">
              <w:rPr>
                <w:rFonts w:asciiTheme="majorBidi" w:hAnsiTheme="majorBidi" w:cstheme="majorBidi"/>
                <w:kern w:val="22"/>
                <w:szCs w:val="22"/>
              </w:rPr>
              <w:t xml:space="preserve">while </w:t>
            </w:r>
            <w:r w:rsidR="004E6BD4" w:rsidRPr="009067BB">
              <w:rPr>
                <w:rFonts w:asciiTheme="majorBidi" w:hAnsiTheme="majorBidi" w:cstheme="majorBidi"/>
                <w:kern w:val="22"/>
                <w:szCs w:val="22"/>
              </w:rPr>
              <w:t xml:space="preserve">101 participants registered for </w:t>
            </w:r>
            <w:r w:rsidR="00B71C84" w:rsidRPr="009067BB">
              <w:rPr>
                <w:rFonts w:asciiTheme="majorBidi" w:hAnsiTheme="majorBidi" w:cstheme="majorBidi"/>
                <w:kern w:val="22"/>
                <w:szCs w:val="22"/>
              </w:rPr>
              <w:t>the second webinar</w:t>
            </w:r>
            <w:r w:rsidR="005852D9" w:rsidRPr="009067BB">
              <w:rPr>
                <w:rFonts w:asciiTheme="majorBidi" w:hAnsiTheme="majorBidi" w:cstheme="majorBidi"/>
                <w:kern w:val="22"/>
                <w:szCs w:val="22"/>
              </w:rPr>
              <w:t>,</w:t>
            </w:r>
            <w:r w:rsidR="00B71C84" w:rsidRPr="009067BB">
              <w:rPr>
                <w:rFonts w:asciiTheme="majorBidi" w:hAnsiTheme="majorBidi" w:cstheme="majorBidi"/>
                <w:kern w:val="22"/>
                <w:szCs w:val="22"/>
              </w:rPr>
              <w:t xml:space="preserve"> </w:t>
            </w:r>
            <w:r w:rsidR="003B3B7C" w:rsidRPr="009067BB">
              <w:rPr>
                <w:rFonts w:asciiTheme="majorBidi" w:hAnsiTheme="majorBidi" w:cstheme="majorBidi"/>
                <w:kern w:val="22"/>
                <w:szCs w:val="22"/>
              </w:rPr>
              <w:t>on publishing information (23 February</w:t>
            </w:r>
            <w:r w:rsidR="004E6BD4" w:rsidRPr="009067BB">
              <w:rPr>
                <w:rFonts w:asciiTheme="majorBidi" w:hAnsiTheme="majorBidi" w:cstheme="majorBidi"/>
                <w:kern w:val="22"/>
                <w:szCs w:val="22"/>
              </w:rPr>
              <w:t>)</w:t>
            </w:r>
            <w:r w:rsidR="004C1129" w:rsidRPr="009067BB">
              <w:rPr>
                <w:rFonts w:asciiTheme="majorBidi" w:hAnsiTheme="majorBidi" w:cstheme="majorBidi"/>
                <w:kern w:val="22"/>
                <w:szCs w:val="22"/>
              </w:rPr>
              <w:t>.</w:t>
            </w:r>
            <w:r w:rsidR="003B3B7C" w:rsidRPr="009067BB">
              <w:rPr>
                <w:rFonts w:asciiTheme="majorBidi" w:hAnsiTheme="majorBidi" w:cstheme="majorBidi"/>
                <w:kern w:val="22"/>
                <w:szCs w:val="22"/>
              </w:rPr>
              <w:t xml:space="preserve"> </w:t>
            </w:r>
            <w:r w:rsidR="007A00C5" w:rsidRPr="009067BB">
              <w:rPr>
                <w:rFonts w:asciiTheme="majorBidi" w:hAnsiTheme="majorBidi" w:cstheme="majorBidi"/>
                <w:kern w:val="22"/>
                <w:szCs w:val="22"/>
              </w:rPr>
              <w:t xml:space="preserve">A survey </w:t>
            </w:r>
            <w:r w:rsidR="004C1129" w:rsidRPr="009067BB">
              <w:rPr>
                <w:rFonts w:asciiTheme="majorBidi" w:hAnsiTheme="majorBidi" w:cstheme="majorBidi"/>
                <w:kern w:val="22"/>
                <w:szCs w:val="22"/>
              </w:rPr>
              <w:t xml:space="preserve">was </w:t>
            </w:r>
            <w:r w:rsidR="007A00C5" w:rsidRPr="009067BB">
              <w:rPr>
                <w:rFonts w:asciiTheme="majorBidi" w:hAnsiTheme="majorBidi" w:cstheme="majorBidi"/>
                <w:kern w:val="22"/>
                <w:szCs w:val="22"/>
              </w:rPr>
              <w:t>conducted from 13</w:t>
            </w:r>
            <w:r w:rsidR="005D4CC6" w:rsidRPr="009067BB">
              <w:rPr>
                <w:rFonts w:asciiTheme="majorBidi" w:hAnsiTheme="majorBidi" w:cstheme="majorBidi"/>
                <w:kern w:val="22"/>
                <w:szCs w:val="22"/>
              </w:rPr>
              <w:t xml:space="preserve"> to</w:t>
            </w:r>
            <w:r w:rsidR="000B3A03" w:rsidRPr="009067BB">
              <w:rPr>
                <w:rFonts w:asciiTheme="majorBidi" w:hAnsiTheme="majorBidi" w:cstheme="majorBidi"/>
                <w:kern w:val="22"/>
                <w:szCs w:val="22"/>
              </w:rPr>
              <w:t xml:space="preserve"> </w:t>
            </w:r>
            <w:r w:rsidR="007A00C5" w:rsidRPr="009067BB">
              <w:rPr>
                <w:rFonts w:asciiTheme="majorBidi" w:hAnsiTheme="majorBidi" w:cstheme="majorBidi"/>
                <w:kern w:val="22"/>
                <w:szCs w:val="22"/>
              </w:rPr>
              <w:t>28</w:t>
            </w:r>
            <w:r w:rsidR="002B10DB" w:rsidRPr="009067BB">
              <w:rPr>
                <w:rFonts w:asciiTheme="majorBidi" w:hAnsiTheme="majorBidi" w:cstheme="majorBidi"/>
                <w:kern w:val="22"/>
                <w:szCs w:val="22"/>
              </w:rPr>
              <w:t> </w:t>
            </w:r>
            <w:r w:rsidR="007A00C5" w:rsidRPr="009067BB">
              <w:rPr>
                <w:rFonts w:asciiTheme="majorBidi" w:hAnsiTheme="majorBidi" w:cstheme="majorBidi"/>
                <w:kern w:val="22"/>
                <w:szCs w:val="22"/>
              </w:rPr>
              <w:t xml:space="preserve">February 2023 </w:t>
            </w:r>
            <w:r w:rsidR="004C1129" w:rsidRPr="009067BB">
              <w:rPr>
                <w:rFonts w:asciiTheme="majorBidi" w:hAnsiTheme="majorBidi" w:cstheme="majorBidi"/>
                <w:kern w:val="22"/>
                <w:szCs w:val="22"/>
              </w:rPr>
              <w:t xml:space="preserve">to seek </w:t>
            </w:r>
            <w:r w:rsidR="007A00C5" w:rsidRPr="009067BB">
              <w:rPr>
                <w:rFonts w:asciiTheme="majorBidi" w:hAnsiTheme="majorBidi" w:cstheme="majorBidi"/>
                <w:kern w:val="22"/>
                <w:szCs w:val="22"/>
              </w:rPr>
              <w:t xml:space="preserve">feedback </w:t>
            </w:r>
            <w:r w:rsidR="00B616C3" w:rsidRPr="009067BB">
              <w:rPr>
                <w:rFonts w:asciiTheme="majorBidi" w:hAnsiTheme="majorBidi" w:cstheme="majorBidi"/>
                <w:kern w:val="22"/>
                <w:szCs w:val="22"/>
              </w:rPr>
              <w:t xml:space="preserve">on </w:t>
            </w:r>
            <w:proofErr w:type="gramStart"/>
            <w:r w:rsidR="00B616C3" w:rsidRPr="009067BB">
              <w:rPr>
                <w:rFonts w:asciiTheme="majorBidi" w:hAnsiTheme="majorBidi" w:cstheme="majorBidi"/>
                <w:kern w:val="22"/>
                <w:szCs w:val="22"/>
              </w:rPr>
              <w:t>particular capacity-building</w:t>
            </w:r>
            <w:proofErr w:type="gramEnd"/>
            <w:r w:rsidR="00B616C3" w:rsidRPr="009067BB">
              <w:rPr>
                <w:rFonts w:asciiTheme="majorBidi" w:hAnsiTheme="majorBidi" w:cstheme="majorBidi"/>
                <w:kern w:val="22"/>
                <w:szCs w:val="22"/>
              </w:rPr>
              <w:t xml:space="preserve"> needs for the BCH. </w:t>
            </w:r>
          </w:p>
        </w:tc>
      </w:tr>
      <w:tr w:rsidR="00A54572" w:rsidRPr="009067BB" w14:paraId="1FED9EEA" w14:textId="77777777" w:rsidTr="007517A1">
        <w:tc>
          <w:tcPr>
            <w:tcW w:w="5103" w:type="dxa"/>
          </w:tcPr>
          <w:p w14:paraId="0D5949CF" w14:textId="27FEB197" w:rsidR="00A54572" w:rsidRPr="009067BB" w:rsidRDefault="00A54572">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szCs w:val="22"/>
              </w:rPr>
              <w:lastRenderedPageBreak/>
              <w:t xml:space="preserve">Make national website tools available to allow interoperability with the new BCH platform and </w:t>
            </w:r>
            <w:proofErr w:type="gramStart"/>
            <w:r w:rsidRPr="009067BB">
              <w:rPr>
                <w:rFonts w:asciiTheme="majorBidi" w:hAnsiTheme="majorBidi" w:cstheme="majorBidi"/>
                <w:szCs w:val="22"/>
              </w:rPr>
              <w:t>take into account</w:t>
            </w:r>
            <w:proofErr w:type="gramEnd"/>
            <w:r w:rsidRPr="009067BB">
              <w:rPr>
                <w:rFonts w:asciiTheme="majorBidi" w:hAnsiTheme="majorBidi" w:cstheme="majorBidi"/>
                <w:szCs w:val="22"/>
              </w:rPr>
              <w:t xml:space="preserve"> national migration requirements and inform countries of the plans and timeline for the phaseout of Hermes</w:t>
            </w:r>
          </w:p>
        </w:tc>
        <w:tc>
          <w:tcPr>
            <w:tcW w:w="4253" w:type="dxa"/>
          </w:tcPr>
          <w:p w14:paraId="357141A6" w14:textId="6F8A2A60" w:rsidR="00A54572" w:rsidRPr="009067BB" w:rsidRDefault="00A54572">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kern w:val="22"/>
                <w:szCs w:val="22"/>
              </w:rPr>
              <w:t>The “</w:t>
            </w:r>
            <w:r w:rsidR="00121D2B" w:rsidRPr="009067BB">
              <w:rPr>
                <w:rFonts w:asciiTheme="majorBidi" w:hAnsiTheme="majorBidi" w:cstheme="majorBidi"/>
                <w:kern w:val="22"/>
                <w:szCs w:val="22"/>
              </w:rPr>
              <w:t>E</w:t>
            </w:r>
            <w:r w:rsidRPr="009067BB">
              <w:rPr>
                <w:rFonts w:asciiTheme="majorBidi" w:hAnsiTheme="majorBidi" w:cstheme="majorBidi"/>
                <w:kern w:val="22"/>
                <w:szCs w:val="22"/>
              </w:rPr>
              <w:t xml:space="preserve">mbed” feature has been developed to replace </w:t>
            </w:r>
            <w:r w:rsidR="00121D2B" w:rsidRPr="009067BB">
              <w:rPr>
                <w:rFonts w:asciiTheme="majorBidi" w:hAnsiTheme="majorBidi" w:cstheme="majorBidi"/>
                <w:kern w:val="22"/>
                <w:szCs w:val="22"/>
              </w:rPr>
              <w:t xml:space="preserve">the </w:t>
            </w:r>
            <w:r w:rsidRPr="009067BB">
              <w:rPr>
                <w:rFonts w:asciiTheme="majorBidi" w:hAnsiTheme="majorBidi" w:cstheme="majorBidi"/>
                <w:color w:val="000000"/>
                <w:szCs w:val="22"/>
                <w:shd w:val="clear" w:color="auto" w:fill="FFFFFF"/>
              </w:rPr>
              <w:t xml:space="preserve">Ajax </w:t>
            </w:r>
            <w:r w:rsidR="00355CD9" w:rsidRPr="009067BB">
              <w:rPr>
                <w:rFonts w:asciiTheme="majorBidi" w:hAnsiTheme="majorBidi" w:cstheme="majorBidi"/>
                <w:color w:val="000000"/>
                <w:szCs w:val="22"/>
                <w:shd w:val="clear" w:color="auto" w:fill="FFFFFF"/>
              </w:rPr>
              <w:t>p</w:t>
            </w:r>
            <w:r w:rsidRPr="009067BB">
              <w:rPr>
                <w:rFonts w:asciiTheme="majorBidi" w:hAnsiTheme="majorBidi" w:cstheme="majorBidi"/>
                <w:color w:val="000000"/>
                <w:szCs w:val="22"/>
                <w:shd w:val="clear" w:color="auto" w:fill="FFFFFF"/>
              </w:rPr>
              <w:t>lug-in</w:t>
            </w:r>
            <w:r w:rsidR="00121D2B" w:rsidRPr="009067BB">
              <w:rPr>
                <w:rFonts w:asciiTheme="majorBidi" w:hAnsiTheme="majorBidi" w:cstheme="majorBidi"/>
                <w:color w:val="000000"/>
                <w:szCs w:val="22"/>
                <w:shd w:val="clear" w:color="auto" w:fill="FFFFFF"/>
              </w:rPr>
              <w:t xml:space="preserve"> </w:t>
            </w:r>
            <w:r w:rsidRPr="009067BB">
              <w:rPr>
                <w:rFonts w:asciiTheme="majorBidi" w:hAnsiTheme="majorBidi" w:cstheme="majorBidi"/>
                <w:color w:val="000000"/>
                <w:szCs w:val="22"/>
                <w:shd w:val="clear" w:color="auto" w:fill="FFFFFF"/>
              </w:rPr>
              <w:t>national website tool</w:t>
            </w:r>
            <w:r w:rsidR="00355CD9" w:rsidRPr="009067BB">
              <w:rPr>
                <w:rFonts w:asciiTheme="majorBidi" w:hAnsiTheme="majorBidi" w:cstheme="majorBidi"/>
                <w:color w:val="000000"/>
                <w:szCs w:val="22"/>
                <w:shd w:val="clear" w:color="auto" w:fill="FFFFFF"/>
              </w:rPr>
              <w:t>,</w:t>
            </w:r>
            <w:r w:rsidRPr="009067BB">
              <w:rPr>
                <w:rFonts w:asciiTheme="majorBidi" w:hAnsiTheme="majorBidi" w:cstheme="majorBidi"/>
                <w:color w:val="000000"/>
                <w:szCs w:val="22"/>
                <w:shd w:val="clear" w:color="auto" w:fill="FFFFFF"/>
              </w:rPr>
              <w:t xml:space="preserve"> with a view to </w:t>
            </w:r>
            <w:r w:rsidRPr="009067BB">
              <w:rPr>
                <w:rFonts w:asciiTheme="majorBidi" w:hAnsiTheme="majorBidi" w:cstheme="majorBidi"/>
                <w:kern w:val="22"/>
                <w:szCs w:val="22"/>
              </w:rPr>
              <w:t xml:space="preserve">allowing users to display BCH data on their national websites. </w:t>
            </w:r>
          </w:p>
          <w:p w14:paraId="54F040AA" w14:textId="6BA5B86F" w:rsidR="00A54572" w:rsidRPr="009067BB" w:rsidRDefault="00983919" w:rsidP="00C37374">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kern w:val="22"/>
                <w:szCs w:val="22"/>
              </w:rPr>
              <w:t>The c</w:t>
            </w:r>
            <w:r w:rsidR="008545BF" w:rsidRPr="009067BB">
              <w:rPr>
                <w:rFonts w:asciiTheme="majorBidi" w:hAnsiTheme="majorBidi" w:cstheme="majorBidi"/>
                <w:kern w:val="22"/>
                <w:szCs w:val="22"/>
              </w:rPr>
              <w:t xml:space="preserve">onnection to websites using Hermes </w:t>
            </w:r>
            <w:r w:rsidR="001231BE" w:rsidRPr="009067BB">
              <w:rPr>
                <w:rFonts w:asciiTheme="majorBidi" w:hAnsiTheme="majorBidi" w:cstheme="majorBidi"/>
                <w:kern w:val="22"/>
                <w:szCs w:val="22"/>
              </w:rPr>
              <w:t xml:space="preserve">is still </w:t>
            </w:r>
            <w:r w:rsidR="00EA728B" w:rsidRPr="009067BB">
              <w:rPr>
                <w:rFonts w:asciiTheme="majorBidi" w:hAnsiTheme="majorBidi" w:cstheme="majorBidi"/>
                <w:kern w:val="22"/>
                <w:szCs w:val="22"/>
              </w:rPr>
              <w:t xml:space="preserve">functional; details regarding the </w:t>
            </w:r>
            <w:r w:rsidR="004C7E66" w:rsidRPr="009067BB">
              <w:rPr>
                <w:rFonts w:asciiTheme="majorBidi" w:hAnsiTheme="majorBidi" w:cstheme="majorBidi"/>
                <w:kern w:val="22"/>
                <w:szCs w:val="22"/>
              </w:rPr>
              <w:t xml:space="preserve">phaseout have not yet been </w:t>
            </w:r>
            <w:r w:rsidR="00E62693" w:rsidRPr="009067BB">
              <w:rPr>
                <w:rFonts w:asciiTheme="majorBidi" w:hAnsiTheme="majorBidi" w:cstheme="majorBidi"/>
                <w:kern w:val="22"/>
                <w:szCs w:val="22"/>
              </w:rPr>
              <w:t>completed</w:t>
            </w:r>
            <w:r w:rsidR="004C7E66" w:rsidRPr="009067BB">
              <w:rPr>
                <w:rFonts w:asciiTheme="majorBidi" w:hAnsiTheme="majorBidi" w:cstheme="majorBidi"/>
                <w:kern w:val="22"/>
                <w:szCs w:val="22"/>
              </w:rPr>
              <w:t xml:space="preserve">, but </w:t>
            </w:r>
            <w:r w:rsidR="00C37374" w:rsidRPr="009067BB">
              <w:rPr>
                <w:rFonts w:asciiTheme="majorBidi" w:hAnsiTheme="majorBidi" w:cstheme="majorBidi"/>
                <w:kern w:val="22"/>
                <w:szCs w:val="22"/>
              </w:rPr>
              <w:t xml:space="preserve">Bioland is currently available for any </w:t>
            </w:r>
            <w:r w:rsidR="00E62693" w:rsidRPr="009067BB">
              <w:rPr>
                <w:rFonts w:asciiTheme="majorBidi" w:hAnsiTheme="majorBidi" w:cstheme="majorBidi"/>
                <w:kern w:val="22"/>
                <w:szCs w:val="22"/>
              </w:rPr>
              <w:t>G</w:t>
            </w:r>
            <w:r w:rsidR="00C37374" w:rsidRPr="009067BB">
              <w:rPr>
                <w:rFonts w:asciiTheme="majorBidi" w:hAnsiTheme="majorBidi" w:cstheme="majorBidi"/>
                <w:kern w:val="22"/>
                <w:szCs w:val="22"/>
              </w:rPr>
              <w:t>overnment wishing to build a national website.</w:t>
            </w:r>
          </w:p>
        </w:tc>
      </w:tr>
      <w:tr w:rsidR="00A54572" w:rsidRPr="009067BB" w14:paraId="563EF435" w14:textId="77777777" w:rsidTr="007517A1">
        <w:tc>
          <w:tcPr>
            <w:tcW w:w="5103" w:type="dxa"/>
          </w:tcPr>
          <w:p w14:paraId="79F632B9" w14:textId="00FC054E" w:rsidR="00A54572" w:rsidRPr="009067BB" w:rsidRDefault="00A54572">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szCs w:val="22"/>
              </w:rPr>
              <w:t>Migrate the function for hosting online forums to the new BCH</w:t>
            </w:r>
          </w:p>
        </w:tc>
        <w:tc>
          <w:tcPr>
            <w:tcW w:w="4253" w:type="dxa"/>
          </w:tcPr>
          <w:p w14:paraId="7504DA7D" w14:textId="0272757F" w:rsidR="00A54572" w:rsidRPr="009067BB" w:rsidRDefault="00A54572">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kern w:val="22"/>
                <w:szCs w:val="22"/>
              </w:rPr>
              <w:t xml:space="preserve">The first forum hosted on the new platform </w:t>
            </w:r>
            <w:r w:rsidR="00A72582" w:rsidRPr="009067BB">
              <w:rPr>
                <w:rFonts w:asciiTheme="majorBidi" w:hAnsiTheme="majorBidi" w:cstheme="majorBidi"/>
                <w:kern w:val="22"/>
                <w:szCs w:val="22"/>
              </w:rPr>
              <w:t xml:space="preserve">was held </w:t>
            </w:r>
            <w:r w:rsidR="00904FA7" w:rsidRPr="009067BB">
              <w:rPr>
                <w:rFonts w:asciiTheme="majorBidi" w:hAnsiTheme="majorBidi" w:cstheme="majorBidi"/>
                <w:kern w:val="22"/>
                <w:szCs w:val="22"/>
              </w:rPr>
              <w:t>in</w:t>
            </w:r>
            <w:r w:rsidRPr="009067BB">
              <w:rPr>
                <w:rFonts w:asciiTheme="majorBidi" w:hAnsiTheme="majorBidi" w:cstheme="majorBidi"/>
                <w:kern w:val="22"/>
                <w:szCs w:val="22"/>
              </w:rPr>
              <w:t xml:space="preserve"> April 2023.</w:t>
            </w:r>
          </w:p>
        </w:tc>
      </w:tr>
      <w:tr w:rsidR="00A54572" w:rsidRPr="009067BB" w14:paraId="73F38366" w14:textId="77777777" w:rsidTr="007517A1">
        <w:tc>
          <w:tcPr>
            <w:tcW w:w="5103" w:type="dxa"/>
          </w:tcPr>
          <w:p w14:paraId="482B6667" w14:textId="77777777" w:rsidR="00A54572" w:rsidRPr="009067BB" w:rsidRDefault="00A54572">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szCs w:val="22"/>
              </w:rPr>
              <w:t>Archive the previous online forums as static HTML</w:t>
            </w:r>
          </w:p>
        </w:tc>
        <w:tc>
          <w:tcPr>
            <w:tcW w:w="4253" w:type="dxa"/>
          </w:tcPr>
          <w:p w14:paraId="44044C64" w14:textId="284C3B0A" w:rsidR="00A54572" w:rsidRPr="009067BB" w:rsidRDefault="00A54572">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kern w:val="22"/>
                <w:szCs w:val="22"/>
              </w:rPr>
              <w:t>Previous online for</w:t>
            </w:r>
            <w:r w:rsidR="00A72582" w:rsidRPr="009067BB">
              <w:rPr>
                <w:rFonts w:asciiTheme="majorBidi" w:hAnsiTheme="majorBidi" w:cstheme="majorBidi"/>
                <w:kern w:val="22"/>
                <w:szCs w:val="22"/>
              </w:rPr>
              <w:t>ums</w:t>
            </w:r>
            <w:r w:rsidRPr="009067BB">
              <w:rPr>
                <w:rFonts w:asciiTheme="majorBidi" w:hAnsiTheme="majorBidi" w:cstheme="majorBidi"/>
                <w:kern w:val="22"/>
                <w:szCs w:val="22"/>
              </w:rPr>
              <w:t xml:space="preserve"> will remain accessible on the legacy pages of the BCH.</w:t>
            </w:r>
          </w:p>
        </w:tc>
      </w:tr>
      <w:tr w:rsidR="00A54572" w:rsidRPr="009067BB" w14:paraId="5F211D13" w14:textId="77777777" w:rsidTr="007517A1">
        <w:tc>
          <w:tcPr>
            <w:tcW w:w="5103" w:type="dxa"/>
          </w:tcPr>
          <w:p w14:paraId="6004CF8C" w14:textId="474D857D" w:rsidR="00A54572" w:rsidRPr="009067BB" w:rsidRDefault="00A54572">
            <w:pPr>
              <w:suppressLineNumbers/>
              <w:suppressAutoHyphens/>
              <w:spacing w:after="200"/>
              <w:jc w:val="left"/>
              <w:rPr>
                <w:rFonts w:asciiTheme="majorBidi" w:hAnsiTheme="majorBidi" w:cstheme="majorBidi"/>
                <w:szCs w:val="22"/>
              </w:rPr>
            </w:pPr>
            <w:r w:rsidRPr="009067BB">
              <w:rPr>
                <w:rFonts w:asciiTheme="majorBidi" w:hAnsiTheme="majorBidi" w:cstheme="majorBidi"/>
                <w:szCs w:val="22"/>
              </w:rPr>
              <w:t>Carry out the translation of the common formats and make them available in the six official languages of the United Nations by the time the new BCH is launched</w:t>
            </w:r>
          </w:p>
        </w:tc>
        <w:tc>
          <w:tcPr>
            <w:tcW w:w="4253" w:type="dxa"/>
          </w:tcPr>
          <w:p w14:paraId="339B127D" w14:textId="099D6777" w:rsidR="00A54572" w:rsidRPr="009067BB" w:rsidRDefault="00A54572">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kern w:val="22"/>
                <w:szCs w:val="22"/>
              </w:rPr>
              <w:t>Common formats have been translated into all six languages</w:t>
            </w:r>
            <w:r w:rsidR="00246CC5" w:rsidRPr="009067BB">
              <w:rPr>
                <w:rFonts w:asciiTheme="majorBidi" w:hAnsiTheme="majorBidi" w:cstheme="majorBidi"/>
                <w:kern w:val="22"/>
                <w:szCs w:val="22"/>
              </w:rPr>
              <w:t xml:space="preserve"> of the United Nations</w:t>
            </w:r>
            <w:r w:rsidRPr="009067BB">
              <w:rPr>
                <w:rFonts w:asciiTheme="majorBidi" w:hAnsiTheme="majorBidi" w:cstheme="majorBidi"/>
                <w:kern w:val="22"/>
                <w:szCs w:val="22"/>
              </w:rPr>
              <w:t>.</w:t>
            </w:r>
          </w:p>
        </w:tc>
      </w:tr>
      <w:tr w:rsidR="00A54572" w:rsidRPr="009067BB" w14:paraId="7457C1F8" w14:textId="77777777" w:rsidTr="007517A1">
        <w:tc>
          <w:tcPr>
            <w:tcW w:w="5103" w:type="dxa"/>
          </w:tcPr>
          <w:p w14:paraId="14654FAD" w14:textId="5A76B640" w:rsidR="00A54572" w:rsidRPr="009067BB" w:rsidRDefault="00A54572">
            <w:pPr>
              <w:suppressLineNumbers/>
              <w:suppressAutoHyphens/>
              <w:spacing w:after="200"/>
              <w:jc w:val="left"/>
              <w:rPr>
                <w:rFonts w:asciiTheme="majorBidi" w:hAnsiTheme="majorBidi" w:cstheme="majorBidi"/>
                <w:szCs w:val="22"/>
              </w:rPr>
            </w:pPr>
            <w:r w:rsidRPr="009067BB">
              <w:rPr>
                <w:rFonts w:asciiTheme="majorBidi" w:hAnsiTheme="majorBidi" w:cstheme="majorBidi"/>
                <w:szCs w:val="22"/>
              </w:rPr>
              <w:t>Continue the migration process to its completion and the launch of the new BCH platform even if the function for hosting online forums is not yet available and parts of the platform other than the common formats are available only in English</w:t>
            </w:r>
          </w:p>
        </w:tc>
        <w:tc>
          <w:tcPr>
            <w:tcW w:w="4253" w:type="dxa"/>
          </w:tcPr>
          <w:p w14:paraId="0DAE574C" w14:textId="34F5537E" w:rsidR="00A54572" w:rsidRPr="009067BB" w:rsidRDefault="00435C9B">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kern w:val="22"/>
                <w:szCs w:val="22"/>
              </w:rPr>
              <w:t>The m</w:t>
            </w:r>
            <w:r w:rsidR="00D40CA7" w:rsidRPr="009067BB">
              <w:rPr>
                <w:rFonts w:asciiTheme="majorBidi" w:hAnsiTheme="majorBidi" w:cstheme="majorBidi"/>
                <w:kern w:val="22"/>
                <w:szCs w:val="22"/>
              </w:rPr>
              <w:t>igration to the new platform was c</w:t>
            </w:r>
            <w:r w:rsidR="00A54572" w:rsidRPr="009067BB">
              <w:rPr>
                <w:rFonts w:asciiTheme="majorBidi" w:hAnsiTheme="majorBidi" w:cstheme="majorBidi"/>
                <w:kern w:val="22"/>
                <w:szCs w:val="22"/>
              </w:rPr>
              <w:t>ompleted in November 2021.</w:t>
            </w:r>
          </w:p>
        </w:tc>
      </w:tr>
      <w:tr w:rsidR="00A54572" w:rsidRPr="009067BB" w14:paraId="2A5F10C2" w14:textId="77777777" w:rsidTr="007517A1">
        <w:tc>
          <w:tcPr>
            <w:tcW w:w="5103" w:type="dxa"/>
          </w:tcPr>
          <w:p w14:paraId="65B92C3F" w14:textId="57A6BB24" w:rsidR="00A54572" w:rsidRPr="009067BB" w:rsidRDefault="00A54572">
            <w:pPr>
              <w:suppressLineNumbers/>
              <w:suppressAutoHyphens/>
              <w:spacing w:after="200"/>
              <w:jc w:val="left"/>
              <w:rPr>
                <w:rFonts w:asciiTheme="majorBidi" w:hAnsiTheme="majorBidi" w:cstheme="majorBidi"/>
                <w:szCs w:val="22"/>
              </w:rPr>
            </w:pPr>
            <w:r w:rsidRPr="009067BB">
              <w:rPr>
                <w:rFonts w:asciiTheme="majorBidi" w:hAnsiTheme="majorBidi" w:cstheme="majorBidi"/>
                <w:szCs w:val="22"/>
              </w:rPr>
              <w:t xml:space="preserve">Develop temporary unique identifiers for living modified animals falling under the scope of the Cartagena Protocol on Biosafety in consultation with developers when information about such living modified organisms is submitted to the BCH and </w:t>
            </w:r>
            <w:proofErr w:type="gramStart"/>
            <w:r w:rsidRPr="009067BB">
              <w:rPr>
                <w:rFonts w:asciiTheme="majorBidi" w:hAnsiTheme="majorBidi" w:cstheme="majorBidi"/>
                <w:szCs w:val="22"/>
              </w:rPr>
              <w:t>taking into account</w:t>
            </w:r>
            <w:proofErr w:type="gramEnd"/>
            <w:r w:rsidRPr="009067BB">
              <w:rPr>
                <w:rFonts w:asciiTheme="majorBidi" w:hAnsiTheme="majorBidi" w:cstheme="majorBidi"/>
                <w:szCs w:val="22"/>
              </w:rPr>
              <w:t xml:space="preserve"> existing procedures when available</w:t>
            </w:r>
          </w:p>
        </w:tc>
        <w:tc>
          <w:tcPr>
            <w:tcW w:w="4253" w:type="dxa"/>
          </w:tcPr>
          <w:p w14:paraId="0BE34F1F" w14:textId="1B608056" w:rsidR="00A54572" w:rsidRPr="009067BB" w:rsidRDefault="00D40CA7">
            <w:pPr>
              <w:pStyle w:val="Default"/>
              <w:jc w:val="both"/>
              <w:rPr>
                <w:rFonts w:asciiTheme="majorBidi" w:hAnsiTheme="majorBidi" w:cstheme="majorBidi"/>
                <w:kern w:val="22"/>
                <w:sz w:val="22"/>
                <w:szCs w:val="22"/>
              </w:rPr>
            </w:pPr>
            <w:r w:rsidRPr="009067BB">
              <w:rPr>
                <w:rFonts w:asciiTheme="majorBidi" w:hAnsiTheme="majorBidi" w:cstheme="majorBidi"/>
                <w:kern w:val="22"/>
                <w:sz w:val="22"/>
                <w:szCs w:val="22"/>
              </w:rPr>
              <w:t xml:space="preserve">Temporary unique identifiers have not </w:t>
            </w:r>
            <w:r w:rsidR="00790351" w:rsidRPr="009067BB">
              <w:rPr>
                <w:rFonts w:asciiTheme="majorBidi" w:hAnsiTheme="majorBidi" w:cstheme="majorBidi"/>
                <w:kern w:val="22"/>
                <w:sz w:val="22"/>
                <w:szCs w:val="22"/>
              </w:rPr>
              <w:t xml:space="preserve">been developed. </w:t>
            </w:r>
          </w:p>
        </w:tc>
      </w:tr>
      <w:tr w:rsidR="00A54572" w:rsidRPr="009067BB" w14:paraId="50F41BE0" w14:textId="77777777" w:rsidTr="007517A1">
        <w:tc>
          <w:tcPr>
            <w:tcW w:w="5103" w:type="dxa"/>
          </w:tcPr>
          <w:p w14:paraId="1C12BAAB" w14:textId="77777777" w:rsidR="00A54572" w:rsidRPr="009067BB" w:rsidRDefault="00A54572">
            <w:pPr>
              <w:suppressLineNumbers/>
              <w:suppressAutoHyphens/>
              <w:spacing w:after="200"/>
              <w:jc w:val="left"/>
              <w:rPr>
                <w:rFonts w:asciiTheme="majorBidi" w:hAnsiTheme="majorBidi" w:cstheme="majorBidi"/>
                <w:szCs w:val="22"/>
              </w:rPr>
            </w:pPr>
            <w:r w:rsidRPr="009067BB">
              <w:rPr>
                <w:rFonts w:asciiTheme="majorBidi" w:hAnsiTheme="majorBidi" w:cstheme="majorBidi"/>
                <w:szCs w:val="22"/>
              </w:rPr>
              <w:t xml:space="preserve">Continue discussions with the Organisation for Economic Co-operation and Development (OECD) with the aim of assessing the possibility for OECD to develop permanent unique identifiers for living modified animals </w:t>
            </w:r>
            <w:proofErr w:type="gramStart"/>
            <w:r w:rsidRPr="009067BB">
              <w:rPr>
                <w:rFonts w:asciiTheme="majorBidi" w:hAnsiTheme="majorBidi" w:cstheme="majorBidi"/>
                <w:szCs w:val="22"/>
              </w:rPr>
              <w:t>in the near future</w:t>
            </w:r>
            <w:proofErr w:type="gramEnd"/>
          </w:p>
        </w:tc>
        <w:tc>
          <w:tcPr>
            <w:tcW w:w="4253" w:type="dxa"/>
          </w:tcPr>
          <w:p w14:paraId="159003F2" w14:textId="7D8AF23A" w:rsidR="00122E12" w:rsidRPr="009067BB" w:rsidRDefault="003777FD" w:rsidP="00BA523A">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kern w:val="22"/>
                <w:szCs w:val="22"/>
              </w:rPr>
              <w:t>The Secretariat continu</w:t>
            </w:r>
            <w:r w:rsidR="00BD3EEA" w:rsidRPr="009067BB">
              <w:rPr>
                <w:rFonts w:asciiTheme="majorBidi" w:hAnsiTheme="majorBidi" w:cstheme="majorBidi"/>
                <w:kern w:val="22"/>
                <w:szCs w:val="22"/>
              </w:rPr>
              <w:t>es</w:t>
            </w:r>
            <w:r w:rsidRPr="009067BB">
              <w:rPr>
                <w:rFonts w:asciiTheme="majorBidi" w:hAnsiTheme="majorBidi" w:cstheme="majorBidi"/>
                <w:kern w:val="22"/>
                <w:szCs w:val="22"/>
              </w:rPr>
              <w:t xml:space="preserve"> to support OECD in discussions toward</w:t>
            </w:r>
            <w:r w:rsidR="000A5D6B" w:rsidRPr="009067BB">
              <w:rPr>
                <w:rFonts w:asciiTheme="majorBidi" w:hAnsiTheme="majorBidi" w:cstheme="majorBidi"/>
                <w:kern w:val="22"/>
                <w:szCs w:val="22"/>
              </w:rPr>
              <w:t>s</w:t>
            </w:r>
            <w:r w:rsidRPr="009067BB">
              <w:rPr>
                <w:rFonts w:asciiTheme="majorBidi" w:hAnsiTheme="majorBidi" w:cstheme="majorBidi"/>
                <w:kern w:val="22"/>
                <w:szCs w:val="22"/>
              </w:rPr>
              <w:t xml:space="preserve"> the development of permanent unique </w:t>
            </w:r>
            <w:r w:rsidR="00F1221A" w:rsidRPr="009067BB">
              <w:rPr>
                <w:rFonts w:asciiTheme="majorBidi" w:hAnsiTheme="majorBidi" w:cstheme="majorBidi"/>
                <w:kern w:val="22"/>
                <w:szCs w:val="22"/>
              </w:rPr>
              <w:t>identifiers</w:t>
            </w:r>
            <w:r w:rsidRPr="009067BB">
              <w:rPr>
                <w:rFonts w:asciiTheme="majorBidi" w:hAnsiTheme="majorBidi" w:cstheme="majorBidi"/>
                <w:kern w:val="22"/>
                <w:szCs w:val="22"/>
              </w:rPr>
              <w:t xml:space="preserve"> for living modified animals.</w:t>
            </w:r>
            <w:r w:rsidR="00A54572" w:rsidRPr="009067BB">
              <w:rPr>
                <w:rFonts w:asciiTheme="majorBidi" w:hAnsiTheme="majorBidi" w:cstheme="majorBidi"/>
                <w:kern w:val="22"/>
                <w:szCs w:val="22"/>
              </w:rPr>
              <w:t xml:space="preserve"> </w:t>
            </w:r>
          </w:p>
        </w:tc>
      </w:tr>
      <w:tr w:rsidR="00A54572" w:rsidRPr="009067BB" w14:paraId="7444080C" w14:textId="77777777" w:rsidTr="007517A1">
        <w:tc>
          <w:tcPr>
            <w:tcW w:w="5103" w:type="dxa"/>
          </w:tcPr>
          <w:p w14:paraId="3FDE4CB9" w14:textId="562CB2AF" w:rsidR="00A54572" w:rsidRPr="009067BB" w:rsidRDefault="00A54572">
            <w:pPr>
              <w:suppressLineNumbers/>
              <w:suppressAutoHyphens/>
              <w:spacing w:after="200"/>
              <w:jc w:val="left"/>
              <w:rPr>
                <w:rFonts w:asciiTheme="majorBidi" w:hAnsiTheme="majorBidi" w:cstheme="majorBidi"/>
                <w:szCs w:val="22"/>
              </w:rPr>
            </w:pPr>
            <w:r w:rsidRPr="009067BB">
              <w:rPr>
                <w:rFonts w:asciiTheme="majorBidi" w:hAnsiTheme="majorBidi" w:cstheme="majorBidi"/>
                <w:szCs w:val="22"/>
              </w:rPr>
              <w:t xml:space="preserve">Continue </w:t>
            </w:r>
            <w:r w:rsidR="001B6F46" w:rsidRPr="009067BB">
              <w:rPr>
                <w:rFonts w:asciiTheme="majorBidi" w:hAnsiTheme="majorBidi" w:cstheme="majorBidi"/>
                <w:szCs w:val="22"/>
              </w:rPr>
              <w:t xml:space="preserve">to </w:t>
            </w:r>
            <w:r w:rsidRPr="009067BB">
              <w:rPr>
                <w:rFonts w:asciiTheme="majorBidi" w:hAnsiTheme="majorBidi" w:cstheme="majorBidi"/>
                <w:szCs w:val="22"/>
              </w:rPr>
              <w:t>collaborat</w:t>
            </w:r>
            <w:r w:rsidR="001B6F46" w:rsidRPr="009067BB">
              <w:rPr>
                <w:rFonts w:asciiTheme="majorBidi" w:hAnsiTheme="majorBidi" w:cstheme="majorBidi"/>
                <w:szCs w:val="22"/>
              </w:rPr>
              <w:t>e</w:t>
            </w:r>
            <w:r w:rsidRPr="009067BB">
              <w:rPr>
                <w:rFonts w:asciiTheme="majorBidi" w:hAnsiTheme="majorBidi" w:cstheme="majorBidi"/>
                <w:szCs w:val="22"/>
              </w:rPr>
              <w:t xml:space="preserve"> and explor</w:t>
            </w:r>
            <w:r w:rsidR="001B6F46" w:rsidRPr="009067BB">
              <w:rPr>
                <w:rFonts w:asciiTheme="majorBidi" w:hAnsiTheme="majorBidi" w:cstheme="majorBidi"/>
                <w:szCs w:val="22"/>
              </w:rPr>
              <w:t>e</w:t>
            </w:r>
            <w:r w:rsidRPr="009067BB">
              <w:rPr>
                <w:rFonts w:asciiTheme="majorBidi" w:hAnsiTheme="majorBidi" w:cstheme="majorBidi"/>
                <w:szCs w:val="22"/>
              </w:rPr>
              <w:t xml:space="preserve"> possibilities for facilitating information-sharing between BCH, the Food and Agriculture Organization of the United Nations </w:t>
            </w:r>
            <w:r w:rsidR="00AE3FF7" w:rsidRPr="009067BB">
              <w:rPr>
                <w:rFonts w:asciiTheme="majorBidi" w:hAnsiTheme="majorBidi" w:cstheme="majorBidi"/>
                <w:szCs w:val="22"/>
              </w:rPr>
              <w:t xml:space="preserve">(FAO) </w:t>
            </w:r>
            <w:r w:rsidRPr="009067BB">
              <w:rPr>
                <w:rFonts w:asciiTheme="majorBidi" w:hAnsiTheme="majorBidi" w:cstheme="majorBidi"/>
                <w:szCs w:val="22"/>
              </w:rPr>
              <w:t>and OECD databases and other relevant databases in the longer term</w:t>
            </w:r>
          </w:p>
        </w:tc>
        <w:tc>
          <w:tcPr>
            <w:tcW w:w="4253" w:type="dxa"/>
          </w:tcPr>
          <w:p w14:paraId="4E3221B5" w14:textId="7A636ED4" w:rsidR="00A54572" w:rsidRPr="009067BB" w:rsidRDefault="00A54572">
            <w:pPr>
              <w:suppressLineNumbers/>
              <w:suppressAutoHyphens/>
              <w:spacing w:after="200"/>
              <w:jc w:val="left"/>
              <w:rPr>
                <w:rFonts w:asciiTheme="majorBidi" w:hAnsiTheme="majorBidi" w:cstheme="majorBidi"/>
                <w:kern w:val="22"/>
                <w:szCs w:val="22"/>
              </w:rPr>
            </w:pPr>
            <w:r w:rsidRPr="009067BB">
              <w:rPr>
                <w:rFonts w:asciiTheme="majorBidi" w:hAnsiTheme="majorBidi" w:cstheme="majorBidi"/>
                <w:kern w:val="22"/>
                <w:szCs w:val="22"/>
              </w:rPr>
              <w:t xml:space="preserve">An information-sharing process has been </w:t>
            </w:r>
            <w:r w:rsidR="006F1E40" w:rsidRPr="009067BB">
              <w:rPr>
                <w:rFonts w:asciiTheme="majorBidi" w:hAnsiTheme="majorBidi" w:cstheme="majorBidi"/>
                <w:kern w:val="22"/>
                <w:szCs w:val="22"/>
              </w:rPr>
              <w:t>defined</w:t>
            </w:r>
            <w:r w:rsidR="00F72A95" w:rsidRPr="009067BB">
              <w:rPr>
                <w:rFonts w:asciiTheme="majorBidi" w:hAnsiTheme="majorBidi" w:cstheme="majorBidi"/>
                <w:kern w:val="22"/>
                <w:szCs w:val="22"/>
              </w:rPr>
              <w:t xml:space="preserve"> </w:t>
            </w:r>
            <w:r w:rsidRPr="009067BB">
              <w:rPr>
                <w:rFonts w:asciiTheme="majorBidi" w:hAnsiTheme="majorBidi" w:cstheme="majorBidi"/>
                <w:kern w:val="22"/>
                <w:szCs w:val="22"/>
              </w:rPr>
              <w:t xml:space="preserve">for </w:t>
            </w:r>
            <w:r w:rsidR="0043225D" w:rsidRPr="009067BB">
              <w:rPr>
                <w:rFonts w:asciiTheme="majorBidi" w:hAnsiTheme="majorBidi" w:cstheme="majorBidi"/>
                <w:kern w:val="22"/>
                <w:szCs w:val="22"/>
              </w:rPr>
              <w:t>d</w:t>
            </w:r>
            <w:r w:rsidRPr="009067BB">
              <w:rPr>
                <w:rFonts w:asciiTheme="majorBidi" w:hAnsiTheme="majorBidi" w:cstheme="majorBidi"/>
                <w:kern w:val="22"/>
                <w:szCs w:val="22"/>
              </w:rPr>
              <w:t xml:space="preserve">ecision and </w:t>
            </w:r>
            <w:r w:rsidR="0043225D" w:rsidRPr="009067BB">
              <w:rPr>
                <w:rFonts w:asciiTheme="majorBidi" w:hAnsiTheme="majorBidi" w:cstheme="majorBidi"/>
                <w:kern w:val="22"/>
                <w:szCs w:val="22"/>
              </w:rPr>
              <w:t>r</w:t>
            </w:r>
            <w:r w:rsidRPr="009067BB">
              <w:rPr>
                <w:rFonts w:asciiTheme="majorBidi" w:hAnsiTheme="majorBidi" w:cstheme="majorBidi"/>
                <w:kern w:val="22"/>
                <w:szCs w:val="22"/>
              </w:rPr>
              <w:t xml:space="preserve">isk </w:t>
            </w:r>
            <w:r w:rsidR="0043225D" w:rsidRPr="009067BB">
              <w:rPr>
                <w:rFonts w:asciiTheme="majorBidi" w:hAnsiTheme="majorBidi" w:cstheme="majorBidi"/>
                <w:kern w:val="22"/>
                <w:szCs w:val="22"/>
              </w:rPr>
              <w:t>a</w:t>
            </w:r>
            <w:r w:rsidRPr="009067BB">
              <w:rPr>
                <w:rFonts w:asciiTheme="majorBidi" w:hAnsiTheme="majorBidi" w:cstheme="majorBidi"/>
                <w:kern w:val="22"/>
                <w:szCs w:val="22"/>
              </w:rPr>
              <w:t>ssessment records.</w:t>
            </w:r>
          </w:p>
        </w:tc>
      </w:tr>
    </w:tbl>
    <w:p w14:paraId="5BD7F5F3" w14:textId="52D34F7E" w:rsidR="00365474" w:rsidRPr="009067BB" w:rsidRDefault="00365474" w:rsidP="00D801C1">
      <w:pPr>
        <w:ind w:left="720" w:hanging="720"/>
        <w:rPr>
          <w:sz w:val="17"/>
          <w:szCs w:val="17"/>
        </w:rPr>
      </w:pPr>
      <w:r w:rsidRPr="009067BB">
        <w:rPr>
          <w:rFonts w:ascii="Times New Roman" w:hAnsi="Times New Roman" w:cs="Times New Roman"/>
          <w:i/>
          <w:iCs/>
          <w:sz w:val="17"/>
          <w:szCs w:val="17"/>
          <w:vertAlign w:val="superscript"/>
        </w:rPr>
        <w:t>a</w:t>
      </w:r>
      <w:r w:rsidRPr="009067BB">
        <w:rPr>
          <w:rFonts w:ascii="Times New Roman" w:hAnsi="Times New Roman" w:cs="Times New Roman"/>
          <w:sz w:val="17"/>
          <w:szCs w:val="17"/>
        </w:rPr>
        <w:tab/>
        <w:t>T</w:t>
      </w:r>
      <w:r w:rsidRPr="009067BB">
        <w:rPr>
          <w:rFonts w:asciiTheme="majorBidi" w:hAnsiTheme="majorBidi" w:cstheme="majorBidi"/>
          <w:kern w:val="22"/>
          <w:sz w:val="17"/>
          <w:szCs w:val="17"/>
        </w:rPr>
        <w:t>he position of Associate Information Technology Officer is shared with other Secretariat departments and is not solely dedicated to the BCH.</w:t>
      </w:r>
    </w:p>
    <w:p w14:paraId="6AAE0873" w14:textId="5F90F4DD" w:rsidR="00B07D4A" w:rsidRPr="009067BB" w:rsidRDefault="00B07D4A" w:rsidP="007517A1">
      <w:pPr>
        <w:pStyle w:val="ListParagraph"/>
        <w:keepNext/>
        <w:numPr>
          <w:ilvl w:val="0"/>
          <w:numId w:val="15"/>
        </w:numPr>
        <w:suppressLineNumbers/>
        <w:tabs>
          <w:tab w:val="left" w:pos="426"/>
        </w:tabs>
        <w:suppressAutoHyphens/>
        <w:spacing w:before="240" w:after="120"/>
        <w:ind w:left="0" w:firstLine="0"/>
        <w:contextualSpacing w:val="0"/>
        <w:jc w:val="center"/>
        <w:outlineLvl w:val="1"/>
        <w:rPr>
          <w:rFonts w:asciiTheme="majorBidi" w:hAnsiTheme="majorBidi" w:cstheme="majorBidi"/>
          <w:b/>
          <w:kern w:val="22"/>
          <w:sz w:val="22"/>
          <w:szCs w:val="22"/>
        </w:rPr>
      </w:pPr>
      <w:r w:rsidRPr="009067BB">
        <w:rPr>
          <w:rFonts w:asciiTheme="majorBidi" w:hAnsiTheme="majorBidi" w:cstheme="majorBidi"/>
          <w:b/>
          <w:kern w:val="22"/>
          <w:sz w:val="22"/>
          <w:szCs w:val="22"/>
        </w:rPr>
        <w:lastRenderedPageBreak/>
        <w:t xml:space="preserve">Status of records in the </w:t>
      </w:r>
      <w:r w:rsidR="00CE5523" w:rsidRPr="009067BB">
        <w:rPr>
          <w:rFonts w:asciiTheme="majorBidi" w:hAnsiTheme="majorBidi" w:cstheme="majorBidi"/>
          <w:b/>
          <w:kern w:val="22"/>
          <w:sz w:val="22"/>
          <w:szCs w:val="22"/>
        </w:rPr>
        <w:t>Biosafety Clearing-House</w:t>
      </w:r>
    </w:p>
    <w:p w14:paraId="4549F004" w14:textId="32E817F4" w:rsidR="00737C6A" w:rsidRPr="009067BB" w:rsidRDefault="00C8269C" w:rsidP="00737C6A">
      <w:pPr>
        <w:pStyle w:val="Para1"/>
        <w:numPr>
          <w:ilvl w:val="0"/>
          <w:numId w:val="9"/>
        </w:numPr>
        <w:suppressLineNumbers/>
        <w:suppressAutoHyphens/>
        <w:rPr>
          <w:rFonts w:asciiTheme="majorBidi" w:eastAsiaTheme="minorEastAsia" w:hAnsiTheme="majorBidi" w:cstheme="majorBidi"/>
          <w:kern w:val="22"/>
          <w:szCs w:val="22"/>
          <w:lang w:eastAsia="ja-JP"/>
        </w:rPr>
      </w:pPr>
      <w:r w:rsidRPr="009067BB">
        <w:rPr>
          <w:rFonts w:asciiTheme="majorBidi" w:hAnsiTheme="majorBidi" w:cstheme="majorBidi"/>
          <w:kern w:val="22"/>
          <w:szCs w:val="22"/>
        </w:rPr>
        <w:t>T</w:t>
      </w:r>
      <w:r w:rsidR="00737C6A" w:rsidRPr="009067BB">
        <w:rPr>
          <w:rFonts w:asciiTheme="majorBidi" w:hAnsiTheme="majorBidi" w:cstheme="majorBidi"/>
          <w:kern w:val="22"/>
          <w:szCs w:val="22"/>
        </w:rPr>
        <w:t xml:space="preserve">he BCH continues to </w:t>
      </w:r>
      <w:r w:rsidR="00737C6A" w:rsidRPr="009067BB">
        <w:rPr>
          <w:rFonts w:asciiTheme="majorBidi" w:eastAsiaTheme="minorEastAsia" w:hAnsiTheme="majorBidi" w:cstheme="majorBidi"/>
          <w:kern w:val="22"/>
          <w:szCs w:val="22"/>
          <w:lang w:eastAsia="ja-JP"/>
        </w:rPr>
        <w:t>remain a key tool for information-sharing, capacity</w:t>
      </w:r>
      <w:r w:rsidR="00B741E1" w:rsidRPr="009067BB">
        <w:rPr>
          <w:rFonts w:asciiTheme="majorBidi" w:eastAsiaTheme="minorEastAsia" w:hAnsiTheme="majorBidi" w:cstheme="majorBidi"/>
          <w:kern w:val="22"/>
          <w:szCs w:val="22"/>
          <w:lang w:eastAsia="ja-JP"/>
        </w:rPr>
        <w:noBreakHyphen/>
      </w:r>
      <w:r w:rsidR="00737C6A" w:rsidRPr="009067BB">
        <w:rPr>
          <w:rFonts w:asciiTheme="majorBidi" w:eastAsiaTheme="minorEastAsia" w:hAnsiTheme="majorBidi" w:cstheme="majorBidi"/>
          <w:kern w:val="22"/>
          <w:szCs w:val="22"/>
          <w:lang w:eastAsia="ja-JP"/>
        </w:rPr>
        <w:t>building and facilitating the implementation of the Cartagena Protocol</w:t>
      </w:r>
      <w:r w:rsidR="00F243AC" w:rsidRPr="009067BB">
        <w:rPr>
          <w:rFonts w:asciiTheme="majorBidi" w:eastAsiaTheme="minorEastAsia" w:hAnsiTheme="majorBidi" w:cstheme="majorBidi"/>
          <w:kern w:val="22"/>
          <w:szCs w:val="22"/>
          <w:lang w:eastAsia="ja-JP"/>
        </w:rPr>
        <w:t>.</w:t>
      </w:r>
      <w:r w:rsidR="00737C6A" w:rsidRPr="009067BB">
        <w:rPr>
          <w:rFonts w:asciiTheme="majorBidi" w:eastAsiaTheme="minorEastAsia" w:hAnsiTheme="majorBidi" w:cstheme="majorBidi"/>
          <w:kern w:val="22"/>
          <w:szCs w:val="22"/>
          <w:lang w:eastAsia="ja-JP"/>
        </w:rPr>
        <w:t xml:space="preserve"> </w:t>
      </w:r>
    </w:p>
    <w:p w14:paraId="6081A235" w14:textId="7A59B653" w:rsidR="001A31DF" w:rsidRPr="009067BB" w:rsidRDefault="00737C6A" w:rsidP="007517A1">
      <w:pPr>
        <w:pStyle w:val="ListParagraph"/>
        <w:numPr>
          <w:ilvl w:val="0"/>
          <w:numId w:val="9"/>
        </w:numPr>
        <w:suppressLineNumbers/>
        <w:suppressAutoHyphens/>
        <w:spacing w:before="120" w:after="120"/>
        <w:contextualSpacing w:val="0"/>
        <w:jc w:val="both"/>
        <w:rPr>
          <w:rFonts w:ascii="Times New Roman" w:eastAsiaTheme="minorEastAsia" w:hAnsi="Times New Roman" w:cs="Times New Roman"/>
          <w:kern w:val="22"/>
          <w:sz w:val="22"/>
          <w:szCs w:val="22"/>
          <w:lang w:eastAsia="ja-JP"/>
        </w:rPr>
      </w:pPr>
      <w:r w:rsidRPr="009067BB">
        <w:rPr>
          <w:rFonts w:asciiTheme="majorBidi" w:hAnsiTheme="majorBidi" w:cstheme="majorBidi"/>
          <w:kern w:val="22"/>
          <w:sz w:val="22"/>
          <w:szCs w:val="22"/>
        </w:rPr>
        <w:t xml:space="preserve">The Secretariat continues to manage the </w:t>
      </w:r>
      <w:r w:rsidRPr="009067BB">
        <w:rPr>
          <w:rFonts w:asciiTheme="majorBidi" w:hAnsiTheme="majorBidi" w:cstheme="majorBidi"/>
          <w:kern w:val="22"/>
          <w:szCs w:val="22"/>
        </w:rPr>
        <w:t>BCH</w:t>
      </w:r>
      <w:r w:rsidRPr="009067BB">
        <w:rPr>
          <w:rFonts w:asciiTheme="majorBidi" w:hAnsiTheme="majorBidi" w:cstheme="majorBidi"/>
          <w:kern w:val="22"/>
          <w:sz w:val="22"/>
          <w:szCs w:val="22"/>
        </w:rPr>
        <w:t xml:space="preserve"> </w:t>
      </w:r>
      <w:r w:rsidR="00D33896" w:rsidRPr="009067BB">
        <w:rPr>
          <w:rFonts w:asciiTheme="majorBidi" w:hAnsiTheme="majorBidi" w:cstheme="majorBidi"/>
          <w:kern w:val="22"/>
          <w:sz w:val="22"/>
          <w:szCs w:val="22"/>
        </w:rPr>
        <w:t xml:space="preserve">on a </w:t>
      </w:r>
      <w:r w:rsidRPr="009067BB">
        <w:rPr>
          <w:rFonts w:asciiTheme="majorBidi" w:hAnsiTheme="majorBidi" w:cstheme="majorBidi"/>
          <w:kern w:val="22"/>
          <w:sz w:val="22"/>
          <w:szCs w:val="22"/>
        </w:rPr>
        <w:t xml:space="preserve">daily </w:t>
      </w:r>
      <w:r w:rsidR="00D33896" w:rsidRPr="009067BB">
        <w:rPr>
          <w:rFonts w:asciiTheme="majorBidi" w:hAnsiTheme="majorBidi" w:cstheme="majorBidi"/>
          <w:kern w:val="22"/>
          <w:sz w:val="22"/>
          <w:szCs w:val="22"/>
        </w:rPr>
        <w:t xml:space="preserve">basis </w:t>
      </w:r>
      <w:r w:rsidRPr="009067BB">
        <w:rPr>
          <w:rFonts w:asciiTheme="majorBidi" w:hAnsiTheme="majorBidi" w:cstheme="majorBidi"/>
          <w:kern w:val="22"/>
          <w:sz w:val="22"/>
          <w:szCs w:val="22"/>
        </w:rPr>
        <w:t xml:space="preserve">and </w:t>
      </w:r>
      <w:r w:rsidR="00D33896" w:rsidRPr="009067BB">
        <w:rPr>
          <w:rFonts w:ascii="Times New Roman" w:hAnsi="Times New Roman" w:cs="Times New Roman"/>
          <w:kern w:val="22"/>
          <w:sz w:val="22"/>
          <w:szCs w:val="22"/>
        </w:rPr>
        <w:t xml:space="preserve">to </w:t>
      </w:r>
      <w:r w:rsidRPr="009067BB">
        <w:rPr>
          <w:rFonts w:ascii="Times New Roman" w:hAnsi="Times New Roman" w:cs="Times New Roman"/>
          <w:kern w:val="22"/>
          <w:sz w:val="22"/>
          <w:szCs w:val="22"/>
        </w:rPr>
        <w:t xml:space="preserve">monitor the accuracy and completeness of records by urging Parties to ensure that the necessary information is </w:t>
      </w:r>
      <w:r w:rsidR="00D33896" w:rsidRPr="009067BB">
        <w:rPr>
          <w:rFonts w:ascii="Times New Roman" w:hAnsi="Times New Roman" w:cs="Times New Roman"/>
          <w:kern w:val="22"/>
          <w:sz w:val="22"/>
          <w:szCs w:val="22"/>
        </w:rPr>
        <w:t xml:space="preserve">made </w:t>
      </w:r>
      <w:r w:rsidRPr="009067BB">
        <w:rPr>
          <w:rFonts w:ascii="Times New Roman" w:eastAsiaTheme="minorEastAsia" w:hAnsi="Times New Roman" w:cs="Times New Roman"/>
          <w:kern w:val="22"/>
          <w:sz w:val="22"/>
          <w:szCs w:val="22"/>
          <w:lang w:eastAsia="ja-JP"/>
        </w:rPr>
        <w:t>available on the BCH (</w:t>
      </w:r>
      <w:proofErr w:type="gramStart"/>
      <w:r w:rsidRPr="009067BB">
        <w:rPr>
          <w:rFonts w:ascii="Times New Roman" w:eastAsiaTheme="minorEastAsia" w:hAnsi="Times New Roman" w:cs="Times New Roman"/>
          <w:kern w:val="22"/>
          <w:sz w:val="22"/>
          <w:szCs w:val="22"/>
          <w:lang w:eastAsia="ja-JP"/>
        </w:rPr>
        <w:t>e.g.</w:t>
      </w:r>
      <w:proofErr w:type="gramEnd"/>
      <w:r w:rsidRPr="009067BB">
        <w:rPr>
          <w:rFonts w:ascii="Times New Roman" w:eastAsiaTheme="minorEastAsia" w:hAnsi="Times New Roman" w:cs="Times New Roman"/>
          <w:kern w:val="22"/>
          <w:sz w:val="22"/>
          <w:szCs w:val="22"/>
          <w:lang w:eastAsia="ja-JP"/>
        </w:rPr>
        <w:t xml:space="preserve"> summaries of risk assessments to accompany records on decisions on introduction into the environment) and that BCH records are kept up</w:t>
      </w:r>
      <w:r w:rsidR="00095E61" w:rsidRPr="009067BB">
        <w:rPr>
          <w:rFonts w:ascii="Times New Roman" w:eastAsiaTheme="minorEastAsia" w:hAnsi="Times New Roman" w:cs="Times New Roman"/>
          <w:kern w:val="22"/>
          <w:sz w:val="22"/>
          <w:szCs w:val="22"/>
          <w:lang w:eastAsia="ja-JP"/>
        </w:rPr>
        <w:t xml:space="preserve"> </w:t>
      </w:r>
      <w:r w:rsidRPr="009067BB">
        <w:rPr>
          <w:rFonts w:ascii="Times New Roman" w:eastAsiaTheme="minorEastAsia" w:hAnsi="Times New Roman" w:cs="Times New Roman"/>
          <w:kern w:val="22"/>
          <w:sz w:val="22"/>
          <w:szCs w:val="22"/>
          <w:lang w:eastAsia="ja-JP"/>
        </w:rPr>
        <w:t>to</w:t>
      </w:r>
      <w:r w:rsidR="00095E61" w:rsidRPr="009067BB">
        <w:rPr>
          <w:rFonts w:ascii="Times New Roman" w:eastAsiaTheme="minorEastAsia" w:hAnsi="Times New Roman" w:cs="Times New Roman"/>
          <w:kern w:val="22"/>
          <w:sz w:val="22"/>
          <w:szCs w:val="22"/>
          <w:lang w:eastAsia="ja-JP"/>
        </w:rPr>
        <w:t xml:space="preserve"> </w:t>
      </w:r>
      <w:r w:rsidRPr="009067BB">
        <w:rPr>
          <w:rFonts w:ascii="Times New Roman" w:eastAsiaTheme="minorEastAsia" w:hAnsi="Times New Roman" w:cs="Times New Roman"/>
          <w:kern w:val="22"/>
          <w:sz w:val="22"/>
          <w:szCs w:val="22"/>
          <w:lang w:eastAsia="ja-JP"/>
        </w:rPr>
        <w:t xml:space="preserve">date (e.g. national focal points and competent national authorities). The Secretariat also reviews and validates some categories of records for publication on the BCH (e.g. </w:t>
      </w:r>
      <w:r w:rsidR="00411909" w:rsidRPr="009067BB">
        <w:rPr>
          <w:rFonts w:ascii="Times New Roman" w:eastAsiaTheme="minorEastAsia" w:hAnsi="Times New Roman" w:cs="Times New Roman"/>
          <w:kern w:val="22"/>
          <w:sz w:val="22"/>
          <w:szCs w:val="22"/>
          <w:lang w:eastAsia="ja-JP"/>
        </w:rPr>
        <w:t xml:space="preserve">records on </w:t>
      </w:r>
      <w:r w:rsidR="0019072E" w:rsidRPr="009067BB">
        <w:rPr>
          <w:rFonts w:ascii="Times New Roman" w:eastAsiaTheme="minorEastAsia" w:hAnsi="Times New Roman" w:cs="Times New Roman"/>
          <w:kern w:val="22"/>
          <w:sz w:val="22"/>
          <w:szCs w:val="22"/>
          <w:lang w:eastAsia="ja-JP"/>
        </w:rPr>
        <w:t>living modified</w:t>
      </w:r>
      <w:r w:rsidR="007D7F77" w:rsidRPr="009067BB">
        <w:rPr>
          <w:rFonts w:ascii="Times New Roman" w:eastAsiaTheme="minorEastAsia" w:hAnsi="Times New Roman" w:cs="Times New Roman"/>
          <w:kern w:val="22"/>
          <w:sz w:val="22"/>
          <w:szCs w:val="22"/>
          <w:lang w:eastAsia="ja-JP"/>
        </w:rPr>
        <w:t xml:space="preserve"> organisms</w:t>
      </w:r>
      <w:r w:rsidRPr="009067BB">
        <w:rPr>
          <w:rFonts w:ascii="Times New Roman" w:eastAsiaTheme="minorEastAsia" w:hAnsi="Times New Roman" w:cs="Times New Roman"/>
          <w:kern w:val="22"/>
          <w:sz w:val="22"/>
          <w:szCs w:val="22"/>
          <w:lang w:eastAsia="ja-JP"/>
        </w:rPr>
        <w:t>, genes and organisms;</w:t>
      </w:r>
      <w:r w:rsidR="00411909" w:rsidRPr="009067BB">
        <w:rPr>
          <w:rFonts w:ascii="Times New Roman" w:eastAsiaTheme="minorEastAsia" w:hAnsi="Times New Roman" w:cs="Times New Roman"/>
          <w:kern w:val="22"/>
          <w:sz w:val="22"/>
          <w:szCs w:val="22"/>
          <w:lang w:eastAsia="ja-JP"/>
        </w:rPr>
        <w:t xml:space="preserve"> </w:t>
      </w:r>
      <w:r w:rsidR="00D6183A" w:rsidRPr="009067BB">
        <w:rPr>
          <w:rFonts w:ascii="Times New Roman" w:eastAsiaTheme="minorEastAsia" w:hAnsi="Times New Roman" w:cs="Times New Roman"/>
          <w:kern w:val="22"/>
          <w:sz w:val="22"/>
          <w:szCs w:val="22"/>
          <w:lang w:eastAsia="ja-JP"/>
        </w:rPr>
        <w:t>biosafety</w:t>
      </w:r>
      <w:r w:rsidRPr="009067BB">
        <w:rPr>
          <w:rFonts w:ascii="Times New Roman" w:eastAsiaTheme="minorEastAsia" w:hAnsi="Times New Roman" w:cs="Times New Roman"/>
          <w:kern w:val="22"/>
          <w:sz w:val="22"/>
          <w:szCs w:val="22"/>
          <w:lang w:eastAsia="ja-JP"/>
        </w:rPr>
        <w:t xml:space="preserve"> </w:t>
      </w:r>
      <w:r w:rsidR="007170B5" w:rsidRPr="009067BB">
        <w:rPr>
          <w:rFonts w:ascii="Times New Roman" w:eastAsiaTheme="minorEastAsia" w:hAnsi="Times New Roman" w:cs="Times New Roman"/>
          <w:kern w:val="22"/>
          <w:sz w:val="22"/>
          <w:szCs w:val="22"/>
          <w:lang w:eastAsia="ja-JP"/>
        </w:rPr>
        <w:t>virtual librar</w:t>
      </w:r>
      <w:r w:rsidR="009F7ACF" w:rsidRPr="009067BB">
        <w:rPr>
          <w:rFonts w:ascii="Times New Roman" w:eastAsiaTheme="minorEastAsia" w:hAnsi="Times New Roman" w:cs="Times New Roman"/>
          <w:kern w:val="22"/>
          <w:sz w:val="22"/>
          <w:szCs w:val="22"/>
          <w:lang w:eastAsia="ja-JP"/>
        </w:rPr>
        <w:t>y resources</w:t>
      </w:r>
      <w:r w:rsidRPr="009067BB">
        <w:rPr>
          <w:rFonts w:ascii="Times New Roman" w:eastAsiaTheme="minorEastAsia" w:hAnsi="Times New Roman" w:cs="Times New Roman"/>
          <w:kern w:val="22"/>
          <w:sz w:val="22"/>
          <w:szCs w:val="22"/>
          <w:lang w:eastAsia="ja-JP"/>
        </w:rPr>
        <w:t xml:space="preserve"> and </w:t>
      </w:r>
      <w:r w:rsidR="00411909" w:rsidRPr="009067BB">
        <w:rPr>
          <w:rFonts w:ascii="Times New Roman" w:eastAsiaTheme="minorEastAsia" w:hAnsi="Times New Roman" w:cs="Times New Roman"/>
          <w:kern w:val="22"/>
          <w:sz w:val="22"/>
          <w:szCs w:val="22"/>
          <w:lang w:eastAsia="ja-JP"/>
        </w:rPr>
        <w:t>capacity-</w:t>
      </w:r>
      <w:r w:rsidR="00B56924" w:rsidRPr="009067BB">
        <w:rPr>
          <w:rFonts w:ascii="Times New Roman" w:eastAsiaTheme="minorEastAsia" w:hAnsi="Times New Roman" w:cs="Times New Roman"/>
          <w:kern w:val="22"/>
          <w:sz w:val="22"/>
          <w:szCs w:val="22"/>
          <w:lang w:eastAsia="ja-JP"/>
        </w:rPr>
        <w:t>development</w:t>
      </w:r>
      <w:r w:rsidR="00411909" w:rsidRPr="009067BB">
        <w:rPr>
          <w:rFonts w:ascii="Times New Roman" w:eastAsiaTheme="minorEastAsia" w:hAnsi="Times New Roman" w:cs="Times New Roman"/>
          <w:kern w:val="22"/>
          <w:sz w:val="22"/>
          <w:szCs w:val="22"/>
          <w:lang w:eastAsia="ja-JP"/>
        </w:rPr>
        <w:t xml:space="preserve"> initiatives</w:t>
      </w:r>
      <w:r w:rsidR="00B56924" w:rsidRPr="009067BB">
        <w:rPr>
          <w:rFonts w:ascii="Times New Roman" w:eastAsiaTheme="minorEastAsia" w:hAnsi="Times New Roman" w:cs="Times New Roman"/>
          <w:kern w:val="22"/>
          <w:sz w:val="22"/>
          <w:szCs w:val="22"/>
          <w:lang w:eastAsia="ja-JP"/>
        </w:rPr>
        <w:t>)</w:t>
      </w:r>
      <w:r w:rsidR="00411909" w:rsidRPr="009067BB">
        <w:rPr>
          <w:rFonts w:ascii="Times New Roman" w:eastAsiaTheme="minorEastAsia" w:hAnsi="Times New Roman" w:cs="Times New Roman"/>
          <w:kern w:val="22"/>
          <w:sz w:val="22"/>
          <w:szCs w:val="22"/>
          <w:lang w:eastAsia="ja-JP"/>
        </w:rPr>
        <w:t>.</w:t>
      </w:r>
      <w:r w:rsidRPr="009067BB">
        <w:rPr>
          <w:rFonts w:ascii="Times New Roman" w:eastAsiaTheme="minorEastAsia" w:hAnsi="Times New Roman" w:cs="Times New Roman"/>
          <w:kern w:val="22"/>
          <w:sz w:val="22"/>
          <w:szCs w:val="22"/>
          <w:lang w:eastAsia="ja-JP"/>
        </w:rPr>
        <w:t xml:space="preserve"> </w:t>
      </w:r>
      <w:r w:rsidR="009715B6" w:rsidRPr="009067BB">
        <w:rPr>
          <w:rFonts w:ascii="Times New Roman" w:eastAsiaTheme="minorEastAsia" w:hAnsi="Times New Roman" w:cs="Times New Roman"/>
          <w:kern w:val="22"/>
          <w:sz w:val="22"/>
          <w:szCs w:val="22"/>
          <w:lang w:eastAsia="ja-JP"/>
        </w:rPr>
        <w:t>With respect</w:t>
      </w:r>
      <w:r w:rsidR="00411909" w:rsidRPr="009067BB">
        <w:rPr>
          <w:rFonts w:ascii="Times New Roman" w:eastAsiaTheme="minorEastAsia" w:hAnsi="Times New Roman" w:cs="Times New Roman"/>
          <w:kern w:val="22"/>
          <w:sz w:val="22"/>
          <w:szCs w:val="22"/>
          <w:lang w:eastAsia="ja-JP"/>
        </w:rPr>
        <w:t xml:space="preserve"> </w:t>
      </w:r>
      <w:r w:rsidR="009715B6" w:rsidRPr="009067BB">
        <w:rPr>
          <w:rFonts w:ascii="Times New Roman" w:eastAsiaTheme="minorEastAsia" w:hAnsi="Times New Roman" w:cs="Times New Roman"/>
          <w:kern w:val="22"/>
          <w:sz w:val="22"/>
          <w:szCs w:val="22"/>
          <w:lang w:eastAsia="ja-JP"/>
        </w:rPr>
        <w:t>to vario</w:t>
      </w:r>
      <w:r w:rsidR="00411909" w:rsidRPr="009067BB">
        <w:rPr>
          <w:rFonts w:ascii="Times New Roman" w:eastAsiaTheme="minorEastAsia" w:hAnsi="Times New Roman" w:cs="Times New Roman"/>
          <w:kern w:val="22"/>
          <w:sz w:val="22"/>
          <w:szCs w:val="22"/>
          <w:lang w:eastAsia="ja-JP"/>
        </w:rPr>
        <w:t xml:space="preserve">us </w:t>
      </w:r>
      <w:r w:rsidR="009715B6" w:rsidRPr="009067BB">
        <w:rPr>
          <w:rFonts w:ascii="Times New Roman" w:eastAsiaTheme="minorEastAsia" w:hAnsi="Times New Roman" w:cs="Times New Roman"/>
          <w:kern w:val="22"/>
          <w:sz w:val="22"/>
          <w:szCs w:val="22"/>
          <w:lang w:eastAsia="ja-JP"/>
        </w:rPr>
        <w:t>national fo</w:t>
      </w:r>
      <w:r w:rsidR="00411909" w:rsidRPr="009067BB">
        <w:rPr>
          <w:rFonts w:ascii="Times New Roman" w:eastAsiaTheme="minorEastAsia" w:hAnsi="Times New Roman" w:cs="Times New Roman"/>
          <w:kern w:val="22"/>
          <w:sz w:val="22"/>
          <w:szCs w:val="22"/>
          <w:lang w:eastAsia="ja-JP"/>
        </w:rPr>
        <w:t>cal points</w:t>
      </w:r>
      <w:r w:rsidR="00B10E11" w:rsidRPr="009067BB">
        <w:rPr>
          <w:rFonts w:ascii="Times New Roman" w:eastAsiaTheme="minorEastAsia" w:hAnsi="Times New Roman" w:cs="Times New Roman"/>
          <w:kern w:val="22"/>
          <w:sz w:val="22"/>
          <w:szCs w:val="22"/>
          <w:lang w:eastAsia="ja-JP"/>
        </w:rPr>
        <w:t xml:space="preserve"> and points of contact</w:t>
      </w:r>
      <w:r w:rsidR="00411909" w:rsidRPr="009067BB">
        <w:rPr>
          <w:rFonts w:ascii="Times New Roman" w:eastAsiaTheme="minorEastAsia" w:hAnsi="Times New Roman" w:cs="Times New Roman"/>
          <w:kern w:val="22"/>
          <w:sz w:val="22"/>
          <w:szCs w:val="22"/>
          <w:lang w:eastAsia="ja-JP"/>
        </w:rPr>
        <w:t xml:space="preserve">, </w:t>
      </w:r>
      <w:r w:rsidR="009715B6" w:rsidRPr="009067BB">
        <w:rPr>
          <w:rFonts w:ascii="Times New Roman" w:eastAsiaTheme="minorEastAsia" w:hAnsi="Times New Roman" w:cs="Times New Roman"/>
          <w:kern w:val="22"/>
          <w:sz w:val="22"/>
          <w:szCs w:val="22"/>
          <w:lang w:eastAsia="ja-JP"/>
        </w:rPr>
        <w:t xml:space="preserve">in the </w:t>
      </w:r>
      <w:r w:rsidR="00B56924" w:rsidRPr="009067BB">
        <w:rPr>
          <w:rFonts w:ascii="Times New Roman" w:eastAsiaTheme="minorEastAsia" w:hAnsi="Times New Roman" w:cs="Times New Roman"/>
          <w:kern w:val="22"/>
          <w:sz w:val="22"/>
          <w:szCs w:val="22"/>
          <w:lang w:eastAsia="ja-JP"/>
        </w:rPr>
        <w:t>period</w:t>
      </w:r>
      <w:r w:rsidR="009715B6" w:rsidRPr="009067BB">
        <w:rPr>
          <w:rFonts w:ascii="Times New Roman" w:eastAsiaTheme="minorEastAsia" w:hAnsi="Times New Roman" w:cs="Times New Roman"/>
          <w:kern w:val="22"/>
          <w:sz w:val="22"/>
          <w:szCs w:val="22"/>
          <w:lang w:eastAsia="ja-JP"/>
        </w:rPr>
        <w:t xml:space="preserve"> from </w:t>
      </w:r>
      <w:r w:rsidR="009933C6" w:rsidRPr="009067BB">
        <w:rPr>
          <w:rFonts w:ascii="Times New Roman" w:eastAsiaTheme="minorEastAsia" w:hAnsi="Times New Roman" w:cs="Times New Roman"/>
          <w:kern w:val="22"/>
          <w:sz w:val="22"/>
          <w:szCs w:val="22"/>
          <w:lang w:eastAsia="ja-JP"/>
        </w:rPr>
        <w:t xml:space="preserve">January </w:t>
      </w:r>
      <w:r w:rsidR="009715B6" w:rsidRPr="009067BB">
        <w:rPr>
          <w:rFonts w:ascii="Times New Roman" w:eastAsiaTheme="minorEastAsia" w:hAnsi="Times New Roman" w:cs="Times New Roman"/>
          <w:kern w:val="22"/>
          <w:sz w:val="22"/>
          <w:szCs w:val="22"/>
          <w:lang w:eastAsia="ja-JP"/>
        </w:rPr>
        <w:t xml:space="preserve">2021 to April 2023, </w:t>
      </w:r>
      <w:r w:rsidR="00411909" w:rsidRPr="009067BB">
        <w:rPr>
          <w:rFonts w:ascii="Times New Roman" w:eastAsiaTheme="minorEastAsia" w:hAnsi="Times New Roman" w:cs="Times New Roman"/>
          <w:kern w:val="22"/>
          <w:sz w:val="22"/>
          <w:szCs w:val="22"/>
          <w:lang w:eastAsia="ja-JP"/>
        </w:rPr>
        <w:t xml:space="preserve">records from </w:t>
      </w:r>
      <w:r w:rsidR="009C6405" w:rsidRPr="009067BB">
        <w:rPr>
          <w:rFonts w:ascii="Times New Roman" w:eastAsiaTheme="minorEastAsia" w:hAnsi="Times New Roman" w:cs="Times New Roman"/>
          <w:kern w:val="22"/>
          <w:sz w:val="22"/>
          <w:szCs w:val="22"/>
          <w:lang w:eastAsia="ja-JP"/>
        </w:rPr>
        <w:t xml:space="preserve">more than </w:t>
      </w:r>
      <w:r w:rsidR="0008520D" w:rsidRPr="009067BB">
        <w:rPr>
          <w:rFonts w:ascii="Times New Roman" w:eastAsiaTheme="minorEastAsia" w:hAnsi="Times New Roman" w:cs="Times New Roman"/>
          <w:kern w:val="22"/>
          <w:sz w:val="22"/>
          <w:szCs w:val="22"/>
          <w:lang w:eastAsia="ja-JP"/>
        </w:rPr>
        <w:t xml:space="preserve">a </w:t>
      </w:r>
      <w:r w:rsidR="008355FF" w:rsidRPr="009067BB">
        <w:rPr>
          <w:rFonts w:ascii="Times New Roman" w:eastAsiaTheme="minorEastAsia" w:hAnsi="Times New Roman" w:cs="Times New Roman"/>
          <w:kern w:val="22"/>
          <w:sz w:val="22"/>
          <w:szCs w:val="22"/>
          <w:lang w:eastAsia="ja-JP"/>
        </w:rPr>
        <w:t>hu</w:t>
      </w:r>
      <w:r w:rsidR="00411909" w:rsidRPr="009067BB">
        <w:rPr>
          <w:rFonts w:ascii="Times New Roman" w:eastAsiaTheme="minorEastAsia" w:hAnsi="Times New Roman" w:cs="Times New Roman"/>
          <w:kern w:val="22"/>
          <w:sz w:val="22"/>
          <w:szCs w:val="22"/>
          <w:lang w:eastAsia="ja-JP"/>
        </w:rPr>
        <w:t>n</w:t>
      </w:r>
      <w:r w:rsidR="008355FF" w:rsidRPr="009067BB">
        <w:rPr>
          <w:rFonts w:ascii="Times New Roman" w:eastAsiaTheme="minorEastAsia" w:hAnsi="Times New Roman" w:cs="Times New Roman"/>
          <w:kern w:val="22"/>
          <w:sz w:val="22"/>
          <w:szCs w:val="22"/>
          <w:lang w:eastAsia="ja-JP"/>
        </w:rPr>
        <w:t>dred countries</w:t>
      </w:r>
      <w:r w:rsidR="00411909" w:rsidRPr="009067BB">
        <w:rPr>
          <w:rFonts w:ascii="Times New Roman" w:eastAsiaTheme="minorEastAsia" w:hAnsi="Times New Roman" w:cs="Times New Roman"/>
          <w:kern w:val="22"/>
          <w:sz w:val="22"/>
          <w:szCs w:val="22"/>
          <w:lang w:eastAsia="ja-JP"/>
        </w:rPr>
        <w:t xml:space="preserve"> </w:t>
      </w:r>
      <w:r w:rsidR="00A0079E" w:rsidRPr="009067BB">
        <w:rPr>
          <w:rFonts w:ascii="Times New Roman" w:eastAsiaTheme="minorEastAsia" w:hAnsi="Times New Roman" w:cs="Times New Roman"/>
          <w:kern w:val="22"/>
          <w:sz w:val="22"/>
          <w:szCs w:val="22"/>
          <w:lang w:eastAsia="ja-JP"/>
        </w:rPr>
        <w:t>were</w:t>
      </w:r>
      <w:r w:rsidR="00411909" w:rsidRPr="009067BB">
        <w:rPr>
          <w:rFonts w:ascii="Times New Roman" w:eastAsiaTheme="minorEastAsia" w:hAnsi="Times New Roman" w:cs="Times New Roman"/>
          <w:kern w:val="22"/>
          <w:sz w:val="22"/>
          <w:szCs w:val="22"/>
          <w:lang w:eastAsia="ja-JP"/>
        </w:rPr>
        <w:t xml:space="preserve"> upd</w:t>
      </w:r>
      <w:r w:rsidR="00B10E11" w:rsidRPr="009067BB">
        <w:rPr>
          <w:rFonts w:ascii="Times New Roman" w:eastAsiaTheme="minorEastAsia" w:hAnsi="Times New Roman" w:cs="Times New Roman"/>
          <w:kern w:val="22"/>
          <w:sz w:val="22"/>
          <w:szCs w:val="22"/>
          <w:lang w:eastAsia="ja-JP"/>
        </w:rPr>
        <w:t>ated</w:t>
      </w:r>
      <w:r w:rsidR="009933C6" w:rsidRPr="009067BB">
        <w:rPr>
          <w:rFonts w:ascii="Times New Roman" w:eastAsiaTheme="minorEastAsia" w:hAnsi="Times New Roman" w:cs="Times New Roman"/>
          <w:kern w:val="22"/>
          <w:sz w:val="22"/>
          <w:szCs w:val="22"/>
          <w:lang w:eastAsia="ja-JP"/>
        </w:rPr>
        <w:t>.</w:t>
      </w:r>
      <w:r w:rsidR="00D364CD" w:rsidRPr="009067BB">
        <w:rPr>
          <w:rFonts w:ascii="Times New Roman" w:eastAsiaTheme="minorEastAsia" w:hAnsi="Times New Roman" w:cs="Times New Roman"/>
          <w:kern w:val="22"/>
          <w:sz w:val="22"/>
          <w:szCs w:val="22"/>
          <w:lang w:eastAsia="ja-JP"/>
        </w:rPr>
        <w:t xml:space="preserve"> </w:t>
      </w:r>
      <w:r w:rsidR="008374CF" w:rsidRPr="009067BB">
        <w:rPr>
          <w:rFonts w:ascii="Times New Roman" w:hAnsi="Times New Roman" w:cs="Times New Roman"/>
          <w:color w:val="000000"/>
          <w:sz w:val="22"/>
          <w:szCs w:val="22"/>
          <w:lang w:eastAsia="zh-CN"/>
        </w:rPr>
        <w:t xml:space="preserve">In </w:t>
      </w:r>
      <w:r w:rsidR="00A87E05" w:rsidRPr="009067BB">
        <w:rPr>
          <w:rFonts w:ascii="Times New Roman" w:hAnsi="Times New Roman" w:cs="Times New Roman"/>
          <w:color w:val="000000"/>
          <w:sz w:val="22"/>
          <w:szCs w:val="22"/>
          <w:lang w:eastAsia="zh-CN"/>
        </w:rPr>
        <w:t xml:space="preserve">its </w:t>
      </w:r>
      <w:r w:rsidR="008374CF" w:rsidRPr="009067BB">
        <w:rPr>
          <w:rFonts w:ascii="Times New Roman" w:hAnsi="Times New Roman" w:cs="Times New Roman"/>
          <w:color w:val="000000"/>
          <w:sz w:val="22"/>
          <w:szCs w:val="22"/>
          <w:lang w:eastAsia="zh-CN"/>
        </w:rPr>
        <w:t>ongoing efforts to ensure the accuracy and completeness of records in the B</w:t>
      </w:r>
      <w:r w:rsidR="00A87E05" w:rsidRPr="009067BB">
        <w:rPr>
          <w:rFonts w:ascii="Times New Roman" w:hAnsi="Times New Roman" w:cs="Times New Roman"/>
          <w:color w:val="000000"/>
          <w:sz w:val="22"/>
          <w:szCs w:val="22"/>
          <w:lang w:eastAsia="zh-CN"/>
        </w:rPr>
        <w:t>CH</w:t>
      </w:r>
      <w:r w:rsidR="008374CF" w:rsidRPr="009067BB">
        <w:rPr>
          <w:rFonts w:ascii="Times New Roman" w:hAnsi="Times New Roman" w:cs="Times New Roman"/>
          <w:color w:val="000000"/>
          <w:sz w:val="22"/>
          <w:szCs w:val="22"/>
          <w:lang w:eastAsia="zh-CN"/>
        </w:rPr>
        <w:t xml:space="preserve">, the Secretariat </w:t>
      </w:r>
      <w:r w:rsidR="00B10E11" w:rsidRPr="009067BB">
        <w:rPr>
          <w:rFonts w:ascii="Times New Roman" w:hAnsi="Times New Roman" w:cs="Times New Roman"/>
          <w:color w:val="000000"/>
          <w:sz w:val="22"/>
          <w:szCs w:val="22"/>
          <w:lang w:eastAsia="zh-CN"/>
        </w:rPr>
        <w:t>al</w:t>
      </w:r>
      <w:r w:rsidR="003E6DF2" w:rsidRPr="009067BB">
        <w:rPr>
          <w:rFonts w:ascii="Times New Roman" w:hAnsi="Times New Roman" w:cs="Times New Roman"/>
          <w:color w:val="000000"/>
          <w:sz w:val="22"/>
          <w:szCs w:val="22"/>
          <w:lang w:eastAsia="zh-CN"/>
        </w:rPr>
        <w:t xml:space="preserve">so </w:t>
      </w:r>
      <w:r w:rsidR="008374CF" w:rsidRPr="009067BB">
        <w:rPr>
          <w:rFonts w:ascii="Times New Roman" w:hAnsi="Times New Roman" w:cs="Times New Roman"/>
          <w:color w:val="000000"/>
          <w:sz w:val="22"/>
          <w:szCs w:val="22"/>
          <w:lang w:eastAsia="zh-CN"/>
        </w:rPr>
        <w:t xml:space="preserve">routinely compares decisions on living modified organisms published in the BCH with those available in external databases in order to identify existing information that may </w:t>
      </w:r>
      <w:r w:rsidR="00D21C39" w:rsidRPr="009067BB">
        <w:rPr>
          <w:rFonts w:ascii="Times New Roman" w:hAnsi="Times New Roman" w:cs="Times New Roman"/>
          <w:color w:val="000000"/>
          <w:sz w:val="22"/>
          <w:szCs w:val="22"/>
          <w:lang w:eastAsia="zh-CN"/>
        </w:rPr>
        <w:t>need</w:t>
      </w:r>
      <w:r w:rsidR="008374CF" w:rsidRPr="009067BB">
        <w:rPr>
          <w:rFonts w:ascii="Times New Roman" w:hAnsi="Times New Roman" w:cs="Times New Roman"/>
          <w:color w:val="000000"/>
          <w:sz w:val="22"/>
          <w:szCs w:val="22"/>
          <w:lang w:eastAsia="zh-CN"/>
        </w:rPr>
        <w:t xml:space="preserve"> to be made available </w:t>
      </w:r>
      <w:r w:rsidR="00741245" w:rsidRPr="009067BB">
        <w:rPr>
          <w:rFonts w:ascii="Times New Roman" w:hAnsi="Times New Roman" w:cs="Times New Roman"/>
          <w:color w:val="000000"/>
          <w:sz w:val="22"/>
          <w:szCs w:val="22"/>
          <w:lang w:eastAsia="zh-CN"/>
        </w:rPr>
        <w:t>on</w:t>
      </w:r>
      <w:r w:rsidR="008374CF" w:rsidRPr="009067BB">
        <w:rPr>
          <w:rFonts w:ascii="Times New Roman" w:hAnsi="Times New Roman" w:cs="Times New Roman"/>
          <w:color w:val="000000"/>
          <w:sz w:val="22"/>
          <w:szCs w:val="22"/>
          <w:lang w:eastAsia="zh-CN"/>
        </w:rPr>
        <w:t xml:space="preserve"> the BCH.</w:t>
      </w:r>
      <w:r w:rsidR="00F747E5" w:rsidRPr="009067BB">
        <w:rPr>
          <w:rFonts w:ascii="Times New Roman" w:hAnsi="Times New Roman" w:cs="Times New Roman"/>
          <w:color w:val="000000"/>
          <w:sz w:val="22"/>
          <w:szCs w:val="22"/>
          <w:lang w:eastAsia="zh-CN"/>
        </w:rPr>
        <w:t xml:space="preserve"> </w:t>
      </w:r>
      <w:r w:rsidR="009E48DB" w:rsidRPr="009067BB">
        <w:rPr>
          <w:rFonts w:ascii="Times New Roman" w:hAnsi="Times New Roman" w:cs="Times New Roman"/>
          <w:color w:val="000000"/>
          <w:sz w:val="22"/>
          <w:szCs w:val="22"/>
          <w:lang w:eastAsia="zh-CN"/>
        </w:rPr>
        <w:t xml:space="preserve">In this </w:t>
      </w:r>
      <w:r w:rsidR="00F747E5" w:rsidRPr="009067BB">
        <w:rPr>
          <w:rFonts w:ascii="Times New Roman" w:hAnsi="Times New Roman" w:cs="Times New Roman"/>
          <w:color w:val="000000"/>
          <w:sz w:val="22"/>
          <w:szCs w:val="22"/>
          <w:lang w:eastAsia="zh-CN"/>
        </w:rPr>
        <w:t>regard</w:t>
      </w:r>
      <w:r w:rsidR="00FD2FDD" w:rsidRPr="009067BB">
        <w:rPr>
          <w:rFonts w:ascii="Times New Roman" w:hAnsi="Times New Roman" w:cs="Times New Roman"/>
          <w:color w:val="000000"/>
          <w:sz w:val="22"/>
          <w:szCs w:val="22"/>
          <w:lang w:eastAsia="zh-CN"/>
        </w:rPr>
        <w:t xml:space="preserve">, </w:t>
      </w:r>
      <w:r w:rsidR="00741245" w:rsidRPr="009067BB">
        <w:rPr>
          <w:rFonts w:ascii="Times New Roman" w:hAnsi="Times New Roman" w:cs="Times New Roman"/>
          <w:color w:val="000000"/>
          <w:sz w:val="22"/>
          <w:szCs w:val="22"/>
          <w:lang w:eastAsia="zh-CN"/>
        </w:rPr>
        <w:t>t</w:t>
      </w:r>
      <w:r w:rsidR="001F6269" w:rsidRPr="009067BB">
        <w:rPr>
          <w:rFonts w:ascii="Times New Roman" w:hAnsi="Times New Roman" w:cs="Times New Roman"/>
          <w:color w:val="000000"/>
          <w:sz w:val="22"/>
          <w:szCs w:val="22"/>
          <w:lang w:eastAsia="zh-CN"/>
        </w:rPr>
        <w:t>he S</w:t>
      </w:r>
      <w:r w:rsidR="00741245" w:rsidRPr="009067BB">
        <w:rPr>
          <w:rFonts w:ascii="Times New Roman" w:hAnsi="Times New Roman" w:cs="Times New Roman"/>
          <w:color w:val="000000"/>
          <w:sz w:val="22"/>
          <w:szCs w:val="22"/>
          <w:lang w:eastAsia="zh-CN"/>
        </w:rPr>
        <w:t>ecre</w:t>
      </w:r>
      <w:r w:rsidR="001F6269" w:rsidRPr="009067BB">
        <w:rPr>
          <w:rFonts w:ascii="Times New Roman" w:hAnsi="Times New Roman" w:cs="Times New Roman"/>
          <w:color w:val="000000"/>
          <w:sz w:val="22"/>
          <w:szCs w:val="22"/>
          <w:lang w:eastAsia="zh-CN"/>
        </w:rPr>
        <w:t>tariat</w:t>
      </w:r>
      <w:r w:rsidR="00741245" w:rsidRPr="009067BB" w:rsidDel="00A134A5">
        <w:rPr>
          <w:rFonts w:ascii="Times New Roman" w:hAnsi="Times New Roman" w:cs="Times New Roman"/>
          <w:color w:val="000000"/>
          <w:sz w:val="22"/>
          <w:szCs w:val="22"/>
          <w:lang w:eastAsia="zh-CN"/>
        </w:rPr>
        <w:t xml:space="preserve"> </w:t>
      </w:r>
      <w:r w:rsidR="00741245" w:rsidRPr="009067BB">
        <w:rPr>
          <w:rFonts w:ascii="Times New Roman" w:hAnsi="Times New Roman" w:cs="Times New Roman"/>
          <w:color w:val="000000"/>
          <w:sz w:val="22"/>
          <w:szCs w:val="22"/>
          <w:lang w:eastAsia="zh-CN"/>
        </w:rPr>
        <w:t>contacted and follow</w:t>
      </w:r>
      <w:r w:rsidR="00B235FA" w:rsidRPr="009067BB">
        <w:rPr>
          <w:rFonts w:ascii="Times New Roman" w:hAnsi="Times New Roman" w:cs="Times New Roman"/>
          <w:color w:val="000000"/>
          <w:sz w:val="22"/>
          <w:szCs w:val="22"/>
          <w:lang w:eastAsia="zh-CN"/>
        </w:rPr>
        <w:t xml:space="preserve">ed </w:t>
      </w:r>
      <w:r w:rsidR="001F6269" w:rsidRPr="009067BB">
        <w:rPr>
          <w:rFonts w:ascii="Times New Roman" w:hAnsi="Times New Roman" w:cs="Times New Roman"/>
          <w:color w:val="000000"/>
          <w:sz w:val="22"/>
          <w:szCs w:val="22"/>
          <w:lang w:eastAsia="zh-CN"/>
        </w:rPr>
        <w:t xml:space="preserve">up with </w:t>
      </w:r>
      <w:r w:rsidR="00FD2FDD" w:rsidRPr="009067BB">
        <w:rPr>
          <w:rFonts w:ascii="Times New Roman" w:hAnsi="Times New Roman" w:cs="Times New Roman"/>
          <w:color w:val="000000"/>
          <w:sz w:val="22"/>
          <w:szCs w:val="22"/>
          <w:lang w:eastAsia="zh-CN"/>
        </w:rPr>
        <w:t>BCH national focal</w:t>
      </w:r>
      <w:r w:rsidR="00741245" w:rsidRPr="009067BB">
        <w:rPr>
          <w:rFonts w:ascii="Times New Roman" w:hAnsi="Times New Roman" w:cs="Times New Roman"/>
          <w:color w:val="000000"/>
          <w:sz w:val="22"/>
          <w:szCs w:val="22"/>
          <w:lang w:eastAsia="zh-CN"/>
        </w:rPr>
        <w:t xml:space="preserve"> </w:t>
      </w:r>
      <w:r w:rsidR="00FD2FDD" w:rsidRPr="009067BB">
        <w:rPr>
          <w:rFonts w:ascii="Times New Roman" w:hAnsi="Times New Roman" w:cs="Times New Roman"/>
          <w:color w:val="000000"/>
          <w:sz w:val="22"/>
          <w:szCs w:val="22"/>
          <w:lang w:eastAsia="zh-CN"/>
        </w:rPr>
        <w:t xml:space="preserve">points of approximately 51 countries </w:t>
      </w:r>
      <w:r w:rsidR="009A6DB4" w:rsidRPr="009067BB">
        <w:rPr>
          <w:rFonts w:ascii="Times New Roman" w:hAnsi="Times New Roman" w:cs="Times New Roman"/>
          <w:color w:val="000000"/>
          <w:sz w:val="22"/>
          <w:szCs w:val="22"/>
          <w:lang w:eastAsia="zh-CN"/>
        </w:rPr>
        <w:t>during</w:t>
      </w:r>
      <w:r w:rsidR="009E48DB" w:rsidRPr="009067BB">
        <w:rPr>
          <w:rFonts w:ascii="Times New Roman" w:hAnsi="Times New Roman" w:cs="Times New Roman"/>
          <w:color w:val="000000"/>
          <w:sz w:val="22"/>
          <w:szCs w:val="22"/>
          <w:lang w:eastAsia="zh-CN"/>
        </w:rPr>
        <w:t xml:space="preserve"> the same perio</w:t>
      </w:r>
      <w:r w:rsidR="009A6DB4" w:rsidRPr="009067BB">
        <w:rPr>
          <w:rFonts w:ascii="Times New Roman" w:hAnsi="Times New Roman" w:cs="Times New Roman"/>
          <w:color w:val="000000"/>
          <w:sz w:val="22"/>
          <w:szCs w:val="22"/>
          <w:lang w:eastAsia="zh-CN"/>
        </w:rPr>
        <w:t>d</w:t>
      </w:r>
      <w:r w:rsidR="00B235FA" w:rsidRPr="009067BB">
        <w:rPr>
          <w:rFonts w:ascii="Times New Roman" w:hAnsi="Times New Roman" w:cs="Times New Roman"/>
          <w:color w:val="000000"/>
          <w:sz w:val="22"/>
          <w:szCs w:val="22"/>
          <w:lang w:eastAsia="zh-CN"/>
        </w:rPr>
        <w:t>.</w:t>
      </w:r>
      <w:r w:rsidR="009A6DB4" w:rsidRPr="009067BB">
        <w:rPr>
          <w:rFonts w:ascii="Times New Roman" w:hAnsi="Times New Roman" w:cs="Times New Roman"/>
          <w:color w:val="000000"/>
          <w:sz w:val="22"/>
          <w:szCs w:val="22"/>
          <w:lang w:eastAsia="zh-CN"/>
        </w:rPr>
        <w:t xml:space="preserve"> As a result,</w:t>
      </w:r>
      <w:r w:rsidR="003C2D5E" w:rsidRPr="009067BB">
        <w:rPr>
          <w:rFonts w:ascii="Times New Roman" w:hAnsi="Times New Roman" w:cs="Times New Roman"/>
          <w:color w:val="000000"/>
          <w:sz w:val="22"/>
          <w:szCs w:val="22"/>
          <w:lang w:eastAsia="zh-CN"/>
        </w:rPr>
        <w:t xml:space="preserve"> 40 per</w:t>
      </w:r>
      <w:r w:rsidR="009223F0" w:rsidRPr="009067BB">
        <w:rPr>
          <w:rFonts w:ascii="Times New Roman" w:hAnsi="Times New Roman" w:cs="Times New Roman"/>
          <w:color w:val="000000"/>
          <w:sz w:val="22"/>
          <w:szCs w:val="22"/>
          <w:lang w:eastAsia="zh-CN"/>
        </w:rPr>
        <w:t xml:space="preserve"> </w:t>
      </w:r>
      <w:r w:rsidR="003C2D5E" w:rsidRPr="009067BB">
        <w:rPr>
          <w:rFonts w:ascii="Times New Roman" w:hAnsi="Times New Roman" w:cs="Times New Roman"/>
          <w:color w:val="000000"/>
          <w:sz w:val="22"/>
          <w:szCs w:val="22"/>
          <w:lang w:eastAsia="zh-CN"/>
        </w:rPr>
        <w:t>cent of countries have taken action</w:t>
      </w:r>
      <w:r w:rsidR="009A6DB4" w:rsidRPr="009067BB">
        <w:rPr>
          <w:rFonts w:ascii="Times New Roman" w:hAnsi="Times New Roman" w:cs="Times New Roman"/>
          <w:color w:val="000000"/>
          <w:sz w:val="22"/>
          <w:szCs w:val="22"/>
          <w:lang w:eastAsia="zh-CN"/>
        </w:rPr>
        <w:t xml:space="preserve"> to </w:t>
      </w:r>
      <w:r w:rsidR="00D0580E" w:rsidRPr="009067BB">
        <w:rPr>
          <w:rFonts w:ascii="Times New Roman" w:hAnsi="Times New Roman" w:cs="Times New Roman"/>
          <w:color w:val="000000"/>
          <w:sz w:val="22"/>
          <w:szCs w:val="22"/>
          <w:lang w:eastAsia="zh-CN"/>
        </w:rPr>
        <w:t>p</w:t>
      </w:r>
      <w:r w:rsidR="003D03C8" w:rsidRPr="009067BB">
        <w:rPr>
          <w:rFonts w:ascii="Times New Roman" w:hAnsi="Times New Roman" w:cs="Times New Roman"/>
          <w:color w:val="000000"/>
          <w:sz w:val="22"/>
          <w:szCs w:val="22"/>
          <w:lang w:eastAsia="zh-CN"/>
        </w:rPr>
        <w:t>ublish</w:t>
      </w:r>
      <w:r w:rsidR="00CE2281" w:rsidRPr="009067BB">
        <w:rPr>
          <w:rFonts w:ascii="Times New Roman" w:hAnsi="Times New Roman" w:cs="Times New Roman"/>
          <w:color w:val="000000"/>
          <w:sz w:val="22"/>
          <w:szCs w:val="22"/>
          <w:lang w:eastAsia="zh-CN"/>
        </w:rPr>
        <w:t xml:space="preserve"> </w:t>
      </w:r>
      <w:r w:rsidR="009A6DB4" w:rsidRPr="009067BB">
        <w:rPr>
          <w:rFonts w:ascii="Times New Roman" w:hAnsi="Times New Roman" w:cs="Times New Roman"/>
          <w:color w:val="000000"/>
          <w:sz w:val="22"/>
          <w:szCs w:val="22"/>
          <w:lang w:eastAsia="zh-CN"/>
        </w:rPr>
        <w:t>their missing de</w:t>
      </w:r>
      <w:r w:rsidR="00A905E9" w:rsidRPr="009067BB">
        <w:rPr>
          <w:rFonts w:ascii="Times New Roman" w:hAnsi="Times New Roman" w:cs="Times New Roman"/>
          <w:color w:val="000000"/>
          <w:sz w:val="22"/>
          <w:szCs w:val="22"/>
          <w:lang w:eastAsia="zh-CN"/>
        </w:rPr>
        <w:t>cis</w:t>
      </w:r>
      <w:r w:rsidR="00E00A31" w:rsidRPr="009067BB">
        <w:rPr>
          <w:rFonts w:ascii="Times New Roman" w:hAnsi="Times New Roman" w:cs="Times New Roman"/>
          <w:color w:val="000000"/>
          <w:sz w:val="22"/>
          <w:szCs w:val="22"/>
          <w:lang w:eastAsia="zh-CN"/>
        </w:rPr>
        <w:t>ions</w:t>
      </w:r>
      <w:r w:rsidR="009A6DB4" w:rsidRPr="009067BB">
        <w:rPr>
          <w:rFonts w:ascii="Times New Roman" w:hAnsi="Times New Roman" w:cs="Times New Roman"/>
          <w:color w:val="000000"/>
          <w:sz w:val="22"/>
          <w:szCs w:val="22"/>
          <w:lang w:eastAsia="zh-CN"/>
        </w:rPr>
        <w:t xml:space="preserve"> and risk assessment records or </w:t>
      </w:r>
      <w:r w:rsidR="000549E1" w:rsidRPr="009067BB">
        <w:rPr>
          <w:rFonts w:ascii="Times New Roman" w:hAnsi="Times New Roman" w:cs="Times New Roman"/>
          <w:color w:val="000000"/>
          <w:sz w:val="22"/>
          <w:szCs w:val="22"/>
          <w:lang w:eastAsia="zh-CN"/>
        </w:rPr>
        <w:t xml:space="preserve">have </w:t>
      </w:r>
      <w:r w:rsidR="00C3706A" w:rsidRPr="009067BB">
        <w:rPr>
          <w:rFonts w:ascii="Times New Roman" w:hAnsi="Times New Roman" w:cs="Times New Roman"/>
          <w:color w:val="000000"/>
          <w:sz w:val="22"/>
          <w:szCs w:val="22"/>
          <w:lang w:eastAsia="zh-CN"/>
        </w:rPr>
        <w:t xml:space="preserve">provided </w:t>
      </w:r>
      <w:r w:rsidR="00E00A31" w:rsidRPr="009067BB">
        <w:rPr>
          <w:rFonts w:ascii="Times New Roman" w:hAnsi="Times New Roman" w:cs="Times New Roman"/>
          <w:color w:val="000000"/>
          <w:sz w:val="22"/>
          <w:szCs w:val="22"/>
          <w:lang w:eastAsia="zh-CN"/>
        </w:rPr>
        <w:t xml:space="preserve">the </w:t>
      </w:r>
      <w:r w:rsidR="009A6DB4" w:rsidRPr="009067BB">
        <w:rPr>
          <w:rFonts w:ascii="Times New Roman" w:hAnsi="Times New Roman" w:cs="Times New Roman"/>
          <w:color w:val="000000"/>
          <w:sz w:val="22"/>
          <w:szCs w:val="22"/>
          <w:lang w:eastAsia="zh-CN"/>
        </w:rPr>
        <w:t xml:space="preserve">Secretariat </w:t>
      </w:r>
      <w:r w:rsidR="00C3706A" w:rsidRPr="009067BB">
        <w:rPr>
          <w:rFonts w:ascii="Times New Roman" w:hAnsi="Times New Roman" w:cs="Times New Roman"/>
          <w:color w:val="000000"/>
          <w:sz w:val="22"/>
          <w:szCs w:val="22"/>
          <w:lang w:eastAsia="zh-CN"/>
        </w:rPr>
        <w:t xml:space="preserve">with an update </w:t>
      </w:r>
      <w:r w:rsidR="009A6DB4" w:rsidRPr="009067BB">
        <w:rPr>
          <w:rFonts w:ascii="Times New Roman" w:hAnsi="Times New Roman" w:cs="Times New Roman"/>
          <w:color w:val="000000"/>
          <w:sz w:val="22"/>
          <w:szCs w:val="22"/>
          <w:lang w:eastAsia="zh-CN"/>
        </w:rPr>
        <w:t>on their st</w:t>
      </w:r>
      <w:r w:rsidR="00A905E9" w:rsidRPr="009067BB">
        <w:rPr>
          <w:rFonts w:ascii="Times New Roman" w:hAnsi="Times New Roman" w:cs="Times New Roman"/>
          <w:color w:val="000000"/>
          <w:sz w:val="22"/>
          <w:szCs w:val="22"/>
          <w:lang w:eastAsia="zh-CN"/>
        </w:rPr>
        <w:t>atus.</w:t>
      </w:r>
      <w:r w:rsidR="003C2D5E" w:rsidRPr="009067BB">
        <w:rPr>
          <w:rFonts w:ascii="Times New Roman" w:hAnsi="Times New Roman" w:cs="Times New Roman"/>
          <w:color w:val="000000"/>
          <w:sz w:val="22"/>
          <w:szCs w:val="22"/>
          <w:lang w:eastAsia="zh-CN"/>
        </w:rPr>
        <w:t xml:space="preserve"> </w:t>
      </w:r>
      <w:r w:rsidRPr="009067BB">
        <w:rPr>
          <w:rFonts w:ascii="Times New Roman" w:eastAsiaTheme="minorEastAsia" w:hAnsi="Times New Roman" w:cs="Times New Roman"/>
          <w:kern w:val="22"/>
          <w:sz w:val="22"/>
          <w:szCs w:val="22"/>
          <w:lang w:eastAsia="ja-JP"/>
        </w:rPr>
        <w:t>T</w:t>
      </w:r>
      <w:r w:rsidRPr="009067BB">
        <w:rPr>
          <w:rFonts w:ascii="Times New Roman" w:hAnsi="Times New Roman" w:cs="Times New Roman"/>
          <w:kern w:val="22"/>
          <w:sz w:val="22"/>
          <w:szCs w:val="22"/>
        </w:rPr>
        <w:t xml:space="preserve">he Secretariat </w:t>
      </w:r>
      <w:r w:rsidR="00E00A31" w:rsidRPr="009067BB">
        <w:rPr>
          <w:rFonts w:ascii="Times New Roman" w:hAnsi="Times New Roman" w:cs="Times New Roman"/>
          <w:kern w:val="22"/>
          <w:sz w:val="22"/>
          <w:szCs w:val="22"/>
        </w:rPr>
        <w:t xml:space="preserve">also </w:t>
      </w:r>
      <w:r w:rsidRPr="009067BB">
        <w:rPr>
          <w:rFonts w:ascii="Times New Roman" w:hAnsi="Times New Roman" w:cs="Times New Roman"/>
          <w:kern w:val="22"/>
          <w:sz w:val="22"/>
          <w:szCs w:val="22"/>
        </w:rPr>
        <w:t xml:space="preserve">continues to address </w:t>
      </w:r>
      <w:proofErr w:type="gramStart"/>
      <w:r w:rsidRPr="009067BB">
        <w:rPr>
          <w:rFonts w:ascii="Times New Roman" w:hAnsi="Times New Roman" w:cs="Times New Roman"/>
          <w:kern w:val="22"/>
          <w:sz w:val="22"/>
          <w:szCs w:val="22"/>
        </w:rPr>
        <w:t>a number of</w:t>
      </w:r>
      <w:proofErr w:type="gramEnd"/>
      <w:r w:rsidRPr="009067BB">
        <w:rPr>
          <w:rFonts w:ascii="Times New Roman" w:hAnsi="Times New Roman" w:cs="Times New Roman"/>
          <w:kern w:val="22"/>
          <w:sz w:val="22"/>
          <w:szCs w:val="22"/>
        </w:rPr>
        <w:t xml:space="preserve"> requests from Parties and </w:t>
      </w:r>
      <w:r w:rsidR="00C3706A" w:rsidRPr="009067BB">
        <w:rPr>
          <w:rFonts w:ascii="Times New Roman" w:hAnsi="Times New Roman" w:cs="Times New Roman"/>
          <w:kern w:val="22"/>
          <w:sz w:val="22"/>
          <w:szCs w:val="22"/>
        </w:rPr>
        <w:t xml:space="preserve">the </w:t>
      </w:r>
      <w:r w:rsidRPr="009067BB">
        <w:rPr>
          <w:rFonts w:ascii="Times New Roman" w:hAnsi="Times New Roman" w:cs="Times New Roman"/>
          <w:kern w:val="22"/>
          <w:sz w:val="22"/>
          <w:szCs w:val="22"/>
        </w:rPr>
        <w:t xml:space="preserve">general public for technical advice and assistance related to the management of records in the BCH. </w:t>
      </w:r>
    </w:p>
    <w:p w14:paraId="3DCF85DF" w14:textId="512D5A90" w:rsidR="00503863" w:rsidRPr="009067BB" w:rsidRDefault="00503863" w:rsidP="00A74649">
      <w:pPr>
        <w:pStyle w:val="ListParagraph"/>
        <w:numPr>
          <w:ilvl w:val="0"/>
          <w:numId w:val="9"/>
        </w:numPr>
        <w:jc w:val="both"/>
        <w:rPr>
          <w:rFonts w:asciiTheme="majorBidi" w:eastAsiaTheme="minorEastAsia" w:hAnsiTheme="majorBidi" w:cstheme="majorBidi"/>
          <w:kern w:val="22"/>
          <w:sz w:val="22"/>
          <w:szCs w:val="22"/>
          <w:lang w:eastAsia="ja-JP"/>
        </w:rPr>
      </w:pPr>
      <w:r w:rsidRPr="009067BB">
        <w:rPr>
          <w:rFonts w:asciiTheme="majorBidi" w:eastAsiaTheme="minorEastAsia" w:hAnsiTheme="majorBidi" w:cstheme="majorBidi"/>
          <w:kern w:val="22"/>
          <w:sz w:val="22"/>
          <w:szCs w:val="22"/>
          <w:lang w:eastAsia="ja-JP"/>
        </w:rPr>
        <w:t xml:space="preserve">The new </w:t>
      </w:r>
      <w:r w:rsidRPr="009067BB">
        <w:rPr>
          <w:rFonts w:asciiTheme="majorBidi" w:hAnsiTheme="majorBidi" w:cstheme="majorBidi"/>
          <w:kern w:val="22"/>
          <w:sz w:val="22"/>
          <w:szCs w:val="22"/>
        </w:rPr>
        <w:t>common</w:t>
      </w:r>
      <w:r w:rsidRPr="009067BB">
        <w:rPr>
          <w:rFonts w:asciiTheme="majorBidi" w:eastAsiaTheme="minorEastAsia" w:hAnsiTheme="majorBidi" w:cstheme="majorBidi"/>
          <w:kern w:val="22"/>
          <w:sz w:val="22"/>
          <w:szCs w:val="22"/>
          <w:lang w:eastAsia="ja-JP"/>
        </w:rPr>
        <w:t xml:space="preserve"> format for registering a competent authority for the Nagoya</w:t>
      </w:r>
      <w:r w:rsidR="0031618B" w:rsidRPr="009067BB">
        <w:rPr>
          <w:rFonts w:asciiTheme="majorBidi" w:eastAsiaTheme="minorEastAsia" w:hAnsiTheme="majorBidi" w:cstheme="majorBidi"/>
          <w:kern w:val="22"/>
          <w:sz w:val="22"/>
          <w:szCs w:val="22"/>
          <w:lang w:eastAsia="ja-JP"/>
        </w:rPr>
        <w:t>-</w:t>
      </w:r>
      <w:r w:rsidRPr="009067BB">
        <w:rPr>
          <w:rFonts w:asciiTheme="majorBidi" w:eastAsiaTheme="minorEastAsia" w:hAnsiTheme="majorBidi" w:cstheme="majorBidi"/>
          <w:kern w:val="22"/>
          <w:sz w:val="22"/>
          <w:szCs w:val="22"/>
          <w:lang w:eastAsia="ja-JP"/>
        </w:rPr>
        <w:t xml:space="preserve">Kuala Lumpur Supplementary Protocol on Liability and Redress </w:t>
      </w:r>
      <w:r w:rsidR="0031618B" w:rsidRPr="009067BB">
        <w:rPr>
          <w:rFonts w:asciiTheme="majorBidi" w:eastAsiaTheme="minorEastAsia" w:hAnsiTheme="majorBidi" w:cstheme="majorBidi"/>
          <w:kern w:val="22"/>
          <w:sz w:val="22"/>
          <w:szCs w:val="22"/>
          <w:lang w:eastAsia="ja-JP"/>
        </w:rPr>
        <w:t xml:space="preserve">to the Cartagena Protocol on Biosafety </w:t>
      </w:r>
      <w:r w:rsidRPr="009067BB">
        <w:rPr>
          <w:rFonts w:asciiTheme="majorBidi" w:eastAsiaTheme="minorEastAsia" w:hAnsiTheme="majorBidi" w:cstheme="majorBidi"/>
          <w:kern w:val="22"/>
          <w:sz w:val="22"/>
          <w:szCs w:val="22"/>
          <w:lang w:eastAsia="ja-JP"/>
        </w:rPr>
        <w:t xml:space="preserve">has been created pursuant to </w:t>
      </w:r>
      <w:r w:rsidR="00FE3C2E" w:rsidRPr="009067BB">
        <w:rPr>
          <w:rFonts w:asciiTheme="majorBidi" w:eastAsiaTheme="minorEastAsia" w:hAnsiTheme="majorBidi" w:cstheme="majorBidi"/>
          <w:kern w:val="22"/>
          <w:sz w:val="22"/>
          <w:szCs w:val="22"/>
          <w:lang w:eastAsia="ja-JP"/>
        </w:rPr>
        <w:t xml:space="preserve">paragraph 6 of </w:t>
      </w:r>
      <w:r w:rsidRPr="009067BB">
        <w:rPr>
          <w:rFonts w:asciiTheme="majorBidi" w:eastAsiaTheme="minorEastAsia" w:hAnsiTheme="majorBidi" w:cstheme="majorBidi"/>
          <w:kern w:val="22"/>
          <w:sz w:val="22"/>
          <w:szCs w:val="22"/>
          <w:lang w:eastAsia="ja-JP"/>
        </w:rPr>
        <w:t xml:space="preserve">decision </w:t>
      </w:r>
      <w:hyperlink r:id="rId20" w:history="1">
        <w:r w:rsidRPr="009067BB">
          <w:rPr>
            <w:rStyle w:val="Hyperlink"/>
            <w:rFonts w:asciiTheme="majorBidi" w:eastAsiaTheme="minorEastAsia" w:hAnsiTheme="majorBidi" w:cstheme="majorBidi"/>
            <w:kern w:val="22"/>
            <w:sz w:val="22"/>
            <w:szCs w:val="22"/>
            <w:lang w:eastAsia="ja-JP"/>
          </w:rPr>
          <w:t>CP</w:t>
        </w:r>
        <w:r w:rsidR="001F5BB5" w:rsidRPr="009067BB">
          <w:rPr>
            <w:rStyle w:val="Hyperlink"/>
            <w:rFonts w:asciiTheme="majorBidi" w:eastAsiaTheme="minorEastAsia" w:hAnsiTheme="majorBidi" w:cstheme="majorBidi"/>
            <w:kern w:val="22"/>
            <w:sz w:val="22"/>
            <w:szCs w:val="22"/>
            <w:lang w:eastAsia="ja-JP"/>
          </w:rPr>
          <w:noBreakHyphen/>
        </w:r>
        <w:r w:rsidRPr="009067BB">
          <w:rPr>
            <w:rStyle w:val="Hyperlink"/>
            <w:rFonts w:asciiTheme="majorBidi" w:eastAsiaTheme="minorEastAsia" w:hAnsiTheme="majorBidi" w:cstheme="majorBidi"/>
            <w:kern w:val="22"/>
            <w:sz w:val="22"/>
            <w:szCs w:val="22"/>
            <w:lang w:eastAsia="ja-JP"/>
          </w:rPr>
          <w:t>9/15</w:t>
        </w:r>
      </w:hyperlink>
      <w:r w:rsidRPr="009067BB">
        <w:rPr>
          <w:rFonts w:asciiTheme="majorBidi" w:eastAsiaTheme="minorEastAsia" w:hAnsiTheme="majorBidi" w:cstheme="majorBidi"/>
          <w:kern w:val="22"/>
          <w:sz w:val="22"/>
          <w:szCs w:val="22"/>
          <w:lang w:eastAsia="ja-JP"/>
        </w:rPr>
        <w:t xml:space="preserve"> and was made </w:t>
      </w:r>
      <w:r w:rsidR="00B82D48" w:rsidRPr="009067BB">
        <w:rPr>
          <w:rFonts w:asciiTheme="majorBidi" w:eastAsiaTheme="minorEastAsia" w:hAnsiTheme="majorBidi" w:cstheme="majorBidi"/>
          <w:kern w:val="22"/>
          <w:sz w:val="22"/>
          <w:szCs w:val="22"/>
          <w:lang w:eastAsia="ja-JP"/>
        </w:rPr>
        <w:t xml:space="preserve">officially </w:t>
      </w:r>
      <w:r w:rsidRPr="009067BB">
        <w:rPr>
          <w:rFonts w:asciiTheme="majorBidi" w:eastAsiaTheme="minorEastAsia" w:hAnsiTheme="majorBidi" w:cstheme="majorBidi"/>
          <w:kern w:val="22"/>
          <w:sz w:val="22"/>
          <w:szCs w:val="22"/>
          <w:lang w:eastAsia="ja-JP"/>
        </w:rPr>
        <w:t xml:space="preserve">available on the BCH </w:t>
      </w:r>
      <w:r w:rsidR="0099077D" w:rsidRPr="009067BB">
        <w:rPr>
          <w:rFonts w:asciiTheme="majorBidi" w:eastAsiaTheme="minorEastAsia" w:hAnsiTheme="majorBidi" w:cstheme="majorBidi"/>
          <w:kern w:val="22"/>
          <w:sz w:val="22"/>
          <w:szCs w:val="22"/>
          <w:lang w:eastAsia="ja-JP"/>
        </w:rPr>
        <w:t xml:space="preserve">at </w:t>
      </w:r>
      <w:r w:rsidRPr="009067BB">
        <w:rPr>
          <w:rFonts w:asciiTheme="majorBidi" w:eastAsiaTheme="minorEastAsia" w:hAnsiTheme="majorBidi" w:cstheme="majorBidi"/>
          <w:kern w:val="22"/>
          <w:sz w:val="22"/>
          <w:szCs w:val="22"/>
          <w:lang w:eastAsia="ja-JP"/>
        </w:rPr>
        <w:t>the launch of the new platform.</w:t>
      </w:r>
      <w:r w:rsidR="00575742" w:rsidRPr="009067BB">
        <w:rPr>
          <w:rFonts w:asciiTheme="majorBidi" w:eastAsiaTheme="minorEastAsia" w:hAnsiTheme="majorBidi" w:cstheme="majorBidi"/>
          <w:kern w:val="22"/>
          <w:sz w:val="22"/>
          <w:szCs w:val="22"/>
          <w:lang w:eastAsia="ja-JP"/>
        </w:rPr>
        <w:t xml:space="preserve"> </w:t>
      </w:r>
      <w:r w:rsidR="00676DF7" w:rsidRPr="009067BB">
        <w:rPr>
          <w:rFonts w:asciiTheme="majorBidi" w:eastAsiaTheme="minorEastAsia" w:hAnsiTheme="majorBidi" w:cstheme="majorBidi"/>
          <w:kern w:val="22"/>
          <w:sz w:val="22"/>
          <w:szCs w:val="22"/>
          <w:lang w:eastAsia="ja-JP"/>
        </w:rPr>
        <w:t xml:space="preserve">In </w:t>
      </w:r>
      <w:hyperlink r:id="rId21" w:history="1">
        <w:r w:rsidR="00676DF7" w:rsidRPr="009067BB">
          <w:rPr>
            <w:rStyle w:val="Hyperlink"/>
            <w:rFonts w:asciiTheme="majorBidi" w:eastAsiaTheme="minorEastAsia" w:hAnsiTheme="majorBidi" w:cstheme="majorBidi"/>
            <w:kern w:val="22"/>
            <w:sz w:val="22"/>
            <w:szCs w:val="22"/>
            <w:lang w:eastAsia="ja-JP"/>
          </w:rPr>
          <w:t>n</w:t>
        </w:r>
        <w:r w:rsidR="00575742" w:rsidRPr="009067BB">
          <w:rPr>
            <w:rStyle w:val="Hyperlink"/>
            <w:rFonts w:asciiTheme="majorBidi" w:eastAsiaTheme="minorEastAsia" w:hAnsiTheme="majorBidi" w:cstheme="majorBidi"/>
            <w:kern w:val="22"/>
            <w:sz w:val="22"/>
            <w:szCs w:val="22"/>
            <w:lang w:eastAsia="ja-JP"/>
          </w:rPr>
          <w:t>otification</w:t>
        </w:r>
        <w:r w:rsidR="008B6F3C" w:rsidRPr="009067BB">
          <w:rPr>
            <w:rStyle w:val="Hyperlink"/>
            <w:rFonts w:asciiTheme="majorBidi" w:eastAsiaTheme="minorEastAsia" w:hAnsiTheme="majorBidi" w:cstheme="majorBidi"/>
            <w:kern w:val="22"/>
            <w:sz w:val="22"/>
            <w:szCs w:val="22"/>
            <w:lang w:eastAsia="ja-JP"/>
          </w:rPr>
          <w:t xml:space="preserve"> 2021-83</w:t>
        </w:r>
      </w:hyperlink>
      <w:r w:rsidR="00676DF7" w:rsidRPr="009067BB">
        <w:rPr>
          <w:rStyle w:val="Hyperlink"/>
          <w:rFonts w:asciiTheme="majorBidi" w:eastAsiaTheme="minorEastAsia" w:hAnsiTheme="majorBidi" w:cstheme="majorBidi"/>
          <w:kern w:val="22"/>
          <w:sz w:val="22"/>
          <w:szCs w:val="22"/>
          <w:lang w:eastAsia="ja-JP"/>
        </w:rPr>
        <w:t>,</w:t>
      </w:r>
      <w:r w:rsidR="008B6F3C" w:rsidRPr="009067BB">
        <w:rPr>
          <w:rFonts w:asciiTheme="majorBidi" w:eastAsiaTheme="minorEastAsia" w:hAnsiTheme="majorBidi" w:cstheme="majorBidi"/>
          <w:kern w:val="22"/>
          <w:sz w:val="22"/>
          <w:szCs w:val="22"/>
          <w:lang w:eastAsia="ja-JP"/>
        </w:rPr>
        <w:t xml:space="preserve"> </w:t>
      </w:r>
      <w:r w:rsidR="00555AAC" w:rsidRPr="009067BB">
        <w:rPr>
          <w:rFonts w:asciiTheme="majorBidi" w:eastAsiaTheme="minorEastAsia" w:hAnsiTheme="majorBidi" w:cstheme="majorBidi"/>
          <w:kern w:val="22"/>
          <w:sz w:val="22"/>
          <w:szCs w:val="22"/>
          <w:lang w:eastAsia="ja-JP"/>
        </w:rPr>
        <w:t xml:space="preserve">issued shortly </w:t>
      </w:r>
      <w:r w:rsidR="0099077D" w:rsidRPr="009067BB">
        <w:rPr>
          <w:rFonts w:asciiTheme="majorBidi" w:eastAsiaTheme="minorEastAsia" w:hAnsiTheme="majorBidi" w:cstheme="majorBidi"/>
          <w:kern w:val="22"/>
          <w:sz w:val="22"/>
          <w:szCs w:val="22"/>
          <w:lang w:eastAsia="ja-JP"/>
        </w:rPr>
        <w:t>there</w:t>
      </w:r>
      <w:r w:rsidR="00555AAC" w:rsidRPr="009067BB">
        <w:rPr>
          <w:rFonts w:asciiTheme="majorBidi" w:eastAsiaTheme="minorEastAsia" w:hAnsiTheme="majorBidi" w:cstheme="majorBidi"/>
          <w:kern w:val="22"/>
          <w:sz w:val="22"/>
          <w:szCs w:val="22"/>
          <w:lang w:eastAsia="ja-JP"/>
        </w:rPr>
        <w:t xml:space="preserve">after, </w:t>
      </w:r>
      <w:r w:rsidR="00676DF7" w:rsidRPr="009067BB">
        <w:rPr>
          <w:rFonts w:asciiTheme="majorBidi" w:eastAsiaTheme="minorEastAsia" w:hAnsiTheme="majorBidi" w:cstheme="majorBidi"/>
          <w:kern w:val="22"/>
          <w:sz w:val="22"/>
          <w:szCs w:val="22"/>
          <w:lang w:eastAsia="ja-JP"/>
        </w:rPr>
        <w:t xml:space="preserve">the Executive Secretary </w:t>
      </w:r>
      <w:r w:rsidR="00555AAC" w:rsidRPr="009067BB">
        <w:rPr>
          <w:rFonts w:asciiTheme="majorBidi" w:eastAsiaTheme="minorEastAsia" w:hAnsiTheme="majorBidi" w:cstheme="majorBidi"/>
          <w:kern w:val="22"/>
          <w:sz w:val="22"/>
          <w:szCs w:val="22"/>
          <w:lang w:eastAsia="ja-JP"/>
        </w:rPr>
        <w:t>request</w:t>
      </w:r>
      <w:r w:rsidR="00676DF7" w:rsidRPr="009067BB">
        <w:rPr>
          <w:rFonts w:asciiTheme="majorBidi" w:eastAsiaTheme="minorEastAsia" w:hAnsiTheme="majorBidi" w:cstheme="majorBidi"/>
          <w:kern w:val="22"/>
          <w:sz w:val="22"/>
          <w:szCs w:val="22"/>
          <w:lang w:eastAsia="ja-JP"/>
        </w:rPr>
        <w:t>ed</w:t>
      </w:r>
      <w:r w:rsidR="00555AAC" w:rsidRPr="009067BB">
        <w:rPr>
          <w:rFonts w:asciiTheme="majorBidi" w:eastAsiaTheme="minorEastAsia" w:hAnsiTheme="majorBidi" w:cstheme="majorBidi"/>
          <w:kern w:val="22"/>
          <w:sz w:val="22"/>
          <w:szCs w:val="22"/>
          <w:lang w:eastAsia="ja-JP"/>
        </w:rPr>
        <w:t xml:space="preserve"> </w:t>
      </w:r>
      <w:r w:rsidR="00BF25CB" w:rsidRPr="009067BB">
        <w:rPr>
          <w:rFonts w:asciiTheme="majorBidi" w:eastAsiaTheme="minorEastAsia" w:hAnsiTheme="majorBidi" w:cstheme="majorBidi"/>
          <w:kern w:val="22"/>
          <w:sz w:val="22"/>
          <w:szCs w:val="22"/>
          <w:lang w:eastAsia="ja-JP"/>
        </w:rPr>
        <w:t xml:space="preserve">Parties to </w:t>
      </w:r>
      <w:r w:rsidR="00BD5A70" w:rsidRPr="009067BB">
        <w:rPr>
          <w:rFonts w:asciiTheme="majorBidi" w:eastAsiaTheme="minorEastAsia" w:hAnsiTheme="majorBidi" w:cstheme="majorBidi"/>
          <w:kern w:val="22"/>
          <w:sz w:val="22"/>
          <w:szCs w:val="22"/>
          <w:lang w:eastAsia="ja-JP"/>
        </w:rPr>
        <w:t>submit the contact information of their competent authorit</w:t>
      </w:r>
      <w:r w:rsidR="00D65CF9" w:rsidRPr="009067BB">
        <w:rPr>
          <w:rFonts w:asciiTheme="majorBidi" w:eastAsiaTheme="minorEastAsia" w:hAnsiTheme="majorBidi" w:cstheme="majorBidi"/>
          <w:kern w:val="22"/>
          <w:sz w:val="22"/>
          <w:szCs w:val="22"/>
          <w:lang w:eastAsia="ja-JP"/>
        </w:rPr>
        <w:t>ies</w:t>
      </w:r>
      <w:r w:rsidR="00BD5A70" w:rsidRPr="009067BB">
        <w:rPr>
          <w:rFonts w:asciiTheme="majorBidi" w:eastAsiaTheme="minorEastAsia" w:hAnsiTheme="majorBidi" w:cstheme="majorBidi"/>
          <w:kern w:val="22"/>
          <w:sz w:val="22"/>
          <w:szCs w:val="22"/>
          <w:lang w:eastAsia="ja-JP"/>
        </w:rPr>
        <w:t xml:space="preserve"> t</w:t>
      </w:r>
      <w:r w:rsidR="00FB19F8" w:rsidRPr="009067BB">
        <w:rPr>
          <w:rFonts w:asciiTheme="majorBidi" w:eastAsiaTheme="minorEastAsia" w:hAnsiTheme="majorBidi" w:cstheme="majorBidi"/>
          <w:kern w:val="22"/>
          <w:sz w:val="22"/>
          <w:szCs w:val="22"/>
          <w:lang w:eastAsia="ja-JP"/>
        </w:rPr>
        <w:t>o the BCH.</w:t>
      </w:r>
    </w:p>
    <w:p w14:paraId="6B2AE78B" w14:textId="79D16C2D" w:rsidR="00737C6A" w:rsidRPr="009067BB" w:rsidRDefault="00F46227">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szCs w:val="22"/>
          <w:shd w:val="clear" w:color="auto" w:fill="FFFFFF"/>
        </w:rPr>
        <w:t>At its</w:t>
      </w:r>
      <w:r w:rsidR="00FC00B3" w:rsidRPr="009067BB">
        <w:rPr>
          <w:rFonts w:asciiTheme="majorBidi" w:hAnsiTheme="majorBidi" w:cstheme="majorBidi"/>
          <w:szCs w:val="22"/>
          <w:shd w:val="clear" w:color="auto" w:fill="FFFFFF"/>
        </w:rPr>
        <w:t xml:space="preserve"> </w:t>
      </w:r>
      <w:r w:rsidRPr="009067BB">
        <w:rPr>
          <w:rFonts w:asciiTheme="majorBidi" w:hAnsiTheme="majorBidi" w:cstheme="majorBidi"/>
          <w:szCs w:val="22"/>
          <w:shd w:val="clear" w:color="auto" w:fill="FFFFFF"/>
        </w:rPr>
        <w:t xml:space="preserve">tenth meeting, </w:t>
      </w:r>
      <w:r w:rsidR="001D57CA" w:rsidRPr="009067BB">
        <w:rPr>
          <w:rFonts w:asciiTheme="majorBidi" w:hAnsiTheme="majorBidi" w:cstheme="majorBidi"/>
          <w:szCs w:val="22"/>
          <w:shd w:val="clear" w:color="auto" w:fill="FFFFFF"/>
        </w:rPr>
        <w:t xml:space="preserve">held in 2022, </w:t>
      </w:r>
      <w:r w:rsidRPr="009067BB">
        <w:rPr>
          <w:rFonts w:asciiTheme="majorBidi" w:hAnsiTheme="majorBidi" w:cstheme="majorBidi"/>
          <w:szCs w:val="22"/>
          <w:shd w:val="clear" w:color="auto" w:fill="FFFFFF"/>
        </w:rPr>
        <w:t>in</w:t>
      </w:r>
      <w:r w:rsidR="00685923" w:rsidRPr="009067BB">
        <w:rPr>
          <w:rFonts w:asciiTheme="majorBidi" w:hAnsiTheme="majorBidi" w:cstheme="majorBidi"/>
          <w:szCs w:val="22"/>
          <w:shd w:val="clear" w:color="auto" w:fill="FFFFFF"/>
        </w:rPr>
        <w:t xml:space="preserve"> </w:t>
      </w:r>
      <w:r w:rsidRPr="009067BB">
        <w:rPr>
          <w:rFonts w:asciiTheme="majorBidi" w:hAnsiTheme="majorBidi" w:cstheme="majorBidi"/>
          <w:szCs w:val="22"/>
          <w:shd w:val="clear" w:color="auto" w:fill="FFFFFF"/>
        </w:rPr>
        <w:t xml:space="preserve">decision </w:t>
      </w:r>
      <w:hyperlink r:id="rId22" w:history="1">
        <w:r w:rsidRPr="009067BB">
          <w:rPr>
            <w:rStyle w:val="Hyperlink"/>
            <w:rFonts w:asciiTheme="majorBidi" w:hAnsiTheme="majorBidi" w:cstheme="majorBidi"/>
            <w:szCs w:val="22"/>
            <w:shd w:val="clear" w:color="auto" w:fill="FFFFFF"/>
          </w:rPr>
          <w:t>CP-10/7</w:t>
        </w:r>
      </w:hyperlink>
      <w:r w:rsidR="009912E6" w:rsidRPr="009067BB">
        <w:rPr>
          <w:rStyle w:val="Hyperlink"/>
          <w:rFonts w:asciiTheme="majorBidi" w:hAnsiTheme="majorBidi" w:cstheme="majorBidi"/>
          <w:szCs w:val="22"/>
          <w:shd w:val="clear" w:color="auto" w:fill="FFFFFF"/>
        </w:rPr>
        <w:t>,</w:t>
      </w:r>
      <w:r w:rsidR="005F0052" w:rsidRPr="009067BB">
        <w:rPr>
          <w:rFonts w:asciiTheme="majorBidi" w:hAnsiTheme="majorBidi" w:cstheme="majorBidi"/>
          <w:szCs w:val="22"/>
        </w:rPr>
        <w:t xml:space="preserve"> on</w:t>
      </w:r>
      <w:r w:rsidR="008922D8" w:rsidRPr="009067BB">
        <w:rPr>
          <w:rFonts w:asciiTheme="majorBidi" w:hAnsiTheme="majorBidi" w:cstheme="majorBidi"/>
          <w:szCs w:val="22"/>
        </w:rPr>
        <w:t xml:space="preserve"> the </w:t>
      </w:r>
      <w:r w:rsidR="008922D8" w:rsidRPr="009067BB">
        <w:rPr>
          <w:rFonts w:asciiTheme="majorBidi" w:eastAsiaTheme="minorEastAsia" w:hAnsiTheme="majorBidi" w:cstheme="majorBidi"/>
          <w:kern w:val="22"/>
          <w:szCs w:val="22"/>
        </w:rPr>
        <w:t xml:space="preserve">assessment and review of the </w:t>
      </w:r>
      <w:r w:rsidR="00B6233D" w:rsidRPr="009067BB">
        <w:rPr>
          <w:rFonts w:asciiTheme="majorBidi" w:eastAsiaTheme="minorEastAsia" w:hAnsiTheme="majorBidi" w:cstheme="majorBidi"/>
          <w:kern w:val="22"/>
          <w:szCs w:val="22"/>
        </w:rPr>
        <w:t>effectiveness o</w:t>
      </w:r>
      <w:r w:rsidR="005C7BB6" w:rsidRPr="009067BB">
        <w:rPr>
          <w:rFonts w:asciiTheme="majorBidi" w:eastAsiaTheme="minorEastAsia" w:hAnsiTheme="majorBidi" w:cstheme="majorBidi"/>
          <w:kern w:val="22"/>
          <w:szCs w:val="22"/>
        </w:rPr>
        <w:t xml:space="preserve">f the </w:t>
      </w:r>
      <w:r w:rsidR="008922D8" w:rsidRPr="009067BB">
        <w:rPr>
          <w:rFonts w:asciiTheme="majorBidi" w:eastAsiaTheme="minorEastAsia" w:hAnsiTheme="majorBidi" w:cstheme="majorBidi"/>
          <w:kern w:val="22"/>
          <w:szCs w:val="22"/>
        </w:rPr>
        <w:t xml:space="preserve">Protocol </w:t>
      </w:r>
      <w:r w:rsidR="008D6BD4" w:rsidRPr="009067BB">
        <w:rPr>
          <w:rFonts w:asciiTheme="majorBidi" w:eastAsiaTheme="minorEastAsia" w:hAnsiTheme="majorBidi" w:cstheme="majorBidi"/>
          <w:kern w:val="22"/>
          <w:szCs w:val="22"/>
        </w:rPr>
        <w:t xml:space="preserve">(Article 35) </w:t>
      </w:r>
      <w:r w:rsidR="008922D8" w:rsidRPr="009067BB">
        <w:rPr>
          <w:rFonts w:asciiTheme="majorBidi" w:eastAsiaTheme="minorEastAsia" w:hAnsiTheme="majorBidi" w:cstheme="majorBidi"/>
          <w:kern w:val="22"/>
          <w:szCs w:val="22"/>
        </w:rPr>
        <w:t xml:space="preserve">and the final evaluation of the Strategic Plan for the </w:t>
      </w:r>
      <w:r w:rsidR="00BB64C3" w:rsidRPr="009067BB">
        <w:rPr>
          <w:rFonts w:asciiTheme="majorBidi" w:eastAsiaTheme="minorEastAsia" w:hAnsiTheme="majorBidi" w:cstheme="majorBidi"/>
          <w:kern w:val="22"/>
          <w:szCs w:val="22"/>
        </w:rPr>
        <w:t xml:space="preserve">Cartagena </w:t>
      </w:r>
      <w:r w:rsidR="008922D8" w:rsidRPr="009067BB">
        <w:rPr>
          <w:rFonts w:asciiTheme="majorBidi" w:eastAsiaTheme="minorEastAsia" w:hAnsiTheme="majorBidi" w:cstheme="majorBidi"/>
          <w:kern w:val="22"/>
          <w:szCs w:val="22"/>
        </w:rPr>
        <w:t xml:space="preserve">Protocol </w:t>
      </w:r>
      <w:r w:rsidR="00BB64C3" w:rsidRPr="009067BB">
        <w:rPr>
          <w:rFonts w:asciiTheme="majorBidi" w:eastAsiaTheme="minorEastAsia" w:hAnsiTheme="majorBidi" w:cstheme="majorBidi"/>
          <w:kern w:val="22"/>
          <w:szCs w:val="22"/>
        </w:rPr>
        <w:t xml:space="preserve">on Biosafety </w:t>
      </w:r>
      <w:r w:rsidR="008D6BD4" w:rsidRPr="009067BB">
        <w:rPr>
          <w:rFonts w:asciiTheme="majorBidi" w:eastAsiaTheme="minorEastAsia" w:hAnsiTheme="majorBidi" w:cstheme="majorBidi"/>
          <w:kern w:val="22"/>
          <w:szCs w:val="22"/>
        </w:rPr>
        <w:t xml:space="preserve">for the period </w:t>
      </w:r>
      <w:r w:rsidR="008922D8" w:rsidRPr="009067BB">
        <w:rPr>
          <w:rFonts w:asciiTheme="majorBidi" w:eastAsiaTheme="minorEastAsia" w:hAnsiTheme="majorBidi" w:cstheme="majorBidi"/>
          <w:kern w:val="22"/>
          <w:szCs w:val="22"/>
        </w:rPr>
        <w:t>2011</w:t>
      </w:r>
      <w:r w:rsidR="00DB7D7D" w:rsidRPr="009067BB">
        <w:rPr>
          <w:rFonts w:asciiTheme="majorBidi" w:eastAsiaTheme="minorEastAsia" w:hAnsiTheme="majorBidi" w:cstheme="majorBidi"/>
          <w:kern w:val="22"/>
          <w:szCs w:val="22"/>
        </w:rPr>
        <w:t>–</w:t>
      </w:r>
      <w:r w:rsidR="008922D8" w:rsidRPr="009067BB">
        <w:rPr>
          <w:rFonts w:asciiTheme="majorBidi" w:eastAsiaTheme="minorEastAsia" w:hAnsiTheme="majorBidi" w:cstheme="majorBidi"/>
          <w:kern w:val="22"/>
          <w:szCs w:val="22"/>
        </w:rPr>
        <w:t>2020</w:t>
      </w:r>
      <w:r w:rsidRPr="009067BB">
        <w:rPr>
          <w:rFonts w:asciiTheme="majorBidi" w:hAnsiTheme="majorBidi" w:cstheme="majorBidi"/>
          <w:szCs w:val="22"/>
          <w:shd w:val="clear" w:color="auto" w:fill="FFFFFF"/>
        </w:rPr>
        <w:t xml:space="preserve">, the </w:t>
      </w:r>
      <w:r w:rsidR="0002797E" w:rsidRPr="009067BB">
        <w:rPr>
          <w:rFonts w:asciiTheme="majorBidi" w:hAnsiTheme="majorBidi" w:cstheme="majorBidi"/>
          <w:szCs w:val="22"/>
          <w:shd w:val="clear" w:color="auto" w:fill="FFFFFF"/>
        </w:rPr>
        <w:t xml:space="preserve">Conference of the Parties serving as the meeting of the Parties to the </w:t>
      </w:r>
      <w:r w:rsidR="00DB6E1A" w:rsidRPr="009067BB">
        <w:rPr>
          <w:rFonts w:asciiTheme="majorBidi" w:hAnsiTheme="majorBidi" w:cstheme="majorBidi"/>
          <w:szCs w:val="22"/>
          <w:shd w:val="clear" w:color="auto" w:fill="FFFFFF"/>
        </w:rPr>
        <w:t xml:space="preserve">Cartagena </w:t>
      </w:r>
      <w:r w:rsidR="0002797E" w:rsidRPr="009067BB">
        <w:rPr>
          <w:rFonts w:asciiTheme="majorBidi" w:hAnsiTheme="majorBidi" w:cstheme="majorBidi"/>
          <w:szCs w:val="22"/>
          <w:shd w:val="clear" w:color="auto" w:fill="FFFFFF"/>
        </w:rPr>
        <w:t>Protocol</w:t>
      </w:r>
      <w:r w:rsidRPr="009067BB">
        <w:rPr>
          <w:rFonts w:asciiTheme="majorBidi" w:hAnsiTheme="majorBidi" w:cstheme="majorBidi"/>
          <w:szCs w:val="22"/>
          <w:shd w:val="clear" w:color="auto" w:fill="FFFFFF"/>
        </w:rPr>
        <w:t xml:space="preserve"> </w:t>
      </w:r>
      <w:r w:rsidR="00A872FC" w:rsidRPr="009067BB">
        <w:rPr>
          <w:rFonts w:asciiTheme="majorBidi" w:hAnsiTheme="majorBidi" w:cstheme="majorBidi"/>
          <w:szCs w:val="22"/>
          <w:shd w:val="clear" w:color="auto" w:fill="FFFFFF"/>
        </w:rPr>
        <w:t xml:space="preserve">noted </w:t>
      </w:r>
      <w:r w:rsidRPr="009067BB">
        <w:rPr>
          <w:rFonts w:asciiTheme="majorBidi" w:hAnsiTheme="majorBidi" w:cstheme="majorBidi"/>
          <w:szCs w:val="22"/>
          <w:shd w:val="clear" w:color="auto" w:fill="FFFFFF"/>
        </w:rPr>
        <w:t xml:space="preserve">the </w:t>
      </w:r>
      <w:r w:rsidR="00492F51" w:rsidRPr="009067BB">
        <w:rPr>
          <w:rFonts w:asciiTheme="majorBidi" w:hAnsiTheme="majorBidi" w:cstheme="majorBidi"/>
          <w:szCs w:val="22"/>
          <w:shd w:val="clear" w:color="auto" w:fill="FFFFFF"/>
        </w:rPr>
        <w:t>p</w:t>
      </w:r>
      <w:r w:rsidR="00492F51" w:rsidRPr="009067BB">
        <w:rPr>
          <w:rFonts w:asciiTheme="majorBidi" w:eastAsiaTheme="minorEastAsia" w:hAnsiTheme="majorBidi" w:cstheme="majorBidi"/>
          <w:kern w:val="22"/>
          <w:szCs w:val="22"/>
          <w:lang w:eastAsia="ja-JP"/>
        </w:rPr>
        <w:t xml:space="preserve">ositive trends regarding information-sharing through the BCH, </w:t>
      </w:r>
      <w:r w:rsidR="00492F51" w:rsidRPr="009067BB">
        <w:rPr>
          <w:rFonts w:asciiTheme="majorBidi" w:hAnsiTheme="majorBidi" w:cstheme="majorBidi"/>
          <w:szCs w:val="22"/>
        </w:rPr>
        <w:t>including in relation to the number of national records and reference records published, and the number of visitors</w:t>
      </w:r>
      <w:r w:rsidR="00783AE4" w:rsidRPr="009067BB">
        <w:rPr>
          <w:rFonts w:asciiTheme="majorBidi" w:hAnsiTheme="majorBidi" w:cstheme="majorBidi"/>
          <w:szCs w:val="22"/>
        </w:rPr>
        <w:t xml:space="preserve">. </w:t>
      </w:r>
      <w:r w:rsidR="00E956E5" w:rsidRPr="009067BB">
        <w:rPr>
          <w:rFonts w:asciiTheme="majorBidi" w:hAnsiTheme="majorBidi" w:cstheme="majorBidi"/>
          <w:szCs w:val="22"/>
        </w:rPr>
        <w:t>In the same decision, i</w:t>
      </w:r>
      <w:r w:rsidR="00DF50E7" w:rsidRPr="009067BB">
        <w:rPr>
          <w:rFonts w:asciiTheme="majorBidi" w:hAnsiTheme="majorBidi" w:cstheme="majorBidi"/>
          <w:szCs w:val="22"/>
        </w:rPr>
        <w:t xml:space="preserve">t </w:t>
      </w:r>
      <w:r w:rsidR="002F3D7F" w:rsidRPr="009067BB">
        <w:rPr>
          <w:rFonts w:asciiTheme="majorBidi" w:hAnsiTheme="majorBidi" w:cstheme="majorBidi"/>
          <w:szCs w:val="22"/>
        </w:rPr>
        <w:t>u</w:t>
      </w:r>
      <w:r w:rsidR="00DF50E7" w:rsidRPr="009067BB">
        <w:rPr>
          <w:rFonts w:asciiTheme="majorBidi" w:hAnsiTheme="majorBidi" w:cstheme="majorBidi"/>
          <w:szCs w:val="22"/>
        </w:rPr>
        <w:t>rge</w:t>
      </w:r>
      <w:r w:rsidR="007B60F5" w:rsidRPr="009067BB">
        <w:rPr>
          <w:rFonts w:asciiTheme="majorBidi" w:hAnsiTheme="majorBidi" w:cstheme="majorBidi"/>
          <w:szCs w:val="22"/>
        </w:rPr>
        <w:t>d</w:t>
      </w:r>
      <w:r w:rsidR="00DF50E7" w:rsidRPr="009067BB">
        <w:rPr>
          <w:rFonts w:asciiTheme="majorBidi" w:hAnsiTheme="majorBidi" w:cstheme="majorBidi"/>
          <w:szCs w:val="22"/>
        </w:rPr>
        <w:t xml:space="preserve"> Parties that ha</w:t>
      </w:r>
      <w:r w:rsidR="000948D9" w:rsidRPr="009067BB">
        <w:rPr>
          <w:rFonts w:asciiTheme="majorBidi" w:hAnsiTheme="majorBidi" w:cstheme="majorBidi"/>
          <w:szCs w:val="22"/>
        </w:rPr>
        <w:t>d</w:t>
      </w:r>
      <w:r w:rsidR="00DF50E7" w:rsidRPr="009067BB">
        <w:rPr>
          <w:rFonts w:asciiTheme="majorBidi" w:hAnsiTheme="majorBidi" w:cstheme="majorBidi"/>
          <w:szCs w:val="22"/>
        </w:rPr>
        <w:t xml:space="preserve"> not yet completely done so to make all required information available to the B</w:t>
      </w:r>
      <w:r w:rsidR="000705FF" w:rsidRPr="009067BB">
        <w:rPr>
          <w:rFonts w:asciiTheme="majorBidi" w:hAnsiTheme="majorBidi" w:cstheme="majorBidi"/>
          <w:szCs w:val="22"/>
        </w:rPr>
        <w:t xml:space="preserve">CH </w:t>
      </w:r>
      <w:r w:rsidR="00DF50E7" w:rsidRPr="009067BB">
        <w:rPr>
          <w:rFonts w:asciiTheme="majorBidi" w:hAnsiTheme="majorBidi" w:cstheme="majorBidi"/>
          <w:szCs w:val="22"/>
        </w:rPr>
        <w:t>and keep their records up</w:t>
      </w:r>
      <w:r w:rsidR="00095E61" w:rsidRPr="009067BB">
        <w:rPr>
          <w:rFonts w:asciiTheme="majorBidi" w:hAnsiTheme="majorBidi" w:cstheme="majorBidi"/>
          <w:szCs w:val="22"/>
        </w:rPr>
        <w:t xml:space="preserve"> </w:t>
      </w:r>
      <w:r w:rsidR="00DF50E7" w:rsidRPr="009067BB">
        <w:rPr>
          <w:rFonts w:asciiTheme="majorBidi" w:hAnsiTheme="majorBidi" w:cstheme="majorBidi"/>
          <w:szCs w:val="22"/>
        </w:rPr>
        <w:t>to</w:t>
      </w:r>
      <w:r w:rsidR="00095E61" w:rsidRPr="009067BB">
        <w:rPr>
          <w:rFonts w:asciiTheme="majorBidi" w:hAnsiTheme="majorBidi" w:cstheme="majorBidi"/>
          <w:szCs w:val="22"/>
        </w:rPr>
        <w:t xml:space="preserve"> </w:t>
      </w:r>
      <w:r w:rsidR="00DF50E7" w:rsidRPr="009067BB">
        <w:rPr>
          <w:rFonts w:asciiTheme="majorBidi" w:hAnsiTheme="majorBidi" w:cstheme="majorBidi"/>
          <w:szCs w:val="22"/>
        </w:rPr>
        <w:t>date</w:t>
      </w:r>
      <w:r w:rsidR="00F613D1" w:rsidRPr="009067BB">
        <w:rPr>
          <w:rFonts w:asciiTheme="majorBidi" w:hAnsiTheme="majorBidi" w:cstheme="majorBidi"/>
          <w:szCs w:val="22"/>
        </w:rPr>
        <w:t>,</w:t>
      </w:r>
      <w:r w:rsidR="00DF50E7" w:rsidRPr="009067BB">
        <w:rPr>
          <w:rFonts w:asciiTheme="majorBidi" w:hAnsiTheme="majorBidi" w:cstheme="majorBidi"/>
          <w:szCs w:val="22"/>
        </w:rPr>
        <w:t xml:space="preserve"> and </w:t>
      </w:r>
      <w:r w:rsidR="000705FF" w:rsidRPr="009067BB">
        <w:rPr>
          <w:rFonts w:asciiTheme="majorBidi" w:hAnsiTheme="majorBidi" w:cstheme="majorBidi"/>
          <w:szCs w:val="22"/>
        </w:rPr>
        <w:t>r</w:t>
      </w:r>
      <w:r w:rsidR="00245BB6" w:rsidRPr="009067BB">
        <w:rPr>
          <w:rFonts w:asciiTheme="majorBidi" w:hAnsiTheme="majorBidi" w:cstheme="majorBidi"/>
          <w:szCs w:val="22"/>
        </w:rPr>
        <w:t>eques</w:t>
      </w:r>
      <w:r w:rsidR="007B60F5" w:rsidRPr="009067BB">
        <w:rPr>
          <w:rFonts w:asciiTheme="majorBidi" w:hAnsiTheme="majorBidi" w:cstheme="majorBidi"/>
          <w:szCs w:val="22"/>
        </w:rPr>
        <w:t>ted</w:t>
      </w:r>
      <w:r w:rsidR="00245BB6" w:rsidRPr="009067BB">
        <w:rPr>
          <w:rFonts w:asciiTheme="majorBidi" w:hAnsiTheme="majorBidi" w:cstheme="majorBidi"/>
          <w:szCs w:val="22"/>
        </w:rPr>
        <w:t xml:space="preserve"> the Executive Secretary to ensure that adequate support </w:t>
      </w:r>
      <w:r w:rsidR="009A35D1" w:rsidRPr="009067BB">
        <w:rPr>
          <w:rFonts w:asciiTheme="majorBidi" w:hAnsiTheme="majorBidi" w:cstheme="majorBidi"/>
          <w:szCs w:val="22"/>
        </w:rPr>
        <w:t>wa</w:t>
      </w:r>
      <w:r w:rsidR="00245BB6" w:rsidRPr="009067BB">
        <w:rPr>
          <w:rFonts w:asciiTheme="majorBidi" w:hAnsiTheme="majorBidi" w:cstheme="majorBidi"/>
          <w:szCs w:val="22"/>
        </w:rPr>
        <w:t>s provided to the B</w:t>
      </w:r>
      <w:r w:rsidR="000705FF" w:rsidRPr="009067BB">
        <w:rPr>
          <w:rFonts w:asciiTheme="majorBidi" w:hAnsiTheme="majorBidi" w:cstheme="majorBidi"/>
          <w:szCs w:val="22"/>
        </w:rPr>
        <w:t xml:space="preserve">CH </w:t>
      </w:r>
      <w:r w:rsidR="00245BB6" w:rsidRPr="009067BB">
        <w:rPr>
          <w:rFonts w:asciiTheme="majorBidi" w:hAnsiTheme="majorBidi" w:cstheme="majorBidi"/>
          <w:szCs w:val="22"/>
        </w:rPr>
        <w:t>to enable the mechanism to function to its full capacity and potential.</w:t>
      </w:r>
    </w:p>
    <w:p w14:paraId="5D7FBF4F" w14:textId="48E6458F" w:rsidR="00B07D4A" w:rsidRPr="009067BB" w:rsidRDefault="006E61B1" w:rsidP="00582419">
      <w:pPr>
        <w:pStyle w:val="ListParagraph"/>
        <w:numPr>
          <w:ilvl w:val="0"/>
          <w:numId w:val="9"/>
        </w:numPr>
        <w:jc w:val="both"/>
        <w:rPr>
          <w:rFonts w:asciiTheme="majorBidi" w:hAnsiTheme="majorBidi" w:cstheme="majorBidi"/>
          <w:kern w:val="22"/>
          <w:sz w:val="22"/>
          <w:szCs w:val="22"/>
        </w:rPr>
      </w:pPr>
      <w:r w:rsidRPr="009067BB">
        <w:rPr>
          <w:rFonts w:asciiTheme="majorBidi" w:hAnsiTheme="majorBidi" w:cstheme="majorBidi"/>
          <w:kern w:val="22"/>
          <w:sz w:val="22"/>
          <w:szCs w:val="22"/>
          <w:lang w:val="en-GB"/>
        </w:rPr>
        <w:t>S</w:t>
      </w:r>
      <w:r w:rsidR="008C5E6B" w:rsidRPr="009067BB">
        <w:rPr>
          <w:rFonts w:asciiTheme="majorBidi" w:hAnsiTheme="majorBidi" w:cstheme="majorBidi"/>
          <w:kern w:val="22"/>
          <w:sz w:val="22"/>
          <w:szCs w:val="22"/>
          <w:lang w:val="en-GB"/>
        </w:rPr>
        <w:t>ince the eleventh meeting of the Informal Advisory Committee</w:t>
      </w:r>
      <w:r w:rsidRPr="009067BB">
        <w:rPr>
          <w:rFonts w:asciiTheme="majorBidi" w:hAnsiTheme="majorBidi" w:cstheme="majorBidi"/>
          <w:kern w:val="22"/>
          <w:sz w:val="22"/>
          <w:szCs w:val="22"/>
          <w:lang w:val="en-GB"/>
        </w:rPr>
        <w:t>,</w:t>
      </w:r>
      <w:r w:rsidR="008C5E6B" w:rsidRPr="009067BB">
        <w:rPr>
          <w:rFonts w:asciiTheme="majorBidi" w:hAnsiTheme="majorBidi" w:cstheme="majorBidi"/>
          <w:kern w:val="22"/>
          <w:sz w:val="22"/>
          <w:szCs w:val="22"/>
          <w:lang w:val="en-GB"/>
        </w:rPr>
        <w:t xml:space="preserve"> the number of records published in the BCH has increased</w:t>
      </w:r>
      <w:r w:rsidR="001936BE" w:rsidRPr="009067BB">
        <w:rPr>
          <w:rFonts w:asciiTheme="majorBidi" w:hAnsiTheme="majorBidi" w:cstheme="majorBidi"/>
          <w:kern w:val="22"/>
          <w:sz w:val="22"/>
          <w:szCs w:val="22"/>
          <w:lang w:val="en-GB"/>
        </w:rPr>
        <w:t xml:space="preserve">. </w:t>
      </w:r>
      <w:r w:rsidR="00F9281B" w:rsidRPr="009067BB">
        <w:rPr>
          <w:rFonts w:asciiTheme="majorBidi" w:hAnsiTheme="majorBidi" w:cstheme="majorBidi"/>
          <w:kern w:val="22"/>
          <w:sz w:val="22"/>
          <w:szCs w:val="22"/>
          <w:lang w:val="en-GB"/>
        </w:rPr>
        <w:t xml:space="preserve">Table </w:t>
      </w:r>
      <w:r w:rsidR="008A572E" w:rsidRPr="009067BB">
        <w:rPr>
          <w:rFonts w:asciiTheme="majorBidi" w:hAnsiTheme="majorBidi" w:cstheme="majorBidi"/>
          <w:kern w:val="22"/>
          <w:sz w:val="22"/>
          <w:szCs w:val="22"/>
          <w:lang w:val="en-GB"/>
        </w:rPr>
        <w:t>3</w:t>
      </w:r>
      <w:r w:rsidR="00F9281B" w:rsidRPr="009067BB">
        <w:rPr>
          <w:rFonts w:asciiTheme="majorBidi" w:hAnsiTheme="majorBidi" w:cstheme="majorBidi"/>
          <w:kern w:val="22"/>
          <w:sz w:val="22"/>
          <w:szCs w:val="22"/>
          <w:lang w:val="en-GB"/>
        </w:rPr>
        <w:t xml:space="preserve"> </w:t>
      </w:r>
      <w:r w:rsidR="001936BE" w:rsidRPr="009067BB">
        <w:rPr>
          <w:rFonts w:asciiTheme="majorBidi" w:hAnsiTheme="majorBidi" w:cstheme="majorBidi"/>
          <w:sz w:val="22"/>
          <w:szCs w:val="22"/>
        </w:rPr>
        <w:t xml:space="preserve">provides a summary of the number of </w:t>
      </w:r>
      <w:r w:rsidRPr="009067BB">
        <w:rPr>
          <w:rFonts w:asciiTheme="majorBidi" w:hAnsiTheme="majorBidi" w:cstheme="majorBidi"/>
          <w:sz w:val="22"/>
          <w:szCs w:val="22"/>
        </w:rPr>
        <w:t xml:space="preserve">published </w:t>
      </w:r>
      <w:r w:rsidR="001936BE" w:rsidRPr="009067BB">
        <w:rPr>
          <w:rFonts w:asciiTheme="majorBidi" w:hAnsiTheme="majorBidi" w:cstheme="majorBidi"/>
          <w:sz w:val="22"/>
          <w:szCs w:val="22"/>
        </w:rPr>
        <w:t xml:space="preserve">records as </w:t>
      </w:r>
      <w:proofErr w:type="gramStart"/>
      <w:r w:rsidR="00521557" w:rsidRPr="009067BB">
        <w:rPr>
          <w:rFonts w:asciiTheme="majorBidi" w:hAnsiTheme="majorBidi" w:cstheme="majorBidi"/>
          <w:sz w:val="22"/>
          <w:szCs w:val="22"/>
        </w:rPr>
        <w:t>at</w:t>
      </w:r>
      <w:proofErr w:type="gramEnd"/>
      <w:r w:rsidR="001936BE" w:rsidRPr="009067BB">
        <w:rPr>
          <w:rFonts w:asciiTheme="majorBidi" w:hAnsiTheme="majorBidi" w:cstheme="majorBidi"/>
          <w:sz w:val="22"/>
          <w:szCs w:val="22"/>
        </w:rPr>
        <w:t xml:space="preserve"> </w:t>
      </w:r>
      <w:r w:rsidR="009D6C03" w:rsidRPr="009067BB">
        <w:rPr>
          <w:rFonts w:asciiTheme="majorBidi" w:hAnsiTheme="majorBidi" w:cstheme="majorBidi"/>
          <w:sz w:val="22"/>
          <w:szCs w:val="22"/>
        </w:rPr>
        <w:t xml:space="preserve">1 December 2020 and </w:t>
      </w:r>
      <w:r w:rsidR="007E2646" w:rsidRPr="009067BB">
        <w:rPr>
          <w:rFonts w:asciiTheme="majorBidi" w:hAnsiTheme="majorBidi" w:cstheme="majorBidi"/>
          <w:sz w:val="22"/>
          <w:szCs w:val="22"/>
        </w:rPr>
        <w:t xml:space="preserve">1 </w:t>
      </w:r>
      <w:r w:rsidR="00446C20" w:rsidRPr="009067BB">
        <w:rPr>
          <w:rFonts w:asciiTheme="majorBidi" w:hAnsiTheme="majorBidi" w:cstheme="majorBidi"/>
          <w:sz w:val="22"/>
          <w:szCs w:val="22"/>
        </w:rPr>
        <w:t>April</w:t>
      </w:r>
      <w:r w:rsidR="001936BE" w:rsidRPr="009067BB">
        <w:rPr>
          <w:rFonts w:asciiTheme="majorBidi" w:hAnsiTheme="majorBidi" w:cstheme="majorBidi"/>
          <w:sz w:val="22"/>
          <w:szCs w:val="22"/>
        </w:rPr>
        <w:t xml:space="preserve"> </w:t>
      </w:r>
      <w:r w:rsidR="007E2646" w:rsidRPr="009067BB">
        <w:rPr>
          <w:rFonts w:asciiTheme="majorBidi" w:hAnsiTheme="majorBidi" w:cstheme="majorBidi"/>
          <w:sz w:val="22"/>
          <w:szCs w:val="22"/>
        </w:rPr>
        <w:t>2023</w:t>
      </w:r>
      <w:r w:rsidR="001936BE" w:rsidRPr="009067BB">
        <w:rPr>
          <w:rFonts w:asciiTheme="majorBidi" w:hAnsiTheme="majorBidi" w:cstheme="majorBidi"/>
          <w:sz w:val="22"/>
          <w:szCs w:val="22"/>
        </w:rPr>
        <w:t>.</w:t>
      </w:r>
    </w:p>
    <w:p w14:paraId="44AB67D3" w14:textId="01E80B22" w:rsidR="00AF033A" w:rsidRPr="009067BB" w:rsidRDefault="00AF033A" w:rsidP="000828F3">
      <w:pPr>
        <w:pStyle w:val="Para1"/>
        <w:keepNext/>
        <w:keepLines/>
        <w:numPr>
          <w:ilvl w:val="0"/>
          <w:numId w:val="0"/>
        </w:numPr>
        <w:suppressLineNumbers/>
        <w:tabs>
          <w:tab w:val="left" w:pos="851"/>
        </w:tabs>
        <w:suppressAutoHyphens/>
        <w:jc w:val="left"/>
        <w:rPr>
          <w:rFonts w:asciiTheme="majorBidi" w:hAnsiTheme="majorBidi" w:cstheme="majorBidi"/>
          <w:i/>
          <w:iCs/>
          <w:szCs w:val="22"/>
          <w:lang w:eastAsia="en-US"/>
        </w:rPr>
      </w:pPr>
      <w:r w:rsidRPr="009067BB">
        <w:rPr>
          <w:rFonts w:asciiTheme="majorBidi" w:hAnsiTheme="majorBidi" w:cstheme="majorBidi"/>
          <w:bCs/>
          <w:szCs w:val="22"/>
          <w:lang w:eastAsia="en-US"/>
        </w:rPr>
        <w:t xml:space="preserve">Table </w:t>
      </w:r>
      <w:r w:rsidR="004247C4" w:rsidRPr="009067BB">
        <w:rPr>
          <w:rFonts w:asciiTheme="majorBidi" w:hAnsiTheme="majorBidi" w:cstheme="majorBidi"/>
          <w:bCs/>
          <w:szCs w:val="22"/>
          <w:lang w:eastAsia="en-US"/>
        </w:rPr>
        <w:t>3</w:t>
      </w:r>
      <w:r w:rsidR="004247C4" w:rsidRPr="009067BB">
        <w:rPr>
          <w:rFonts w:asciiTheme="majorBidi" w:hAnsiTheme="majorBidi" w:cstheme="majorBidi"/>
          <w:b/>
          <w:szCs w:val="22"/>
          <w:lang w:eastAsia="en-US"/>
        </w:rPr>
        <w:br/>
      </w:r>
      <w:r w:rsidRPr="009067BB">
        <w:rPr>
          <w:rFonts w:asciiTheme="majorBidi" w:hAnsiTheme="majorBidi" w:cstheme="majorBidi"/>
          <w:b/>
          <w:szCs w:val="22"/>
          <w:lang w:eastAsia="en-US"/>
        </w:rPr>
        <w:t xml:space="preserve">Number of records </w:t>
      </w:r>
      <w:r w:rsidRPr="009067BB">
        <w:rPr>
          <w:rFonts w:asciiTheme="majorBidi" w:hAnsiTheme="majorBidi" w:cstheme="majorBidi"/>
          <w:b/>
          <w:bCs/>
          <w:szCs w:val="22"/>
          <w:lang w:eastAsia="en-US"/>
        </w:rPr>
        <w:t xml:space="preserve">published in the </w:t>
      </w:r>
      <w:r w:rsidR="00467237" w:rsidRPr="009067BB">
        <w:rPr>
          <w:rFonts w:asciiTheme="majorBidi" w:hAnsiTheme="majorBidi" w:cstheme="majorBidi"/>
          <w:b/>
          <w:bCs/>
          <w:szCs w:val="22"/>
          <w:lang w:eastAsia="en-US"/>
        </w:rPr>
        <w:t>Biosafety Clearing-House</w:t>
      </w:r>
      <w:r w:rsidR="00025CEB" w:rsidRPr="009067BB">
        <w:rPr>
          <w:rFonts w:asciiTheme="majorBidi" w:hAnsiTheme="majorBidi" w:cstheme="majorBidi"/>
          <w:b/>
          <w:bCs/>
          <w:szCs w:val="22"/>
          <w:lang w:eastAsia="en-US"/>
        </w:rPr>
        <w:t>,</w:t>
      </w:r>
      <w:r w:rsidR="00467237" w:rsidRPr="009067BB">
        <w:rPr>
          <w:rFonts w:asciiTheme="majorBidi" w:hAnsiTheme="majorBidi" w:cstheme="majorBidi"/>
          <w:b/>
          <w:bCs/>
          <w:szCs w:val="22"/>
          <w:lang w:eastAsia="en-US"/>
        </w:rPr>
        <w:t xml:space="preserve"> </w:t>
      </w:r>
      <w:r w:rsidRPr="009067BB">
        <w:rPr>
          <w:rFonts w:asciiTheme="majorBidi" w:hAnsiTheme="majorBidi" w:cstheme="majorBidi"/>
          <w:b/>
          <w:bCs/>
          <w:szCs w:val="22"/>
          <w:lang w:eastAsia="en-US"/>
        </w:rPr>
        <w:t>excluding national reports</w:t>
      </w: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5"/>
        <w:gridCol w:w="2174"/>
        <w:gridCol w:w="2141"/>
      </w:tblGrid>
      <w:tr w:rsidR="00833617" w:rsidRPr="009067BB" w14:paraId="1B1E8311" w14:textId="77777777" w:rsidTr="00824318">
        <w:trPr>
          <w:cantSplit/>
          <w:tblHeader/>
          <w:jc w:val="center"/>
        </w:trPr>
        <w:tc>
          <w:tcPr>
            <w:tcW w:w="5035" w:type="dxa"/>
            <w:tcBorders>
              <w:top w:val="single" w:sz="4" w:space="0" w:color="auto"/>
              <w:left w:val="single" w:sz="4" w:space="0" w:color="auto"/>
              <w:bottom w:val="single" w:sz="4" w:space="0" w:color="auto"/>
              <w:right w:val="single" w:sz="4" w:space="0" w:color="auto"/>
            </w:tcBorders>
            <w:hideMark/>
          </w:tcPr>
          <w:p w14:paraId="1F892EE1" w14:textId="77777777" w:rsidR="00833617" w:rsidRPr="009067BB" w:rsidRDefault="00833617" w:rsidP="007517A1">
            <w:pPr>
              <w:keepNext/>
              <w:keepLines/>
              <w:suppressLineNumbers/>
              <w:suppressAutoHyphens/>
              <w:jc w:val="left"/>
              <w:rPr>
                <w:rFonts w:asciiTheme="majorBidi" w:hAnsiTheme="majorBidi" w:cstheme="majorBidi"/>
                <w:bCs/>
                <w:i/>
                <w:iCs/>
                <w:snapToGrid w:val="0"/>
                <w:szCs w:val="22"/>
              </w:rPr>
            </w:pPr>
            <w:r w:rsidRPr="009067BB">
              <w:rPr>
                <w:rFonts w:asciiTheme="majorBidi" w:hAnsiTheme="majorBidi" w:cstheme="majorBidi"/>
                <w:bCs/>
                <w:i/>
                <w:iCs/>
                <w:snapToGrid w:val="0"/>
                <w:szCs w:val="22"/>
              </w:rPr>
              <w:t>Record type</w:t>
            </w:r>
          </w:p>
        </w:tc>
        <w:tc>
          <w:tcPr>
            <w:tcW w:w="2174" w:type="dxa"/>
            <w:tcBorders>
              <w:top w:val="single" w:sz="4" w:space="0" w:color="auto"/>
              <w:left w:val="single" w:sz="4" w:space="0" w:color="auto"/>
              <w:bottom w:val="single" w:sz="4" w:space="0" w:color="auto"/>
              <w:right w:val="single" w:sz="4" w:space="0" w:color="auto"/>
            </w:tcBorders>
            <w:hideMark/>
          </w:tcPr>
          <w:p w14:paraId="6CD83105" w14:textId="3DFFCA9A" w:rsidR="00833617" w:rsidRPr="009067BB" w:rsidRDefault="00833617">
            <w:pPr>
              <w:keepNext/>
              <w:keepLines/>
              <w:suppressLineNumbers/>
              <w:suppressAutoHyphens/>
              <w:jc w:val="center"/>
              <w:rPr>
                <w:rFonts w:asciiTheme="majorBidi" w:hAnsiTheme="majorBidi" w:cstheme="majorBidi"/>
                <w:bCs/>
                <w:i/>
                <w:iCs/>
                <w:snapToGrid w:val="0"/>
                <w:szCs w:val="22"/>
              </w:rPr>
            </w:pPr>
            <w:r w:rsidRPr="009067BB">
              <w:rPr>
                <w:rFonts w:asciiTheme="majorBidi" w:hAnsiTheme="majorBidi" w:cstheme="majorBidi"/>
                <w:bCs/>
                <w:i/>
                <w:iCs/>
                <w:snapToGrid w:val="0"/>
                <w:szCs w:val="22"/>
              </w:rPr>
              <w:t>Total records</w:t>
            </w:r>
            <w:r w:rsidR="00C03805" w:rsidRPr="009067BB">
              <w:rPr>
                <w:rFonts w:asciiTheme="majorBidi" w:hAnsiTheme="majorBidi" w:cstheme="majorBidi"/>
                <w:bCs/>
                <w:i/>
                <w:iCs/>
                <w:snapToGrid w:val="0"/>
                <w:szCs w:val="22"/>
              </w:rPr>
              <w:t>,</w:t>
            </w:r>
            <w:r w:rsidR="00C03805" w:rsidRPr="009067BB">
              <w:rPr>
                <w:rFonts w:asciiTheme="majorBidi" w:hAnsiTheme="majorBidi" w:cstheme="majorBidi"/>
                <w:bCs/>
                <w:i/>
                <w:iCs/>
                <w:snapToGrid w:val="0"/>
                <w:szCs w:val="22"/>
              </w:rPr>
              <w:br/>
            </w:r>
            <w:r w:rsidRPr="009067BB">
              <w:rPr>
                <w:rFonts w:asciiTheme="majorBidi" w:hAnsiTheme="majorBidi" w:cstheme="majorBidi"/>
                <w:bCs/>
                <w:i/>
                <w:iCs/>
                <w:snapToGrid w:val="0"/>
                <w:szCs w:val="22"/>
              </w:rPr>
              <w:t xml:space="preserve"> as </w:t>
            </w:r>
            <w:r w:rsidR="00D022C1" w:rsidRPr="009067BB">
              <w:rPr>
                <w:rFonts w:asciiTheme="majorBidi" w:hAnsiTheme="majorBidi" w:cstheme="majorBidi"/>
                <w:bCs/>
                <w:i/>
                <w:iCs/>
                <w:snapToGrid w:val="0"/>
                <w:szCs w:val="22"/>
              </w:rPr>
              <w:t>at</w:t>
            </w:r>
            <w:r w:rsidRPr="009067BB">
              <w:rPr>
                <w:rFonts w:asciiTheme="majorBidi" w:hAnsiTheme="majorBidi" w:cstheme="majorBidi"/>
                <w:bCs/>
                <w:i/>
                <w:iCs/>
                <w:snapToGrid w:val="0"/>
                <w:color w:val="000000"/>
                <w:szCs w:val="22"/>
              </w:rPr>
              <w:br/>
              <w:t xml:space="preserve">1 </w:t>
            </w:r>
            <w:r w:rsidR="00ED2AD2" w:rsidRPr="009067BB">
              <w:rPr>
                <w:rFonts w:asciiTheme="majorBidi" w:hAnsiTheme="majorBidi" w:cstheme="majorBidi"/>
                <w:bCs/>
                <w:i/>
                <w:iCs/>
                <w:snapToGrid w:val="0"/>
                <w:color w:val="000000"/>
                <w:szCs w:val="22"/>
              </w:rPr>
              <w:t>December</w:t>
            </w:r>
            <w:r w:rsidRPr="009067BB">
              <w:rPr>
                <w:rFonts w:asciiTheme="majorBidi" w:hAnsiTheme="majorBidi" w:cstheme="majorBidi"/>
                <w:bCs/>
                <w:i/>
                <w:iCs/>
                <w:snapToGrid w:val="0"/>
                <w:color w:val="000000"/>
                <w:szCs w:val="22"/>
              </w:rPr>
              <w:t xml:space="preserve"> 20</w:t>
            </w:r>
            <w:r w:rsidR="00ED2AD2" w:rsidRPr="009067BB">
              <w:rPr>
                <w:rFonts w:asciiTheme="majorBidi" w:hAnsiTheme="majorBidi" w:cstheme="majorBidi"/>
                <w:bCs/>
                <w:i/>
                <w:iCs/>
                <w:snapToGrid w:val="0"/>
                <w:color w:val="000000"/>
                <w:szCs w:val="22"/>
              </w:rPr>
              <w:t>20</w:t>
            </w:r>
          </w:p>
        </w:tc>
        <w:tc>
          <w:tcPr>
            <w:tcW w:w="2141" w:type="dxa"/>
            <w:tcBorders>
              <w:top w:val="single" w:sz="4" w:space="0" w:color="auto"/>
              <w:left w:val="single" w:sz="4" w:space="0" w:color="auto"/>
              <w:bottom w:val="single" w:sz="4" w:space="0" w:color="auto"/>
              <w:right w:val="single" w:sz="4" w:space="0" w:color="auto"/>
            </w:tcBorders>
            <w:hideMark/>
          </w:tcPr>
          <w:p w14:paraId="3CDD915D" w14:textId="190C5915" w:rsidR="00833617" w:rsidRPr="009067BB" w:rsidRDefault="00833617">
            <w:pPr>
              <w:keepNext/>
              <w:keepLines/>
              <w:suppressLineNumbers/>
              <w:suppressAutoHyphens/>
              <w:jc w:val="center"/>
              <w:rPr>
                <w:rFonts w:asciiTheme="majorBidi" w:hAnsiTheme="majorBidi" w:cstheme="majorBidi"/>
                <w:bCs/>
                <w:i/>
                <w:iCs/>
                <w:snapToGrid w:val="0"/>
                <w:szCs w:val="22"/>
              </w:rPr>
            </w:pPr>
            <w:r w:rsidRPr="009067BB">
              <w:rPr>
                <w:rFonts w:asciiTheme="majorBidi" w:hAnsiTheme="majorBidi" w:cstheme="majorBidi"/>
                <w:bCs/>
                <w:i/>
                <w:iCs/>
                <w:snapToGrid w:val="0"/>
                <w:szCs w:val="22"/>
              </w:rPr>
              <w:t>Total records</w:t>
            </w:r>
            <w:r w:rsidR="00C03805" w:rsidRPr="009067BB">
              <w:rPr>
                <w:rFonts w:asciiTheme="majorBidi" w:hAnsiTheme="majorBidi" w:cstheme="majorBidi"/>
                <w:bCs/>
                <w:i/>
                <w:iCs/>
                <w:snapToGrid w:val="0"/>
                <w:szCs w:val="22"/>
              </w:rPr>
              <w:t>,</w:t>
            </w:r>
            <w:r w:rsidR="00C03805" w:rsidRPr="009067BB">
              <w:rPr>
                <w:rFonts w:asciiTheme="majorBidi" w:hAnsiTheme="majorBidi" w:cstheme="majorBidi"/>
                <w:bCs/>
                <w:i/>
                <w:iCs/>
                <w:snapToGrid w:val="0"/>
                <w:szCs w:val="22"/>
              </w:rPr>
              <w:br/>
            </w:r>
            <w:r w:rsidRPr="009067BB">
              <w:rPr>
                <w:rFonts w:asciiTheme="majorBidi" w:hAnsiTheme="majorBidi" w:cstheme="majorBidi"/>
                <w:bCs/>
                <w:i/>
                <w:iCs/>
                <w:snapToGrid w:val="0"/>
                <w:szCs w:val="22"/>
              </w:rPr>
              <w:t xml:space="preserve"> as </w:t>
            </w:r>
            <w:r w:rsidR="00D022C1" w:rsidRPr="009067BB">
              <w:rPr>
                <w:rFonts w:asciiTheme="majorBidi" w:hAnsiTheme="majorBidi" w:cstheme="majorBidi"/>
                <w:bCs/>
                <w:i/>
                <w:iCs/>
                <w:snapToGrid w:val="0"/>
                <w:szCs w:val="22"/>
              </w:rPr>
              <w:t>at</w:t>
            </w:r>
            <w:r w:rsidRPr="009067BB">
              <w:rPr>
                <w:rFonts w:asciiTheme="majorBidi" w:hAnsiTheme="majorBidi" w:cstheme="majorBidi"/>
                <w:bCs/>
                <w:i/>
                <w:iCs/>
                <w:snapToGrid w:val="0"/>
                <w:color w:val="000000"/>
                <w:szCs w:val="22"/>
              </w:rPr>
              <w:br/>
            </w:r>
            <w:r w:rsidR="00A108A2" w:rsidRPr="009067BB">
              <w:rPr>
                <w:rFonts w:asciiTheme="majorBidi" w:hAnsiTheme="majorBidi" w:cstheme="majorBidi"/>
                <w:bCs/>
                <w:i/>
                <w:iCs/>
                <w:snapToGrid w:val="0"/>
                <w:color w:val="000000"/>
                <w:szCs w:val="22"/>
              </w:rPr>
              <w:t xml:space="preserve">1 </w:t>
            </w:r>
            <w:r w:rsidR="00446C20" w:rsidRPr="009067BB">
              <w:rPr>
                <w:rFonts w:asciiTheme="majorBidi" w:hAnsiTheme="majorBidi" w:cstheme="majorBidi"/>
                <w:bCs/>
                <w:i/>
                <w:iCs/>
                <w:snapToGrid w:val="0"/>
                <w:color w:val="000000"/>
                <w:szCs w:val="22"/>
              </w:rPr>
              <w:t>April</w:t>
            </w:r>
            <w:r w:rsidRPr="009067BB">
              <w:rPr>
                <w:rFonts w:asciiTheme="majorBidi" w:hAnsiTheme="majorBidi" w:cstheme="majorBidi"/>
                <w:bCs/>
                <w:i/>
                <w:iCs/>
                <w:snapToGrid w:val="0"/>
                <w:color w:val="000000"/>
                <w:szCs w:val="22"/>
              </w:rPr>
              <w:t xml:space="preserve"> 202</w:t>
            </w:r>
            <w:r w:rsidR="00ED2AD2" w:rsidRPr="009067BB">
              <w:rPr>
                <w:rFonts w:asciiTheme="majorBidi" w:hAnsiTheme="majorBidi" w:cstheme="majorBidi"/>
                <w:bCs/>
                <w:i/>
                <w:iCs/>
                <w:snapToGrid w:val="0"/>
                <w:color w:val="000000"/>
                <w:szCs w:val="22"/>
              </w:rPr>
              <w:t>3</w:t>
            </w:r>
          </w:p>
        </w:tc>
      </w:tr>
      <w:tr w:rsidR="009C15AA" w:rsidRPr="009067BB" w14:paraId="13CE8E76" w14:textId="77777777" w:rsidTr="00012782">
        <w:trPr>
          <w:cantSplit/>
          <w:jc w:val="center"/>
        </w:trPr>
        <w:tc>
          <w:tcPr>
            <w:tcW w:w="9350" w:type="dxa"/>
            <w:gridSpan w:val="3"/>
            <w:tcBorders>
              <w:top w:val="single" w:sz="4" w:space="0" w:color="auto"/>
              <w:left w:val="single" w:sz="4" w:space="0" w:color="auto"/>
              <w:bottom w:val="single" w:sz="4" w:space="0" w:color="auto"/>
              <w:right w:val="single" w:sz="4" w:space="0" w:color="auto"/>
            </w:tcBorders>
            <w:hideMark/>
          </w:tcPr>
          <w:p w14:paraId="415C7A59" w14:textId="199CF12B" w:rsidR="009C15AA" w:rsidRPr="009067BB" w:rsidRDefault="009C15AA" w:rsidP="007517A1">
            <w:pPr>
              <w:keepNext/>
              <w:keepLines/>
              <w:suppressLineNumbers/>
              <w:suppressAutoHyphens/>
              <w:jc w:val="left"/>
              <w:rPr>
                <w:rFonts w:asciiTheme="majorBidi" w:hAnsiTheme="majorBidi" w:cstheme="majorBidi"/>
                <w:szCs w:val="22"/>
              </w:rPr>
            </w:pPr>
            <w:r w:rsidRPr="009067BB">
              <w:rPr>
                <w:rFonts w:asciiTheme="majorBidi" w:hAnsiTheme="majorBidi" w:cstheme="majorBidi"/>
                <w:b/>
                <w:szCs w:val="22"/>
              </w:rPr>
              <w:t xml:space="preserve">National </w:t>
            </w:r>
            <w:r w:rsidRPr="009067BB">
              <w:rPr>
                <w:rFonts w:asciiTheme="majorBidi" w:hAnsiTheme="majorBidi" w:cstheme="majorBidi"/>
                <w:b/>
                <w:bCs/>
                <w:szCs w:val="22"/>
              </w:rPr>
              <w:t>r</w:t>
            </w:r>
            <w:r w:rsidRPr="009067BB">
              <w:rPr>
                <w:rFonts w:asciiTheme="majorBidi" w:hAnsiTheme="majorBidi" w:cstheme="majorBidi"/>
                <w:b/>
                <w:szCs w:val="22"/>
              </w:rPr>
              <w:t>ecords</w:t>
            </w:r>
          </w:p>
        </w:tc>
      </w:tr>
      <w:tr w:rsidR="00833617" w:rsidRPr="009067BB" w14:paraId="1CD92115" w14:textId="77777777" w:rsidTr="00824318">
        <w:trPr>
          <w:cantSplit/>
          <w:jc w:val="center"/>
        </w:trPr>
        <w:tc>
          <w:tcPr>
            <w:tcW w:w="5035" w:type="dxa"/>
            <w:tcBorders>
              <w:top w:val="single" w:sz="4" w:space="0" w:color="auto"/>
              <w:left w:val="single" w:sz="4" w:space="0" w:color="auto"/>
              <w:bottom w:val="single" w:sz="4" w:space="0" w:color="auto"/>
              <w:right w:val="single" w:sz="4" w:space="0" w:color="auto"/>
            </w:tcBorders>
            <w:hideMark/>
          </w:tcPr>
          <w:p w14:paraId="763C0E72" w14:textId="53F835A8" w:rsidR="00833617" w:rsidRPr="009067BB" w:rsidRDefault="00833617" w:rsidP="006E61B1">
            <w:pPr>
              <w:suppressLineNumbers/>
              <w:suppressAutoHyphens/>
              <w:jc w:val="left"/>
              <w:rPr>
                <w:rFonts w:asciiTheme="majorBidi" w:hAnsiTheme="majorBidi" w:cstheme="majorBidi"/>
                <w:szCs w:val="22"/>
              </w:rPr>
            </w:pPr>
            <w:r w:rsidRPr="009067BB">
              <w:rPr>
                <w:rFonts w:asciiTheme="majorBidi" w:hAnsiTheme="majorBidi" w:cstheme="majorBidi"/>
                <w:szCs w:val="22"/>
              </w:rPr>
              <w:t>National contacts (</w:t>
            </w:r>
            <w:r w:rsidR="003162F5" w:rsidRPr="009067BB">
              <w:rPr>
                <w:rFonts w:asciiTheme="majorBidi" w:hAnsiTheme="majorBidi" w:cstheme="majorBidi"/>
                <w:szCs w:val="22"/>
              </w:rPr>
              <w:t>Cartagena Protocol</w:t>
            </w:r>
            <w:r w:rsidRPr="009067BB">
              <w:rPr>
                <w:rFonts w:asciiTheme="majorBidi" w:hAnsiTheme="majorBidi" w:cstheme="majorBidi"/>
                <w:szCs w:val="22"/>
              </w:rPr>
              <w:t xml:space="preserve"> and BCH focal points, emergency measures contacts under Article</w:t>
            </w:r>
            <w:r w:rsidR="00666B29" w:rsidRPr="009067BB">
              <w:rPr>
                <w:rFonts w:asciiTheme="majorBidi" w:hAnsiTheme="majorBidi" w:cstheme="majorBidi"/>
                <w:szCs w:val="22"/>
              </w:rPr>
              <w:t> </w:t>
            </w:r>
            <w:r w:rsidRPr="009067BB">
              <w:rPr>
                <w:rFonts w:asciiTheme="majorBidi" w:hAnsiTheme="majorBidi" w:cstheme="majorBidi"/>
                <w:szCs w:val="22"/>
              </w:rPr>
              <w:t>17)</w:t>
            </w:r>
          </w:p>
        </w:tc>
        <w:tc>
          <w:tcPr>
            <w:tcW w:w="2174" w:type="dxa"/>
            <w:tcBorders>
              <w:top w:val="single" w:sz="4" w:space="0" w:color="auto"/>
              <w:left w:val="single" w:sz="4" w:space="0" w:color="auto"/>
              <w:bottom w:val="single" w:sz="4" w:space="0" w:color="auto"/>
              <w:right w:val="single" w:sz="4" w:space="0" w:color="auto"/>
            </w:tcBorders>
            <w:vAlign w:val="bottom"/>
            <w:hideMark/>
          </w:tcPr>
          <w:p w14:paraId="7903137C" w14:textId="6787D0E0" w:rsidR="00833617" w:rsidRPr="009067BB" w:rsidRDefault="00D01E6E" w:rsidP="006E61B1">
            <w:pPr>
              <w:suppressLineNumbers/>
              <w:suppressAutoHyphens/>
              <w:jc w:val="right"/>
              <w:rPr>
                <w:rFonts w:asciiTheme="majorBidi" w:hAnsiTheme="majorBidi" w:cstheme="majorBidi"/>
                <w:szCs w:val="22"/>
              </w:rPr>
            </w:pPr>
            <w:r w:rsidRPr="009067BB">
              <w:rPr>
                <w:rFonts w:asciiTheme="majorBidi" w:hAnsiTheme="majorBidi" w:cstheme="majorBidi"/>
                <w:szCs w:val="22"/>
              </w:rPr>
              <w:t>n/a</w:t>
            </w:r>
            <w:r w:rsidRPr="009067BB">
              <w:rPr>
                <w:rFonts w:asciiTheme="majorBidi" w:hAnsiTheme="majorBidi" w:cstheme="majorBidi"/>
                <w:i/>
                <w:iCs/>
                <w:szCs w:val="22"/>
                <w:vertAlign w:val="superscript"/>
              </w:rPr>
              <w:t>a</w:t>
            </w:r>
          </w:p>
        </w:tc>
        <w:tc>
          <w:tcPr>
            <w:tcW w:w="2141" w:type="dxa"/>
            <w:tcBorders>
              <w:top w:val="single" w:sz="4" w:space="0" w:color="auto"/>
              <w:left w:val="single" w:sz="4" w:space="0" w:color="auto"/>
              <w:bottom w:val="single" w:sz="4" w:space="0" w:color="auto"/>
              <w:right w:val="single" w:sz="4" w:space="0" w:color="auto"/>
            </w:tcBorders>
            <w:vAlign w:val="bottom"/>
            <w:hideMark/>
          </w:tcPr>
          <w:p w14:paraId="060F87CB" w14:textId="0A2B4EDB" w:rsidR="00833617" w:rsidRPr="009067BB" w:rsidRDefault="00DA77D0" w:rsidP="006E61B1">
            <w:pPr>
              <w:suppressLineNumbers/>
              <w:suppressAutoHyphens/>
              <w:jc w:val="right"/>
              <w:rPr>
                <w:rFonts w:asciiTheme="majorBidi" w:hAnsiTheme="majorBidi" w:cstheme="majorBidi"/>
                <w:szCs w:val="22"/>
              </w:rPr>
            </w:pPr>
            <w:r w:rsidRPr="009067BB">
              <w:rPr>
                <w:rFonts w:asciiTheme="majorBidi" w:hAnsiTheme="majorBidi" w:cstheme="majorBidi"/>
                <w:szCs w:val="22"/>
              </w:rPr>
              <w:t>344</w:t>
            </w:r>
          </w:p>
        </w:tc>
      </w:tr>
      <w:tr w:rsidR="00833617" w:rsidRPr="009067BB" w14:paraId="20961338" w14:textId="77777777" w:rsidTr="00824318">
        <w:trPr>
          <w:cantSplit/>
          <w:jc w:val="center"/>
        </w:trPr>
        <w:tc>
          <w:tcPr>
            <w:tcW w:w="5035" w:type="dxa"/>
            <w:tcBorders>
              <w:top w:val="single" w:sz="4" w:space="0" w:color="auto"/>
              <w:left w:val="single" w:sz="4" w:space="0" w:color="auto"/>
              <w:bottom w:val="single" w:sz="4" w:space="0" w:color="auto"/>
              <w:right w:val="single" w:sz="4" w:space="0" w:color="auto"/>
            </w:tcBorders>
            <w:hideMark/>
          </w:tcPr>
          <w:p w14:paraId="50D6EE28" w14:textId="77777777" w:rsidR="00833617" w:rsidRPr="009067BB" w:rsidRDefault="00833617" w:rsidP="006E61B1">
            <w:pPr>
              <w:suppressLineNumbers/>
              <w:suppressAutoHyphens/>
              <w:jc w:val="left"/>
              <w:rPr>
                <w:rFonts w:asciiTheme="majorBidi" w:hAnsiTheme="majorBidi" w:cstheme="majorBidi"/>
                <w:szCs w:val="22"/>
              </w:rPr>
            </w:pPr>
            <w:r w:rsidRPr="009067BB">
              <w:rPr>
                <w:rFonts w:asciiTheme="majorBidi" w:hAnsiTheme="majorBidi" w:cstheme="majorBidi"/>
                <w:szCs w:val="22"/>
              </w:rPr>
              <w:t>Competent national authorities (CNA)</w:t>
            </w:r>
          </w:p>
        </w:tc>
        <w:tc>
          <w:tcPr>
            <w:tcW w:w="2174" w:type="dxa"/>
            <w:tcBorders>
              <w:top w:val="single" w:sz="4" w:space="0" w:color="auto"/>
              <w:left w:val="single" w:sz="4" w:space="0" w:color="auto"/>
              <w:bottom w:val="single" w:sz="4" w:space="0" w:color="auto"/>
              <w:right w:val="single" w:sz="4" w:space="0" w:color="auto"/>
            </w:tcBorders>
            <w:hideMark/>
          </w:tcPr>
          <w:p w14:paraId="607B51F7" w14:textId="131ACA33" w:rsidR="00833617" w:rsidRPr="009067BB" w:rsidRDefault="005F6BFD" w:rsidP="006E61B1">
            <w:pPr>
              <w:suppressLineNumbers/>
              <w:suppressAutoHyphens/>
              <w:jc w:val="right"/>
              <w:rPr>
                <w:rFonts w:asciiTheme="majorBidi" w:hAnsiTheme="majorBidi" w:cstheme="majorBidi"/>
                <w:szCs w:val="22"/>
              </w:rPr>
            </w:pPr>
            <w:r w:rsidRPr="009067BB">
              <w:rPr>
                <w:rFonts w:asciiTheme="majorBidi" w:hAnsiTheme="majorBidi" w:cstheme="majorBidi"/>
                <w:szCs w:val="22"/>
              </w:rPr>
              <w:t>360</w:t>
            </w:r>
          </w:p>
        </w:tc>
        <w:tc>
          <w:tcPr>
            <w:tcW w:w="2141" w:type="dxa"/>
            <w:tcBorders>
              <w:top w:val="single" w:sz="4" w:space="0" w:color="auto"/>
              <w:left w:val="single" w:sz="4" w:space="0" w:color="auto"/>
              <w:bottom w:val="single" w:sz="4" w:space="0" w:color="auto"/>
              <w:right w:val="single" w:sz="4" w:space="0" w:color="auto"/>
            </w:tcBorders>
            <w:vAlign w:val="bottom"/>
            <w:hideMark/>
          </w:tcPr>
          <w:p w14:paraId="76045DF9" w14:textId="7333CC20" w:rsidR="00833617" w:rsidRPr="009067BB" w:rsidRDefault="00833617" w:rsidP="006E61B1">
            <w:pPr>
              <w:suppressLineNumbers/>
              <w:suppressAutoHyphens/>
              <w:jc w:val="right"/>
              <w:rPr>
                <w:rFonts w:asciiTheme="majorBidi" w:hAnsiTheme="majorBidi" w:cstheme="majorBidi"/>
                <w:szCs w:val="22"/>
              </w:rPr>
            </w:pPr>
            <w:r w:rsidRPr="009067BB">
              <w:rPr>
                <w:rFonts w:asciiTheme="majorBidi" w:hAnsiTheme="majorBidi" w:cstheme="majorBidi"/>
                <w:szCs w:val="22"/>
              </w:rPr>
              <w:t>40</w:t>
            </w:r>
            <w:r w:rsidR="00DA77D0" w:rsidRPr="009067BB">
              <w:rPr>
                <w:rFonts w:asciiTheme="majorBidi" w:hAnsiTheme="majorBidi" w:cstheme="majorBidi"/>
                <w:szCs w:val="22"/>
              </w:rPr>
              <w:t>5</w:t>
            </w:r>
          </w:p>
        </w:tc>
      </w:tr>
      <w:tr w:rsidR="00833617" w:rsidRPr="009067BB" w14:paraId="514E2FE0" w14:textId="77777777" w:rsidTr="00824318">
        <w:trPr>
          <w:cantSplit/>
          <w:jc w:val="center"/>
        </w:trPr>
        <w:tc>
          <w:tcPr>
            <w:tcW w:w="5035" w:type="dxa"/>
            <w:tcBorders>
              <w:top w:val="single" w:sz="4" w:space="0" w:color="auto"/>
              <w:left w:val="single" w:sz="4" w:space="0" w:color="auto"/>
              <w:bottom w:val="single" w:sz="4" w:space="0" w:color="auto"/>
              <w:right w:val="single" w:sz="4" w:space="0" w:color="auto"/>
            </w:tcBorders>
            <w:hideMark/>
          </w:tcPr>
          <w:p w14:paraId="386C0544" w14:textId="742F44B8" w:rsidR="00833617" w:rsidRPr="009067BB" w:rsidRDefault="00833617" w:rsidP="006E61B1">
            <w:pPr>
              <w:suppressLineNumbers/>
              <w:suppressAutoHyphens/>
              <w:jc w:val="left"/>
              <w:rPr>
                <w:rFonts w:asciiTheme="majorBidi" w:hAnsiTheme="majorBidi" w:cstheme="majorBidi"/>
                <w:szCs w:val="22"/>
              </w:rPr>
            </w:pPr>
            <w:r w:rsidRPr="009067BB">
              <w:rPr>
                <w:rFonts w:asciiTheme="majorBidi" w:hAnsiTheme="majorBidi" w:cstheme="majorBidi"/>
                <w:szCs w:val="22"/>
                <w:shd w:val="clear" w:color="auto" w:fill="FFFFFF"/>
              </w:rPr>
              <w:t>Supplementary Protocol competent authority</w:t>
            </w:r>
            <w:r w:rsidR="00BA7999" w:rsidRPr="009067BB">
              <w:rPr>
                <w:rFonts w:asciiTheme="majorBidi" w:hAnsiTheme="majorBidi" w:cstheme="majorBidi"/>
                <w:szCs w:val="22"/>
                <w:shd w:val="clear" w:color="auto" w:fill="FFFFFF"/>
              </w:rPr>
              <w:t xml:space="preserve"> </w:t>
            </w:r>
            <w:r w:rsidRPr="009067BB">
              <w:rPr>
                <w:rFonts w:asciiTheme="majorBidi" w:hAnsiTheme="majorBidi" w:cstheme="majorBidi"/>
                <w:szCs w:val="22"/>
                <w:shd w:val="clear" w:color="auto" w:fill="FFFFFF"/>
              </w:rPr>
              <w:t xml:space="preserve">(SPCA) </w:t>
            </w:r>
          </w:p>
        </w:tc>
        <w:tc>
          <w:tcPr>
            <w:tcW w:w="2174" w:type="dxa"/>
            <w:tcBorders>
              <w:top w:val="single" w:sz="4" w:space="0" w:color="auto"/>
              <w:left w:val="single" w:sz="4" w:space="0" w:color="auto"/>
              <w:bottom w:val="single" w:sz="4" w:space="0" w:color="auto"/>
              <w:right w:val="single" w:sz="4" w:space="0" w:color="auto"/>
            </w:tcBorders>
            <w:hideMark/>
          </w:tcPr>
          <w:p w14:paraId="2312C4D7" w14:textId="1D3FBC11" w:rsidR="00833617" w:rsidRPr="009067BB" w:rsidRDefault="00D01E6E" w:rsidP="006E61B1">
            <w:pPr>
              <w:suppressLineNumbers/>
              <w:suppressAutoHyphens/>
              <w:jc w:val="right"/>
              <w:rPr>
                <w:rFonts w:asciiTheme="majorBidi" w:hAnsiTheme="majorBidi" w:cstheme="majorBidi"/>
                <w:i/>
                <w:iCs/>
                <w:szCs w:val="22"/>
              </w:rPr>
            </w:pPr>
            <w:r w:rsidRPr="009067BB">
              <w:rPr>
                <w:rFonts w:asciiTheme="majorBidi" w:hAnsiTheme="majorBidi" w:cstheme="majorBidi"/>
                <w:szCs w:val="22"/>
              </w:rPr>
              <w:t>n/a</w:t>
            </w:r>
            <w:r w:rsidR="007061F1" w:rsidRPr="009067BB">
              <w:rPr>
                <w:rFonts w:asciiTheme="majorBidi" w:hAnsiTheme="majorBidi" w:cstheme="majorBidi"/>
                <w:i/>
                <w:iCs/>
                <w:szCs w:val="22"/>
                <w:vertAlign w:val="superscript"/>
              </w:rPr>
              <w:t>b</w:t>
            </w:r>
          </w:p>
        </w:tc>
        <w:tc>
          <w:tcPr>
            <w:tcW w:w="2141" w:type="dxa"/>
            <w:tcBorders>
              <w:top w:val="single" w:sz="4" w:space="0" w:color="auto"/>
              <w:left w:val="single" w:sz="4" w:space="0" w:color="auto"/>
              <w:bottom w:val="single" w:sz="4" w:space="0" w:color="auto"/>
              <w:right w:val="single" w:sz="4" w:space="0" w:color="auto"/>
            </w:tcBorders>
            <w:vAlign w:val="bottom"/>
          </w:tcPr>
          <w:p w14:paraId="4A163724" w14:textId="11D08ECF" w:rsidR="00833617" w:rsidRPr="009067BB" w:rsidRDefault="00DA77D0" w:rsidP="000828F3">
            <w:pPr>
              <w:suppressLineNumbers/>
              <w:suppressAutoHyphens/>
              <w:jc w:val="right"/>
              <w:rPr>
                <w:rFonts w:asciiTheme="majorBidi" w:hAnsiTheme="majorBidi" w:cstheme="majorBidi"/>
                <w:szCs w:val="22"/>
              </w:rPr>
            </w:pPr>
            <w:r w:rsidRPr="009067BB">
              <w:rPr>
                <w:rFonts w:asciiTheme="majorBidi" w:hAnsiTheme="majorBidi" w:cstheme="majorBidi"/>
                <w:szCs w:val="22"/>
              </w:rPr>
              <w:t>13</w:t>
            </w:r>
          </w:p>
        </w:tc>
      </w:tr>
      <w:tr w:rsidR="00833617" w:rsidRPr="009067BB" w14:paraId="3D2E691C" w14:textId="77777777" w:rsidTr="00824318">
        <w:trPr>
          <w:cantSplit/>
          <w:jc w:val="center"/>
        </w:trPr>
        <w:tc>
          <w:tcPr>
            <w:tcW w:w="5035" w:type="dxa"/>
            <w:tcBorders>
              <w:top w:val="single" w:sz="4" w:space="0" w:color="auto"/>
              <w:left w:val="single" w:sz="4" w:space="0" w:color="auto"/>
              <w:bottom w:val="single" w:sz="4" w:space="0" w:color="auto"/>
              <w:right w:val="single" w:sz="4" w:space="0" w:color="auto"/>
            </w:tcBorders>
            <w:hideMark/>
          </w:tcPr>
          <w:p w14:paraId="3F8F8F5F" w14:textId="77777777" w:rsidR="00833617" w:rsidRPr="009067BB" w:rsidRDefault="00833617" w:rsidP="006E61B1">
            <w:pPr>
              <w:pStyle w:val="Heading2"/>
              <w:keepNext w:val="0"/>
              <w:shd w:val="clear" w:color="auto" w:fill="FFFFFF"/>
              <w:spacing w:before="0" w:after="0"/>
              <w:jc w:val="both"/>
              <w:rPr>
                <w:rFonts w:asciiTheme="majorBidi" w:hAnsiTheme="majorBidi" w:cstheme="majorBidi"/>
                <w:szCs w:val="22"/>
              </w:rPr>
            </w:pPr>
            <w:r w:rsidRPr="009067BB">
              <w:rPr>
                <w:rFonts w:asciiTheme="majorBidi" w:hAnsiTheme="majorBidi" w:cstheme="majorBidi"/>
                <w:b w:val="0"/>
                <w:bCs w:val="0"/>
                <w:i w:val="0"/>
                <w:iCs w:val="0"/>
              </w:rPr>
              <w:lastRenderedPageBreak/>
              <w:t xml:space="preserve">Biosafety laws, regulations, guidelines and agreements </w:t>
            </w:r>
            <w:r w:rsidRPr="009067BB">
              <w:rPr>
                <w:rFonts w:asciiTheme="majorBidi" w:hAnsiTheme="majorBidi" w:cstheme="majorBidi"/>
                <w:b w:val="0"/>
                <w:bCs w:val="0"/>
                <w:i w:val="0"/>
                <w:iCs w:val="0"/>
                <w:szCs w:val="22"/>
              </w:rPr>
              <w:t>(LAW</w:t>
            </w:r>
            <w:r w:rsidRPr="009067BB">
              <w:rPr>
                <w:rFonts w:asciiTheme="majorBidi" w:hAnsiTheme="majorBidi" w:cstheme="majorBidi"/>
                <w:szCs w:val="22"/>
              </w:rPr>
              <w:t>)</w:t>
            </w:r>
          </w:p>
        </w:tc>
        <w:tc>
          <w:tcPr>
            <w:tcW w:w="2174" w:type="dxa"/>
            <w:tcBorders>
              <w:top w:val="single" w:sz="4" w:space="0" w:color="auto"/>
              <w:left w:val="single" w:sz="4" w:space="0" w:color="auto"/>
              <w:bottom w:val="single" w:sz="4" w:space="0" w:color="auto"/>
              <w:right w:val="single" w:sz="4" w:space="0" w:color="auto"/>
            </w:tcBorders>
            <w:hideMark/>
          </w:tcPr>
          <w:p w14:paraId="017C180A" w14:textId="0E23166D" w:rsidR="00833617" w:rsidRPr="009067BB" w:rsidRDefault="00BC5C9B" w:rsidP="006E61B1">
            <w:pPr>
              <w:suppressLineNumbers/>
              <w:suppressAutoHyphens/>
              <w:jc w:val="right"/>
              <w:rPr>
                <w:rFonts w:asciiTheme="majorBidi" w:hAnsiTheme="majorBidi" w:cstheme="majorBidi"/>
                <w:szCs w:val="22"/>
              </w:rPr>
            </w:pPr>
            <w:r w:rsidRPr="009067BB">
              <w:rPr>
                <w:rFonts w:asciiTheme="majorBidi" w:hAnsiTheme="majorBidi" w:cstheme="majorBidi"/>
                <w:szCs w:val="22"/>
              </w:rPr>
              <w:t>1</w:t>
            </w:r>
            <w:r w:rsidR="00D01E6E" w:rsidRPr="009067BB">
              <w:rPr>
                <w:rFonts w:asciiTheme="majorBidi" w:hAnsiTheme="majorBidi" w:cstheme="majorBidi"/>
                <w:szCs w:val="22"/>
              </w:rPr>
              <w:t xml:space="preserve"> </w:t>
            </w:r>
            <w:r w:rsidRPr="009067BB">
              <w:rPr>
                <w:rFonts w:asciiTheme="majorBidi" w:hAnsiTheme="majorBidi" w:cstheme="majorBidi"/>
                <w:szCs w:val="22"/>
              </w:rPr>
              <w:t>026</w:t>
            </w:r>
          </w:p>
        </w:tc>
        <w:tc>
          <w:tcPr>
            <w:tcW w:w="2141" w:type="dxa"/>
            <w:tcBorders>
              <w:top w:val="single" w:sz="4" w:space="0" w:color="auto"/>
              <w:left w:val="single" w:sz="4" w:space="0" w:color="auto"/>
              <w:bottom w:val="single" w:sz="4" w:space="0" w:color="auto"/>
              <w:right w:val="single" w:sz="4" w:space="0" w:color="auto"/>
            </w:tcBorders>
            <w:vAlign w:val="bottom"/>
            <w:hideMark/>
          </w:tcPr>
          <w:p w14:paraId="10B2FA06" w14:textId="4B9E4C16" w:rsidR="00833617" w:rsidRPr="009067BB" w:rsidRDefault="00A84694" w:rsidP="006E61B1">
            <w:pPr>
              <w:suppressLineNumbers/>
              <w:suppressAutoHyphens/>
              <w:spacing w:line="480" w:lineRule="auto"/>
              <w:jc w:val="right"/>
              <w:rPr>
                <w:rFonts w:asciiTheme="majorBidi" w:hAnsiTheme="majorBidi" w:cstheme="majorBidi"/>
                <w:szCs w:val="22"/>
              </w:rPr>
            </w:pPr>
            <w:r w:rsidRPr="009067BB">
              <w:rPr>
                <w:rFonts w:asciiTheme="majorBidi" w:hAnsiTheme="majorBidi" w:cstheme="majorBidi"/>
                <w:szCs w:val="22"/>
              </w:rPr>
              <w:t>1</w:t>
            </w:r>
            <w:r w:rsidR="00D01E6E" w:rsidRPr="009067BB">
              <w:rPr>
                <w:rFonts w:asciiTheme="majorBidi" w:hAnsiTheme="majorBidi" w:cstheme="majorBidi"/>
                <w:szCs w:val="22"/>
              </w:rPr>
              <w:t xml:space="preserve"> </w:t>
            </w:r>
            <w:r w:rsidRPr="009067BB">
              <w:rPr>
                <w:rFonts w:asciiTheme="majorBidi" w:hAnsiTheme="majorBidi" w:cstheme="majorBidi"/>
                <w:szCs w:val="22"/>
              </w:rPr>
              <w:t>138</w:t>
            </w:r>
          </w:p>
        </w:tc>
      </w:tr>
      <w:tr w:rsidR="00833617" w:rsidRPr="009067BB" w14:paraId="6B4D127C" w14:textId="77777777" w:rsidTr="00824318">
        <w:trPr>
          <w:cantSplit/>
          <w:jc w:val="center"/>
        </w:trPr>
        <w:tc>
          <w:tcPr>
            <w:tcW w:w="5035" w:type="dxa"/>
            <w:tcBorders>
              <w:top w:val="single" w:sz="4" w:space="0" w:color="auto"/>
              <w:left w:val="single" w:sz="4" w:space="0" w:color="auto"/>
              <w:bottom w:val="single" w:sz="4" w:space="0" w:color="auto"/>
              <w:right w:val="single" w:sz="4" w:space="0" w:color="auto"/>
            </w:tcBorders>
            <w:hideMark/>
          </w:tcPr>
          <w:p w14:paraId="38832D9A" w14:textId="77777777" w:rsidR="00833617" w:rsidRPr="009067BB" w:rsidRDefault="00833617" w:rsidP="006E61B1">
            <w:pPr>
              <w:suppressLineNumbers/>
              <w:suppressAutoHyphens/>
              <w:jc w:val="left"/>
              <w:rPr>
                <w:rFonts w:asciiTheme="majorBidi" w:hAnsiTheme="majorBidi" w:cstheme="majorBidi"/>
                <w:szCs w:val="22"/>
              </w:rPr>
            </w:pPr>
            <w:r w:rsidRPr="009067BB">
              <w:rPr>
                <w:rFonts w:asciiTheme="majorBidi" w:hAnsiTheme="majorBidi" w:cstheme="majorBidi"/>
                <w:szCs w:val="22"/>
              </w:rPr>
              <w:t>Countries’ decisions and other communications (DEC)</w:t>
            </w:r>
          </w:p>
        </w:tc>
        <w:tc>
          <w:tcPr>
            <w:tcW w:w="2174" w:type="dxa"/>
            <w:tcBorders>
              <w:top w:val="single" w:sz="4" w:space="0" w:color="auto"/>
              <w:left w:val="single" w:sz="4" w:space="0" w:color="auto"/>
              <w:bottom w:val="single" w:sz="4" w:space="0" w:color="auto"/>
              <w:right w:val="single" w:sz="4" w:space="0" w:color="auto"/>
            </w:tcBorders>
            <w:hideMark/>
          </w:tcPr>
          <w:p w14:paraId="1B79479C" w14:textId="737FB0F6" w:rsidR="00833617" w:rsidRPr="009067BB" w:rsidRDefault="00BC5C9B" w:rsidP="006E61B1">
            <w:pPr>
              <w:suppressLineNumbers/>
              <w:suppressAutoHyphens/>
              <w:jc w:val="right"/>
              <w:rPr>
                <w:rFonts w:asciiTheme="majorBidi" w:hAnsiTheme="majorBidi" w:cstheme="majorBidi"/>
                <w:szCs w:val="22"/>
              </w:rPr>
            </w:pPr>
            <w:r w:rsidRPr="009067BB">
              <w:rPr>
                <w:rFonts w:asciiTheme="majorBidi" w:hAnsiTheme="majorBidi" w:cstheme="majorBidi"/>
                <w:szCs w:val="22"/>
              </w:rPr>
              <w:t>2</w:t>
            </w:r>
            <w:r w:rsidR="00D01E6E" w:rsidRPr="009067BB">
              <w:rPr>
                <w:rFonts w:asciiTheme="majorBidi" w:hAnsiTheme="majorBidi" w:cstheme="majorBidi"/>
                <w:szCs w:val="22"/>
              </w:rPr>
              <w:t xml:space="preserve"> </w:t>
            </w:r>
            <w:r w:rsidRPr="009067BB">
              <w:rPr>
                <w:rFonts w:asciiTheme="majorBidi" w:hAnsiTheme="majorBidi" w:cstheme="majorBidi"/>
                <w:szCs w:val="22"/>
              </w:rPr>
              <w:t>426</w:t>
            </w:r>
          </w:p>
        </w:tc>
        <w:tc>
          <w:tcPr>
            <w:tcW w:w="2141" w:type="dxa"/>
            <w:tcBorders>
              <w:top w:val="single" w:sz="4" w:space="0" w:color="auto"/>
              <w:left w:val="single" w:sz="4" w:space="0" w:color="auto"/>
              <w:bottom w:val="single" w:sz="4" w:space="0" w:color="auto"/>
              <w:right w:val="single" w:sz="4" w:space="0" w:color="auto"/>
            </w:tcBorders>
            <w:vAlign w:val="bottom"/>
            <w:hideMark/>
          </w:tcPr>
          <w:p w14:paraId="16BCFD46" w14:textId="11CDE014" w:rsidR="00833617" w:rsidRPr="009067BB" w:rsidRDefault="00B6532D" w:rsidP="006E61B1">
            <w:pPr>
              <w:suppressLineNumbers/>
              <w:suppressAutoHyphens/>
              <w:spacing w:line="480" w:lineRule="auto"/>
              <w:jc w:val="right"/>
              <w:rPr>
                <w:rFonts w:asciiTheme="majorBidi" w:hAnsiTheme="majorBidi" w:cstheme="majorBidi"/>
                <w:szCs w:val="22"/>
              </w:rPr>
            </w:pPr>
            <w:r w:rsidRPr="009067BB">
              <w:rPr>
                <w:rFonts w:asciiTheme="majorBidi" w:hAnsiTheme="majorBidi" w:cstheme="majorBidi"/>
                <w:szCs w:val="22"/>
              </w:rPr>
              <w:t>2732</w:t>
            </w:r>
          </w:p>
        </w:tc>
      </w:tr>
      <w:tr w:rsidR="00833617" w:rsidRPr="009067BB" w14:paraId="0EC5ED78" w14:textId="77777777" w:rsidTr="00824318">
        <w:trPr>
          <w:cantSplit/>
          <w:jc w:val="center"/>
        </w:trPr>
        <w:tc>
          <w:tcPr>
            <w:tcW w:w="5035" w:type="dxa"/>
            <w:tcBorders>
              <w:top w:val="single" w:sz="4" w:space="0" w:color="auto"/>
              <w:left w:val="single" w:sz="4" w:space="0" w:color="auto"/>
              <w:bottom w:val="single" w:sz="4" w:space="0" w:color="auto"/>
              <w:right w:val="single" w:sz="4" w:space="0" w:color="auto"/>
            </w:tcBorders>
            <w:hideMark/>
          </w:tcPr>
          <w:p w14:paraId="06CB17C3" w14:textId="77777777" w:rsidR="00833617" w:rsidRPr="009067BB" w:rsidRDefault="00833617" w:rsidP="006E61B1">
            <w:pPr>
              <w:suppressLineNumbers/>
              <w:suppressAutoHyphens/>
              <w:jc w:val="left"/>
              <w:rPr>
                <w:rFonts w:asciiTheme="majorBidi" w:hAnsiTheme="majorBidi" w:cstheme="majorBidi"/>
                <w:szCs w:val="22"/>
              </w:rPr>
            </w:pPr>
            <w:r w:rsidRPr="009067BB">
              <w:rPr>
                <w:rFonts w:asciiTheme="majorBidi" w:hAnsiTheme="majorBidi" w:cstheme="majorBidi"/>
                <w:szCs w:val="22"/>
              </w:rPr>
              <w:t>Risk assessments generated by a regulatory process (RA)</w:t>
            </w:r>
          </w:p>
        </w:tc>
        <w:tc>
          <w:tcPr>
            <w:tcW w:w="2174" w:type="dxa"/>
            <w:tcBorders>
              <w:top w:val="single" w:sz="4" w:space="0" w:color="auto"/>
              <w:left w:val="single" w:sz="4" w:space="0" w:color="auto"/>
              <w:bottom w:val="single" w:sz="4" w:space="0" w:color="auto"/>
              <w:right w:val="single" w:sz="4" w:space="0" w:color="auto"/>
            </w:tcBorders>
            <w:hideMark/>
          </w:tcPr>
          <w:p w14:paraId="385B38EE" w14:textId="04AA42A1" w:rsidR="00833617" w:rsidRPr="009067BB" w:rsidRDefault="00BC5C9B" w:rsidP="006E61B1">
            <w:pPr>
              <w:suppressLineNumbers/>
              <w:suppressAutoHyphens/>
              <w:jc w:val="right"/>
              <w:rPr>
                <w:rFonts w:asciiTheme="majorBidi" w:hAnsiTheme="majorBidi" w:cstheme="majorBidi"/>
                <w:szCs w:val="22"/>
              </w:rPr>
            </w:pPr>
            <w:r w:rsidRPr="009067BB">
              <w:rPr>
                <w:rFonts w:asciiTheme="majorBidi" w:hAnsiTheme="majorBidi" w:cstheme="majorBidi"/>
                <w:szCs w:val="22"/>
              </w:rPr>
              <w:t>2</w:t>
            </w:r>
            <w:r w:rsidR="00D01E6E" w:rsidRPr="009067BB">
              <w:rPr>
                <w:rFonts w:asciiTheme="majorBidi" w:hAnsiTheme="majorBidi" w:cstheme="majorBidi"/>
                <w:szCs w:val="22"/>
              </w:rPr>
              <w:t xml:space="preserve"> </w:t>
            </w:r>
            <w:r w:rsidRPr="009067BB">
              <w:rPr>
                <w:rFonts w:asciiTheme="majorBidi" w:hAnsiTheme="majorBidi" w:cstheme="majorBidi"/>
                <w:szCs w:val="22"/>
              </w:rPr>
              <w:t>282</w:t>
            </w:r>
          </w:p>
        </w:tc>
        <w:tc>
          <w:tcPr>
            <w:tcW w:w="2141" w:type="dxa"/>
            <w:tcBorders>
              <w:top w:val="single" w:sz="4" w:space="0" w:color="auto"/>
              <w:left w:val="single" w:sz="4" w:space="0" w:color="auto"/>
              <w:bottom w:val="single" w:sz="4" w:space="0" w:color="auto"/>
              <w:right w:val="single" w:sz="4" w:space="0" w:color="auto"/>
            </w:tcBorders>
            <w:hideMark/>
          </w:tcPr>
          <w:p w14:paraId="1EA3D8EE" w14:textId="6AF1AC9B" w:rsidR="00833617" w:rsidRPr="009067BB" w:rsidRDefault="00B6532D" w:rsidP="006E61B1">
            <w:pPr>
              <w:suppressLineNumbers/>
              <w:suppressAutoHyphens/>
              <w:jc w:val="right"/>
              <w:rPr>
                <w:rFonts w:asciiTheme="majorBidi" w:hAnsiTheme="majorBidi" w:cstheme="majorBidi"/>
                <w:szCs w:val="22"/>
              </w:rPr>
            </w:pPr>
            <w:r w:rsidRPr="009067BB">
              <w:rPr>
                <w:rFonts w:asciiTheme="majorBidi" w:hAnsiTheme="majorBidi" w:cstheme="majorBidi"/>
                <w:szCs w:val="22"/>
              </w:rPr>
              <w:t>2</w:t>
            </w:r>
            <w:r w:rsidR="00D01E6E" w:rsidRPr="009067BB">
              <w:rPr>
                <w:rFonts w:asciiTheme="majorBidi" w:hAnsiTheme="majorBidi" w:cstheme="majorBidi"/>
                <w:szCs w:val="22"/>
              </w:rPr>
              <w:t xml:space="preserve"> </w:t>
            </w:r>
            <w:r w:rsidRPr="009067BB">
              <w:rPr>
                <w:rFonts w:asciiTheme="majorBidi" w:hAnsiTheme="majorBidi" w:cstheme="majorBidi"/>
                <w:szCs w:val="22"/>
              </w:rPr>
              <w:t>628</w:t>
            </w:r>
          </w:p>
        </w:tc>
      </w:tr>
      <w:tr w:rsidR="00833617" w:rsidRPr="009067BB" w14:paraId="2033B181" w14:textId="77777777" w:rsidTr="00824318">
        <w:trPr>
          <w:cantSplit/>
          <w:jc w:val="center"/>
        </w:trPr>
        <w:tc>
          <w:tcPr>
            <w:tcW w:w="5035" w:type="dxa"/>
            <w:tcBorders>
              <w:top w:val="single" w:sz="4" w:space="0" w:color="auto"/>
              <w:left w:val="single" w:sz="4" w:space="0" w:color="auto"/>
              <w:bottom w:val="single" w:sz="4" w:space="0" w:color="auto"/>
              <w:right w:val="single" w:sz="4" w:space="0" w:color="auto"/>
            </w:tcBorders>
            <w:hideMark/>
          </w:tcPr>
          <w:p w14:paraId="5A33C140" w14:textId="77777777" w:rsidR="00833617" w:rsidRPr="009067BB" w:rsidRDefault="00833617" w:rsidP="006E61B1">
            <w:pPr>
              <w:suppressLineNumbers/>
              <w:suppressAutoHyphens/>
              <w:jc w:val="left"/>
              <w:rPr>
                <w:rFonts w:asciiTheme="majorBidi" w:hAnsiTheme="majorBidi" w:cstheme="majorBidi"/>
                <w:szCs w:val="22"/>
              </w:rPr>
            </w:pPr>
            <w:r w:rsidRPr="009067BB">
              <w:rPr>
                <w:rFonts w:asciiTheme="majorBidi" w:hAnsiTheme="majorBidi" w:cstheme="majorBidi"/>
                <w:szCs w:val="22"/>
              </w:rPr>
              <w:t>National biosafety websites or databases (NDB)</w:t>
            </w:r>
          </w:p>
        </w:tc>
        <w:tc>
          <w:tcPr>
            <w:tcW w:w="2174" w:type="dxa"/>
            <w:tcBorders>
              <w:top w:val="single" w:sz="4" w:space="0" w:color="auto"/>
              <w:left w:val="single" w:sz="4" w:space="0" w:color="auto"/>
              <w:bottom w:val="single" w:sz="4" w:space="0" w:color="auto"/>
              <w:right w:val="single" w:sz="4" w:space="0" w:color="auto"/>
            </w:tcBorders>
            <w:hideMark/>
          </w:tcPr>
          <w:p w14:paraId="0E8997FC" w14:textId="2802B85B" w:rsidR="00833617" w:rsidRPr="009067BB" w:rsidRDefault="009041F3" w:rsidP="006E61B1">
            <w:pPr>
              <w:suppressLineNumbers/>
              <w:suppressAutoHyphens/>
              <w:jc w:val="right"/>
              <w:rPr>
                <w:rFonts w:asciiTheme="majorBidi" w:hAnsiTheme="majorBidi" w:cstheme="majorBidi"/>
                <w:szCs w:val="22"/>
              </w:rPr>
            </w:pPr>
            <w:r w:rsidRPr="009067BB">
              <w:rPr>
                <w:rFonts w:asciiTheme="majorBidi" w:hAnsiTheme="majorBidi" w:cstheme="majorBidi"/>
                <w:szCs w:val="22"/>
              </w:rPr>
              <w:t>136</w:t>
            </w:r>
          </w:p>
        </w:tc>
        <w:tc>
          <w:tcPr>
            <w:tcW w:w="2141" w:type="dxa"/>
            <w:tcBorders>
              <w:top w:val="single" w:sz="4" w:space="0" w:color="auto"/>
              <w:left w:val="single" w:sz="4" w:space="0" w:color="auto"/>
              <w:bottom w:val="single" w:sz="4" w:space="0" w:color="auto"/>
              <w:right w:val="single" w:sz="4" w:space="0" w:color="auto"/>
            </w:tcBorders>
            <w:vAlign w:val="bottom"/>
            <w:hideMark/>
          </w:tcPr>
          <w:p w14:paraId="4F9848F5" w14:textId="77777777" w:rsidR="00833617" w:rsidRPr="009067BB" w:rsidRDefault="00833617" w:rsidP="006E61B1">
            <w:pPr>
              <w:suppressLineNumbers/>
              <w:suppressAutoHyphens/>
              <w:jc w:val="right"/>
              <w:rPr>
                <w:rFonts w:asciiTheme="majorBidi" w:hAnsiTheme="majorBidi" w:cstheme="majorBidi"/>
                <w:szCs w:val="22"/>
              </w:rPr>
            </w:pPr>
            <w:r w:rsidRPr="009067BB">
              <w:rPr>
                <w:rFonts w:asciiTheme="majorBidi" w:hAnsiTheme="majorBidi" w:cstheme="majorBidi"/>
                <w:szCs w:val="22"/>
              </w:rPr>
              <w:t>151</w:t>
            </w:r>
          </w:p>
        </w:tc>
      </w:tr>
      <w:tr w:rsidR="00833617" w:rsidRPr="009067BB" w14:paraId="775D8CBF" w14:textId="77777777" w:rsidTr="00824318">
        <w:trPr>
          <w:cantSplit/>
          <w:jc w:val="center"/>
        </w:trPr>
        <w:tc>
          <w:tcPr>
            <w:tcW w:w="5035" w:type="dxa"/>
            <w:tcBorders>
              <w:top w:val="single" w:sz="4" w:space="0" w:color="auto"/>
              <w:left w:val="single" w:sz="4" w:space="0" w:color="auto"/>
              <w:bottom w:val="single" w:sz="4" w:space="0" w:color="auto"/>
              <w:right w:val="single" w:sz="4" w:space="0" w:color="auto"/>
            </w:tcBorders>
            <w:hideMark/>
          </w:tcPr>
          <w:p w14:paraId="7A2D54D0" w14:textId="77777777" w:rsidR="00833617" w:rsidRPr="009067BB" w:rsidRDefault="00833617" w:rsidP="006E61B1">
            <w:pPr>
              <w:suppressLineNumbers/>
              <w:suppressAutoHyphens/>
              <w:jc w:val="left"/>
              <w:rPr>
                <w:rFonts w:asciiTheme="majorBidi" w:hAnsiTheme="majorBidi" w:cstheme="majorBidi"/>
                <w:szCs w:val="22"/>
              </w:rPr>
            </w:pPr>
            <w:r w:rsidRPr="009067BB">
              <w:rPr>
                <w:rFonts w:asciiTheme="majorBidi" w:hAnsiTheme="majorBidi" w:cstheme="majorBidi"/>
                <w:szCs w:val="22"/>
              </w:rPr>
              <w:t>Biosafety experts (EXP)</w:t>
            </w:r>
          </w:p>
        </w:tc>
        <w:tc>
          <w:tcPr>
            <w:tcW w:w="2174" w:type="dxa"/>
            <w:tcBorders>
              <w:top w:val="single" w:sz="4" w:space="0" w:color="auto"/>
              <w:left w:val="single" w:sz="4" w:space="0" w:color="auto"/>
              <w:bottom w:val="single" w:sz="4" w:space="0" w:color="auto"/>
              <w:right w:val="single" w:sz="4" w:space="0" w:color="auto"/>
            </w:tcBorders>
            <w:hideMark/>
          </w:tcPr>
          <w:p w14:paraId="381B9D2F" w14:textId="1C5B35B1" w:rsidR="00833617" w:rsidRPr="009067BB" w:rsidRDefault="009041F3" w:rsidP="006E61B1">
            <w:pPr>
              <w:suppressLineNumbers/>
              <w:suppressAutoHyphens/>
              <w:jc w:val="right"/>
              <w:rPr>
                <w:rFonts w:asciiTheme="majorBidi" w:hAnsiTheme="majorBidi" w:cstheme="majorBidi"/>
                <w:szCs w:val="22"/>
              </w:rPr>
            </w:pPr>
            <w:r w:rsidRPr="009067BB">
              <w:rPr>
                <w:rFonts w:asciiTheme="majorBidi" w:hAnsiTheme="majorBidi" w:cstheme="majorBidi"/>
                <w:szCs w:val="22"/>
              </w:rPr>
              <w:t>348</w:t>
            </w:r>
          </w:p>
        </w:tc>
        <w:tc>
          <w:tcPr>
            <w:tcW w:w="2141" w:type="dxa"/>
            <w:tcBorders>
              <w:top w:val="single" w:sz="4" w:space="0" w:color="auto"/>
              <w:left w:val="single" w:sz="4" w:space="0" w:color="auto"/>
              <w:bottom w:val="single" w:sz="4" w:space="0" w:color="auto"/>
              <w:right w:val="single" w:sz="4" w:space="0" w:color="auto"/>
            </w:tcBorders>
            <w:vAlign w:val="bottom"/>
            <w:hideMark/>
          </w:tcPr>
          <w:p w14:paraId="1669E407" w14:textId="23C0F687" w:rsidR="00833617" w:rsidRPr="009067BB" w:rsidRDefault="00EF5B8D" w:rsidP="006E61B1">
            <w:pPr>
              <w:suppressLineNumbers/>
              <w:suppressAutoHyphens/>
              <w:jc w:val="right"/>
              <w:rPr>
                <w:rFonts w:asciiTheme="majorBidi" w:hAnsiTheme="majorBidi" w:cstheme="majorBidi"/>
                <w:szCs w:val="22"/>
              </w:rPr>
            </w:pPr>
            <w:r w:rsidRPr="009067BB">
              <w:rPr>
                <w:rFonts w:asciiTheme="majorBidi" w:hAnsiTheme="majorBidi" w:cstheme="majorBidi"/>
                <w:szCs w:val="22"/>
              </w:rPr>
              <w:t>362</w:t>
            </w:r>
          </w:p>
        </w:tc>
      </w:tr>
      <w:tr w:rsidR="00833617" w:rsidRPr="009067BB" w14:paraId="20BCF8E1" w14:textId="77777777" w:rsidTr="00824318">
        <w:trPr>
          <w:cantSplit/>
          <w:jc w:val="center"/>
        </w:trPr>
        <w:tc>
          <w:tcPr>
            <w:tcW w:w="50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ED8208" w14:textId="00B45FBC" w:rsidR="00833617" w:rsidRPr="009067BB" w:rsidRDefault="00D022C1" w:rsidP="008F20FC">
            <w:pPr>
              <w:suppressLineNumbers/>
              <w:suppressAutoHyphens/>
              <w:jc w:val="left"/>
              <w:rPr>
                <w:rFonts w:asciiTheme="majorBidi" w:hAnsiTheme="majorBidi" w:cstheme="majorBidi"/>
                <w:b/>
                <w:bCs/>
                <w:snapToGrid w:val="0"/>
                <w:color w:val="000000"/>
                <w:szCs w:val="22"/>
              </w:rPr>
            </w:pPr>
            <w:r w:rsidRPr="009067BB">
              <w:rPr>
                <w:rFonts w:asciiTheme="majorBidi" w:hAnsiTheme="majorBidi" w:cstheme="majorBidi"/>
                <w:b/>
                <w:bCs/>
                <w:snapToGrid w:val="0"/>
                <w:color w:val="000000"/>
                <w:szCs w:val="22"/>
              </w:rPr>
              <w:tab/>
              <w:t>Total, n</w:t>
            </w:r>
            <w:r w:rsidR="00833617" w:rsidRPr="009067BB">
              <w:rPr>
                <w:rFonts w:asciiTheme="majorBidi" w:hAnsiTheme="majorBidi" w:cstheme="majorBidi"/>
                <w:b/>
                <w:bCs/>
                <w:snapToGrid w:val="0"/>
                <w:color w:val="000000"/>
                <w:szCs w:val="22"/>
              </w:rPr>
              <w:t>ational records</w:t>
            </w:r>
          </w:p>
        </w:tc>
        <w:tc>
          <w:tcPr>
            <w:tcW w:w="2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A2567A" w14:textId="0338F5DF" w:rsidR="00833617" w:rsidRPr="009067BB" w:rsidRDefault="000B2D7D" w:rsidP="008F20FC">
            <w:pPr>
              <w:suppressLineNumbers/>
              <w:suppressAutoHyphens/>
              <w:jc w:val="right"/>
              <w:rPr>
                <w:rFonts w:asciiTheme="majorBidi" w:hAnsiTheme="majorBidi" w:cstheme="majorBidi"/>
                <w:b/>
                <w:szCs w:val="22"/>
              </w:rPr>
            </w:pPr>
            <w:r w:rsidRPr="009067BB">
              <w:rPr>
                <w:rFonts w:asciiTheme="majorBidi" w:hAnsiTheme="majorBidi" w:cstheme="majorBidi"/>
                <w:b/>
                <w:szCs w:val="22"/>
              </w:rPr>
              <w:t>6 57</w:t>
            </w:r>
            <w:r w:rsidR="00EB5CE9" w:rsidRPr="009067BB">
              <w:rPr>
                <w:rFonts w:asciiTheme="majorBidi" w:hAnsiTheme="majorBidi" w:cstheme="majorBidi"/>
                <w:b/>
                <w:szCs w:val="22"/>
              </w:rPr>
              <w:t>8</w:t>
            </w:r>
          </w:p>
        </w:tc>
        <w:tc>
          <w:tcPr>
            <w:tcW w:w="21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42DC83E6" w14:textId="766C5D32" w:rsidR="00833617" w:rsidRPr="009067BB" w:rsidRDefault="00833617" w:rsidP="008F20FC">
            <w:pPr>
              <w:suppressLineNumbers/>
              <w:suppressAutoHyphens/>
              <w:jc w:val="right"/>
              <w:rPr>
                <w:rFonts w:asciiTheme="majorBidi" w:hAnsiTheme="majorBidi" w:cstheme="majorBidi"/>
                <w:b/>
                <w:szCs w:val="22"/>
              </w:rPr>
            </w:pPr>
            <w:r w:rsidRPr="009067BB">
              <w:rPr>
                <w:rFonts w:asciiTheme="majorBidi" w:hAnsiTheme="majorBidi" w:cstheme="majorBidi"/>
                <w:b/>
                <w:szCs w:val="22"/>
              </w:rPr>
              <w:t xml:space="preserve">7 </w:t>
            </w:r>
            <w:r w:rsidR="005E6C24" w:rsidRPr="009067BB">
              <w:rPr>
                <w:rFonts w:asciiTheme="majorBidi" w:hAnsiTheme="majorBidi" w:cstheme="majorBidi"/>
                <w:b/>
                <w:szCs w:val="22"/>
              </w:rPr>
              <w:t>773</w:t>
            </w:r>
          </w:p>
        </w:tc>
      </w:tr>
      <w:tr w:rsidR="009C15AA" w:rsidRPr="009067BB" w14:paraId="361F03C6" w14:textId="77777777" w:rsidTr="00012782">
        <w:trPr>
          <w:cantSplit/>
          <w:jc w:val="center"/>
        </w:trPr>
        <w:tc>
          <w:tcPr>
            <w:tcW w:w="9350" w:type="dxa"/>
            <w:gridSpan w:val="3"/>
            <w:tcBorders>
              <w:top w:val="single" w:sz="4" w:space="0" w:color="auto"/>
              <w:left w:val="single" w:sz="4" w:space="0" w:color="auto"/>
              <w:bottom w:val="single" w:sz="4" w:space="0" w:color="auto"/>
              <w:right w:val="single" w:sz="4" w:space="0" w:color="auto"/>
            </w:tcBorders>
            <w:hideMark/>
          </w:tcPr>
          <w:p w14:paraId="5965EC17" w14:textId="3045C16D" w:rsidR="009C15AA" w:rsidRPr="009067BB" w:rsidRDefault="009C15AA" w:rsidP="007517A1">
            <w:pPr>
              <w:keepNext/>
              <w:keepLines/>
              <w:suppressLineNumbers/>
              <w:suppressAutoHyphens/>
              <w:jc w:val="left"/>
              <w:rPr>
                <w:rFonts w:asciiTheme="majorBidi" w:hAnsiTheme="majorBidi" w:cstheme="majorBidi"/>
                <w:snapToGrid w:val="0"/>
                <w:color w:val="000000"/>
                <w:szCs w:val="22"/>
              </w:rPr>
            </w:pPr>
            <w:r w:rsidRPr="009067BB">
              <w:rPr>
                <w:rFonts w:asciiTheme="majorBidi" w:hAnsiTheme="majorBidi" w:cstheme="majorBidi"/>
                <w:b/>
                <w:szCs w:val="22"/>
              </w:rPr>
              <w:t xml:space="preserve">Reference </w:t>
            </w:r>
            <w:r w:rsidRPr="009067BB">
              <w:rPr>
                <w:rFonts w:asciiTheme="majorBidi" w:hAnsiTheme="majorBidi" w:cstheme="majorBidi"/>
                <w:b/>
                <w:bCs/>
                <w:szCs w:val="22"/>
              </w:rPr>
              <w:t>r</w:t>
            </w:r>
            <w:r w:rsidRPr="009067BB">
              <w:rPr>
                <w:rFonts w:asciiTheme="majorBidi" w:hAnsiTheme="majorBidi" w:cstheme="majorBidi"/>
                <w:b/>
                <w:szCs w:val="22"/>
              </w:rPr>
              <w:t>ecords</w:t>
            </w:r>
          </w:p>
        </w:tc>
      </w:tr>
      <w:tr w:rsidR="00833617" w:rsidRPr="009067BB" w14:paraId="14247AC0" w14:textId="77777777" w:rsidTr="00824318">
        <w:trPr>
          <w:cantSplit/>
          <w:jc w:val="center"/>
        </w:trPr>
        <w:tc>
          <w:tcPr>
            <w:tcW w:w="5035" w:type="dxa"/>
            <w:tcBorders>
              <w:top w:val="single" w:sz="4" w:space="0" w:color="auto"/>
              <w:left w:val="single" w:sz="4" w:space="0" w:color="auto"/>
              <w:bottom w:val="single" w:sz="4" w:space="0" w:color="auto"/>
              <w:right w:val="single" w:sz="4" w:space="0" w:color="auto"/>
            </w:tcBorders>
            <w:hideMark/>
          </w:tcPr>
          <w:p w14:paraId="5EE09F77" w14:textId="7DA74D86" w:rsidR="00833617" w:rsidRPr="009067BB" w:rsidRDefault="00833617" w:rsidP="006E61B1">
            <w:pPr>
              <w:suppressLineNumbers/>
              <w:suppressAutoHyphens/>
              <w:jc w:val="left"/>
              <w:rPr>
                <w:rFonts w:asciiTheme="majorBidi" w:hAnsiTheme="majorBidi" w:cstheme="majorBidi"/>
                <w:bCs/>
                <w:szCs w:val="22"/>
              </w:rPr>
            </w:pPr>
            <w:r w:rsidRPr="009067BB">
              <w:rPr>
                <w:rFonts w:asciiTheme="majorBidi" w:hAnsiTheme="majorBidi" w:cstheme="majorBidi"/>
                <w:szCs w:val="22"/>
              </w:rPr>
              <w:t>Biosafety virtual library resource (VLR)</w:t>
            </w:r>
          </w:p>
        </w:tc>
        <w:tc>
          <w:tcPr>
            <w:tcW w:w="2174" w:type="dxa"/>
            <w:tcBorders>
              <w:top w:val="single" w:sz="4" w:space="0" w:color="auto"/>
              <w:left w:val="single" w:sz="4" w:space="0" w:color="auto"/>
              <w:bottom w:val="single" w:sz="4" w:space="0" w:color="auto"/>
              <w:right w:val="single" w:sz="4" w:space="0" w:color="auto"/>
            </w:tcBorders>
            <w:hideMark/>
          </w:tcPr>
          <w:p w14:paraId="6A527E95" w14:textId="16FE4F36" w:rsidR="00833617" w:rsidRPr="009067BB" w:rsidRDefault="00132490" w:rsidP="006E61B1">
            <w:pPr>
              <w:suppressLineNumbers/>
              <w:suppressAutoHyphens/>
              <w:jc w:val="right"/>
              <w:rPr>
                <w:rFonts w:asciiTheme="majorBidi" w:hAnsiTheme="majorBidi" w:cstheme="majorBidi"/>
                <w:snapToGrid w:val="0"/>
                <w:color w:val="000000"/>
                <w:szCs w:val="22"/>
              </w:rPr>
            </w:pPr>
            <w:r w:rsidRPr="009067BB">
              <w:rPr>
                <w:rFonts w:asciiTheme="majorBidi" w:hAnsiTheme="majorBidi" w:cstheme="majorBidi"/>
                <w:snapToGrid w:val="0"/>
                <w:color w:val="000000"/>
                <w:szCs w:val="22"/>
              </w:rPr>
              <w:t>1</w:t>
            </w:r>
            <w:r w:rsidR="00D01E6E" w:rsidRPr="009067BB">
              <w:rPr>
                <w:rFonts w:asciiTheme="majorBidi" w:hAnsiTheme="majorBidi" w:cstheme="majorBidi"/>
                <w:snapToGrid w:val="0"/>
                <w:color w:val="000000"/>
                <w:szCs w:val="22"/>
              </w:rPr>
              <w:t xml:space="preserve"> </w:t>
            </w:r>
            <w:r w:rsidRPr="009067BB">
              <w:rPr>
                <w:rFonts w:asciiTheme="majorBidi" w:hAnsiTheme="majorBidi" w:cstheme="majorBidi"/>
                <w:snapToGrid w:val="0"/>
                <w:color w:val="000000"/>
                <w:szCs w:val="22"/>
              </w:rPr>
              <w:t>534</w:t>
            </w:r>
            <w:r w:rsidR="00025CEB" w:rsidRPr="009067BB">
              <w:rPr>
                <w:rFonts w:asciiTheme="majorBidi" w:hAnsiTheme="majorBidi" w:cstheme="majorBidi"/>
                <w:i/>
                <w:iCs/>
                <w:snapToGrid w:val="0"/>
                <w:color w:val="000000"/>
                <w:szCs w:val="22"/>
                <w:vertAlign w:val="superscript"/>
              </w:rPr>
              <w:t>c</w:t>
            </w:r>
          </w:p>
        </w:tc>
        <w:tc>
          <w:tcPr>
            <w:tcW w:w="2141" w:type="dxa"/>
            <w:tcBorders>
              <w:top w:val="single" w:sz="4" w:space="0" w:color="auto"/>
              <w:left w:val="single" w:sz="4" w:space="0" w:color="auto"/>
              <w:bottom w:val="single" w:sz="4" w:space="0" w:color="auto"/>
              <w:right w:val="single" w:sz="4" w:space="0" w:color="auto"/>
            </w:tcBorders>
            <w:vAlign w:val="bottom"/>
            <w:hideMark/>
          </w:tcPr>
          <w:p w14:paraId="79CEF89C" w14:textId="6CAC68BC" w:rsidR="00833617" w:rsidRPr="009067BB" w:rsidRDefault="00FE6C31" w:rsidP="006E61B1">
            <w:pPr>
              <w:suppressLineNumbers/>
              <w:suppressAutoHyphens/>
              <w:jc w:val="right"/>
              <w:rPr>
                <w:rFonts w:asciiTheme="majorBidi" w:hAnsiTheme="majorBidi" w:cstheme="majorBidi"/>
                <w:snapToGrid w:val="0"/>
                <w:color w:val="000000"/>
                <w:szCs w:val="22"/>
              </w:rPr>
            </w:pPr>
            <w:r w:rsidRPr="009067BB">
              <w:rPr>
                <w:rFonts w:asciiTheme="majorBidi" w:hAnsiTheme="majorBidi" w:cstheme="majorBidi"/>
                <w:snapToGrid w:val="0"/>
                <w:color w:val="000000"/>
                <w:szCs w:val="22"/>
              </w:rPr>
              <w:t>1</w:t>
            </w:r>
            <w:r w:rsidR="00D01E6E" w:rsidRPr="009067BB">
              <w:rPr>
                <w:rFonts w:asciiTheme="majorBidi" w:hAnsiTheme="majorBidi" w:cstheme="majorBidi"/>
                <w:snapToGrid w:val="0"/>
                <w:color w:val="000000"/>
                <w:szCs w:val="22"/>
              </w:rPr>
              <w:t xml:space="preserve"> </w:t>
            </w:r>
            <w:r w:rsidRPr="009067BB">
              <w:rPr>
                <w:rFonts w:asciiTheme="majorBidi" w:hAnsiTheme="majorBidi" w:cstheme="majorBidi"/>
                <w:snapToGrid w:val="0"/>
                <w:color w:val="000000"/>
                <w:szCs w:val="22"/>
              </w:rPr>
              <w:t>571</w:t>
            </w:r>
          </w:p>
        </w:tc>
      </w:tr>
      <w:tr w:rsidR="00833617" w:rsidRPr="009067BB" w14:paraId="707225CC" w14:textId="77777777" w:rsidTr="00824318">
        <w:trPr>
          <w:cantSplit/>
          <w:jc w:val="center"/>
        </w:trPr>
        <w:tc>
          <w:tcPr>
            <w:tcW w:w="5035" w:type="dxa"/>
            <w:tcBorders>
              <w:top w:val="single" w:sz="4" w:space="0" w:color="auto"/>
              <w:left w:val="single" w:sz="4" w:space="0" w:color="auto"/>
              <w:bottom w:val="single" w:sz="4" w:space="0" w:color="auto"/>
              <w:right w:val="single" w:sz="4" w:space="0" w:color="auto"/>
            </w:tcBorders>
            <w:hideMark/>
          </w:tcPr>
          <w:p w14:paraId="5685D7D0" w14:textId="77777777" w:rsidR="00833617" w:rsidRPr="009067BB" w:rsidRDefault="00833617" w:rsidP="006E61B1">
            <w:pPr>
              <w:suppressLineNumbers/>
              <w:suppressAutoHyphens/>
              <w:jc w:val="left"/>
              <w:rPr>
                <w:rFonts w:asciiTheme="majorBidi" w:hAnsiTheme="majorBidi" w:cstheme="majorBidi"/>
                <w:b/>
                <w:szCs w:val="22"/>
              </w:rPr>
            </w:pPr>
            <w:r w:rsidRPr="009067BB">
              <w:rPr>
                <w:rFonts w:asciiTheme="majorBidi" w:hAnsiTheme="majorBidi" w:cstheme="majorBidi"/>
                <w:bCs/>
                <w:szCs w:val="22"/>
              </w:rPr>
              <w:t>Biosafety organizations (ORG)</w:t>
            </w:r>
          </w:p>
        </w:tc>
        <w:tc>
          <w:tcPr>
            <w:tcW w:w="2174" w:type="dxa"/>
            <w:tcBorders>
              <w:top w:val="single" w:sz="4" w:space="0" w:color="auto"/>
              <w:left w:val="single" w:sz="4" w:space="0" w:color="auto"/>
              <w:bottom w:val="single" w:sz="4" w:space="0" w:color="auto"/>
              <w:right w:val="single" w:sz="4" w:space="0" w:color="auto"/>
            </w:tcBorders>
            <w:hideMark/>
          </w:tcPr>
          <w:p w14:paraId="67B52C03" w14:textId="145D6AC8" w:rsidR="00833617" w:rsidRPr="009067BB" w:rsidRDefault="00795471" w:rsidP="006E61B1">
            <w:pPr>
              <w:suppressLineNumbers/>
              <w:suppressAutoHyphens/>
              <w:jc w:val="right"/>
              <w:rPr>
                <w:rFonts w:asciiTheme="majorBidi" w:hAnsiTheme="majorBidi" w:cstheme="majorBidi"/>
                <w:snapToGrid w:val="0"/>
                <w:color w:val="000000"/>
                <w:szCs w:val="22"/>
              </w:rPr>
            </w:pPr>
            <w:r w:rsidRPr="009067BB">
              <w:rPr>
                <w:rFonts w:asciiTheme="majorBidi" w:hAnsiTheme="majorBidi" w:cstheme="majorBidi"/>
                <w:snapToGrid w:val="0"/>
                <w:color w:val="000000"/>
                <w:szCs w:val="22"/>
              </w:rPr>
              <w:t>258</w:t>
            </w:r>
          </w:p>
        </w:tc>
        <w:tc>
          <w:tcPr>
            <w:tcW w:w="2141" w:type="dxa"/>
            <w:tcBorders>
              <w:top w:val="single" w:sz="4" w:space="0" w:color="auto"/>
              <w:left w:val="single" w:sz="4" w:space="0" w:color="auto"/>
              <w:bottom w:val="single" w:sz="4" w:space="0" w:color="auto"/>
              <w:right w:val="single" w:sz="4" w:space="0" w:color="auto"/>
            </w:tcBorders>
            <w:vAlign w:val="bottom"/>
            <w:hideMark/>
          </w:tcPr>
          <w:p w14:paraId="2C666D0C" w14:textId="1A539ABB" w:rsidR="00833617" w:rsidRPr="009067BB" w:rsidRDefault="00833617" w:rsidP="006E61B1">
            <w:pPr>
              <w:suppressLineNumbers/>
              <w:suppressAutoHyphens/>
              <w:jc w:val="right"/>
              <w:rPr>
                <w:rFonts w:asciiTheme="majorBidi" w:hAnsiTheme="majorBidi" w:cstheme="majorBidi"/>
                <w:snapToGrid w:val="0"/>
                <w:color w:val="000000"/>
                <w:szCs w:val="22"/>
              </w:rPr>
            </w:pPr>
            <w:r w:rsidRPr="009067BB">
              <w:rPr>
                <w:rFonts w:asciiTheme="majorBidi" w:hAnsiTheme="majorBidi" w:cstheme="majorBidi"/>
                <w:snapToGrid w:val="0"/>
                <w:color w:val="000000"/>
                <w:szCs w:val="22"/>
              </w:rPr>
              <w:t>37</w:t>
            </w:r>
            <w:r w:rsidR="00FE6C31" w:rsidRPr="009067BB">
              <w:rPr>
                <w:rFonts w:asciiTheme="majorBidi" w:hAnsiTheme="majorBidi" w:cstheme="majorBidi"/>
                <w:snapToGrid w:val="0"/>
                <w:color w:val="000000"/>
                <w:szCs w:val="22"/>
              </w:rPr>
              <w:t>9</w:t>
            </w:r>
          </w:p>
        </w:tc>
      </w:tr>
      <w:tr w:rsidR="00833617" w:rsidRPr="009067BB" w14:paraId="6915A223" w14:textId="77777777" w:rsidTr="00824318">
        <w:trPr>
          <w:cantSplit/>
          <w:jc w:val="center"/>
        </w:trPr>
        <w:tc>
          <w:tcPr>
            <w:tcW w:w="5035" w:type="dxa"/>
            <w:tcBorders>
              <w:top w:val="single" w:sz="4" w:space="0" w:color="auto"/>
              <w:left w:val="single" w:sz="4" w:space="0" w:color="auto"/>
              <w:bottom w:val="single" w:sz="4" w:space="0" w:color="auto"/>
              <w:right w:val="single" w:sz="4" w:space="0" w:color="auto"/>
            </w:tcBorders>
            <w:hideMark/>
          </w:tcPr>
          <w:p w14:paraId="6620E50A" w14:textId="5D9803E8" w:rsidR="00833617" w:rsidRPr="009067BB" w:rsidRDefault="00833617" w:rsidP="006E61B1">
            <w:pPr>
              <w:suppressLineNumbers/>
              <w:suppressAutoHyphens/>
              <w:jc w:val="left"/>
              <w:rPr>
                <w:rFonts w:asciiTheme="majorBidi" w:hAnsiTheme="majorBidi" w:cstheme="majorBidi"/>
                <w:bCs/>
                <w:szCs w:val="22"/>
              </w:rPr>
            </w:pPr>
            <w:r w:rsidRPr="009067BB">
              <w:rPr>
                <w:rFonts w:asciiTheme="majorBidi" w:hAnsiTheme="majorBidi" w:cstheme="majorBidi"/>
                <w:bCs/>
                <w:szCs w:val="22"/>
              </w:rPr>
              <w:t xml:space="preserve">Laboratories for </w:t>
            </w:r>
            <w:r w:rsidR="0050161A" w:rsidRPr="009067BB">
              <w:rPr>
                <w:rFonts w:asciiTheme="majorBidi" w:hAnsiTheme="majorBidi" w:cstheme="majorBidi"/>
                <w:bCs/>
                <w:szCs w:val="22"/>
              </w:rPr>
              <w:t xml:space="preserve">the </w:t>
            </w:r>
            <w:r w:rsidRPr="009067BB">
              <w:rPr>
                <w:rFonts w:asciiTheme="majorBidi" w:hAnsiTheme="majorBidi" w:cstheme="majorBidi"/>
                <w:bCs/>
                <w:szCs w:val="22"/>
              </w:rPr>
              <w:t xml:space="preserve">detection and identification of </w:t>
            </w:r>
            <w:r w:rsidR="0003299A" w:rsidRPr="009067BB">
              <w:rPr>
                <w:rFonts w:asciiTheme="majorBidi" w:hAnsiTheme="majorBidi" w:cstheme="majorBidi"/>
                <w:bCs/>
                <w:szCs w:val="22"/>
              </w:rPr>
              <w:t>living modified organisms</w:t>
            </w:r>
            <w:r w:rsidR="00BA7999" w:rsidRPr="009067BB">
              <w:rPr>
                <w:rFonts w:asciiTheme="majorBidi" w:hAnsiTheme="majorBidi" w:cstheme="majorBidi"/>
                <w:bCs/>
                <w:szCs w:val="22"/>
              </w:rPr>
              <w:t xml:space="preserve"> </w:t>
            </w:r>
            <w:r w:rsidRPr="009067BB">
              <w:rPr>
                <w:rFonts w:asciiTheme="majorBidi" w:hAnsiTheme="majorBidi" w:cstheme="majorBidi"/>
                <w:bCs/>
                <w:szCs w:val="22"/>
              </w:rPr>
              <w:t>(LAB)</w:t>
            </w:r>
          </w:p>
        </w:tc>
        <w:tc>
          <w:tcPr>
            <w:tcW w:w="2174" w:type="dxa"/>
            <w:tcBorders>
              <w:top w:val="single" w:sz="4" w:space="0" w:color="auto"/>
              <w:left w:val="single" w:sz="4" w:space="0" w:color="auto"/>
              <w:bottom w:val="single" w:sz="4" w:space="0" w:color="auto"/>
              <w:right w:val="single" w:sz="4" w:space="0" w:color="auto"/>
            </w:tcBorders>
          </w:tcPr>
          <w:p w14:paraId="66C5FABA" w14:textId="35318087" w:rsidR="00833617" w:rsidRPr="009067BB" w:rsidRDefault="004F646B" w:rsidP="006E61B1">
            <w:pPr>
              <w:suppressLineNumbers/>
              <w:suppressAutoHyphens/>
              <w:jc w:val="right"/>
              <w:rPr>
                <w:rFonts w:asciiTheme="majorBidi" w:hAnsiTheme="majorBidi" w:cstheme="majorBidi"/>
                <w:snapToGrid w:val="0"/>
                <w:color w:val="000000"/>
                <w:szCs w:val="22"/>
              </w:rPr>
            </w:pPr>
            <w:r w:rsidRPr="009067BB">
              <w:rPr>
                <w:rFonts w:asciiTheme="majorBidi" w:hAnsiTheme="majorBidi" w:cstheme="majorBidi"/>
                <w:snapToGrid w:val="0"/>
                <w:color w:val="000000"/>
                <w:szCs w:val="22"/>
              </w:rPr>
              <w:t>27</w:t>
            </w:r>
          </w:p>
        </w:tc>
        <w:tc>
          <w:tcPr>
            <w:tcW w:w="2141" w:type="dxa"/>
            <w:tcBorders>
              <w:top w:val="single" w:sz="4" w:space="0" w:color="auto"/>
              <w:left w:val="single" w:sz="4" w:space="0" w:color="auto"/>
              <w:bottom w:val="single" w:sz="4" w:space="0" w:color="auto"/>
              <w:right w:val="single" w:sz="4" w:space="0" w:color="auto"/>
            </w:tcBorders>
            <w:vAlign w:val="bottom"/>
            <w:hideMark/>
          </w:tcPr>
          <w:p w14:paraId="5430A422" w14:textId="3228733D" w:rsidR="00833617" w:rsidRPr="009067BB" w:rsidRDefault="00FE6C31" w:rsidP="006E61B1">
            <w:pPr>
              <w:suppressLineNumbers/>
              <w:suppressAutoHyphens/>
              <w:jc w:val="right"/>
              <w:rPr>
                <w:rFonts w:asciiTheme="majorBidi" w:hAnsiTheme="majorBidi" w:cstheme="majorBidi"/>
                <w:snapToGrid w:val="0"/>
                <w:color w:val="000000"/>
                <w:szCs w:val="22"/>
              </w:rPr>
            </w:pPr>
            <w:r w:rsidRPr="009067BB">
              <w:rPr>
                <w:rFonts w:asciiTheme="majorBidi" w:hAnsiTheme="majorBidi" w:cstheme="majorBidi"/>
                <w:snapToGrid w:val="0"/>
                <w:color w:val="000000"/>
                <w:szCs w:val="22"/>
              </w:rPr>
              <w:t>75</w:t>
            </w:r>
          </w:p>
        </w:tc>
      </w:tr>
      <w:tr w:rsidR="00833617" w:rsidRPr="009067BB" w14:paraId="32E42028" w14:textId="77777777" w:rsidTr="00824318">
        <w:trPr>
          <w:cantSplit/>
          <w:jc w:val="center"/>
        </w:trPr>
        <w:tc>
          <w:tcPr>
            <w:tcW w:w="5035" w:type="dxa"/>
            <w:tcBorders>
              <w:top w:val="single" w:sz="4" w:space="0" w:color="auto"/>
              <w:left w:val="single" w:sz="4" w:space="0" w:color="auto"/>
              <w:bottom w:val="single" w:sz="4" w:space="0" w:color="auto"/>
              <w:right w:val="single" w:sz="4" w:space="0" w:color="auto"/>
            </w:tcBorders>
            <w:hideMark/>
          </w:tcPr>
          <w:p w14:paraId="7DFA073B" w14:textId="77777777" w:rsidR="00833617" w:rsidRPr="009067BB" w:rsidRDefault="00833617" w:rsidP="006E61B1">
            <w:pPr>
              <w:suppressLineNumbers/>
              <w:suppressAutoHyphens/>
              <w:jc w:val="left"/>
              <w:rPr>
                <w:rFonts w:asciiTheme="majorBidi" w:hAnsiTheme="majorBidi" w:cstheme="majorBidi"/>
                <w:szCs w:val="22"/>
              </w:rPr>
            </w:pPr>
            <w:r w:rsidRPr="009067BB">
              <w:rPr>
                <w:rFonts w:asciiTheme="majorBidi" w:hAnsiTheme="majorBidi" w:cstheme="majorBidi"/>
                <w:szCs w:val="22"/>
              </w:rPr>
              <w:t>Living modified organisms (LMO)</w:t>
            </w:r>
          </w:p>
        </w:tc>
        <w:tc>
          <w:tcPr>
            <w:tcW w:w="2174" w:type="dxa"/>
            <w:tcBorders>
              <w:top w:val="single" w:sz="4" w:space="0" w:color="auto"/>
              <w:left w:val="single" w:sz="4" w:space="0" w:color="auto"/>
              <w:bottom w:val="single" w:sz="4" w:space="0" w:color="auto"/>
              <w:right w:val="single" w:sz="4" w:space="0" w:color="auto"/>
            </w:tcBorders>
            <w:hideMark/>
          </w:tcPr>
          <w:p w14:paraId="7BF45F8F" w14:textId="57B37312" w:rsidR="00833617" w:rsidRPr="009067BB" w:rsidRDefault="004718C7" w:rsidP="006E61B1">
            <w:pPr>
              <w:suppressLineNumbers/>
              <w:suppressAutoHyphens/>
              <w:jc w:val="right"/>
              <w:rPr>
                <w:rFonts w:asciiTheme="majorBidi" w:hAnsiTheme="majorBidi" w:cstheme="majorBidi"/>
                <w:snapToGrid w:val="0"/>
                <w:color w:val="000000"/>
                <w:szCs w:val="22"/>
              </w:rPr>
            </w:pPr>
            <w:r w:rsidRPr="009067BB">
              <w:rPr>
                <w:rFonts w:asciiTheme="majorBidi" w:hAnsiTheme="majorBidi" w:cstheme="majorBidi"/>
                <w:snapToGrid w:val="0"/>
                <w:color w:val="000000"/>
                <w:szCs w:val="22"/>
              </w:rPr>
              <w:t>782</w:t>
            </w:r>
          </w:p>
        </w:tc>
        <w:tc>
          <w:tcPr>
            <w:tcW w:w="2141" w:type="dxa"/>
            <w:tcBorders>
              <w:top w:val="single" w:sz="4" w:space="0" w:color="auto"/>
              <w:left w:val="single" w:sz="4" w:space="0" w:color="auto"/>
              <w:bottom w:val="single" w:sz="4" w:space="0" w:color="auto"/>
              <w:right w:val="single" w:sz="4" w:space="0" w:color="auto"/>
            </w:tcBorders>
            <w:vAlign w:val="bottom"/>
            <w:hideMark/>
          </w:tcPr>
          <w:p w14:paraId="6902FE56" w14:textId="0F883709" w:rsidR="00833617" w:rsidRPr="009067BB" w:rsidRDefault="00FE6C31" w:rsidP="006E61B1">
            <w:pPr>
              <w:suppressLineNumbers/>
              <w:suppressAutoHyphens/>
              <w:jc w:val="right"/>
              <w:rPr>
                <w:rFonts w:asciiTheme="majorBidi" w:hAnsiTheme="majorBidi" w:cstheme="majorBidi"/>
                <w:snapToGrid w:val="0"/>
                <w:color w:val="000000"/>
                <w:szCs w:val="22"/>
              </w:rPr>
            </w:pPr>
            <w:r w:rsidRPr="009067BB">
              <w:rPr>
                <w:rFonts w:asciiTheme="majorBidi" w:hAnsiTheme="majorBidi" w:cstheme="majorBidi"/>
                <w:snapToGrid w:val="0"/>
                <w:color w:val="000000"/>
                <w:szCs w:val="22"/>
              </w:rPr>
              <w:t>942</w:t>
            </w:r>
          </w:p>
        </w:tc>
      </w:tr>
      <w:tr w:rsidR="00833617" w:rsidRPr="009067BB" w14:paraId="5AA190F5" w14:textId="77777777" w:rsidTr="00824318">
        <w:trPr>
          <w:cantSplit/>
          <w:jc w:val="center"/>
        </w:trPr>
        <w:tc>
          <w:tcPr>
            <w:tcW w:w="5035" w:type="dxa"/>
            <w:tcBorders>
              <w:top w:val="single" w:sz="4" w:space="0" w:color="auto"/>
              <w:left w:val="single" w:sz="4" w:space="0" w:color="auto"/>
              <w:bottom w:val="single" w:sz="4" w:space="0" w:color="auto"/>
              <w:right w:val="single" w:sz="4" w:space="0" w:color="auto"/>
            </w:tcBorders>
            <w:hideMark/>
          </w:tcPr>
          <w:p w14:paraId="74B25C1F" w14:textId="77777777" w:rsidR="00833617" w:rsidRPr="009067BB" w:rsidRDefault="00833617" w:rsidP="006E61B1">
            <w:pPr>
              <w:suppressLineNumbers/>
              <w:suppressAutoHyphens/>
              <w:jc w:val="left"/>
              <w:rPr>
                <w:rFonts w:asciiTheme="majorBidi" w:hAnsiTheme="majorBidi" w:cstheme="majorBidi"/>
                <w:snapToGrid w:val="0"/>
                <w:color w:val="000000"/>
                <w:szCs w:val="22"/>
              </w:rPr>
            </w:pPr>
            <w:r w:rsidRPr="009067BB">
              <w:rPr>
                <w:rFonts w:asciiTheme="majorBidi" w:hAnsiTheme="majorBidi" w:cstheme="majorBidi"/>
                <w:snapToGrid w:val="0"/>
                <w:color w:val="000000"/>
                <w:szCs w:val="22"/>
              </w:rPr>
              <w:t>Genetic elements (GENE)</w:t>
            </w:r>
          </w:p>
        </w:tc>
        <w:tc>
          <w:tcPr>
            <w:tcW w:w="2174" w:type="dxa"/>
            <w:tcBorders>
              <w:top w:val="single" w:sz="4" w:space="0" w:color="auto"/>
              <w:left w:val="single" w:sz="4" w:space="0" w:color="auto"/>
              <w:bottom w:val="single" w:sz="4" w:space="0" w:color="auto"/>
              <w:right w:val="single" w:sz="4" w:space="0" w:color="auto"/>
            </w:tcBorders>
            <w:hideMark/>
          </w:tcPr>
          <w:p w14:paraId="7984F6F0" w14:textId="331ED863" w:rsidR="00833617" w:rsidRPr="009067BB" w:rsidRDefault="004718C7" w:rsidP="006E61B1">
            <w:pPr>
              <w:suppressLineNumbers/>
              <w:suppressAutoHyphens/>
              <w:jc w:val="right"/>
              <w:rPr>
                <w:rFonts w:asciiTheme="majorBidi" w:hAnsiTheme="majorBidi" w:cstheme="majorBidi"/>
                <w:snapToGrid w:val="0"/>
                <w:color w:val="000000"/>
                <w:szCs w:val="22"/>
              </w:rPr>
            </w:pPr>
            <w:r w:rsidRPr="009067BB">
              <w:rPr>
                <w:rFonts w:asciiTheme="majorBidi" w:hAnsiTheme="majorBidi" w:cstheme="majorBidi"/>
                <w:snapToGrid w:val="0"/>
                <w:color w:val="000000"/>
                <w:szCs w:val="22"/>
              </w:rPr>
              <w:t>599</w:t>
            </w:r>
          </w:p>
        </w:tc>
        <w:tc>
          <w:tcPr>
            <w:tcW w:w="2141" w:type="dxa"/>
            <w:tcBorders>
              <w:top w:val="single" w:sz="4" w:space="0" w:color="auto"/>
              <w:left w:val="single" w:sz="4" w:space="0" w:color="auto"/>
              <w:bottom w:val="single" w:sz="4" w:space="0" w:color="auto"/>
              <w:right w:val="single" w:sz="4" w:space="0" w:color="auto"/>
            </w:tcBorders>
            <w:vAlign w:val="bottom"/>
            <w:hideMark/>
          </w:tcPr>
          <w:p w14:paraId="7D0241C1" w14:textId="6A98B35F" w:rsidR="00833617" w:rsidRPr="009067BB" w:rsidRDefault="00FE6C31" w:rsidP="006E61B1">
            <w:pPr>
              <w:suppressLineNumbers/>
              <w:suppressAutoHyphens/>
              <w:jc w:val="right"/>
              <w:rPr>
                <w:rFonts w:asciiTheme="majorBidi" w:hAnsiTheme="majorBidi" w:cstheme="majorBidi"/>
                <w:snapToGrid w:val="0"/>
                <w:color w:val="000000"/>
                <w:szCs w:val="22"/>
              </w:rPr>
            </w:pPr>
            <w:r w:rsidRPr="009067BB">
              <w:rPr>
                <w:rFonts w:asciiTheme="majorBidi" w:hAnsiTheme="majorBidi" w:cstheme="majorBidi"/>
                <w:snapToGrid w:val="0"/>
                <w:color w:val="000000"/>
                <w:szCs w:val="22"/>
              </w:rPr>
              <w:t>852</w:t>
            </w:r>
          </w:p>
        </w:tc>
      </w:tr>
      <w:tr w:rsidR="00833617" w:rsidRPr="009067BB" w14:paraId="2E7737AC" w14:textId="77777777" w:rsidTr="00824318">
        <w:trPr>
          <w:cantSplit/>
          <w:jc w:val="center"/>
        </w:trPr>
        <w:tc>
          <w:tcPr>
            <w:tcW w:w="5035" w:type="dxa"/>
            <w:tcBorders>
              <w:top w:val="single" w:sz="4" w:space="0" w:color="auto"/>
              <w:left w:val="single" w:sz="4" w:space="0" w:color="auto"/>
              <w:bottom w:val="single" w:sz="4" w:space="0" w:color="auto"/>
              <w:right w:val="single" w:sz="4" w:space="0" w:color="auto"/>
            </w:tcBorders>
            <w:hideMark/>
          </w:tcPr>
          <w:p w14:paraId="0342ECFC" w14:textId="77777777" w:rsidR="00833617" w:rsidRPr="009067BB" w:rsidRDefault="00833617" w:rsidP="006E61B1">
            <w:pPr>
              <w:suppressLineNumbers/>
              <w:suppressAutoHyphens/>
              <w:jc w:val="left"/>
              <w:rPr>
                <w:rFonts w:asciiTheme="majorBidi" w:hAnsiTheme="majorBidi" w:cstheme="majorBidi"/>
                <w:szCs w:val="22"/>
              </w:rPr>
            </w:pPr>
            <w:r w:rsidRPr="009067BB">
              <w:rPr>
                <w:rFonts w:asciiTheme="majorBidi" w:hAnsiTheme="majorBidi" w:cstheme="majorBidi"/>
                <w:szCs w:val="22"/>
              </w:rPr>
              <w:t>Organisms (ORGA)</w:t>
            </w:r>
          </w:p>
        </w:tc>
        <w:tc>
          <w:tcPr>
            <w:tcW w:w="2174" w:type="dxa"/>
            <w:tcBorders>
              <w:top w:val="single" w:sz="4" w:space="0" w:color="auto"/>
              <w:left w:val="single" w:sz="4" w:space="0" w:color="auto"/>
              <w:bottom w:val="single" w:sz="4" w:space="0" w:color="auto"/>
              <w:right w:val="single" w:sz="4" w:space="0" w:color="auto"/>
            </w:tcBorders>
            <w:hideMark/>
          </w:tcPr>
          <w:p w14:paraId="398A3B31" w14:textId="746B0FCD" w:rsidR="00833617" w:rsidRPr="009067BB" w:rsidRDefault="004718C7" w:rsidP="006E61B1">
            <w:pPr>
              <w:suppressLineNumbers/>
              <w:suppressAutoHyphens/>
              <w:jc w:val="right"/>
              <w:rPr>
                <w:rFonts w:asciiTheme="majorBidi" w:hAnsiTheme="majorBidi" w:cstheme="majorBidi"/>
                <w:snapToGrid w:val="0"/>
                <w:color w:val="000000"/>
                <w:szCs w:val="22"/>
              </w:rPr>
            </w:pPr>
            <w:r w:rsidRPr="009067BB">
              <w:rPr>
                <w:rFonts w:asciiTheme="majorBidi" w:hAnsiTheme="majorBidi" w:cstheme="majorBidi"/>
                <w:snapToGrid w:val="0"/>
                <w:color w:val="000000"/>
                <w:szCs w:val="22"/>
              </w:rPr>
              <w:t>243</w:t>
            </w:r>
          </w:p>
        </w:tc>
        <w:tc>
          <w:tcPr>
            <w:tcW w:w="2141" w:type="dxa"/>
            <w:tcBorders>
              <w:top w:val="single" w:sz="4" w:space="0" w:color="auto"/>
              <w:left w:val="single" w:sz="4" w:space="0" w:color="auto"/>
              <w:bottom w:val="single" w:sz="4" w:space="0" w:color="auto"/>
              <w:right w:val="single" w:sz="4" w:space="0" w:color="auto"/>
            </w:tcBorders>
            <w:vAlign w:val="bottom"/>
            <w:hideMark/>
          </w:tcPr>
          <w:p w14:paraId="070D90C3" w14:textId="3873A238" w:rsidR="00833617" w:rsidRPr="009067BB" w:rsidRDefault="006410BE" w:rsidP="006E61B1">
            <w:pPr>
              <w:suppressLineNumbers/>
              <w:suppressAutoHyphens/>
              <w:jc w:val="right"/>
              <w:rPr>
                <w:rFonts w:asciiTheme="majorBidi" w:hAnsiTheme="majorBidi" w:cstheme="majorBidi"/>
                <w:snapToGrid w:val="0"/>
                <w:color w:val="000000"/>
                <w:szCs w:val="22"/>
              </w:rPr>
            </w:pPr>
            <w:r w:rsidRPr="009067BB">
              <w:rPr>
                <w:rFonts w:asciiTheme="majorBidi" w:hAnsiTheme="majorBidi" w:cstheme="majorBidi"/>
                <w:snapToGrid w:val="0"/>
                <w:color w:val="000000"/>
                <w:szCs w:val="22"/>
              </w:rPr>
              <w:t>269</w:t>
            </w:r>
          </w:p>
        </w:tc>
      </w:tr>
      <w:tr w:rsidR="00833617" w:rsidRPr="009067BB" w14:paraId="795413CA" w14:textId="77777777" w:rsidTr="00175776">
        <w:trPr>
          <w:cantSplit/>
          <w:jc w:val="center"/>
        </w:trPr>
        <w:tc>
          <w:tcPr>
            <w:tcW w:w="5035" w:type="dxa"/>
            <w:tcBorders>
              <w:top w:val="single" w:sz="4" w:space="0" w:color="auto"/>
              <w:left w:val="single" w:sz="4" w:space="0" w:color="auto"/>
              <w:bottom w:val="single" w:sz="4" w:space="0" w:color="auto"/>
              <w:right w:val="single" w:sz="4" w:space="0" w:color="auto"/>
            </w:tcBorders>
            <w:hideMark/>
          </w:tcPr>
          <w:p w14:paraId="2E9F891E" w14:textId="77777777" w:rsidR="00833617" w:rsidRPr="009067BB" w:rsidRDefault="00833617" w:rsidP="006E61B1">
            <w:pPr>
              <w:suppressLineNumbers/>
              <w:suppressAutoHyphens/>
              <w:jc w:val="left"/>
              <w:rPr>
                <w:rFonts w:asciiTheme="majorBidi" w:hAnsiTheme="majorBidi" w:cstheme="majorBidi"/>
                <w:szCs w:val="22"/>
              </w:rPr>
            </w:pPr>
            <w:r w:rsidRPr="009067BB">
              <w:rPr>
                <w:rFonts w:asciiTheme="majorBidi" w:hAnsiTheme="majorBidi" w:cstheme="majorBidi"/>
                <w:szCs w:val="22"/>
                <w:shd w:val="clear" w:color="auto" w:fill="FFFFFF"/>
              </w:rPr>
              <w:t>Risk assessment generated by an independent or non-regulatory process (IRA)</w:t>
            </w:r>
          </w:p>
        </w:tc>
        <w:tc>
          <w:tcPr>
            <w:tcW w:w="2174" w:type="dxa"/>
            <w:tcBorders>
              <w:top w:val="single" w:sz="4" w:space="0" w:color="auto"/>
              <w:left w:val="single" w:sz="4" w:space="0" w:color="auto"/>
              <w:bottom w:val="single" w:sz="4" w:space="0" w:color="auto"/>
              <w:right w:val="single" w:sz="4" w:space="0" w:color="auto"/>
            </w:tcBorders>
          </w:tcPr>
          <w:p w14:paraId="1BE8449D" w14:textId="35F27558" w:rsidR="00833617" w:rsidRPr="009067BB" w:rsidRDefault="004718C7" w:rsidP="006E61B1">
            <w:pPr>
              <w:suppressLineNumbers/>
              <w:suppressAutoHyphens/>
              <w:jc w:val="right"/>
              <w:rPr>
                <w:rFonts w:asciiTheme="majorBidi" w:hAnsiTheme="majorBidi" w:cstheme="majorBidi"/>
                <w:snapToGrid w:val="0"/>
                <w:color w:val="000000"/>
                <w:szCs w:val="22"/>
              </w:rPr>
            </w:pPr>
            <w:r w:rsidRPr="009067BB">
              <w:rPr>
                <w:rFonts w:asciiTheme="majorBidi" w:hAnsiTheme="majorBidi" w:cstheme="majorBidi"/>
                <w:snapToGrid w:val="0"/>
                <w:color w:val="000000"/>
                <w:szCs w:val="22"/>
              </w:rPr>
              <w:t>31</w:t>
            </w:r>
          </w:p>
        </w:tc>
        <w:tc>
          <w:tcPr>
            <w:tcW w:w="2141" w:type="dxa"/>
            <w:tcBorders>
              <w:top w:val="single" w:sz="4" w:space="0" w:color="auto"/>
              <w:left w:val="single" w:sz="4" w:space="0" w:color="auto"/>
              <w:bottom w:val="single" w:sz="4" w:space="0" w:color="auto"/>
              <w:right w:val="single" w:sz="4" w:space="0" w:color="auto"/>
            </w:tcBorders>
            <w:vAlign w:val="bottom"/>
            <w:hideMark/>
          </w:tcPr>
          <w:p w14:paraId="389CFAF3" w14:textId="028BDC93" w:rsidR="00833617" w:rsidRPr="009067BB" w:rsidRDefault="006410BE" w:rsidP="006E61B1">
            <w:pPr>
              <w:suppressLineNumbers/>
              <w:suppressAutoHyphens/>
              <w:jc w:val="right"/>
              <w:rPr>
                <w:rFonts w:asciiTheme="majorBidi" w:hAnsiTheme="majorBidi" w:cstheme="majorBidi"/>
                <w:snapToGrid w:val="0"/>
                <w:color w:val="000000"/>
                <w:szCs w:val="22"/>
              </w:rPr>
            </w:pPr>
            <w:r w:rsidRPr="009067BB">
              <w:rPr>
                <w:rFonts w:asciiTheme="majorBidi" w:hAnsiTheme="majorBidi" w:cstheme="majorBidi"/>
                <w:snapToGrid w:val="0"/>
                <w:color w:val="000000"/>
                <w:szCs w:val="22"/>
              </w:rPr>
              <w:t>32</w:t>
            </w:r>
          </w:p>
        </w:tc>
      </w:tr>
      <w:tr w:rsidR="00833617" w:rsidRPr="009067BB" w14:paraId="08D8E9B8" w14:textId="77777777" w:rsidTr="00175776">
        <w:trPr>
          <w:cantSplit/>
          <w:jc w:val="center"/>
        </w:trPr>
        <w:tc>
          <w:tcPr>
            <w:tcW w:w="5035" w:type="dxa"/>
            <w:tcBorders>
              <w:top w:val="single" w:sz="4" w:space="0" w:color="auto"/>
              <w:left w:val="single" w:sz="4" w:space="0" w:color="auto"/>
              <w:bottom w:val="single" w:sz="4" w:space="0" w:color="auto"/>
              <w:right w:val="single" w:sz="4" w:space="0" w:color="auto"/>
            </w:tcBorders>
            <w:hideMark/>
          </w:tcPr>
          <w:p w14:paraId="55C0ACE1" w14:textId="424DF4C3" w:rsidR="00833617" w:rsidRPr="009067BB" w:rsidRDefault="00833617" w:rsidP="006E61B1">
            <w:pPr>
              <w:suppressLineNumbers/>
              <w:tabs>
                <w:tab w:val="left" w:pos="550"/>
                <w:tab w:val="left" w:pos="730"/>
              </w:tabs>
              <w:suppressAutoHyphens/>
              <w:rPr>
                <w:rFonts w:asciiTheme="majorBidi" w:hAnsiTheme="majorBidi" w:cstheme="majorBidi"/>
                <w:szCs w:val="22"/>
              </w:rPr>
            </w:pPr>
            <w:r w:rsidRPr="009067BB">
              <w:rPr>
                <w:rFonts w:asciiTheme="majorBidi" w:hAnsiTheme="majorBidi" w:cstheme="majorBidi"/>
                <w:szCs w:val="22"/>
              </w:rPr>
              <w:t>Capacity</w:t>
            </w:r>
            <w:r w:rsidR="00CA32B7" w:rsidRPr="009067BB">
              <w:rPr>
                <w:rFonts w:asciiTheme="majorBidi" w:hAnsiTheme="majorBidi" w:cstheme="majorBidi"/>
                <w:szCs w:val="22"/>
              </w:rPr>
              <w:t>-</w:t>
            </w:r>
            <w:r w:rsidRPr="009067BB">
              <w:rPr>
                <w:rFonts w:asciiTheme="majorBidi" w:hAnsiTheme="majorBidi" w:cstheme="majorBidi"/>
                <w:szCs w:val="22"/>
              </w:rPr>
              <w:t>development initiatives (CDI)</w:t>
            </w:r>
          </w:p>
        </w:tc>
        <w:tc>
          <w:tcPr>
            <w:tcW w:w="2174" w:type="dxa"/>
            <w:tcBorders>
              <w:top w:val="single" w:sz="4" w:space="0" w:color="auto"/>
              <w:left w:val="single" w:sz="4" w:space="0" w:color="auto"/>
              <w:bottom w:val="single" w:sz="4" w:space="0" w:color="auto"/>
              <w:right w:val="single" w:sz="4" w:space="0" w:color="auto"/>
            </w:tcBorders>
            <w:hideMark/>
          </w:tcPr>
          <w:p w14:paraId="5BB523C1" w14:textId="5DE1CFD9" w:rsidR="00833617" w:rsidRPr="009067BB" w:rsidRDefault="0064495F" w:rsidP="006E61B1">
            <w:pPr>
              <w:suppressLineNumbers/>
              <w:suppressAutoHyphens/>
              <w:jc w:val="right"/>
              <w:rPr>
                <w:rFonts w:asciiTheme="majorBidi" w:hAnsiTheme="majorBidi" w:cstheme="majorBidi"/>
                <w:snapToGrid w:val="0"/>
                <w:color w:val="000000"/>
                <w:szCs w:val="22"/>
                <w:u w:val="single"/>
              </w:rPr>
            </w:pPr>
            <w:r w:rsidRPr="009067BB">
              <w:rPr>
                <w:rFonts w:asciiTheme="majorBidi" w:hAnsiTheme="majorBidi" w:cstheme="majorBidi"/>
                <w:snapToGrid w:val="0"/>
                <w:color w:val="000000"/>
                <w:szCs w:val="22"/>
              </w:rPr>
              <w:t>420</w:t>
            </w:r>
            <w:r w:rsidR="00781F8C" w:rsidRPr="009067BB">
              <w:rPr>
                <w:rFonts w:asciiTheme="majorBidi" w:hAnsiTheme="majorBidi" w:cstheme="majorBidi"/>
                <w:i/>
                <w:iCs/>
                <w:snapToGrid w:val="0"/>
                <w:color w:val="000000"/>
                <w:szCs w:val="22"/>
                <w:vertAlign w:val="superscript"/>
              </w:rPr>
              <w:t>d</w:t>
            </w:r>
          </w:p>
        </w:tc>
        <w:tc>
          <w:tcPr>
            <w:tcW w:w="2141" w:type="dxa"/>
            <w:tcBorders>
              <w:top w:val="single" w:sz="4" w:space="0" w:color="auto"/>
              <w:left w:val="single" w:sz="4" w:space="0" w:color="auto"/>
              <w:bottom w:val="single" w:sz="4" w:space="0" w:color="auto"/>
              <w:right w:val="single" w:sz="4" w:space="0" w:color="auto"/>
            </w:tcBorders>
            <w:vAlign w:val="bottom"/>
            <w:hideMark/>
          </w:tcPr>
          <w:p w14:paraId="4F299228" w14:textId="1FEB2411" w:rsidR="00833617" w:rsidRPr="009067BB" w:rsidRDefault="00833617" w:rsidP="006E61B1">
            <w:pPr>
              <w:suppressLineNumbers/>
              <w:suppressAutoHyphens/>
              <w:jc w:val="right"/>
              <w:rPr>
                <w:rFonts w:asciiTheme="majorBidi" w:hAnsiTheme="majorBidi" w:cstheme="majorBidi"/>
                <w:snapToGrid w:val="0"/>
                <w:color w:val="000000"/>
                <w:szCs w:val="22"/>
              </w:rPr>
            </w:pPr>
            <w:r w:rsidRPr="009067BB">
              <w:rPr>
                <w:rFonts w:asciiTheme="majorBidi" w:hAnsiTheme="majorBidi" w:cstheme="majorBidi"/>
                <w:snapToGrid w:val="0"/>
                <w:color w:val="000000"/>
                <w:szCs w:val="22"/>
              </w:rPr>
              <w:t>42</w:t>
            </w:r>
            <w:r w:rsidR="00367C25" w:rsidRPr="009067BB">
              <w:rPr>
                <w:rFonts w:asciiTheme="majorBidi" w:hAnsiTheme="majorBidi" w:cstheme="majorBidi"/>
                <w:snapToGrid w:val="0"/>
                <w:color w:val="000000"/>
                <w:szCs w:val="22"/>
              </w:rPr>
              <w:t>3</w:t>
            </w:r>
          </w:p>
        </w:tc>
      </w:tr>
      <w:tr w:rsidR="00833617" w:rsidRPr="009067BB" w14:paraId="0508425D" w14:textId="77777777" w:rsidTr="00175776">
        <w:trPr>
          <w:cantSplit/>
          <w:jc w:val="center"/>
        </w:trPr>
        <w:tc>
          <w:tcPr>
            <w:tcW w:w="5035" w:type="dxa"/>
            <w:tcBorders>
              <w:top w:val="nil"/>
              <w:left w:val="single" w:sz="4" w:space="0" w:color="auto"/>
              <w:bottom w:val="single" w:sz="4" w:space="0" w:color="auto"/>
              <w:right w:val="single" w:sz="4" w:space="0" w:color="auto"/>
            </w:tcBorders>
            <w:hideMark/>
          </w:tcPr>
          <w:p w14:paraId="071AE7CA" w14:textId="77777777" w:rsidR="00833617" w:rsidRPr="009067BB" w:rsidRDefault="00833617" w:rsidP="006E61B1">
            <w:pPr>
              <w:suppressLineNumbers/>
              <w:tabs>
                <w:tab w:val="left" w:pos="550"/>
                <w:tab w:val="left" w:pos="730"/>
              </w:tabs>
              <w:suppressAutoHyphens/>
              <w:rPr>
                <w:rFonts w:asciiTheme="majorBidi" w:hAnsiTheme="majorBidi" w:cstheme="majorBidi"/>
                <w:bCs/>
                <w:szCs w:val="22"/>
              </w:rPr>
            </w:pPr>
            <w:r w:rsidRPr="009067BB">
              <w:rPr>
                <w:rFonts w:asciiTheme="majorBidi" w:hAnsiTheme="majorBidi" w:cstheme="majorBidi"/>
                <w:bCs/>
                <w:szCs w:val="22"/>
              </w:rPr>
              <w:t>BCH news (BCHN)</w:t>
            </w:r>
          </w:p>
        </w:tc>
        <w:tc>
          <w:tcPr>
            <w:tcW w:w="2174" w:type="dxa"/>
            <w:tcBorders>
              <w:top w:val="single" w:sz="4" w:space="0" w:color="auto"/>
              <w:left w:val="single" w:sz="4" w:space="0" w:color="auto"/>
              <w:bottom w:val="single" w:sz="4" w:space="0" w:color="auto"/>
              <w:right w:val="single" w:sz="4" w:space="0" w:color="auto"/>
            </w:tcBorders>
            <w:hideMark/>
          </w:tcPr>
          <w:p w14:paraId="2E3AE2A9" w14:textId="6101394D" w:rsidR="00833617" w:rsidRPr="009067BB" w:rsidRDefault="00C87C80" w:rsidP="006E61B1">
            <w:pPr>
              <w:suppressLineNumbers/>
              <w:suppressAutoHyphens/>
              <w:jc w:val="right"/>
              <w:rPr>
                <w:rFonts w:asciiTheme="majorBidi" w:hAnsiTheme="majorBidi" w:cstheme="majorBidi"/>
                <w:snapToGrid w:val="0"/>
                <w:color w:val="000000"/>
                <w:szCs w:val="22"/>
              </w:rPr>
            </w:pPr>
            <w:r w:rsidRPr="009067BB">
              <w:rPr>
                <w:rFonts w:asciiTheme="majorBidi" w:hAnsiTheme="majorBidi" w:cstheme="majorBidi"/>
                <w:snapToGrid w:val="0"/>
                <w:color w:val="000000"/>
                <w:szCs w:val="22"/>
              </w:rPr>
              <w:t>539</w:t>
            </w:r>
          </w:p>
        </w:tc>
        <w:tc>
          <w:tcPr>
            <w:tcW w:w="2141" w:type="dxa"/>
            <w:tcBorders>
              <w:top w:val="nil"/>
              <w:left w:val="single" w:sz="4" w:space="0" w:color="auto"/>
              <w:bottom w:val="single" w:sz="4" w:space="0" w:color="auto"/>
              <w:right w:val="single" w:sz="4" w:space="0" w:color="auto"/>
            </w:tcBorders>
            <w:hideMark/>
          </w:tcPr>
          <w:p w14:paraId="241642AA" w14:textId="30F06017" w:rsidR="00833617" w:rsidRPr="009067BB" w:rsidRDefault="00833617" w:rsidP="006E61B1">
            <w:pPr>
              <w:suppressLineNumbers/>
              <w:suppressAutoHyphens/>
              <w:jc w:val="right"/>
              <w:rPr>
                <w:rFonts w:asciiTheme="majorBidi" w:hAnsiTheme="majorBidi" w:cstheme="majorBidi"/>
                <w:snapToGrid w:val="0"/>
                <w:color w:val="000000"/>
                <w:szCs w:val="22"/>
              </w:rPr>
            </w:pPr>
            <w:r w:rsidRPr="009067BB">
              <w:rPr>
                <w:rFonts w:asciiTheme="majorBidi" w:hAnsiTheme="majorBidi" w:cstheme="majorBidi"/>
                <w:snapToGrid w:val="0"/>
                <w:color w:val="000000"/>
                <w:szCs w:val="22"/>
              </w:rPr>
              <w:t>55</w:t>
            </w:r>
            <w:r w:rsidR="006410BE" w:rsidRPr="009067BB">
              <w:rPr>
                <w:rFonts w:asciiTheme="majorBidi" w:hAnsiTheme="majorBidi" w:cstheme="majorBidi"/>
                <w:snapToGrid w:val="0"/>
                <w:color w:val="000000"/>
                <w:szCs w:val="22"/>
              </w:rPr>
              <w:t>8</w:t>
            </w:r>
          </w:p>
        </w:tc>
      </w:tr>
      <w:tr w:rsidR="00833617" w:rsidRPr="009067BB" w14:paraId="08B60643" w14:textId="77777777" w:rsidTr="00824318">
        <w:trPr>
          <w:cantSplit/>
          <w:jc w:val="center"/>
        </w:trPr>
        <w:tc>
          <w:tcPr>
            <w:tcW w:w="50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E68BA8" w14:textId="15101583" w:rsidR="00833617" w:rsidRPr="009067BB" w:rsidRDefault="00D022C1" w:rsidP="008F20FC">
            <w:pPr>
              <w:suppressLineNumbers/>
              <w:tabs>
                <w:tab w:val="left" w:pos="550"/>
                <w:tab w:val="left" w:pos="730"/>
              </w:tabs>
              <w:suppressAutoHyphens/>
              <w:jc w:val="left"/>
              <w:rPr>
                <w:rFonts w:asciiTheme="majorBidi" w:hAnsiTheme="majorBidi" w:cstheme="majorBidi"/>
                <w:bCs/>
                <w:szCs w:val="22"/>
              </w:rPr>
            </w:pPr>
            <w:r w:rsidRPr="009067BB">
              <w:rPr>
                <w:rFonts w:asciiTheme="majorBidi" w:hAnsiTheme="majorBidi" w:cstheme="majorBidi"/>
                <w:b/>
                <w:bCs/>
                <w:snapToGrid w:val="0"/>
                <w:color w:val="000000"/>
                <w:szCs w:val="22"/>
              </w:rPr>
              <w:tab/>
              <w:t>Total, r</w:t>
            </w:r>
            <w:r w:rsidR="00833617" w:rsidRPr="009067BB">
              <w:rPr>
                <w:rFonts w:asciiTheme="majorBidi" w:hAnsiTheme="majorBidi" w:cstheme="majorBidi"/>
                <w:b/>
                <w:bCs/>
                <w:snapToGrid w:val="0"/>
                <w:color w:val="000000"/>
                <w:szCs w:val="22"/>
              </w:rPr>
              <w:t>eference records</w:t>
            </w:r>
          </w:p>
        </w:tc>
        <w:tc>
          <w:tcPr>
            <w:tcW w:w="2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886368" w14:textId="18C43D91" w:rsidR="00833617" w:rsidRPr="009067BB" w:rsidRDefault="00833617" w:rsidP="008F20FC">
            <w:pPr>
              <w:suppressLineNumbers/>
              <w:suppressAutoHyphens/>
              <w:jc w:val="right"/>
              <w:rPr>
                <w:rFonts w:asciiTheme="majorBidi" w:hAnsiTheme="majorBidi" w:cstheme="majorBidi"/>
                <w:b/>
                <w:bCs/>
                <w:snapToGrid w:val="0"/>
                <w:color w:val="000000"/>
                <w:szCs w:val="22"/>
              </w:rPr>
            </w:pPr>
            <w:r w:rsidRPr="009067BB">
              <w:rPr>
                <w:rFonts w:asciiTheme="majorBidi" w:hAnsiTheme="majorBidi" w:cstheme="majorBidi"/>
                <w:b/>
                <w:bCs/>
                <w:snapToGrid w:val="0"/>
                <w:color w:val="000000"/>
                <w:szCs w:val="22"/>
              </w:rPr>
              <w:t xml:space="preserve">4 </w:t>
            </w:r>
            <w:r w:rsidR="00F146CF" w:rsidRPr="009067BB">
              <w:rPr>
                <w:rFonts w:asciiTheme="majorBidi" w:hAnsiTheme="majorBidi" w:cstheme="majorBidi"/>
                <w:b/>
                <w:bCs/>
                <w:snapToGrid w:val="0"/>
                <w:color w:val="000000"/>
                <w:szCs w:val="22"/>
              </w:rPr>
              <w:t>433</w:t>
            </w:r>
          </w:p>
        </w:tc>
        <w:tc>
          <w:tcPr>
            <w:tcW w:w="21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5A492D" w14:textId="297DF5E1" w:rsidR="00833617" w:rsidRPr="009067BB" w:rsidRDefault="00833617" w:rsidP="008F20FC">
            <w:pPr>
              <w:suppressLineNumbers/>
              <w:suppressAutoHyphens/>
              <w:jc w:val="right"/>
              <w:rPr>
                <w:rFonts w:asciiTheme="majorBidi" w:hAnsiTheme="majorBidi" w:cstheme="majorBidi"/>
                <w:b/>
                <w:bCs/>
                <w:snapToGrid w:val="0"/>
                <w:color w:val="000000"/>
                <w:szCs w:val="22"/>
              </w:rPr>
            </w:pPr>
            <w:r w:rsidRPr="009067BB">
              <w:rPr>
                <w:rFonts w:asciiTheme="majorBidi" w:hAnsiTheme="majorBidi" w:cstheme="majorBidi"/>
                <w:b/>
                <w:bCs/>
                <w:snapToGrid w:val="0"/>
                <w:color w:val="000000"/>
                <w:szCs w:val="22"/>
              </w:rPr>
              <w:t xml:space="preserve">5 </w:t>
            </w:r>
            <w:r w:rsidR="00F217EF" w:rsidRPr="009067BB">
              <w:rPr>
                <w:rFonts w:asciiTheme="majorBidi" w:hAnsiTheme="majorBidi" w:cstheme="majorBidi"/>
                <w:b/>
                <w:bCs/>
                <w:snapToGrid w:val="0"/>
                <w:color w:val="000000"/>
                <w:szCs w:val="22"/>
              </w:rPr>
              <w:t>101</w:t>
            </w:r>
          </w:p>
        </w:tc>
      </w:tr>
      <w:tr w:rsidR="00ED2AD2" w:rsidRPr="009067BB" w14:paraId="7395A050" w14:textId="77777777" w:rsidTr="00824318">
        <w:trPr>
          <w:cantSplit/>
          <w:jc w:val="center"/>
        </w:trPr>
        <w:tc>
          <w:tcPr>
            <w:tcW w:w="5035" w:type="dxa"/>
            <w:tcBorders>
              <w:top w:val="single" w:sz="4" w:space="0" w:color="auto"/>
              <w:left w:val="single" w:sz="4" w:space="0" w:color="auto"/>
              <w:bottom w:val="single" w:sz="4" w:space="0" w:color="auto"/>
              <w:right w:val="single" w:sz="4" w:space="0" w:color="auto"/>
            </w:tcBorders>
            <w:shd w:val="clear" w:color="auto" w:fill="auto"/>
          </w:tcPr>
          <w:p w14:paraId="7BA8F000" w14:textId="365A9D08" w:rsidR="00ED2AD2" w:rsidRPr="009067BB" w:rsidRDefault="00ED2AD2" w:rsidP="006E61B1">
            <w:pPr>
              <w:suppressLineNumbers/>
              <w:tabs>
                <w:tab w:val="left" w:pos="550"/>
                <w:tab w:val="left" w:pos="730"/>
              </w:tabs>
              <w:suppressAutoHyphens/>
              <w:jc w:val="left"/>
              <w:rPr>
                <w:rFonts w:asciiTheme="majorBidi" w:hAnsiTheme="majorBidi" w:cstheme="majorBidi"/>
                <w:b/>
                <w:bCs/>
                <w:snapToGrid w:val="0"/>
                <w:color w:val="000000"/>
                <w:szCs w:val="22"/>
              </w:rPr>
            </w:pPr>
            <w:r w:rsidRPr="009067BB">
              <w:rPr>
                <w:rFonts w:asciiTheme="majorBidi" w:hAnsiTheme="majorBidi" w:cstheme="majorBidi"/>
                <w:bCs/>
                <w:szCs w:val="22"/>
              </w:rPr>
              <w:t>Contacts</w:t>
            </w:r>
          </w:p>
        </w:tc>
        <w:tc>
          <w:tcPr>
            <w:tcW w:w="2174" w:type="dxa"/>
            <w:tcBorders>
              <w:top w:val="single" w:sz="4" w:space="0" w:color="auto"/>
              <w:left w:val="single" w:sz="4" w:space="0" w:color="auto"/>
              <w:bottom w:val="single" w:sz="4" w:space="0" w:color="auto"/>
              <w:right w:val="single" w:sz="4" w:space="0" w:color="auto"/>
            </w:tcBorders>
            <w:shd w:val="clear" w:color="auto" w:fill="auto"/>
          </w:tcPr>
          <w:p w14:paraId="1B0C209F" w14:textId="13F643B6" w:rsidR="00ED2AD2" w:rsidRPr="009067BB" w:rsidRDefault="00C87C80" w:rsidP="006E61B1">
            <w:pPr>
              <w:suppressLineNumbers/>
              <w:suppressAutoHyphens/>
              <w:jc w:val="right"/>
              <w:rPr>
                <w:rFonts w:asciiTheme="majorBidi" w:hAnsiTheme="majorBidi" w:cstheme="majorBidi"/>
                <w:b/>
                <w:bCs/>
                <w:snapToGrid w:val="0"/>
                <w:color w:val="000000"/>
                <w:szCs w:val="22"/>
              </w:rPr>
            </w:pPr>
            <w:r w:rsidRPr="009067BB">
              <w:rPr>
                <w:rFonts w:asciiTheme="majorBidi" w:hAnsiTheme="majorBidi" w:cstheme="majorBidi"/>
                <w:bCs/>
                <w:szCs w:val="22"/>
              </w:rPr>
              <w:t>2</w:t>
            </w:r>
            <w:r w:rsidR="00D01E6E" w:rsidRPr="009067BB">
              <w:rPr>
                <w:rFonts w:asciiTheme="majorBidi" w:hAnsiTheme="majorBidi" w:cstheme="majorBidi"/>
                <w:bCs/>
                <w:szCs w:val="22"/>
              </w:rPr>
              <w:t xml:space="preserve"> </w:t>
            </w:r>
            <w:r w:rsidRPr="009067BB">
              <w:rPr>
                <w:rFonts w:asciiTheme="majorBidi" w:hAnsiTheme="majorBidi" w:cstheme="majorBidi"/>
                <w:bCs/>
                <w:szCs w:val="22"/>
              </w:rPr>
              <w:t>351</w:t>
            </w:r>
          </w:p>
        </w:tc>
        <w:tc>
          <w:tcPr>
            <w:tcW w:w="2141" w:type="dxa"/>
            <w:tcBorders>
              <w:top w:val="single" w:sz="4" w:space="0" w:color="auto"/>
              <w:left w:val="single" w:sz="4" w:space="0" w:color="auto"/>
              <w:bottom w:val="single" w:sz="4" w:space="0" w:color="auto"/>
              <w:right w:val="single" w:sz="4" w:space="0" w:color="auto"/>
            </w:tcBorders>
            <w:shd w:val="clear" w:color="auto" w:fill="auto"/>
            <w:vAlign w:val="bottom"/>
          </w:tcPr>
          <w:p w14:paraId="3B4C278A" w14:textId="2E6F4A64" w:rsidR="00ED2AD2" w:rsidRPr="009067BB" w:rsidRDefault="006410BE" w:rsidP="006E61B1">
            <w:pPr>
              <w:suppressLineNumbers/>
              <w:suppressAutoHyphens/>
              <w:jc w:val="right"/>
              <w:rPr>
                <w:rFonts w:asciiTheme="majorBidi" w:hAnsiTheme="majorBidi" w:cstheme="majorBidi"/>
                <w:b/>
                <w:bCs/>
                <w:snapToGrid w:val="0"/>
                <w:color w:val="000000"/>
                <w:szCs w:val="22"/>
              </w:rPr>
            </w:pPr>
            <w:r w:rsidRPr="009067BB">
              <w:rPr>
                <w:rFonts w:asciiTheme="majorBidi" w:hAnsiTheme="majorBidi" w:cstheme="majorBidi"/>
                <w:snapToGrid w:val="0"/>
                <w:color w:val="000000"/>
                <w:szCs w:val="22"/>
              </w:rPr>
              <w:t>2</w:t>
            </w:r>
            <w:r w:rsidR="00D01E6E" w:rsidRPr="009067BB">
              <w:rPr>
                <w:rFonts w:asciiTheme="majorBidi" w:hAnsiTheme="majorBidi" w:cstheme="majorBidi"/>
                <w:snapToGrid w:val="0"/>
                <w:color w:val="000000"/>
                <w:szCs w:val="22"/>
              </w:rPr>
              <w:t xml:space="preserve"> </w:t>
            </w:r>
            <w:r w:rsidRPr="009067BB">
              <w:rPr>
                <w:rFonts w:asciiTheme="majorBidi" w:hAnsiTheme="majorBidi" w:cstheme="majorBidi"/>
                <w:snapToGrid w:val="0"/>
                <w:color w:val="000000"/>
                <w:szCs w:val="22"/>
              </w:rPr>
              <w:t>462</w:t>
            </w:r>
          </w:p>
        </w:tc>
      </w:tr>
      <w:tr w:rsidR="00ED2AD2" w:rsidRPr="009067BB" w14:paraId="547F03F9" w14:textId="77777777" w:rsidTr="00824318">
        <w:trPr>
          <w:cantSplit/>
          <w:jc w:val="center"/>
        </w:trPr>
        <w:tc>
          <w:tcPr>
            <w:tcW w:w="50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1AF3AF" w14:textId="6F0C3BC4" w:rsidR="00ED2AD2" w:rsidRPr="009067BB" w:rsidRDefault="00D022C1" w:rsidP="008F20FC">
            <w:pPr>
              <w:suppressLineNumbers/>
              <w:tabs>
                <w:tab w:val="left" w:pos="550"/>
                <w:tab w:val="left" w:pos="730"/>
              </w:tabs>
              <w:suppressAutoHyphens/>
              <w:spacing w:before="120" w:after="120"/>
              <w:jc w:val="left"/>
              <w:rPr>
                <w:rFonts w:asciiTheme="majorBidi" w:hAnsiTheme="majorBidi" w:cstheme="majorBidi"/>
                <w:b/>
                <w:szCs w:val="22"/>
              </w:rPr>
            </w:pPr>
            <w:r w:rsidRPr="009067BB">
              <w:rPr>
                <w:rFonts w:asciiTheme="majorBidi" w:hAnsiTheme="majorBidi" w:cstheme="majorBidi"/>
                <w:b/>
                <w:szCs w:val="22"/>
              </w:rPr>
              <w:tab/>
            </w:r>
            <w:r w:rsidR="006915EC" w:rsidRPr="009067BB">
              <w:rPr>
                <w:rFonts w:asciiTheme="majorBidi" w:hAnsiTheme="majorBidi" w:cstheme="majorBidi"/>
                <w:b/>
                <w:szCs w:val="22"/>
              </w:rPr>
              <w:t>Grand t</w:t>
            </w:r>
            <w:r w:rsidR="00ED2AD2" w:rsidRPr="009067BB">
              <w:rPr>
                <w:rFonts w:asciiTheme="majorBidi" w:hAnsiTheme="majorBidi" w:cstheme="majorBidi"/>
                <w:b/>
                <w:szCs w:val="22"/>
              </w:rPr>
              <w:t>otal</w:t>
            </w:r>
            <w:r w:rsidRPr="009067BB">
              <w:rPr>
                <w:rFonts w:asciiTheme="majorBidi" w:hAnsiTheme="majorBidi" w:cstheme="majorBidi"/>
                <w:b/>
                <w:szCs w:val="22"/>
              </w:rPr>
              <w:t>,</w:t>
            </w:r>
            <w:r w:rsidR="00ED2AD2" w:rsidRPr="009067BB">
              <w:rPr>
                <w:rFonts w:asciiTheme="majorBidi" w:hAnsiTheme="majorBidi" w:cstheme="majorBidi"/>
                <w:b/>
                <w:szCs w:val="22"/>
              </w:rPr>
              <w:t xml:space="preserve"> all records</w:t>
            </w:r>
          </w:p>
        </w:tc>
        <w:tc>
          <w:tcPr>
            <w:tcW w:w="2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035506" w14:textId="55D8C9B4" w:rsidR="00ED2AD2" w:rsidRPr="009067BB" w:rsidRDefault="00BE0CF0" w:rsidP="008F20FC">
            <w:pPr>
              <w:suppressLineNumbers/>
              <w:suppressAutoHyphens/>
              <w:spacing w:before="120" w:after="120"/>
              <w:jc w:val="right"/>
              <w:rPr>
                <w:rFonts w:asciiTheme="majorBidi" w:hAnsiTheme="majorBidi" w:cstheme="majorBidi"/>
                <w:b/>
                <w:bCs/>
                <w:snapToGrid w:val="0"/>
                <w:color w:val="000000"/>
                <w:szCs w:val="22"/>
              </w:rPr>
            </w:pPr>
            <w:r w:rsidRPr="009067BB">
              <w:rPr>
                <w:rFonts w:asciiTheme="majorBidi" w:hAnsiTheme="majorBidi" w:cstheme="majorBidi"/>
                <w:b/>
                <w:bCs/>
                <w:snapToGrid w:val="0"/>
                <w:color w:val="000000"/>
                <w:szCs w:val="22"/>
              </w:rPr>
              <w:t>13 362</w:t>
            </w:r>
          </w:p>
        </w:tc>
        <w:tc>
          <w:tcPr>
            <w:tcW w:w="21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E16F7E" w14:textId="01A8B122" w:rsidR="00ED2AD2" w:rsidRPr="009067BB" w:rsidRDefault="00ED2AD2" w:rsidP="008F20FC">
            <w:pPr>
              <w:suppressLineNumbers/>
              <w:suppressAutoHyphens/>
              <w:spacing w:before="120" w:after="120"/>
              <w:jc w:val="right"/>
              <w:rPr>
                <w:rFonts w:asciiTheme="majorBidi" w:hAnsiTheme="majorBidi" w:cstheme="majorBidi"/>
                <w:b/>
                <w:bCs/>
                <w:snapToGrid w:val="0"/>
                <w:color w:val="000000"/>
                <w:szCs w:val="22"/>
              </w:rPr>
            </w:pPr>
            <w:r w:rsidRPr="009067BB">
              <w:rPr>
                <w:rFonts w:asciiTheme="majorBidi" w:hAnsiTheme="majorBidi" w:cstheme="majorBidi"/>
                <w:b/>
                <w:bCs/>
                <w:snapToGrid w:val="0"/>
                <w:color w:val="000000"/>
                <w:szCs w:val="22"/>
              </w:rPr>
              <w:t>15</w:t>
            </w:r>
            <w:r w:rsidR="00AA15A0" w:rsidRPr="009067BB">
              <w:rPr>
                <w:rFonts w:asciiTheme="majorBidi" w:hAnsiTheme="majorBidi" w:cstheme="majorBidi"/>
                <w:b/>
                <w:bCs/>
                <w:snapToGrid w:val="0"/>
                <w:color w:val="000000"/>
                <w:szCs w:val="22"/>
              </w:rPr>
              <w:t xml:space="preserve"> </w:t>
            </w:r>
            <w:r w:rsidR="00AF76F9" w:rsidRPr="009067BB">
              <w:rPr>
                <w:rFonts w:asciiTheme="majorBidi" w:hAnsiTheme="majorBidi" w:cstheme="majorBidi"/>
                <w:b/>
                <w:bCs/>
                <w:snapToGrid w:val="0"/>
                <w:color w:val="000000"/>
                <w:szCs w:val="22"/>
              </w:rPr>
              <w:t>33</w:t>
            </w:r>
            <w:r w:rsidR="00AA15A0" w:rsidRPr="009067BB">
              <w:rPr>
                <w:rFonts w:asciiTheme="majorBidi" w:hAnsiTheme="majorBidi" w:cstheme="majorBidi"/>
                <w:b/>
                <w:bCs/>
                <w:snapToGrid w:val="0"/>
                <w:color w:val="000000"/>
                <w:szCs w:val="22"/>
              </w:rPr>
              <w:t>6</w:t>
            </w:r>
          </w:p>
        </w:tc>
      </w:tr>
    </w:tbl>
    <w:p w14:paraId="784840B7" w14:textId="298980E0" w:rsidR="000A4A90" w:rsidRPr="009067BB" w:rsidRDefault="00D01E6E" w:rsidP="008F20FC">
      <w:pPr>
        <w:pStyle w:val="ListParagraph"/>
        <w:ind w:hanging="720"/>
        <w:rPr>
          <w:rStyle w:val="Hyperlink"/>
          <w:rFonts w:ascii="Times New Roman" w:hAnsi="Times New Roman" w:cs="Times New Roman"/>
          <w:color w:val="auto"/>
          <w:kern w:val="18"/>
          <w:sz w:val="17"/>
          <w:szCs w:val="17"/>
          <w:u w:val="none"/>
          <w:lang w:val="en-GB"/>
        </w:rPr>
      </w:pPr>
      <w:r w:rsidRPr="009067BB">
        <w:rPr>
          <w:rFonts w:ascii="Times New Roman" w:hAnsi="Times New Roman" w:cs="Times New Roman"/>
          <w:i/>
          <w:iCs/>
          <w:kern w:val="22"/>
          <w:sz w:val="17"/>
          <w:szCs w:val="17"/>
          <w:vertAlign w:val="superscript"/>
        </w:rPr>
        <w:t>a</w:t>
      </w:r>
      <w:r w:rsidRPr="009067BB">
        <w:rPr>
          <w:rFonts w:ascii="Times New Roman" w:hAnsi="Times New Roman" w:cs="Times New Roman"/>
          <w:kern w:val="22"/>
          <w:sz w:val="17"/>
          <w:szCs w:val="17"/>
        </w:rPr>
        <w:tab/>
      </w:r>
      <w:hyperlink r:id="rId23" w:history="1">
        <w:r w:rsidRPr="009067BB">
          <w:rPr>
            <w:rStyle w:val="Hyperlink"/>
            <w:rFonts w:ascii="Times New Roman" w:hAnsi="Times New Roman" w:cs="Times New Roman"/>
            <w:color w:val="auto"/>
            <w:kern w:val="18"/>
            <w:sz w:val="17"/>
            <w:szCs w:val="17"/>
            <w:u w:val="none"/>
          </w:rPr>
          <w:t>Due</w:t>
        </w:r>
      </w:hyperlink>
      <w:r w:rsidRPr="009067BB">
        <w:rPr>
          <w:rStyle w:val="Hyperlink"/>
          <w:rFonts w:ascii="Times New Roman" w:hAnsi="Times New Roman" w:cs="Times New Roman"/>
          <w:color w:val="auto"/>
          <w:kern w:val="18"/>
          <w:sz w:val="17"/>
          <w:szCs w:val="17"/>
          <w:u w:val="none"/>
        </w:rPr>
        <w:t xml:space="preserve"> to the changes made to the various national contact databases during the migration process, the Secretariat is unable to generate accurate data for this metric.</w:t>
      </w:r>
    </w:p>
    <w:p w14:paraId="6660DF74" w14:textId="6A949E06" w:rsidR="007061F1" w:rsidRPr="009067BB" w:rsidRDefault="00025CEB" w:rsidP="00737C6A">
      <w:pPr>
        <w:pStyle w:val="ListParagraph"/>
        <w:ind w:left="0"/>
        <w:rPr>
          <w:rStyle w:val="Hyperlink"/>
          <w:rFonts w:ascii="Times New Roman" w:hAnsi="Times New Roman" w:cs="Times New Roman"/>
          <w:color w:val="auto"/>
          <w:kern w:val="18"/>
          <w:sz w:val="17"/>
          <w:szCs w:val="17"/>
          <w:u w:val="none"/>
        </w:rPr>
      </w:pPr>
      <w:r w:rsidRPr="009067BB">
        <w:rPr>
          <w:rStyle w:val="Hyperlink"/>
          <w:rFonts w:ascii="Times New Roman" w:hAnsi="Times New Roman" w:cs="Times New Roman"/>
          <w:i/>
          <w:iCs/>
          <w:color w:val="auto"/>
          <w:kern w:val="18"/>
          <w:sz w:val="17"/>
          <w:szCs w:val="17"/>
          <w:u w:val="none"/>
          <w:vertAlign w:val="superscript"/>
        </w:rPr>
        <w:t>b</w:t>
      </w:r>
      <w:r w:rsidR="007061F1" w:rsidRPr="009067BB">
        <w:rPr>
          <w:rStyle w:val="Hyperlink"/>
          <w:rFonts w:ascii="Times New Roman" w:hAnsi="Times New Roman" w:cs="Times New Roman"/>
          <w:color w:val="auto"/>
          <w:kern w:val="18"/>
          <w:sz w:val="17"/>
          <w:szCs w:val="17"/>
          <w:u w:val="none"/>
        </w:rPr>
        <w:tab/>
        <w:t>New format as at 29 November 2021.</w:t>
      </w:r>
    </w:p>
    <w:p w14:paraId="5DC521CB" w14:textId="3C3D3CFB" w:rsidR="00025CEB" w:rsidRPr="009067BB" w:rsidRDefault="00A10BD0" w:rsidP="00737C6A">
      <w:pPr>
        <w:pStyle w:val="ListParagraph"/>
        <w:ind w:left="0"/>
        <w:rPr>
          <w:rStyle w:val="Hyperlink"/>
          <w:rFonts w:ascii="Times New Roman" w:hAnsi="Times New Roman" w:cs="Times New Roman"/>
          <w:color w:val="auto"/>
          <w:kern w:val="18"/>
          <w:sz w:val="17"/>
          <w:szCs w:val="17"/>
          <w:u w:val="none"/>
        </w:rPr>
      </w:pPr>
      <w:r w:rsidRPr="009067BB">
        <w:rPr>
          <w:rStyle w:val="Hyperlink"/>
          <w:rFonts w:ascii="Times New Roman" w:hAnsi="Times New Roman" w:cs="Times New Roman"/>
          <w:i/>
          <w:iCs/>
          <w:color w:val="auto"/>
          <w:kern w:val="18"/>
          <w:sz w:val="17"/>
          <w:szCs w:val="17"/>
          <w:u w:val="none"/>
          <w:vertAlign w:val="superscript"/>
        </w:rPr>
        <w:t>c</w:t>
      </w:r>
      <w:r w:rsidR="00025CEB" w:rsidRPr="009067BB">
        <w:rPr>
          <w:rStyle w:val="Hyperlink"/>
          <w:rFonts w:ascii="Times New Roman" w:hAnsi="Times New Roman" w:cs="Times New Roman"/>
          <w:color w:val="auto"/>
          <w:kern w:val="18"/>
          <w:sz w:val="17"/>
          <w:szCs w:val="17"/>
          <w:u w:val="none"/>
        </w:rPr>
        <w:tab/>
        <w:t>Number of “</w:t>
      </w:r>
      <w:r w:rsidR="00025CEB" w:rsidRPr="009067BB">
        <w:rPr>
          <w:rStyle w:val="Hyperlink"/>
          <w:rFonts w:ascii="Times New Roman" w:hAnsi="Times New Roman" w:cs="Times New Roman"/>
          <w:color w:val="auto"/>
          <w:sz w:val="17"/>
          <w:szCs w:val="17"/>
          <w:u w:val="none"/>
        </w:rPr>
        <w:t xml:space="preserve">Biosafety </w:t>
      </w:r>
      <w:r w:rsidR="00025CEB" w:rsidRPr="009067BB">
        <w:rPr>
          <w:rStyle w:val="Hyperlink"/>
          <w:rFonts w:ascii="Times New Roman" w:hAnsi="Times New Roman" w:cs="Times New Roman"/>
          <w:color w:val="auto"/>
          <w:kern w:val="18"/>
          <w:sz w:val="17"/>
          <w:szCs w:val="17"/>
          <w:u w:val="none"/>
        </w:rPr>
        <w:t>Information Resource Centre (BIRC)” records in the previous BCH</w:t>
      </w:r>
      <w:r w:rsidR="00A44F10" w:rsidRPr="009067BB">
        <w:rPr>
          <w:rStyle w:val="Hyperlink"/>
          <w:rFonts w:ascii="Times New Roman" w:hAnsi="Times New Roman" w:cs="Times New Roman"/>
          <w:color w:val="auto"/>
          <w:kern w:val="18"/>
          <w:sz w:val="17"/>
          <w:szCs w:val="17"/>
          <w:u w:val="none"/>
        </w:rPr>
        <w:t xml:space="preserve"> platform</w:t>
      </w:r>
      <w:r w:rsidR="00025CEB" w:rsidRPr="009067BB">
        <w:rPr>
          <w:rStyle w:val="Hyperlink"/>
          <w:rFonts w:ascii="Times New Roman" w:hAnsi="Times New Roman" w:cs="Times New Roman"/>
          <w:color w:val="auto"/>
          <w:kern w:val="18"/>
          <w:sz w:val="17"/>
          <w:szCs w:val="17"/>
          <w:u w:val="none"/>
        </w:rPr>
        <w:t>.</w:t>
      </w:r>
    </w:p>
    <w:p w14:paraId="2031325A" w14:textId="2176E0C1" w:rsidR="00A10BD0" w:rsidRPr="009067BB" w:rsidRDefault="00781F8C" w:rsidP="00737C6A">
      <w:pPr>
        <w:pStyle w:val="ListParagraph"/>
        <w:ind w:left="0"/>
        <w:rPr>
          <w:rStyle w:val="Hyperlink"/>
          <w:rFonts w:ascii="Times New Roman" w:hAnsi="Times New Roman" w:cs="Times New Roman"/>
          <w:color w:val="auto"/>
          <w:sz w:val="17"/>
          <w:szCs w:val="17"/>
          <w:u w:val="none"/>
        </w:rPr>
      </w:pPr>
      <w:r w:rsidRPr="009067BB">
        <w:rPr>
          <w:rStyle w:val="Hyperlink"/>
          <w:rFonts w:ascii="Times New Roman" w:hAnsi="Times New Roman" w:cs="Times New Roman"/>
          <w:i/>
          <w:iCs/>
          <w:color w:val="auto"/>
          <w:sz w:val="17"/>
          <w:szCs w:val="17"/>
          <w:u w:val="none"/>
          <w:vertAlign w:val="superscript"/>
        </w:rPr>
        <w:t>d</w:t>
      </w:r>
      <w:r w:rsidR="00A10BD0" w:rsidRPr="009067BB">
        <w:rPr>
          <w:rStyle w:val="Hyperlink"/>
          <w:rFonts w:ascii="Times New Roman" w:hAnsi="Times New Roman" w:cs="Times New Roman"/>
          <w:color w:val="auto"/>
          <w:sz w:val="17"/>
          <w:szCs w:val="17"/>
          <w:u w:val="none"/>
        </w:rPr>
        <w:tab/>
      </w:r>
      <w:r w:rsidRPr="009067BB">
        <w:rPr>
          <w:rStyle w:val="Hyperlink"/>
          <w:rFonts w:ascii="Times New Roman" w:hAnsi="Times New Roman" w:cs="Times New Roman"/>
          <w:color w:val="auto"/>
          <w:sz w:val="17"/>
          <w:szCs w:val="17"/>
          <w:u w:val="none"/>
        </w:rPr>
        <w:t>Number of “Capacity-Building Activities, Projects and Opportunities” records in</w:t>
      </w:r>
      <w:r w:rsidR="00A44F10" w:rsidRPr="009067BB">
        <w:rPr>
          <w:rStyle w:val="Hyperlink"/>
          <w:rFonts w:ascii="Times New Roman" w:hAnsi="Times New Roman" w:cs="Times New Roman"/>
          <w:color w:val="auto"/>
          <w:sz w:val="17"/>
          <w:szCs w:val="17"/>
          <w:u w:val="none"/>
        </w:rPr>
        <w:t xml:space="preserve"> the</w:t>
      </w:r>
      <w:r w:rsidRPr="009067BB">
        <w:rPr>
          <w:rStyle w:val="Hyperlink"/>
          <w:rFonts w:ascii="Times New Roman" w:hAnsi="Times New Roman" w:cs="Times New Roman"/>
          <w:color w:val="auto"/>
          <w:sz w:val="17"/>
          <w:szCs w:val="17"/>
          <w:u w:val="none"/>
        </w:rPr>
        <w:t xml:space="preserve"> previous BCH</w:t>
      </w:r>
      <w:r w:rsidR="00A44F10" w:rsidRPr="009067BB">
        <w:rPr>
          <w:rStyle w:val="Hyperlink"/>
          <w:rFonts w:ascii="Times New Roman" w:hAnsi="Times New Roman" w:cs="Times New Roman"/>
          <w:color w:val="auto"/>
          <w:sz w:val="17"/>
          <w:szCs w:val="17"/>
          <w:u w:val="none"/>
        </w:rPr>
        <w:t xml:space="preserve"> platform</w:t>
      </w:r>
      <w:r w:rsidRPr="009067BB">
        <w:rPr>
          <w:rStyle w:val="Hyperlink"/>
          <w:rFonts w:ascii="Times New Roman" w:hAnsi="Times New Roman" w:cs="Times New Roman"/>
          <w:color w:val="auto"/>
          <w:sz w:val="17"/>
          <w:szCs w:val="17"/>
          <w:u w:val="none"/>
        </w:rPr>
        <w:t>.</w:t>
      </w:r>
    </w:p>
    <w:p w14:paraId="20E70DD6" w14:textId="2E31A5B7" w:rsidR="00D5141D" w:rsidRPr="009067BB" w:rsidRDefault="00621129" w:rsidP="0007698B">
      <w:pPr>
        <w:pStyle w:val="Para1"/>
        <w:numPr>
          <w:ilvl w:val="0"/>
          <w:numId w:val="9"/>
        </w:numPr>
        <w:suppressLineNumbers/>
        <w:suppressAutoHyphens/>
        <w:rPr>
          <w:rFonts w:asciiTheme="majorBidi" w:hAnsiTheme="majorBidi" w:cstheme="majorBidi"/>
          <w:bCs/>
          <w:kern w:val="22"/>
          <w:szCs w:val="22"/>
        </w:rPr>
      </w:pPr>
      <w:r w:rsidRPr="009067BB">
        <w:rPr>
          <w:rFonts w:asciiTheme="majorBidi" w:hAnsiTheme="majorBidi" w:cstheme="majorBidi"/>
          <w:bCs/>
          <w:kern w:val="22"/>
          <w:szCs w:val="22"/>
        </w:rPr>
        <w:t xml:space="preserve">As </w:t>
      </w:r>
      <w:r w:rsidR="00F363C6" w:rsidRPr="009067BB">
        <w:rPr>
          <w:rFonts w:asciiTheme="majorBidi" w:hAnsiTheme="majorBidi" w:cstheme="majorBidi"/>
          <w:bCs/>
          <w:kern w:val="22"/>
          <w:szCs w:val="22"/>
        </w:rPr>
        <w:t xml:space="preserve">shown </w:t>
      </w:r>
      <w:r w:rsidRPr="009067BB">
        <w:rPr>
          <w:rFonts w:asciiTheme="majorBidi" w:hAnsiTheme="majorBidi" w:cstheme="majorBidi"/>
          <w:bCs/>
          <w:kern w:val="22"/>
          <w:szCs w:val="22"/>
        </w:rPr>
        <w:t xml:space="preserve">in </w:t>
      </w:r>
      <w:r w:rsidR="00EE1DCA" w:rsidRPr="009067BB">
        <w:rPr>
          <w:rFonts w:asciiTheme="majorBidi" w:hAnsiTheme="majorBidi" w:cstheme="majorBidi"/>
          <w:bCs/>
          <w:kern w:val="22"/>
          <w:szCs w:val="22"/>
        </w:rPr>
        <w:t>t</w:t>
      </w:r>
      <w:r w:rsidRPr="009067BB">
        <w:rPr>
          <w:rFonts w:asciiTheme="majorBidi" w:hAnsiTheme="majorBidi" w:cstheme="majorBidi"/>
          <w:bCs/>
          <w:kern w:val="22"/>
          <w:szCs w:val="22"/>
        </w:rPr>
        <w:t xml:space="preserve">able </w:t>
      </w:r>
      <w:r w:rsidR="00773577" w:rsidRPr="009067BB">
        <w:rPr>
          <w:rFonts w:asciiTheme="majorBidi" w:hAnsiTheme="majorBidi" w:cstheme="majorBidi"/>
          <w:bCs/>
          <w:kern w:val="22"/>
          <w:szCs w:val="22"/>
        </w:rPr>
        <w:t>3</w:t>
      </w:r>
      <w:r w:rsidRPr="009067BB">
        <w:rPr>
          <w:rFonts w:asciiTheme="majorBidi" w:hAnsiTheme="majorBidi" w:cstheme="majorBidi"/>
          <w:bCs/>
          <w:kern w:val="22"/>
          <w:szCs w:val="22"/>
        </w:rPr>
        <w:t xml:space="preserve">, </w:t>
      </w:r>
      <w:r w:rsidR="00F84C55" w:rsidRPr="009067BB">
        <w:rPr>
          <w:rFonts w:asciiTheme="majorBidi" w:hAnsiTheme="majorBidi" w:cstheme="majorBidi"/>
          <w:bCs/>
          <w:kern w:val="22"/>
          <w:szCs w:val="22"/>
        </w:rPr>
        <w:t>there has been a substantial increase</w:t>
      </w:r>
      <w:r w:rsidR="00F363C6" w:rsidRPr="009067BB">
        <w:rPr>
          <w:rFonts w:asciiTheme="majorBidi" w:hAnsiTheme="majorBidi" w:cstheme="majorBidi"/>
          <w:bCs/>
          <w:kern w:val="22"/>
          <w:szCs w:val="22"/>
        </w:rPr>
        <w:t>,</w:t>
      </w:r>
      <w:r w:rsidR="00D90841" w:rsidRPr="009067BB">
        <w:rPr>
          <w:rFonts w:asciiTheme="majorBidi" w:hAnsiTheme="majorBidi" w:cstheme="majorBidi"/>
          <w:bCs/>
          <w:kern w:val="22"/>
          <w:szCs w:val="22"/>
        </w:rPr>
        <w:t xml:space="preserve"> of approximately 15</w:t>
      </w:r>
      <w:r w:rsidR="00EE1DCA" w:rsidRPr="009067BB">
        <w:rPr>
          <w:rFonts w:asciiTheme="majorBidi" w:hAnsiTheme="majorBidi" w:cstheme="majorBidi"/>
          <w:bCs/>
          <w:kern w:val="22"/>
          <w:szCs w:val="22"/>
        </w:rPr>
        <w:t> per cent</w:t>
      </w:r>
      <w:r w:rsidR="00F363C6" w:rsidRPr="009067BB">
        <w:rPr>
          <w:rFonts w:asciiTheme="majorBidi" w:hAnsiTheme="majorBidi" w:cstheme="majorBidi"/>
          <w:bCs/>
          <w:kern w:val="22"/>
          <w:szCs w:val="22"/>
        </w:rPr>
        <w:t>,</w:t>
      </w:r>
      <w:r w:rsidR="00F84C55" w:rsidRPr="009067BB">
        <w:rPr>
          <w:rFonts w:asciiTheme="majorBidi" w:hAnsiTheme="majorBidi" w:cstheme="majorBidi"/>
          <w:bCs/>
          <w:kern w:val="22"/>
          <w:szCs w:val="22"/>
        </w:rPr>
        <w:t xml:space="preserve"> in </w:t>
      </w:r>
      <w:r w:rsidR="00945286" w:rsidRPr="009067BB">
        <w:rPr>
          <w:rFonts w:asciiTheme="majorBidi" w:hAnsiTheme="majorBidi" w:cstheme="majorBidi"/>
          <w:bCs/>
          <w:kern w:val="22"/>
          <w:szCs w:val="22"/>
        </w:rPr>
        <w:t>published content in the BCH</w:t>
      </w:r>
      <w:r w:rsidR="00C01478" w:rsidRPr="009067BB">
        <w:rPr>
          <w:rFonts w:asciiTheme="majorBidi" w:hAnsiTheme="majorBidi" w:cstheme="majorBidi"/>
          <w:bCs/>
          <w:kern w:val="22"/>
          <w:szCs w:val="22"/>
        </w:rPr>
        <w:t xml:space="preserve"> since the </w:t>
      </w:r>
      <w:r w:rsidR="00F363C6" w:rsidRPr="009067BB">
        <w:rPr>
          <w:rFonts w:asciiTheme="majorBidi" w:hAnsiTheme="majorBidi" w:cstheme="majorBidi"/>
          <w:bCs/>
          <w:kern w:val="22"/>
          <w:szCs w:val="22"/>
        </w:rPr>
        <w:t xml:space="preserve">previous </w:t>
      </w:r>
      <w:r w:rsidR="00C01478" w:rsidRPr="009067BB">
        <w:rPr>
          <w:rFonts w:asciiTheme="majorBidi" w:hAnsiTheme="majorBidi" w:cstheme="majorBidi"/>
          <w:bCs/>
          <w:kern w:val="22"/>
          <w:szCs w:val="22"/>
        </w:rPr>
        <w:t xml:space="preserve">meeting of the </w:t>
      </w:r>
      <w:r w:rsidR="00093989" w:rsidRPr="009067BB">
        <w:rPr>
          <w:rFonts w:asciiTheme="majorBidi" w:hAnsiTheme="majorBidi" w:cstheme="majorBidi"/>
          <w:bCs/>
          <w:kern w:val="22"/>
          <w:szCs w:val="22"/>
        </w:rPr>
        <w:t>Informal Advisory Committee</w:t>
      </w:r>
      <w:r w:rsidR="003E3ABE" w:rsidRPr="009067BB">
        <w:rPr>
          <w:rFonts w:asciiTheme="majorBidi" w:hAnsiTheme="majorBidi" w:cstheme="majorBidi"/>
          <w:bCs/>
          <w:kern w:val="22"/>
          <w:szCs w:val="22"/>
        </w:rPr>
        <w:t>.</w:t>
      </w:r>
      <w:r w:rsidR="009F4137" w:rsidRPr="009067BB">
        <w:rPr>
          <w:rFonts w:asciiTheme="majorBidi" w:hAnsiTheme="majorBidi" w:cstheme="majorBidi"/>
          <w:bCs/>
          <w:kern w:val="22"/>
          <w:szCs w:val="22"/>
        </w:rPr>
        <w:t xml:space="preserve"> Of </w:t>
      </w:r>
      <w:proofErr w:type="gramStart"/>
      <w:r w:rsidR="009F4137" w:rsidRPr="009067BB">
        <w:rPr>
          <w:rFonts w:asciiTheme="majorBidi" w:hAnsiTheme="majorBidi" w:cstheme="majorBidi"/>
          <w:bCs/>
          <w:kern w:val="22"/>
          <w:szCs w:val="22"/>
        </w:rPr>
        <w:t xml:space="preserve">particular </w:t>
      </w:r>
      <w:r w:rsidR="00C70921" w:rsidRPr="009067BB">
        <w:rPr>
          <w:rFonts w:asciiTheme="majorBidi" w:hAnsiTheme="majorBidi" w:cstheme="majorBidi"/>
          <w:bCs/>
          <w:kern w:val="22"/>
          <w:szCs w:val="22"/>
        </w:rPr>
        <w:t>note</w:t>
      </w:r>
      <w:proofErr w:type="gramEnd"/>
      <w:r w:rsidR="00C70921" w:rsidRPr="009067BB">
        <w:rPr>
          <w:rFonts w:asciiTheme="majorBidi" w:hAnsiTheme="majorBidi" w:cstheme="majorBidi"/>
          <w:bCs/>
          <w:kern w:val="22"/>
          <w:szCs w:val="22"/>
        </w:rPr>
        <w:t xml:space="preserve"> is the increase in the scientific records</w:t>
      </w:r>
      <w:r w:rsidR="00BA47E7" w:rsidRPr="009067BB">
        <w:rPr>
          <w:rFonts w:asciiTheme="majorBidi" w:hAnsiTheme="majorBidi" w:cstheme="majorBidi"/>
          <w:bCs/>
          <w:kern w:val="22"/>
          <w:szCs w:val="22"/>
        </w:rPr>
        <w:t>,</w:t>
      </w:r>
      <w:r w:rsidR="00C70921" w:rsidRPr="009067BB">
        <w:rPr>
          <w:rFonts w:asciiTheme="majorBidi" w:hAnsiTheme="majorBidi" w:cstheme="majorBidi"/>
          <w:bCs/>
          <w:kern w:val="22"/>
          <w:szCs w:val="22"/>
        </w:rPr>
        <w:t xml:space="preserve"> </w:t>
      </w:r>
      <w:r w:rsidR="00A93BBB" w:rsidRPr="009067BB">
        <w:rPr>
          <w:rFonts w:asciiTheme="majorBidi" w:hAnsiTheme="majorBidi" w:cstheme="majorBidi"/>
          <w:bCs/>
          <w:kern w:val="22"/>
          <w:szCs w:val="22"/>
        </w:rPr>
        <w:t xml:space="preserve">including </w:t>
      </w:r>
      <w:r w:rsidR="0087288C" w:rsidRPr="009067BB">
        <w:rPr>
          <w:rFonts w:asciiTheme="majorBidi" w:hAnsiTheme="majorBidi" w:cstheme="majorBidi"/>
          <w:bCs/>
          <w:kern w:val="22"/>
          <w:szCs w:val="22"/>
        </w:rPr>
        <w:t>l</w:t>
      </w:r>
      <w:r w:rsidR="001A0FF3" w:rsidRPr="009067BB">
        <w:rPr>
          <w:rFonts w:asciiTheme="majorBidi" w:hAnsiTheme="majorBidi" w:cstheme="majorBidi"/>
          <w:bCs/>
          <w:kern w:val="22"/>
          <w:szCs w:val="22"/>
        </w:rPr>
        <w:t xml:space="preserve">iving modified organisms </w:t>
      </w:r>
      <w:r w:rsidR="000922D3" w:rsidRPr="009067BB">
        <w:rPr>
          <w:rFonts w:asciiTheme="majorBidi" w:hAnsiTheme="majorBidi" w:cstheme="majorBidi"/>
          <w:bCs/>
          <w:kern w:val="22"/>
          <w:szCs w:val="22"/>
        </w:rPr>
        <w:t>(</w:t>
      </w:r>
      <w:r w:rsidR="00BA47E7" w:rsidRPr="009067BB">
        <w:rPr>
          <w:rFonts w:asciiTheme="majorBidi" w:hAnsiTheme="majorBidi" w:cstheme="majorBidi"/>
          <w:bCs/>
          <w:kern w:val="22"/>
          <w:szCs w:val="22"/>
        </w:rPr>
        <w:t xml:space="preserve">+ </w:t>
      </w:r>
      <w:r w:rsidR="000922D3" w:rsidRPr="009067BB">
        <w:rPr>
          <w:rFonts w:asciiTheme="majorBidi" w:hAnsiTheme="majorBidi" w:cstheme="majorBidi"/>
          <w:bCs/>
          <w:kern w:val="22"/>
          <w:szCs w:val="22"/>
        </w:rPr>
        <w:t>20</w:t>
      </w:r>
      <w:r w:rsidR="00C80B23" w:rsidRPr="009067BB">
        <w:rPr>
          <w:rFonts w:asciiTheme="majorBidi" w:hAnsiTheme="majorBidi" w:cstheme="majorBidi"/>
          <w:bCs/>
          <w:kern w:val="22"/>
          <w:szCs w:val="22"/>
        </w:rPr>
        <w:t xml:space="preserve"> per cent</w:t>
      </w:r>
      <w:r w:rsidR="000922D3" w:rsidRPr="009067BB">
        <w:rPr>
          <w:rFonts w:asciiTheme="majorBidi" w:hAnsiTheme="majorBidi" w:cstheme="majorBidi"/>
          <w:bCs/>
          <w:kern w:val="22"/>
          <w:szCs w:val="22"/>
        </w:rPr>
        <w:t>)</w:t>
      </w:r>
      <w:r w:rsidR="001A0FF3" w:rsidRPr="009067BB">
        <w:rPr>
          <w:rFonts w:asciiTheme="majorBidi" w:hAnsiTheme="majorBidi" w:cstheme="majorBidi"/>
          <w:bCs/>
          <w:kern w:val="22"/>
          <w:szCs w:val="22"/>
        </w:rPr>
        <w:t xml:space="preserve">, </w:t>
      </w:r>
      <w:r w:rsidR="0087288C" w:rsidRPr="009067BB">
        <w:rPr>
          <w:rFonts w:asciiTheme="majorBidi" w:hAnsiTheme="majorBidi" w:cstheme="majorBidi"/>
          <w:bCs/>
          <w:kern w:val="22"/>
          <w:szCs w:val="22"/>
        </w:rPr>
        <w:t>g</w:t>
      </w:r>
      <w:r w:rsidR="001A0FF3" w:rsidRPr="009067BB">
        <w:rPr>
          <w:rFonts w:asciiTheme="majorBidi" w:hAnsiTheme="majorBidi" w:cstheme="majorBidi"/>
          <w:bCs/>
          <w:kern w:val="22"/>
          <w:szCs w:val="22"/>
        </w:rPr>
        <w:t>enetic elements</w:t>
      </w:r>
      <w:r w:rsidR="00B5365A" w:rsidRPr="009067BB">
        <w:rPr>
          <w:rFonts w:asciiTheme="majorBidi" w:hAnsiTheme="majorBidi" w:cstheme="majorBidi"/>
          <w:bCs/>
          <w:kern w:val="22"/>
          <w:szCs w:val="22"/>
        </w:rPr>
        <w:t xml:space="preserve"> (</w:t>
      </w:r>
      <w:r w:rsidR="00BA47E7" w:rsidRPr="009067BB">
        <w:rPr>
          <w:rFonts w:asciiTheme="majorBidi" w:hAnsiTheme="majorBidi" w:cstheme="majorBidi"/>
          <w:bCs/>
          <w:kern w:val="22"/>
          <w:szCs w:val="22"/>
        </w:rPr>
        <w:t xml:space="preserve">+ </w:t>
      </w:r>
      <w:r w:rsidR="00B5365A" w:rsidRPr="009067BB">
        <w:rPr>
          <w:rFonts w:asciiTheme="majorBidi" w:hAnsiTheme="majorBidi" w:cstheme="majorBidi"/>
          <w:bCs/>
          <w:kern w:val="22"/>
          <w:szCs w:val="22"/>
        </w:rPr>
        <w:t>42</w:t>
      </w:r>
      <w:r w:rsidR="00C80B23" w:rsidRPr="009067BB">
        <w:rPr>
          <w:rFonts w:asciiTheme="majorBidi" w:hAnsiTheme="majorBidi" w:cstheme="majorBidi"/>
          <w:bCs/>
          <w:kern w:val="22"/>
          <w:szCs w:val="22"/>
        </w:rPr>
        <w:t xml:space="preserve"> per cent</w:t>
      </w:r>
      <w:r w:rsidR="00B5365A" w:rsidRPr="009067BB">
        <w:rPr>
          <w:rFonts w:asciiTheme="majorBidi" w:hAnsiTheme="majorBidi" w:cstheme="majorBidi"/>
          <w:bCs/>
          <w:kern w:val="22"/>
          <w:szCs w:val="22"/>
        </w:rPr>
        <w:t>),</w:t>
      </w:r>
      <w:r w:rsidR="008230B8" w:rsidRPr="009067BB">
        <w:rPr>
          <w:rFonts w:asciiTheme="majorBidi" w:hAnsiTheme="majorBidi" w:cstheme="majorBidi"/>
          <w:bCs/>
          <w:kern w:val="22"/>
          <w:szCs w:val="22"/>
        </w:rPr>
        <w:t xml:space="preserve"> and</w:t>
      </w:r>
      <w:r w:rsidR="00B5365A" w:rsidRPr="009067BB">
        <w:rPr>
          <w:rFonts w:asciiTheme="majorBidi" w:hAnsiTheme="majorBidi" w:cstheme="majorBidi"/>
          <w:bCs/>
          <w:kern w:val="22"/>
          <w:szCs w:val="22"/>
        </w:rPr>
        <w:t xml:space="preserve"> </w:t>
      </w:r>
      <w:r w:rsidR="0087288C" w:rsidRPr="009067BB">
        <w:rPr>
          <w:rFonts w:asciiTheme="majorBidi" w:hAnsiTheme="majorBidi" w:cstheme="majorBidi"/>
          <w:bCs/>
          <w:kern w:val="22"/>
          <w:szCs w:val="22"/>
        </w:rPr>
        <w:t>laboratories for detection and identification</w:t>
      </w:r>
      <w:r w:rsidR="008C04E0" w:rsidRPr="009067BB">
        <w:rPr>
          <w:rFonts w:asciiTheme="majorBidi" w:hAnsiTheme="majorBidi" w:cstheme="majorBidi"/>
          <w:bCs/>
          <w:kern w:val="22"/>
          <w:szCs w:val="22"/>
        </w:rPr>
        <w:t xml:space="preserve"> (</w:t>
      </w:r>
      <w:r w:rsidR="00BA47E7" w:rsidRPr="009067BB">
        <w:rPr>
          <w:rFonts w:asciiTheme="majorBidi" w:hAnsiTheme="majorBidi" w:cstheme="majorBidi"/>
          <w:bCs/>
          <w:kern w:val="22"/>
          <w:szCs w:val="22"/>
        </w:rPr>
        <w:t xml:space="preserve">+ </w:t>
      </w:r>
      <w:r w:rsidR="00066EDC" w:rsidRPr="009067BB">
        <w:rPr>
          <w:rFonts w:asciiTheme="majorBidi" w:hAnsiTheme="majorBidi" w:cstheme="majorBidi"/>
          <w:bCs/>
          <w:kern w:val="22"/>
          <w:szCs w:val="22"/>
        </w:rPr>
        <w:t>178</w:t>
      </w:r>
      <w:r w:rsidR="00C80B23" w:rsidRPr="009067BB">
        <w:rPr>
          <w:rFonts w:asciiTheme="majorBidi" w:hAnsiTheme="majorBidi" w:cstheme="majorBidi"/>
          <w:bCs/>
          <w:kern w:val="22"/>
          <w:szCs w:val="22"/>
        </w:rPr>
        <w:t xml:space="preserve"> per cent</w:t>
      </w:r>
      <w:r w:rsidR="00066EDC" w:rsidRPr="009067BB">
        <w:rPr>
          <w:rFonts w:asciiTheme="majorBidi" w:hAnsiTheme="majorBidi" w:cstheme="majorBidi"/>
          <w:bCs/>
          <w:kern w:val="22"/>
          <w:szCs w:val="22"/>
        </w:rPr>
        <w:t>)</w:t>
      </w:r>
      <w:r w:rsidR="008230B8" w:rsidRPr="009067BB">
        <w:rPr>
          <w:rFonts w:asciiTheme="majorBidi" w:hAnsiTheme="majorBidi" w:cstheme="majorBidi"/>
          <w:bCs/>
          <w:kern w:val="22"/>
          <w:szCs w:val="22"/>
        </w:rPr>
        <w:t xml:space="preserve">. </w:t>
      </w:r>
      <w:r w:rsidR="00FD1169" w:rsidRPr="009067BB">
        <w:rPr>
          <w:rFonts w:asciiTheme="majorBidi" w:hAnsiTheme="majorBidi" w:cstheme="majorBidi"/>
          <w:bCs/>
          <w:kern w:val="22"/>
          <w:szCs w:val="22"/>
        </w:rPr>
        <w:t>In a</w:t>
      </w:r>
      <w:r w:rsidR="008230B8" w:rsidRPr="009067BB">
        <w:rPr>
          <w:rFonts w:asciiTheme="majorBidi" w:hAnsiTheme="majorBidi" w:cstheme="majorBidi"/>
          <w:bCs/>
          <w:kern w:val="22"/>
          <w:szCs w:val="22"/>
        </w:rPr>
        <w:t>ddition</w:t>
      </w:r>
      <w:r w:rsidR="00FD1169" w:rsidRPr="009067BB">
        <w:rPr>
          <w:rFonts w:asciiTheme="majorBidi" w:hAnsiTheme="majorBidi" w:cstheme="majorBidi"/>
          <w:bCs/>
          <w:kern w:val="22"/>
          <w:szCs w:val="22"/>
        </w:rPr>
        <w:t>,</w:t>
      </w:r>
      <w:r w:rsidR="001C7318" w:rsidRPr="009067BB">
        <w:rPr>
          <w:rFonts w:asciiTheme="majorBidi" w:hAnsiTheme="majorBidi" w:cstheme="majorBidi"/>
          <w:bCs/>
          <w:kern w:val="22"/>
          <w:szCs w:val="22"/>
        </w:rPr>
        <w:t xml:space="preserve"> </w:t>
      </w:r>
      <w:r w:rsidR="00DA5736" w:rsidRPr="009067BB">
        <w:rPr>
          <w:rFonts w:asciiTheme="majorBidi" w:hAnsiTheme="majorBidi" w:cstheme="majorBidi"/>
          <w:bCs/>
          <w:kern w:val="22"/>
          <w:szCs w:val="22"/>
        </w:rPr>
        <w:t xml:space="preserve">notable increases </w:t>
      </w:r>
      <w:r w:rsidR="00311CDD" w:rsidRPr="009067BB">
        <w:rPr>
          <w:rFonts w:asciiTheme="majorBidi" w:hAnsiTheme="majorBidi" w:cstheme="majorBidi"/>
          <w:bCs/>
          <w:kern w:val="22"/>
          <w:szCs w:val="22"/>
        </w:rPr>
        <w:t>are seen</w:t>
      </w:r>
      <w:r w:rsidR="00475CC2" w:rsidRPr="009067BB">
        <w:rPr>
          <w:rFonts w:asciiTheme="majorBidi" w:hAnsiTheme="majorBidi" w:cstheme="majorBidi"/>
          <w:bCs/>
          <w:kern w:val="22"/>
          <w:szCs w:val="22"/>
        </w:rPr>
        <w:t xml:space="preserve"> for key national </w:t>
      </w:r>
      <w:r w:rsidR="00EE06B6" w:rsidRPr="009067BB">
        <w:rPr>
          <w:rFonts w:asciiTheme="majorBidi" w:hAnsiTheme="majorBidi" w:cstheme="majorBidi"/>
          <w:bCs/>
          <w:kern w:val="22"/>
          <w:szCs w:val="22"/>
        </w:rPr>
        <w:t xml:space="preserve">records, including </w:t>
      </w:r>
      <w:r w:rsidR="00C86DA4" w:rsidRPr="009067BB">
        <w:rPr>
          <w:rFonts w:asciiTheme="majorBidi" w:hAnsiTheme="majorBidi" w:cstheme="majorBidi"/>
          <w:bCs/>
          <w:kern w:val="22"/>
          <w:szCs w:val="22"/>
        </w:rPr>
        <w:t xml:space="preserve">countries’ </w:t>
      </w:r>
      <w:r w:rsidR="00E127D6" w:rsidRPr="009067BB">
        <w:rPr>
          <w:rFonts w:asciiTheme="majorBidi" w:hAnsiTheme="majorBidi" w:cstheme="majorBidi"/>
          <w:bCs/>
          <w:kern w:val="22"/>
          <w:szCs w:val="22"/>
        </w:rPr>
        <w:t>decisions (</w:t>
      </w:r>
      <w:r w:rsidR="00F319C0" w:rsidRPr="009067BB">
        <w:rPr>
          <w:rFonts w:asciiTheme="majorBidi" w:hAnsiTheme="majorBidi" w:cstheme="majorBidi"/>
          <w:bCs/>
          <w:kern w:val="22"/>
          <w:szCs w:val="22"/>
        </w:rPr>
        <w:t xml:space="preserve">+ </w:t>
      </w:r>
      <w:r w:rsidR="00E925FB" w:rsidRPr="009067BB">
        <w:rPr>
          <w:rFonts w:asciiTheme="majorBidi" w:hAnsiTheme="majorBidi" w:cstheme="majorBidi"/>
          <w:bCs/>
          <w:kern w:val="22"/>
          <w:szCs w:val="22"/>
        </w:rPr>
        <w:t>13</w:t>
      </w:r>
      <w:r w:rsidR="00C80B23" w:rsidRPr="009067BB">
        <w:rPr>
          <w:rFonts w:asciiTheme="majorBidi" w:hAnsiTheme="majorBidi" w:cstheme="majorBidi"/>
          <w:kern w:val="22"/>
          <w:szCs w:val="22"/>
        </w:rPr>
        <w:t xml:space="preserve"> per cent</w:t>
      </w:r>
      <w:r w:rsidR="00E925FB" w:rsidRPr="009067BB">
        <w:rPr>
          <w:rFonts w:asciiTheme="majorBidi" w:hAnsiTheme="majorBidi" w:cstheme="majorBidi"/>
          <w:bCs/>
          <w:kern w:val="22"/>
          <w:szCs w:val="22"/>
        </w:rPr>
        <w:t>)</w:t>
      </w:r>
      <w:r w:rsidR="001A41CE" w:rsidRPr="009067BB">
        <w:rPr>
          <w:rFonts w:asciiTheme="majorBidi" w:hAnsiTheme="majorBidi" w:cstheme="majorBidi"/>
          <w:bCs/>
          <w:kern w:val="22"/>
          <w:szCs w:val="22"/>
        </w:rPr>
        <w:t xml:space="preserve">, </w:t>
      </w:r>
      <w:r w:rsidR="004D67E4" w:rsidRPr="009067BB">
        <w:rPr>
          <w:rFonts w:asciiTheme="majorBidi" w:hAnsiTheme="majorBidi" w:cstheme="majorBidi"/>
          <w:bCs/>
          <w:kern w:val="22"/>
          <w:szCs w:val="22"/>
        </w:rPr>
        <w:t>risk assessments generated by a regulatory process (</w:t>
      </w:r>
      <w:r w:rsidR="00F319C0" w:rsidRPr="009067BB">
        <w:rPr>
          <w:rFonts w:asciiTheme="majorBidi" w:hAnsiTheme="majorBidi" w:cstheme="majorBidi"/>
          <w:bCs/>
          <w:kern w:val="22"/>
          <w:szCs w:val="22"/>
        </w:rPr>
        <w:t xml:space="preserve">+ </w:t>
      </w:r>
      <w:r w:rsidR="00C86DA4" w:rsidRPr="009067BB">
        <w:rPr>
          <w:rFonts w:asciiTheme="majorBidi" w:hAnsiTheme="majorBidi" w:cstheme="majorBidi"/>
          <w:bCs/>
          <w:kern w:val="22"/>
          <w:szCs w:val="22"/>
        </w:rPr>
        <w:t>15</w:t>
      </w:r>
      <w:r w:rsidR="00C80B23" w:rsidRPr="009067BB">
        <w:rPr>
          <w:rFonts w:asciiTheme="majorBidi" w:hAnsiTheme="majorBidi" w:cstheme="majorBidi"/>
          <w:bCs/>
          <w:kern w:val="22"/>
          <w:szCs w:val="22"/>
        </w:rPr>
        <w:t xml:space="preserve"> per cent</w:t>
      </w:r>
      <w:r w:rsidR="00C86DA4" w:rsidRPr="009067BB">
        <w:rPr>
          <w:rFonts w:asciiTheme="majorBidi" w:hAnsiTheme="majorBidi" w:cstheme="majorBidi"/>
          <w:bCs/>
          <w:kern w:val="22"/>
          <w:szCs w:val="22"/>
        </w:rPr>
        <w:t>)</w:t>
      </w:r>
      <w:r w:rsidR="00A50150" w:rsidRPr="009067BB">
        <w:rPr>
          <w:rFonts w:asciiTheme="majorBidi" w:hAnsiTheme="majorBidi" w:cstheme="majorBidi"/>
          <w:bCs/>
          <w:kern w:val="22"/>
          <w:szCs w:val="22"/>
        </w:rPr>
        <w:t>, and biosafety laws, regulations, guidelines and agreements (</w:t>
      </w:r>
      <w:r w:rsidR="00F319C0" w:rsidRPr="009067BB">
        <w:rPr>
          <w:rFonts w:asciiTheme="majorBidi" w:hAnsiTheme="majorBidi" w:cstheme="majorBidi"/>
          <w:bCs/>
          <w:kern w:val="22"/>
          <w:szCs w:val="22"/>
        </w:rPr>
        <w:t>+ </w:t>
      </w:r>
      <w:r w:rsidR="000609F8" w:rsidRPr="009067BB">
        <w:rPr>
          <w:rFonts w:asciiTheme="majorBidi" w:hAnsiTheme="majorBidi" w:cstheme="majorBidi"/>
          <w:bCs/>
          <w:kern w:val="22"/>
          <w:szCs w:val="22"/>
        </w:rPr>
        <w:t>11</w:t>
      </w:r>
      <w:r w:rsidR="00F319C0" w:rsidRPr="009067BB">
        <w:rPr>
          <w:rFonts w:asciiTheme="majorBidi" w:hAnsiTheme="majorBidi" w:cstheme="majorBidi"/>
          <w:kern w:val="22"/>
          <w:szCs w:val="22"/>
        </w:rPr>
        <w:t> </w:t>
      </w:r>
      <w:r w:rsidR="00C80B23" w:rsidRPr="009067BB">
        <w:rPr>
          <w:rFonts w:asciiTheme="majorBidi" w:hAnsiTheme="majorBidi" w:cstheme="majorBidi"/>
          <w:kern w:val="22"/>
          <w:szCs w:val="22"/>
        </w:rPr>
        <w:t>per cent</w:t>
      </w:r>
      <w:r w:rsidR="000609F8" w:rsidRPr="009067BB">
        <w:rPr>
          <w:rFonts w:asciiTheme="majorBidi" w:hAnsiTheme="majorBidi" w:cstheme="majorBidi"/>
          <w:bCs/>
          <w:kern w:val="22"/>
          <w:szCs w:val="22"/>
        </w:rPr>
        <w:t>).</w:t>
      </w:r>
    </w:p>
    <w:p w14:paraId="459120AF" w14:textId="367829B5" w:rsidR="00443719" w:rsidRPr="009067BB" w:rsidRDefault="00C319E5" w:rsidP="0007698B">
      <w:pPr>
        <w:pStyle w:val="Para1"/>
        <w:numPr>
          <w:ilvl w:val="0"/>
          <w:numId w:val="9"/>
        </w:numPr>
        <w:suppressLineNumbers/>
        <w:suppressAutoHyphens/>
        <w:rPr>
          <w:b/>
          <w:kern w:val="22"/>
          <w:szCs w:val="22"/>
        </w:rPr>
      </w:pPr>
      <w:r w:rsidRPr="009067BB">
        <w:rPr>
          <w:rFonts w:asciiTheme="majorBidi" w:eastAsiaTheme="minorEastAsia" w:hAnsiTheme="majorBidi" w:cstheme="majorBidi"/>
          <w:kern w:val="22"/>
          <w:szCs w:val="22"/>
        </w:rPr>
        <w:t xml:space="preserve">Apart from being an important repository of information, the BCH has continued </w:t>
      </w:r>
      <w:r w:rsidR="009015F3" w:rsidRPr="009067BB">
        <w:rPr>
          <w:rFonts w:asciiTheme="majorBidi" w:eastAsiaTheme="minorEastAsia" w:hAnsiTheme="majorBidi" w:cstheme="majorBidi"/>
          <w:kern w:val="22"/>
          <w:szCs w:val="22"/>
        </w:rPr>
        <w:t xml:space="preserve">since the eleventh meeting of the Informal Advisory Committee </w:t>
      </w:r>
      <w:r w:rsidRPr="009067BB">
        <w:rPr>
          <w:rFonts w:asciiTheme="majorBidi" w:eastAsiaTheme="minorEastAsia" w:hAnsiTheme="majorBidi" w:cstheme="majorBidi"/>
          <w:kern w:val="22"/>
          <w:szCs w:val="22"/>
        </w:rPr>
        <w:t xml:space="preserve">to be </w:t>
      </w:r>
      <w:r w:rsidR="00700176" w:rsidRPr="009067BB">
        <w:rPr>
          <w:rFonts w:asciiTheme="majorBidi" w:eastAsiaTheme="minorEastAsia" w:hAnsiTheme="majorBidi" w:cstheme="majorBidi"/>
          <w:kern w:val="22"/>
          <w:szCs w:val="22"/>
        </w:rPr>
        <w:t xml:space="preserve">the tool </w:t>
      </w:r>
      <w:r w:rsidR="003D00E7" w:rsidRPr="009067BB">
        <w:rPr>
          <w:rFonts w:asciiTheme="majorBidi" w:eastAsiaTheme="minorEastAsia" w:hAnsiTheme="majorBidi" w:cstheme="majorBidi"/>
          <w:kern w:val="22"/>
          <w:szCs w:val="22"/>
        </w:rPr>
        <w:t>used</w:t>
      </w:r>
      <w:r w:rsidRPr="009067BB">
        <w:rPr>
          <w:rFonts w:asciiTheme="majorBidi" w:eastAsiaTheme="minorEastAsia" w:hAnsiTheme="majorBidi" w:cstheme="majorBidi"/>
          <w:kern w:val="22"/>
          <w:szCs w:val="22"/>
        </w:rPr>
        <w:t xml:space="preserve"> for online forums and discussions on </w:t>
      </w:r>
      <w:r w:rsidR="006B4681" w:rsidRPr="009067BB">
        <w:rPr>
          <w:rFonts w:asciiTheme="majorBidi" w:eastAsiaTheme="minorEastAsia" w:hAnsiTheme="majorBidi" w:cstheme="majorBidi"/>
          <w:kern w:val="22"/>
          <w:szCs w:val="22"/>
        </w:rPr>
        <w:t xml:space="preserve">such </w:t>
      </w:r>
      <w:r w:rsidRPr="009067BB">
        <w:rPr>
          <w:rFonts w:asciiTheme="majorBidi" w:eastAsiaTheme="minorEastAsia" w:hAnsiTheme="majorBidi" w:cstheme="majorBidi"/>
          <w:kern w:val="22"/>
          <w:szCs w:val="22"/>
        </w:rPr>
        <w:t xml:space="preserve">topics as risk assessment </w:t>
      </w:r>
      <w:r w:rsidR="00B9058D" w:rsidRPr="009067BB">
        <w:rPr>
          <w:rFonts w:asciiTheme="majorBidi" w:eastAsiaTheme="minorEastAsia" w:hAnsiTheme="majorBidi" w:cstheme="majorBidi"/>
          <w:kern w:val="22"/>
          <w:szCs w:val="22"/>
        </w:rPr>
        <w:t xml:space="preserve">and </w:t>
      </w:r>
      <w:r w:rsidR="00127AD4" w:rsidRPr="009067BB">
        <w:rPr>
          <w:rFonts w:asciiTheme="majorBidi" w:eastAsiaTheme="minorEastAsia" w:hAnsiTheme="majorBidi" w:cstheme="majorBidi"/>
          <w:kern w:val="22"/>
          <w:szCs w:val="22"/>
        </w:rPr>
        <w:t>non-</w:t>
      </w:r>
      <w:r w:rsidR="00B9058D" w:rsidRPr="009067BB">
        <w:rPr>
          <w:rFonts w:asciiTheme="majorBidi" w:eastAsiaTheme="minorEastAsia" w:hAnsiTheme="majorBidi" w:cstheme="majorBidi"/>
          <w:kern w:val="22"/>
          <w:szCs w:val="22"/>
        </w:rPr>
        <w:t>S</w:t>
      </w:r>
      <w:r w:rsidR="00127AD4" w:rsidRPr="009067BB">
        <w:rPr>
          <w:rFonts w:asciiTheme="majorBidi" w:eastAsiaTheme="minorEastAsia" w:hAnsiTheme="majorBidi" w:cstheme="majorBidi"/>
          <w:kern w:val="22"/>
          <w:szCs w:val="22"/>
        </w:rPr>
        <w:t>ta</w:t>
      </w:r>
      <w:r w:rsidR="003D00E7" w:rsidRPr="009067BB">
        <w:rPr>
          <w:rFonts w:asciiTheme="majorBidi" w:eastAsiaTheme="minorEastAsia" w:hAnsiTheme="majorBidi" w:cstheme="majorBidi"/>
          <w:kern w:val="22"/>
          <w:szCs w:val="22"/>
        </w:rPr>
        <w:t>t</w:t>
      </w:r>
      <w:r w:rsidR="00127AD4" w:rsidRPr="009067BB">
        <w:rPr>
          <w:rFonts w:asciiTheme="majorBidi" w:eastAsiaTheme="minorEastAsia" w:hAnsiTheme="majorBidi" w:cstheme="majorBidi"/>
          <w:kern w:val="22"/>
          <w:szCs w:val="22"/>
        </w:rPr>
        <w:t xml:space="preserve">e </w:t>
      </w:r>
      <w:r w:rsidR="003D00E7" w:rsidRPr="009067BB">
        <w:rPr>
          <w:rFonts w:asciiTheme="majorBidi" w:eastAsiaTheme="minorEastAsia" w:hAnsiTheme="majorBidi" w:cstheme="majorBidi"/>
          <w:kern w:val="22"/>
          <w:szCs w:val="22"/>
        </w:rPr>
        <w:t>actors’</w:t>
      </w:r>
      <w:r w:rsidR="00127AD4" w:rsidRPr="009067BB">
        <w:rPr>
          <w:rFonts w:asciiTheme="majorBidi" w:eastAsiaTheme="minorEastAsia" w:hAnsiTheme="majorBidi" w:cstheme="majorBidi"/>
          <w:kern w:val="22"/>
          <w:szCs w:val="22"/>
        </w:rPr>
        <w:t xml:space="preserve"> engagement </w:t>
      </w:r>
      <w:r w:rsidR="00024D46" w:rsidRPr="009067BB">
        <w:rPr>
          <w:rFonts w:asciiTheme="majorBidi" w:eastAsiaTheme="minorEastAsia" w:hAnsiTheme="majorBidi" w:cstheme="majorBidi"/>
          <w:kern w:val="22"/>
          <w:szCs w:val="22"/>
        </w:rPr>
        <w:t xml:space="preserve">in the Action Plan </w:t>
      </w:r>
      <w:r w:rsidR="00D60E46" w:rsidRPr="009067BB">
        <w:rPr>
          <w:rFonts w:asciiTheme="majorBidi" w:eastAsiaTheme="minorEastAsia" w:hAnsiTheme="majorBidi" w:cstheme="majorBidi"/>
          <w:kern w:val="22"/>
          <w:szCs w:val="22"/>
        </w:rPr>
        <w:t>for Nature and People</w:t>
      </w:r>
      <w:r w:rsidR="00995720" w:rsidRPr="009067BB">
        <w:rPr>
          <w:rFonts w:asciiTheme="majorBidi" w:eastAsiaTheme="minorEastAsia" w:hAnsiTheme="majorBidi" w:cstheme="majorBidi"/>
          <w:kern w:val="22"/>
          <w:szCs w:val="22"/>
        </w:rPr>
        <w:t xml:space="preserve">. The </w:t>
      </w:r>
      <w:r w:rsidR="00995720" w:rsidRPr="009067BB">
        <w:rPr>
          <w:rFonts w:asciiTheme="majorBidi" w:hAnsiTheme="majorBidi" w:cstheme="majorBidi"/>
          <w:kern w:val="22"/>
          <w:szCs w:val="22"/>
        </w:rPr>
        <w:t xml:space="preserve">BCH on BCH Forum has been </w:t>
      </w:r>
      <w:r w:rsidR="00E73C76" w:rsidRPr="009067BB">
        <w:rPr>
          <w:rFonts w:asciiTheme="majorBidi" w:hAnsiTheme="majorBidi" w:cstheme="majorBidi"/>
          <w:kern w:val="22"/>
          <w:szCs w:val="22"/>
        </w:rPr>
        <w:t xml:space="preserve">widely used </w:t>
      </w:r>
      <w:r w:rsidR="00F75C1D" w:rsidRPr="009067BB">
        <w:rPr>
          <w:rFonts w:asciiTheme="majorBidi" w:hAnsiTheme="majorBidi" w:cstheme="majorBidi"/>
          <w:kern w:val="22"/>
          <w:szCs w:val="22"/>
        </w:rPr>
        <w:t xml:space="preserve">and </w:t>
      </w:r>
      <w:r w:rsidR="00605822" w:rsidRPr="009067BB">
        <w:rPr>
          <w:rFonts w:asciiTheme="majorBidi" w:hAnsiTheme="majorBidi" w:cstheme="majorBidi"/>
          <w:kern w:val="22"/>
          <w:szCs w:val="22"/>
        </w:rPr>
        <w:t xml:space="preserve">proved </w:t>
      </w:r>
      <w:r w:rsidR="00995720" w:rsidRPr="009067BB">
        <w:rPr>
          <w:rFonts w:asciiTheme="majorBidi" w:hAnsiTheme="majorBidi" w:cstheme="majorBidi"/>
          <w:kern w:val="22"/>
          <w:szCs w:val="22"/>
        </w:rPr>
        <w:t xml:space="preserve">crucial to </w:t>
      </w:r>
      <w:r w:rsidR="00273AA5" w:rsidRPr="009067BB">
        <w:rPr>
          <w:rFonts w:asciiTheme="majorBidi" w:eastAsiaTheme="minorEastAsia" w:hAnsiTheme="majorBidi" w:cstheme="majorBidi"/>
          <w:kern w:val="22"/>
          <w:szCs w:val="22"/>
        </w:rPr>
        <w:t>communication</w:t>
      </w:r>
      <w:r w:rsidR="00F1513C" w:rsidRPr="009067BB">
        <w:rPr>
          <w:rFonts w:asciiTheme="majorBidi" w:eastAsiaTheme="minorEastAsia" w:hAnsiTheme="majorBidi" w:cstheme="majorBidi"/>
          <w:kern w:val="22"/>
          <w:szCs w:val="22"/>
        </w:rPr>
        <w:t>s</w:t>
      </w:r>
      <w:r w:rsidR="00273AA5" w:rsidRPr="009067BB">
        <w:rPr>
          <w:rFonts w:asciiTheme="majorBidi" w:eastAsiaTheme="minorEastAsia" w:hAnsiTheme="majorBidi" w:cstheme="majorBidi"/>
          <w:kern w:val="22"/>
          <w:szCs w:val="22"/>
        </w:rPr>
        <w:t xml:space="preserve"> with Parties, non-Parties and stakeholders </w:t>
      </w:r>
      <w:r w:rsidR="00995720" w:rsidRPr="009067BB">
        <w:rPr>
          <w:rFonts w:asciiTheme="majorBidi" w:eastAsiaTheme="minorEastAsia" w:hAnsiTheme="majorBidi" w:cstheme="majorBidi"/>
          <w:kern w:val="22"/>
          <w:szCs w:val="22"/>
        </w:rPr>
        <w:t xml:space="preserve">on various </w:t>
      </w:r>
      <w:r w:rsidR="003C34EF" w:rsidRPr="009067BB">
        <w:rPr>
          <w:rFonts w:asciiTheme="majorBidi" w:eastAsiaTheme="minorEastAsia" w:hAnsiTheme="majorBidi" w:cstheme="majorBidi"/>
          <w:kern w:val="22"/>
          <w:szCs w:val="22"/>
        </w:rPr>
        <w:t>items related to the</w:t>
      </w:r>
      <w:r w:rsidR="003C34EF" w:rsidRPr="009067BB">
        <w:rPr>
          <w:rFonts w:asciiTheme="majorBidi" w:hAnsiTheme="majorBidi" w:cstheme="majorBidi"/>
          <w:color w:val="000000" w:themeColor="text1"/>
          <w:kern w:val="22"/>
          <w:szCs w:val="22"/>
        </w:rPr>
        <w:t xml:space="preserve"> </w:t>
      </w:r>
      <w:r w:rsidR="00995720" w:rsidRPr="009067BB">
        <w:rPr>
          <w:rFonts w:asciiTheme="majorBidi" w:eastAsiaTheme="minorEastAsia" w:hAnsiTheme="majorBidi" w:cstheme="majorBidi"/>
          <w:kern w:val="22"/>
          <w:szCs w:val="22"/>
        </w:rPr>
        <w:t>BCH.</w:t>
      </w:r>
      <w:r w:rsidR="0074284B" w:rsidRPr="009067BB">
        <w:rPr>
          <w:rFonts w:asciiTheme="majorBidi" w:eastAsiaTheme="minorEastAsia" w:hAnsiTheme="majorBidi" w:cstheme="majorBidi"/>
          <w:kern w:val="22"/>
          <w:szCs w:val="22"/>
        </w:rPr>
        <w:t xml:space="preserve"> </w:t>
      </w:r>
    </w:p>
    <w:p w14:paraId="52F0BC55" w14:textId="0A3F9DB0" w:rsidR="00443719" w:rsidRPr="009067BB" w:rsidRDefault="00443719" w:rsidP="007517A1">
      <w:pPr>
        <w:keepNext/>
        <w:suppressLineNumbers/>
        <w:tabs>
          <w:tab w:val="left" w:pos="426"/>
        </w:tabs>
        <w:suppressAutoHyphens/>
        <w:jc w:val="center"/>
        <w:outlineLvl w:val="1"/>
        <w:rPr>
          <w:rFonts w:asciiTheme="majorBidi" w:hAnsiTheme="majorBidi" w:cstheme="majorBidi"/>
          <w:b/>
          <w:kern w:val="22"/>
          <w:szCs w:val="22"/>
        </w:rPr>
      </w:pPr>
      <w:r w:rsidRPr="009067BB">
        <w:rPr>
          <w:rFonts w:asciiTheme="majorBidi" w:hAnsiTheme="majorBidi" w:cstheme="majorBidi"/>
          <w:b/>
          <w:kern w:val="22"/>
          <w:szCs w:val="22"/>
        </w:rPr>
        <w:t>C.</w:t>
      </w:r>
      <w:r w:rsidRPr="009067BB">
        <w:rPr>
          <w:rFonts w:asciiTheme="majorBidi" w:hAnsiTheme="majorBidi" w:cstheme="majorBidi"/>
          <w:b/>
          <w:kern w:val="22"/>
          <w:szCs w:val="22"/>
        </w:rPr>
        <w:tab/>
        <w:t>Activity and traffic on the new platform</w:t>
      </w:r>
    </w:p>
    <w:p w14:paraId="000D87EE" w14:textId="0141DDC8" w:rsidR="00443719" w:rsidRPr="009067BB" w:rsidRDefault="00251E83" w:rsidP="00443719">
      <w:pPr>
        <w:pStyle w:val="ListParagraph"/>
        <w:numPr>
          <w:ilvl w:val="0"/>
          <w:numId w:val="9"/>
        </w:numPr>
        <w:suppressLineNumbers/>
        <w:suppressAutoHyphens/>
        <w:autoSpaceDE w:val="0"/>
        <w:autoSpaceDN w:val="0"/>
        <w:adjustRightInd w:val="0"/>
        <w:spacing w:before="120" w:after="120"/>
        <w:contextualSpacing w:val="0"/>
        <w:jc w:val="both"/>
        <w:rPr>
          <w:rFonts w:asciiTheme="majorBidi" w:hAnsiTheme="majorBidi" w:cstheme="majorBidi"/>
          <w:kern w:val="22"/>
          <w:sz w:val="22"/>
          <w:szCs w:val="22"/>
          <w:lang w:val="en-GB"/>
        </w:rPr>
      </w:pPr>
      <w:r w:rsidRPr="009067BB">
        <w:rPr>
          <w:rFonts w:asciiTheme="majorBidi" w:hAnsiTheme="majorBidi" w:cstheme="majorBidi"/>
          <w:kern w:val="22"/>
          <w:sz w:val="22"/>
          <w:szCs w:val="22"/>
          <w:lang w:val="en-GB"/>
        </w:rPr>
        <w:t xml:space="preserve">The Secretariat has been tracking activity and traffic </w:t>
      </w:r>
      <w:r w:rsidR="004538CE" w:rsidRPr="009067BB">
        <w:rPr>
          <w:rFonts w:asciiTheme="majorBidi" w:hAnsiTheme="majorBidi" w:cstheme="majorBidi"/>
          <w:kern w:val="22"/>
          <w:sz w:val="22"/>
          <w:szCs w:val="22"/>
          <w:lang w:val="en-GB"/>
        </w:rPr>
        <w:t xml:space="preserve">on the </w:t>
      </w:r>
      <w:r w:rsidR="00172B8A" w:rsidRPr="009067BB">
        <w:rPr>
          <w:rFonts w:asciiTheme="majorBidi" w:hAnsiTheme="majorBidi" w:cstheme="majorBidi"/>
          <w:kern w:val="22"/>
          <w:sz w:val="22"/>
          <w:szCs w:val="22"/>
          <w:lang w:val="en-GB"/>
        </w:rPr>
        <w:t>BCH</w:t>
      </w:r>
      <w:r w:rsidR="004538CE" w:rsidRPr="009067BB">
        <w:rPr>
          <w:rFonts w:asciiTheme="majorBidi" w:hAnsiTheme="majorBidi" w:cstheme="majorBidi"/>
          <w:kern w:val="22"/>
          <w:sz w:val="22"/>
          <w:szCs w:val="22"/>
          <w:lang w:val="en-GB"/>
        </w:rPr>
        <w:t xml:space="preserve"> using Google Analytics since </w:t>
      </w:r>
      <w:r w:rsidR="006B3BFA" w:rsidRPr="009067BB">
        <w:rPr>
          <w:rFonts w:asciiTheme="majorBidi" w:hAnsiTheme="majorBidi" w:cstheme="majorBidi"/>
          <w:kern w:val="22"/>
          <w:sz w:val="22"/>
          <w:szCs w:val="22"/>
          <w:lang w:val="en-GB"/>
        </w:rPr>
        <w:t xml:space="preserve">September 2020. </w:t>
      </w:r>
      <w:proofErr w:type="gramStart"/>
      <w:r w:rsidR="004C5ADB" w:rsidRPr="009067BB">
        <w:rPr>
          <w:rFonts w:asciiTheme="majorBidi" w:hAnsiTheme="majorBidi" w:cstheme="majorBidi"/>
          <w:kern w:val="22"/>
          <w:sz w:val="22"/>
          <w:szCs w:val="22"/>
          <w:lang w:val="en-GB"/>
        </w:rPr>
        <w:t>In an effort to</w:t>
      </w:r>
      <w:proofErr w:type="gramEnd"/>
      <w:r w:rsidR="004C5ADB" w:rsidRPr="009067BB">
        <w:rPr>
          <w:rFonts w:asciiTheme="majorBidi" w:hAnsiTheme="majorBidi" w:cstheme="majorBidi"/>
          <w:kern w:val="22"/>
          <w:sz w:val="22"/>
          <w:szCs w:val="22"/>
          <w:lang w:val="en-GB"/>
        </w:rPr>
        <w:t xml:space="preserve"> gauge the u</w:t>
      </w:r>
      <w:r w:rsidR="00FF4C09" w:rsidRPr="009067BB">
        <w:rPr>
          <w:rFonts w:asciiTheme="majorBidi" w:hAnsiTheme="majorBidi" w:cstheme="majorBidi"/>
          <w:kern w:val="22"/>
          <w:sz w:val="22"/>
          <w:szCs w:val="22"/>
          <w:lang w:val="en-GB"/>
        </w:rPr>
        <w:t>se</w:t>
      </w:r>
      <w:r w:rsidR="001B28FC" w:rsidRPr="009067BB">
        <w:rPr>
          <w:rFonts w:asciiTheme="majorBidi" w:hAnsiTheme="majorBidi" w:cstheme="majorBidi"/>
          <w:kern w:val="22"/>
          <w:sz w:val="22"/>
          <w:szCs w:val="22"/>
          <w:lang w:val="en-GB"/>
        </w:rPr>
        <w:t xml:space="preserve"> and success</w:t>
      </w:r>
      <w:r w:rsidR="00FF4C09" w:rsidRPr="009067BB">
        <w:rPr>
          <w:rFonts w:asciiTheme="majorBidi" w:hAnsiTheme="majorBidi" w:cstheme="majorBidi"/>
          <w:kern w:val="22"/>
          <w:sz w:val="22"/>
          <w:szCs w:val="22"/>
          <w:lang w:val="en-GB"/>
        </w:rPr>
        <w:t xml:space="preserve"> of the new platform</w:t>
      </w:r>
      <w:r w:rsidR="00276CA2" w:rsidRPr="009067BB">
        <w:rPr>
          <w:rFonts w:asciiTheme="majorBidi" w:hAnsiTheme="majorBidi" w:cstheme="majorBidi"/>
          <w:kern w:val="22"/>
          <w:sz w:val="22"/>
          <w:szCs w:val="22"/>
          <w:lang w:val="en-GB"/>
        </w:rPr>
        <w:t xml:space="preserve"> and </w:t>
      </w:r>
      <w:r w:rsidR="00891AA3" w:rsidRPr="009067BB">
        <w:rPr>
          <w:rFonts w:asciiTheme="majorBidi" w:hAnsiTheme="majorBidi" w:cstheme="majorBidi"/>
          <w:kern w:val="22"/>
          <w:sz w:val="22"/>
          <w:szCs w:val="22"/>
          <w:lang w:val="en-GB"/>
        </w:rPr>
        <w:t>user</w:t>
      </w:r>
      <w:r w:rsidR="007E7523" w:rsidRPr="009067BB">
        <w:rPr>
          <w:rFonts w:asciiTheme="majorBidi" w:hAnsiTheme="majorBidi" w:cstheme="majorBidi"/>
          <w:kern w:val="22"/>
          <w:sz w:val="22"/>
          <w:szCs w:val="22"/>
          <w:lang w:val="en-GB"/>
        </w:rPr>
        <w:t xml:space="preserve"> activity</w:t>
      </w:r>
      <w:r w:rsidR="00D33944" w:rsidRPr="009067BB">
        <w:rPr>
          <w:rFonts w:asciiTheme="majorBidi" w:hAnsiTheme="majorBidi" w:cstheme="majorBidi"/>
          <w:kern w:val="22"/>
          <w:sz w:val="22"/>
          <w:szCs w:val="22"/>
          <w:lang w:val="en-GB"/>
        </w:rPr>
        <w:t>,</w:t>
      </w:r>
      <w:r w:rsidR="004C6058" w:rsidRPr="009067BB">
        <w:rPr>
          <w:rFonts w:asciiTheme="majorBidi" w:hAnsiTheme="majorBidi" w:cstheme="majorBidi"/>
          <w:kern w:val="22"/>
          <w:sz w:val="22"/>
          <w:szCs w:val="22"/>
          <w:lang w:val="en-GB"/>
        </w:rPr>
        <w:t xml:space="preserve"> t</w:t>
      </w:r>
      <w:r w:rsidR="004C5ADB" w:rsidRPr="009067BB">
        <w:rPr>
          <w:rFonts w:asciiTheme="majorBidi" w:hAnsiTheme="majorBidi" w:cstheme="majorBidi"/>
          <w:kern w:val="22"/>
          <w:sz w:val="22"/>
          <w:szCs w:val="22"/>
          <w:lang w:val="en-GB"/>
        </w:rPr>
        <w:t xml:space="preserve">he Secretariat tracked </w:t>
      </w:r>
      <w:r w:rsidR="009D6781" w:rsidRPr="009067BB">
        <w:rPr>
          <w:rFonts w:asciiTheme="majorBidi" w:hAnsiTheme="majorBidi" w:cstheme="majorBidi"/>
          <w:kern w:val="22"/>
          <w:sz w:val="22"/>
          <w:szCs w:val="22"/>
          <w:lang w:val="en-GB"/>
        </w:rPr>
        <w:t xml:space="preserve">traffic and </w:t>
      </w:r>
      <w:r w:rsidR="00EA3CDE" w:rsidRPr="009067BB">
        <w:rPr>
          <w:rFonts w:asciiTheme="majorBidi" w:hAnsiTheme="majorBidi" w:cstheme="majorBidi"/>
          <w:kern w:val="22"/>
          <w:sz w:val="22"/>
          <w:szCs w:val="22"/>
          <w:lang w:val="en-GB"/>
        </w:rPr>
        <w:t>activity</w:t>
      </w:r>
      <w:r w:rsidR="00E95A55" w:rsidRPr="009067BB">
        <w:rPr>
          <w:rFonts w:asciiTheme="majorBidi" w:hAnsiTheme="majorBidi" w:cstheme="majorBidi"/>
          <w:kern w:val="22"/>
          <w:sz w:val="22"/>
          <w:szCs w:val="22"/>
          <w:lang w:val="en-GB"/>
        </w:rPr>
        <w:t xml:space="preserve"> </w:t>
      </w:r>
      <w:r w:rsidR="002D3F84" w:rsidRPr="009067BB">
        <w:rPr>
          <w:rFonts w:asciiTheme="majorBidi" w:hAnsiTheme="majorBidi" w:cstheme="majorBidi"/>
          <w:kern w:val="22"/>
          <w:sz w:val="22"/>
          <w:szCs w:val="22"/>
          <w:lang w:val="en-GB"/>
        </w:rPr>
        <w:t xml:space="preserve">across several metrics </w:t>
      </w:r>
      <w:r w:rsidR="00E95A55" w:rsidRPr="009067BB">
        <w:rPr>
          <w:rFonts w:asciiTheme="majorBidi" w:hAnsiTheme="majorBidi" w:cstheme="majorBidi"/>
          <w:kern w:val="22"/>
          <w:sz w:val="22"/>
          <w:szCs w:val="22"/>
          <w:lang w:val="en-GB"/>
        </w:rPr>
        <w:t xml:space="preserve">in the year </w:t>
      </w:r>
      <w:r w:rsidR="00325031" w:rsidRPr="009067BB">
        <w:rPr>
          <w:rFonts w:asciiTheme="majorBidi" w:hAnsiTheme="majorBidi" w:cstheme="majorBidi"/>
          <w:kern w:val="22"/>
          <w:sz w:val="22"/>
          <w:szCs w:val="22"/>
          <w:lang w:val="en-GB"/>
        </w:rPr>
        <w:t>preceding</w:t>
      </w:r>
      <w:r w:rsidR="00E95A55" w:rsidRPr="009067BB">
        <w:rPr>
          <w:rFonts w:asciiTheme="majorBidi" w:hAnsiTheme="majorBidi" w:cstheme="majorBidi"/>
          <w:kern w:val="22"/>
          <w:sz w:val="22"/>
          <w:szCs w:val="22"/>
          <w:lang w:val="en-GB"/>
        </w:rPr>
        <w:t xml:space="preserve"> </w:t>
      </w:r>
      <w:r w:rsidR="00C80B23" w:rsidRPr="009067BB">
        <w:rPr>
          <w:rFonts w:asciiTheme="majorBidi" w:hAnsiTheme="majorBidi" w:cstheme="majorBidi"/>
          <w:kern w:val="22"/>
          <w:sz w:val="22"/>
          <w:szCs w:val="22"/>
          <w:lang w:val="en-GB"/>
        </w:rPr>
        <w:t xml:space="preserve">the </w:t>
      </w:r>
      <w:r w:rsidR="00D87792" w:rsidRPr="009067BB">
        <w:rPr>
          <w:rFonts w:asciiTheme="majorBidi" w:hAnsiTheme="majorBidi" w:cstheme="majorBidi"/>
          <w:kern w:val="22"/>
          <w:sz w:val="22"/>
          <w:szCs w:val="22"/>
          <w:lang w:val="en-GB"/>
        </w:rPr>
        <w:t>launch</w:t>
      </w:r>
      <w:r w:rsidR="00325031" w:rsidRPr="009067BB">
        <w:rPr>
          <w:rFonts w:asciiTheme="majorBidi" w:hAnsiTheme="majorBidi" w:cstheme="majorBidi"/>
          <w:kern w:val="22"/>
          <w:sz w:val="22"/>
          <w:szCs w:val="22"/>
          <w:lang w:val="en-GB"/>
        </w:rPr>
        <w:t xml:space="preserve"> (29 November </w:t>
      </w:r>
      <w:r w:rsidR="00325031" w:rsidRPr="009067BB">
        <w:rPr>
          <w:rFonts w:asciiTheme="majorBidi" w:hAnsiTheme="majorBidi" w:cstheme="majorBidi"/>
          <w:kern w:val="22"/>
          <w:sz w:val="22"/>
          <w:szCs w:val="22"/>
          <w:lang w:val="en-GB"/>
        </w:rPr>
        <w:lastRenderedPageBreak/>
        <w:t>202</w:t>
      </w:r>
      <w:r w:rsidR="00597F97" w:rsidRPr="009067BB">
        <w:rPr>
          <w:rFonts w:asciiTheme="majorBidi" w:hAnsiTheme="majorBidi" w:cstheme="majorBidi"/>
          <w:kern w:val="22"/>
          <w:sz w:val="22"/>
          <w:szCs w:val="22"/>
          <w:lang w:val="en-GB"/>
        </w:rPr>
        <w:t>0</w:t>
      </w:r>
      <w:r w:rsidR="00DA737F" w:rsidRPr="009067BB">
        <w:rPr>
          <w:rFonts w:asciiTheme="majorBidi" w:hAnsiTheme="majorBidi" w:cstheme="majorBidi"/>
          <w:kern w:val="22"/>
          <w:sz w:val="22"/>
          <w:szCs w:val="22"/>
          <w:lang w:val="en-GB"/>
        </w:rPr>
        <w:t>–</w:t>
      </w:r>
      <w:r w:rsidR="00597F97" w:rsidRPr="009067BB">
        <w:rPr>
          <w:rFonts w:asciiTheme="majorBidi" w:hAnsiTheme="majorBidi" w:cstheme="majorBidi"/>
          <w:kern w:val="22"/>
          <w:sz w:val="22"/>
          <w:szCs w:val="22"/>
          <w:lang w:val="en-GB"/>
        </w:rPr>
        <w:t>2</w:t>
      </w:r>
      <w:r w:rsidR="002D3F84" w:rsidRPr="009067BB">
        <w:rPr>
          <w:rFonts w:asciiTheme="majorBidi" w:hAnsiTheme="majorBidi" w:cstheme="majorBidi"/>
          <w:kern w:val="22"/>
          <w:sz w:val="22"/>
          <w:szCs w:val="22"/>
          <w:lang w:val="en-GB"/>
        </w:rPr>
        <w:t>8</w:t>
      </w:r>
      <w:r w:rsidR="00597F97" w:rsidRPr="009067BB">
        <w:rPr>
          <w:rFonts w:asciiTheme="majorBidi" w:hAnsiTheme="majorBidi" w:cstheme="majorBidi"/>
          <w:kern w:val="22"/>
          <w:sz w:val="22"/>
          <w:szCs w:val="22"/>
          <w:lang w:val="en-GB"/>
        </w:rPr>
        <w:t xml:space="preserve"> November 2021)</w:t>
      </w:r>
      <w:r w:rsidR="002D3F84" w:rsidRPr="009067BB">
        <w:rPr>
          <w:rFonts w:asciiTheme="majorBidi" w:hAnsiTheme="majorBidi" w:cstheme="majorBidi"/>
          <w:kern w:val="22"/>
          <w:sz w:val="22"/>
          <w:szCs w:val="22"/>
          <w:lang w:val="en-GB"/>
        </w:rPr>
        <w:t xml:space="preserve"> </w:t>
      </w:r>
      <w:r w:rsidR="00163A4A" w:rsidRPr="009067BB">
        <w:rPr>
          <w:rFonts w:asciiTheme="majorBidi" w:hAnsiTheme="majorBidi" w:cstheme="majorBidi"/>
          <w:kern w:val="22"/>
          <w:sz w:val="22"/>
          <w:szCs w:val="22"/>
          <w:lang w:val="en-GB"/>
        </w:rPr>
        <w:t xml:space="preserve">and </w:t>
      </w:r>
      <w:r w:rsidR="002D3F84" w:rsidRPr="009067BB">
        <w:rPr>
          <w:rFonts w:asciiTheme="majorBidi" w:hAnsiTheme="majorBidi" w:cstheme="majorBidi"/>
          <w:kern w:val="22"/>
          <w:sz w:val="22"/>
          <w:szCs w:val="22"/>
          <w:lang w:val="en-GB"/>
        </w:rPr>
        <w:t xml:space="preserve">the year following </w:t>
      </w:r>
      <w:r w:rsidR="00236423" w:rsidRPr="009067BB">
        <w:rPr>
          <w:rFonts w:asciiTheme="majorBidi" w:hAnsiTheme="majorBidi" w:cstheme="majorBidi"/>
          <w:kern w:val="22"/>
          <w:sz w:val="22"/>
          <w:szCs w:val="22"/>
          <w:lang w:val="en-GB"/>
        </w:rPr>
        <w:t>it</w:t>
      </w:r>
      <w:r w:rsidR="002D3F84" w:rsidRPr="009067BB">
        <w:rPr>
          <w:rFonts w:asciiTheme="majorBidi" w:hAnsiTheme="majorBidi" w:cstheme="majorBidi"/>
          <w:kern w:val="22"/>
          <w:sz w:val="22"/>
          <w:szCs w:val="22"/>
          <w:lang w:val="en-GB"/>
        </w:rPr>
        <w:t xml:space="preserve"> (29 November 2021</w:t>
      </w:r>
      <w:r w:rsidR="00621B3A" w:rsidRPr="009067BB">
        <w:rPr>
          <w:rFonts w:asciiTheme="majorBidi" w:hAnsiTheme="majorBidi" w:cstheme="majorBidi"/>
          <w:kern w:val="22"/>
          <w:sz w:val="22"/>
          <w:szCs w:val="22"/>
          <w:lang w:val="en-GB"/>
        </w:rPr>
        <w:t>–</w:t>
      </w:r>
      <w:r w:rsidR="002D3F84" w:rsidRPr="009067BB">
        <w:rPr>
          <w:rFonts w:asciiTheme="majorBidi" w:hAnsiTheme="majorBidi" w:cstheme="majorBidi"/>
          <w:kern w:val="22"/>
          <w:sz w:val="22"/>
          <w:szCs w:val="22"/>
          <w:lang w:val="en-GB"/>
        </w:rPr>
        <w:t xml:space="preserve">28 November </w:t>
      </w:r>
      <w:r w:rsidR="00857B54" w:rsidRPr="009067BB">
        <w:rPr>
          <w:rFonts w:asciiTheme="majorBidi" w:hAnsiTheme="majorBidi" w:cstheme="majorBidi"/>
          <w:kern w:val="22"/>
          <w:sz w:val="22"/>
          <w:szCs w:val="22"/>
          <w:lang w:val="en-GB"/>
        </w:rPr>
        <w:t>20</w:t>
      </w:r>
      <w:r w:rsidR="002D3F84" w:rsidRPr="009067BB">
        <w:rPr>
          <w:rFonts w:asciiTheme="majorBidi" w:hAnsiTheme="majorBidi" w:cstheme="majorBidi"/>
          <w:kern w:val="22"/>
          <w:sz w:val="22"/>
          <w:szCs w:val="22"/>
          <w:lang w:val="en-GB"/>
        </w:rPr>
        <w:t>22)</w:t>
      </w:r>
      <w:r w:rsidR="00236423" w:rsidRPr="009067BB">
        <w:rPr>
          <w:rFonts w:asciiTheme="majorBidi" w:hAnsiTheme="majorBidi" w:cstheme="majorBidi"/>
          <w:kern w:val="22"/>
          <w:sz w:val="22"/>
          <w:szCs w:val="22"/>
          <w:lang w:val="en-GB"/>
        </w:rPr>
        <w:t>,</w:t>
      </w:r>
      <w:r w:rsidR="000E4DC7" w:rsidRPr="009067BB">
        <w:rPr>
          <w:rFonts w:asciiTheme="majorBidi" w:hAnsiTheme="majorBidi" w:cstheme="majorBidi"/>
          <w:kern w:val="22"/>
          <w:sz w:val="22"/>
          <w:szCs w:val="22"/>
          <w:lang w:val="en-GB"/>
        </w:rPr>
        <w:t xml:space="preserve"> </w:t>
      </w:r>
      <w:r w:rsidR="00236423" w:rsidRPr="009067BB">
        <w:rPr>
          <w:rFonts w:asciiTheme="majorBidi" w:hAnsiTheme="majorBidi" w:cstheme="majorBidi"/>
          <w:kern w:val="22"/>
          <w:sz w:val="22"/>
          <w:szCs w:val="22"/>
          <w:lang w:val="en-GB"/>
        </w:rPr>
        <w:t>as shown in the</w:t>
      </w:r>
      <w:r w:rsidR="00621B3A" w:rsidRPr="009067BB">
        <w:rPr>
          <w:rFonts w:asciiTheme="majorBidi" w:hAnsiTheme="majorBidi" w:cstheme="majorBidi"/>
          <w:kern w:val="22"/>
          <w:sz w:val="22"/>
          <w:szCs w:val="22"/>
          <w:lang w:val="en-GB"/>
        </w:rPr>
        <w:t xml:space="preserve"> comparison </w:t>
      </w:r>
      <w:r w:rsidR="000E4DC7" w:rsidRPr="009067BB">
        <w:rPr>
          <w:rFonts w:asciiTheme="majorBidi" w:hAnsiTheme="majorBidi" w:cstheme="majorBidi"/>
          <w:kern w:val="22"/>
          <w:sz w:val="22"/>
          <w:szCs w:val="22"/>
          <w:lang w:val="en-GB"/>
        </w:rPr>
        <w:t>below</w:t>
      </w:r>
      <w:r w:rsidR="00EA3CDE" w:rsidRPr="009067BB">
        <w:rPr>
          <w:rFonts w:asciiTheme="majorBidi" w:hAnsiTheme="majorBidi" w:cstheme="majorBidi"/>
          <w:kern w:val="22"/>
          <w:sz w:val="22"/>
          <w:szCs w:val="22"/>
          <w:lang w:val="en-GB"/>
        </w:rPr>
        <w:t>.</w:t>
      </w:r>
    </w:p>
    <w:p w14:paraId="60FCA355" w14:textId="309DF60C" w:rsidR="008955DB" w:rsidRPr="009067BB" w:rsidRDefault="00872377" w:rsidP="007517A1">
      <w:pPr>
        <w:pStyle w:val="ListParagraph"/>
        <w:suppressLineNumbers/>
        <w:suppressAutoHyphens/>
        <w:autoSpaceDE w:val="0"/>
        <w:autoSpaceDN w:val="0"/>
        <w:adjustRightInd w:val="0"/>
        <w:spacing w:before="120" w:after="120"/>
        <w:ind w:left="0"/>
        <w:contextualSpacing w:val="0"/>
        <w:rPr>
          <w:rFonts w:asciiTheme="majorBidi" w:hAnsiTheme="majorBidi" w:cstheme="majorBidi"/>
          <w:b/>
          <w:sz w:val="22"/>
          <w:szCs w:val="22"/>
        </w:rPr>
      </w:pPr>
      <w:r w:rsidRPr="009067BB">
        <w:rPr>
          <w:rFonts w:asciiTheme="majorBidi" w:hAnsiTheme="majorBidi" w:cstheme="majorBidi"/>
          <w:b/>
          <w:sz w:val="22"/>
          <w:szCs w:val="22"/>
        </w:rPr>
        <w:t>Compari</w:t>
      </w:r>
      <w:r w:rsidR="00236423" w:rsidRPr="009067BB">
        <w:rPr>
          <w:rFonts w:asciiTheme="majorBidi" w:hAnsiTheme="majorBidi" w:cstheme="majorBidi"/>
          <w:b/>
          <w:sz w:val="22"/>
          <w:szCs w:val="22"/>
        </w:rPr>
        <w:t>son</w:t>
      </w:r>
      <w:r w:rsidR="00A3469D" w:rsidRPr="009067BB">
        <w:rPr>
          <w:rFonts w:asciiTheme="majorBidi" w:hAnsiTheme="majorBidi" w:cstheme="majorBidi"/>
          <w:b/>
          <w:sz w:val="22"/>
          <w:szCs w:val="22"/>
        </w:rPr>
        <w:t xml:space="preserve"> </w:t>
      </w:r>
      <w:r w:rsidR="00236423" w:rsidRPr="009067BB">
        <w:rPr>
          <w:rFonts w:asciiTheme="majorBidi" w:hAnsiTheme="majorBidi" w:cstheme="majorBidi"/>
          <w:b/>
          <w:sz w:val="22"/>
          <w:szCs w:val="22"/>
        </w:rPr>
        <w:t xml:space="preserve">of </w:t>
      </w:r>
      <w:r w:rsidR="00A3469D" w:rsidRPr="009067BB">
        <w:rPr>
          <w:rFonts w:asciiTheme="majorBidi" w:hAnsiTheme="majorBidi" w:cstheme="majorBidi"/>
          <w:b/>
          <w:sz w:val="22"/>
          <w:szCs w:val="22"/>
        </w:rPr>
        <w:t>t</w:t>
      </w:r>
      <w:r w:rsidR="00666741" w:rsidRPr="009067BB">
        <w:rPr>
          <w:rFonts w:asciiTheme="majorBidi" w:hAnsiTheme="majorBidi" w:cstheme="majorBidi"/>
          <w:b/>
          <w:sz w:val="22"/>
          <w:szCs w:val="22"/>
        </w:rPr>
        <w:t xml:space="preserve">raffic and activity </w:t>
      </w:r>
      <w:r w:rsidRPr="009067BB">
        <w:rPr>
          <w:rFonts w:asciiTheme="majorBidi" w:hAnsiTheme="majorBidi" w:cstheme="majorBidi"/>
          <w:b/>
          <w:sz w:val="22"/>
          <w:szCs w:val="22"/>
        </w:rPr>
        <w:t xml:space="preserve">on the </w:t>
      </w:r>
      <w:r w:rsidR="000F291F" w:rsidRPr="009067BB">
        <w:rPr>
          <w:rFonts w:asciiTheme="majorBidi" w:hAnsiTheme="majorBidi" w:cstheme="majorBidi"/>
          <w:b/>
          <w:bCs/>
          <w:color w:val="000000" w:themeColor="text1"/>
          <w:kern w:val="22"/>
          <w:sz w:val="22"/>
          <w:szCs w:val="22"/>
        </w:rPr>
        <w:t>Biosafety Clearing-House</w:t>
      </w:r>
      <w:r w:rsidR="000F291F" w:rsidRPr="009067BB" w:rsidDel="002A4584">
        <w:rPr>
          <w:rFonts w:asciiTheme="majorBidi" w:hAnsiTheme="majorBidi" w:cstheme="majorBidi"/>
          <w:color w:val="000000"/>
          <w:sz w:val="22"/>
          <w:szCs w:val="22"/>
          <w:lang w:eastAsia="zh-CN"/>
        </w:rPr>
        <w:t xml:space="preserve"> </w:t>
      </w:r>
      <w:r w:rsidR="00A1333C" w:rsidRPr="009067BB">
        <w:rPr>
          <w:rFonts w:asciiTheme="majorBidi" w:hAnsiTheme="majorBidi" w:cstheme="majorBidi"/>
          <w:b/>
          <w:sz w:val="22"/>
          <w:szCs w:val="22"/>
        </w:rPr>
        <w:t>before and after launch</w:t>
      </w:r>
    </w:p>
    <w:p w14:paraId="6077318C" w14:textId="62496FF9" w:rsidR="00461896" w:rsidRPr="009067BB" w:rsidRDefault="00461896" w:rsidP="00F6523E">
      <w:pPr>
        <w:pStyle w:val="ListParagraph"/>
        <w:suppressLineNumbers/>
        <w:suppressAutoHyphens/>
        <w:autoSpaceDE w:val="0"/>
        <w:autoSpaceDN w:val="0"/>
        <w:adjustRightInd w:val="0"/>
        <w:spacing w:before="120" w:after="120"/>
        <w:ind w:left="0"/>
        <w:contextualSpacing w:val="0"/>
        <w:jc w:val="both"/>
        <w:rPr>
          <w:rFonts w:asciiTheme="majorBidi" w:hAnsiTheme="majorBidi" w:cstheme="majorBidi"/>
          <w:kern w:val="22"/>
          <w:sz w:val="22"/>
          <w:szCs w:val="22"/>
          <w:lang w:val="en-GB"/>
        </w:rPr>
      </w:pPr>
      <w:r w:rsidRPr="009067BB">
        <w:rPr>
          <w:rFonts w:asciiTheme="majorBidi" w:hAnsiTheme="majorBidi" w:cstheme="majorBidi"/>
          <w:noProof/>
          <w:kern w:val="22"/>
          <w:sz w:val="22"/>
          <w:szCs w:val="22"/>
          <w:lang w:val="en-GB"/>
        </w:rPr>
        <w:drawing>
          <wp:inline distT="0" distB="0" distL="0" distR="0" wp14:anchorId="3AAC4E29" wp14:editId="2C99CB5F">
            <wp:extent cx="1935177" cy="1786317"/>
            <wp:effectExtent l="0" t="0" r="8255" b="4445"/>
            <wp:docPr id="8" name="Picture 8">
              <a:extLst xmlns:a="http://schemas.openxmlformats.org/drawingml/2006/main">
                <a:ext uri="{FF2B5EF4-FFF2-40B4-BE49-F238E27FC236}">
                  <a16:creationId xmlns:a16="http://schemas.microsoft.com/office/drawing/2014/main" id="{DF027A35-93B8-4FC9-8B9E-9A76F90035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F027A35-93B8-4FC9-8B9E-9A76F9003541}"/>
                        </a:ext>
                      </a:extLst>
                    </pic:cNvPr>
                    <pic:cNvPicPr>
                      <a:picLocks noChangeAspect="1"/>
                    </pic:cNvPicPr>
                  </pic:nvPicPr>
                  <pic:blipFill>
                    <a:blip r:embed="rId24"/>
                    <a:stretch>
                      <a:fillRect/>
                    </a:stretch>
                  </pic:blipFill>
                  <pic:spPr>
                    <a:xfrm>
                      <a:off x="0" y="0"/>
                      <a:ext cx="1952416" cy="1802230"/>
                    </a:xfrm>
                    <a:prstGeom prst="rect">
                      <a:avLst/>
                    </a:prstGeom>
                  </pic:spPr>
                </pic:pic>
              </a:graphicData>
            </a:graphic>
          </wp:inline>
        </w:drawing>
      </w:r>
      <w:r w:rsidRPr="009067BB">
        <w:rPr>
          <w:rFonts w:asciiTheme="majorBidi" w:hAnsiTheme="majorBidi" w:cstheme="majorBidi"/>
          <w:noProof/>
          <w:sz w:val="22"/>
          <w:lang w:val="en-GB"/>
        </w:rPr>
        <w:t xml:space="preserve"> </w:t>
      </w:r>
      <w:r w:rsidRPr="009067BB">
        <w:rPr>
          <w:rFonts w:asciiTheme="majorBidi" w:hAnsiTheme="majorBidi" w:cstheme="majorBidi"/>
          <w:noProof/>
          <w:kern w:val="22"/>
          <w:sz w:val="22"/>
          <w:szCs w:val="22"/>
          <w:lang w:val="en-GB"/>
        </w:rPr>
        <w:drawing>
          <wp:inline distT="0" distB="0" distL="0" distR="0" wp14:anchorId="51BB9B0F" wp14:editId="68B3C9AE">
            <wp:extent cx="1947253" cy="1797464"/>
            <wp:effectExtent l="0" t="0" r="0" b="0"/>
            <wp:docPr id="9" name="Picture 9">
              <a:extLst xmlns:a="http://schemas.openxmlformats.org/drawingml/2006/main">
                <a:ext uri="{FF2B5EF4-FFF2-40B4-BE49-F238E27FC236}">
                  <a16:creationId xmlns:a16="http://schemas.microsoft.com/office/drawing/2014/main" id="{B828F9E3-9A3F-4786-A5D3-40585E7255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B828F9E3-9A3F-4786-A5D3-40585E725593}"/>
                        </a:ext>
                      </a:extLst>
                    </pic:cNvPr>
                    <pic:cNvPicPr>
                      <a:picLocks noChangeAspect="1"/>
                    </pic:cNvPicPr>
                  </pic:nvPicPr>
                  <pic:blipFill>
                    <a:blip r:embed="rId25"/>
                    <a:stretch>
                      <a:fillRect/>
                    </a:stretch>
                  </pic:blipFill>
                  <pic:spPr>
                    <a:xfrm>
                      <a:off x="0" y="0"/>
                      <a:ext cx="1969157" cy="1817683"/>
                    </a:xfrm>
                    <a:prstGeom prst="rect">
                      <a:avLst/>
                    </a:prstGeom>
                  </pic:spPr>
                </pic:pic>
              </a:graphicData>
            </a:graphic>
          </wp:inline>
        </w:drawing>
      </w:r>
      <w:r w:rsidR="00F6523E" w:rsidRPr="009067BB">
        <w:rPr>
          <w:rFonts w:asciiTheme="majorBidi" w:hAnsiTheme="majorBidi" w:cstheme="majorBidi"/>
          <w:noProof/>
          <w:sz w:val="22"/>
          <w:lang w:val="en-GB"/>
        </w:rPr>
        <w:t xml:space="preserve"> </w:t>
      </w:r>
      <w:r w:rsidR="00F6523E" w:rsidRPr="009067BB">
        <w:rPr>
          <w:rFonts w:asciiTheme="majorBidi" w:hAnsiTheme="majorBidi" w:cstheme="majorBidi"/>
          <w:noProof/>
          <w:sz w:val="22"/>
          <w:lang w:val="en-GB"/>
        </w:rPr>
        <w:drawing>
          <wp:inline distT="0" distB="0" distL="0" distR="0" wp14:anchorId="78320E7B" wp14:editId="1E15F954">
            <wp:extent cx="1956021" cy="1805558"/>
            <wp:effectExtent l="0" t="0" r="6350" b="4445"/>
            <wp:docPr id="10" name="Picture 10">
              <a:extLst xmlns:a="http://schemas.openxmlformats.org/drawingml/2006/main">
                <a:ext uri="{FF2B5EF4-FFF2-40B4-BE49-F238E27FC236}">
                  <a16:creationId xmlns:a16="http://schemas.microsoft.com/office/drawing/2014/main" id="{502B3F55-B1D3-4969-87FC-A0B366F94F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02B3F55-B1D3-4969-87FC-A0B366F94FDB}"/>
                        </a:ext>
                      </a:extLst>
                    </pic:cNvPr>
                    <pic:cNvPicPr>
                      <a:picLocks noChangeAspect="1"/>
                    </pic:cNvPicPr>
                  </pic:nvPicPr>
                  <pic:blipFill>
                    <a:blip r:embed="rId26"/>
                    <a:stretch>
                      <a:fillRect/>
                    </a:stretch>
                  </pic:blipFill>
                  <pic:spPr>
                    <a:xfrm>
                      <a:off x="0" y="0"/>
                      <a:ext cx="1974750" cy="1822846"/>
                    </a:xfrm>
                    <a:prstGeom prst="rect">
                      <a:avLst/>
                    </a:prstGeom>
                  </pic:spPr>
                </pic:pic>
              </a:graphicData>
            </a:graphic>
          </wp:inline>
        </w:drawing>
      </w:r>
    </w:p>
    <w:p w14:paraId="15C192A8" w14:textId="2A1B924D" w:rsidR="009C30AE" w:rsidRPr="009067BB" w:rsidRDefault="00B64FD5" w:rsidP="00AB650B">
      <w:pPr>
        <w:pStyle w:val="ListParagraph"/>
        <w:numPr>
          <w:ilvl w:val="0"/>
          <w:numId w:val="9"/>
        </w:numPr>
        <w:suppressLineNumbers/>
        <w:suppressAutoHyphens/>
        <w:autoSpaceDE w:val="0"/>
        <w:autoSpaceDN w:val="0"/>
        <w:adjustRightInd w:val="0"/>
        <w:spacing w:before="120" w:after="120"/>
        <w:contextualSpacing w:val="0"/>
        <w:jc w:val="both"/>
        <w:rPr>
          <w:rFonts w:asciiTheme="majorBidi" w:hAnsiTheme="majorBidi" w:cstheme="majorBidi"/>
          <w:kern w:val="22"/>
          <w:sz w:val="22"/>
          <w:szCs w:val="22"/>
          <w:lang w:val="en-GB"/>
        </w:rPr>
      </w:pPr>
      <w:r w:rsidRPr="009067BB">
        <w:rPr>
          <w:rFonts w:asciiTheme="majorBidi" w:hAnsiTheme="majorBidi" w:cstheme="majorBidi"/>
          <w:kern w:val="22"/>
          <w:sz w:val="22"/>
          <w:szCs w:val="22"/>
          <w:lang w:val="en-GB"/>
        </w:rPr>
        <w:t xml:space="preserve">The </w:t>
      </w:r>
      <w:r w:rsidR="005206D7" w:rsidRPr="009067BB">
        <w:rPr>
          <w:rFonts w:asciiTheme="majorBidi" w:hAnsiTheme="majorBidi" w:cstheme="majorBidi"/>
          <w:kern w:val="22"/>
          <w:sz w:val="22"/>
          <w:szCs w:val="22"/>
          <w:lang w:val="en-GB"/>
        </w:rPr>
        <w:t xml:space="preserve">traffic </w:t>
      </w:r>
      <w:r w:rsidRPr="009067BB">
        <w:rPr>
          <w:rFonts w:asciiTheme="majorBidi" w:hAnsiTheme="majorBidi" w:cstheme="majorBidi"/>
          <w:kern w:val="22"/>
          <w:sz w:val="22"/>
          <w:szCs w:val="22"/>
          <w:lang w:val="en-GB"/>
        </w:rPr>
        <w:t xml:space="preserve">metrics </w:t>
      </w:r>
      <w:r w:rsidR="00542439" w:rsidRPr="009067BB">
        <w:rPr>
          <w:rFonts w:asciiTheme="majorBidi" w:hAnsiTheme="majorBidi" w:cstheme="majorBidi"/>
          <w:kern w:val="22"/>
          <w:sz w:val="22"/>
          <w:szCs w:val="22"/>
          <w:lang w:val="en-GB"/>
        </w:rPr>
        <w:t xml:space="preserve">above </w:t>
      </w:r>
      <w:r w:rsidR="00C32D97" w:rsidRPr="009067BB">
        <w:rPr>
          <w:rFonts w:asciiTheme="majorBidi" w:hAnsiTheme="majorBidi" w:cstheme="majorBidi"/>
          <w:kern w:val="22"/>
          <w:sz w:val="22"/>
          <w:szCs w:val="22"/>
          <w:lang w:val="en-GB"/>
        </w:rPr>
        <w:t xml:space="preserve">show </w:t>
      </w:r>
      <w:r w:rsidRPr="009067BB">
        <w:rPr>
          <w:rFonts w:asciiTheme="majorBidi" w:hAnsiTheme="majorBidi" w:cstheme="majorBidi"/>
          <w:kern w:val="22"/>
          <w:sz w:val="22"/>
          <w:szCs w:val="22"/>
          <w:lang w:val="en-GB"/>
        </w:rPr>
        <w:t>th</w:t>
      </w:r>
      <w:r w:rsidR="005206D7" w:rsidRPr="009067BB">
        <w:rPr>
          <w:rFonts w:asciiTheme="majorBidi" w:hAnsiTheme="majorBidi" w:cstheme="majorBidi"/>
          <w:kern w:val="22"/>
          <w:sz w:val="22"/>
          <w:szCs w:val="22"/>
          <w:lang w:val="en-GB"/>
        </w:rPr>
        <w:t>at activity</w:t>
      </w:r>
      <w:r w:rsidR="00EE67F7" w:rsidRPr="009067BB">
        <w:rPr>
          <w:rFonts w:asciiTheme="majorBidi" w:hAnsiTheme="majorBidi" w:cstheme="majorBidi"/>
          <w:kern w:val="22"/>
          <w:sz w:val="22"/>
          <w:szCs w:val="22"/>
          <w:lang w:val="en-GB"/>
        </w:rPr>
        <w:t xml:space="preserve"> on the new platform has increased substantially</w:t>
      </w:r>
      <w:r w:rsidR="00255756" w:rsidRPr="009067BB">
        <w:rPr>
          <w:rFonts w:asciiTheme="majorBidi" w:hAnsiTheme="majorBidi" w:cstheme="majorBidi"/>
          <w:kern w:val="22"/>
          <w:sz w:val="22"/>
          <w:szCs w:val="22"/>
          <w:lang w:val="en-GB"/>
        </w:rPr>
        <w:t>, with</w:t>
      </w:r>
      <w:r w:rsidR="00EE67F7" w:rsidRPr="009067BB">
        <w:rPr>
          <w:rFonts w:asciiTheme="majorBidi" w:hAnsiTheme="majorBidi" w:cstheme="majorBidi"/>
          <w:kern w:val="22"/>
          <w:sz w:val="22"/>
          <w:szCs w:val="22"/>
          <w:lang w:val="en-GB"/>
        </w:rPr>
        <w:t xml:space="preserve"> more users </w:t>
      </w:r>
      <w:r w:rsidR="00A71B36" w:rsidRPr="009067BB">
        <w:rPr>
          <w:rFonts w:asciiTheme="majorBidi" w:hAnsiTheme="majorBidi" w:cstheme="majorBidi"/>
          <w:kern w:val="22"/>
          <w:sz w:val="22"/>
          <w:szCs w:val="22"/>
          <w:lang w:val="en-GB"/>
        </w:rPr>
        <w:t xml:space="preserve">visiting </w:t>
      </w:r>
      <w:r w:rsidR="00B4590A" w:rsidRPr="009067BB">
        <w:rPr>
          <w:rFonts w:asciiTheme="majorBidi" w:hAnsiTheme="majorBidi" w:cstheme="majorBidi"/>
          <w:kern w:val="22"/>
          <w:sz w:val="22"/>
          <w:szCs w:val="22"/>
          <w:lang w:val="en-GB"/>
        </w:rPr>
        <w:t xml:space="preserve">the </w:t>
      </w:r>
      <w:r w:rsidR="005C4E05" w:rsidRPr="009067BB">
        <w:rPr>
          <w:rFonts w:asciiTheme="majorBidi" w:hAnsiTheme="majorBidi" w:cstheme="majorBidi"/>
          <w:color w:val="000000" w:themeColor="text1"/>
          <w:kern w:val="22"/>
          <w:sz w:val="22"/>
          <w:szCs w:val="22"/>
        </w:rPr>
        <w:t>BCH</w:t>
      </w:r>
      <w:r w:rsidR="00B4590A" w:rsidRPr="009067BB">
        <w:rPr>
          <w:rFonts w:asciiTheme="majorBidi" w:hAnsiTheme="majorBidi" w:cstheme="majorBidi"/>
          <w:color w:val="000000"/>
          <w:sz w:val="22"/>
          <w:szCs w:val="22"/>
          <w:lang w:eastAsia="zh-CN"/>
        </w:rPr>
        <w:t xml:space="preserve"> </w:t>
      </w:r>
      <w:r w:rsidR="00C510FA" w:rsidRPr="009067BB">
        <w:rPr>
          <w:rFonts w:asciiTheme="majorBidi" w:hAnsiTheme="majorBidi" w:cstheme="majorBidi"/>
          <w:kern w:val="22"/>
          <w:sz w:val="22"/>
          <w:szCs w:val="22"/>
          <w:lang w:val="en-GB"/>
        </w:rPr>
        <w:t xml:space="preserve">and </w:t>
      </w:r>
      <w:r w:rsidR="00A71B36" w:rsidRPr="009067BB">
        <w:rPr>
          <w:rFonts w:asciiTheme="majorBidi" w:hAnsiTheme="majorBidi" w:cstheme="majorBidi"/>
          <w:kern w:val="22"/>
          <w:sz w:val="22"/>
          <w:szCs w:val="22"/>
          <w:lang w:val="en-GB"/>
        </w:rPr>
        <w:t>spend</w:t>
      </w:r>
      <w:r w:rsidR="00C510FA" w:rsidRPr="009067BB">
        <w:rPr>
          <w:rFonts w:asciiTheme="majorBidi" w:hAnsiTheme="majorBidi" w:cstheme="majorBidi"/>
          <w:kern w:val="22"/>
          <w:sz w:val="22"/>
          <w:szCs w:val="22"/>
          <w:lang w:val="en-GB"/>
        </w:rPr>
        <w:t>ing</w:t>
      </w:r>
      <w:r w:rsidR="00A71B36" w:rsidRPr="009067BB">
        <w:rPr>
          <w:rFonts w:asciiTheme="majorBidi" w:hAnsiTheme="majorBidi" w:cstheme="majorBidi"/>
          <w:kern w:val="22"/>
          <w:sz w:val="22"/>
          <w:szCs w:val="22"/>
          <w:lang w:val="en-GB"/>
        </w:rPr>
        <w:t xml:space="preserve"> more </w:t>
      </w:r>
      <w:r w:rsidR="00221FFC" w:rsidRPr="009067BB">
        <w:rPr>
          <w:rFonts w:asciiTheme="majorBidi" w:hAnsiTheme="majorBidi" w:cstheme="majorBidi"/>
          <w:kern w:val="22"/>
          <w:sz w:val="22"/>
          <w:szCs w:val="22"/>
          <w:lang w:val="en-GB"/>
        </w:rPr>
        <w:t xml:space="preserve">time </w:t>
      </w:r>
      <w:r w:rsidR="00C510FA" w:rsidRPr="009067BB">
        <w:rPr>
          <w:rFonts w:asciiTheme="majorBidi" w:hAnsiTheme="majorBidi" w:cstheme="majorBidi"/>
          <w:kern w:val="22"/>
          <w:sz w:val="22"/>
          <w:szCs w:val="22"/>
          <w:lang w:val="en-GB"/>
        </w:rPr>
        <w:t xml:space="preserve">on </w:t>
      </w:r>
      <w:r w:rsidR="00221FFC" w:rsidRPr="009067BB">
        <w:rPr>
          <w:rFonts w:asciiTheme="majorBidi" w:hAnsiTheme="majorBidi" w:cstheme="majorBidi"/>
          <w:kern w:val="22"/>
          <w:sz w:val="22"/>
          <w:szCs w:val="22"/>
          <w:lang w:val="en-GB"/>
        </w:rPr>
        <w:t xml:space="preserve">the </w:t>
      </w:r>
      <w:r w:rsidR="004C3A32" w:rsidRPr="009067BB">
        <w:rPr>
          <w:rFonts w:asciiTheme="majorBidi" w:hAnsiTheme="majorBidi" w:cstheme="majorBidi"/>
          <w:kern w:val="22"/>
          <w:sz w:val="22"/>
          <w:szCs w:val="22"/>
          <w:lang w:val="en-GB"/>
        </w:rPr>
        <w:t>platform</w:t>
      </w:r>
      <w:r w:rsidR="00221FFC" w:rsidRPr="009067BB">
        <w:rPr>
          <w:rFonts w:asciiTheme="majorBidi" w:hAnsiTheme="majorBidi" w:cstheme="majorBidi"/>
          <w:kern w:val="22"/>
          <w:sz w:val="22"/>
          <w:szCs w:val="22"/>
          <w:lang w:val="en-GB"/>
        </w:rPr>
        <w:t xml:space="preserve">. </w:t>
      </w:r>
      <w:r w:rsidR="00C32D97" w:rsidRPr="009067BB">
        <w:rPr>
          <w:rFonts w:asciiTheme="majorBidi" w:hAnsiTheme="majorBidi" w:cstheme="majorBidi"/>
          <w:kern w:val="22"/>
          <w:sz w:val="22"/>
          <w:szCs w:val="22"/>
          <w:lang w:val="en-GB"/>
        </w:rPr>
        <w:t>It is worth noting</w:t>
      </w:r>
      <w:proofErr w:type="gramStart"/>
      <w:r w:rsidR="00692F18" w:rsidRPr="009067BB">
        <w:rPr>
          <w:rFonts w:asciiTheme="majorBidi" w:hAnsiTheme="majorBidi" w:cstheme="majorBidi"/>
          <w:kern w:val="22"/>
          <w:sz w:val="22"/>
          <w:szCs w:val="22"/>
          <w:lang w:val="en-GB"/>
        </w:rPr>
        <w:t>,</w:t>
      </w:r>
      <w:r w:rsidR="00C32D97" w:rsidRPr="009067BB">
        <w:rPr>
          <w:rFonts w:asciiTheme="majorBidi" w:hAnsiTheme="majorBidi" w:cstheme="majorBidi"/>
          <w:kern w:val="22"/>
          <w:sz w:val="22"/>
          <w:szCs w:val="22"/>
          <w:lang w:val="en-GB"/>
        </w:rPr>
        <w:t xml:space="preserve"> in</w:t>
      </w:r>
      <w:r w:rsidR="009C30AE" w:rsidRPr="009067BB">
        <w:rPr>
          <w:rFonts w:asciiTheme="majorBidi" w:hAnsiTheme="majorBidi" w:cstheme="majorBidi"/>
          <w:kern w:val="22"/>
          <w:sz w:val="22"/>
          <w:szCs w:val="22"/>
          <w:lang w:val="en-GB"/>
        </w:rPr>
        <w:t xml:space="preserve"> particular</w:t>
      </w:r>
      <w:r w:rsidR="00692F18" w:rsidRPr="009067BB">
        <w:rPr>
          <w:rFonts w:asciiTheme="majorBidi" w:hAnsiTheme="majorBidi" w:cstheme="majorBidi"/>
          <w:kern w:val="22"/>
          <w:sz w:val="22"/>
          <w:szCs w:val="22"/>
          <w:lang w:val="en-GB"/>
        </w:rPr>
        <w:t>,</w:t>
      </w:r>
      <w:r w:rsidR="00C32D97" w:rsidRPr="009067BB">
        <w:rPr>
          <w:rFonts w:asciiTheme="majorBidi" w:hAnsiTheme="majorBidi" w:cstheme="majorBidi"/>
          <w:kern w:val="22"/>
          <w:sz w:val="22"/>
          <w:szCs w:val="22"/>
          <w:lang w:val="en-GB"/>
        </w:rPr>
        <w:t xml:space="preserve"> that</w:t>
      </w:r>
      <w:proofErr w:type="gramEnd"/>
      <w:r w:rsidR="009C30AE" w:rsidRPr="009067BB">
        <w:rPr>
          <w:rFonts w:asciiTheme="majorBidi" w:hAnsiTheme="majorBidi" w:cstheme="majorBidi"/>
          <w:kern w:val="22"/>
          <w:sz w:val="22"/>
          <w:szCs w:val="22"/>
          <w:lang w:val="en-GB"/>
        </w:rPr>
        <w:t>:</w:t>
      </w:r>
    </w:p>
    <w:p w14:paraId="30BDCE10" w14:textId="6CEDD4E8" w:rsidR="009C30AE" w:rsidRPr="009067BB" w:rsidRDefault="009C30AE" w:rsidP="009C30AE">
      <w:pPr>
        <w:pStyle w:val="ListParagraph"/>
        <w:numPr>
          <w:ilvl w:val="1"/>
          <w:numId w:val="9"/>
        </w:numPr>
        <w:suppressLineNumbers/>
        <w:suppressAutoHyphens/>
        <w:autoSpaceDE w:val="0"/>
        <w:autoSpaceDN w:val="0"/>
        <w:adjustRightInd w:val="0"/>
        <w:spacing w:before="120" w:after="120"/>
        <w:contextualSpacing w:val="0"/>
        <w:jc w:val="both"/>
        <w:rPr>
          <w:rFonts w:asciiTheme="majorBidi" w:hAnsiTheme="majorBidi" w:cstheme="majorBidi"/>
          <w:kern w:val="22"/>
          <w:sz w:val="22"/>
          <w:szCs w:val="22"/>
          <w:lang w:val="en-GB"/>
        </w:rPr>
      </w:pPr>
      <w:r w:rsidRPr="009067BB">
        <w:rPr>
          <w:rFonts w:asciiTheme="majorBidi" w:hAnsiTheme="majorBidi" w:cstheme="majorBidi"/>
          <w:kern w:val="22"/>
          <w:sz w:val="22"/>
          <w:szCs w:val="22"/>
          <w:lang w:val="en-GB"/>
        </w:rPr>
        <w:t xml:space="preserve">There was a 31 per cent increase in </w:t>
      </w:r>
      <w:r w:rsidR="00B259A3" w:rsidRPr="009067BB">
        <w:rPr>
          <w:rFonts w:asciiTheme="majorBidi" w:hAnsiTheme="majorBidi" w:cstheme="majorBidi"/>
          <w:kern w:val="22"/>
          <w:sz w:val="22"/>
          <w:szCs w:val="22"/>
          <w:lang w:val="en-GB"/>
        </w:rPr>
        <w:t xml:space="preserve">the number of </w:t>
      </w:r>
      <w:r w:rsidRPr="009067BB">
        <w:rPr>
          <w:rFonts w:asciiTheme="majorBidi" w:hAnsiTheme="majorBidi" w:cstheme="majorBidi"/>
          <w:kern w:val="22"/>
          <w:sz w:val="22"/>
          <w:szCs w:val="22"/>
          <w:lang w:val="en-GB"/>
        </w:rPr>
        <w:t xml:space="preserve">users </w:t>
      </w:r>
      <w:r w:rsidR="00B259A3" w:rsidRPr="009067BB">
        <w:rPr>
          <w:rFonts w:asciiTheme="majorBidi" w:hAnsiTheme="majorBidi" w:cstheme="majorBidi"/>
          <w:kern w:val="22"/>
          <w:sz w:val="22"/>
          <w:szCs w:val="22"/>
          <w:lang w:val="en-GB"/>
        </w:rPr>
        <w:t>of</w:t>
      </w:r>
      <w:r w:rsidRPr="009067BB">
        <w:rPr>
          <w:rFonts w:asciiTheme="majorBidi" w:hAnsiTheme="majorBidi" w:cstheme="majorBidi"/>
          <w:kern w:val="22"/>
          <w:sz w:val="22"/>
          <w:szCs w:val="22"/>
          <w:lang w:val="en-GB"/>
        </w:rPr>
        <w:t xml:space="preserve"> the clearing</w:t>
      </w:r>
      <w:r w:rsidR="006F166E" w:rsidRPr="009067BB">
        <w:rPr>
          <w:rFonts w:asciiTheme="majorBidi" w:hAnsiTheme="majorBidi" w:cstheme="majorBidi"/>
          <w:kern w:val="22"/>
          <w:sz w:val="22"/>
          <w:szCs w:val="22"/>
          <w:lang w:val="en-GB"/>
        </w:rPr>
        <w:t xml:space="preserve"> </w:t>
      </w:r>
      <w:r w:rsidRPr="009067BB">
        <w:rPr>
          <w:rFonts w:asciiTheme="majorBidi" w:hAnsiTheme="majorBidi" w:cstheme="majorBidi"/>
          <w:kern w:val="22"/>
          <w:sz w:val="22"/>
          <w:szCs w:val="22"/>
          <w:lang w:val="en-GB"/>
        </w:rPr>
        <w:t xml:space="preserve">house in the year following </w:t>
      </w:r>
      <w:r w:rsidR="00B259A3" w:rsidRPr="009067BB">
        <w:rPr>
          <w:rFonts w:asciiTheme="majorBidi" w:hAnsiTheme="majorBidi" w:cstheme="majorBidi"/>
          <w:kern w:val="22"/>
          <w:sz w:val="22"/>
          <w:szCs w:val="22"/>
          <w:lang w:val="en-GB"/>
        </w:rPr>
        <w:t xml:space="preserve">the </w:t>
      </w:r>
      <w:r w:rsidRPr="009067BB">
        <w:rPr>
          <w:rFonts w:asciiTheme="majorBidi" w:hAnsiTheme="majorBidi" w:cstheme="majorBidi"/>
          <w:kern w:val="22"/>
          <w:sz w:val="22"/>
          <w:szCs w:val="22"/>
          <w:lang w:val="en-GB"/>
        </w:rPr>
        <w:t>launch, from approximately 163,000 to 214,000</w:t>
      </w:r>
      <w:r w:rsidR="00EE39DE" w:rsidRPr="009067BB">
        <w:rPr>
          <w:rFonts w:asciiTheme="majorBidi" w:hAnsiTheme="majorBidi" w:cstheme="majorBidi"/>
          <w:kern w:val="22"/>
          <w:sz w:val="22"/>
          <w:szCs w:val="22"/>
          <w:lang w:val="en-GB"/>
        </w:rPr>
        <w:t xml:space="preserve"> users</w:t>
      </w:r>
      <w:r w:rsidRPr="009067BB">
        <w:rPr>
          <w:rFonts w:asciiTheme="majorBidi" w:hAnsiTheme="majorBidi" w:cstheme="majorBidi"/>
          <w:kern w:val="22"/>
          <w:sz w:val="22"/>
          <w:szCs w:val="22"/>
          <w:lang w:val="en-GB"/>
        </w:rPr>
        <w:t>;</w:t>
      </w:r>
    </w:p>
    <w:p w14:paraId="7C96FF3F" w14:textId="630F97BE" w:rsidR="009C30AE" w:rsidRPr="009067BB" w:rsidRDefault="009C30AE" w:rsidP="009C30AE">
      <w:pPr>
        <w:pStyle w:val="ListParagraph"/>
        <w:numPr>
          <w:ilvl w:val="1"/>
          <w:numId w:val="9"/>
        </w:numPr>
        <w:suppressLineNumbers/>
        <w:suppressAutoHyphens/>
        <w:autoSpaceDE w:val="0"/>
        <w:autoSpaceDN w:val="0"/>
        <w:adjustRightInd w:val="0"/>
        <w:spacing w:before="120" w:after="120"/>
        <w:contextualSpacing w:val="0"/>
        <w:jc w:val="both"/>
        <w:rPr>
          <w:rFonts w:asciiTheme="majorBidi" w:hAnsiTheme="majorBidi" w:cstheme="majorBidi"/>
          <w:kern w:val="22"/>
          <w:sz w:val="22"/>
          <w:szCs w:val="22"/>
          <w:lang w:val="en-GB"/>
        </w:rPr>
      </w:pPr>
      <w:r w:rsidRPr="009067BB">
        <w:rPr>
          <w:rFonts w:asciiTheme="majorBidi" w:hAnsiTheme="majorBidi" w:cstheme="majorBidi"/>
          <w:kern w:val="22"/>
          <w:sz w:val="22"/>
          <w:szCs w:val="22"/>
          <w:lang w:val="en-GB"/>
        </w:rPr>
        <w:t xml:space="preserve">There was a 403 per cent increase in page views, from 584,000 views to 2,936,524. In </w:t>
      </w:r>
      <w:r w:rsidR="00AF4321" w:rsidRPr="009067BB">
        <w:rPr>
          <w:rFonts w:asciiTheme="majorBidi" w:hAnsiTheme="majorBidi" w:cstheme="majorBidi"/>
          <w:kern w:val="22"/>
          <w:sz w:val="22"/>
          <w:szCs w:val="22"/>
          <w:lang w:val="en-GB"/>
        </w:rPr>
        <w:t>parallel</w:t>
      </w:r>
      <w:r w:rsidRPr="009067BB">
        <w:rPr>
          <w:rFonts w:asciiTheme="majorBidi" w:hAnsiTheme="majorBidi" w:cstheme="majorBidi"/>
          <w:kern w:val="22"/>
          <w:sz w:val="22"/>
          <w:szCs w:val="22"/>
          <w:lang w:val="en-GB"/>
        </w:rPr>
        <w:t xml:space="preserve"> with this indicator, </w:t>
      </w:r>
      <w:r w:rsidR="001E6FFC" w:rsidRPr="009067BB">
        <w:rPr>
          <w:rFonts w:asciiTheme="majorBidi" w:hAnsiTheme="majorBidi" w:cstheme="majorBidi"/>
          <w:kern w:val="22"/>
          <w:sz w:val="22"/>
          <w:szCs w:val="22"/>
          <w:lang w:val="en-GB"/>
        </w:rPr>
        <w:t xml:space="preserve">the number of </w:t>
      </w:r>
      <w:r w:rsidRPr="009067BB">
        <w:rPr>
          <w:rFonts w:asciiTheme="majorBidi" w:hAnsiTheme="majorBidi" w:cstheme="majorBidi"/>
          <w:kern w:val="22"/>
          <w:sz w:val="22"/>
          <w:szCs w:val="22"/>
          <w:lang w:val="en-GB"/>
        </w:rPr>
        <w:t xml:space="preserve">pages </w:t>
      </w:r>
      <w:r w:rsidR="00FD34F7" w:rsidRPr="009067BB">
        <w:rPr>
          <w:rFonts w:asciiTheme="majorBidi" w:hAnsiTheme="majorBidi" w:cstheme="majorBidi"/>
          <w:kern w:val="22"/>
          <w:sz w:val="22"/>
          <w:szCs w:val="22"/>
          <w:lang w:val="en-GB"/>
        </w:rPr>
        <w:t>viewed</w:t>
      </w:r>
      <w:r w:rsidR="001E6FFC" w:rsidRPr="009067BB">
        <w:rPr>
          <w:rFonts w:asciiTheme="majorBidi" w:hAnsiTheme="majorBidi" w:cstheme="majorBidi"/>
          <w:kern w:val="22"/>
          <w:sz w:val="22"/>
          <w:szCs w:val="22"/>
          <w:lang w:val="en-GB"/>
        </w:rPr>
        <w:t xml:space="preserve"> </w:t>
      </w:r>
      <w:r w:rsidRPr="009067BB">
        <w:rPr>
          <w:rFonts w:asciiTheme="majorBidi" w:hAnsiTheme="majorBidi" w:cstheme="majorBidi"/>
          <w:kern w:val="22"/>
          <w:sz w:val="22"/>
          <w:szCs w:val="22"/>
          <w:lang w:val="en-GB"/>
        </w:rPr>
        <w:t>per session went from 2.6 to 10.5 (</w:t>
      </w:r>
      <w:r w:rsidR="00AF4321" w:rsidRPr="009067BB">
        <w:rPr>
          <w:rFonts w:asciiTheme="majorBidi" w:hAnsiTheme="majorBidi" w:cstheme="majorBidi"/>
          <w:kern w:val="22"/>
          <w:sz w:val="22"/>
          <w:szCs w:val="22"/>
          <w:lang w:val="en-GB"/>
        </w:rPr>
        <w:t xml:space="preserve">+ </w:t>
      </w:r>
      <w:r w:rsidRPr="009067BB">
        <w:rPr>
          <w:rFonts w:asciiTheme="majorBidi" w:hAnsiTheme="majorBidi" w:cstheme="majorBidi"/>
          <w:kern w:val="22"/>
          <w:sz w:val="22"/>
          <w:szCs w:val="22"/>
          <w:lang w:val="en-GB"/>
        </w:rPr>
        <w:t>301 per cent) and average session duration went from 2:42 to 10:17 minutes (</w:t>
      </w:r>
      <w:r w:rsidR="00AF4321" w:rsidRPr="009067BB">
        <w:rPr>
          <w:rFonts w:asciiTheme="majorBidi" w:hAnsiTheme="majorBidi" w:cstheme="majorBidi"/>
          <w:kern w:val="22"/>
          <w:sz w:val="22"/>
          <w:szCs w:val="22"/>
          <w:lang w:val="en-GB"/>
        </w:rPr>
        <w:t xml:space="preserve">+ </w:t>
      </w:r>
      <w:r w:rsidRPr="009067BB">
        <w:rPr>
          <w:rFonts w:asciiTheme="majorBidi" w:hAnsiTheme="majorBidi" w:cstheme="majorBidi"/>
          <w:kern w:val="22"/>
          <w:sz w:val="22"/>
          <w:szCs w:val="22"/>
          <w:lang w:val="en-GB"/>
        </w:rPr>
        <w:t>280 per cent);</w:t>
      </w:r>
    </w:p>
    <w:p w14:paraId="0FE60246" w14:textId="2F9CA7FE" w:rsidR="00932AAC" w:rsidRPr="009067BB" w:rsidRDefault="009C30AE" w:rsidP="005170C9">
      <w:pPr>
        <w:pStyle w:val="ListParagraph"/>
        <w:numPr>
          <w:ilvl w:val="1"/>
          <w:numId w:val="9"/>
        </w:numPr>
        <w:suppressLineNumbers/>
        <w:suppressAutoHyphens/>
        <w:autoSpaceDE w:val="0"/>
        <w:autoSpaceDN w:val="0"/>
        <w:adjustRightInd w:val="0"/>
        <w:spacing w:before="120" w:after="120"/>
        <w:contextualSpacing w:val="0"/>
        <w:jc w:val="both"/>
        <w:rPr>
          <w:rFonts w:asciiTheme="majorBidi" w:hAnsiTheme="majorBidi" w:cstheme="majorBidi"/>
          <w:kern w:val="22"/>
          <w:sz w:val="22"/>
          <w:szCs w:val="22"/>
          <w:lang w:val="en-GB"/>
        </w:rPr>
      </w:pPr>
      <w:r w:rsidRPr="009067BB">
        <w:rPr>
          <w:rFonts w:asciiTheme="majorBidi" w:hAnsiTheme="majorBidi" w:cstheme="majorBidi"/>
          <w:kern w:val="22"/>
          <w:sz w:val="22"/>
          <w:szCs w:val="22"/>
          <w:lang w:val="en-GB"/>
        </w:rPr>
        <w:t xml:space="preserve">In the year preceding the launch, the BCH had a bounce rate of 68 per cent, </w:t>
      </w:r>
      <w:r w:rsidR="00ED16DD" w:rsidRPr="009067BB">
        <w:rPr>
          <w:rFonts w:asciiTheme="majorBidi" w:hAnsiTheme="majorBidi" w:cstheme="majorBidi"/>
          <w:kern w:val="22"/>
          <w:sz w:val="22"/>
          <w:szCs w:val="22"/>
          <w:lang w:val="en-GB"/>
        </w:rPr>
        <w:t xml:space="preserve">against </w:t>
      </w:r>
      <w:r w:rsidRPr="009067BB">
        <w:rPr>
          <w:rFonts w:asciiTheme="majorBidi" w:hAnsiTheme="majorBidi" w:cstheme="majorBidi"/>
          <w:kern w:val="22"/>
          <w:sz w:val="22"/>
          <w:szCs w:val="22"/>
          <w:lang w:val="en-GB"/>
        </w:rPr>
        <w:t>48 per cent</w:t>
      </w:r>
      <w:r w:rsidR="00ED16DD" w:rsidRPr="009067BB">
        <w:rPr>
          <w:rFonts w:asciiTheme="majorBidi" w:hAnsiTheme="majorBidi" w:cstheme="majorBidi"/>
          <w:kern w:val="22"/>
          <w:sz w:val="22"/>
          <w:szCs w:val="22"/>
          <w:lang w:val="en-GB"/>
        </w:rPr>
        <w:t xml:space="preserve"> in the year that followed</w:t>
      </w:r>
      <w:r w:rsidRPr="009067BB">
        <w:rPr>
          <w:rFonts w:asciiTheme="majorBidi" w:hAnsiTheme="majorBidi" w:cstheme="majorBidi"/>
          <w:kern w:val="22"/>
          <w:sz w:val="22"/>
          <w:szCs w:val="22"/>
          <w:lang w:val="en-GB"/>
        </w:rPr>
        <w:t>.</w:t>
      </w:r>
      <w:r w:rsidR="009A19BC" w:rsidRPr="009067BB">
        <w:rPr>
          <w:rStyle w:val="FootnoteReference"/>
          <w:rFonts w:asciiTheme="majorBidi" w:hAnsiTheme="majorBidi" w:cstheme="majorBidi"/>
          <w:kern w:val="22"/>
          <w:szCs w:val="22"/>
          <w:vertAlign w:val="superscript"/>
          <w:lang w:val="en-GB"/>
        </w:rPr>
        <w:footnoteReference w:id="3"/>
      </w:r>
    </w:p>
    <w:p w14:paraId="209D7C90" w14:textId="43B3A2BF" w:rsidR="00C2537D" w:rsidRPr="009067BB" w:rsidRDefault="00803DCE" w:rsidP="007517A1">
      <w:pPr>
        <w:pStyle w:val="ListParagraph"/>
        <w:numPr>
          <w:ilvl w:val="0"/>
          <w:numId w:val="9"/>
        </w:numPr>
        <w:suppressLineNumbers/>
        <w:suppressAutoHyphens/>
        <w:autoSpaceDE w:val="0"/>
        <w:autoSpaceDN w:val="0"/>
        <w:adjustRightInd w:val="0"/>
        <w:spacing w:before="120" w:after="120"/>
        <w:contextualSpacing w:val="0"/>
        <w:jc w:val="both"/>
        <w:rPr>
          <w:b/>
          <w:kern w:val="22"/>
          <w:szCs w:val="22"/>
        </w:rPr>
      </w:pPr>
      <w:r w:rsidRPr="009067BB">
        <w:rPr>
          <w:rFonts w:asciiTheme="majorBidi" w:hAnsiTheme="majorBidi" w:cstheme="majorBidi"/>
          <w:kern w:val="22"/>
          <w:sz w:val="22"/>
          <w:szCs w:val="22"/>
          <w:lang w:val="en-GB"/>
        </w:rPr>
        <w:t>T</w:t>
      </w:r>
      <w:r w:rsidR="00E7599E" w:rsidRPr="009067BB">
        <w:rPr>
          <w:rFonts w:asciiTheme="majorBidi" w:hAnsiTheme="majorBidi" w:cstheme="majorBidi"/>
          <w:kern w:val="22"/>
          <w:sz w:val="22"/>
          <w:szCs w:val="22"/>
          <w:lang w:val="en-GB"/>
        </w:rPr>
        <w:t xml:space="preserve">he </w:t>
      </w:r>
      <w:r w:rsidR="00045ED6" w:rsidRPr="009067BB">
        <w:rPr>
          <w:rFonts w:asciiTheme="majorBidi" w:hAnsiTheme="majorBidi" w:cstheme="majorBidi"/>
          <w:kern w:val="22"/>
          <w:sz w:val="22"/>
          <w:szCs w:val="22"/>
          <w:lang w:val="en-GB"/>
        </w:rPr>
        <w:t>BCH</w:t>
      </w:r>
      <w:r w:rsidR="00E7599E" w:rsidRPr="009067BB">
        <w:rPr>
          <w:rFonts w:asciiTheme="majorBidi" w:hAnsiTheme="majorBidi" w:cstheme="majorBidi"/>
          <w:kern w:val="22"/>
          <w:sz w:val="22"/>
          <w:szCs w:val="22"/>
          <w:lang w:val="en-GB"/>
        </w:rPr>
        <w:t xml:space="preserve"> </w:t>
      </w:r>
      <w:r w:rsidR="00C95719" w:rsidRPr="009067BB">
        <w:rPr>
          <w:rFonts w:asciiTheme="majorBidi" w:hAnsiTheme="majorBidi" w:cstheme="majorBidi"/>
          <w:kern w:val="22"/>
          <w:sz w:val="22"/>
          <w:szCs w:val="22"/>
          <w:lang w:val="en-GB"/>
        </w:rPr>
        <w:t>experiences substantially more traffic than the other clearing</w:t>
      </w:r>
      <w:r w:rsidR="00B01C7C" w:rsidRPr="009067BB">
        <w:rPr>
          <w:rFonts w:asciiTheme="majorBidi" w:hAnsiTheme="majorBidi" w:cstheme="majorBidi"/>
          <w:kern w:val="22"/>
          <w:sz w:val="22"/>
          <w:szCs w:val="22"/>
          <w:lang w:val="en-GB"/>
        </w:rPr>
        <w:t xml:space="preserve"> </w:t>
      </w:r>
      <w:r w:rsidR="00C95719" w:rsidRPr="009067BB">
        <w:rPr>
          <w:rFonts w:asciiTheme="majorBidi" w:hAnsiTheme="majorBidi" w:cstheme="majorBidi"/>
          <w:kern w:val="22"/>
          <w:sz w:val="22"/>
          <w:szCs w:val="22"/>
          <w:lang w:val="en-GB"/>
        </w:rPr>
        <w:t xml:space="preserve">houses </w:t>
      </w:r>
      <w:r w:rsidR="00934FF8" w:rsidRPr="009067BB">
        <w:rPr>
          <w:rFonts w:asciiTheme="majorBidi" w:hAnsiTheme="majorBidi" w:cstheme="majorBidi"/>
          <w:kern w:val="22"/>
          <w:sz w:val="22"/>
          <w:szCs w:val="22"/>
          <w:lang w:val="en-GB"/>
        </w:rPr>
        <w:t xml:space="preserve">of </w:t>
      </w:r>
      <w:r w:rsidR="00C95719" w:rsidRPr="009067BB">
        <w:rPr>
          <w:rFonts w:asciiTheme="majorBidi" w:hAnsiTheme="majorBidi" w:cstheme="majorBidi"/>
          <w:kern w:val="22"/>
          <w:sz w:val="22"/>
          <w:szCs w:val="22"/>
          <w:lang w:val="en-GB"/>
        </w:rPr>
        <w:t xml:space="preserve">the Secretariat. </w:t>
      </w:r>
      <w:r w:rsidR="000854A4" w:rsidRPr="009067BB">
        <w:rPr>
          <w:rFonts w:asciiTheme="majorBidi" w:hAnsiTheme="majorBidi" w:cstheme="majorBidi"/>
          <w:kern w:val="22"/>
          <w:sz w:val="22"/>
          <w:szCs w:val="22"/>
          <w:lang w:val="en-GB"/>
        </w:rPr>
        <w:t xml:space="preserve">In the year following the launch </w:t>
      </w:r>
      <w:r w:rsidR="00F84C47" w:rsidRPr="009067BB">
        <w:rPr>
          <w:rFonts w:asciiTheme="majorBidi" w:hAnsiTheme="majorBidi" w:cstheme="majorBidi"/>
          <w:kern w:val="22"/>
          <w:sz w:val="22"/>
          <w:szCs w:val="22"/>
          <w:lang w:val="en-GB"/>
        </w:rPr>
        <w:t>of</w:t>
      </w:r>
      <w:r w:rsidR="000854A4" w:rsidRPr="009067BB">
        <w:rPr>
          <w:rFonts w:asciiTheme="majorBidi" w:hAnsiTheme="majorBidi" w:cstheme="majorBidi"/>
          <w:kern w:val="22"/>
          <w:sz w:val="22"/>
          <w:szCs w:val="22"/>
          <w:lang w:val="en-GB"/>
        </w:rPr>
        <w:t xml:space="preserve"> the new platform, </w:t>
      </w:r>
      <w:r w:rsidR="000854A4" w:rsidRPr="009067BB">
        <w:rPr>
          <w:rFonts w:asciiTheme="majorBidi" w:hAnsiTheme="majorBidi" w:cstheme="majorBidi"/>
          <w:kern w:val="22"/>
          <w:szCs w:val="22"/>
        </w:rPr>
        <w:t>the BCH</w:t>
      </w:r>
      <w:r w:rsidR="000854A4" w:rsidRPr="009067BB">
        <w:rPr>
          <w:rFonts w:asciiTheme="majorBidi" w:hAnsiTheme="majorBidi" w:cstheme="majorBidi"/>
          <w:kern w:val="22"/>
          <w:sz w:val="22"/>
          <w:szCs w:val="22"/>
          <w:lang w:val="en-GB"/>
        </w:rPr>
        <w:t xml:space="preserve"> averaged approximately </w:t>
      </w:r>
      <w:r w:rsidR="00F84C47" w:rsidRPr="009067BB">
        <w:rPr>
          <w:rFonts w:asciiTheme="majorBidi" w:hAnsiTheme="majorBidi" w:cstheme="majorBidi"/>
          <w:kern w:val="22"/>
          <w:sz w:val="22"/>
          <w:szCs w:val="22"/>
          <w:lang w:val="en-GB"/>
        </w:rPr>
        <w:t>587</w:t>
      </w:r>
      <w:r w:rsidR="009947DC" w:rsidRPr="009067BB">
        <w:rPr>
          <w:rFonts w:asciiTheme="majorBidi" w:hAnsiTheme="majorBidi" w:cstheme="majorBidi"/>
          <w:kern w:val="22"/>
          <w:sz w:val="22"/>
          <w:szCs w:val="22"/>
          <w:lang w:val="en-GB"/>
        </w:rPr>
        <w:t> </w:t>
      </w:r>
      <w:r w:rsidR="000854A4" w:rsidRPr="009067BB">
        <w:rPr>
          <w:rFonts w:asciiTheme="majorBidi" w:hAnsiTheme="majorBidi" w:cstheme="majorBidi"/>
          <w:kern w:val="22"/>
          <w:sz w:val="22"/>
          <w:szCs w:val="22"/>
          <w:lang w:val="en-GB"/>
        </w:rPr>
        <w:t xml:space="preserve">daily users, compared </w:t>
      </w:r>
      <w:r w:rsidR="00E32A13" w:rsidRPr="009067BB">
        <w:rPr>
          <w:rFonts w:asciiTheme="majorBidi" w:hAnsiTheme="majorBidi" w:cstheme="majorBidi"/>
          <w:kern w:val="22"/>
          <w:sz w:val="22"/>
          <w:szCs w:val="22"/>
          <w:lang w:val="en-GB"/>
        </w:rPr>
        <w:t>with</w:t>
      </w:r>
      <w:r w:rsidR="009303C0" w:rsidRPr="009067BB">
        <w:rPr>
          <w:rFonts w:asciiTheme="majorBidi" w:hAnsiTheme="majorBidi" w:cstheme="majorBidi"/>
          <w:kern w:val="22"/>
          <w:sz w:val="22"/>
          <w:szCs w:val="22"/>
          <w:lang w:val="en-GB"/>
        </w:rPr>
        <w:t xml:space="preserve"> an average of</w:t>
      </w:r>
      <w:r w:rsidR="000854A4" w:rsidRPr="009067BB">
        <w:rPr>
          <w:rFonts w:asciiTheme="majorBidi" w:hAnsiTheme="majorBidi" w:cstheme="majorBidi"/>
          <w:kern w:val="22"/>
          <w:sz w:val="22"/>
          <w:szCs w:val="22"/>
          <w:lang w:val="en-GB"/>
        </w:rPr>
        <w:t xml:space="preserve"> </w:t>
      </w:r>
      <w:r w:rsidR="007E1C8A" w:rsidRPr="009067BB">
        <w:rPr>
          <w:rFonts w:asciiTheme="majorBidi" w:hAnsiTheme="majorBidi" w:cstheme="majorBidi"/>
          <w:kern w:val="22"/>
          <w:sz w:val="22"/>
          <w:szCs w:val="22"/>
          <w:lang w:val="en-GB"/>
        </w:rPr>
        <w:t>96 daily users</w:t>
      </w:r>
      <w:r w:rsidR="007341D8" w:rsidRPr="009067BB">
        <w:rPr>
          <w:rFonts w:asciiTheme="majorBidi" w:hAnsiTheme="majorBidi" w:cstheme="majorBidi"/>
          <w:kern w:val="22"/>
          <w:sz w:val="22"/>
          <w:szCs w:val="22"/>
          <w:lang w:val="en-GB"/>
        </w:rPr>
        <w:t xml:space="preserve"> </w:t>
      </w:r>
      <w:r w:rsidR="009947DC" w:rsidRPr="009067BB">
        <w:rPr>
          <w:rFonts w:asciiTheme="majorBidi" w:hAnsiTheme="majorBidi" w:cstheme="majorBidi"/>
          <w:kern w:val="22"/>
          <w:sz w:val="22"/>
          <w:szCs w:val="22"/>
          <w:lang w:val="en-GB"/>
        </w:rPr>
        <w:t xml:space="preserve">for </w:t>
      </w:r>
      <w:r w:rsidR="007341D8" w:rsidRPr="009067BB">
        <w:rPr>
          <w:rFonts w:asciiTheme="majorBidi" w:hAnsiTheme="majorBidi" w:cstheme="majorBidi"/>
          <w:kern w:val="22"/>
          <w:sz w:val="22"/>
          <w:szCs w:val="22"/>
          <w:lang w:val="en-GB"/>
        </w:rPr>
        <w:t>the Access and Benefit-</w:t>
      </w:r>
      <w:r w:rsidR="00183665" w:rsidRPr="009067BB">
        <w:rPr>
          <w:rFonts w:asciiTheme="majorBidi" w:hAnsiTheme="majorBidi" w:cstheme="majorBidi"/>
          <w:kern w:val="22"/>
          <w:sz w:val="22"/>
          <w:szCs w:val="22"/>
          <w:lang w:val="en-GB"/>
        </w:rPr>
        <w:t>s</w:t>
      </w:r>
      <w:r w:rsidR="007341D8" w:rsidRPr="009067BB">
        <w:rPr>
          <w:rFonts w:asciiTheme="majorBidi" w:hAnsiTheme="majorBidi" w:cstheme="majorBidi"/>
          <w:kern w:val="22"/>
          <w:sz w:val="22"/>
          <w:szCs w:val="22"/>
          <w:lang w:val="en-GB"/>
        </w:rPr>
        <w:t xml:space="preserve">haring </w:t>
      </w:r>
      <w:r w:rsidR="00183665" w:rsidRPr="009067BB">
        <w:rPr>
          <w:rFonts w:asciiTheme="majorBidi" w:hAnsiTheme="majorBidi" w:cstheme="majorBidi"/>
          <w:kern w:val="22"/>
          <w:sz w:val="22"/>
          <w:szCs w:val="22"/>
          <w:lang w:val="en-GB"/>
        </w:rPr>
        <w:t>C</w:t>
      </w:r>
      <w:r w:rsidR="007341D8" w:rsidRPr="009067BB">
        <w:rPr>
          <w:rFonts w:asciiTheme="majorBidi" w:hAnsiTheme="majorBidi" w:cstheme="majorBidi"/>
          <w:kern w:val="22"/>
          <w:sz w:val="22"/>
          <w:szCs w:val="22"/>
          <w:lang w:val="en-GB"/>
        </w:rPr>
        <w:t>learing-</w:t>
      </w:r>
      <w:r w:rsidR="00183665" w:rsidRPr="009067BB">
        <w:rPr>
          <w:rFonts w:asciiTheme="majorBidi" w:hAnsiTheme="majorBidi" w:cstheme="majorBidi"/>
          <w:kern w:val="22"/>
          <w:sz w:val="22"/>
          <w:szCs w:val="22"/>
          <w:lang w:val="en-GB"/>
        </w:rPr>
        <w:t>H</w:t>
      </w:r>
      <w:r w:rsidR="007341D8" w:rsidRPr="009067BB">
        <w:rPr>
          <w:rFonts w:asciiTheme="majorBidi" w:hAnsiTheme="majorBidi" w:cstheme="majorBidi"/>
          <w:kern w:val="22"/>
          <w:sz w:val="22"/>
          <w:szCs w:val="22"/>
          <w:lang w:val="en-GB"/>
        </w:rPr>
        <w:t xml:space="preserve">ouse and 58 daily users </w:t>
      </w:r>
      <w:r w:rsidR="009947DC" w:rsidRPr="009067BB">
        <w:rPr>
          <w:rFonts w:asciiTheme="majorBidi" w:hAnsiTheme="majorBidi" w:cstheme="majorBidi"/>
          <w:kern w:val="22"/>
          <w:sz w:val="22"/>
          <w:szCs w:val="22"/>
          <w:lang w:val="en-GB"/>
        </w:rPr>
        <w:t xml:space="preserve">for </w:t>
      </w:r>
      <w:r w:rsidR="007341D8" w:rsidRPr="009067BB">
        <w:rPr>
          <w:rFonts w:asciiTheme="majorBidi" w:hAnsiTheme="majorBidi" w:cstheme="majorBidi"/>
          <w:kern w:val="22"/>
          <w:sz w:val="22"/>
          <w:szCs w:val="22"/>
          <w:lang w:val="en-GB"/>
        </w:rPr>
        <w:t xml:space="preserve">the clearing-house </w:t>
      </w:r>
      <w:r w:rsidR="005D29CA" w:rsidRPr="009067BB">
        <w:rPr>
          <w:rFonts w:asciiTheme="majorBidi" w:hAnsiTheme="majorBidi" w:cstheme="majorBidi"/>
          <w:kern w:val="22"/>
          <w:sz w:val="22"/>
          <w:szCs w:val="22"/>
          <w:lang w:val="en-GB"/>
        </w:rPr>
        <w:t>mechanism</w:t>
      </w:r>
      <w:r w:rsidR="00170DFF" w:rsidRPr="009067BB">
        <w:rPr>
          <w:rFonts w:asciiTheme="majorBidi" w:hAnsiTheme="majorBidi" w:cstheme="majorBidi"/>
          <w:kern w:val="22"/>
          <w:sz w:val="22"/>
          <w:szCs w:val="22"/>
          <w:lang w:val="en-GB"/>
        </w:rPr>
        <w:t xml:space="preserve"> </w:t>
      </w:r>
      <w:r w:rsidR="007341D8" w:rsidRPr="009067BB">
        <w:rPr>
          <w:rFonts w:asciiTheme="majorBidi" w:hAnsiTheme="majorBidi" w:cstheme="majorBidi"/>
          <w:kern w:val="22"/>
          <w:sz w:val="22"/>
          <w:szCs w:val="22"/>
          <w:lang w:val="en-GB"/>
        </w:rPr>
        <w:t xml:space="preserve">of the Convention. </w:t>
      </w:r>
    </w:p>
    <w:p w14:paraId="54C05F8D" w14:textId="0EDBEFCC" w:rsidR="00C2537D" w:rsidRPr="009067BB" w:rsidRDefault="00C2537D" w:rsidP="00C2537D">
      <w:pPr>
        <w:pStyle w:val="ListParagraph"/>
        <w:keepNext/>
        <w:suppressLineNumbers/>
        <w:tabs>
          <w:tab w:val="left" w:pos="426"/>
        </w:tabs>
        <w:suppressAutoHyphens/>
        <w:ind w:left="0"/>
        <w:jc w:val="center"/>
        <w:rPr>
          <w:rFonts w:asciiTheme="majorBidi" w:hAnsiTheme="majorBidi" w:cstheme="majorBidi"/>
          <w:b/>
          <w:kern w:val="22"/>
          <w:sz w:val="22"/>
          <w:szCs w:val="22"/>
        </w:rPr>
      </w:pPr>
      <w:r w:rsidRPr="009067BB">
        <w:rPr>
          <w:rFonts w:asciiTheme="majorBidi" w:hAnsiTheme="majorBidi" w:cstheme="majorBidi"/>
          <w:b/>
          <w:kern w:val="22"/>
          <w:sz w:val="22"/>
          <w:szCs w:val="22"/>
        </w:rPr>
        <w:t>D.</w:t>
      </w:r>
      <w:r w:rsidRPr="009067BB">
        <w:rPr>
          <w:rFonts w:asciiTheme="majorBidi" w:hAnsiTheme="majorBidi" w:cstheme="majorBidi"/>
          <w:b/>
          <w:kern w:val="22"/>
          <w:szCs w:val="22"/>
        </w:rPr>
        <w:tab/>
      </w:r>
      <w:r w:rsidRPr="009067BB">
        <w:rPr>
          <w:rFonts w:asciiTheme="majorBidi" w:hAnsiTheme="majorBidi" w:cstheme="majorBidi"/>
          <w:b/>
          <w:kern w:val="22"/>
          <w:sz w:val="22"/>
          <w:szCs w:val="22"/>
        </w:rPr>
        <w:t>Review of staffing needs</w:t>
      </w:r>
    </w:p>
    <w:p w14:paraId="795233EA" w14:textId="402FAEE1" w:rsidR="00C2537D" w:rsidRPr="009067BB" w:rsidRDefault="00677DBC">
      <w:pPr>
        <w:pStyle w:val="ListParagraph"/>
        <w:numPr>
          <w:ilvl w:val="0"/>
          <w:numId w:val="9"/>
        </w:numPr>
        <w:suppressLineNumbers/>
        <w:suppressAutoHyphens/>
        <w:autoSpaceDE w:val="0"/>
        <w:autoSpaceDN w:val="0"/>
        <w:adjustRightInd w:val="0"/>
        <w:spacing w:before="120" w:after="120"/>
        <w:contextualSpacing w:val="0"/>
        <w:jc w:val="both"/>
        <w:rPr>
          <w:rFonts w:asciiTheme="majorBidi" w:hAnsiTheme="majorBidi" w:cstheme="majorBidi"/>
          <w:kern w:val="22"/>
          <w:sz w:val="22"/>
          <w:szCs w:val="22"/>
          <w:lang w:val="en-GB"/>
        </w:rPr>
      </w:pPr>
      <w:r w:rsidRPr="009067BB">
        <w:rPr>
          <w:rFonts w:asciiTheme="majorBidi" w:hAnsiTheme="majorBidi" w:cstheme="majorBidi"/>
          <w:kern w:val="22"/>
          <w:sz w:val="22"/>
          <w:szCs w:val="22"/>
          <w:lang w:val="en-GB"/>
        </w:rPr>
        <w:t xml:space="preserve">At </w:t>
      </w:r>
      <w:r w:rsidR="00E90847" w:rsidRPr="009067BB">
        <w:rPr>
          <w:rFonts w:asciiTheme="majorBidi" w:hAnsiTheme="majorBidi" w:cstheme="majorBidi"/>
          <w:kern w:val="22"/>
          <w:sz w:val="22"/>
          <w:szCs w:val="22"/>
          <w:lang w:val="en-GB"/>
        </w:rPr>
        <w:t xml:space="preserve">its </w:t>
      </w:r>
      <w:r w:rsidR="000C5517" w:rsidRPr="009067BB">
        <w:rPr>
          <w:rFonts w:asciiTheme="majorBidi" w:hAnsiTheme="majorBidi" w:cstheme="majorBidi"/>
          <w:kern w:val="22"/>
          <w:sz w:val="22"/>
          <w:szCs w:val="22"/>
          <w:lang w:val="en-GB"/>
        </w:rPr>
        <w:t>ninth meeting</w:t>
      </w:r>
      <w:r w:rsidR="00E90847" w:rsidRPr="009067BB">
        <w:rPr>
          <w:rFonts w:asciiTheme="majorBidi" w:hAnsiTheme="majorBidi" w:cstheme="majorBidi"/>
          <w:kern w:val="22"/>
          <w:sz w:val="22"/>
          <w:szCs w:val="22"/>
          <w:lang w:val="en-GB"/>
        </w:rPr>
        <w:t>,</w:t>
      </w:r>
      <w:r w:rsidR="000C5517" w:rsidRPr="009067BB">
        <w:rPr>
          <w:rFonts w:asciiTheme="majorBidi" w:hAnsiTheme="majorBidi" w:cstheme="majorBidi"/>
          <w:sz w:val="22"/>
          <w:szCs w:val="22"/>
        </w:rPr>
        <w:t xml:space="preserve"> </w:t>
      </w:r>
      <w:r w:rsidR="000C5517" w:rsidRPr="009067BB">
        <w:rPr>
          <w:rFonts w:asciiTheme="majorBidi" w:hAnsiTheme="majorBidi" w:cstheme="majorBidi"/>
          <w:kern w:val="22"/>
          <w:sz w:val="22"/>
          <w:szCs w:val="22"/>
          <w:lang w:val="en-GB"/>
        </w:rPr>
        <w:t xml:space="preserve">the Conference of the Parties serving as the meeting of the Parties to the Protocol </w:t>
      </w:r>
      <w:r w:rsidR="00CF4ECF" w:rsidRPr="009067BB">
        <w:rPr>
          <w:rFonts w:asciiTheme="majorBidi" w:hAnsiTheme="majorBidi" w:cstheme="majorBidi"/>
          <w:kern w:val="22"/>
          <w:sz w:val="22"/>
          <w:szCs w:val="22"/>
          <w:lang w:val="en-GB"/>
        </w:rPr>
        <w:t>reiterated</w:t>
      </w:r>
      <w:r w:rsidR="00451098" w:rsidRPr="009067BB">
        <w:rPr>
          <w:rFonts w:asciiTheme="majorBidi" w:hAnsiTheme="majorBidi" w:cstheme="majorBidi"/>
          <w:kern w:val="22"/>
          <w:sz w:val="22"/>
          <w:szCs w:val="22"/>
          <w:lang w:val="en-GB"/>
        </w:rPr>
        <w:t xml:space="preserve"> </w:t>
      </w:r>
      <w:r w:rsidR="000C5517" w:rsidRPr="009067BB">
        <w:rPr>
          <w:rFonts w:asciiTheme="majorBidi" w:hAnsiTheme="majorBidi" w:cstheme="majorBidi"/>
          <w:kern w:val="22"/>
          <w:sz w:val="22"/>
          <w:szCs w:val="22"/>
          <w:lang w:val="en-GB"/>
        </w:rPr>
        <w:t>in its decision CP-9/2</w:t>
      </w:r>
      <w:r w:rsidR="00333AF4" w:rsidRPr="009067BB">
        <w:rPr>
          <w:rFonts w:asciiTheme="majorBidi" w:hAnsiTheme="majorBidi" w:cstheme="majorBidi"/>
          <w:kern w:val="22"/>
          <w:sz w:val="22"/>
          <w:szCs w:val="22"/>
          <w:lang w:val="en-GB"/>
        </w:rPr>
        <w:t xml:space="preserve"> </w:t>
      </w:r>
      <w:r w:rsidR="00CF4ECF" w:rsidRPr="009067BB">
        <w:rPr>
          <w:rFonts w:asciiTheme="majorBidi" w:hAnsiTheme="majorBidi" w:cstheme="majorBidi"/>
          <w:kern w:val="22"/>
          <w:sz w:val="22"/>
          <w:szCs w:val="22"/>
          <w:lang w:val="en-GB"/>
        </w:rPr>
        <w:t xml:space="preserve">its request </w:t>
      </w:r>
      <w:r w:rsidR="00451098" w:rsidRPr="009067BB">
        <w:rPr>
          <w:rFonts w:asciiTheme="majorBidi" w:hAnsiTheme="majorBidi" w:cstheme="majorBidi"/>
          <w:kern w:val="22"/>
          <w:sz w:val="22"/>
          <w:szCs w:val="22"/>
          <w:lang w:val="en-GB"/>
        </w:rPr>
        <w:t xml:space="preserve">that </w:t>
      </w:r>
      <w:r w:rsidR="00333AF4" w:rsidRPr="009067BB">
        <w:rPr>
          <w:rFonts w:asciiTheme="majorBidi" w:hAnsiTheme="majorBidi" w:cstheme="majorBidi"/>
          <w:kern w:val="22"/>
          <w:sz w:val="22"/>
          <w:szCs w:val="22"/>
          <w:lang w:val="en-GB"/>
        </w:rPr>
        <w:t>the Executive Secretary allocate adequate and specific resources, both human and financial</w:t>
      </w:r>
      <w:r w:rsidR="004A7644" w:rsidRPr="009067BB">
        <w:rPr>
          <w:rFonts w:asciiTheme="majorBidi" w:hAnsiTheme="majorBidi" w:cstheme="majorBidi"/>
          <w:kern w:val="22"/>
          <w:sz w:val="22"/>
          <w:szCs w:val="22"/>
          <w:lang w:val="en-GB"/>
        </w:rPr>
        <w:t xml:space="preserve">, for the management, improvement and maintenance of the </w:t>
      </w:r>
      <w:r w:rsidR="00045ED6" w:rsidRPr="009067BB">
        <w:rPr>
          <w:rFonts w:asciiTheme="majorBidi" w:hAnsiTheme="majorBidi" w:cstheme="majorBidi"/>
          <w:kern w:val="22"/>
          <w:sz w:val="22"/>
          <w:szCs w:val="22"/>
          <w:lang w:val="en-GB"/>
        </w:rPr>
        <w:t>BCH</w:t>
      </w:r>
      <w:r w:rsidR="004A7644" w:rsidRPr="009067BB">
        <w:rPr>
          <w:rFonts w:asciiTheme="majorBidi" w:hAnsiTheme="majorBidi" w:cstheme="majorBidi"/>
          <w:kern w:val="22"/>
          <w:sz w:val="22"/>
          <w:szCs w:val="22"/>
          <w:lang w:val="en-GB"/>
        </w:rPr>
        <w:t>.</w:t>
      </w:r>
      <w:r w:rsidR="00257415" w:rsidRPr="009067BB">
        <w:rPr>
          <w:rFonts w:asciiTheme="majorBidi" w:hAnsiTheme="majorBidi" w:cstheme="majorBidi"/>
          <w:kern w:val="22"/>
          <w:sz w:val="22"/>
          <w:szCs w:val="22"/>
          <w:lang w:val="en-GB"/>
        </w:rPr>
        <w:t xml:space="preserve"> A</w:t>
      </w:r>
      <w:r w:rsidR="002B1659" w:rsidRPr="009067BB">
        <w:rPr>
          <w:rFonts w:asciiTheme="majorBidi" w:hAnsiTheme="majorBidi" w:cstheme="majorBidi"/>
          <w:kern w:val="22"/>
          <w:sz w:val="22"/>
          <w:szCs w:val="22"/>
          <w:lang w:val="en-GB"/>
        </w:rPr>
        <w:t xml:space="preserve">t </w:t>
      </w:r>
      <w:r w:rsidR="000E42C0" w:rsidRPr="009067BB">
        <w:rPr>
          <w:rFonts w:asciiTheme="majorBidi" w:hAnsiTheme="majorBidi" w:cstheme="majorBidi"/>
          <w:kern w:val="22"/>
          <w:sz w:val="22"/>
          <w:szCs w:val="22"/>
          <w:lang w:val="en-GB"/>
        </w:rPr>
        <w:t xml:space="preserve">its </w:t>
      </w:r>
      <w:r w:rsidR="002B1659" w:rsidRPr="009067BB">
        <w:rPr>
          <w:rFonts w:asciiTheme="majorBidi" w:hAnsiTheme="majorBidi" w:cstheme="majorBidi"/>
          <w:kern w:val="22"/>
          <w:sz w:val="22"/>
          <w:szCs w:val="22"/>
          <w:lang w:val="en-GB"/>
        </w:rPr>
        <w:t>eleventh meeting</w:t>
      </w:r>
      <w:r w:rsidR="000E42C0" w:rsidRPr="009067BB">
        <w:rPr>
          <w:rFonts w:asciiTheme="majorBidi" w:hAnsiTheme="majorBidi" w:cstheme="majorBidi"/>
          <w:kern w:val="22"/>
          <w:sz w:val="22"/>
          <w:szCs w:val="22"/>
          <w:lang w:val="en-GB"/>
        </w:rPr>
        <w:t>,</w:t>
      </w:r>
      <w:r w:rsidR="002B1659" w:rsidRPr="009067BB">
        <w:rPr>
          <w:rFonts w:asciiTheme="majorBidi" w:hAnsiTheme="majorBidi" w:cstheme="majorBidi"/>
          <w:kern w:val="22"/>
          <w:sz w:val="22"/>
          <w:szCs w:val="22"/>
          <w:lang w:val="en-GB"/>
        </w:rPr>
        <w:t xml:space="preserve"> </w:t>
      </w:r>
      <w:r w:rsidR="005D2CF1" w:rsidRPr="009067BB">
        <w:rPr>
          <w:rFonts w:asciiTheme="majorBidi" w:hAnsiTheme="majorBidi" w:cstheme="majorBidi"/>
          <w:kern w:val="22"/>
          <w:sz w:val="22"/>
          <w:szCs w:val="22"/>
          <w:lang w:val="en-GB"/>
        </w:rPr>
        <w:t xml:space="preserve">the </w:t>
      </w:r>
      <w:r w:rsidR="000E42C0" w:rsidRPr="009067BB">
        <w:rPr>
          <w:rFonts w:asciiTheme="majorBidi" w:hAnsiTheme="majorBidi" w:cstheme="majorBidi"/>
          <w:kern w:val="22"/>
          <w:sz w:val="22"/>
          <w:szCs w:val="22"/>
          <w:lang w:val="en-GB"/>
        </w:rPr>
        <w:t>Informal Advisory C</w:t>
      </w:r>
      <w:r w:rsidR="005D2CF1" w:rsidRPr="009067BB">
        <w:rPr>
          <w:rFonts w:asciiTheme="majorBidi" w:hAnsiTheme="majorBidi" w:cstheme="majorBidi"/>
          <w:kern w:val="22"/>
          <w:sz w:val="22"/>
          <w:szCs w:val="22"/>
          <w:lang w:val="en-GB"/>
        </w:rPr>
        <w:t xml:space="preserve">ommittee </w:t>
      </w:r>
      <w:r w:rsidR="00A24F3E" w:rsidRPr="009067BB">
        <w:rPr>
          <w:rFonts w:asciiTheme="majorBidi" w:hAnsiTheme="majorBidi" w:cstheme="majorBidi"/>
          <w:kern w:val="22"/>
          <w:sz w:val="22"/>
          <w:szCs w:val="22"/>
          <w:lang w:val="en-GB"/>
        </w:rPr>
        <w:t xml:space="preserve">recommended that the Secretariat </w:t>
      </w:r>
      <w:r w:rsidR="005D2CF1" w:rsidRPr="009067BB">
        <w:rPr>
          <w:rFonts w:asciiTheme="majorBidi" w:hAnsiTheme="majorBidi" w:cstheme="majorBidi"/>
          <w:kern w:val="22"/>
          <w:sz w:val="22"/>
          <w:szCs w:val="22"/>
          <w:lang w:val="en-GB"/>
        </w:rPr>
        <w:t xml:space="preserve">review </w:t>
      </w:r>
      <w:r w:rsidR="00A24F3E" w:rsidRPr="009067BB">
        <w:rPr>
          <w:rFonts w:asciiTheme="majorBidi" w:hAnsiTheme="majorBidi" w:cstheme="majorBidi"/>
          <w:kern w:val="22"/>
          <w:sz w:val="22"/>
          <w:szCs w:val="22"/>
          <w:lang w:val="en-GB"/>
        </w:rPr>
        <w:t xml:space="preserve">its </w:t>
      </w:r>
      <w:r w:rsidR="005D2CF1" w:rsidRPr="009067BB">
        <w:rPr>
          <w:rFonts w:asciiTheme="majorBidi" w:hAnsiTheme="majorBidi" w:cstheme="majorBidi"/>
          <w:kern w:val="22"/>
          <w:sz w:val="22"/>
          <w:szCs w:val="22"/>
          <w:lang w:val="en-GB"/>
        </w:rPr>
        <w:t xml:space="preserve">staffing needs </w:t>
      </w:r>
      <w:r w:rsidR="008E459A" w:rsidRPr="009067BB">
        <w:rPr>
          <w:rFonts w:asciiTheme="majorBidi" w:hAnsiTheme="majorBidi" w:cstheme="majorBidi"/>
          <w:kern w:val="22"/>
          <w:sz w:val="22"/>
          <w:szCs w:val="22"/>
          <w:lang w:val="en-GB"/>
        </w:rPr>
        <w:t xml:space="preserve">to ensure the proper functioning of the </w:t>
      </w:r>
      <w:r w:rsidR="00045ED6" w:rsidRPr="009067BB">
        <w:rPr>
          <w:rFonts w:asciiTheme="majorBidi" w:hAnsiTheme="majorBidi" w:cstheme="majorBidi"/>
          <w:kern w:val="22"/>
          <w:sz w:val="22"/>
          <w:szCs w:val="22"/>
          <w:lang w:val="en-GB"/>
        </w:rPr>
        <w:t xml:space="preserve">BCH </w:t>
      </w:r>
      <w:r w:rsidR="008E459A" w:rsidRPr="009067BB">
        <w:rPr>
          <w:rFonts w:asciiTheme="majorBidi" w:hAnsiTheme="majorBidi" w:cstheme="majorBidi"/>
          <w:kern w:val="22"/>
          <w:sz w:val="22"/>
          <w:szCs w:val="22"/>
          <w:lang w:val="en-GB"/>
        </w:rPr>
        <w:t xml:space="preserve">from both a substantive and information technology perspective. </w:t>
      </w:r>
    </w:p>
    <w:p w14:paraId="31765F24" w14:textId="592FFB3C" w:rsidR="00F816F3" w:rsidRPr="009067BB" w:rsidRDefault="0062779F" w:rsidP="00713061">
      <w:pPr>
        <w:pStyle w:val="ListParagraph"/>
        <w:numPr>
          <w:ilvl w:val="0"/>
          <w:numId w:val="9"/>
        </w:numPr>
        <w:suppressLineNumbers/>
        <w:suppressAutoHyphens/>
        <w:autoSpaceDE w:val="0"/>
        <w:autoSpaceDN w:val="0"/>
        <w:adjustRightInd w:val="0"/>
        <w:spacing w:before="120" w:after="120"/>
        <w:contextualSpacing w:val="0"/>
        <w:jc w:val="both"/>
        <w:rPr>
          <w:rFonts w:asciiTheme="majorBidi" w:hAnsiTheme="majorBidi" w:cstheme="majorBidi"/>
          <w:kern w:val="22"/>
          <w:sz w:val="22"/>
          <w:szCs w:val="22"/>
          <w:lang w:val="en-GB"/>
        </w:rPr>
      </w:pPr>
      <w:r w:rsidRPr="009067BB">
        <w:rPr>
          <w:rFonts w:asciiTheme="majorBidi" w:hAnsiTheme="majorBidi" w:cstheme="majorBidi"/>
          <w:kern w:val="22"/>
          <w:sz w:val="22"/>
          <w:szCs w:val="22"/>
          <w:lang w:val="en-GB"/>
        </w:rPr>
        <w:t xml:space="preserve">After the ninth meeting of the Conference of the Parties serving as the meeting of the Parties to the Cartagena Protocol, the filling of the post of Programme </w:t>
      </w:r>
      <w:r w:rsidR="00D850BE" w:rsidRPr="009067BB">
        <w:rPr>
          <w:rFonts w:asciiTheme="majorBidi" w:hAnsiTheme="majorBidi" w:cstheme="majorBidi"/>
          <w:kern w:val="22"/>
          <w:sz w:val="22"/>
          <w:szCs w:val="22"/>
          <w:lang w:val="en-GB"/>
        </w:rPr>
        <w:t xml:space="preserve">Management </w:t>
      </w:r>
      <w:r w:rsidRPr="009067BB">
        <w:rPr>
          <w:rFonts w:asciiTheme="majorBidi" w:hAnsiTheme="majorBidi" w:cstheme="majorBidi"/>
          <w:kern w:val="22"/>
          <w:sz w:val="22"/>
          <w:szCs w:val="22"/>
          <w:lang w:val="en-GB"/>
        </w:rPr>
        <w:t xml:space="preserve">Assistant for the BCH in January 2019 and the allocation of a dedicated </w:t>
      </w:r>
      <w:r w:rsidR="007F26F2" w:rsidRPr="009067BB">
        <w:rPr>
          <w:rFonts w:asciiTheme="majorBidi" w:hAnsiTheme="majorBidi" w:cstheme="majorBidi"/>
          <w:kern w:val="22"/>
          <w:sz w:val="22"/>
          <w:szCs w:val="22"/>
          <w:lang w:val="en-GB"/>
        </w:rPr>
        <w:t xml:space="preserve">Associate </w:t>
      </w:r>
      <w:r w:rsidRPr="009067BB">
        <w:rPr>
          <w:rFonts w:asciiTheme="majorBidi" w:hAnsiTheme="majorBidi" w:cstheme="majorBidi"/>
          <w:kern w:val="22"/>
          <w:sz w:val="22"/>
          <w:szCs w:val="22"/>
          <w:lang w:val="en-GB"/>
        </w:rPr>
        <w:t xml:space="preserve">Information Technology Officer to work </w:t>
      </w:r>
      <w:r w:rsidR="004757B8" w:rsidRPr="009067BB">
        <w:rPr>
          <w:rFonts w:asciiTheme="majorBidi" w:hAnsiTheme="majorBidi" w:cstheme="majorBidi"/>
          <w:kern w:val="22"/>
          <w:sz w:val="22"/>
          <w:szCs w:val="22"/>
          <w:lang w:val="en-GB"/>
        </w:rPr>
        <w:t>full</w:t>
      </w:r>
      <w:r w:rsidR="006F3620" w:rsidRPr="009067BB">
        <w:rPr>
          <w:rFonts w:asciiTheme="majorBidi" w:hAnsiTheme="majorBidi" w:cstheme="majorBidi"/>
          <w:kern w:val="22"/>
          <w:sz w:val="22"/>
          <w:szCs w:val="22"/>
          <w:lang w:val="en-GB"/>
        </w:rPr>
        <w:t>-</w:t>
      </w:r>
      <w:r w:rsidR="004757B8" w:rsidRPr="009067BB">
        <w:rPr>
          <w:rFonts w:asciiTheme="majorBidi" w:hAnsiTheme="majorBidi" w:cstheme="majorBidi"/>
          <w:kern w:val="22"/>
          <w:sz w:val="22"/>
          <w:szCs w:val="22"/>
          <w:lang w:val="en-GB"/>
        </w:rPr>
        <w:t xml:space="preserve">time </w:t>
      </w:r>
      <w:r w:rsidRPr="009067BB">
        <w:rPr>
          <w:rFonts w:asciiTheme="majorBidi" w:hAnsiTheme="majorBidi" w:cstheme="majorBidi"/>
          <w:kern w:val="22"/>
          <w:sz w:val="22"/>
          <w:szCs w:val="22"/>
          <w:lang w:val="en-GB"/>
        </w:rPr>
        <w:t>on the migration</w:t>
      </w:r>
      <w:r w:rsidR="001F494B" w:rsidRPr="009067BB">
        <w:rPr>
          <w:rFonts w:asciiTheme="majorBidi" w:hAnsiTheme="majorBidi" w:cstheme="majorBidi"/>
          <w:kern w:val="22"/>
          <w:sz w:val="22"/>
          <w:szCs w:val="22"/>
          <w:lang w:val="en-GB"/>
        </w:rPr>
        <w:t xml:space="preserve"> made it possible for work on the migration of the BCH to the new platform to advance</w:t>
      </w:r>
      <w:r w:rsidRPr="009067BB">
        <w:rPr>
          <w:rFonts w:asciiTheme="majorBidi" w:hAnsiTheme="majorBidi" w:cstheme="majorBidi"/>
          <w:kern w:val="22"/>
          <w:sz w:val="22"/>
          <w:szCs w:val="22"/>
          <w:lang w:val="en-GB"/>
        </w:rPr>
        <w:t xml:space="preserve">. A temporary Programme Management Officer for the BCH was </w:t>
      </w:r>
      <w:r w:rsidR="00853160" w:rsidRPr="009067BB">
        <w:rPr>
          <w:rFonts w:asciiTheme="majorBidi" w:hAnsiTheme="majorBidi" w:cstheme="majorBidi"/>
          <w:kern w:val="22"/>
          <w:sz w:val="22"/>
          <w:szCs w:val="22"/>
          <w:lang w:val="en-GB"/>
        </w:rPr>
        <w:t xml:space="preserve">also </w:t>
      </w:r>
      <w:r w:rsidRPr="009067BB">
        <w:rPr>
          <w:rFonts w:asciiTheme="majorBidi" w:hAnsiTheme="majorBidi" w:cstheme="majorBidi"/>
          <w:kern w:val="22"/>
          <w:sz w:val="22"/>
          <w:szCs w:val="22"/>
          <w:lang w:val="en-GB"/>
        </w:rPr>
        <w:t xml:space="preserve">hired with voluntary funds and started </w:t>
      </w:r>
      <w:r w:rsidRPr="009067BB">
        <w:rPr>
          <w:rFonts w:asciiTheme="majorBidi" w:hAnsiTheme="majorBidi" w:cstheme="majorBidi"/>
          <w:kern w:val="22"/>
          <w:sz w:val="22"/>
          <w:szCs w:val="22"/>
          <w:lang w:val="en-GB"/>
        </w:rPr>
        <w:lastRenderedPageBreak/>
        <w:t>in June 2021.</w:t>
      </w:r>
      <w:r w:rsidR="006454F6" w:rsidRPr="009067BB">
        <w:rPr>
          <w:rFonts w:asciiTheme="majorBidi" w:hAnsiTheme="majorBidi" w:cstheme="majorBidi"/>
          <w:kern w:val="22"/>
          <w:sz w:val="22"/>
          <w:szCs w:val="22"/>
          <w:lang w:val="en-GB"/>
        </w:rPr>
        <w:t xml:space="preserve"> At </w:t>
      </w:r>
      <w:r w:rsidR="003D15B1" w:rsidRPr="009067BB">
        <w:rPr>
          <w:rFonts w:asciiTheme="majorBidi" w:hAnsiTheme="majorBidi" w:cstheme="majorBidi"/>
          <w:kern w:val="22"/>
          <w:sz w:val="22"/>
          <w:szCs w:val="22"/>
          <w:lang w:val="en-GB"/>
        </w:rPr>
        <w:t xml:space="preserve">its </w:t>
      </w:r>
      <w:r w:rsidR="006454F6" w:rsidRPr="009067BB">
        <w:rPr>
          <w:rFonts w:asciiTheme="majorBidi" w:hAnsiTheme="majorBidi" w:cstheme="majorBidi"/>
          <w:kern w:val="22"/>
          <w:sz w:val="22"/>
          <w:szCs w:val="22"/>
          <w:lang w:val="en-GB"/>
        </w:rPr>
        <w:t>tenth meeting</w:t>
      </w:r>
      <w:r w:rsidR="003D15B1" w:rsidRPr="009067BB">
        <w:rPr>
          <w:rFonts w:asciiTheme="majorBidi" w:hAnsiTheme="majorBidi" w:cstheme="majorBidi"/>
          <w:kern w:val="22"/>
          <w:sz w:val="22"/>
          <w:szCs w:val="22"/>
          <w:lang w:val="en-GB"/>
        </w:rPr>
        <w:t>,</w:t>
      </w:r>
      <w:r w:rsidR="006454F6" w:rsidRPr="009067BB">
        <w:rPr>
          <w:rFonts w:asciiTheme="majorBidi" w:hAnsiTheme="majorBidi" w:cstheme="majorBidi"/>
          <w:kern w:val="22"/>
          <w:sz w:val="22"/>
          <w:szCs w:val="22"/>
          <w:lang w:val="en-GB"/>
        </w:rPr>
        <w:t xml:space="preserve"> the Conference</w:t>
      </w:r>
      <w:r w:rsidR="00150424" w:rsidRPr="009067BB">
        <w:rPr>
          <w:rFonts w:asciiTheme="majorBidi" w:hAnsiTheme="majorBidi" w:cstheme="majorBidi"/>
          <w:kern w:val="22"/>
          <w:sz w:val="22"/>
          <w:szCs w:val="22"/>
          <w:lang w:val="en-GB"/>
        </w:rPr>
        <w:t xml:space="preserve"> </w:t>
      </w:r>
      <w:r w:rsidR="003D15B1" w:rsidRPr="009067BB">
        <w:rPr>
          <w:rFonts w:asciiTheme="majorBidi" w:hAnsiTheme="majorBidi" w:cstheme="majorBidi"/>
          <w:kern w:val="22"/>
          <w:sz w:val="22"/>
          <w:szCs w:val="22"/>
          <w:lang w:val="en-GB"/>
        </w:rPr>
        <w:t xml:space="preserve">approved </w:t>
      </w:r>
      <w:r w:rsidR="003E505E" w:rsidRPr="009067BB">
        <w:rPr>
          <w:rFonts w:asciiTheme="majorBidi" w:hAnsiTheme="majorBidi" w:cstheme="majorBidi"/>
          <w:kern w:val="22"/>
          <w:sz w:val="22"/>
          <w:szCs w:val="22"/>
          <w:lang w:val="en-GB"/>
        </w:rPr>
        <w:t xml:space="preserve">the creation of </w:t>
      </w:r>
      <w:r w:rsidR="00660612" w:rsidRPr="009067BB">
        <w:rPr>
          <w:rFonts w:asciiTheme="majorBidi" w:hAnsiTheme="majorBidi" w:cstheme="majorBidi"/>
          <w:kern w:val="22"/>
          <w:sz w:val="22"/>
          <w:szCs w:val="22"/>
        </w:rPr>
        <w:t>a</w:t>
      </w:r>
      <w:r w:rsidR="00B034DB" w:rsidRPr="009067BB">
        <w:rPr>
          <w:rFonts w:asciiTheme="majorBidi" w:hAnsiTheme="majorBidi" w:cstheme="majorBidi"/>
          <w:kern w:val="22"/>
          <w:sz w:val="22"/>
          <w:szCs w:val="22"/>
        </w:rPr>
        <w:t xml:space="preserve"> permanent position </w:t>
      </w:r>
      <w:r w:rsidR="003E505E" w:rsidRPr="009067BB">
        <w:rPr>
          <w:rFonts w:asciiTheme="majorBidi" w:hAnsiTheme="majorBidi" w:cstheme="majorBidi"/>
          <w:kern w:val="22"/>
          <w:sz w:val="22"/>
          <w:szCs w:val="22"/>
        </w:rPr>
        <w:t>of Programme Management Officer of the BCH</w:t>
      </w:r>
      <w:r w:rsidR="003E505E" w:rsidRPr="009067BB" w:rsidDel="003D15B1">
        <w:rPr>
          <w:rFonts w:asciiTheme="majorBidi" w:hAnsiTheme="majorBidi" w:cstheme="majorBidi"/>
          <w:kern w:val="22"/>
          <w:sz w:val="22"/>
          <w:szCs w:val="22"/>
        </w:rPr>
        <w:t xml:space="preserve"> </w:t>
      </w:r>
      <w:r w:rsidR="00660612" w:rsidRPr="009067BB">
        <w:rPr>
          <w:rFonts w:asciiTheme="majorBidi" w:hAnsiTheme="majorBidi" w:cstheme="majorBidi"/>
          <w:kern w:val="22"/>
          <w:sz w:val="22"/>
          <w:szCs w:val="22"/>
        </w:rPr>
        <w:t>in the regular budget</w:t>
      </w:r>
      <w:r w:rsidR="003E505E" w:rsidRPr="009067BB">
        <w:rPr>
          <w:rFonts w:asciiTheme="majorBidi" w:hAnsiTheme="majorBidi" w:cstheme="majorBidi"/>
          <w:kern w:val="22"/>
          <w:sz w:val="22"/>
          <w:szCs w:val="22"/>
        </w:rPr>
        <w:t>.</w:t>
      </w:r>
      <w:r w:rsidR="00B034DB" w:rsidRPr="009067BB">
        <w:rPr>
          <w:rFonts w:asciiTheme="majorBidi" w:hAnsiTheme="majorBidi" w:cstheme="majorBidi"/>
          <w:kern w:val="22"/>
          <w:sz w:val="22"/>
          <w:szCs w:val="22"/>
        </w:rPr>
        <w:t xml:space="preserve"> </w:t>
      </w:r>
    </w:p>
    <w:p w14:paraId="07D3214E" w14:textId="5B866710" w:rsidR="00A76FDD" w:rsidRPr="009067BB" w:rsidRDefault="00F51D08" w:rsidP="007517A1">
      <w:pPr>
        <w:pStyle w:val="ListParagraph"/>
        <w:numPr>
          <w:ilvl w:val="0"/>
          <w:numId w:val="9"/>
        </w:numPr>
        <w:suppressLineNumbers/>
        <w:suppressAutoHyphens/>
        <w:autoSpaceDE w:val="0"/>
        <w:autoSpaceDN w:val="0"/>
        <w:adjustRightInd w:val="0"/>
        <w:spacing w:before="120" w:after="120"/>
        <w:jc w:val="both"/>
        <w:rPr>
          <w:rFonts w:asciiTheme="majorBidi" w:hAnsiTheme="majorBidi" w:cstheme="majorBidi"/>
          <w:kern w:val="22"/>
          <w:sz w:val="22"/>
          <w:szCs w:val="22"/>
        </w:rPr>
      </w:pPr>
      <w:r w:rsidRPr="009067BB">
        <w:rPr>
          <w:rFonts w:asciiTheme="majorBidi" w:hAnsiTheme="majorBidi" w:cstheme="majorBidi"/>
          <w:kern w:val="22"/>
          <w:sz w:val="22"/>
          <w:szCs w:val="22"/>
        </w:rPr>
        <w:t xml:space="preserve">With </w:t>
      </w:r>
      <w:r w:rsidR="00284511" w:rsidRPr="009067BB">
        <w:rPr>
          <w:rFonts w:asciiTheme="majorBidi" w:hAnsiTheme="majorBidi" w:cstheme="majorBidi"/>
          <w:kern w:val="22"/>
          <w:sz w:val="22"/>
          <w:szCs w:val="22"/>
        </w:rPr>
        <w:t xml:space="preserve">financial </w:t>
      </w:r>
      <w:r w:rsidRPr="009067BB">
        <w:rPr>
          <w:rFonts w:asciiTheme="majorBidi" w:hAnsiTheme="majorBidi" w:cstheme="majorBidi"/>
          <w:kern w:val="22"/>
          <w:sz w:val="22"/>
          <w:szCs w:val="22"/>
        </w:rPr>
        <w:t>support from the</w:t>
      </w:r>
      <w:r w:rsidR="00355922" w:rsidRPr="009067BB">
        <w:rPr>
          <w:rFonts w:asciiTheme="majorBidi" w:hAnsiTheme="majorBidi" w:cstheme="majorBidi"/>
          <w:kern w:val="22"/>
          <w:sz w:val="22"/>
          <w:szCs w:val="22"/>
        </w:rPr>
        <w:t xml:space="preserve"> UNEP-GEF</w:t>
      </w:r>
      <w:r w:rsidRPr="009067BB">
        <w:rPr>
          <w:rFonts w:asciiTheme="majorBidi" w:hAnsiTheme="majorBidi" w:cstheme="majorBidi"/>
          <w:kern w:val="22"/>
          <w:sz w:val="22"/>
          <w:szCs w:val="22"/>
        </w:rPr>
        <w:t xml:space="preserve"> BCH III Project</w:t>
      </w:r>
      <w:r w:rsidR="005F0DE0" w:rsidRPr="009067BB">
        <w:rPr>
          <w:rFonts w:asciiTheme="majorBidi" w:hAnsiTheme="majorBidi" w:cstheme="majorBidi"/>
          <w:kern w:val="22"/>
          <w:sz w:val="22"/>
          <w:szCs w:val="22"/>
        </w:rPr>
        <w:t xml:space="preserve">, </w:t>
      </w:r>
      <w:r w:rsidR="00355922" w:rsidRPr="009067BB">
        <w:rPr>
          <w:rFonts w:asciiTheme="majorBidi" w:hAnsiTheme="majorBidi" w:cstheme="majorBidi"/>
          <w:kern w:val="22"/>
          <w:sz w:val="22"/>
          <w:szCs w:val="22"/>
        </w:rPr>
        <w:t xml:space="preserve">the Secretariat </w:t>
      </w:r>
      <w:r w:rsidR="00284511" w:rsidRPr="009067BB">
        <w:rPr>
          <w:rFonts w:asciiTheme="majorBidi" w:hAnsiTheme="majorBidi" w:cstheme="majorBidi"/>
          <w:kern w:val="22"/>
          <w:sz w:val="22"/>
          <w:szCs w:val="22"/>
        </w:rPr>
        <w:t xml:space="preserve">was able </w:t>
      </w:r>
      <w:r w:rsidR="00355922" w:rsidRPr="009067BB">
        <w:rPr>
          <w:rFonts w:asciiTheme="majorBidi" w:hAnsiTheme="majorBidi" w:cstheme="majorBidi"/>
          <w:kern w:val="22"/>
          <w:sz w:val="22"/>
          <w:szCs w:val="22"/>
        </w:rPr>
        <w:t>to hire a</w:t>
      </w:r>
      <w:r w:rsidR="00284511" w:rsidRPr="009067BB">
        <w:rPr>
          <w:rFonts w:asciiTheme="majorBidi" w:hAnsiTheme="majorBidi" w:cstheme="majorBidi"/>
          <w:kern w:val="22"/>
          <w:sz w:val="22"/>
          <w:szCs w:val="22"/>
        </w:rPr>
        <w:t xml:space="preserve"> </w:t>
      </w:r>
      <w:r w:rsidR="0030278D" w:rsidRPr="009067BB">
        <w:rPr>
          <w:rFonts w:asciiTheme="majorBidi" w:hAnsiTheme="majorBidi" w:cstheme="majorBidi"/>
          <w:kern w:val="22"/>
          <w:sz w:val="22"/>
          <w:szCs w:val="22"/>
        </w:rPr>
        <w:t>w</w:t>
      </w:r>
      <w:r w:rsidR="00355922" w:rsidRPr="009067BB">
        <w:rPr>
          <w:rFonts w:asciiTheme="majorBidi" w:hAnsiTheme="majorBidi" w:cstheme="majorBidi"/>
          <w:kern w:val="22"/>
          <w:sz w:val="22"/>
          <w:szCs w:val="22"/>
        </w:rPr>
        <w:t xml:space="preserve">eb </w:t>
      </w:r>
      <w:r w:rsidR="0030278D" w:rsidRPr="009067BB">
        <w:rPr>
          <w:rFonts w:asciiTheme="majorBidi" w:hAnsiTheme="majorBidi" w:cstheme="majorBidi"/>
          <w:kern w:val="22"/>
          <w:sz w:val="22"/>
          <w:szCs w:val="22"/>
        </w:rPr>
        <w:t>d</w:t>
      </w:r>
      <w:r w:rsidR="00355922" w:rsidRPr="009067BB">
        <w:rPr>
          <w:rFonts w:asciiTheme="majorBidi" w:hAnsiTheme="majorBidi" w:cstheme="majorBidi"/>
          <w:kern w:val="22"/>
          <w:sz w:val="22"/>
          <w:szCs w:val="22"/>
        </w:rPr>
        <w:t xml:space="preserve">evelopment </w:t>
      </w:r>
      <w:r w:rsidR="0030278D" w:rsidRPr="009067BB">
        <w:rPr>
          <w:rFonts w:asciiTheme="majorBidi" w:hAnsiTheme="majorBidi" w:cstheme="majorBidi"/>
          <w:kern w:val="22"/>
          <w:sz w:val="22"/>
          <w:szCs w:val="22"/>
        </w:rPr>
        <w:t>c</w:t>
      </w:r>
      <w:r w:rsidR="00355922" w:rsidRPr="009067BB">
        <w:rPr>
          <w:rFonts w:asciiTheme="majorBidi" w:hAnsiTheme="majorBidi" w:cstheme="majorBidi"/>
          <w:kern w:val="22"/>
          <w:sz w:val="22"/>
          <w:szCs w:val="22"/>
        </w:rPr>
        <w:t xml:space="preserve">onsultant to support </w:t>
      </w:r>
      <w:r w:rsidR="00E67D49" w:rsidRPr="009067BB">
        <w:rPr>
          <w:rFonts w:asciiTheme="majorBidi" w:hAnsiTheme="majorBidi" w:cstheme="majorBidi"/>
          <w:kern w:val="22"/>
          <w:sz w:val="22"/>
          <w:szCs w:val="22"/>
        </w:rPr>
        <w:t xml:space="preserve">its </w:t>
      </w:r>
      <w:r w:rsidR="00977F55" w:rsidRPr="009067BB">
        <w:rPr>
          <w:rFonts w:asciiTheme="majorBidi" w:hAnsiTheme="majorBidi" w:cstheme="majorBidi"/>
          <w:kern w:val="22"/>
          <w:sz w:val="22"/>
          <w:szCs w:val="22"/>
        </w:rPr>
        <w:t>i</w:t>
      </w:r>
      <w:r w:rsidR="00355922" w:rsidRPr="009067BB">
        <w:rPr>
          <w:rFonts w:asciiTheme="majorBidi" w:hAnsiTheme="majorBidi" w:cstheme="majorBidi"/>
          <w:kern w:val="22"/>
          <w:sz w:val="22"/>
          <w:szCs w:val="22"/>
        </w:rPr>
        <w:t xml:space="preserve">nformation </w:t>
      </w:r>
      <w:r w:rsidR="00977F55" w:rsidRPr="009067BB">
        <w:rPr>
          <w:rFonts w:asciiTheme="majorBidi" w:hAnsiTheme="majorBidi" w:cstheme="majorBidi"/>
          <w:kern w:val="22"/>
          <w:sz w:val="22"/>
          <w:szCs w:val="22"/>
        </w:rPr>
        <w:t>t</w:t>
      </w:r>
      <w:r w:rsidR="00355922" w:rsidRPr="009067BB">
        <w:rPr>
          <w:rFonts w:asciiTheme="majorBidi" w:hAnsiTheme="majorBidi" w:cstheme="majorBidi"/>
          <w:kern w:val="22"/>
          <w:sz w:val="22"/>
          <w:szCs w:val="22"/>
        </w:rPr>
        <w:t xml:space="preserve">echnology team </w:t>
      </w:r>
      <w:r w:rsidR="00E67D49" w:rsidRPr="009067BB">
        <w:rPr>
          <w:rFonts w:asciiTheme="majorBidi" w:hAnsiTheme="majorBidi" w:cstheme="majorBidi"/>
          <w:kern w:val="22"/>
          <w:sz w:val="22"/>
          <w:szCs w:val="22"/>
        </w:rPr>
        <w:t xml:space="preserve">with </w:t>
      </w:r>
      <w:r w:rsidR="00355922" w:rsidRPr="009067BB">
        <w:rPr>
          <w:rFonts w:asciiTheme="majorBidi" w:hAnsiTheme="majorBidi" w:cstheme="majorBidi"/>
          <w:kern w:val="22"/>
          <w:sz w:val="22"/>
          <w:szCs w:val="22"/>
        </w:rPr>
        <w:t>the migration. In addition, the Project provided funds that enabled the Secretariat to recruit an expert</w:t>
      </w:r>
      <w:r w:rsidR="00284511" w:rsidRPr="009067BB">
        <w:rPr>
          <w:rFonts w:asciiTheme="majorBidi" w:hAnsiTheme="majorBidi" w:cstheme="majorBidi"/>
          <w:kern w:val="22"/>
          <w:sz w:val="22"/>
          <w:szCs w:val="22"/>
        </w:rPr>
        <w:t xml:space="preserve"> </w:t>
      </w:r>
      <w:r w:rsidR="00355922" w:rsidRPr="009067BB">
        <w:rPr>
          <w:rFonts w:asciiTheme="majorBidi" w:hAnsiTheme="majorBidi" w:cstheme="majorBidi"/>
          <w:kern w:val="22"/>
          <w:sz w:val="22"/>
          <w:szCs w:val="22"/>
        </w:rPr>
        <w:t xml:space="preserve">consultant to review the user interface and user experience  </w:t>
      </w:r>
      <w:r w:rsidR="00B613EC" w:rsidRPr="009067BB">
        <w:rPr>
          <w:rFonts w:asciiTheme="majorBidi" w:hAnsiTheme="majorBidi" w:cstheme="majorBidi"/>
          <w:kern w:val="22"/>
          <w:sz w:val="22"/>
          <w:szCs w:val="22"/>
        </w:rPr>
        <w:t>for</w:t>
      </w:r>
      <w:r w:rsidR="00355922" w:rsidRPr="009067BB">
        <w:rPr>
          <w:rFonts w:asciiTheme="majorBidi" w:hAnsiTheme="majorBidi" w:cstheme="majorBidi"/>
          <w:kern w:val="22"/>
          <w:sz w:val="22"/>
          <w:szCs w:val="22"/>
        </w:rPr>
        <w:t xml:space="preserve"> the </w:t>
      </w:r>
      <w:r w:rsidR="00137621" w:rsidRPr="009067BB">
        <w:rPr>
          <w:rFonts w:asciiTheme="majorBidi" w:hAnsiTheme="majorBidi" w:cstheme="majorBidi"/>
          <w:kern w:val="22"/>
          <w:sz w:val="22"/>
          <w:szCs w:val="22"/>
        </w:rPr>
        <w:t>BCH</w:t>
      </w:r>
      <w:r w:rsidR="00355922" w:rsidRPr="009067BB">
        <w:rPr>
          <w:rFonts w:asciiTheme="majorBidi" w:hAnsiTheme="majorBidi" w:cstheme="majorBidi"/>
          <w:kern w:val="22"/>
          <w:sz w:val="22"/>
          <w:szCs w:val="22"/>
        </w:rPr>
        <w:t>.</w:t>
      </w:r>
      <w:r w:rsidR="00284511" w:rsidRPr="009067BB">
        <w:rPr>
          <w:rFonts w:asciiTheme="majorBidi" w:hAnsiTheme="majorBidi" w:cstheme="majorBidi"/>
          <w:kern w:val="22"/>
          <w:sz w:val="22"/>
          <w:szCs w:val="22"/>
        </w:rPr>
        <w:t xml:space="preserve"> The Project has since provided additional funds to support</w:t>
      </w:r>
      <w:r w:rsidR="00797B61" w:rsidRPr="009067BB">
        <w:rPr>
          <w:rFonts w:asciiTheme="majorBidi" w:hAnsiTheme="majorBidi" w:cstheme="majorBidi"/>
          <w:kern w:val="22"/>
          <w:sz w:val="22"/>
          <w:szCs w:val="22"/>
        </w:rPr>
        <w:t xml:space="preserve"> the engagement of a </w:t>
      </w:r>
      <w:r w:rsidR="00182D99" w:rsidRPr="009067BB">
        <w:rPr>
          <w:rFonts w:asciiTheme="majorBidi" w:hAnsiTheme="majorBidi" w:cstheme="majorBidi"/>
          <w:kern w:val="22"/>
          <w:sz w:val="22"/>
          <w:szCs w:val="22"/>
        </w:rPr>
        <w:t>w</w:t>
      </w:r>
      <w:r w:rsidR="00797B61" w:rsidRPr="009067BB">
        <w:rPr>
          <w:rFonts w:asciiTheme="majorBidi" w:hAnsiTheme="majorBidi" w:cstheme="majorBidi"/>
          <w:kern w:val="22"/>
          <w:sz w:val="22"/>
          <w:szCs w:val="22"/>
        </w:rPr>
        <w:t xml:space="preserve">eb </w:t>
      </w:r>
      <w:r w:rsidR="00182D99" w:rsidRPr="009067BB">
        <w:rPr>
          <w:rFonts w:asciiTheme="majorBidi" w:hAnsiTheme="majorBidi" w:cstheme="majorBidi"/>
          <w:kern w:val="22"/>
          <w:sz w:val="22"/>
          <w:szCs w:val="22"/>
        </w:rPr>
        <w:t>d</w:t>
      </w:r>
      <w:r w:rsidR="00797B61" w:rsidRPr="009067BB">
        <w:rPr>
          <w:rFonts w:asciiTheme="majorBidi" w:hAnsiTheme="majorBidi" w:cstheme="majorBidi"/>
          <w:kern w:val="22"/>
          <w:sz w:val="22"/>
          <w:szCs w:val="22"/>
        </w:rPr>
        <w:t xml:space="preserve">evelopment </w:t>
      </w:r>
      <w:r w:rsidR="00182D99" w:rsidRPr="009067BB">
        <w:rPr>
          <w:rFonts w:asciiTheme="majorBidi" w:hAnsiTheme="majorBidi" w:cstheme="majorBidi"/>
          <w:kern w:val="22"/>
          <w:sz w:val="22"/>
          <w:szCs w:val="22"/>
        </w:rPr>
        <w:t>c</w:t>
      </w:r>
      <w:r w:rsidR="00797B61" w:rsidRPr="009067BB">
        <w:rPr>
          <w:rFonts w:asciiTheme="majorBidi" w:hAnsiTheme="majorBidi" w:cstheme="majorBidi"/>
          <w:kern w:val="22"/>
          <w:sz w:val="22"/>
          <w:szCs w:val="22"/>
        </w:rPr>
        <w:t xml:space="preserve">onsultant to </w:t>
      </w:r>
      <w:r w:rsidR="00DA291C" w:rsidRPr="009067BB">
        <w:rPr>
          <w:rFonts w:asciiTheme="majorBidi" w:hAnsiTheme="majorBidi" w:cstheme="majorBidi"/>
          <w:kern w:val="22"/>
          <w:sz w:val="22"/>
          <w:szCs w:val="22"/>
        </w:rPr>
        <w:t xml:space="preserve">carry out </w:t>
      </w:r>
      <w:r w:rsidR="00CC2744" w:rsidRPr="009067BB">
        <w:rPr>
          <w:rFonts w:asciiTheme="majorBidi" w:hAnsiTheme="majorBidi" w:cstheme="majorBidi"/>
          <w:kern w:val="22"/>
          <w:sz w:val="22"/>
          <w:szCs w:val="22"/>
        </w:rPr>
        <w:t>additional</w:t>
      </w:r>
      <w:r w:rsidR="00797B61" w:rsidRPr="009067BB">
        <w:rPr>
          <w:rFonts w:asciiTheme="majorBidi" w:hAnsiTheme="majorBidi" w:cstheme="majorBidi"/>
          <w:kern w:val="22"/>
          <w:sz w:val="22"/>
          <w:szCs w:val="22"/>
        </w:rPr>
        <w:t xml:space="preserve"> </w:t>
      </w:r>
      <w:r w:rsidR="00F77545" w:rsidRPr="009067BB">
        <w:rPr>
          <w:rFonts w:asciiTheme="majorBidi" w:hAnsiTheme="majorBidi" w:cstheme="majorBidi"/>
          <w:kern w:val="22"/>
          <w:sz w:val="22"/>
          <w:szCs w:val="22"/>
        </w:rPr>
        <w:t>wor</w:t>
      </w:r>
      <w:r w:rsidR="00970B2C" w:rsidRPr="009067BB">
        <w:rPr>
          <w:rFonts w:asciiTheme="majorBidi" w:hAnsiTheme="majorBidi" w:cstheme="majorBidi"/>
          <w:kern w:val="22"/>
          <w:sz w:val="22"/>
          <w:szCs w:val="22"/>
        </w:rPr>
        <w:t>k</w:t>
      </w:r>
      <w:r w:rsidR="00D01862" w:rsidRPr="009067BB">
        <w:rPr>
          <w:rFonts w:asciiTheme="majorBidi" w:hAnsiTheme="majorBidi" w:cstheme="majorBidi"/>
          <w:kern w:val="22"/>
          <w:sz w:val="22"/>
          <w:szCs w:val="22"/>
        </w:rPr>
        <w:t>.</w:t>
      </w:r>
    </w:p>
    <w:p w14:paraId="3065AD46" w14:textId="18EF77C9" w:rsidR="008E4349" w:rsidRPr="009067BB" w:rsidRDefault="007536CE" w:rsidP="00817DBE">
      <w:pPr>
        <w:pStyle w:val="ListParagraph"/>
        <w:numPr>
          <w:ilvl w:val="0"/>
          <w:numId w:val="9"/>
        </w:numPr>
        <w:suppressLineNumbers/>
        <w:suppressAutoHyphens/>
        <w:autoSpaceDE w:val="0"/>
        <w:autoSpaceDN w:val="0"/>
        <w:adjustRightInd w:val="0"/>
        <w:spacing w:before="120" w:after="120"/>
        <w:contextualSpacing w:val="0"/>
        <w:jc w:val="both"/>
        <w:rPr>
          <w:rFonts w:asciiTheme="majorBidi" w:hAnsiTheme="majorBidi" w:cstheme="majorBidi"/>
          <w:kern w:val="22"/>
          <w:sz w:val="22"/>
          <w:szCs w:val="22"/>
        </w:rPr>
      </w:pPr>
      <w:r w:rsidRPr="009067BB">
        <w:rPr>
          <w:rFonts w:asciiTheme="majorBidi" w:hAnsiTheme="majorBidi" w:cstheme="majorBidi"/>
          <w:kern w:val="22"/>
          <w:sz w:val="22"/>
          <w:szCs w:val="22"/>
        </w:rPr>
        <w:t xml:space="preserve">The </w:t>
      </w:r>
      <w:r w:rsidR="00041EE6" w:rsidRPr="009067BB">
        <w:rPr>
          <w:rFonts w:asciiTheme="majorBidi" w:hAnsiTheme="majorBidi" w:cstheme="majorBidi"/>
          <w:kern w:val="22"/>
          <w:sz w:val="22"/>
          <w:szCs w:val="22"/>
        </w:rPr>
        <w:t xml:space="preserve">technical </w:t>
      </w:r>
      <w:r w:rsidR="00D46381" w:rsidRPr="009067BB">
        <w:rPr>
          <w:rFonts w:asciiTheme="majorBidi" w:hAnsiTheme="majorBidi" w:cstheme="majorBidi"/>
          <w:kern w:val="22"/>
          <w:sz w:val="22"/>
          <w:szCs w:val="22"/>
        </w:rPr>
        <w:t xml:space="preserve">maintenance </w:t>
      </w:r>
      <w:r w:rsidRPr="009067BB">
        <w:rPr>
          <w:rFonts w:asciiTheme="majorBidi" w:hAnsiTheme="majorBidi" w:cstheme="majorBidi"/>
          <w:kern w:val="22"/>
          <w:sz w:val="22"/>
          <w:szCs w:val="22"/>
        </w:rPr>
        <w:t xml:space="preserve">and </w:t>
      </w:r>
      <w:r w:rsidR="00041EE6" w:rsidRPr="009067BB">
        <w:rPr>
          <w:rFonts w:asciiTheme="majorBidi" w:hAnsiTheme="majorBidi" w:cstheme="majorBidi"/>
          <w:kern w:val="22"/>
          <w:sz w:val="22"/>
          <w:szCs w:val="22"/>
        </w:rPr>
        <w:t xml:space="preserve">development of various new functionalities and features of the </w:t>
      </w:r>
      <w:r w:rsidR="000872F5" w:rsidRPr="009067BB">
        <w:rPr>
          <w:rFonts w:asciiTheme="majorBidi" w:hAnsiTheme="majorBidi" w:cstheme="majorBidi"/>
          <w:kern w:val="22"/>
          <w:sz w:val="22"/>
          <w:szCs w:val="22"/>
        </w:rPr>
        <w:t>BCH</w:t>
      </w:r>
      <w:r w:rsidRPr="009067BB">
        <w:rPr>
          <w:rFonts w:asciiTheme="majorBidi" w:hAnsiTheme="majorBidi" w:cstheme="majorBidi"/>
          <w:kern w:val="22"/>
          <w:sz w:val="22"/>
          <w:szCs w:val="22"/>
        </w:rPr>
        <w:t xml:space="preserve"> </w:t>
      </w:r>
      <w:r w:rsidR="00970B2C" w:rsidRPr="009067BB">
        <w:rPr>
          <w:rFonts w:asciiTheme="majorBidi" w:hAnsiTheme="majorBidi" w:cstheme="majorBidi"/>
          <w:kern w:val="22"/>
          <w:sz w:val="22"/>
          <w:szCs w:val="22"/>
        </w:rPr>
        <w:t>are</w:t>
      </w:r>
      <w:r w:rsidRPr="009067BB">
        <w:rPr>
          <w:rFonts w:asciiTheme="majorBidi" w:hAnsiTheme="majorBidi" w:cstheme="majorBidi"/>
          <w:kern w:val="22"/>
          <w:sz w:val="22"/>
          <w:szCs w:val="22"/>
        </w:rPr>
        <w:t xml:space="preserve"> an ongoing process</w:t>
      </w:r>
      <w:r w:rsidR="00E4423F" w:rsidRPr="009067BB">
        <w:rPr>
          <w:rFonts w:asciiTheme="majorBidi" w:hAnsiTheme="majorBidi" w:cstheme="majorBidi"/>
          <w:kern w:val="22"/>
          <w:sz w:val="22"/>
          <w:szCs w:val="22"/>
        </w:rPr>
        <w:t>,</w:t>
      </w:r>
      <w:r w:rsidRPr="009067BB">
        <w:rPr>
          <w:rFonts w:asciiTheme="majorBidi" w:hAnsiTheme="majorBidi" w:cstheme="majorBidi"/>
          <w:kern w:val="22"/>
          <w:sz w:val="22"/>
          <w:szCs w:val="22"/>
        </w:rPr>
        <w:t xml:space="preserve"> and the </w:t>
      </w:r>
      <w:r w:rsidR="004849A3" w:rsidRPr="009067BB">
        <w:rPr>
          <w:rFonts w:asciiTheme="majorBidi" w:hAnsiTheme="majorBidi" w:cstheme="majorBidi"/>
          <w:kern w:val="22"/>
          <w:sz w:val="22"/>
          <w:szCs w:val="22"/>
        </w:rPr>
        <w:t xml:space="preserve">Secretariat resources are </w:t>
      </w:r>
      <w:r w:rsidR="00E4423F" w:rsidRPr="009067BB">
        <w:rPr>
          <w:rFonts w:asciiTheme="majorBidi" w:hAnsiTheme="majorBidi" w:cstheme="majorBidi"/>
          <w:kern w:val="22"/>
          <w:sz w:val="22"/>
          <w:szCs w:val="22"/>
        </w:rPr>
        <w:t xml:space="preserve">limited </w:t>
      </w:r>
      <w:r w:rsidR="00041EE6" w:rsidRPr="009067BB">
        <w:rPr>
          <w:rFonts w:asciiTheme="majorBidi" w:hAnsiTheme="majorBidi" w:cstheme="majorBidi"/>
          <w:kern w:val="22"/>
          <w:sz w:val="22"/>
          <w:szCs w:val="22"/>
        </w:rPr>
        <w:t xml:space="preserve">in this </w:t>
      </w:r>
      <w:r w:rsidR="00F747E5" w:rsidRPr="009067BB">
        <w:rPr>
          <w:rFonts w:asciiTheme="majorBidi" w:hAnsiTheme="majorBidi" w:cstheme="majorBidi"/>
          <w:kern w:val="22"/>
          <w:sz w:val="22"/>
          <w:szCs w:val="22"/>
        </w:rPr>
        <w:t xml:space="preserve">regard, </w:t>
      </w:r>
      <w:r w:rsidR="00C6633C" w:rsidRPr="009067BB">
        <w:rPr>
          <w:rFonts w:asciiTheme="majorBidi" w:hAnsiTheme="majorBidi" w:cstheme="majorBidi"/>
          <w:kern w:val="22"/>
          <w:sz w:val="22"/>
          <w:szCs w:val="22"/>
        </w:rPr>
        <w:t xml:space="preserve">as </w:t>
      </w:r>
      <w:r w:rsidR="008E1976" w:rsidRPr="009067BB">
        <w:rPr>
          <w:rFonts w:asciiTheme="majorBidi" w:hAnsiTheme="majorBidi" w:cstheme="majorBidi"/>
          <w:kern w:val="22"/>
          <w:sz w:val="22"/>
          <w:szCs w:val="22"/>
        </w:rPr>
        <w:t xml:space="preserve">the </w:t>
      </w:r>
      <w:r w:rsidR="00D1715C" w:rsidRPr="009067BB">
        <w:rPr>
          <w:rFonts w:asciiTheme="majorBidi" w:hAnsiTheme="majorBidi" w:cstheme="majorBidi"/>
          <w:kern w:val="22"/>
          <w:sz w:val="22"/>
          <w:szCs w:val="22"/>
        </w:rPr>
        <w:t xml:space="preserve">position of Associate </w:t>
      </w:r>
      <w:r w:rsidR="00D46381" w:rsidRPr="009067BB">
        <w:rPr>
          <w:rFonts w:asciiTheme="majorBidi" w:hAnsiTheme="majorBidi" w:cstheme="majorBidi"/>
          <w:kern w:val="22"/>
          <w:sz w:val="22"/>
          <w:szCs w:val="22"/>
        </w:rPr>
        <w:t>I</w:t>
      </w:r>
      <w:r w:rsidR="00041EE6" w:rsidRPr="009067BB">
        <w:rPr>
          <w:rFonts w:asciiTheme="majorBidi" w:hAnsiTheme="majorBidi" w:cstheme="majorBidi"/>
          <w:kern w:val="22"/>
          <w:sz w:val="22"/>
          <w:szCs w:val="22"/>
        </w:rPr>
        <w:t>nformation Technology</w:t>
      </w:r>
      <w:r w:rsidR="00643BB9" w:rsidRPr="009067BB">
        <w:rPr>
          <w:rFonts w:asciiTheme="majorBidi" w:hAnsiTheme="majorBidi" w:cstheme="majorBidi"/>
          <w:kern w:val="22"/>
          <w:sz w:val="22"/>
          <w:szCs w:val="22"/>
        </w:rPr>
        <w:t xml:space="preserve"> </w:t>
      </w:r>
      <w:r w:rsidR="00D1715C" w:rsidRPr="009067BB">
        <w:rPr>
          <w:rFonts w:asciiTheme="majorBidi" w:hAnsiTheme="majorBidi" w:cstheme="majorBidi"/>
          <w:kern w:val="22"/>
          <w:sz w:val="22"/>
          <w:szCs w:val="22"/>
        </w:rPr>
        <w:t>Officer is shared with other Secretariat</w:t>
      </w:r>
      <w:r w:rsidR="00313371" w:rsidRPr="009067BB">
        <w:rPr>
          <w:rFonts w:asciiTheme="majorBidi" w:hAnsiTheme="majorBidi" w:cstheme="majorBidi"/>
          <w:kern w:val="22"/>
          <w:sz w:val="22"/>
          <w:szCs w:val="22"/>
        </w:rPr>
        <w:t xml:space="preserve"> units</w:t>
      </w:r>
      <w:r w:rsidR="00D46381" w:rsidRPr="009067BB">
        <w:rPr>
          <w:rFonts w:asciiTheme="majorBidi" w:hAnsiTheme="majorBidi" w:cstheme="majorBidi"/>
          <w:kern w:val="22"/>
          <w:sz w:val="22"/>
          <w:szCs w:val="22"/>
        </w:rPr>
        <w:t>.</w:t>
      </w:r>
      <w:r w:rsidR="00F82A4B" w:rsidRPr="009067BB">
        <w:rPr>
          <w:rFonts w:asciiTheme="majorBidi" w:hAnsiTheme="majorBidi" w:cstheme="majorBidi"/>
          <w:kern w:val="22"/>
          <w:sz w:val="22"/>
          <w:szCs w:val="22"/>
        </w:rPr>
        <w:t xml:space="preserve"> </w:t>
      </w:r>
      <w:r w:rsidR="00D46381" w:rsidRPr="009067BB">
        <w:rPr>
          <w:rFonts w:asciiTheme="majorBidi" w:hAnsiTheme="majorBidi" w:cstheme="majorBidi"/>
          <w:kern w:val="22"/>
          <w:sz w:val="22"/>
          <w:szCs w:val="22"/>
        </w:rPr>
        <w:t xml:space="preserve">The </w:t>
      </w:r>
      <w:r w:rsidR="00DA7DED" w:rsidRPr="009067BB">
        <w:rPr>
          <w:rFonts w:asciiTheme="majorBidi" w:hAnsiTheme="majorBidi" w:cstheme="majorBidi"/>
          <w:kern w:val="22"/>
          <w:sz w:val="22"/>
          <w:szCs w:val="22"/>
        </w:rPr>
        <w:t>technical work on the BCH</w:t>
      </w:r>
      <w:r w:rsidR="008E1976" w:rsidRPr="009067BB">
        <w:rPr>
          <w:rFonts w:asciiTheme="majorBidi" w:hAnsiTheme="majorBidi" w:cstheme="majorBidi"/>
          <w:kern w:val="22"/>
          <w:sz w:val="22"/>
          <w:szCs w:val="22"/>
        </w:rPr>
        <w:t xml:space="preserve"> is</w:t>
      </w:r>
      <w:r w:rsidR="008A4897" w:rsidRPr="009067BB">
        <w:rPr>
          <w:rFonts w:asciiTheme="majorBidi" w:hAnsiTheme="majorBidi" w:cstheme="majorBidi"/>
          <w:kern w:val="22"/>
          <w:sz w:val="22"/>
          <w:szCs w:val="22"/>
        </w:rPr>
        <w:t xml:space="preserve"> </w:t>
      </w:r>
      <w:r w:rsidR="00DD2FA4" w:rsidRPr="009067BB">
        <w:rPr>
          <w:rFonts w:asciiTheme="majorBidi" w:hAnsiTheme="majorBidi" w:cstheme="majorBidi"/>
          <w:kern w:val="22"/>
          <w:sz w:val="22"/>
          <w:szCs w:val="22"/>
        </w:rPr>
        <w:t>therefore</w:t>
      </w:r>
      <w:r w:rsidR="008E1976" w:rsidRPr="009067BB">
        <w:rPr>
          <w:rFonts w:asciiTheme="majorBidi" w:hAnsiTheme="majorBidi" w:cstheme="majorBidi"/>
          <w:kern w:val="22"/>
          <w:sz w:val="22"/>
          <w:szCs w:val="22"/>
        </w:rPr>
        <w:t xml:space="preserve"> </w:t>
      </w:r>
      <w:r w:rsidR="00041EE6" w:rsidRPr="009067BB">
        <w:rPr>
          <w:rFonts w:asciiTheme="majorBidi" w:hAnsiTheme="majorBidi" w:cstheme="majorBidi"/>
          <w:kern w:val="22"/>
          <w:sz w:val="22"/>
          <w:szCs w:val="22"/>
        </w:rPr>
        <w:t>d</w:t>
      </w:r>
      <w:r w:rsidR="00361330" w:rsidRPr="009067BB">
        <w:rPr>
          <w:rFonts w:asciiTheme="majorBidi" w:hAnsiTheme="majorBidi" w:cstheme="majorBidi"/>
          <w:kern w:val="22"/>
          <w:sz w:val="22"/>
          <w:szCs w:val="22"/>
        </w:rPr>
        <w:t xml:space="preserve">ependent </w:t>
      </w:r>
      <w:r w:rsidR="00041EE6" w:rsidRPr="009067BB">
        <w:rPr>
          <w:rFonts w:asciiTheme="majorBidi" w:hAnsiTheme="majorBidi" w:cstheme="majorBidi"/>
          <w:kern w:val="22"/>
          <w:sz w:val="22"/>
          <w:szCs w:val="22"/>
        </w:rPr>
        <w:t>on</w:t>
      </w:r>
      <w:r w:rsidR="00361330" w:rsidRPr="009067BB">
        <w:rPr>
          <w:rFonts w:asciiTheme="majorBidi" w:hAnsiTheme="majorBidi" w:cstheme="majorBidi"/>
          <w:kern w:val="22"/>
          <w:sz w:val="22"/>
          <w:szCs w:val="22"/>
        </w:rPr>
        <w:t xml:space="preserve"> temporary</w:t>
      </w:r>
      <w:r w:rsidR="00041EE6" w:rsidRPr="009067BB">
        <w:rPr>
          <w:rFonts w:asciiTheme="majorBidi" w:hAnsiTheme="majorBidi" w:cstheme="majorBidi"/>
          <w:kern w:val="22"/>
          <w:sz w:val="22"/>
          <w:szCs w:val="22"/>
        </w:rPr>
        <w:t xml:space="preserve"> </w:t>
      </w:r>
      <w:r w:rsidR="00124C5D" w:rsidRPr="009067BB">
        <w:rPr>
          <w:rFonts w:asciiTheme="majorBidi" w:hAnsiTheme="majorBidi" w:cstheme="majorBidi"/>
          <w:kern w:val="22"/>
          <w:sz w:val="22"/>
          <w:szCs w:val="22"/>
        </w:rPr>
        <w:t xml:space="preserve">consultancy contracts. </w:t>
      </w:r>
      <w:r w:rsidR="00C11164" w:rsidRPr="009067BB">
        <w:rPr>
          <w:rFonts w:asciiTheme="majorBidi" w:hAnsiTheme="majorBidi" w:cstheme="majorBidi"/>
          <w:kern w:val="22"/>
          <w:sz w:val="22"/>
          <w:szCs w:val="22"/>
        </w:rPr>
        <w:t>T</w:t>
      </w:r>
      <w:r w:rsidR="00124C5D" w:rsidRPr="009067BB">
        <w:rPr>
          <w:rFonts w:asciiTheme="majorBidi" w:hAnsiTheme="majorBidi" w:cstheme="majorBidi"/>
          <w:kern w:val="22"/>
          <w:sz w:val="22"/>
          <w:szCs w:val="22"/>
        </w:rPr>
        <w:t xml:space="preserve">he Secretariat is </w:t>
      </w:r>
      <w:r w:rsidR="00F82A4B" w:rsidRPr="009067BB">
        <w:rPr>
          <w:rFonts w:asciiTheme="majorBidi" w:hAnsiTheme="majorBidi" w:cstheme="majorBidi"/>
          <w:kern w:val="22"/>
          <w:sz w:val="22"/>
          <w:szCs w:val="22"/>
        </w:rPr>
        <w:t xml:space="preserve">looking into </w:t>
      </w:r>
      <w:r w:rsidR="00455AB0" w:rsidRPr="009067BB">
        <w:rPr>
          <w:rFonts w:asciiTheme="majorBidi" w:hAnsiTheme="majorBidi" w:cstheme="majorBidi"/>
          <w:kern w:val="22"/>
          <w:sz w:val="22"/>
          <w:szCs w:val="22"/>
        </w:rPr>
        <w:t>re-</w:t>
      </w:r>
      <w:r w:rsidR="00056D2A" w:rsidRPr="009067BB">
        <w:rPr>
          <w:rFonts w:asciiTheme="majorBidi" w:hAnsiTheme="majorBidi" w:cstheme="majorBidi"/>
          <w:kern w:val="22"/>
          <w:sz w:val="22"/>
          <w:szCs w:val="22"/>
        </w:rPr>
        <w:t xml:space="preserve">hiring </w:t>
      </w:r>
      <w:r w:rsidR="00DC0977" w:rsidRPr="009067BB">
        <w:rPr>
          <w:rFonts w:asciiTheme="majorBidi" w:hAnsiTheme="majorBidi" w:cstheme="majorBidi"/>
          <w:kern w:val="22"/>
          <w:sz w:val="22"/>
          <w:szCs w:val="22"/>
        </w:rPr>
        <w:t xml:space="preserve">a </w:t>
      </w:r>
      <w:r w:rsidR="00C11164" w:rsidRPr="009067BB">
        <w:rPr>
          <w:rFonts w:asciiTheme="majorBidi" w:hAnsiTheme="majorBidi" w:cstheme="majorBidi"/>
          <w:kern w:val="22"/>
          <w:sz w:val="22"/>
          <w:szCs w:val="22"/>
        </w:rPr>
        <w:t>w</w:t>
      </w:r>
      <w:r w:rsidR="00DC0977" w:rsidRPr="009067BB">
        <w:rPr>
          <w:rFonts w:asciiTheme="majorBidi" w:hAnsiTheme="majorBidi" w:cstheme="majorBidi"/>
          <w:kern w:val="22"/>
          <w:sz w:val="22"/>
          <w:szCs w:val="22"/>
        </w:rPr>
        <w:t xml:space="preserve">eb </w:t>
      </w:r>
      <w:r w:rsidR="00C11164" w:rsidRPr="009067BB">
        <w:rPr>
          <w:rFonts w:asciiTheme="majorBidi" w:hAnsiTheme="majorBidi" w:cstheme="majorBidi"/>
          <w:kern w:val="22"/>
          <w:sz w:val="22"/>
          <w:szCs w:val="22"/>
        </w:rPr>
        <w:t>d</w:t>
      </w:r>
      <w:r w:rsidR="00DC0977" w:rsidRPr="009067BB">
        <w:rPr>
          <w:rFonts w:asciiTheme="majorBidi" w:hAnsiTheme="majorBidi" w:cstheme="majorBidi"/>
          <w:kern w:val="22"/>
          <w:sz w:val="22"/>
          <w:szCs w:val="22"/>
        </w:rPr>
        <w:t>e</w:t>
      </w:r>
      <w:r w:rsidR="00932583" w:rsidRPr="009067BB">
        <w:rPr>
          <w:rFonts w:asciiTheme="majorBidi" w:hAnsiTheme="majorBidi" w:cstheme="majorBidi"/>
          <w:kern w:val="22"/>
          <w:sz w:val="22"/>
          <w:szCs w:val="22"/>
        </w:rPr>
        <w:t xml:space="preserve">velopment </w:t>
      </w:r>
      <w:r w:rsidR="00C11164" w:rsidRPr="009067BB">
        <w:rPr>
          <w:rFonts w:asciiTheme="majorBidi" w:hAnsiTheme="majorBidi" w:cstheme="majorBidi"/>
          <w:kern w:val="22"/>
          <w:sz w:val="22"/>
          <w:szCs w:val="22"/>
        </w:rPr>
        <w:t>c</w:t>
      </w:r>
      <w:r w:rsidR="00932583" w:rsidRPr="009067BB">
        <w:rPr>
          <w:rFonts w:asciiTheme="majorBidi" w:hAnsiTheme="majorBidi" w:cstheme="majorBidi"/>
          <w:kern w:val="22"/>
          <w:sz w:val="22"/>
          <w:szCs w:val="22"/>
        </w:rPr>
        <w:t xml:space="preserve">onsultant </w:t>
      </w:r>
      <w:r w:rsidR="003E1114" w:rsidRPr="009067BB">
        <w:rPr>
          <w:rFonts w:asciiTheme="majorBidi" w:hAnsiTheme="majorBidi" w:cstheme="majorBidi"/>
          <w:kern w:val="22"/>
          <w:sz w:val="22"/>
          <w:szCs w:val="22"/>
        </w:rPr>
        <w:t xml:space="preserve">for another term </w:t>
      </w:r>
      <w:r w:rsidR="000B1A5A" w:rsidRPr="009067BB">
        <w:rPr>
          <w:rFonts w:asciiTheme="majorBidi" w:hAnsiTheme="majorBidi" w:cstheme="majorBidi"/>
          <w:kern w:val="22"/>
          <w:sz w:val="22"/>
          <w:szCs w:val="22"/>
        </w:rPr>
        <w:t>to assi</w:t>
      </w:r>
      <w:r w:rsidR="00F627A0" w:rsidRPr="009067BB">
        <w:rPr>
          <w:rFonts w:asciiTheme="majorBidi" w:hAnsiTheme="majorBidi" w:cstheme="majorBidi"/>
          <w:kern w:val="22"/>
          <w:sz w:val="22"/>
          <w:szCs w:val="22"/>
        </w:rPr>
        <w:t>s</w:t>
      </w:r>
      <w:r w:rsidR="000B1A5A" w:rsidRPr="009067BB">
        <w:rPr>
          <w:rFonts w:asciiTheme="majorBidi" w:hAnsiTheme="majorBidi" w:cstheme="majorBidi"/>
          <w:kern w:val="22"/>
          <w:sz w:val="22"/>
          <w:szCs w:val="22"/>
        </w:rPr>
        <w:t xml:space="preserve">t with the </w:t>
      </w:r>
      <w:r w:rsidR="00F627A0" w:rsidRPr="009067BB">
        <w:rPr>
          <w:rFonts w:asciiTheme="majorBidi" w:hAnsiTheme="majorBidi" w:cstheme="majorBidi"/>
          <w:kern w:val="22"/>
          <w:sz w:val="22"/>
          <w:szCs w:val="22"/>
        </w:rPr>
        <w:t xml:space="preserve">development of the </w:t>
      </w:r>
      <w:r w:rsidR="00124C5D" w:rsidRPr="009067BB">
        <w:rPr>
          <w:rFonts w:asciiTheme="majorBidi" w:hAnsiTheme="majorBidi" w:cstheme="majorBidi"/>
          <w:kern w:val="22"/>
          <w:sz w:val="22"/>
          <w:szCs w:val="22"/>
        </w:rPr>
        <w:t>BCH</w:t>
      </w:r>
      <w:r w:rsidR="00D46381" w:rsidRPr="009067BB">
        <w:rPr>
          <w:rFonts w:asciiTheme="majorBidi" w:hAnsiTheme="majorBidi" w:cstheme="majorBidi"/>
          <w:kern w:val="22"/>
          <w:sz w:val="22"/>
          <w:szCs w:val="22"/>
        </w:rPr>
        <w:t>.</w:t>
      </w:r>
    </w:p>
    <w:p w14:paraId="4EFAE35E" w14:textId="03C3FCCC" w:rsidR="00B034DB" w:rsidRPr="009067BB" w:rsidRDefault="00DB3CEE" w:rsidP="007517A1">
      <w:pPr>
        <w:pStyle w:val="ListParagraph"/>
        <w:numPr>
          <w:ilvl w:val="0"/>
          <w:numId w:val="9"/>
        </w:numPr>
        <w:suppressLineNumbers/>
        <w:suppressAutoHyphens/>
        <w:autoSpaceDE w:val="0"/>
        <w:autoSpaceDN w:val="0"/>
        <w:adjustRightInd w:val="0"/>
        <w:spacing w:before="120" w:after="120"/>
        <w:jc w:val="both"/>
        <w:rPr>
          <w:b/>
          <w:kern w:val="22"/>
          <w:szCs w:val="22"/>
        </w:rPr>
      </w:pPr>
      <w:r w:rsidRPr="009067BB">
        <w:rPr>
          <w:rFonts w:asciiTheme="majorBidi" w:hAnsiTheme="majorBidi" w:cstheme="majorBidi"/>
          <w:kern w:val="22"/>
          <w:sz w:val="22"/>
          <w:szCs w:val="22"/>
        </w:rPr>
        <w:t xml:space="preserve">Additional resources </w:t>
      </w:r>
      <w:r w:rsidR="00F02486" w:rsidRPr="009067BB">
        <w:rPr>
          <w:rFonts w:asciiTheme="majorBidi" w:hAnsiTheme="majorBidi" w:cstheme="majorBidi"/>
          <w:kern w:val="22"/>
          <w:sz w:val="22"/>
          <w:szCs w:val="22"/>
        </w:rPr>
        <w:t xml:space="preserve">comprise </w:t>
      </w:r>
      <w:r w:rsidRPr="009067BB">
        <w:rPr>
          <w:rFonts w:asciiTheme="majorBidi" w:hAnsiTheme="majorBidi" w:cstheme="majorBidi"/>
          <w:kern w:val="22"/>
          <w:sz w:val="22"/>
          <w:szCs w:val="22"/>
        </w:rPr>
        <w:t xml:space="preserve">an </w:t>
      </w:r>
      <w:r w:rsidR="00FE0F99" w:rsidRPr="009067BB">
        <w:rPr>
          <w:rFonts w:asciiTheme="majorBidi" w:hAnsiTheme="majorBidi" w:cstheme="majorBidi"/>
          <w:kern w:val="22"/>
          <w:sz w:val="22"/>
          <w:szCs w:val="22"/>
        </w:rPr>
        <w:t>i</w:t>
      </w:r>
      <w:r w:rsidR="00B034DB" w:rsidRPr="009067BB">
        <w:rPr>
          <w:rFonts w:asciiTheme="majorBidi" w:hAnsiTheme="majorBidi" w:cstheme="majorBidi"/>
          <w:kern w:val="22"/>
          <w:sz w:val="22"/>
          <w:szCs w:val="22"/>
        </w:rPr>
        <w:t xml:space="preserve">ndividual </w:t>
      </w:r>
      <w:r w:rsidR="00FE0F99" w:rsidRPr="009067BB">
        <w:rPr>
          <w:rFonts w:asciiTheme="majorBidi" w:hAnsiTheme="majorBidi" w:cstheme="majorBidi"/>
          <w:kern w:val="22"/>
          <w:sz w:val="22"/>
          <w:szCs w:val="22"/>
        </w:rPr>
        <w:t>c</w:t>
      </w:r>
      <w:r w:rsidR="00B034DB" w:rsidRPr="009067BB">
        <w:rPr>
          <w:rFonts w:asciiTheme="majorBidi" w:hAnsiTheme="majorBidi" w:cstheme="majorBidi"/>
          <w:kern w:val="22"/>
          <w:sz w:val="22"/>
          <w:szCs w:val="22"/>
        </w:rPr>
        <w:t>ontractor (temporary position)</w:t>
      </w:r>
      <w:r w:rsidR="0052683F" w:rsidRPr="009067BB">
        <w:rPr>
          <w:rFonts w:asciiTheme="majorBidi" w:hAnsiTheme="majorBidi" w:cstheme="majorBidi"/>
          <w:kern w:val="22"/>
          <w:sz w:val="22"/>
          <w:szCs w:val="22"/>
        </w:rPr>
        <w:t>,</w:t>
      </w:r>
      <w:r w:rsidRPr="009067BB">
        <w:rPr>
          <w:rFonts w:asciiTheme="majorBidi" w:hAnsiTheme="majorBidi" w:cstheme="majorBidi"/>
          <w:kern w:val="22"/>
          <w:sz w:val="22"/>
          <w:szCs w:val="22"/>
        </w:rPr>
        <w:t xml:space="preserve"> who supports the testing of the </w:t>
      </w:r>
      <w:r w:rsidR="00731990" w:rsidRPr="009067BB">
        <w:rPr>
          <w:rFonts w:asciiTheme="majorBidi" w:hAnsiTheme="majorBidi" w:cstheme="majorBidi"/>
          <w:kern w:val="22"/>
          <w:sz w:val="22"/>
          <w:szCs w:val="22"/>
        </w:rPr>
        <w:t>BCH</w:t>
      </w:r>
      <w:r w:rsidRPr="009067BB">
        <w:rPr>
          <w:rFonts w:asciiTheme="majorBidi" w:hAnsiTheme="majorBidi" w:cstheme="majorBidi"/>
          <w:kern w:val="22"/>
          <w:sz w:val="22"/>
          <w:szCs w:val="22"/>
        </w:rPr>
        <w:t xml:space="preserve">, </w:t>
      </w:r>
      <w:r w:rsidR="00F841D3" w:rsidRPr="009067BB">
        <w:rPr>
          <w:rFonts w:asciiTheme="majorBidi" w:hAnsiTheme="majorBidi" w:cstheme="majorBidi"/>
          <w:kern w:val="22"/>
          <w:sz w:val="22"/>
          <w:szCs w:val="22"/>
        </w:rPr>
        <w:t>and</w:t>
      </w:r>
      <w:r w:rsidRPr="009067BB">
        <w:rPr>
          <w:rFonts w:asciiTheme="majorBidi" w:hAnsiTheme="majorBidi" w:cstheme="majorBidi"/>
          <w:kern w:val="22"/>
          <w:sz w:val="22"/>
          <w:szCs w:val="22"/>
        </w:rPr>
        <w:t xml:space="preserve"> an</w:t>
      </w:r>
      <w:r w:rsidR="00B034DB" w:rsidRPr="009067BB">
        <w:rPr>
          <w:rFonts w:asciiTheme="majorBidi" w:hAnsiTheme="majorBidi" w:cstheme="majorBidi"/>
          <w:kern w:val="22"/>
          <w:sz w:val="22"/>
          <w:szCs w:val="22"/>
        </w:rPr>
        <w:t xml:space="preserve"> Associate Programme Management Officer</w:t>
      </w:r>
      <w:r w:rsidR="0052683F" w:rsidRPr="009067BB">
        <w:rPr>
          <w:rFonts w:asciiTheme="majorBidi" w:hAnsiTheme="majorBidi" w:cstheme="majorBidi"/>
          <w:kern w:val="22"/>
          <w:sz w:val="22"/>
          <w:szCs w:val="22"/>
        </w:rPr>
        <w:t>,</w:t>
      </w:r>
      <w:r w:rsidR="00B034DB" w:rsidRPr="009067BB">
        <w:rPr>
          <w:rFonts w:asciiTheme="majorBidi" w:hAnsiTheme="majorBidi" w:cstheme="majorBidi"/>
          <w:kern w:val="22"/>
          <w:sz w:val="22"/>
          <w:szCs w:val="22"/>
        </w:rPr>
        <w:t xml:space="preserve"> </w:t>
      </w:r>
      <w:r w:rsidRPr="009067BB">
        <w:rPr>
          <w:rFonts w:asciiTheme="majorBidi" w:hAnsiTheme="majorBidi" w:cstheme="majorBidi"/>
          <w:kern w:val="22"/>
          <w:sz w:val="22"/>
          <w:szCs w:val="22"/>
        </w:rPr>
        <w:t xml:space="preserve">who is the </w:t>
      </w:r>
      <w:r w:rsidR="00B034DB" w:rsidRPr="009067BB">
        <w:rPr>
          <w:rFonts w:asciiTheme="majorBidi" w:hAnsiTheme="majorBidi" w:cstheme="majorBidi"/>
          <w:kern w:val="22"/>
          <w:sz w:val="22"/>
          <w:szCs w:val="22"/>
        </w:rPr>
        <w:t xml:space="preserve">scientific officer in charge of validating </w:t>
      </w:r>
      <w:r w:rsidR="00791D80" w:rsidRPr="009067BB">
        <w:rPr>
          <w:rFonts w:asciiTheme="majorBidi" w:hAnsiTheme="majorBidi" w:cstheme="majorBidi"/>
          <w:kern w:val="22"/>
          <w:sz w:val="22"/>
          <w:szCs w:val="22"/>
        </w:rPr>
        <w:t xml:space="preserve">the </w:t>
      </w:r>
      <w:r w:rsidR="00B034DB" w:rsidRPr="009067BB">
        <w:rPr>
          <w:rFonts w:asciiTheme="majorBidi" w:hAnsiTheme="majorBidi" w:cstheme="majorBidi"/>
          <w:kern w:val="22"/>
          <w:sz w:val="22"/>
          <w:szCs w:val="22"/>
        </w:rPr>
        <w:t xml:space="preserve">scientific records </w:t>
      </w:r>
      <w:r w:rsidR="00791D80" w:rsidRPr="009067BB">
        <w:rPr>
          <w:rFonts w:asciiTheme="majorBidi" w:hAnsiTheme="majorBidi" w:cstheme="majorBidi"/>
          <w:kern w:val="22"/>
          <w:sz w:val="22"/>
          <w:szCs w:val="22"/>
        </w:rPr>
        <w:t>(</w:t>
      </w:r>
      <w:r w:rsidR="00017E05" w:rsidRPr="009067BB">
        <w:rPr>
          <w:rFonts w:asciiTheme="majorBidi" w:hAnsiTheme="majorBidi" w:cstheme="majorBidi"/>
          <w:kern w:val="22"/>
          <w:sz w:val="22"/>
          <w:szCs w:val="22"/>
        </w:rPr>
        <w:t>living modified organisms</w:t>
      </w:r>
      <w:r w:rsidR="00B034DB" w:rsidRPr="009067BB">
        <w:rPr>
          <w:rFonts w:asciiTheme="majorBidi" w:hAnsiTheme="majorBidi" w:cstheme="majorBidi"/>
          <w:kern w:val="22"/>
          <w:sz w:val="22"/>
          <w:szCs w:val="22"/>
        </w:rPr>
        <w:t>, genes</w:t>
      </w:r>
      <w:r w:rsidR="00791D80" w:rsidRPr="009067BB">
        <w:rPr>
          <w:rFonts w:asciiTheme="majorBidi" w:hAnsiTheme="majorBidi" w:cstheme="majorBidi"/>
          <w:kern w:val="22"/>
          <w:sz w:val="22"/>
          <w:szCs w:val="22"/>
        </w:rPr>
        <w:t>,</w:t>
      </w:r>
      <w:r w:rsidR="00B034DB" w:rsidRPr="009067BB">
        <w:rPr>
          <w:rFonts w:asciiTheme="majorBidi" w:hAnsiTheme="majorBidi" w:cstheme="majorBidi"/>
          <w:kern w:val="22"/>
          <w:sz w:val="22"/>
          <w:szCs w:val="22"/>
        </w:rPr>
        <w:t xml:space="preserve"> organisms</w:t>
      </w:r>
      <w:r w:rsidR="00791D80" w:rsidRPr="009067BB">
        <w:rPr>
          <w:rFonts w:asciiTheme="majorBidi" w:hAnsiTheme="majorBidi" w:cstheme="majorBidi"/>
          <w:kern w:val="22"/>
          <w:sz w:val="22"/>
          <w:szCs w:val="22"/>
        </w:rPr>
        <w:t xml:space="preserve">, </w:t>
      </w:r>
      <w:r w:rsidR="00D87F10" w:rsidRPr="009067BB">
        <w:rPr>
          <w:rFonts w:asciiTheme="majorBidi" w:hAnsiTheme="majorBidi" w:cstheme="majorBidi"/>
          <w:kern w:val="22"/>
          <w:sz w:val="22"/>
          <w:szCs w:val="22"/>
        </w:rPr>
        <w:t>l</w:t>
      </w:r>
      <w:r w:rsidR="009F256F" w:rsidRPr="009067BB">
        <w:rPr>
          <w:rFonts w:asciiTheme="majorBidi" w:hAnsiTheme="majorBidi" w:cstheme="majorBidi"/>
          <w:kern w:val="22"/>
          <w:sz w:val="22"/>
          <w:szCs w:val="22"/>
        </w:rPr>
        <w:t>aboratories for the detection and identification of</w:t>
      </w:r>
      <w:r w:rsidR="009F256F" w:rsidRPr="009067BB" w:rsidDel="009F256F">
        <w:rPr>
          <w:rFonts w:asciiTheme="majorBidi" w:hAnsiTheme="majorBidi" w:cstheme="majorBidi"/>
          <w:kern w:val="22"/>
          <w:sz w:val="22"/>
          <w:szCs w:val="22"/>
        </w:rPr>
        <w:t xml:space="preserve"> </w:t>
      </w:r>
      <w:r w:rsidR="009F256F" w:rsidRPr="009067BB">
        <w:rPr>
          <w:rFonts w:asciiTheme="majorBidi" w:hAnsiTheme="majorBidi" w:cstheme="majorBidi"/>
          <w:kern w:val="22"/>
          <w:sz w:val="22"/>
          <w:szCs w:val="22"/>
        </w:rPr>
        <w:t>li</w:t>
      </w:r>
      <w:r w:rsidR="00D87F10" w:rsidRPr="009067BB">
        <w:rPr>
          <w:rFonts w:asciiTheme="majorBidi" w:hAnsiTheme="majorBidi" w:cstheme="majorBidi"/>
          <w:kern w:val="22"/>
          <w:sz w:val="22"/>
          <w:szCs w:val="22"/>
        </w:rPr>
        <w:t>ving modified organisms</w:t>
      </w:r>
      <w:r w:rsidR="00791D80" w:rsidRPr="009067BB">
        <w:rPr>
          <w:rFonts w:asciiTheme="majorBidi" w:hAnsiTheme="majorBidi" w:cstheme="majorBidi"/>
          <w:kern w:val="22"/>
          <w:sz w:val="22"/>
          <w:szCs w:val="22"/>
        </w:rPr>
        <w:t xml:space="preserve"> and </w:t>
      </w:r>
      <w:r w:rsidR="00A91901" w:rsidRPr="009067BB">
        <w:rPr>
          <w:rFonts w:asciiTheme="majorBidi" w:hAnsiTheme="majorBidi" w:cstheme="majorBidi"/>
          <w:kern w:val="22"/>
          <w:sz w:val="22"/>
          <w:szCs w:val="22"/>
        </w:rPr>
        <w:t>Biosafety</w:t>
      </w:r>
      <w:r w:rsidR="00B8774B" w:rsidRPr="009067BB">
        <w:rPr>
          <w:rFonts w:asciiTheme="majorBidi" w:hAnsiTheme="majorBidi" w:cstheme="majorBidi"/>
          <w:kern w:val="22"/>
          <w:sz w:val="22"/>
          <w:szCs w:val="22"/>
        </w:rPr>
        <w:t xml:space="preserve"> </w:t>
      </w:r>
      <w:r w:rsidR="00791D80" w:rsidRPr="009067BB">
        <w:rPr>
          <w:rFonts w:asciiTheme="majorBidi" w:hAnsiTheme="majorBidi" w:cstheme="majorBidi"/>
          <w:kern w:val="22"/>
          <w:sz w:val="22"/>
          <w:szCs w:val="22"/>
        </w:rPr>
        <w:t>Virtual Library Resources</w:t>
      </w:r>
      <w:r w:rsidR="00B034DB" w:rsidRPr="009067BB">
        <w:rPr>
          <w:rFonts w:asciiTheme="majorBidi" w:hAnsiTheme="majorBidi" w:cstheme="majorBidi"/>
          <w:kern w:val="22"/>
          <w:sz w:val="22"/>
          <w:szCs w:val="22"/>
        </w:rPr>
        <w:t xml:space="preserve">). </w:t>
      </w:r>
    </w:p>
    <w:p w14:paraId="50490578" w14:textId="57189CFC" w:rsidR="0026531A" w:rsidRPr="009067BB" w:rsidRDefault="00C2537D" w:rsidP="007517A1">
      <w:pPr>
        <w:keepNext/>
        <w:suppressLineNumbers/>
        <w:tabs>
          <w:tab w:val="left" w:pos="426"/>
        </w:tabs>
        <w:suppressAutoHyphens/>
        <w:jc w:val="center"/>
        <w:outlineLvl w:val="1"/>
        <w:rPr>
          <w:rFonts w:asciiTheme="majorBidi" w:hAnsiTheme="majorBidi" w:cstheme="majorBidi"/>
          <w:b/>
          <w:kern w:val="22"/>
          <w:szCs w:val="22"/>
        </w:rPr>
      </w:pPr>
      <w:r w:rsidRPr="009067BB">
        <w:rPr>
          <w:rFonts w:asciiTheme="majorBidi" w:hAnsiTheme="majorBidi" w:cstheme="majorBidi"/>
          <w:b/>
          <w:kern w:val="22"/>
          <w:szCs w:val="22"/>
        </w:rPr>
        <w:t>E</w:t>
      </w:r>
      <w:r w:rsidR="00A53B3C" w:rsidRPr="009067BB">
        <w:rPr>
          <w:rFonts w:asciiTheme="majorBidi" w:hAnsiTheme="majorBidi" w:cstheme="majorBidi"/>
          <w:b/>
          <w:kern w:val="22"/>
          <w:szCs w:val="22"/>
        </w:rPr>
        <w:t>.</w:t>
      </w:r>
      <w:r w:rsidR="001172B6" w:rsidRPr="009067BB">
        <w:rPr>
          <w:rFonts w:asciiTheme="majorBidi" w:hAnsiTheme="majorBidi" w:cstheme="majorBidi"/>
          <w:b/>
          <w:kern w:val="22"/>
          <w:szCs w:val="22"/>
        </w:rPr>
        <w:tab/>
      </w:r>
      <w:r w:rsidR="0012506B" w:rsidRPr="009067BB">
        <w:rPr>
          <w:rFonts w:asciiTheme="majorBidi" w:hAnsiTheme="majorBidi" w:cstheme="majorBidi"/>
          <w:b/>
          <w:kern w:val="22"/>
          <w:szCs w:val="22"/>
        </w:rPr>
        <w:t>Latest developments</w:t>
      </w:r>
    </w:p>
    <w:p w14:paraId="7BD52ED3" w14:textId="34C3DA8A" w:rsidR="006717A2" w:rsidRPr="009067BB" w:rsidRDefault="00FB4252" w:rsidP="004E6CB5">
      <w:pPr>
        <w:pStyle w:val="ListParagraph"/>
        <w:numPr>
          <w:ilvl w:val="0"/>
          <w:numId w:val="9"/>
        </w:numPr>
        <w:suppressLineNumbers/>
        <w:suppressAutoHyphens/>
        <w:autoSpaceDE w:val="0"/>
        <w:autoSpaceDN w:val="0"/>
        <w:adjustRightInd w:val="0"/>
        <w:spacing w:before="120" w:after="120"/>
        <w:contextualSpacing w:val="0"/>
        <w:jc w:val="both"/>
        <w:rPr>
          <w:rFonts w:asciiTheme="majorBidi" w:hAnsiTheme="majorBidi" w:cstheme="majorBidi"/>
          <w:kern w:val="22"/>
          <w:sz w:val="22"/>
          <w:szCs w:val="22"/>
          <w:lang w:val="en-GB"/>
        </w:rPr>
      </w:pPr>
      <w:r w:rsidRPr="009067BB">
        <w:rPr>
          <w:rFonts w:asciiTheme="majorBidi" w:hAnsiTheme="majorBidi" w:cstheme="majorBidi"/>
          <w:kern w:val="22"/>
          <w:sz w:val="22"/>
          <w:szCs w:val="22"/>
          <w:lang w:val="en-GB"/>
        </w:rPr>
        <w:t>The</w:t>
      </w:r>
      <w:r w:rsidR="005B0023" w:rsidRPr="009067BB">
        <w:rPr>
          <w:rFonts w:asciiTheme="majorBidi" w:hAnsiTheme="majorBidi" w:cstheme="majorBidi"/>
          <w:kern w:val="22"/>
          <w:sz w:val="22"/>
          <w:szCs w:val="22"/>
          <w:lang w:val="en-GB"/>
        </w:rPr>
        <w:t xml:space="preserve"> present section details specific developments </w:t>
      </w:r>
      <w:r w:rsidR="00D41E92" w:rsidRPr="009067BB">
        <w:rPr>
          <w:rFonts w:asciiTheme="majorBidi" w:hAnsiTheme="majorBidi" w:cstheme="majorBidi"/>
          <w:kern w:val="22"/>
          <w:sz w:val="22"/>
          <w:szCs w:val="22"/>
          <w:lang w:val="en-GB"/>
        </w:rPr>
        <w:t xml:space="preserve">in </w:t>
      </w:r>
      <w:r w:rsidR="005B0023" w:rsidRPr="009067BB">
        <w:rPr>
          <w:rFonts w:asciiTheme="majorBidi" w:hAnsiTheme="majorBidi" w:cstheme="majorBidi"/>
          <w:kern w:val="22"/>
          <w:sz w:val="22"/>
          <w:szCs w:val="22"/>
          <w:lang w:val="en-GB"/>
        </w:rPr>
        <w:t>the BCH</w:t>
      </w:r>
      <w:r w:rsidR="009758B7" w:rsidRPr="009067BB">
        <w:rPr>
          <w:rFonts w:asciiTheme="majorBidi" w:hAnsiTheme="majorBidi" w:cstheme="majorBidi"/>
          <w:kern w:val="22"/>
          <w:sz w:val="22"/>
          <w:szCs w:val="22"/>
          <w:lang w:val="en-GB"/>
        </w:rPr>
        <w:t xml:space="preserve"> since the previous </w:t>
      </w:r>
      <w:r w:rsidR="008E23DD" w:rsidRPr="009067BB">
        <w:rPr>
          <w:rFonts w:asciiTheme="majorBidi" w:hAnsiTheme="majorBidi" w:cstheme="majorBidi"/>
          <w:kern w:val="22"/>
          <w:sz w:val="22"/>
          <w:szCs w:val="22"/>
          <w:lang w:val="en-GB"/>
        </w:rPr>
        <w:t xml:space="preserve">meeting of the </w:t>
      </w:r>
      <w:r w:rsidR="00D77556" w:rsidRPr="009067BB">
        <w:rPr>
          <w:rFonts w:asciiTheme="majorBidi" w:hAnsiTheme="majorBidi" w:cstheme="majorBidi"/>
          <w:kern w:val="22"/>
          <w:sz w:val="22"/>
          <w:szCs w:val="22"/>
          <w:lang w:val="en-GB"/>
        </w:rPr>
        <w:t>Informal Advisory Committee</w:t>
      </w:r>
      <w:r w:rsidR="003E3ABE" w:rsidRPr="009067BB">
        <w:rPr>
          <w:rFonts w:asciiTheme="majorBidi" w:hAnsiTheme="majorBidi" w:cstheme="majorBidi"/>
          <w:kern w:val="22"/>
          <w:sz w:val="22"/>
          <w:szCs w:val="22"/>
          <w:lang w:val="en-GB"/>
        </w:rPr>
        <w:t>.</w:t>
      </w:r>
      <w:r w:rsidR="008E23DD" w:rsidRPr="009067BB">
        <w:rPr>
          <w:rFonts w:asciiTheme="majorBidi" w:hAnsiTheme="majorBidi" w:cstheme="majorBidi"/>
          <w:kern w:val="22"/>
          <w:sz w:val="22"/>
          <w:szCs w:val="22"/>
          <w:lang w:val="en-GB"/>
        </w:rPr>
        <w:t xml:space="preserve"> </w:t>
      </w:r>
    </w:p>
    <w:p w14:paraId="1DE8424D" w14:textId="60C50A01" w:rsidR="004919DD" w:rsidRPr="009067BB" w:rsidRDefault="004919DD" w:rsidP="007517A1">
      <w:pPr>
        <w:keepNext/>
        <w:suppressLineNumbers/>
        <w:suppressAutoHyphens/>
        <w:spacing w:before="120" w:after="120"/>
        <w:jc w:val="center"/>
        <w:outlineLvl w:val="2"/>
        <w:rPr>
          <w:rFonts w:asciiTheme="majorBidi" w:hAnsiTheme="majorBidi" w:cstheme="majorBidi"/>
          <w:i/>
          <w:iCs/>
          <w:kern w:val="22"/>
          <w:szCs w:val="22"/>
          <w:lang w:eastAsia="en-CA"/>
        </w:rPr>
      </w:pPr>
      <w:r w:rsidRPr="009067BB">
        <w:rPr>
          <w:rFonts w:asciiTheme="majorBidi" w:hAnsiTheme="majorBidi" w:cstheme="majorBidi"/>
          <w:i/>
          <w:iCs/>
          <w:kern w:val="22"/>
          <w:szCs w:val="22"/>
          <w:lang w:eastAsia="en-CA"/>
        </w:rPr>
        <w:t xml:space="preserve">1. </w:t>
      </w:r>
      <w:r w:rsidR="0004627A" w:rsidRPr="009067BB">
        <w:rPr>
          <w:rFonts w:asciiTheme="majorBidi" w:hAnsiTheme="majorBidi" w:cstheme="majorBidi"/>
          <w:i/>
          <w:iCs/>
          <w:kern w:val="22"/>
          <w:szCs w:val="22"/>
          <w:lang w:eastAsia="en-CA"/>
        </w:rPr>
        <w:t>H</w:t>
      </w:r>
      <w:r w:rsidR="009D214C" w:rsidRPr="009067BB">
        <w:rPr>
          <w:rFonts w:asciiTheme="majorBidi" w:hAnsiTheme="majorBidi" w:cstheme="majorBidi"/>
          <w:i/>
          <w:iCs/>
          <w:kern w:val="22"/>
          <w:szCs w:val="22"/>
          <w:lang w:eastAsia="en-CA"/>
        </w:rPr>
        <w:t>omepage</w:t>
      </w:r>
    </w:p>
    <w:p w14:paraId="6C080580" w14:textId="3242BA5A" w:rsidR="00F040D3" w:rsidRPr="009067BB" w:rsidRDefault="003A0A1F">
      <w:pPr>
        <w:pStyle w:val="Para1"/>
        <w:numPr>
          <w:ilvl w:val="0"/>
          <w:numId w:val="9"/>
        </w:numPr>
        <w:suppressLineNumbers/>
        <w:suppressAutoHyphens/>
        <w:rPr>
          <w:rFonts w:asciiTheme="majorBidi" w:hAnsiTheme="majorBidi" w:cstheme="majorBidi"/>
          <w:kern w:val="22"/>
          <w:szCs w:val="22"/>
          <w:lang w:eastAsia="en-CA"/>
        </w:rPr>
      </w:pPr>
      <w:r w:rsidRPr="009067BB">
        <w:rPr>
          <w:rFonts w:asciiTheme="majorBidi" w:hAnsiTheme="majorBidi" w:cstheme="majorBidi"/>
          <w:kern w:val="22"/>
          <w:szCs w:val="22"/>
          <w:lang w:eastAsia="en-CA"/>
        </w:rPr>
        <w:t>As part of the collaborative activities</w:t>
      </w:r>
      <w:r w:rsidR="000142B7" w:rsidRPr="009067BB">
        <w:rPr>
          <w:rFonts w:asciiTheme="majorBidi" w:hAnsiTheme="majorBidi" w:cstheme="majorBidi"/>
          <w:kern w:val="22"/>
          <w:szCs w:val="22"/>
          <w:lang w:eastAsia="en-CA"/>
        </w:rPr>
        <w:t xml:space="preserve"> </w:t>
      </w:r>
      <w:r w:rsidR="00067A68" w:rsidRPr="009067BB">
        <w:rPr>
          <w:rFonts w:asciiTheme="majorBidi" w:hAnsiTheme="majorBidi" w:cstheme="majorBidi"/>
          <w:kern w:val="22"/>
          <w:szCs w:val="22"/>
          <w:lang w:eastAsia="en-CA"/>
        </w:rPr>
        <w:t xml:space="preserve">of </w:t>
      </w:r>
      <w:r w:rsidR="000142B7" w:rsidRPr="009067BB">
        <w:rPr>
          <w:rFonts w:asciiTheme="majorBidi" w:hAnsiTheme="majorBidi" w:cstheme="majorBidi"/>
          <w:kern w:val="22"/>
          <w:szCs w:val="22"/>
          <w:lang w:eastAsia="en-CA"/>
        </w:rPr>
        <w:t xml:space="preserve">the </w:t>
      </w:r>
      <w:r w:rsidR="00172C95" w:rsidRPr="009067BB">
        <w:rPr>
          <w:rFonts w:asciiTheme="majorBidi" w:hAnsiTheme="majorBidi" w:cstheme="majorBidi"/>
          <w:kern w:val="22"/>
          <w:szCs w:val="22"/>
          <w:lang w:eastAsia="en-CA"/>
        </w:rPr>
        <w:t>UNEP-</w:t>
      </w:r>
      <w:r w:rsidR="00592F55" w:rsidRPr="009067BB">
        <w:rPr>
          <w:rFonts w:asciiTheme="majorBidi" w:hAnsiTheme="majorBidi" w:cstheme="majorBidi"/>
          <w:kern w:val="22"/>
          <w:szCs w:val="22"/>
          <w:lang w:eastAsia="en-CA"/>
        </w:rPr>
        <w:t xml:space="preserve">GEF </w:t>
      </w:r>
      <w:r w:rsidR="00172C95" w:rsidRPr="009067BB">
        <w:rPr>
          <w:rFonts w:asciiTheme="majorBidi" w:hAnsiTheme="majorBidi" w:cstheme="majorBidi"/>
          <w:kern w:val="22"/>
          <w:szCs w:val="22"/>
          <w:lang w:eastAsia="en-CA"/>
        </w:rPr>
        <w:t>BCH III Project</w:t>
      </w:r>
      <w:r w:rsidR="001C0974" w:rsidRPr="009067BB">
        <w:rPr>
          <w:rFonts w:asciiTheme="majorBidi" w:hAnsiTheme="majorBidi" w:cstheme="majorBidi"/>
          <w:kern w:val="22"/>
          <w:szCs w:val="22"/>
          <w:lang w:eastAsia="en-CA"/>
        </w:rPr>
        <w:t xml:space="preserve">, the Secretariat </w:t>
      </w:r>
      <w:r w:rsidR="00425FAE" w:rsidRPr="009067BB">
        <w:rPr>
          <w:rFonts w:asciiTheme="majorBidi" w:hAnsiTheme="majorBidi" w:cstheme="majorBidi"/>
          <w:kern w:val="22"/>
          <w:szCs w:val="22"/>
          <w:lang w:eastAsia="en-CA"/>
        </w:rPr>
        <w:t>recruited a</w:t>
      </w:r>
      <w:r w:rsidR="00B365BC" w:rsidRPr="009067BB">
        <w:rPr>
          <w:rFonts w:asciiTheme="majorBidi" w:hAnsiTheme="majorBidi" w:cstheme="majorBidi"/>
          <w:kern w:val="22"/>
          <w:szCs w:val="22"/>
          <w:lang w:eastAsia="en-CA"/>
        </w:rPr>
        <w:t>n expert</w:t>
      </w:r>
      <w:r w:rsidR="00425FAE" w:rsidRPr="009067BB">
        <w:rPr>
          <w:rFonts w:asciiTheme="majorBidi" w:hAnsiTheme="majorBidi" w:cstheme="majorBidi"/>
          <w:kern w:val="22"/>
          <w:szCs w:val="22"/>
          <w:lang w:eastAsia="en-CA"/>
        </w:rPr>
        <w:t xml:space="preserve"> consultant </w:t>
      </w:r>
      <w:r w:rsidR="00B365BC" w:rsidRPr="009067BB">
        <w:rPr>
          <w:rFonts w:asciiTheme="majorBidi" w:hAnsiTheme="majorBidi" w:cstheme="majorBidi"/>
          <w:kern w:val="22"/>
          <w:szCs w:val="22"/>
          <w:lang w:eastAsia="en-CA"/>
        </w:rPr>
        <w:t xml:space="preserve">to </w:t>
      </w:r>
      <w:r w:rsidR="002F17FA" w:rsidRPr="009067BB">
        <w:rPr>
          <w:rFonts w:asciiTheme="majorBidi" w:hAnsiTheme="majorBidi" w:cstheme="majorBidi"/>
          <w:kern w:val="22"/>
          <w:szCs w:val="22"/>
          <w:lang w:eastAsia="en-CA"/>
        </w:rPr>
        <w:t xml:space="preserve">review the user </w:t>
      </w:r>
      <w:r w:rsidR="00051ED0" w:rsidRPr="009067BB">
        <w:rPr>
          <w:rFonts w:asciiTheme="majorBidi" w:hAnsiTheme="majorBidi" w:cstheme="majorBidi"/>
          <w:kern w:val="22"/>
          <w:szCs w:val="22"/>
          <w:lang w:eastAsia="en-CA"/>
        </w:rPr>
        <w:t xml:space="preserve">interface and user experience </w:t>
      </w:r>
      <w:r w:rsidR="00B613EC" w:rsidRPr="009067BB">
        <w:rPr>
          <w:rFonts w:asciiTheme="majorBidi" w:hAnsiTheme="majorBidi" w:cstheme="majorBidi"/>
          <w:kern w:val="22"/>
          <w:szCs w:val="22"/>
          <w:lang w:eastAsia="en-CA"/>
        </w:rPr>
        <w:t>for</w:t>
      </w:r>
      <w:r w:rsidR="00051ED0" w:rsidRPr="009067BB">
        <w:rPr>
          <w:rFonts w:asciiTheme="majorBidi" w:hAnsiTheme="majorBidi" w:cstheme="majorBidi"/>
          <w:kern w:val="22"/>
          <w:szCs w:val="22"/>
          <w:lang w:eastAsia="en-CA"/>
        </w:rPr>
        <w:t xml:space="preserve"> the </w:t>
      </w:r>
      <w:r w:rsidR="00731990" w:rsidRPr="009067BB">
        <w:rPr>
          <w:rFonts w:asciiTheme="majorBidi" w:hAnsiTheme="majorBidi" w:cstheme="majorBidi"/>
          <w:kern w:val="22"/>
          <w:szCs w:val="22"/>
          <w:lang w:eastAsia="en-CA"/>
        </w:rPr>
        <w:t>BCH</w:t>
      </w:r>
      <w:r w:rsidR="00051ED0" w:rsidRPr="009067BB">
        <w:rPr>
          <w:rFonts w:asciiTheme="majorBidi" w:hAnsiTheme="majorBidi" w:cstheme="majorBidi"/>
          <w:kern w:val="22"/>
          <w:szCs w:val="22"/>
          <w:lang w:eastAsia="en-CA"/>
        </w:rPr>
        <w:t>. As part of th</w:t>
      </w:r>
      <w:r w:rsidR="009B5926" w:rsidRPr="009067BB">
        <w:rPr>
          <w:rFonts w:asciiTheme="majorBidi" w:hAnsiTheme="majorBidi" w:cstheme="majorBidi"/>
          <w:kern w:val="22"/>
          <w:szCs w:val="22"/>
          <w:lang w:eastAsia="en-CA"/>
        </w:rPr>
        <w:t>e</w:t>
      </w:r>
      <w:r w:rsidR="00051ED0" w:rsidRPr="009067BB">
        <w:rPr>
          <w:rFonts w:asciiTheme="majorBidi" w:hAnsiTheme="majorBidi" w:cstheme="majorBidi"/>
          <w:kern w:val="22"/>
          <w:szCs w:val="22"/>
          <w:lang w:eastAsia="en-CA"/>
        </w:rPr>
        <w:t xml:space="preserve"> work, the expert designed</w:t>
      </w:r>
      <w:r w:rsidR="00575598" w:rsidRPr="009067BB">
        <w:rPr>
          <w:rFonts w:asciiTheme="majorBidi" w:hAnsiTheme="majorBidi" w:cstheme="majorBidi"/>
          <w:kern w:val="22"/>
          <w:szCs w:val="22"/>
          <w:lang w:eastAsia="en-CA"/>
        </w:rPr>
        <w:t xml:space="preserve"> </w:t>
      </w:r>
      <w:r w:rsidR="00051ED0" w:rsidRPr="009067BB">
        <w:rPr>
          <w:rFonts w:asciiTheme="majorBidi" w:hAnsiTheme="majorBidi" w:cstheme="majorBidi"/>
          <w:kern w:val="22"/>
          <w:szCs w:val="22"/>
          <w:lang w:eastAsia="en-CA"/>
        </w:rPr>
        <w:t>a</w:t>
      </w:r>
      <w:r w:rsidR="00C6206A" w:rsidRPr="009067BB">
        <w:rPr>
          <w:rFonts w:asciiTheme="majorBidi" w:hAnsiTheme="majorBidi" w:cstheme="majorBidi"/>
          <w:kern w:val="22"/>
          <w:szCs w:val="22"/>
          <w:lang w:eastAsia="en-CA"/>
        </w:rPr>
        <w:t xml:space="preserve"> new homepage</w:t>
      </w:r>
      <w:r w:rsidR="001C1060" w:rsidRPr="009067BB">
        <w:rPr>
          <w:rFonts w:asciiTheme="majorBidi" w:hAnsiTheme="majorBidi" w:cstheme="majorBidi"/>
          <w:kern w:val="22"/>
          <w:szCs w:val="22"/>
          <w:lang w:eastAsia="en-CA"/>
        </w:rPr>
        <w:t>.</w:t>
      </w:r>
      <w:r w:rsidR="00F040D3" w:rsidRPr="009067BB">
        <w:rPr>
          <w:rFonts w:asciiTheme="majorBidi" w:hAnsiTheme="majorBidi" w:cstheme="majorBidi"/>
          <w:kern w:val="22"/>
          <w:szCs w:val="22"/>
          <w:lang w:eastAsia="en-CA"/>
        </w:rPr>
        <w:t xml:space="preserve"> The homepage of the old platform </w:t>
      </w:r>
      <w:r w:rsidR="003914FF" w:rsidRPr="009067BB">
        <w:rPr>
          <w:rFonts w:asciiTheme="majorBidi" w:hAnsiTheme="majorBidi" w:cstheme="majorBidi"/>
          <w:kern w:val="22"/>
          <w:szCs w:val="22"/>
          <w:lang w:eastAsia="en-CA"/>
        </w:rPr>
        <w:t>had many</w:t>
      </w:r>
      <w:r w:rsidR="00893699" w:rsidRPr="009067BB">
        <w:rPr>
          <w:rFonts w:asciiTheme="majorBidi" w:hAnsiTheme="majorBidi" w:cstheme="majorBidi"/>
          <w:kern w:val="22"/>
          <w:szCs w:val="22"/>
          <w:lang w:eastAsia="en-CA"/>
        </w:rPr>
        <w:t xml:space="preserve"> links to various parts of the </w:t>
      </w:r>
      <w:r w:rsidR="00E57128" w:rsidRPr="009067BB">
        <w:rPr>
          <w:rFonts w:asciiTheme="majorBidi" w:hAnsiTheme="majorBidi" w:cstheme="majorBidi"/>
          <w:kern w:val="22"/>
          <w:szCs w:val="22"/>
          <w:lang w:eastAsia="en-CA"/>
        </w:rPr>
        <w:t>BCH web</w:t>
      </w:r>
      <w:r w:rsidR="00893699" w:rsidRPr="009067BB">
        <w:rPr>
          <w:rFonts w:asciiTheme="majorBidi" w:hAnsiTheme="majorBidi" w:cstheme="majorBidi"/>
          <w:kern w:val="22"/>
          <w:szCs w:val="22"/>
          <w:lang w:eastAsia="en-CA"/>
        </w:rPr>
        <w:t>site. This resulted in</w:t>
      </w:r>
      <w:r w:rsidR="00C004F0" w:rsidRPr="009067BB">
        <w:rPr>
          <w:rFonts w:asciiTheme="majorBidi" w:hAnsiTheme="majorBidi" w:cstheme="majorBidi"/>
          <w:kern w:val="22"/>
          <w:szCs w:val="22"/>
          <w:lang w:eastAsia="en-CA"/>
        </w:rPr>
        <w:t xml:space="preserve"> first-time users struggl</w:t>
      </w:r>
      <w:r w:rsidR="00893699" w:rsidRPr="009067BB">
        <w:rPr>
          <w:rFonts w:asciiTheme="majorBidi" w:hAnsiTheme="majorBidi" w:cstheme="majorBidi"/>
          <w:kern w:val="22"/>
          <w:szCs w:val="22"/>
          <w:lang w:eastAsia="en-CA"/>
        </w:rPr>
        <w:t>ing</w:t>
      </w:r>
      <w:r w:rsidR="00C004F0" w:rsidRPr="009067BB">
        <w:rPr>
          <w:rFonts w:asciiTheme="majorBidi" w:hAnsiTheme="majorBidi" w:cstheme="majorBidi"/>
          <w:kern w:val="22"/>
          <w:szCs w:val="22"/>
          <w:lang w:eastAsia="en-CA"/>
        </w:rPr>
        <w:t xml:space="preserve"> to </w:t>
      </w:r>
      <w:r w:rsidR="00CE392F" w:rsidRPr="009067BB">
        <w:rPr>
          <w:rFonts w:asciiTheme="majorBidi" w:hAnsiTheme="majorBidi" w:cstheme="majorBidi"/>
          <w:kern w:val="22"/>
          <w:szCs w:val="22"/>
          <w:lang w:eastAsia="en-CA"/>
        </w:rPr>
        <w:t>find what they were looking for without direct guidance</w:t>
      </w:r>
      <w:r w:rsidR="00DE0BEE" w:rsidRPr="009067BB">
        <w:rPr>
          <w:rFonts w:asciiTheme="majorBidi" w:hAnsiTheme="majorBidi" w:cstheme="majorBidi"/>
          <w:kern w:val="22"/>
          <w:szCs w:val="22"/>
          <w:lang w:eastAsia="en-CA"/>
        </w:rPr>
        <w:t xml:space="preserve">, thus contributing to the high bounce rate </w:t>
      </w:r>
      <w:r w:rsidR="00AA5F82" w:rsidRPr="009067BB">
        <w:rPr>
          <w:rFonts w:asciiTheme="majorBidi" w:hAnsiTheme="majorBidi" w:cstheme="majorBidi"/>
          <w:kern w:val="22"/>
          <w:szCs w:val="22"/>
          <w:lang w:eastAsia="en-CA"/>
        </w:rPr>
        <w:t xml:space="preserve">for the BCH in the year preceding </w:t>
      </w:r>
      <w:r w:rsidR="0067777E" w:rsidRPr="009067BB">
        <w:rPr>
          <w:rFonts w:asciiTheme="majorBidi" w:hAnsiTheme="majorBidi" w:cstheme="majorBidi"/>
          <w:kern w:val="22"/>
          <w:szCs w:val="22"/>
          <w:lang w:eastAsia="en-CA"/>
        </w:rPr>
        <w:t xml:space="preserve">the </w:t>
      </w:r>
      <w:r w:rsidR="00AA5F82" w:rsidRPr="009067BB">
        <w:rPr>
          <w:rFonts w:asciiTheme="majorBidi" w:hAnsiTheme="majorBidi" w:cstheme="majorBidi"/>
          <w:kern w:val="22"/>
          <w:szCs w:val="22"/>
          <w:lang w:eastAsia="en-CA"/>
        </w:rPr>
        <w:t>launch</w:t>
      </w:r>
      <w:r w:rsidR="0067777E" w:rsidRPr="009067BB">
        <w:rPr>
          <w:rFonts w:asciiTheme="majorBidi" w:hAnsiTheme="majorBidi" w:cstheme="majorBidi"/>
          <w:kern w:val="22"/>
          <w:szCs w:val="22"/>
          <w:lang w:eastAsia="en-CA"/>
        </w:rPr>
        <w:t>,</w:t>
      </w:r>
      <w:r w:rsidR="00AA5F82" w:rsidRPr="009067BB">
        <w:rPr>
          <w:rFonts w:asciiTheme="majorBidi" w:hAnsiTheme="majorBidi" w:cstheme="majorBidi"/>
          <w:kern w:val="22"/>
          <w:szCs w:val="22"/>
          <w:lang w:eastAsia="en-CA"/>
        </w:rPr>
        <w:t xml:space="preserve"> </w:t>
      </w:r>
      <w:r w:rsidR="007363E8" w:rsidRPr="009067BB">
        <w:rPr>
          <w:rFonts w:asciiTheme="majorBidi" w:hAnsiTheme="majorBidi" w:cstheme="majorBidi"/>
          <w:kern w:val="22"/>
          <w:szCs w:val="22"/>
          <w:lang w:eastAsia="en-CA"/>
        </w:rPr>
        <w:t xml:space="preserve">as </w:t>
      </w:r>
      <w:r w:rsidR="00AA5F82" w:rsidRPr="009067BB">
        <w:rPr>
          <w:rFonts w:asciiTheme="majorBidi" w:hAnsiTheme="majorBidi" w:cstheme="majorBidi"/>
          <w:kern w:val="22"/>
          <w:szCs w:val="22"/>
          <w:lang w:eastAsia="en-CA"/>
        </w:rPr>
        <w:t xml:space="preserve">indicated </w:t>
      </w:r>
      <w:r w:rsidR="00B93FAC" w:rsidRPr="009067BB">
        <w:rPr>
          <w:rFonts w:asciiTheme="majorBidi" w:hAnsiTheme="majorBidi" w:cstheme="majorBidi"/>
          <w:kern w:val="22"/>
          <w:szCs w:val="22"/>
          <w:lang w:eastAsia="en-CA"/>
        </w:rPr>
        <w:t>in paragraph 1</w:t>
      </w:r>
      <w:r w:rsidR="00B02D6B" w:rsidRPr="009067BB">
        <w:rPr>
          <w:rFonts w:asciiTheme="majorBidi" w:hAnsiTheme="majorBidi" w:cstheme="majorBidi"/>
          <w:kern w:val="22"/>
          <w:szCs w:val="22"/>
          <w:lang w:eastAsia="en-CA"/>
        </w:rPr>
        <w:t>6</w:t>
      </w:r>
      <w:r w:rsidR="00B828AB" w:rsidRPr="009067BB">
        <w:rPr>
          <w:rFonts w:asciiTheme="majorBidi" w:hAnsiTheme="majorBidi" w:cstheme="majorBidi"/>
          <w:kern w:val="22"/>
          <w:szCs w:val="22"/>
          <w:lang w:eastAsia="en-CA"/>
        </w:rPr>
        <w:t xml:space="preserve"> </w:t>
      </w:r>
      <w:r w:rsidR="00B93FAC" w:rsidRPr="009067BB">
        <w:rPr>
          <w:rFonts w:asciiTheme="majorBidi" w:hAnsiTheme="majorBidi" w:cstheme="majorBidi"/>
          <w:kern w:val="22"/>
          <w:szCs w:val="22"/>
          <w:lang w:eastAsia="en-CA"/>
        </w:rPr>
        <w:t>(c).</w:t>
      </w:r>
      <w:r w:rsidR="00EC4164" w:rsidRPr="009067BB">
        <w:rPr>
          <w:rFonts w:asciiTheme="majorBidi" w:hAnsiTheme="majorBidi" w:cstheme="majorBidi"/>
          <w:kern w:val="22"/>
          <w:szCs w:val="22"/>
          <w:lang w:eastAsia="en-CA"/>
        </w:rPr>
        <w:t xml:space="preserve"> The new homepage was specifically designed to </w:t>
      </w:r>
      <w:r w:rsidR="00CD64DB" w:rsidRPr="009067BB">
        <w:rPr>
          <w:rFonts w:asciiTheme="majorBidi" w:hAnsiTheme="majorBidi" w:cstheme="majorBidi"/>
          <w:kern w:val="22"/>
          <w:szCs w:val="22"/>
          <w:lang w:eastAsia="en-CA"/>
        </w:rPr>
        <w:t xml:space="preserve">facilitate access to </w:t>
      </w:r>
      <w:r w:rsidR="00EC4164" w:rsidRPr="009067BB">
        <w:rPr>
          <w:rFonts w:asciiTheme="majorBidi" w:hAnsiTheme="majorBidi" w:cstheme="majorBidi"/>
          <w:kern w:val="22"/>
          <w:szCs w:val="22"/>
          <w:lang w:eastAsia="en-CA"/>
        </w:rPr>
        <w:t xml:space="preserve">information on how to search </w:t>
      </w:r>
      <w:r w:rsidR="00D65A94" w:rsidRPr="009067BB">
        <w:rPr>
          <w:rFonts w:asciiTheme="majorBidi" w:hAnsiTheme="majorBidi" w:cstheme="majorBidi"/>
          <w:kern w:val="22"/>
          <w:szCs w:val="22"/>
          <w:lang w:eastAsia="en-CA"/>
        </w:rPr>
        <w:t>and submit information</w:t>
      </w:r>
      <w:r w:rsidR="00995BF4" w:rsidRPr="009067BB">
        <w:rPr>
          <w:rFonts w:asciiTheme="majorBidi" w:hAnsiTheme="majorBidi" w:cstheme="majorBidi"/>
          <w:kern w:val="22"/>
          <w:szCs w:val="22"/>
          <w:lang w:eastAsia="en-CA"/>
        </w:rPr>
        <w:t>.</w:t>
      </w:r>
    </w:p>
    <w:p w14:paraId="6F2FA8DD" w14:textId="3350A0B2" w:rsidR="00FF1F7F" w:rsidRPr="009067BB" w:rsidRDefault="00965D4C">
      <w:pPr>
        <w:pStyle w:val="Para1"/>
        <w:numPr>
          <w:ilvl w:val="0"/>
          <w:numId w:val="9"/>
        </w:numPr>
        <w:suppressLineNumbers/>
        <w:suppressAutoHyphens/>
        <w:rPr>
          <w:rFonts w:asciiTheme="majorBidi" w:hAnsiTheme="majorBidi" w:cstheme="majorBidi"/>
          <w:kern w:val="22"/>
          <w:szCs w:val="22"/>
          <w:lang w:eastAsia="en-CA"/>
        </w:rPr>
      </w:pPr>
      <w:r w:rsidRPr="009067BB">
        <w:rPr>
          <w:rFonts w:asciiTheme="majorBidi" w:hAnsiTheme="majorBidi" w:cstheme="majorBidi"/>
          <w:kern w:val="22"/>
          <w:szCs w:val="22"/>
          <w:lang w:eastAsia="en-CA"/>
        </w:rPr>
        <w:t xml:space="preserve">The </w:t>
      </w:r>
      <w:r w:rsidR="00FF1F7F" w:rsidRPr="009067BB">
        <w:rPr>
          <w:rFonts w:asciiTheme="majorBidi" w:hAnsiTheme="majorBidi" w:cstheme="majorBidi"/>
          <w:kern w:val="22"/>
          <w:szCs w:val="22"/>
          <w:lang w:eastAsia="en-CA"/>
        </w:rPr>
        <w:t xml:space="preserve">homepage </w:t>
      </w:r>
      <w:r w:rsidRPr="009067BB">
        <w:rPr>
          <w:rFonts w:asciiTheme="majorBidi" w:hAnsiTheme="majorBidi" w:cstheme="majorBidi"/>
          <w:kern w:val="22"/>
          <w:szCs w:val="22"/>
          <w:lang w:eastAsia="en-CA"/>
        </w:rPr>
        <w:t>was slightly revised</w:t>
      </w:r>
      <w:r w:rsidR="000C76F6" w:rsidRPr="009067BB">
        <w:rPr>
          <w:rFonts w:asciiTheme="majorBidi" w:hAnsiTheme="majorBidi" w:cstheme="majorBidi"/>
          <w:kern w:val="22"/>
          <w:szCs w:val="22"/>
          <w:lang w:eastAsia="en-CA"/>
        </w:rPr>
        <w:t xml:space="preserve"> in </w:t>
      </w:r>
      <w:r w:rsidR="009E5FC6" w:rsidRPr="009067BB">
        <w:rPr>
          <w:rFonts w:asciiTheme="majorBidi" w:hAnsiTheme="majorBidi" w:cstheme="majorBidi"/>
          <w:kern w:val="22"/>
          <w:szCs w:val="22"/>
          <w:lang w:eastAsia="en-CA"/>
        </w:rPr>
        <w:t xml:space="preserve">the second half of </w:t>
      </w:r>
      <w:r w:rsidR="000C76F6" w:rsidRPr="009067BB">
        <w:rPr>
          <w:rFonts w:asciiTheme="majorBidi" w:hAnsiTheme="majorBidi" w:cstheme="majorBidi"/>
          <w:kern w:val="22"/>
          <w:szCs w:val="22"/>
          <w:lang w:eastAsia="en-CA"/>
        </w:rPr>
        <w:t>2022</w:t>
      </w:r>
      <w:r w:rsidRPr="009067BB">
        <w:rPr>
          <w:rFonts w:asciiTheme="majorBidi" w:hAnsiTheme="majorBidi" w:cstheme="majorBidi"/>
          <w:kern w:val="22"/>
          <w:szCs w:val="22"/>
          <w:lang w:eastAsia="en-CA"/>
        </w:rPr>
        <w:t xml:space="preserve"> to</w:t>
      </w:r>
      <w:r w:rsidR="00DC7061" w:rsidRPr="009067BB">
        <w:rPr>
          <w:rFonts w:asciiTheme="majorBidi" w:hAnsiTheme="majorBidi" w:cstheme="majorBidi"/>
          <w:kern w:val="22"/>
          <w:szCs w:val="22"/>
          <w:lang w:eastAsia="en-CA"/>
        </w:rPr>
        <w:t xml:space="preserve"> improve the visibility of dynamic content</w:t>
      </w:r>
      <w:r w:rsidR="003C6BE6" w:rsidRPr="009067BB">
        <w:rPr>
          <w:rFonts w:asciiTheme="majorBidi" w:hAnsiTheme="majorBidi" w:cstheme="majorBidi"/>
          <w:kern w:val="22"/>
          <w:szCs w:val="22"/>
          <w:lang w:eastAsia="en-CA"/>
        </w:rPr>
        <w:t xml:space="preserve"> and now </w:t>
      </w:r>
      <w:r w:rsidR="00881F71" w:rsidRPr="009067BB">
        <w:rPr>
          <w:rFonts w:asciiTheme="majorBidi" w:hAnsiTheme="majorBidi" w:cstheme="majorBidi"/>
          <w:kern w:val="22"/>
          <w:szCs w:val="22"/>
          <w:lang w:eastAsia="en-CA"/>
        </w:rPr>
        <w:t>showcase</w:t>
      </w:r>
      <w:r w:rsidR="003C6BE6" w:rsidRPr="009067BB">
        <w:rPr>
          <w:rFonts w:asciiTheme="majorBidi" w:hAnsiTheme="majorBidi" w:cstheme="majorBidi"/>
          <w:kern w:val="22"/>
          <w:szCs w:val="22"/>
          <w:lang w:eastAsia="en-CA"/>
        </w:rPr>
        <w:t>s</w:t>
      </w:r>
      <w:r w:rsidR="00881F71" w:rsidRPr="009067BB">
        <w:rPr>
          <w:rFonts w:asciiTheme="majorBidi" w:hAnsiTheme="majorBidi" w:cstheme="majorBidi"/>
          <w:kern w:val="22"/>
          <w:szCs w:val="22"/>
          <w:lang w:eastAsia="en-CA"/>
        </w:rPr>
        <w:t xml:space="preserve"> </w:t>
      </w:r>
      <w:r w:rsidR="00F239B3" w:rsidRPr="009067BB">
        <w:rPr>
          <w:rFonts w:asciiTheme="majorBidi" w:hAnsiTheme="majorBidi" w:cstheme="majorBidi"/>
          <w:kern w:val="22"/>
          <w:szCs w:val="22"/>
          <w:lang w:eastAsia="en-CA"/>
        </w:rPr>
        <w:t>“</w:t>
      </w:r>
      <w:r w:rsidR="00881F71" w:rsidRPr="009067BB">
        <w:rPr>
          <w:rFonts w:asciiTheme="majorBidi" w:hAnsiTheme="majorBidi" w:cstheme="majorBidi"/>
          <w:kern w:val="22"/>
          <w:szCs w:val="22"/>
          <w:lang w:eastAsia="en-CA"/>
        </w:rPr>
        <w:t>Announcements</w:t>
      </w:r>
      <w:r w:rsidR="00F239B3" w:rsidRPr="009067BB">
        <w:rPr>
          <w:rFonts w:asciiTheme="majorBidi" w:hAnsiTheme="majorBidi" w:cstheme="majorBidi"/>
          <w:kern w:val="22"/>
          <w:szCs w:val="22"/>
          <w:lang w:eastAsia="en-CA"/>
        </w:rPr>
        <w:t>”</w:t>
      </w:r>
      <w:r w:rsidR="00881F71" w:rsidRPr="009067BB">
        <w:rPr>
          <w:rFonts w:asciiTheme="majorBidi" w:hAnsiTheme="majorBidi" w:cstheme="majorBidi"/>
          <w:kern w:val="22"/>
          <w:szCs w:val="22"/>
          <w:lang w:eastAsia="en-CA"/>
        </w:rPr>
        <w:t xml:space="preserve"> more prominently on the landing page.</w:t>
      </w:r>
    </w:p>
    <w:p w14:paraId="595793F7" w14:textId="0C059D42" w:rsidR="00AE72E3" w:rsidRPr="009067BB" w:rsidRDefault="00EF51B2" w:rsidP="007517A1">
      <w:pPr>
        <w:keepNext/>
        <w:suppressLineNumbers/>
        <w:tabs>
          <w:tab w:val="left" w:pos="426"/>
        </w:tabs>
        <w:suppressAutoHyphens/>
        <w:spacing w:before="120" w:after="120"/>
        <w:jc w:val="center"/>
        <w:outlineLvl w:val="2"/>
        <w:rPr>
          <w:rFonts w:asciiTheme="majorBidi" w:hAnsiTheme="majorBidi" w:cstheme="majorBidi"/>
          <w:i/>
          <w:iCs/>
          <w:kern w:val="22"/>
          <w:szCs w:val="22"/>
          <w:lang w:eastAsia="en-CA"/>
        </w:rPr>
      </w:pPr>
      <w:r w:rsidRPr="009067BB">
        <w:rPr>
          <w:rFonts w:asciiTheme="majorBidi" w:hAnsiTheme="majorBidi" w:cstheme="majorBidi"/>
          <w:i/>
          <w:iCs/>
          <w:kern w:val="22"/>
          <w:szCs w:val="22"/>
          <w:lang w:eastAsia="en-CA"/>
        </w:rPr>
        <w:t>2.</w:t>
      </w:r>
      <w:r w:rsidRPr="009067BB">
        <w:rPr>
          <w:rFonts w:asciiTheme="majorBidi" w:hAnsiTheme="majorBidi" w:cstheme="majorBidi"/>
          <w:i/>
          <w:iCs/>
          <w:kern w:val="22"/>
          <w:szCs w:val="22"/>
          <w:lang w:eastAsia="en-CA"/>
        </w:rPr>
        <w:tab/>
      </w:r>
      <w:r w:rsidR="00D81077" w:rsidRPr="009067BB">
        <w:rPr>
          <w:rFonts w:asciiTheme="majorBidi" w:hAnsiTheme="majorBidi" w:cstheme="majorBidi"/>
          <w:i/>
          <w:iCs/>
          <w:kern w:val="22"/>
          <w:szCs w:val="22"/>
          <w:lang w:eastAsia="en-CA"/>
        </w:rPr>
        <w:t>T</w:t>
      </w:r>
      <w:r w:rsidR="00AE72E3" w:rsidRPr="009067BB">
        <w:rPr>
          <w:rFonts w:asciiTheme="majorBidi" w:hAnsiTheme="majorBidi" w:cstheme="majorBidi"/>
          <w:i/>
          <w:iCs/>
          <w:kern w:val="22"/>
          <w:szCs w:val="22"/>
          <w:lang w:eastAsia="en-CA"/>
        </w:rPr>
        <w:t>echnical maintenance</w:t>
      </w:r>
      <w:r w:rsidR="001C38D7" w:rsidRPr="009067BB">
        <w:rPr>
          <w:rFonts w:asciiTheme="majorBidi" w:hAnsiTheme="majorBidi" w:cstheme="majorBidi"/>
          <w:i/>
          <w:iCs/>
          <w:kern w:val="22"/>
          <w:szCs w:val="22"/>
          <w:lang w:eastAsia="en-CA"/>
        </w:rPr>
        <w:t>:</w:t>
      </w:r>
      <w:r w:rsidR="00AE72E3" w:rsidRPr="009067BB">
        <w:rPr>
          <w:rFonts w:asciiTheme="majorBidi" w:hAnsiTheme="majorBidi" w:cstheme="majorBidi"/>
          <w:i/>
          <w:iCs/>
          <w:kern w:val="22"/>
          <w:szCs w:val="22"/>
          <w:lang w:eastAsia="en-CA"/>
        </w:rPr>
        <w:t xml:space="preserve"> </w:t>
      </w:r>
      <w:r w:rsidR="00935A2E" w:rsidRPr="009067BB">
        <w:rPr>
          <w:rFonts w:asciiTheme="majorBidi" w:hAnsiTheme="majorBidi" w:cstheme="majorBidi"/>
          <w:i/>
          <w:iCs/>
          <w:kern w:val="22"/>
          <w:szCs w:val="22"/>
          <w:lang w:eastAsia="en-CA"/>
        </w:rPr>
        <w:t>upgrade</w:t>
      </w:r>
      <w:r w:rsidR="00AE72E3" w:rsidRPr="009067BB">
        <w:rPr>
          <w:rFonts w:asciiTheme="majorBidi" w:hAnsiTheme="majorBidi" w:cstheme="majorBidi"/>
          <w:i/>
          <w:iCs/>
          <w:kern w:val="22"/>
          <w:szCs w:val="22"/>
          <w:lang w:eastAsia="en-CA"/>
        </w:rPr>
        <w:t xml:space="preserve"> to Bootstrap 5</w:t>
      </w:r>
    </w:p>
    <w:p w14:paraId="496F98D2" w14:textId="5BDF04EF" w:rsidR="008B1F64" w:rsidRPr="009067BB" w:rsidRDefault="00AE72E3" w:rsidP="004E6CB5">
      <w:pPr>
        <w:pStyle w:val="Para1"/>
        <w:numPr>
          <w:ilvl w:val="0"/>
          <w:numId w:val="9"/>
        </w:numPr>
        <w:suppressLineNumbers/>
        <w:suppressAutoHyphens/>
        <w:rPr>
          <w:rFonts w:asciiTheme="majorBidi" w:hAnsiTheme="majorBidi" w:cstheme="majorBidi"/>
          <w:kern w:val="22"/>
          <w:szCs w:val="22"/>
          <w:lang w:eastAsia="en-CA"/>
        </w:rPr>
      </w:pPr>
      <w:r w:rsidRPr="009067BB">
        <w:rPr>
          <w:rFonts w:asciiTheme="majorBidi" w:hAnsiTheme="majorBidi" w:cstheme="majorBidi"/>
          <w:szCs w:val="22"/>
        </w:rPr>
        <w:t xml:space="preserve">While the new platform of the BCH launched in 2021, its front-end framework was built using Bootstrap 3, which </w:t>
      </w:r>
      <w:r w:rsidR="000F57BB" w:rsidRPr="009067BB">
        <w:rPr>
          <w:rFonts w:asciiTheme="majorBidi" w:hAnsiTheme="majorBidi" w:cstheme="majorBidi"/>
          <w:szCs w:val="22"/>
        </w:rPr>
        <w:t xml:space="preserve">had been </w:t>
      </w:r>
      <w:r w:rsidRPr="009067BB">
        <w:rPr>
          <w:rFonts w:asciiTheme="majorBidi" w:hAnsiTheme="majorBidi" w:cstheme="majorBidi"/>
          <w:szCs w:val="22"/>
        </w:rPr>
        <w:t>released in 2013</w:t>
      </w:r>
      <w:r w:rsidR="0028434F" w:rsidRPr="009067BB">
        <w:rPr>
          <w:rFonts w:asciiTheme="majorBidi" w:hAnsiTheme="majorBidi" w:cstheme="majorBidi"/>
          <w:szCs w:val="22"/>
        </w:rPr>
        <w:t xml:space="preserve"> and </w:t>
      </w:r>
      <w:r w:rsidRPr="009067BB">
        <w:rPr>
          <w:rFonts w:asciiTheme="majorBidi" w:hAnsiTheme="majorBidi" w:cstheme="majorBidi"/>
          <w:szCs w:val="22"/>
        </w:rPr>
        <w:t xml:space="preserve">was the most recent version available at the time of </w:t>
      </w:r>
      <w:r w:rsidR="004D2E3C" w:rsidRPr="009067BB">
        <w:rPr>
          <w:rFonts w:asciiTheme="majorBidi" w:hAnsiTheme="majorBidi" w:cstheme="majorBidi"/>
          <w:szCs w:val="22"/>
        </w:rPr>
        <w:t xml:space="preserve">the </w:t>
      </w:r>
      <w:r w:rsidRPr="009067BB">
        <w:rPr>
          <w:rFonts w:asciiTheme="majorBidi" w:hAnsiTheme="majorBidi" w:cstheme="majorBidi"/>
          <w:szCs w:val="22"/>
        </w:rPr>
        <w:t xml:space="preserve">launch of the </w:t>
      </w:r>
      <w:r w:rsidR="00FB121D" w:rsidRPr="009067BB">
        <w:rPr>
          <w:rFonts w:asciiTheme="majorBidi" w:hAnsiTheme="majorBidi" w:cstheme="majorBidi"/>
          <w:kern w:val="22"/>
          <w:szCs w:val="22"/>
        </w:rPr>
        <w:t xml:space="preserve">Access and Benefit-Sharing Clearing-House </w:t>
      </w:r>
      <w:r w:rsidRPr="009067BB">
        <w:rPr>
          <w:rFonts w:asciiTheme="majorBidi" w:hAnsiTheme="majorBidi" w:cstheme="majorBidi"/>
          <w:szCs w:val="22"/>
        </w:rPr>
        <w:t>platform</w:t>
      </w:r>
      <w:r w:rsidR="0028434F" w:rsidRPr="009067BB">
        <w:rPr>
          <w:rFonts w:asciiTheme="majorBidi" w:hAnsiTheme="majorBidi" w:cstheme="majorBidi"/>
          <w:szCs w:val="22"/>
        </w:rPr>
        <w:t>.</w:t>
      </w:r>
      <w:r w:rsidRPr="009067BB">
        <w:rPr>
          <w:rFonts w:asciiTheme="majorBidi" w:hAnsiTheme="majorBidi" w:cstheme="majorBidi"/>
          <w:szCs w:val="22"/>
        </w:rPr>
        <w:t xml:space="preserve"> </w:t>
      </w:r>
      <w:r w:rsidR="0028434F" w:rsidRPr="009067BB">
        <w:rPr>
          <w:rFonts w:asciiTheme="majorBidi" w:hAnsiTheme="majorBidi" w:cstheme="majorBidi"/>
          <w:szCs w:val="22"/>
        </w:rPr>
        <w:t xml:space="preserve">With the release of Bootstrap 5 in 2021, </w:t>
      </w:r>
      <w:r w:rsidRPr="009067BB">
        <w:rPr>
          <w:rFonts w:asciiTheme="majorBidi" w:hAnsiTheme="majorBidi" w:cstheme="majorBidi"/>
          <w:szCs w:val="22"/>
        </w:rPr>
        <w:t>it was necessary to dedicate information technology resources to upgrad</w:t>
      </w:r>
      <w:r w:rsidR="0078432E" w:rsidRPr="009067BB">
        <w:rPr>
          <w:rFonts w:asciiTheme="majorBidi" w:hAnsiTheme="majorBidi" w:cstheme="majorBidi"/>
          <w:szCs w:val="22"/>
        </w:rPr>
        <w:t>e</w:t>
      </w:r>
      <w:r w:rsidRPr="009067BB">
        <w:rPr>
          <w:rFonts w:asciiTheme="majorBidi" w:hAnsiTheme="majorBidi" w:cstheme="majorBidi"/>
          <w:szCs w:val="22"/>
        </w:rPr>
        <w:t xml:space="preserve"> the front</w:t>
      </w:r>
      <w:r w:rsidR="00FB121D" w:rsidRPr="009067BB">
        <w:rPr>
          <w:rFonts w:asciiTheme="majorBidi" w:hAnsiTheme="majorBidi" w:cstheme="majorBidi"/>
          <w:szCs w:val="22"/>
        </w:rPr>
        <w:t>-</w:t>
      </w:r>
      <w:r w:rsidRPr="009067BB">
        <w:rPr>
          <w:rFonts w:asciiTheme="majorBidi" w:hAnsiTheme="majorBidi" w:cstheme="majorBidi"/>
          <w:szCs w:val="22"/>
        </w:rPr>
        <w:t>end framework for all clearing</w:t>
      </w:r>
      <w:r w:rsidR="00B01C7C" w:rsidRPr="009067BB">
        <w:rPr>
          <w:rFonts w:asciiTheme="majorBidi" w:hAnsiTheme="majorBidi" w:cstheme="majorBidi"/>
          <w:szCs w:val="22"/>
        </w:rPr>
        <w:t xml:space="preserve"> </w:t>
      </w:r>
      <w:r w:rsidRPr="009067BB">
        <w:rPr>
          <w:rFonts w:asciiTheme="majorBidi" w:hAnsiTheme="majorBidi" w:cstheme="majorBidi"/>
          <w:szCs w:val="22"/>
        </w:rPr>
        <w:t xml:space="preserve">houses </w:t>
      </w:r>
      <w:r w:rsidR="00E51CDC" w:rsidRPr="009067BB">
        <w:rPr>
          <w:rFonts w:asciiTheme="majorBidi" w:hAnsiTheme="majorBidi" w:cstheme="majorBidi"/>
          <w:szCs w:val="22"/>
        </w:rPr>
        <w:t xml:space="preserve">of </w:t>
      </w:r>
      <w:r w:rsidRPr="009067BB">
        <w:rPr>
          <w:rFonts w:asciiTheme="majorBidi" w:hAnsiTheme="majorBidi" w:cstheme="majorBidi"/>
          <w:szCs w:val="22"/>
        </w:rPr>
        <w:t>the Secretariat</w:t>
      </w:r>
      <w:r w:rsidR="00AA385D" w:rsidRPr="009067BB">
        <w:rPr>
          <w:rFonts w:asciiTheme="majorBidi" w:hAnsiTheme="majorBidi" w:cstheme="majorBidi"/>
          <w:szCs w:val="22"/>
        </w:rPr>
        <w:t>.</w:t>
      </w:r>
    </w:p>
    <w:p w14:paraId="4D42CE8A" w14:textId="15CD1A65" w:rsidR="00B031FC" w:rsidRPr="009067BB" w:rsidRDefault="00AE72E3" w:rsidP="007517A1">
      <w:pPr>
        <w:pStyle w:val="Para1"/>
        <w:numPr>
          <w:ilvl w:val="0"/>
          <w:numId w:val="9"/>
        </w:numPr>
        <w:suppressLineNumbers/>
        <w:suppressAutoHyphens/>
        <w:rPr>
          <w:rFonts w:asciiTheme="majorBidi" w:hAnsiTheme="majorBidi" w:cstheme="majorBidi"/>
          <w:i/>
          <w:kern w:val="22"/>
          <w:szCs w:val="22"/>
          <w:lang w:eastAsia="en-CA"/>
        </w:rPr>
      </w:pPr>
      <w:r w:rsidRPr="009067BB">
        <w:rPr>
          <w:rFonts w:asciiTheme="majorBidi" w:hAnsiTheme="majorBidi" w:cstheme="majorBidi"/>
          <w:szCs w:val="22"/>
        </w:rPr>
        <w:t>Th</w:t>
      </w:r>
      <w:r w:rsidR="000B699C" w:rsidRPr="009067BB">
        <w:rPr>
          <w:rFonts w:asciiTheme="majorBidi" w:hAnsiTheme="majorBidi" w:cstheme="majorBidi"/>
          <w:szCs w:val="22"/>
        </w:rPr>
        <w:t>e</w:t>
      </w:r>
      <w:r w:rsidRPr="009067BB">
        <w:rPr>
          <w:rFonts w:asciiTheme="majorBidi" w:hAnsiTheme="majorBidi" w:cstheme="majorBidi"/>
          <w:szCs w:val="22"/>
        </w:rPr>
        <w:t xml:space="preserve"> upgrade did not result in any functionality </w:t>
      </w:r>
      <w:r w:rsidR="007F0E3B" w:rsidRPr="009067BB">
        <w:rPr>
          <w:rFonts w:asciiTheme="majorBidi" w:hAnsiTheme="majorBidi" w:cstheme="majorBidi"/>
          <w:szCs w:val="22"/>
        </w:rPr>
        <w:t>changes but</w:t>
      </w:r>
      <w:r w:rsidRPr="009067BB">
        <w:rPr>
          <w:rFonts w:asciiTheme="majorBidi" w:hAnsiTheme="majorBidi" w:cstheme="majorBidi"/>
          <w:szCs w:val="22"/>
        </w:rPr>
        <w:t xml:space="preserve"> in aesthetic changes to the icons and buttons. </w:t>
      </w:r>
      <w:r w:rsidR="00574181" w:rsidRPr="009067BB">
        <w:rPr>
          <w:rFonts w:asciiTheme="majorBidi" w:hAnsiTheme="majorBidi" w:cstheme="majorBidi"/>
          <w:szCs w:val="22"/>
        </w:rPr>
        <w:t>T</w:t>
      </w:r>
      <w:r w:rsidRPr="009067BB">
        <w:rPr>
          <w:rFonts w:asciiTheme="majorBidi" w:hAnsiTheme="majorBidi" w:cstheme="majorBidi"/>
          <w:szCs w:val="22"/>
        </w:rPr>
        <w:t xml:space="preserve">he Secretariat </w:t>
      </w:r>
      <w:r w:rsidR="00F03F10" w:rsidRPr="009067BB">
        <w:rPr>
          <w:rFonts w:asciiTheme="majorBidi" w:hAnsiTheme="majorBidi" w:cstheme="majorBidi"/>
          <w:szCs w:val="22"/>
        </w:rPr>
        <w:t xml:space="preserve">also </w:t>
      </w:r>
      <w:r w:rsidRPr="009067BB">
        <w:rPr>
          <w:rFonts w:asciiTheme="majorBidi" w:hAnsiTheme="majorBidi" w:cstheme="majorBidi"/>
          <w:szCs w:val="22"/>
        </w:rPr>
        <w:t>used th</w:t>
      </w:r>
      <w:r w:rsidR="00574181" w:rsidRPr="009067BB">
        <w:rPr>
          <w:rFonts w:asciiTheme="majorBidi" w:hAnsiTheme="majorBidi" w:cstheme="majorBidi"/>
          <w:szCs w:val="22"/>
        </w:rPr>
        <w:t>e</w:t>
      </w:r>
      <w:r w:rsidRPr="009067BB">
        <w:rPr>
          <w:rFonts w:asciiTheme="majorBidi" w:hAnsiTheme="majorBidi" w:cstheme="majorBidi"/>
          <w:szCs w:val="22"/>
        </w:rPr>
        <w:t xml:space="preserve"> upgrade as an opportunity </w:t>
      </w:r>
      <w:r w:rsidR="00A0111A" w:rsidRPr="009067BB">
        <w:rPr>
          <w:rFonts w:asciiTheme="majorBidi" w:hAnsiTheme="majorBidi" w:cstheme="majorBidi"/>
          <w:szCs w:val="22"/>
        </w:rPr>
        <w:t>to</w:t>
      </w:r>
      <w:r w:rsidRPr="009067BB">
        <w:rPr>
          <w:rFonts w:asciiTheme="majorBidi" w:hAnsiTheme="majorBidi" w:cstheme="majorBidi"/>
          <w:szCs w:val="22"/>
        </w:rPr>
        <w:t xml:space="preserve"> standardize the colours and locations of buttons and icons</w:t>
      </w:r>
      <w:r w:rsidR="00F03F10" w:rsidRPr="009067BB">
        <w:rPr>
          <w:rFonts w:asciiTheme="majorBidi" w:hAnsiTheme="majorBidi" w:cstheme="majorBidi"/>
          <w:szCs w:val="22"/>
        </w:rPr>
        <w:t>,</w:t>
      </w:r>
      <w:r w:rsidR="009942D1" w:rsidRPr="009067BB">
        <w:rPr>
          <w:rFonts w:asciiTheme="majorBidi" w:hAnsiTheme="majorBidi" w:cstheme="majorBidi"/>
          <w:szCs w:val="22"/>
        </w:rPr>
        <w:t xml:space="preserve"> with a view to providing consistency and coherence among the clearing</w:t>
      </w:r>
      <w:r w:rsidR="00B01C7C" w:rsidRPr="009067BB">
        <w:rPr>
          <w:rFonts w:asciiTheme="majorBidi" w:hAnsiTheme="majorBidi" w:cstheme="majorBidi"/>
          <w:szCs w:val="22"/>
        </w:rPr>
        <w:t xml:space="preserve"> </w:t>
      </w:r>
      <w:r w:rsidR="009942D1" w:rsidRPr="009067BB">
        <w:rPr>
          <w:rFonts w:asciiTheme="majorBidi" w:hAnsiTheme="majorBidi" w:cstheme="majorBidi"/>
          <w:szCs w:val="22"/>
        </w:rPr>
        <w:t>houses</w:t>
      </w:r>
      <w:r w:rsidRPr="009067BB">
        <w:rPr>
          <w:rFonts w:asciiTheme="majorBidi" w:hAnsiTheme="majorBidi" w:cstheme="majorBidi"/>
          <w:szCs w:val="22"/>
        </w:rPr>
        <w:t>.</w:t>
      </w:r>
    </w:p>
    <w:p w14:paraId="171ABF29" w14:textId="0A5116DD" w:rsidR="00BB6831" w:rsidRPr="009067BB" w:rsidRDefault="00A51FD4" w:rsidP="007517A1">
      <w:pPr>
        <w:suppressLineNumbers/>
        <w:suppressAutoHyphens/>
        <w:spacing w:before="120" w:after="120"/>
        <w:jc w:val="center"/>
        <w:outlineLvl w:val="2"/>
        <w:rPr>
          <w:rFonts w:asciiTheme="majorBidi" w:hAnsiTheme="majorBidi" w:cstheme="majorBidi"/>
          <w:i/>
          <w:kern w:val="22"/>
          <w:szCs w:val="22"/>
          <w:lang w:eastAsia="en-CA"/>
        </w:rPr>
      </w:pPr>
      <w:r w:rsidRPr="009067BB">
        <w:rPr>
          <w:rFonts w:asciiTheme="majorBidi" w:hAnsiTheme="majorBidi" w:cstheme="majorBidi"/>
          <w:i/>
          <w:kern w:val="22"/>
          <w:szCs w:val="22"/>
          <w:lang w:eastAsia="en-CA"/>
        </w:rPr>
        <w:t>3</w:t>
      </w:r>
      <w:r w:rsidR="00B031FC" w:rsidRPr="009067BB">
        <w:rPr>
          <w:rFonts w:asciiTheme="majorBidi" w:hAnsiTheme="majorBidi" w:cstheme="majorBidi"/>
          <w:i/>
          <w:kern w:val="22"/>
          <w:szCs w:val="22"/>
          <w:lang w:eastAsia="en-CA"/>
        </w:rPr>
        <w:t xml:space="preserve">. </w:t>
      </w:r>
      <w:r w:rsidR="00C245CB" w:rsidRPr="009067BB">
        <w:rPr>
          <w:rFonts w:asciiTheme="majorBidi" w:hAnsiTheme="majorBidi" w:cstheme="majorBidi"/>
          <w:i/>
          <w:kern w:val="22"/>
          <w:szCs w:val="22"/>
          <w:lang w:eastAsia="en-CA"/>
        </w:rPr>
        <w:t>“</w:t>
      </w:r>
      <w:r w:rsidR="00B031FC" w:rsidRPr="009067BB">
        <w:rPr>
          <w:rFonts w:asciiTheme="majorBidi" w:hAnsiTheme="majorBidi" w:cstheme="majorBidi"/>
          <w:i/>
          <w:kern w:val="22"/>
          <w:szCs w:val="22"/>
          <w:lang w:eastAsia="en-CA"/>
        </w:rPr>
        <w:t>Email Alerts</w:t>
      </w:r>
      <w:r w:rsidR="00C245CB" w:rsidRPr="009067BB">
        <w:rPr>
          <w:rFonts w:asciiTheme="majorBidi" w:hAnsiTheme="majorBidi" w:cstheme="majorBidi"/>
          <w:i/>
          <w:kern w:val="22"/>
          <w:szCs w:val="22"/>
          <w:lang w:val="en-US" w:eastAsia="en-CA"/>
        </w:rPr>
        <w:t>”</w:t>
      </w:r>
      <w:r w:rsidR="003E56AD" w:rsidRPr="009067BB">
        <w:rPr>
          <w:rFonts w:asciiTheme="majorBidi" w:hAnsiTheme="majorBidi" w:cstheme="majorBidi"/>
          <w:i/>
          <w:kern w:val="22"/>
          <w:szCs w:val="22"/>
          <w:lang w:eastAsia="en-CA"/>
        </w:rPr>
        <w:t xml:space="preserve"> and </w:t>
      </w:r>
      <w:r w:rsidR="00DD6DBF" w:rsidRPr="009067BB">
        <w:rPr>
          <w:rFonts w:asciiTheme="majorBidi" w:hAnsiTheme="majorBidi" w:cstheme="majorBidi"/>
          <w:i/>
          <w:kern w:val="22"/>
          <w:szCs w:val="22"/>
          <w:lang w:eastAsia="en-CA"/>
        </w:rPr>
        <w:t>“</w:t>
      </w:r>
      <w:r w:rsidR="003E56AD" w:rsidRPr="009067BB">
        <w:rPr>
          <w:rFonts w:asciiTheme="majorBidi" w:hAnsiTheme="majorBidi" w:cstheme="majorBidi"/>
          <w:i/>
          <w:kern w:val="22"/>
          <w:szCs w:val="22"/>
          <w:lang w:eastAsia="en-CA"/>
        </w:rPr>
        <w:t>My saved searches</w:t>
      </w:r>
      <w:r w:rsidR="00DD6DBF" w:rsidRPr="009067BB">
        <w:rPr>
          <w:rFonts w:asciiTheme="majorBidi" w:hAnsiTheme="majorBidi" w:cstheme="majorBidi"/>
          <w:i/>
          <w:kern w:val="22"/>
          <w:szCs w:val="22"/>
          <w:lang w:eastAsia="en-CA"/>
        </w:rPr>
        <w:t>”</w:t>
      </w:r>
    </w:p>
    <w:p w14:paraId="669BACE0" w14:textId="787A58CC" w:rsidR="001B0053" w:rsidRPr="009067BB" w:rsidRDefault="005A2F30" w:rsidP="007517A1">
      <w:pPr>
        <w:pStyle w:val="NormalWeb"/>
        <w:numPr>
          <w:ilvl w:val="0"/>
          <w:numId w:val="9"/>
        </w:numPr>
        <w:shd w:val="clear" w:color="auto" w:fill="FFFFFF"/>
        <w:spacing w:before="0" w:beforeAutospacing="0" w:after="0"/>
        <w:rPr>
          <w:rFonts w:asciiTheme="majorBidi" w:hAnsiTheme="majorBidi" w:cstheme="majorBidi"/>
          <w:szCs w:val="22"/>
          <w:lang w:val="en-US" w:eastAsia="zh-CN"/>
        </w:rPr>
      </w:pPr>
      <w:r w:rsidRPr="009067BB">
        <w:rPr>
          <w:rFonts w:asciiTheme="majorBidi" w:eastAsia="Times New Roman" w:hAnsiTheme="majorBidi" w:cstheme="majorBidi"/>
          <w:szCs w:val="22"/>
          <w:shd w:val="clear" w:color="auto" w:fill="FFFFFF"/>
          <w:lang w:val="en-US" w:eastAsia="zh-CN"/>
        </w:rPr>
        <w:t>The</w:t>
      </w:r>
      <w:r w:rsidR="00E95098" w:rsidRPr="009067BB">
        <w:rPr>
          <w:rFonts w:asciiTheme="majorBidi" w:eastAsia="Times New Roman" w:hAnsiTheme="majorBidi" w:cstheme="majorBidi"/>
          <w:szCs w:val="22"/>
          <w:shd w:val="clear" w:color="auto" w:fill="FFFFFF"/>
          <w:lang w:val="en-US" w:eastAsia="zh-CN"/>
        </w:rPr>
        <w:t xml:space="preserve"> BCH allows </w:t>
      </w:r>
      <w:r w:rsidR="00E029B7" w:rsidRPr="009067BB">
        <w:rPr>
          <w:rFonts w:asciiTheme="majorBidi" w:eastAsia="Times New Roman" w:hAnsiTheme="majorBidi" w:cstheme="majorBidi"/>
          <w:szCs w:val="22"/>
          <w:shd w:val="clear" w:color="auto" w:fill="FFFFFF"/>
          <w:lang w:val="en-US" w:eastAsia="zh-CN"/>
        </w:rPr>
        <w:t xml:space="preserve">users </w:t>
      </w:r>
      <w:r w:rsidRPr="009067BB">
        <w:rPr>
          <w:rFonts w:asciiTheme="majorBidi" w:eastAsia="Times New Roman" w:hAnsiTheme="majorBidi" w:cstheme="majorBidi"/>
          <w:szCs w:val="22"/>
          <w:shd w:val="clear" w:color="auto" w:fill="FFFFFF"/>
          <w:lang w:val="en-US" w:eastAsia="zh-CN"/>
        </w:rPr>
        <w:t xml:space="preserve">to </w:t>
      </w:r>
      <w:r w:rsidR="00B95583" w:rsidRPr="009067BB">
        <w:rPr>
          <w:rFonts w:asciiTheme="majorBidi" w:eastAsia="Times New Roman" w:hAnsiTheme="majorBidi" w:cstheme="majorBidi"/>
          <w:szCs w:val="22"/>
          <w:shd w:val="clear" w:color="auto" w:fill="FFFFFF"/>
          <w:lang w:val="en-US" w:eastAsia="zh-CN"/>
        </w:rPr>
        <w:t xml:space="preserve">be notified by </w:t>
      </w:r>
      <w:r w:rsidRPr="009067BB">
        <w:rPr>
          <w:rFonts w:asciiTheme="majorBidi" w:eastAsia="Times New Roman" w:hAnsiTheme="majorBidi" w:cstheme="majorBidi"/>
          <w:szCs w:val="22"/>
          <w:shd w:val="clear" w:color="auto" w:fill="FFFFFF"/>
          <w:lang w:val="en-US" w:eastAsia="zh-CN"/>
        </w:rPr>
        <w:t>email when records that match custom</w:t>
      </w:r>
      <w:r w:rsidR="00027EC0" w:rsidRPr="009067BB">
        <w:rPr>
          <w:rFonts w:asciiTheme="majorBidi" w:eastAsia="Times New Roman" w:hAnsiTheme="majorBidi" w:cstheme="majorBidi"/>
          <w:szCs w:val="22"/>
          <w:shd w:val="clear" w:color="auto" w:fill="FFFFFF"/>
          <w:lang w:val="en-US" w:eastAsia="zh-CN"/>
        </w:rPr>
        <w:t>-</w:t>
      </w:r>
      <w:r w:rsidRPr="009067BB">
        <w:rPr>
          <w:rFonts w:asciiTheme="majorBidi" w:eastAsia="Times New Roman" w:hAnsiTheme="majorBidi" w:cstheme="majorBidi"/>
          <w:szCs w:val="22"/>
          <w:shd w:val="clear" w:color="auto" w:fill="FFFFFF"/>
          <w:lang w:val="en-US" w:eastAsia="zh-CN"/>
        </w:rPr>
        <w:t xml:space="preserve">search queries are published in the </w:t>
      </w:r>
      <w:r w:rsidR="006F166E" w:rsidRPr="009067BB">
        <w:rPr>
          <w:rFonts w:asciiTheme="majorBidi" w:eastAsia="Times New Roman" w:hAnsiTheme="majorBidi" w:cstheme="majorBidi"/>
          <w:szCs w:val="22"/>
          <w:shd w:val="clear" w:color="auto" w:fill="FFFFFF"/>
          <w:lang w:val="en-US" w:eastAsia="zh-CN"/>
        </w:rPr>
        <w:t>BCH</w:t>
      </w:r>
      <w:r w:rsidRPr="009067BB">
        <w:rPr>
          <w:rFonts w:asciiTheme="majorBidi" w:eastAsia="Times New Roman" w:hAnsiTheme="majorBidi" w:cstheme="majorBidi"/>
          <w:szCs w:val="22"/>
          <w:shd w:val="clear" w:color="auto" w:fill="FFFFFF"/>
          <w:lang w:val="en-US" w:eastAsia="zh-CN"/>
        </w:rPr>
        <w:t>.</w:t>
      </w:r>
      <w:r w:rsidR="00426544" w:rsidRPr="009067BB">
        <w:rPr>
          <w:rFonts w:asciiTheme="majorBidi" w:eastAsia="Times New Roman" w:hAnsiTheme="majorBidi" w:cstheme="majorBidi"/>
          <w:szCs w:val="22"/>
          <w:shd w:val="clear" w:color="auto" w:fill="FFFFFF"/>
          <w:lang w:val="en-US" w:eastAsia="zh-CN"/>
        </w:rPr>
        <w:t xml:space="preserve"> </w:t>
      </w:r>
      <w:r w:rsidRPr="009067BB">
        <w:rPr>
          <w:rFonts w:asciiTheme="majorBidi" w:eastAsia="Times New Roman" w:hAnsiTheme="majorBidi" w:cstheme="majorBidi"/>
          <w:szCs w:val="22"/>
          <w:shd w:val="clear" w:color="auto" w:fill="FFFFFF"/>
          <w:lang w:val="en-US" w:eastAsia="zh-CN"/>
        </w:rPr>
        <w:t xml:space="preserve">For example, </w:t>
      </w:r>
      <w:r w:rsidR="00E029B7" w:rsidRPr="009067BB">
        <w:rPr>
          <w:rFonts w:asciiTheme="majorBidi" w:eastAsia="Times New Roman" w:hAnsiTheme="majorBidi" w:cstheme="majorBidi"/>
          <w:szCs w:val="22"/>
          <w:shd w:val="clear" w:color="auto" w:fill="FFFFFF"/>
          <w:lang w:val="en-US" w:eastAsia="zh-CN"/>
        </w:rPr>
        <w:t xml:space="preserve">a user </w:t>
      </w:r>
      <w:r w:rsidRPr="009067BB">
        <w:rPr>
          <w:rFonts w:asciiTheme="majorBidi" w:eastAsia="Times New Roman" w:hAnsiTheme="majorBidi" w:cstheme="majorBidi"/>
          <w:szCs w:val="22"/>
          <w:shd w:val="clear" w:color="auto" w:fill="FFFFFF"/>
          <w:lang w:val="en-US" w:eastAsia="zh-CN"/>
        </w:rPr>
        <w:t>may wish to set</w:t>
      </w:r>
      <w:r w:rsidR="00B70D89" w:rsidRPr="009067BB">
        <w:rPr>
          <w:rFonts w:asciiTheme="majorBidi" w:eastAsia="Times New Roman" w:hAnsiTheme="majorBidi" w:cstheme="majorBidi"/>
          <w:szCs w:val="22"/>
          <w:shd w:val="clear" w:color="auto" w:fill="FFFFFF"/>
          <w:lang w:val="en-US" w:eastAsia="zh-CN"/>
        </w:rPr>
        <w:t xml:space="preserve"> </w:t>
      </w:r>
      <w:r w:rsidRPr="009067BB">
        <w:rPr>
          <w:rFonts w:asciiTheme="majorBidi" w:eastAsia="Times New Roman" w:hAnsiTheme="majorBidi" w:cstheme="majorBidi"/>
          <w:szCs w:val="22"/>
          <w:shd w:val="clear" w:color="auto" w:fill="FFFFFF"/>
          <w:lang w:val="en-US" w:eastAsia="zh-CN"/>
        </w:rPr>
        <w:t>up an email alert to be notified when competent national authority records are added or updated by a specific country or region.</w:t>
      </w:r>
      <w:r w:rsidR="00A55539" w:rsidRPr="009067BB">
        <w:rPr>
          <w:rFonts w:asciiTheme="majorBidi" w:eastAsia="Times New Roman" w:hAnsiTheme="majorBidi" w:cstheme="majorBidi"/>
          <w:szCs w:val="22"/>
          <w:shd w:val="clear" w:color="auto" w:fill="FFFFFF"/>
          <w:lang w:val="en-US" w:eastAsia="zh-CN"/>
        </w:rPr>
        <w:t xml:space="preserve"> </w:t>
      </w:r>
      <w:r w:rsidRPr="009067BB">
        <w:rPr>
          <w:rFonts w:asciiTheme="majorBidi" w:hAnsiTheme="majorBidi" w:cstheme="majorBidi"/>
          <w:szCs w:val="22"/>
          <w:shd w:val="clear" w:color="auto" w:fill="FFFFFF"/>
          <w:lang w:val="en-US" w:eastAsia="zh-CN"/>
        </w:rPr>
        <w:t xml:space="preserve">This can be done through </w:t>
      </w:r>
      <w:r w:rsidRPr="009067BB">
        <w:rPr>
          <w:rFonts w:asciiTheme="majorBidi" w:hAnsiTheme="majorBidi" w:cstheme="majorBidi"/>
          <w:szCs w:val="22"/>
          <w:shd w:val="clear" w:color="auto" w:fill="FFFFFF"/>
          <w:lang w:val="en-US" w:eastAsia="zh-CN"/>
        </w:rPr>
        <w:lastRenderedPageBreak/>
        <w:t>the</w:t>
      </w:r>
      <w:r w:rsidR="002F3489" w:rsidRPr="009067BB">
        <w:rPr>
          <w:rFonts w:asciiTheme="majorBidi" w:hAnsiTheme="majorBidi" w:cstheme="majorBidi"/>
          <w:szCs w:val="22"/>
          <w:shd w:val="clear" w:color="auto" w:fill="FFFFFF"/>
          <w:lang w:val="en-US" w:eastAsia="zh-CN"/>
        </w:rPr>
        <w:t xml:space="preserve"> </w:t>
      </w:r>
      <w:r w:rsidR="00432FC3" w:rsidRPr="009067BB">
        <w:rPr>
          <w:rFonts w:asciiTheme="majorBidi" w:hAnsiTheme="majorBidi" w:cstheme="majorBidi"/>
          <w:szCs w:val="22"/>
          <w:shd w:val="clear" w:color="auto" w:fill="FFFFFF"/>
          <w:lang w:val="en-US" w:eastAsia="zh-CN"/>
        </w:rPr>
        <w:t>“</w:t>
      </w:r>
      <w:r w:rsidRPr="009067BB">
        <w:rPr>
          <w:rFonts w:asciiTheme="majorBidi" w:hAnsiTheme="majorBidi" w:cstheme="majorBidi"/>
          <w:szCs w:val="22"/>
          <w:shd w:val="clear" w:color="auto" w:fill="FFFFFF"/>
          <w:lang w:val="en-US" w:eastAsia="zh-CN"/>
        </w:rPr>
        <w:t>Email Alerts</w:t>
      </w:r>
      <w:r w:rsidR="00432FC3" w:rsidRPr="009067BB">
        <w:rPr>
          <w:rFonts w:asciiTheme="majorBidi" w:hAnsiTheme="majorBidi" w:cstheme="majorBidi"/>
          <w:szCs w:val="22"/>
          <w:shd w:val="clear" w:color="auto" w:fill="FFFFFF"/>
          <w:lang w:val="en-US" w:eastAsia="zh-CN"/>
        </w:rPr>
        <w:t>”</w:t>
      </w:r>
      <w:r w:rsidR="002F3489" w:rsidRPr="009067BB">
        <w:rPr>
          <w:rFonts w:asciiTheme="majorBidi" w:hAnsiTheme="majorBidi" w:cstheme="majorBidi"/>
          <w:szCs w:val="22"/>
          <w:shd w:val="clear" w:color="auto" w:fill="FFFFFF"/>
          <w:lang w:val="en-US" w:eastAsia="zh-CN"/>
        </w:rPr>
        <w:t xml:space="preserve"> </w:t>
      </w:r>
      <w:r w:rsidRPr="009067BB">
        <w:rPr>
          <w:rFonts w:asciiTheme="majorBidi" w:hAnsiTheme="majorBidi" w:cstheme="majorBidi"/>
          <w:szCs w:val="22"/>
          <w:shd w:val="clear" w:color="auto" w:fill="FFFFFF"/>
          <w:lang w:val="en-US" w:eastAsia="zh-CN"/>
        </w:rPr>
        <w:t>tab</w:t>
      </w:r>
      <w:r w:rsidR="000449C4" w:rsidRPr="009067BB">
        <w:rPr>
          <w:rFonts w:asciiTheme="majorBidi" w:hAnsiTheme="majorBidi" w:cstheme="majorBidi"/>
          <w:szCs w:val="22"/>
          <w:shd w:val="clear" w:color="auto" w:fill="FFFFFF"/>
          <w:lang w:val="en-US" w:eastAsia="zh-CN"/>
        </w:rPr>
        <w:t xml:space="preserve"> (</w:t>
      </w:r>
      <w:r w:rsidR="00443BF6" w:rsidRPr="009067BB">
        <w:rPr>
          <w:rFonts w:asciiTheme="majorBidi" w:hAnsiTheme="majorBidi" w:cstheme="majorBidi"/>
          <w:szCs w:val="22"/>
          <w:shd w:val="clear" w:color="auto" w:fill="FFFFFF"/>
          <w:lang w:val="en-US" w:eastAsia="zh-CN"/>
        </w:rPr>
        <w:t>forme</w:t>
      </w:r>
      <w:r w:rsidR="000A6A5C" w:rsidRPr="009067BB">
        <w:rPr>
          <w:rFonts w:asciiTheme="majorBidi" w:hAnsiTheme="majorBidi" w:cstheme="majorBidi"/>
          <w:szCs w:val="22"/>
          <w:shd w:val="clear" w:color="auto" w:fill="FFFFFF"/>
          <w:lang w:val="en-US" w:eastAsia="zh-CN"/>
        </w:rPr>
        <w:t>r</w:t>
      </w:r>
      <w:r w:rsidR="00443BF6" w:rsidRPr="009067BB">
        <w:rPr>
          <w:rFonts w:asciiTheme="majorBidi" w:hAnsiTheme="majorBidi" w:cstheme="majorBidi"/>
          <w:szCs w:val="22"/>
          <w:shd w:val="clear" w:color="auto" w:fill="FFFFFF"/>
          <w:lang w:val="en-US" w:eastAsia="zh-CN"/>
        </w:rPr>
        <w:t>ly named “</w:t>
      </w:r>
      <w:r w:rsidR="000449C4" w:rsidRPr="009067BB">
        <w:rPr>
          <w:rFonts w:asciiTheme="majorBidi" w:hAnsiTheme="majorBidi" w:cstheme="majorBidi"/>
          <w:szCs w:val="22"/>
          <w:shd w:val="clear" w:color="auto" w:fill="FFFFFF"/>
          <w:lang w:val="en-US" w:eastAsia="zh-CN"/>
        </w:rPr>
        <w:t>Preferences</w:t>
      </w:r>
      <w:r w:rsidR="00443BF6" w:rsidRPr="009067BB">
        <w:rPr>
          <w:rFonts w:asciiTheme="majorBidi" w:hAnsiTheme="majorBidi" w:cstheme="majorBidi"/>
          <w:szCs w:val="22"/>
          <w:shd w:val="clear" w:color="auto" w:fill="FFFFFF"/>
          <w:lang w:val="en-US" w:eastAsia="zh-CN"/>
        </w:rPr>
        <w:t>”</w:t>
      </w:r>
      <w:r w:rsidR="000449C4" w:rsidRPr="009067BB">
        <w:rPr>
          <w:rFonts w:asciiTheme="majorBidi" w:hAnsiTheme="majorBidi" w:cstheme="majorBidi"/>
          <w:szCs w:val="22"/>
          <w:shd w:val="clear" w:color="auto" w:fill="FFFFFF"/>
          <w:lang w:val="en-US" w:eastAsia="zh-CN"/>
        </w:rPr>
        <w:t>)</w:t>
      </w:r>
      <w:r w:rsidRPr="009067BB">
        <w:rPr>
          <w:rFonts w:asciiTheme="majorBidi" w:hAnsiTheme="majorBidi" w:cstheme="majorBidi"/>
          <w:szCs w:val="22"/>
          <w:shd w:val="clear" w:color="auto" w:fill="FFFFFF"/>
          <w:lang w:val="en-US" w:eastAsia="zh-CN"/>
        </w:rPr>
        <w:t xml:space="preserve"> </w:t>
      </w:r>
      <w:r w:rsidR="00796268" w:rsidRPr="009067BB">
        <w:rPr>
          <w:rFonts w:asciiTheme="majorBidi" w:hAnsiTheme="majorBidi" w:cstheme="majorBidi"/>
          <w:szCs w:val="22"/>
          <w:shd w:val="clear" w:color="auto" w:fill="FFFFFF"/>
          <w:lang w:val="en-US" w:eastAsia="zh-CN"/>
        </w:rPr>
        <w:t xml:space="preserve">under </w:t>
      </w:r>
      <w:r w:rsidR="00443BF6" w:rsidRPr="009067BB">
        <w:rPr>
          <w:rFonts w:asciiTheme="majorBidi" w:hAnsiTheme="majorBidi" w:cstheme="majorBidi"/>
          <w:szCs w:val="22"/>
          <w:shd w:val="clear" w:color="auto" w:fill="FFFFFF"/>
          <w:lang w:val="en-US" w:eastAsia="zh-CN"/>
        </w:rPr>
        <w:t>“</w:t>
      </w:r>
      <w:r w:rsidRPr="009067BB">
        <w:rPr>
          <w:rFonts w:asciiTheme="majorBidi" w:hAnsiTheme="majorBidi" w:cstheme="majorBidi"/>
          <w:szCs w:val="22"/>
          <w:shd w:val="clear" w:color="auto" w:fill="FFFFFF"/>
          <w:lang w:val="en-US" w:eastAsia="zh-CN"/>
        </w:rPr>
        <w:t>Submit</w:t>
      </w:r>
      <w:r w:rsidR="00443BF6" w:rsidRPr="009067BB">
        <w:rPr>
          <w:rFonts w:asciiTheme="majorBidi" w:hAnsiTheme="majorBidi" w:cstheme="majorBidi"/>
          <w:szCs w:val="22"/>
          <w:shd w:val="clear" w:color="auto" w:fill="FFFFFF"/>
          <w:lang w:val="en-US" w:eastAsia="zh-CN"/>
        </w:rPr>
        <w:t>”</w:t>
      </w:r>
      <w:r w:rsidRPr="009067BB">
        <w:rPr>
          <w:rFonts w:asciiTheme="majorBidi" w:hAnsiTheme="majorBidi" w:cstheme="majorBidi"/>
          <w:szCs w:val="22"/>
          <w:shd w:val="clear" w:color="auto" w:fill="FFFFFF"/>
          <w:lang w:val="en-US" w:eastAsia="zh-CN"/>
        </w:rPr>
        <w:t xml:space="preserve"> or</w:t>
      </w:r>
      <w:r w:rsidR="00895F90" w:rsidRPr="009067BB">
        <w:rPr>
          <w:rFonts w:asciiTheme="majorBidi" w:hAnsiTheme="majorBidi" w:cstheme="majorBidi"/>
          <w:szCs w:val="22"/>
          <w:shd w:val="clear" w:color="auto" w:fill="FFFFFF"/>
          <w:lang w:val="en-US" w:eastAsia="zh-CN"/>
        </w:rPr>
        <w:t xml:space="preserve"> </w:t>
      </w:r>
      <w:r w:rsidR="005E2D5A" w:rsidRPr="009067BB">
        <w:rPr>
          <w:rFonts w:asciiTheme="majorBidi" w:hAnsiTheme="majorBidi" w:cstheme="majorBidi"/>
          <w:szCs w:val="22"/>
          <w:shd w:val="clear" w:color="auto" w:fill="FFFFFF"/>
          <w:lang w:val="en-US" w:eastAsia="zh-CN"/>
        </w:rPr>
        <w:t xml:space="preserve">through </w:t>
      </w:r>
      <w:r w:rsidRPr="009067BB">
        <w:rPr>
          <w:rFonts w:asciiTheme="majorBidi" w:hAnsiTheme="majorBidi" w:cstheme="majorBidi"/>
          <w:szCs w:val="22"/>
          <w:shd w:val="clear" w:color="auto" w:fill="FFFFFF"/>
          <w:lang w:val="en-US" w:eastAsia="zh-CN"/>
        </w:rPr>
        <w:t xml:space="preserve">“My saved </w:t>
      </w:r>
      <w:r w:rsidRPr="009067BB">
        <w:rPr>
          <w:rFonts w:asciiTheme="majorBidi" w:hAnsiTheme="majorBidi" w:cstheme="majorBidi"/>
          <w:szCs w:val="22"/>
          <w:lang w:val="en-US" w:eastAsia="zh-CN"/>
        </w:rPr>
        <w:t>searches”</w:t>
      </w:r>
      <w:r w:rsidR="00443BF6" w:rsidRPr="009067BB">
        <w:rPr>
          <w:rFonts w:asciiTheme="majorBidi" w:hAnsiTheme="majorBidi" w:cstheme="majorBidi"/>
          <w:szCs w:val="22"/>
          <w:lang w:val="en-US" w:eastAsia="zh-CN"/>
        </w:rPr>
        <w:t xml:space="preserve"> </w:t>
      </w:r>
      <w:r w:rsidRPr="009067BB">
        <w:rPr>
          <w:rFonts w:asciiTheme="majorBidi" w:hAnsiTheme="majorBidi" w:cstheme="majorBidi"/>
          <w:szCs w:val="22"/>
          <w:lang w:val="en-US" w:eastAsia="zh-CN"/>
        </w:rPr>
        <w:t>feature</w:t>
      </w:r>
      <w:r w:rsidRPr="009067BB">
        <w:rPr>
          <w:rFonts w:asciiTheme="majorBidi" w:hAnsiTheme="majorBidi" w:cstheme="majorBidi"/>
          <w:szCs w:val="22"/>
          <w:shd w:val="clear" w:color="auto" w:fill="FFFFFF"/>
          <w:lang w:val="en-US" w:eastAsia="zh-CN"/>
        </w:rPr>
        <w:t xml:space="preserve"> </w:t>
      </w:r>
      <w:r w:rsidR="00796268" w:rsidRPr="009067BB">
        <w:rPr>
          <w:rFonts w:asciiTheme="majorBidi" w:hAnsiTheme="majorBidi" w:cstheme="majorBidi"/>
          <w:szCs w:val="22"/>
          <w:shd w:val="clear" w:color="auto" w:fill="FFFFFF"/>
          <w:lang w:val="en-US" w:eastAsia="zh-CN"/>
        </w:rPr>
        <w:t>under “</w:t>
      </w:r>
      <w:r w:rsidRPr="009067BB">
        <w:rPr>
          <w:rFonts w:asciiTheme="majorBidi" w:hAnsiTheme="majorBidi" w:cstheme="majorBidi"/>
          <w:szCs w:val="22"/>
          <w:shd w:val="clear" w:color="auto" w:fill="FFFFFF"/>
          <w:lang w:val="en-US" w:eastAsia="zh-CN"/>
        </w:rPr>
        <w:t>Search</w:t>
      </w:r>
      <w:r w:rsidR="00796268" w:rsidRPr="009067BB">
        <w:rPr>
          <w:rFonts w:asciiTheme="majorBidi" w:hAnsiTheme="majorBidi" w:cstheme="majorBidi"/>
          <w:szCs w:val="22"/>
          <w:shd w:val="clear" w:color="auto" w:fill="FFFFFF"/>
          <w:lang w:val="en-US" w:eastAsia="zh-CN"/>
        </w:rPr>
        <w:t>”</w:t>
      </w:r>
      <w:r w:rsidRPr="009067BB">
        <w:rPr>
          <w:rFonts w:asciiTheme="majorBidi" w:hAnsiTheme="majorBidi" w:cstheme="majorBidi"/>
          <w:szCs w:val="22"/>
          <w:shd w:val="clear" w:color="auto" w:fill="FFFFFF"/>
          <w:lang w:val="en-US" w:eastAsia="zh-CN"/>
        </w:rPr>
        <w:t xml:space="preserve">. </w:t>
      </w:r>
      <w:r w:rsidR="008C1468" w:rsidRPr="009067BB">
        <w:rPr>
          <w:rFonts w:asciiTheme="majorBidi" w:hAnsiTheme="majorBidi" w:cstheme="majorBidi"/>
          <w:szCs w:val="22"/>
          <w:shd w:val="clear" w:color="auto" w:fill="FFFFFF"/>
          <w:lang w:val="en-US" w:eastAsia="zh-CN"/>
        </w:rPr>
        <w:t>W</w:t>
      </w:r>
      <w:r w:rsidRPr="009067BB">
        <w:rPr>
          <w:rFonts w:asciiTheme="majorBidi" w:hAnsiTheme="majorBidi" w:cstheme="majorBidi"/>
          <w:szCs w:val="22"/>
          <w:shd w:val="clear" w:color="auto" w:fill="FFFFFF"/>
          <w:lang w:val="en-US" w:eastAsia="zh-CN"/>
        </w:rPr>
        <w:t xml:space="preserve">hen </w:t>
      </w:r>
      <w:r w:rsidR="008C1468" w:rsidRPr="009067BB">
        <w:rPr>
          <w:rFonts w:asciiTheme="majorBidi" w:hAnsiTheme="majorBidi" w:cstheme="majorBidi"/>
          <w:szCs w:val="22"/>
          <w:shd w:val="clear" w:color="auto" w:fill="FFFFFF"/>
          <w:lang w:val="en-US" w:eastAsia="zh-CN"/>
        </w:rPr>
        <w:t xml:space="preserve">a user </w:t>
      </w:r>
      <w:r w:rsidRPr="009067BB">
        <w:rPr>
          <w:rFonts w:asciiTheme="majorBidi" w:hAnsiTheme="majorBidi" w:cstheme="majorBidi"/>
          <w:szCs w:val="22"/>
          <w:shd w:val="clear" w:color="auto" w:fill="FFFFFF"/>
          <w:lang w:val="en-US" w:eastAsia="zh-CN"/>
        </w:rPr>
        <w:t>create</w:t>
      </w:r>
      <w:r w:rsidR="008C1468" w:rsidRPr="009067BB">
        <w:rPr>
          <w:rFonts w:asciiTheme="majorBidi" w:hAnsiTheme="majorBidi" w:cstheme="majorBidi"/>
          <w:szCs w:val="22"/>
          <w:shd w:val="clear" w:color="auto" w:fill="FFFFFF"/>
          <w:lang w:val="en-US" w:eastAsia="zh-CN"/>
        </w:rPr>
        <w:t>s</w:t>
      </w:r>
      <w:r w:rsidRPr="009067BB">
        <w:rPr>
          <w:rFonts w:asciiTheme="majorBidi" w:hAnsiTheme="majorBidi" w:cstheme="majorBidi"/>
          <w:szCs w:val="22"/>
          <w:shd w:val="clear" w:color="auto" w:fill="FFFFFF"/>
          <w:lang w:val="en-US" w:eastAsia="zh-CN"/>
        </w:rPr>
        <w:t xml:space="preserve"> email alerts using one of those </w:t>
      </w:r>
      <w:r w:rsidR="00454365" w:rsidRPr="009067BB">
        <w:rPr>
          <w:rFonts w:asciiTheme="majorBidi" w:hAnsiTheme="majorBidi" w:cstheme="majorBidi"/>
          <w:szCs w:val="22"/>
          <w:shd w:val="clear" w:color="auto" w:fill="FFFFFF"/>
          <w:lang w:val="en-US" w:eastAsia="zh-CN"/>
        </w:rPr>
        <w:t>tools</w:t>
      </w:r>
      <w:r w:rsidRPr="009067BB">
        <w:rPr>
          <w:rFonts w:asciiTheme="majorBidi" w:hAnsiTheme="majorBidi" w:cstheme="majorBidi"/>
          <w:szCs w:val="22"/>
          <w:shd w:val="clear" w:color="auto" w:fill="FFFFFF"/>
          <w:lang w:val="en-US" w:eastAsia="zh-CN"/>
        </w:rPr>
        <w:t xml:space="preserve">, </w:t>
      </w:r>
      <w:r w:rsidR="008C1468" w:rsidRPr="009067BB">
        <w:rPr>
          <w:rFonts w:asciiTheme="majorBidi" w:hAnsiTheme="majorBidi" w:cstheme="majorBidi"/>
          <w:szCs w:val="22"/>
          <w:shd w:val="clear" w:color="auto" w:fill="FFFFFF"/>
          <w:lang w:val="en-US" w:eastAsia="zh-CN"/>
        </w:rPr>
        <w:t xml:space="preserve">the </w:t>
      </w:r>
      <w:r w:rsidRPr="009067BB">
        <w:rPr>
          <w:rFonts w:asciiTheme="majorBidi" w:hAnsiTheme="majorBidi" w:cstheme="majorBidi"/>
          <w:szCs w:val="22"/>
          <w:shd w:val="clear" w:color="auto" w:fill="FFFFFF"/>
          <w:lang w:val="en-US" w:eastAsia="zh-CN"/>
        </w:rPr>
        <w:t>saved</w:t>
      </w:r>
      <w:r w:rsidR="00796268" w:rsidRPr="009067BB">
        <w:rPr>
          <w:rFonts w:asciiTheme="majorBidi" w:hAnsiTheme="majorBidi" w:cstheme="majorBidi"/>
          <w:szCs w:val="22"/>
          <w:shd w:val="clear" w:color="auto" w:fill="FFFFFF"/>
          <w:lang w:val="en-US" w:eastAsia="zh-CN"/>
        </w:rPr>
        <w:t xml:space="preserve"> </w:t>
      </w:r>
      <w:r w:rsidRPr="009067BB">
        <w:rPr>
          <w:rFonts w:asciiTheme="majorBidi" w:hAnsiTheme="majorBidi" w:cstheme="majorBidi"/>
          <w:szCs w:val="22"/>
          <w:lang w:val="en-US" w:eastAsia="zh-CN"/>
        </w:rPr>
        <w:t>custom</w:t>
      </w:r>
      <w:r w:rsidR="00801741" w:rsidRPr="009067BB">
        <w:rPr>
          <w:rFonts w:asciiTheme="majorBidi" w:hAnsiTheme="majorBidi" w:cstheme="majorBidi"/>
          <w:szCs w:val="22"/>
          <w:lang w:val="en-US" w:eastAsia="zh-CN"/>
        </w:rPr>
        <w:t>-</w:t>
      </w:r>
      <w:r w:rsidRPr="009067BB">
        <w:rPr>
          <w:rFonts w:asciiTheme="majorBidi" w:hAnsiTheme="majorBidi" w:cstheme="majorBidi"/>
          <w:szCs w:val="22"/>
          <w:lang w:val="en-US" w:eastAsia="zh-CN"/>
        </w:rPr>
        <w:t xml:space="preserve">search queries </w:t>
      </w:r>
      <w:r w:rsidR="008C1468" w:rsidRPr="009067BB">
        <w:rPr>
          <w:rFonts w:asciiTheme="majorBidi" w:hAnsiTheme="majorBidi" w:cstheme="majorBidi"/>
          <w:szCs w:val="22"/>
          <w:lang w:val="en-US" w:eastAsia="zh-CN"/>
        </w:rPr>
        <w:t xml:space="preserve">are </w:t>
      </w:r>
      <w:r w:rsidRPr="009067BB">
        <w:rPr>
          <w:rFonts w:asciiTheme="majorBidi" w:hAnsiTheme="majorBidi" w:cstheme="majorBidi"/>
          <w:szCs w:val="22"/>
          <w:lang w:val="en-US" w:eastAsia="zh-CN"/>
        </w:rPr>
        <w:t>automatically displayed in both places.</w:t>
      </w:r>
      <w:r w:rsidR="000D625F" w:rsidRPr="009067BB">
        <w:rPr>
          <w:rFonts w:asciiTheme="majorBidi" w:hAnsiTheme="majorBidi" w:cstheme="majorBidi"/>
          <w:szCs w:val="22"/>
          <w:lang w:val="en-US" w:eastAsia="zh-CN"/>
        </w:rPr>
        <w:t xml:space="preserve"> </w:t>
      </w:r>
      <w:r w:rsidR="00C007AD" w:rsidRPr="009067BB">
        <w:rPr>
          <w:rFonts w:asciiTheme="majorBidi" w:hAnsiTheme="majorBidi" w:cstheme="majorBidi"/>
          <w:szCs w:val="22"/>
          <w:lang w:val="en-US" w:eastAsia="zh-CN"/>
        </w:rPr>
        <w:t>U</w:t>
      </w:r>
      <w:r w:rsidR="00E40E9C" w:rsidRPr="009067BB">
        <w:rPr>
          <w:rFonts w:asciiTheme="majorBidi" w:hAnsiTheme="majorBidi" w:cstheme="majorBidi"/>
          <w:szCs w:val="22"/>
          <w:lang w:val="en-US" w:eastAsia="zh-CN"/>
        </w:rPr>
        <w:t xml:space="preserve">sers can </w:t>
      </w:r>
      <w:r w:rsidR="00C007AD" w:rsidRPr="009067BB">
        <w:rPr>
          <w:rFonts w:asciiTheme="majorBidi" w:hAnsiTheme="majorBidi" w:cstheme="majorBidi"/>
          <w:szCs w:val="22"/>
          <w:lang w:val="en-US" w:eastAsia="zh-CN"/>
        </w:rPr>
        <w:t xml:space="preserve">also </w:t>
      </w:r>
      <w:r w:rsidR="006360AA" w:rsidRPr="009067BB">
        <w:rPr>
          <w:rFonts w:asciiTheme="majorBidi" w:hAnsiTheme="majorBidi" w:cstheme="majorBidi"/>
          <w:szCs w:val="22"/>
          <w:lang w:val="en-US" w:eastAsia="zh-CN"/>
        </w:rPr>
        <w:t>select</w:t>
      </w:r>
      <w:r w:rsidR="003A5A74" w:rsidRPr="009067BB">
        <w:rPr>
          <w:rFonts w:asciiTheme="majorBidi" w:hAnsiTheme="majorBidi" w:cstheme="majorBidi"/>
          <w:szCs w:val="22"/>
          <w:lang w:val="en-US" w:eastAsia="zh-CN"/>
        </w:rPr>
        <w:t xml:space="preserve"> </w:t>
      </w:r>
      <w:r w:rsidR="00D67DD1" w:rsidRPr="009067BB">
        <w:rPr>
          <w:rFonts w:asciiTheme="majorBidi" w:hAnsiTheme="majorBidi" w:cstheme="majorBidi"/>
          <w:szCs w:val="22"/>
          <w:lang w:val="en-US" w:eastAsia="zh-CN"/>
        </w:rPr>
        <w:t>the</w:t>
      </w:r>
      <w:r w:rsidR="00AD1239" w:rsidRPr="009067BB">
        <w:rPr>
          <w:rFonts w:asciiTheme="majorBidi" w:hAnsiTheme="majorBidi" w:cstheme="majorBidi"/>
          <w:szCs w:val="22"/>
          <w:lang w:val="en-US" w:eastAsia="zh-CN"/>
        </w:rPr>
        <w:t xml:space="preserve"> </w:t>
      </w:r>
      <w:r w:rsidR="00D67DD1" w:rsidRPr="009067BB">
        <w:rPr>
          <w:rFonts w:asciiTheme="majorBidi" w:hAnsiTheme="majorBidi" w:cstheme="majorBidi"/>
          <w:szCs w:val="22"/>
          <w:lang w:val="en-US" w:eastAsia="zh-CN"/>
        </w:rPr>
        <w:t>frequency</w:t>
      </w:r>
      <w:r w:rsidR="00AD1239" w:rsidRPr="009067BB">
        <w:rPr>
          <w:rFonts w:asciiTheme="majorBidi" w:hAnsiTheme="majorBidi" w:cstheme="majorBidi"/>
          <w:szCs w:val="22"/>
          <w:lang w:val="en-US" w:eastAsia="zh-CN"/>
        </w:rPr>
        <w:t xml:space="preserve"> </w:t>
      </w:r>
      <w:r w:rsidR="00D67DD1" w:rsidRPr="009067BB">
        <w:rPr>
          <w:rFonts w:asciiTheme="majorBidi" w:hAnsiTheme="majorBidi" w:cstheme="majorBidi"/>
          <w:szCs w:val="22"/>
          <w:lang w:val="en-US" w:eastAsia="zh-CN"/>
        </w:rPr>
        <w:t xml:space="preserve">for receiving email alerts from the </w:t>
      </w:r>
      <w:r w:rsidR="00AD1239" w:rsidRPr="009067BB">
        <w:rPr>
          <w:rFonts w:asciiTheme="majorBidi" w:hAnsiTheme="majorBidi" w:cstheme="majorBidi"/>
          <w:szCs w:val="22"/>
          <w:lang w:val="en-US" w:eastAsia="zh-CN"/>
        </w:rPr>
        <w:t>BCH</w:t>
      </w:r>
      <w:r w:rsidR="003A5A74" w:rsidRPr="009067BB">
        <w:rPr>
          <w:rFonts w:asciiTheme="majorBidi" w:hAnsiTheme="majorBidi" w:cstheme="majorBidi"/>
          <w:szCs w:val="22"/>
          <w:lang w:val="en-US" w:eastAsia="zh-CN"/>
        </w:rPr>
        <w:t xml:space="preserve"> and </w:t>
      </w:r>
      <w:r w:rsidR="0088644D" w:rsidRPr="009067BB">
        <w:rPr>
          <w:rFonts w:asciiTheme="majorBidi" w:hAnsiTheme="majorBidi" w:cstheme="majorBidi"/>
          <w:szCs w:val="22"/>
          <w:lang w:val="en-US" w:eastAsia="zh-CN"/>
        </w:rPr>
        <w:t>choose</w:t>
      </w:r>
      <w:r w:rsidR="00E40E9C" w:rsidRPr="009067BB">
        <w:rPr>
          <w:rFonts w:asciiTheme="majorBidi" w:hAnsiTheme="majorBidi" w:cstheme="majorBidi"/>
          <w:szCs w:val="22"/>
          <w:lang w:val="en-US" w:eastAsia="zh-CN"/>
        </w:rPr>
        <w:t xml:space="preserve"> </w:t>
      </w:r>
      <w:r w:rsidR="000D625F" w:rsidRPr="009067BB">
        <w:rPr>
          <w:rFonts w:asciiTheme="majorBidi" w:hAnsiTheme="majorBidi" w:cstheme="majorBidi"/>
          <w:szCs w:val="22"/>
          <w:lang w:val="en-US" w:eastAsia="zh-CN"/>
        </w:rPr>
        <w:t>to have an overview se</w:t>
      </w:r>
      <w:r w:rsidR="00D67DD1" w:rsidRPr="009067BB">
        <w:rPr>
          <w:rFonts w:asciiTheme="majorBidi" w:hAnsiTheme="majorBidi" w:cstheme="majorBidi"/>
          <w:szCs w:val="22"/>
          <w:lang w:val="en-US" w:eastAsia="zh-CN"/>
        </w:rPr>
        <w:t>ction</w:t>
      </w:r>
      <w:r w:rsidR="008571D9" w:rsidRPr="009067BB">
        <w:rPr>
          <w:rFonts w:asciiTheme="majorBidi" w:hAnsiTheme="majorBidi" w:cstheme="majorBidi"/>
          <w:szCs w:val="22"/>
          <w:lang w:val="en-US" w:eastAsia="zh-CN"/>
        </w:rPr>
        <w:t>,</w:t>
      </w:r>
      <w:r w:rsidR="00D67DD1" w:rsidRPr="009067BB">
        <w:rPr>
          <w:rFonts w:asciiTheme="majorBidi" w:hAnsiTheme="majorBidi" w:cstheme="majorBidi"/>
          <w:szCs w:val="22"/>
          <w:lang w:val="en-US" w:eastAsia="zh-CN"/>
        </w:rPr>
        <w:t xml:space="preserve"> which </w:t>
      </w:r>
      <w:r w:rsidR="0088644D" w:rsidRPr="009067BB">
        <w:rPr>
          <w:rFonts w:asciiTheme="majorBidi" w:hAnsiTheme="majorBidi" w:cstheme="majorBidi"/>
          <w:szCs w:val="22"/>
          <w:lang w:val="en-US" w:eastAsia="zh-CN"/>
        </w:rPr>
        <w:t>provides</w:t>
      </w:r>
      <w:r w:rsidR="00D67DD1" w:rsidRPr="009067BB">
        <w:rPr>
          <w:rFonts w:asciiTheme="majorBidi" w:hAnsiTheme="majorBidi" w:cstheme="majorBidi"/>
          <w:szCs w:val="22"/>
          <w:lang w:val="en-US" w:eastAsia="zh-CN"/>
        </w:rPr>
        <w:t xml:space="preserve"> a summary of all new or updated records published in the </w:t>
      </w:r>
      <w:r w:rsidR="000B2C8D" w:rsidRPr="009067BB">
        <w:rPr>
          <w:rFonts w:asciiTheme="majorBidi" w:hAnsiTheme="majorBidi" w:cstheme="majorBidi"/>
          <w:szCs w:val="22"/>
          <w:lang w:val="en-US" w:eastAsia="zh-CN"/>
        </w:rPr>
        <w:t xml:space="preserve">BCH </w:t>
      </w:r>
      <w:r w:rsidR="00D67DD1" w:rsidRPr="009067BB">
        <w:rPr>
          <w:rFonts w:asciiTheme="majorBidi" w:hAnsiTheme="majorBidi" w:cstheme="majorBidi"/>
          <w:szCs w:val="22"/>
          <w:lang w:val="en-US" w:eastAsia="zh-CN"/>
        </w:rPr>
        <w:t xml:space="preserve">within </w:t>
      </w:r>
      <w:r w:rsidR="00555605" w:rsidRPr="009067BB">
        <w:rPr>
          <w:rFonts w:asciiTheme="majorBidi" w:hAnsiTheme="majorBidi" w:cstheme="majorBidi"/>
          <w:szCs w:val="22"/>
          <w:lang w:val="en-US" w:eastAsia="zh-CN"/>
        </w:rPr>
        <w:t xml:space="preserve">the </w:t>
      </w:r>
      <w:r w:rsidR="00D67DD1" w:rsidRPr="009067BB">
        <w:rPr>
          <w:rFonts w:asciiTheme="majorBidi" w:hAnsiTheme="majorBidi" w:cstheme="majorBidi"/>
          <w:szCs w:val="22"/>
          <w:lang w:val="en-US" w:eastAsia="zh-CN"/>
        </w:rPr>
        <w:t>selected frequency</w:t>
      </w:r>
      <w:r w:rsidR="008571D9" w:rsidRPr="009067BB">
        <w:rPr>
          <w:rFonts w:asciiTheme="majorBidi" w:hAnsiTheme="majorBidi" w:cstheme="majorBidi"/>
          <w:szCs w:val="22"/>
          <w:lang w:val="en-US" w:eastAsia="zh-CN"/>
        </w:rPr>
        <w:t>, added</w:t>
      </w:r>
      <w:r w:rsidR="008571D9" w:rsidRPr="009067BB">
        <w:rPr>
          <w:rFonts w:asciiTheme="majorBidi" w:hAnsiTheme="majorBidi" w:cstheme="majorBidi"/>
          <w:i/>
          <w:iCs/>
          <w:szCs w:val="22"/>
          <w:lang w:val="en-US" w:eastAsia="zh-CN"/>
        </w:rPr>
        <w:t xml:space="preserve"> </w:t>
      </w:r>
      <w:r w:rsidR="008571D9" w:rsidRPr="009067BB">
        <w:rPr>
          <w:rFonts w:asciiTheme="majorBidi" w:hAnsiTheme="majorBidi" w:cstheme="majorBidi"/>
          <w:szCs w:val="22"/>
          <w:lang w:val="en-US" w:eastAsia="zh-CN"/>
        </w:rPr>
        <w:t>to the email alert</w:t>
      </w:r>
      <w:r w:rsidR="00D67DD1" w:rsidRPr="009067BB">
        <w:rPr>
          <w:rFonts w:asciiTheme="majorBidi" w:hAnsiTheme="majorBidi" w:cstheme="majorBidi"/>
          <w:szCs w:val="22"/>
          <w:lang w:val="en-US" w:eastAsia="zh-CN"/>
        </w:rPr>
        <w:t xml:space="preserve">. </w:t>
      </w:r>
    </w:p>
    <w:p w14:paraId="1406661A" w14:textId="605D1BFB" w:rsidR="00E17577" w:rsidRPr="009067BB" w:rsidRDefault="00A51FD4" w:rsidP="007517A1">
      <w:pPr>
        <w:suppressLineNumbers/>
        <w:suppressAutoHyphens/>
        <w:spacing w:before="120" w:after="120"/>
        <w:jc w:val="center"/>
        <w:rPr>
          <w:rFonts w:asciiTheme="majorBidi" w:hAnsiTheme="majorBidi" w:cstheme="majorBidi"/>
          <w:i/>
          <w:kern w:val="22"/>
          <w:szCs w:val="22"/>
          <w:lang w:eastAsia="en-CA"/>
        </w:rPr>
      </w:pPr>
      <w:r w:rsidRPr="009067BB">
        <w:rPr>
          <w:rFonts w:asciiTheme="majorBidi" w:hAnsiTheme="majorBidi" w:cstheme="majorBidi"/>
          <w:i/>
          <w:kern w:val="22"/>
          <w:szCs w:val="22"/>
          <w:lang w:eastAsia="en-CA"/>
        </w:rPr>
        <w:t>4</w:t>
      </w:r>
      <w:r w:rsidR="003D3EA0" w:rsidRPr="009067BB">
        <w:rPr>
          <w:rFonts w:asciiTheme="majorBidi" w:hAnsiTheme="majorBidi" w:cstheme="majorBidi"/>
          <w:i/>
          <w:kern w:val="22"/>
          <w:szCs w:val="22"/>
          <w:lang w:eastAsia="en-CA"/>
        </w:rPr>
        <w:t>.</w:t>
      </w:r>
      <w:r w:rsidR="00E17577" w:rsidRPr="009067BB">
        <w:rPr>
          <w:rFonts w:asciiTheme="majorBidi" w:hAnsiTheme="majorBidi" w:cstheme="majorBidi"/>
          <w:i/>
          <w:kern w:val="22"/>
          <w:szCs w:val="22"/>
          <w:lang w:eastAsia="en-CA"/>
        </w:rPr>
        <w:t>“Share” feature</w:t>
      </w:r>
    </w:p>
    <w:p w14:paraId="11BC790C" w14:textId="0B9C8101" w:rsidR="00CD345F" w:rsidRPr="009067BB" w:rsidRDefault="00F1731F" w:rsidP="007517A1">
      <w:pPr>
        <w:pStyle w:val="ListParagraph"/>
        <w:numPr>
          <w:ilvl w:val="0"/>
          <w:numId w:val="9"/>
        </w:numPr>
        <w:suppressLineNumbers/>
        <w:suppressAutoHyphens/>
        <w:jc w:val="both"/>
        <w:outlineLvl w:val="2"/>
        <w:rPr>
          <w:rFonts w:asciiTheme="majorBidi" w:hAnsiTheme="majorBidi" w:cstheme="majorBidi"/>
          <w:iCs/>
          <w:kern w:val="22"/>
          <w:sz w:val="22"/>
          <w:szCs w:val="22"/>
          <w:lang w:eastAsia="en-CA"/>
        </w:rPr>
      </w:pPr>
      <w:r w:rsidRPr="009067BB">
        <w:rPr>
          <w:rFonts w:asciiTheme="majorBidi" w:hAnsiTheme="majorBidi" w:cstheme="majorBidi"/>
          <w:color w:val="000000"/>
          <w:sz w:val="22"/>
          <w:szCs w:val="22"/>
          <w:lang w:eastAsia="zh-CN"/>
        </w:rPr>
        <w:t>As</w:t>
      </w:r>
      <w:r w:rsidR="00181127" w:rsidRPr="009067BB">
        <w:rPr>
          <w:rFonts w:asciiTheme="majorBidi" w:hAnsiTheme="majorBidi" w:cstheme="majorBidi"/>
          <w:color w:val="000000"/>
          <w:sz w:val="22"/>
          <w:szCs w:val="22"/>
          <w:lang w:eastAsia="zh-CN"/>
        </w:rPr>
        <w:t xml:space="preserve"> recommended by </w:t>
      </w:r>
      <w:r w:rsidR="006C1528" w:rsidRPr="009067BB">
        <w:rPr>
          <w:rFonts w:asciiTheme="majorBidi" w:hAnsiTheme="majorBidi" w:cstheme="majorBidi"/>
          <w:color w:val="000000"/>
          <w:sz w:val="22"/>
          <w:szCs w:val="22"/>
          <w:lang w:eastAsia="zh-CN"/>
        </w:rPr>
        <w:t xml:space="preserve">the </w:t>
      </w:r>
      <w:r w:rsidR="00EF51B2" w:rsidRPr="009067BB">
        <w:rPr>
          <w:rFonts w:asciiTheme="majorBidi" w:hAnsiTheme="majorBidi" w:cstheme="majorBidi"/>
          <w:color w:val="000000"/>
          <w:sz w:val="22"/>
          <w:szCs w:val="22"/>
          <w:lang w:eastAsia="zh-CN"/>
        </w:rPr>
        <w:t>Informal Advisory Commit</w:t>
      </w:r>
      <w:r w:rsidR="009444E2" w:rsidRPr="009067BB">
        <w:rPr>
          <w:rFonts w:asciiTheme="majorBidi" w:hAnsiTheme="majorBidi" w:cstheme="majorBidi"/>
          <w:color w:val="000000"/>
          <w:sz w:val="22"/>
          <w:szCs w:val="22"/>
          <w:lang w:eastAsia="zh-CN"/>
        </w:rPr>
        <w:t>t</w:t>
      </w:r>
      <w:r w:rsidR="00EF51B2" w:rsidRPr="009067BB">
        <w:rPr>
          <w:rFonts w:asciiTheme="majorBidi" w:hAnsiTheme="majorBidi" w:cstheme="majorBidi"/>
          <w:color w:val="000000"/>
          <w:sz w:val="22"/>
          <w:szCs w:val="22"/>
          <w:lang w:eastAsia="zh-CN"/>
        </w:rPr>
        <w:t>ee</w:t>
      </w:r>
      <w:r w:rsidR="00181127" w:rsidRPr="009067BB">
        <w:rPr>
          <w:rFonts w:asciiTheme="majorBidi" w:hAnsiTheme="majorBidi" w:cstheme="majorBidi"/>
          <w:color w:val="000000"/>
          <w:sz w:val="22"/>
          <w:szCs w:val="22"/>
          <w:lang w:eastAsia="zh-CN"/>
        </w:rPr>
        <w:t xml:space="preserve"> at its eleventh meeting, a new function</w:t>
      </w:r>
      <w:r w:rsidR="006355BB" w:rsidRPr="009067BB">
        <w:rPr>
          <w:rFonts w:asciiTheme="majorBidi" w:hAnsiTheme="majorBidi" w:cstheme="majorBidi"/>
          <w:color w:val="000000"/>
          <w:sz w:val="22"/>
          <w:szCs w:val="22"/>
          <w:lang w:eastAsia="zh-CN"/>
        </w:rPr>
        <w:t xml:space="preserve"> </w:t>
      </w:r>
      <w:r w:rsidRPr="009067BB">
        <w:rPr>
          <w:rFonts w:asciiTheme="majorBidi" w:hAnsiTheme="majorBidi" w:cstheme="majorBidi"/>
          <w:color w:val="000000"/>
          <w:sz w:val="22"/>
          <w:szCs w:val="22"/>
          <w:lang w:eastAsia="zh-CN"/>
        </w:rPr>
        <w:t xml:space="preserve">was developed on the </w:t>
      </w:r>
      <w:r w:rsidR="00164DEB" w:rsidRPr="009067BB">
        <w:rPr>
          <w:rFonts w:asciiTheme="majorBidi" w:hAnsiTheme="majorBidi" w:cstheme="majorBidi"/>
          <w:color w:val="000000"/>
          <w:sz w:val="22"/>
          <w:szCs w:val="22"/>
          <w:lang w:eastAsia="zh-CN"/>
        </w:rPr>
        <w:t>“</w:t>
      </w:r>
      <w:r w:rsidRPr="009067BB">
        <w:rPr>
          <w:rFonts w:asciiTheme="majorBidi" w:hAnsiTheme="majorBidi" w:cstheme="majorBidi"/>
          <w:color w:val="000000"/>
          <w:sz w:val="22"/>
          <w:szCs w:val="22"/>
          <w:lang w:eastAsia="zh-CN"/>
        </w:rPr>
        <w:t>Submit</w:t>
      </w:r>
      <w:r w:rsidR="00164DEB" w:rsidRPr="009067BB">
        <w:rPr>
          <w:rFonts w:asciiTheme="majorBidi" w:hAnsiTheme="majorBidi" w:cstheme="majorBidi"/>
          <w:color w:val="000000"/>
          <w:sz w:val="22"/>
          <w:szCs w:val="22"/>
          <w:lang w:eastAsia="zh-CN"/>
        </w:rPr>
        <w:t>”</w:t>
      </w:r>
      <w:r w:rsidRPr="009067BB">
        <w:rPr>
          <w:rFonts w:asciiTheme="majorBidi" w:hAnsiTheme="majorBidi" w:cstheme="majorBidi"/>
          <w:color w:val="000000"/>
          <w:sz w:val="22"/>
          <w:szCs w:val="22"/>
          <w:lang w:eastAsia="zh-CN"/>
        </w:rPr>
        <w:t xml:space="preserve"> page that </w:t>
      </w:r>
      <w:r w:rsidR="00181127" w:rsidRPr="009067BB">
        <w:rPr>
          <w:rFonts w:asciiTheme="majorBidi" w:hAnsiTheme="majorBidi" w:cstheme="majorBidi"/>
          <w:color w:val="000000"/>
          <w:sz w:val="22"/>
          <w:szCs w:val="22"/>
          <w:lang w:eastAsia="zh-CN"/>
        </w:rPr>
        <w:t xml:space="preserve">allows for the sharing of draft records. </w:t>
      </w:r>
      <w:r w:rsidR="00801E8E" w:rsidRPr="009067BB">
        <w:rPr>
          <w:rFonts w:asciiTheme="majorBidi" w:hAnsiTheme="majorBidi" w:cstheme="majorBidi"/>
          <w:color w:val="000000"/>
          <w:sz w:val="22"/>
          <w:szCs w:val="22"/>
          <w:lang w:eastAsia="zh-CN"/>
        </w:rPr>
        <w:t>After</w:t>
      </w:r>
      <w:r w:rsidR="00181127" w:rsidRPr="009067BB">
        <w:rPr>
          <w:rFonts w:asciiTheme="majorBidi" w:hAnsiTheme="majorBidi" w:cstheme="majorBidi"/>
          <w:color w:val="000000"/>
          <w:sz w:val="22"/>
          <w:szCs w:val="22"/>
          <w:lang w:eastAsia="zh-CN"/>
        </w:rPr>
        <w:t xml:space="preserve"> sav</w:t>
      </w:r>
      <w:r w:rsidR="00801E8E" w:rsidRPr="009067BB">
        <w:rPr>
          <w:rFonts w:asciiTheme="majorBidi" w:hAnsiTheme="majorBidi" w:cstheme="majorBidi"/>
          <w:color w:val="000000"/>
          <w:sz w:val="22"/>
          <w:szCs w:val="22"/>
          <w:lang w:eastAsia="zh-CN"/>
        </w:rPr>
        <w:t>ing</w:t>
      </w:r>
      <w:r w:rsidR="00181127" w:rsidRPr="009067BB">
        <w:rPr>
          <w:rFonts w:asciiTheme="majorBidi" w:hAnsiTheme="majorBidi" w:cstheme="majorBidi"/>
          <w:color w:val="000000"/>
          <w:sz w:val="22"/>
          <w:szCs w:val="22"/>
          <w:lang w:eastAsia="zh-CN"/>
        </w:rPr>
        <w:t xml:space="preserve"> a record </w:t>
      </w:r>
      <w:r w:rsidR="00D32055" w:rsidRPr="009067BB">
        <w:rPr>
          <w:rFonts w:asciiTheme="majorBidi" w:hAnsiTheme="majorBidi" w:cstheme="majorBidi"/>
          <w:color w:val="000000"/>
          <w:sz w:val="22"/>
          <w:szCs w:val="22"/>
          <w:lang w:eastAsia="zh-CN"/>
        </w:rPr>
        <w:t xml:space="preserve">as a </w:t>
      </w:r>
      <w:r w:rsidR="00181127" w:rsidRPr="009067BB">
        <w:rPr>
          <w:rFonts w:asciiTheme="majorBidi" w:hAnsiTheme="majorBidi" w:cstheme="majorBidi"/>
          <w:color w:val="000000"/>
          <w:sz w:val="22"/>
          <w:szCs w:val="22"/>
          <w:lang w:eastAsia="zh-CN"/>
        </w:rPr>
        <w:t xml:space="preserve">draft, </w:t>
      </w:r>
      <w:r w:rsidR="00801E8E" w:rsidRPr="009067BB">
        <w:rPr>
          <w:rFonts w:asciiTheme="majorBidi" w:hAnsiTheme="majorBidi" w:cstheme="majorBidi"/>
          <w:color w:val="000000"/>
          <w:sz w:val="22"/>
          <w:szCs w:val="22"/>
          <w:lang w:eastAsia="zh-CN"/>
        </w:rPr>
        <w:t xml:space="preserve">a </w:t>
      </w:r>
      <w:r w:rsidR="00D32055" w:rsidRPr="009067BB">
        <w:rPr>
          <w:rFonts w:asciiTheme="majorBidi" w:hAnsiTheme="majorBidi" w:cstheme="majorBidi"/>
          <w:color w:val="000000"/>
          <w:sz w:val="22"/>
          <w:szCs w:val="22"/>
          <w:lang w:eastAsia="zh-CN"/>
        </w:rPr>
        <w:t xml:space="preserve">user </w:t>
      </w:r>
      <w:r w:rsidR="00181127" w:rsidRPr="009067BB">
        <w:rPr>
          <w:rFonts w:asciiTheme="majorBidi" w:hAnsiTheme="majorBidi" w:cstheme="majorBidi"/>
          <w:color w:val="000000"/>
          <w:sz w:val="22"/>
          <w:szCs w:val="22"/>
          <w:lang w:eastAsia="zh-CN"/>
        </w:rPr>
        <w:t xml:space="preserve">can export the draft to </w:t>
      </w:r>
      <w:r w:rsidR="00801E8E" w:rsidRPr="009067BB">
        <w:rPr>
          <w:rFonts w:asciiTheme="majorBidi" w:hAnsiTheme="majorBidi" w:cstheme="majorBidi"/>
          <w:color w:val="000000"/>
          <w:sz w:val="22"/>
          <w:szCs w:val="22"/>
          <w:lang w:eastAsia="zh-CN"/>
        </w:rPr>
        <w:t xml:space="preserve">a </w:t>
      </w:r>
      <w:r w:rsidR="00181127" w:rsidRPr="009067BB">
        <w:rPr>
          <w:rFonts w:asciiTheme="majorBidi" w:hAnsiTheme="majorBidi" w:cstheme="majorBidi"/>
          <w:color w:val="000000"/>
          <w:sz w:val="22"/>
          <w:szCs w:val="22"/>
          <w:lang w:eastAsia="zh-CN"/>
        </w:rPr>
        <w:t>PDF</w:t>
      </w:r>
      <w:r w:rsidR="007F1509" w:rsidRPr="009067BB">
        <w:rPr>
          <w:rFonts w:asciiTheme="majorBidi" w:hAnsiTheme="majorBidi" w:cstheme="majorBidi"/>
          <w:color w:val="000000"/>
          <w:sz w:val="22"/>
          <w:szCs w:val="22"/>
          <w:lang w:eastAsia="zh-CN"/>
        </w:rPr>
        <w:t xml:space="preserve"> format</w:t>
      </w:r>
      <w:r w:rsidR="00181127" w:rsidRPr="009067BB">
        <w:rPr>
          <w:rFonts w:asciiTheme="majorBidi" w:hAnsiTheme="majorBidi" w:cstheme="majorBidi"/>
          <w:color w:val="000000"/>
          <w:sz w:val="22"/>
          <w:szCs w:val="22"/>
          <w:lang w:eastAsia="zh-CN"/>
        </w:rPr>
        <w:t xml:space="preserve">, send it by email to specific </w:t>
      </w:r>
      <w:r w:rsidR="00164DEB" w:rsidRPr="009067BB">
        <w:rPr>
          <w:rFonts w:asciiTheme="majorBidi" w:hAnsiTheme="majorBidi" w:cstheme="majorBidi"/>
          <w:color w:val="000000"/>
          <w:sz w:val="22"/>
          <w:szCs w:val="22"/>
          <w:lang w:eastAsia="zh-CN"/>
        </w:rPr>
        <w:t>BCH</w:t>
      </w:r>
      <w:r w:rsidR="00181127" w:rsidRPr="009067BB">
        <w:rPr>
          <w:rFonts w:asciiTheme="majorBidi" w:hAnsiTheme="majorBidi" w:cstheme="majorBidi"/>
          <w:color w:val="000000"/>
          <w:sz w:val="22"/>
          <w:szCs w:val="22"/>
          <w:lang w:eastAsia="zh-CN"/>
        </w:rPr>
        <w:t xml:space="preserve"> users or </w:t>
      </w:r>
      <w:r w:rsidR="00A316E6" w:rsidRPr="009067BB">
        <w:rPr>
          <w:rFonts w:asciiTheme="majorBidi" w:hAnsiTheme="majorBidi" w:cstheme="majorBidi"/>
          <w:color w:val="000000"/>
          <w:sz w:val="22"/>
          <w:szCs w:val="22"/>
          <w:lang w:eastAsia="zh-CN"/>
        </w:rPr>
        <w:t xml:space="preserve">generate </w:t>
      </w:r>
      <w:r w:rsidR="00181127" w:rsidRPr="009067BB">
        <w:rPr>
          <w:rFonts w:asciiTheme="majorBidi" w:hAnsiTheme="majorBidi" w:cstheme="majorBidi"/>
          <w:color w:val="000000"/>
          <w:sz w:val="22"/>
          <w:szCs w:val="22"/>
          <w:lang w:eastAsia="zh-CN"/>
        </w:rPr>
        <w:t>a link in order to share the draft</w:t>
      </w:r>
      <w:r w:rsidR="002F4EE8" w:rsidRPr="009067BB">
        <w:rPr>
          <w:rFonts w:asciiTheme="majorBidi" w:hAnsiTheme="majorBidi" w:cstheme="majorBidi"/>
          <w:color w:val="000000"/>
          <w:sz w:val="22"/>
          <w:szCs w:val="22"/>
          <w:lang w:eastAsia="zh-CN"/>
        </w:rPr>
        <w:t>.</w:t>
      </w:r>
    </w:p>
    <w:p w14:paraId="1300CFC1" w14:textId="77777777" w:rsidR="00181127" w:rsidRPr="009067BB" w:rsidRDefault="00181127" w:rsidP="00181127">
      <w:pPr>
        <w:pStyle w:val="ListParagraph"/>
        <w:suppressLineNumbers/>
        <w:suppressAutoHyphens/>
        <w:ind w:left="0"/>
        <w:outlineLvl w:val="2"/>
        <w:rPr>
          <w:rFonts w:asciiTheme="majorBidi" w:hAnsiTheme="majorBidi" w:cstheme="majorBidi"/>
          <w:iCs/>
          <w:kern w:val="22"/>
          <w:sz w:val="22"/>
          <w:szCs w:val="22"/>
          <w:lang w:eastAsia="en-CA"/>
        </w:rPr>
      </w:pPr>
    </w:p>
    <w:p w14:paraId="3532A407" w14:textId="5CD6420C" w:rsidR="00BD373F" w:rsidRPr="009067BB" w:rsidRDefault="00D20E84" w:rsidP="007517A1">
      <w:pPr>
        <w:pStyle w:val="ListParagraph"/>
        <w:numPr>
          <w:ilvl w:val="0"/>
          <w:numId w:val="9"/>
        </w:numPr>
        <w:spacing w:before="100" w:beforeAutospacing="1" w:after="100" w:afterAutospacing="1"/>
        <w:jc w:val="both"/>
        <w:rPr>
          <w:rFonts w:asciiTheme="majorBidi" w:hAnsiTheme="majorBidi" w:cstheme="majorBidi"/>
          <w:color w:val="000000"/>
          <w:sz w:val="22"/>
          <w:szCs w:val="22"/>
          <w:lang w:eastAsia="zh-CN"/>
        </w:rPr>
      </w:pPr>
      <w:r w:rsidRPr="009067BB">
        <w:rPr>
          <w:rFonts w:asciiTheme="majorBidi" w:hAnsiTheme="majorBidi" w:cstheme="majorBidi"/>
          <w:color w:val="000000"/>
          <w:sz w:val="22"/>
          <w:szCs w:val="22"/>
          <w:lang w:eastAsia="zh-CN"/>
        </w:rPr>
        <w:t xml:space="preserve">Owing </w:t>
      </w:r>
      <w:r w:rsidR="00714D47" w:rsidRPr="009067BB">
        <w:rPr>
          <w:rFonts w:asciiTheme="majorBidi" w:hAnsiTheme="majorBidi" w:cstheme="majorBidi"/>
          <w:color w:val="000000"/>
          <w:sz w:val="22"/>
          <w:szCs w:val="22"/>
          <w:lang w:eastAsia="zh-CN"/>
        </w:rPr>
        <w:t xml:space="preserve">to time limitations and </w:t>
      </w:r>
      <w:r w:rsidR="00ED085A" w:rsidRPr="009067BB">
        <w:rPr>
          <w:rFonts w:asciiTheme="majorBidi" w:hAnsiTheme="majorBidi" w:cstheme="majorBidi"/>
          <w:color w:val="000000"/>
          <w:sz w:val="22"/>
          <w:szCs w:val="22"/>
          <w:lang w:eastAsia="zh-CN"/>
        </w:rPr>
        <w:t xml:space="preserve">the </w:t>
      </w:r>
      <w:r w:rsidR="00223624" w:rsidRPr="009067BB">
        <w:rPr>
          <w:rFonts w:asciiTheme="majorBidi" w:hAnsiTheme="majorBidi" w:cstheme="majorBidi"/>
          <w:color w:val="000000"/>
          <w:sz w:val="22"/>
          <w:szCs w:val="22"/>
          <w:lang w:eastAsia="zh-CN"/>
        </w:rPr>
        <w:t xml:space="preserve">complexity of developing </w:t>
      </w:r>
      <w:r w:rsidR="008427DB" w:rsidRPr="009067BB">
        <w:rPr>
          <w:rFonts w:asciiTheme="majorBidi" w:hAnsiTheme="majorBidi" w:cstheme="majorBidi"/>
          <w:color w:val="000000"/>
          <w:sz w:val="22"/>
          <w:szCs w:val="22"/>
          <w:lang w:eastAsia="zh-CN"/>
        </w:rPr>
        <w:t xml:space="preserve">many </w:t>
      </w:r>
      <w:r w:rsidR="00223624" w:rsidRPr="009067BB">
        <w:rPr>
          <w:rFonts w:asciiTheme="majorBidi" w:hAnsiTheme="majorBidi" w:cstheme="majorBidi"/>
          <w:color w:val="000000"/>
          <w:sz w:val="22"/>
          <w:szCs w:val="22"/>
          <w:lang w:eastAsia="zh-CN"/>
        </w:rPr>
        <w:t xml:space="preserve">new </w:t>
      </w:r>
      <w:r w:rsidR="008427DB" w:rsidRPr="009067BB">
        <w:rPr>
          <w:rFonts w:asciiTheme="majorBidi" w:hAnsiTheme="majorBidi" w:cstheme="majorBidi"/>
          <w:color w:val="000000"/>
          <w:sz w:val="22"/>
          <w:szCs w:val="22"/>
          <w:lang w:eastAsia="zh-CN"/>
        </w:rPr>
        <w:t xml:space="preserve">functionalities in </w:t>
      </w:r>
      <w:r w:rsidR="009B4A9F" w:rsidRPr="009067BB">
        <w:rPr>
          <w:rFonts w:asciiTheme="majorBidi" w:hAnsiTheme="majorBidi" w:cstheme="majorBidi"/>
          <w:color w:val="000000"/>
          <w:sz w:val="22"/>
          <w:szCs w:val="22"/>
          <w:lang w:eastAsia="zh-CN"/>
        </w:rPr>
        <w:t xml:space="preserve">the </w:t>
      </w:r>
      <w:r w:rsidR="00ED085A" w:rsidRPr="009067BB">
        <w:rPr>
          <w:rFonts w:asciiTheme="majorBidi" w:hAnsiTheme="majorBidi" w:cstheme="majorBidi"/>
          <w:color w:val="000000"/>
          <w:sz w:val="22"/>
          <w:szCs w:val="22"/>
          <w:lang w:eastAsia="zh-CN"/>
        </w:rPr>
        <w:t>“</w:t>
      </w:r>
      <w:r w:rsidR="008427DB" w:rsidRPr="009067BB">
        <w:rPr>
          <w:rFonts w:asciiTheme="majorBidi" w:hAnsiTheme="majorBidi" w:cstheme="majorBidi"/>
          <w:color w:val="000000"/>
          <w:sz w:val="22"/>
          <w:szCs w:val="22"/>
          <w:lang w:eastAsia="zh-CN"/>
        </w:rPr>
        <w:t>Search</w:t>
      </w:r>
      <w:r w:rsidR="00ED085A" w:rsidRPr="009067BB">
        <w:rPr>
          <w:rFonts w:asciiTheme="majorBidi" w:hAnsiTheme="majorBidi" w:cstheme="majorBidi"/>
          <w:color w:val="000000"/>
          <w:sz w:val="22"/>
          <w:szCs w:val="22"/>
          <w:lang w:eastAsia="zh-CN"/>
        </w:rPr>
        <w:t>”</w:t>
      </w:r>
      <w:r w:rsidR="009B4A9F" w:rsidRPr="009067BB">
        <w:rPr>
          <w:rFonts w:asciiTheme="majorBidi" w:hAnsiTheme="majorBidi" w:cstheme="majorBidi"/>
          <w:color w:val="000000"/>
          <w:sz w:val="22"/>
          <w:szCs w:val="22"/>
          <w:lang w:eastAsia="zh-CN"/>
        </w:rPr>
        <w:t xml:space="preserve"> function</w:t>
      </w:r>
      <w:r w:rsidR="00223624" w:rsidRPr="009067BB">
        <w:rPr>
          <w:rFonts w:asciiTheme="majorBidi" w:hAnsiTheme="majorBidi" w:cstheme="majorBidi"/>
          <w:color w:val="000000"/>
          <w:sz w:val="22"/>
          <w:szCs w:val="22"/>
          <w:lang w:eastAsia="zh-CN"/>
        </w:rPr>
        <w:t xml:space="preserve">, </w:t>
      </w:r>
      <w:r w:rsidR="004F7F81" w:rsidRPr="009067BB">
        <w:rPr>
          <w:rFonts w:asciiTheme="majorBidi" w:hAnsiTheme="majorBidi" w:cstheme="majorBidi"/>
          <w:color w:val="000000"/>
          <w:sz w:val="22"/>
          <w:szCs w:val="22"/>
          <w:lang w:eastAsia="zh-CN"/>
        </w:rPr>
        <w:t>t</w:t>
      </w:r>
      <w:r w:rsidR="00F371B8" w:rsidRPr="009067BB">
        <w:rPr>
          <w:rFonts w:asciiTheme="majorBidi" w:hAnsiTheme="majorBidi" w:cstheme="majorBidi"/>
          <w:color w:val="000000"/>
          <w:sz w:val="22"/>
          <w:szCs w:val="22"/>
          <w:lang w:eastAsia="zh-CN"/>
        </w:rPr>
        <w:t>h</w:t>
      </w:r>
      <w:r w:rsidR="001D18C9" w:rsidRPr="009067BB">
        <w:rPr>
          <w:rFonts w:asciiTheme="majorBidi" w:hAnsiTheme="majorBidi" w:cstheme="majorBidi"/>
          <w:color w:val="000000"/>
          <w:sz w:val="22"/>
          <w:szCs w:val="22"/>
          <w:lang w:eastAsia="zh-CN"/>
        </w:rPr>
        <w:t xml:space="preserve">e “Share” feature of the </w:t>
      </w:r>
      <w:r w:rsidR="00D8290D" w:rsidRPr="009067BB">
        <w:rPr>
          <w:rFonts w:asciiTheme="majorBidi" w:hAnsiTheme="majorBidi" w:cstheme="majorBidi"/>
          <w:color w:val="000000"/>
          <w:sz w:val="22"/>
          <w:szCs w:val="22"/>
          <w:lang w:eastAsia="zh-CN"/>
        </w:rPr>
        <w:t>s</w:t>
      </w:r>
      <w:r w:rsidR="001D18C9" w:rsidRPr="009067BB">
        <w:rPr>
          <w:rFonts w:asciiTheme="majorBidi" w:hAnsiTheme="majorBidi" w:cstheme="majorBidi"/>
          <w:color w:val="000000"/>
          <w:sz w:val="22"/>
          <w:szCs w:val="22"/>
          <w:lang w:eastAsia="zh-CN"/>
        </w:rPr>
        <w:t xml:space="preserve">earch </w:t>
      </w:r>
      <w:r w:rsidR="00203C77" w:rsidRPr="009067BB">
        <w:rPr>
          <w:rFonts w:asciiTheme="majorBidi" w:hAnsiTheme="majorBidi" w:cstheme="majorBidi"/>
          <w:color w:val="000000"/>
          <w:sz w:val="22"/>
          <w:szCs w:val="22"/>
          <w:lang w:eastAsia="zh-CN"/>
        </w:rPr>
        <w:t xml:space="preserve">interface </w:t>
      </w:r>
      <w:r w:rsidR="00930341" w:rsidRPr="009067BB">
        <w:rPr>
          <w:rFonts w:asciiTheme="majorBidi" w:hAnsiTheme="majorBidi" w:cstheme="majorBidi"/>
          <w:color w:val="000000"/>
          <w:sz w:val="22"/>
          <w:szCs w:val="22"/>
          <w:lang w:eastAsia="zh-CN"/>
        </w:rPr>
        <w:t xml:space="preserve">was developed after the launch of the new </w:t>
      </w:r>
      <w:r w:rsidR="004F7F81" w:rsidRPr="009067BB">
        <w:rPr>
          <w:rFonts w:asciiTheme="majorBidi" w:hAnsiTheme="majorBidi" w:cstheme="majorBidi"/>
          <w:color w:val="000000"/>
          <w:sz w:val="22"/>
          <w:szCs w:val="22"/>
          <w:lang w:eastAsia="zh-CN"/>
        </w:rPr>
        <w:t xml:space="preserve">BCH </w:t>
      </w:r>
      <w:r w:rsidR="00930341" w:rsidRPr="009067BB">
        <w:rPr>
          <w:rFonts w:asciiTheme="majorBidi" w:hAnsiTheme="majorBidi" w:cstheme="majorBidi"/>
          <w:color w:val="000000"/>
          <w:sz w:val="22"/>
          <w:szCs w:val="22"/>
          <w:lang w:eastAsia="zh-CN"/>
        </w:rPr>
        <w:t>platform</w:t>
      </w:r>
      <w:r w:rsidR="002721FA" w:rsidRPr="009067BB">
        <w:rPr>
          <w:rFonts w:asciiTheme="majorBidi" w:hAnsiTheme="majorBidi" w:cstheme="majorBidi"/>
          <w:color w:val="000000"/>
          <w:sz w:val="22"/>
          <w:szCs w:val="22"/>
          <w:lang w:eastAsia="zh-CN"/>
        </w:rPr>
        <w:t>. It</w:t>
      </w:r>
      <w:r w:rsidR="00D82363" w:rsidRPr="009067BB">
        <w:rPr>
          <w:rFonts w:asciiTheme="majorBidi" w:hAnsiTheme="majorBidi" w:cstheme="majorBidi"/>
          <w:color w:val="000000"/>
          <w:sz w:val="22"/>
          <w:szCs w:val="22"/>
          <w:lang w:eastAsia="zh-CN"/>
        </w:rPr>
        <w:t xml:space="preserve"> was o</w:t>
      </w:r>
      <w:r w:rsidR="007123FD" w:rsidRPr="009067BB">
        <w:rPr>
          <w:rFonts w:asciiTheme="majorBidi" w:hAnsiTheme="majorBidi" w:cstheme="majorBidi"/>
          <w:color w:val="000000"/>
          <w:sz w:val="22"/>
          <w:szCs w:val="22"/>
          <w:lang w:eastAsia="zh-CN"/>
        </w:rPr>
        <w:t>riginally</w:t>
      </w:r>
      <w:r w:rsidR="00D82363" w:rsidRPr="009067BB">
        <w:rPr>
          <w:rFonts w:asciiTheme="majorBidi" w:hAnsiTheme="majorBidi" w:cstheme="majorBidi"/>
          <w:color w:val="000000"/>
          <w:sz w:val="22"/>
          <w:szCs w:val="22"/>
          <w:lang w:eastAsia="zh-CN"/>
        </w:rPr>
        <w:t xml:space="preserve"> </w:t>
      </w:r>
      <w:r w:rsidR="00F35E03" w:rsidRPr="009067BB">
        <w:rPr>
          <w:rFonts w:asciiTheme="majorBidi" w:hAnsiTheme="majorBidi" w:cstheme="majorBidi"/>
          <w:color w:val="000000"/>
          <w:sz w:val="22"/>
          <w:szCs w:val="22"/>
          <w:lang w:eastAsia="zh-CN"/>
        </w:rPr>
        <w:t>referred to as</w:t>
      </w:r>
      <w:r w:rsidR="007123FD" w:rsidRPr="009067BB">
        <w:rPr>
          <w:rFonts w:asciiTheme="majorBidi" w:hAnsiTheme="majorBidi" w:cstheme="majorBidi"/>
          <w:color w:val="000000"/>
          <w:sz w:val="22"/>
          <w:szCs w:val="22"/>
          <w:lang w:eastAsia="zh-CN"/>
        </w:rPr>
        <w:t xml:space="preserve"> “Send”. Th</w:t>
      </w:r>
      <w:r w:rsidR="00D82363" w:rsidRPr="009067BB">
        <w:rPr>
          <w:rFonts w:asciiTheme="majorBidi" w:hAnsiTheme="majorBidi" w:cstheme="majorBidi"/>
          <w:color w:val="000000"/>
          <w:sz w:val="22"/>
          <w:szCs w:val="22"/>
          <w:lang w:eastAsia="zh-CN"/>
        </w:rPr>
        <w:t>e</w:t>
      </w:r>
      <w:r w:rsidR="007123FD" w:rsidRPr="009067BB">
        <w:rPr>
          <w:rFonts w:asciiTheme="majorBidi" w:hAnsiTheme="majorBidi" w:cstheme="majorBidi"/>
          <w:color w:val="000000"/>
          <w:sz w:val="22"/>
          <w:szCs w:val="22"/>
          <w:lang w:eastAsia="zh-CN"/>
        </w:rPr>
        <w:t xml:space="preserve"> feature </w:t>
      </w:r>
      <w:r w:rsidR="001D18C9" w:rsidRPr="009067BB">
        <w:rPr>
          <w:rFonts w:asciiTheme="majorBidi" w:hAnsiTheme="majorBidi" w:cstheme="majorBidi"/>
          <w:color w:val="000000"/>
          <w:sz w:val="22"/>
          <w:szCs w:val="22"/>
          <w:lang w:eastAsia="zh-CN"/>
        </w:rPr>
        <w:t xml:space="preserve">allows users to share </w:t>
      </w:r>
      <w:r w:rsidR="00B77895" w:rsidRPr="009067BB">
        <w:rPr>
          <w:rFonts w:asciiTheme="majorBidi" w:hAnsiTheme="majorBidi" w:cstheme="majorBidi"/>
          <w:color w:val="000000"/>
          <w:sz w:val="22"/>
          <w:szCs w:val="22"/>
          <w:lang w:eastAsia="zh-CN"/>
        </w:rPr>
        <w:t>entire</w:t>
      </w:r>
      <w:r w:rsidR="001D18C9" w:rsidRPr="009067BB">
        <w:rPr>
          <w:rFonts w:asciiTheme="majorBidi" w:hAnsiTheme="majorBidi" w:cstheme="majorBidi"/>
          <w:color w:val="000000"/>
          <w:sz w:val="22"/>
          <w:szCs w:val="22"/>
          <w:lang w:eastAsia="zh-CN"/>
        </w:rPr>
        <w:t xml:space="preserve"> search results or a single record with others. There are three ways to share </w:t>
      </w:r>
      <w:r w:rsidR="001D7AED" w:rsidRPr="009067BB">
        <w:rPr>
          <w:rFonts w:asciiTheme="majorBidi" w:hAnsiTheme="majorBidi" w:cstheme="majorBidi"/>
          <w:color w:val="000000"/>
          <w:sz w:val="22"/>
          <w:szCs w:val="22"/>
          <w:lang w:eastAsia="zh-CN"/>
        </w:rPr>
        <w:t>BCH</w:t>
      </w:r>
      <w:r w:rsidR="001D18C9" w:rsidRPr="009067BB">
        <w:rPr>
          <w:rFonts w:asciiTheme="majorBidi" w:hAnsiTheme="majorBidi" w:cstheme="majorBidi"/>
          <w:color w:val="000000"/>
          <w:sz w:val="22"/>
          <w:szCs w:val="22"/>
          <w:lang w:eastAsia="zh-CN"/>
        </w:rPr>
        <w:t xml:space="preserve"> records: by </w:t>
      </w:r>
      <w:r w:rsidR="00666CE5" w:rsidRPr="009067BB">
        <w:rPr>
          <w:rFonts w:asciiTheme="majorBidi" w:hAnsiTheme="majorBidi" w:cstheme="majorBidi"/>
          <w:color w:val="000000"/>
          <w:sz w:val="22"/>
          <w:szCs w:val="22"/>
          <w:lang w:eastAsia="zh-CN"/>
        </w:rPr>
        <w:t>link (U</w:t>
      </w:r>
      <w:r w:rsidR="001D18C9" w:rsidRPr="009067BB">
        <w:rPr>
          <w:rFonts w:asciiTheme="majorBidi" w:hAnsiTheme="majorBidi" w:cstheme="majorBidi"/>
          <w:color w:val="000000"/>
          <w:sz w:val="22"/>
          <w:szCs w:val="22"/>
          <w:lang w:eastAsia="zh-CN"/>
        </w:rPr>
        <w:t>RL</w:t>
      </w:r>
      <w:r w:rsidR="00666CE5" w:rsidRPr="009067BB">
        <w:rPr>
          <w:rFonts w:asciiTheme="majorBidi" w:hAnsiTheme="majorBidi" w:cstheme="majorBidi"/>
          <w:color w:val="000000"/>
          <w:sz w:val="22"/>
          <w:szCs w:val="22"/>
          <w:lang w:eastAsia="zh-CN"/>
        </w:rPr>
        <w:t>)</w:t>
      </w:r>
      <w:r w:rsidR="001D18C9" w:rsidRPr="009067BB">
        <w:rPr>
          <w:rFonts w:asciiTheme="majorBidi" w:hAnsiTheme="majorBidi" w:cstheme="majorBidi"/>
          <w:color w:val="000000"/>
          <w:sz w:val="22"/>
          <w:szCs w:val="22"/>
          <w:lang w:eastAsia="zh-CN"/>
        </w:rPr>
        <w:t xml:space="preserve">, by email or by embedding </w:t>
      </w:r>
      <w:r w:rsidR="001D7AED" w:rsidRPr="009067BB">
        <w:rPr>
          <w:rFonts w:asciiTheme="majorBidi" w:hAnsiTheme="majorBidi" w:cstheme="majorBidi"/>
          <w:color w:val="000000"/>
          <w:sz w:val="22"/>
          <w:szCs w:val="22"/>
          <w:lang w:eastAsia="zh-CN"/>
        </w:rPr>
        <w:t xml:space="preserve">one or more </w:t>
      </w:r>
      <w:r w:rsidR="001D18C9" w:rsidRPr="009067BB">
        <w:rPr>
          <w:rFonts w:asciiTheme="majorBidi" w:hAnsiTheme="majorBidi" w:cstheme="majorBidi"/>
          <w:color w:val="000000"/>
          <w:sz w:val="22"/>
          <w:szCs w:val="22"/>
          <w:lang w:eastAsia="zh-CN"/>
        </w:rPr>
        <w:t>records into another webpage.</w:t>
      </w:r>
      <w:r w:rsidR="00680C7F" w:rsidRPr="009067BB">
        <w:rPr>
          <w:rFonts w:asciiTheme="majorBidi" w:hAnsiTheme="majorBidi" w:cstheme="majorBidi"/>
          <w:color w:val="000000"/>
          <w:sz w:val="22"/>
          <w:szCs w:val="22"/>
          <w:lang w:eastAsia="zh-CN"/>
        </w:rPr>
        <w:t xml:space="preserve"> </w:t>
      </w:r>
      <w:r w:rsidR="00E758BB" w:rsidRPr="009067BB">
        <w:rPr>
          <w:rFonts w:asciiTheme="majorBidi" w:hAnsiTheme="majorBidi" w:cstheme="majorBidi"/>
          <w:color w:val="000000"/>
          <w:sz w:val="22"/>
          <w:szCs w:val="22"/>
          <w:lang w:eastAsia="zh-CN"/>
        </w:rPr>
        <w:t xml:space="preserve">The </w:t>
      </w:r>
      <w:r w:rsidR="001D18C9" w:rsidRPr="009067BB">
        <w:rPr>
          <w:rFonts w:asciiTheme="majorBidi" w:hAnsiTheme="majorBidi" w:cstheme="majorBidi"/>
          <w:color w:val="000000"/>
          <w:sz w:val="22"/>
          <w:szCs w:val="22"/>
          <w:lang w:eastAsia="zh-CN"/>
        </w:rPr>
        <w:t>“</w:t>
      </w:r>
      <w:r w:rsidR="00761328" w:rsidRPr="009067BB">
        <w:rPr>
          <w:rFonts w:asciiTheme="majorBidi" w:hAnsiTheme="majorBidi" w:cstheme="majorBidi"/>
          <w:color w:val="000000"/>
          <w:sz w:val="22"/>
          <w:szCs w:val="22"/>
          <w:lang w:eastAsia="zh-CN"/>
        </w:rPr>
        <w:t>l</w:t>
      </w:r>
      <w:r w:rsidR="001D18C9" w:rsidRPr="009067BB">
        <w:rPr>
          <w:rFonts w:asciiTheme="majorBidi" w:hAnsiTheme="majorBidi" w:cstheme="majorBidi"/>
          <w:color w:val="000000"/>
          <w:sz w:val="22"/>
          <w:szCs w:val="22"/>
          <w:lang w:eastAsia="zh-CN"/>
        </w:rPr>
        <w:t>ink” option</w:t>
      </w:r>
      <w:r w:rsidR="00E758BB" w:rsidRPr="009067BB">
        <w:rPr>
          <w:rFonts w:asciiTheme="majorBidi" w:hAnsiTheme="majorBidi" w:cstheme="majorBidi"/>
          <w:color w:val="000000"/>
          <w:sz w:val="22"/>
          <w:szCs w:val="22"/>
          <w:lang w:eastAsia="zh-CN"/>
        </w:rPr>
        <w:t xml:space="preserve"> </w:t>
      </w:r>
      <w:r w:rsidR="006501B8" w:rsidRPr="009067BB">
        <w:rPr>
          <w:rFonts w:asciiTheme="majorBidi" w:hAnsiTheme="majorBidi" w:cstheme="majorBidi"/>
          <w:color w:val="000000"/>
          <w:sz w:val="22"/>
          <w:szCs w:val="22"/>
          <w:lang w:eastAsia="zh-CN"/>
        </w:rPr>
        <w:t>provides</w:t>
      </w:r>
      <w:r w:rsidR="00761328" w:rsidRPr="009067BB">
        <w:rPr>
          <w:rFonts w:asciiTheme="majorBidi" w:hAnsiTheme="majorBidi" w:cstheme="majorBidi"/>
          <w:color w:val="000000"/>
          <w:sz w:val="22"/>
          <w:szCs w:val="22"/>
          <w:lang w:eastAsia="zh-CN"/>
        </w:rPr>
        <w:t xml:space="preserve"> users </w:t>
      </w:r>
      <w:r w:rsidR="006501B8" w:rsidRPr="009067BB">
        <w:rPr>
          <w:rFonts w:asciiTheme="majorBidi" w:hAnsiTheme="majorBidi" w:cstheme="majorBidi"/>
          <w:color w:val="000000"/>
          <w:sz w:val="22"/>
          <w:szCs w:val="22"/>
          <w:lang w:eastAsia="zh-CN"/>
        </w:rPr>
        <w:t xml:space="preserve">with a link that can </w:t>
      </w:r>
      <w:r w:rsidR="00364762" w:rsidRPr="009067BB">
        <w:rPr>
          <w:rFonts w:asciiTheme="majorBidi" w:hAnsiTheme="majorBidi" w:cstheme="majorBidi"/>
          <w:color w:val="000000"/>
          <w:sz w:val="22"/>
          <w:szCs w:val="22"/>
          <w:lang w:eastAsia="zh-CN"/>
        </w:rPr>
        <w:t xml:space="preserve">be </w:t>
      </w:r>
      <w:r w:rsidR="00E758BB" w:rsidRPr="009067BB">
        <w:rPr>
          <w:rFonts w:asciiTheme="majorBidi" w:hAnsiTheme="majorBidi" w:cstheme="majorBidi"/>
          <w:color w:val="000000"/>
          <w:sz w:val="22"/>
          <w:szCs w:val="22"/>
          <w:lang w:eastAsia="zh-CN"/>
        </w:rPr>
        <w:t>cop</w:t>
      </w:r>
      <w:r w:rsidR="00364762" w:rsidRPr="009067BB">
        <w:rPr>
          <w:rFonts w:asciiTheme="majorBidi" w:hAnsiTheme="majorBidi" w:cstheme="majorBidi"/>
          <w:color w:val="000000"/>
          <w:sz w:val="22"/>
          <w:szCs w:val="22"/>
          <w:lang w:eastAsia="zh-CN"/>
        </w:rPr>
        <w:t>ied</w:t>
      </w:r>
      <w:r w:rsidR="00761328" w:rsidRPr="009067BB">
        <w:rPr>
          <w:rFonts w:asciiTheme="majorBidi" w:hAnsiTheme="majorBidi" w:cstheme="majorBidi"/>
          <w:color w:val="000000"/>
          <w:sz w:val="22"/>
          <w:szCs w:val="22"/>
          <w:lang w:eastAsia="zh-CN"/>
        </w:rPr>
        <w:t xml:space="preserve"> and paste</w:t>
      </w:r>
      <w:r w:rsidR="00364762" w:rsidRPr="009067BB">
        <w:rPr>
          <w:rFonts w:asciiTheme="majorBidi" w:hAnsiTheme="majorBidi" w:cstheme="majorBidi"/>
          <w:color w:val="000000"/>
          <w:sz w:val="22"/>
          <w:szCs w:val="22"/>
          <w:lang w:eastAsia="zh-CN"/>
        </w:rPr>
        <w:t>d</w:t>
      </w:r>
      <w:r w:rsidR="00761328" w:rsidRPr="009067BB">
        <w:rPr>
          <w:rFonts w:asciiTheme="majorBidi" w:hAnsiTheme="majorBidi" w:cstheme="majorBidi"/>
          <w:color w:val="000000"/>
          <w:sz w:val="22"/>
          <w:szCs w:val="22"/>
          <w:lang w:eastAsia="zh-CN"/>
        </w:rPr>
        <w:t xml:space="preserve"> </w:t>
      </w:r>
      <w:r w:rsidR="00DE2237" w:rsidRPr="009067BB">
        <w:rPr>
          <w:rFonts w:asciiTheme="majorBidi" w:hAnsiTheme="majorBidi" w:cstheme="majorBidi"/>
          <w:color w:val="000000"/>
          <w:sz w:val="22"/>
          <w:szCs w:val="22"/>
          <w:lang w:eastAsia="zh-CN"/>
        </w:rPr>
        <w:t>into</w:t>
      </w:r>
      <w:r w:rsidR="005D1C3C" w:rsidRPr="009067BB">
        <w:rPr>
          <w:rFonts w:asciiTheme="majorBidi" w:hAnsiTheme="majorBidi" w:cstheme="majorBidi"/>
          <w:color w:val="000000"/>
          <w:sz w:val="22"/>
          <w:szCs w:val="22"/>
          <w:lang w:eastAsia="zh-CN"/>
        </w:rPr>
        <w:t xml:space="preserve"> any form of communication </w:t>
      </w:r>
      <w:r w:rsidR="00AB6A19" w:rsidRPr="009067BB">
        <w:rPr>
          <w:rFonts w:asciiTheme="majorBidi" w:hAnsiTheme="majorBidi" w:cstheme="majorBidi"/>
          <w:color w:val="000000"/>
          <w:sz w:val="22"/>
          <w:szCs w:val="22"/>
          <w:lang w:eastAsia="zh-CN"/>
        </w:rPr>
        <w:t xml:space="preserve">that </w:t>
      </w:r>
      <w:r w:rsidR="005D1C3C" w:rsidRPr="009067BB">
        <w:rPr>
          <w:rFonts w:asciiTheme="majorBidi" w:hAnsiTheme="majorBidi" w:cstheme="majorBidi"/>
          <w:color w:val="000000"/>
          <w:sz w:val="22"/>
          <w:szCs w:val="22"/>
          <w:lang w:eastAsia="zh-CN"/>
        </w:rPr>
        <w:t>they choose</w:t>
      </w:r>
      <w:r w:rsidR="00BE022A" w:rsidRPr="009067BB">
        <w:rPr>
          <w:rFonts w:asciiTheme="majorBidi" w:hAnsiTheme="majorBidi" w:cstheme="majorBidi"/>
          <w:color w:val="000000"/>
          <w:sz w:val="22"/>
          <w:szCs w:val="22"/>
          <w:lang w:eastAsia="zh-CN"/>
        </w:rPr>
        <w:t xml:space="preserve">; </w:t>
      </w:r>
      <w:r w:rsidR="001D18C9" w:rsidRPr="009067BB">
        <w:rPr>
          <w:rFonts w:asciiTheme="majorBidi" w:hAnsiTheme="majorBidi" w:cstheme="majorBidi"/>
          <w:color w:val="000000"/>
          <w:sz w:val="22"/>
          <w:szCs w:val="22"/>
          <w:lang w:eastAsia="zh-CN"/>
        </w:rPr>
        <w:t>the “</w:t>
      </w:r>
      <w:r w:rsidR="00761328" w:rsidRPr="009067BB">
        <w:rPr>
          <w:rFonts w:asciiTheme="majorBidi" w:hAnsiTheme="majorBidi" w:cstheme="majorBidi"/>
          <w:color w:val="000000"/>
          <w:sz w:val="22"/>
          <w:szCs w:val="22"/>
          <w:lang w:eastAsia="zh-CN"/>
        </w:rPr>
        <w:t>e</w:t>
      </w:r>
      <w:r w:rsidR="001D18C9" w:rsidRPr="009067BB">
        <w:rPr>
          <w:rFonts w:asciiTheme="majorBidi" w:hAnsiTheme="majorBidi" w:cstheme="majorBidi"/>
          <w:color w:val="000000"/>
          <w:sz w:val="22"/>
          <w:szCs w:val="22"/>
          <w:lang w:eastAsia="zh-CN"/>
        </w:rPr>
        <w:t>mail” option</w:t>
      </w:r>
      <w:r w:rsidR="00BE022A" w:rsidRPr="009067BB">
        <w:rPr>
          <w:rFonts w:asciiTheme="majorBidi" w:hAnsiTheme="majorBidi" w:cstheme="majorBidi"/>
          <w:color w:val="000000"/>
          <w:sz w:val="22"/>
          <w:szCs w:val="22"/>
          <w:lang w:eastAsia="zh-CN"/>
        </w:rPr>
        <w:t xml:space="preserve"> allows users </w:t>
      </w:r>
      <w:r w:rsidR="00761328" w:rsidRPr="009067BB">
        <w:rPr>
          <w:rFonts w:asciiTheme="majorBidi" w:hAnsiTheme="majorBidi" w:cstheme="majorBidi"/>
          <w:color w:val="000000"/>
          <w:sz w:val="22"/>
          <w:szCs w:val="22"/>
          <w:lang w:eastAsia="zh-CN"/>
        </w:rPr>
        <w:t xml:space="preserve">to </w:t>
      </w:r>
      <w:r w:rsidR="001D18C9" w:rsidRPr="009067BB">
        <w:rPr>
          <w:rFonts w:asciiTheme="majorBidi" w:hAnsiTheme="majorBidi" w:cstheme="majorBidi"/>
          <w:color w:val="000000"/>
          <w:sz w:val="22"/>
          <w:szCs w:val="22"/>
          <w:lang w:eastAsia="zh-CN"/>
        </w:rPr>
        <w:t xml:space="preserve">type the e-mail addresses of the recipients </w:t>
      </w:r>
      <w:r w:rsidR="0016568C" w:rsidRPr="009067BB">
        <w:rPr>
          <w:rFonts w:asciiTheme="majorBidi" w:hAnsiTheme="majorBidi" w:cstheme="majorBidi"/>
          <w:color w:val="000000"/>
          <w:sz w:val="22"/>
          <w:szCs w:val="22"/>
          <w:lang w:eastAsia="zh-CN"/>
        </w:rPr>
        <w:t xml:space="preserve">to </w:t>
      </w:r>
      <w:r w:rsidR="00AB6A19" w:rsidRPr="009067BB">
        <w:rPr>
          <w:rFonts w:asciiTheme="majorBidi" w:hAnsiTheme="majorBidi" w:cstheme="majorBidi"/>
          <w:color w:val="000000"/>
          <w:sz w:val="22"/>
          <w:szCs w:val="22"/>
          <w:lang w:eastAsia="zh-CN"/>
        </w:rPr>
        <w:t xml:space="preserve">whom </w:t>
      </w:r>
      <w:r w:rsidR="00761328" w:rsidRPr="009067BB">
        <w:rPr>
          <w:rFonts w:asciiTheme="majorBidi" w:hAnsiTheme="majorBidi" w:cstheme="majorBidi"/>
          <w:color w:val="000000"/>
          <w:sz w:val="22"/>
          <w:szCs w:val="22"/>
          <w:lang w:eastAsia="zh-CN"/>
        </w:rPr>
        <w:t xml:space="preserve">they </w:t>
      </w:r>
      <w:r w:rsidR="001D18C9" w:rsidRPr="009067BB">
        <w:rPr>
          <w:rFonts w:asciiTheme="majorBidi" w:hAnsiTheme="majorBidi" w:cstheme="majorBidi"/>
          <w:color w:val="000000"/>
          <w:sz w:val="22"/>
          <w:szCs w:val="22"/>
          <w:lang w:eastAsia="zh-CN"/>
        </w:rPr>
        <w:t xml:space="preserve">wish to </w:t>
      </w:r>
      <w:r w:rsidR="00556DE1" w:rsidRPr="009067BB">
        <w:rPr>
          <w:rFonts w:asciiTheme="majorBidi" w:hAnsiTheme="majorBidi" w:cstheme="majorBidi"/>
          <w:color w:val="000000"/>
          <w:sz w:val="22"/>
          <w:szCs w:val="22"/>
          <w:lang w:eastAsia="zh-CN"/>
        </w:rPr>
        <w:t xml:space="preserve">send </w:t>
      </w:r>
      <w:r w:rsidR="001D18C9" w:rsidRPr="009067BB">
        <w:rPr>
          <w:rFonts w:asciiTheme="majorBidi" w:hAnsiTheme="majorBidi" w:cstheme="majorBidi"/>
          <w:color w:val="000000"/>
          <w:sz w:val="22"/>
          <w:szCs w:val="22"/>
          <w:lang w:eastAsia="zh-CN"/>
        </w:rPr>
        <w:t>the record or search results</w:t>
      </w:r>
      <w:r w:rsidR="005F2018" w:rsidRPr="009067BB">
        <w:rPr>
          <w:rFonts w:asciiTheme="majorBidi" w:hAnsiTheme="majorBidi" w:cstheme="majorBidi"/>
          <w:color w:val="000000"/>
          <w:sz w:val="22"/>
          <w:szCs w:val="22"/>
          <w:lang w:eastAsia="zh-CN"/>
        </w:rPr>
        <w:t>;</w:t>
      </w:r>
      <w:r w:rsidR="00BE022A" w:rsidRPr="009067BB">
        <w:rPr>
          <w:rFonts w:asciiTheme="majorBidi" w:hAnsiTheme="majorBidi" w:cstheme="majorBidi"/>
          <w:color w:val="000000"/>
          <w:sz w:val="22"/>
          <w:szCs w:val="22"/>
          <w:lang w:eastAsia="zh-CN"/>
        </w:rPr>
        <w:t xml:space="preserve"> and the </w:t>
      </w:r>
      <w:r w:rsidR="001D18C9" w:rsidRPr="009067BB">
        <w:rPr>
          <w:rFonts w:asciiTheme="majorBidi" w:hAnsiTheme="majorBidi" w:cstheme="majorBidi"/>
          <w:color w:val="000000"/>
          <w:sz w:val="22"/>
          <w:szCs w:val="22"/>
          <w:lang w:eastAsia="zh-CN"/>
        </w:rPr>
        <w:t>“</w:t>
      </w:r>
      <w:r w:rsidR="00761328" w:rsidRPr="009067BB">
        <w:rPr>
          <w:rFonts w:asciiTheme="majorBidi" w:hAnsiTheme="majorBidi" w:cstheme="majorBidi"/>
          <w:color w:val="000000"/>
          <w:sz w:val="22"/>
          <w:szCs w:val="22"/>
          <w:lang w:eastAsia="zh-CN"/>
        </w:rPr>
        <w:t>e</w:t>
      </w:r>
      <w:r w:rsidR="001D18C9" w:rsidRPr="009067BB">
        <w:rPr>
          <w:rFonts w:asciiTheme="majorBidi" w:hAnsiTheme="majorBidi" w:cstheme="majorBidi"/>
          <w:color w:val="000000"/>
          <w:sz w:val="22"/>
          <w:szCs w:val="22"/>
          <w:lang w:eastAsia="zh-CN"/>
        </w:rPr>
        <w:t>mbed” option</w:t>
      </w:r>
      <w:r w:rsidR="00BE022A" w:rsidRPr="009067BB">
        <w:rPr>
          <w:rFonts w:asciiTheme="majorBidi" w:hAnsiTheme="majorBidi" w:cstheme="majorBidi"/>
          <w:color w:val="000000"/>
          <w:sz w:val="22"/>
          <w:szCs w:val="22"/>
          <w:lang w:eastAsia="zh-CN"/>
        </w:rPr>
        <w:t xml:space="preserve"> </w:t>
      </w:r>
      <w:r w:rsidR="007A3084" w:rsidRPr="009067BB">
        <w:rPr>
          <w:rFonts w:asciiTheme="majorBidi" w:hAnsiTheme="majorBidi" w:cstheme="majorBidi"/>
          <w:color w:val="000000"/>
          <w:sz w:val="22"/>
          <w:szCs w:val="22"/>
          <w:lang w:eastAsia="zh-CN"/>
        </w:rPr>
        <w:t>generates</w:t>
      </w:r>
      <w:r w:rsidR="00BE022A" w:rsidRPr="009067BB">
        <w:rPr>
          <w:rFonts w:asciiTheme="majorBidi" w:hAnsiTheme="majorBidi" w:cstheme="majorBidi"/>
          <w:color w:val="000000"/>
          <w:sz w:val="22"/>
          <w:szCs w:val="22"/>
          <w:lang w:eastAsia="zh-CN"/>
        </w:rPr>
        <w:t xml:space="preserve"> a script</w:t>
      </w:r>
      <w:r w:rsidR="00E7697C" w:rsidRPr="009067BB">
        <w:rPr>
          <w:rFonts w:asciiTheme="majorBidi" w:hAnsiTheme="majorBidi" w:cstheme="majorBidi"/>
          <w:color w:val="000000"/>
          <w:sz w:val="22"/>
          <w:szCs w:val="22"/>
          <w:lang w:eastAsia="zh-CN"/>
        </w:rPr>
        <w:t xml:space="preserve"> that</w:t>
      </w:r>
      <w:r w:rsidR="00BE022A" w:rsidRPr="009067BB">
        <w:rPr>
          <w:rFonts w:asciiTheme="majorBidi" w:hAnsiTheme="majorBidi" w:cstheme="majorBidi"/>
          <w:color w:val="000000"/>
          <w:sz w:val="22"/>
          <w:szCs w:val="22"/>
          <w:lang w:eastAsia="zh-CN"/>
        </w:rPr>
        <w:t xml:space="preserve"> </w:t>
      </w:r>
      <w:r w:rsidR="005278C7" w:rsidRPr="009067BB">
        <w:rPr>
          <w:rFonts w:asciiTheme="majorBidi" w:hAnsiTheme="majorBidi" w:cstheme="majorBidi"/>
          <w:color w:val="000000"/>
          <w:sz w:val="22"/>
          <w:szCs w:val="22"/>
          <w:lang w:eastAsia="zh-CN"/>
        </w:rPr>
        <w:t xml:space="preserve">users </w:t>
      </w:r>
      <w:r w:rsidR="00BE022A" w:rsidRPr="009067BB">
        <w:rPr>
          <w:rFonts w:asciiTheme="majorBidi" w:hAnsiTheme="majorBidi" w:cstheme="majorBidi"/>
          <w:color w:val="000000"/>
          <w:sz w:val="22"/>
          <w:szCs w:val="22"/>
          <w:lang w:eastAsia="zh-CN"/>
        </w:rPr>
        <w:t>can cop</w:t>
      </w:r>
      <w:r w:rsidR="005278C7" w:rsidRPr="009067BB">
        <w:rPr>
          <w:rFonts w:asciiTheme="majorBidi" w:hAnsiTheme="majorBidi" w:cstheme="majorBidi"/>
          <w:color w:val="000000"/>
          <w:sz w:val="22"/>
          <w:szCs w:val="22"/>
          <w:lang w:eastAsia="zh-CN"/>
        </w:rPr>
        <w:t>y</w:t>
      </w:r>
      <w:r w:rsidR="00BE022A" w:rsidRPr="009067BB">
        <w:rPr>
          <w:rFonts w:asciiTheme="majorBidi" w:hAnsiTheme="majorBidi" w:cstheme="majorBidi"/>
          <w:color w:val="000000"/>
          <w:sz w:val="22"/>
          <w:szCs w:val="22"/>
          <w:lang w:eastAsia="zh-CN"/>
        </w:rPr>
        <w:t xml:space="preserve"> and paste </w:t>
      </w:r>
      <w:r w:rsidR="000E26DC" w:rsidRPr="009067BB">
        <w:rPr>
          <w:rFonts w:asciiTheme="majorBidi" w:hAnsiTheme="majorBidi" w:cstheme="majorBidi"/>
          <w:color w:val="000000"/>
          <w:sz w:val="22"/>
          <w:szCs w:val="22"/>
          <w:lang w:eastAsia="zh-CN"/>
        </w:rPr>
        <w:t>in any webpage</w:t>
      </w:r>
      <w:r w:rsidR="00E0595A" w:rsidRPr="009067BB">
        <w:rPr>
          <w:rFonts w:asciiTheme="majorBidi" w:hAnsiTheme="majorBidi" w:cstheme="majorBidi"/>
          <w:color w:val="000000"/>
          <w:sz w:val="22"/>
          <w:szCs w:val="22"/>
          <w:lang w:eastAsia="zh-CN"/>
        </w:rPr>
        <w:t>s</w:t>
      </w:r>
      <w:r w:rsidR="00930341" w:rsidRPr="009067BB">
        <w:rPr>
          <w:rFonts w:asciiTheme="majorBidi" w:hAnsiTheme="majorBidi" w:cstheme="majorBidi"/>
          <w:color w:val="000000"/>
          <w:sz w:val="22"/>
          <w:szCs w:val="22"/>
          <w:lang w:eastAsia="zh-CN"/>
        </w:rPr>
        <w:t xml:space="preserve"> </w:t>
      </w:r>
      <w:r w:rsidR="0016568C" w:rsidRPr="009067BB">
        <w:rPr>
          <w:rFonts w:asciiTheme="majorBidi" w:hAnsiTheme="majorBidi" w:cstheme="majorBidi"/>
          <w:color w:val="000000"/>
          <w:sz w:val="22"/>
          <w:szCs w:val="22"/>
          <w:lang w:eastAsia="zh-CN"/>
        </w:rPr>
        <w:t xml:space="preserve">that </w:t>
      </w:r>
      <w:r w:rsidR="005278C7" w:rsidRPr="009067BB">
        <w:rPr>
          <w:rFonts w:asciiTheme="majorBidi" w:hAnsiTheme="majorBidi" w:cstheme="majorBidi"/>
          <w:color w:val="000000"/>
          <w:sz w:val="22"/>
          <w:szCs w:val="22"/>
          <w:lang w:eastAsia="zh-CN"/>
        </w:rPr>
        <w:t xml:space="preserve">they </w:t>
      </w:r>
      <w:r w:rsidR="001D18C9" w:rsidRPr="009067BB">
        <w:rPr>
          <w:rFonts w:asciiTheme="majorBidi" w:hAnsiTheme="majorBidi" w:cstheme="majorBidi"/>
          <w:color w:val="000000"/>
          <w:sz w:val="22"/>
          <w:szCs w:val="22"/>
          <w:lang w:eastAsia="zh-CN"/>
        </w:rPr>
        <w:t>wish to embed the content</w:t>
      </w:r>
      <w:r w:rsidR="0016568C" w:rsidRPr="009067BB">
        <w:rPr>
          <w:rFonts w:asciiTheme="majorBidi" w:hAnsiTheme="majorBidi" w:cstheme="majorBidi"/>
          <w:color w:val="000000"/>
          <w:sz w:val="22"/>
          <w:szCs w:val="22"/>
          <w:lang w:eastAsia="zh-CN"/>
        </w:rPr>
        <w:t xml:space="preserve"> in</w:t>
      </w:r>
      <w:r w:rsidR="001D18C9" w:rsidRPr="009067BB">
        <w:rPr>
          <w:rFonts w:asciiTheme="majorBidi" w:hAnsiTheme="majorBidi" w:cstheme="majorBidi"/>
          <w:color w:val="000000"/>
          <w:sz w:val="22"/>
          <w:szCs w:val="22"/>
          <w:lang w:eastAsia="zh-CN"/>
        </w:rPr>
        <w:t>.</w:t>
      </w:r>
    </w:p>
    <w:p w14:paraId="1D338BBA" w14:textId="21844CB8" w:rsidR="002938AF" w:rsidRPr="009067BB" w:rsidRDefault="00181127" w:rsidP="007517A1">
      <w:pPr>
        <w:keepNext/>
        <w:suppressLineNumbers/>
        <w:suppressAutoHyphens/>
        <w:spacing w:before="120" w:after="120"/>
        <w:jc w:val="center"/>
        <w:outlineLvl w:val="2"/>
        <w:rPr>
          <w:rFonts w:asciiTheme="majorBidi" w:hAnsiTheme="majorBidi" w:cstheme="majorBidi"/>
          <w:i/>
          <w:kern w:val="22"/>
          <w:szCs w:val="22"/>
          <w:lang w:eastAsia="en-CA"/>
        </w:rPr>
      </w:pPr>
      <w:r w:rsidRPr="009067BB">
        <w:rPr>
          <w:rFonts w:asciiTheme="majorBidi" w:hAnsiTheme="majorBidi" w:cstheme="majorBidi"/>
          <w:i/>
          <w:kern w:val="22"/>
          <w:szCs w:val="22"/>
          <w:lang w:eastAsia="en-CA"/>
        </w:rPr>
        <w:t>5</w:t>
      </w:r>
      <w:r w:rsidR="002938AF" w:rsidRPr="009067BB">
        <w:rPr>
          <w:rFonts w:asciiTheme="majorBidi" w:hAnsiTheme="majorBidi" w:cstheme="majorBidi"/>
          <w:i/>
          <w:kern w:val="22"/>
          <w:szCs w:val="22"/>
          <w:lang w:eastAsia="en-CA"/>
        </w:rPr>
        <w:t>. Training and capacity</w:t>
      </w:r>
      <w:r w:rsidR="003F3CBF" w:rsidRPr="009067BB">
        <w:rPr>
          <w:rFonts w:asciiTheme="majorBidi" w:hAnsiTheme="majorBidi" w:cstheme="majorBidi"/>
          <w:i/>
          <w:kern w:val="22"/>
          <w:szCs w:val="22"/>
          <w:lang w:eastAsia="en-CA"/>
        </w:rPr>
        <w:t>-</w:t>
      </w:r>
      <w:r w:rsidR="002938AF" w:rsidRPr="009067BB">
        <w:rPr>
          <w:rFonts w:asciiTheme="majorBidi" w:hAnsiTheme="majorBidi" w:cstheme="majorBidi"/>
          <w:i/>
          <w:kern w:val="22"/>
          <w:szCs w:val="22"/>
          <w:lang w:eastAsia="en-CA"/>
        </w:rPr>
        <w:t>building on the new platform</w:t>
      </w:r>
    </w:p>
    <w:p w14:paraId="7AAF6AA7" w14:textId="53110E37" w:rsidR="004E617B" w:rsidRPr="009067BB" w:rsidRDefault="00D03593" w:rsidP="004E6CB5">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lang w:eastAsia="en-CA"/>
        </w:rPr>
        <w:t xml:space="preserve">The previous platform of the BCH had an extensive </w:t>
      </w:r>
      <w:r w:rsidR="002B7319" w:rsidRPr="009067BB">
        <w:rPr>
          <w:rFonts w:asciiTheme="majorBidi" w:hAnsiTheme="majorBidi" w:cstheme="majorBidi"/>
          <w:kern w:val="22"/>
          <w:szCs w:val="22"/>
          <w:lang w:eastAsia="en-CA"/>
        </w:rPr>
        <w:t>h</w:t>
      </w:r>
      <w:r w:rsidRPr="009067BB">
        <w:rPr>
          <w:rFonts w:asciiTheme="majorBidi" w:hAnsiTheme="majorBidi" w:cstheme="majorBidi"/>
          <w:kern w:val="22"/>
          <w:szCs w:val="22"/>
          <w:lang w:eastAsia="en-CA"/>
        </w:rPr>
        <w:t xml:space="preserve">elp </w:t>
      </w:r>
      <w:r w:rsidR="002A1424" w:rsidRPr="009067BB">
        <w:rPr>
          <w:rFonts w:asciiTheme="majorBidi" w:hAnsiTheme="majorBidi" w:cstheme="majorBidi"/>
          <w:kern w:val="22"/>
          <w:szCs w:val="22"/>
          <w:lang w:eastAsia="en-CA"/>
        </w:rPr>
        <w:t xml:space="preserve">section </w:t>
      </w:r>
      <w:r w:rsidR="005015F2" w:rsidRPr="009067BB">
        <w:rPr>
          <w:rFonts w:asciiTheme="majorBidi" w:hAnsiTheme="majorBidi" w:cstheme="majorBidi"/>
          <w:kern w:val="22"/>
          <w:szCs w:val="22"/>
        </w:rPr>
        <w:t xml:space="preserve">developed </w:t>
      </w:r>
      <w:r w:rsidR="002B7319" w:rsidRPr="009067BB">
        <w:rPr>
          <w:rFonts w:asciiTheme="majorBidi" w:hAnsiTheme="majorBidi" w:cstheme="majorBidi"/>
          <w:kern w:val="22"/>
          <w:szCs w:val="22"/>
        </w:rPr>
        <w:t>under</w:t>
      </w:r>
      <w:r w:rsidR="005015F2" w:rsidRPr="009067BB">
        <w:rPr>
          <w:rFonts w:asciiTheme="majorBidi" w:hAnsiTheme="majorBidi" w:cstheme="majorBidi"/>
          <w:kern w:val="22"/>
          <w:szCs w:val="22"/>
        </w:rPr>
        <w:t xml:space="preserve"> the UNEP-GEF BCH II Project </w:t>
      </w:r>
      <w:proofErr w:type="gramStart"/>
      <w:r w:rsidR="005015F2" w:rsidRPr="009067BB">
        <w:rPr>
          <w:rFonts w:asciiTheme="majorBidi" w:hAnsiTheme="majorBidi" w:cstheme="majorBidi"/>
          <w:kern w:val="22"/>
          <w:szCs w:val="22"/>
        </w:rPr>
        <w:t>on the basis of</w:t>
      </w:r>
      <w:proofErr w:type="gramEnd"/>
      <w:r w:rsidR="005015F2" w:rsidRPr="009067BB">
        <w:rPr>
          <w:rFonts w:asciiTheme="majorBidi" w:hAnsiTheme="majorBidi" w:cstheme="majorBidi"/>
          <w:kern w:val="22"/>
          <w:szCs w:val="22"/>
        </w:rPr>
        <w:t xml:space="preserve"> all the work produced under the UNEP-GEF BCH I and II series of activities. It also provide</w:t>
      </w:r>
      <w:r w:rsidR="00055399" w:rsidRPr="009067BB">
        <w:rPr>
          <w:rFonts w:asciiTheme="majorBidi" w:hAnsiTheme="majorBidi" w:cstheme="majorBidi"/>
          <w:kern w:val="22"/>
          <w:szCs w:val="22"/>
        </w:rPr>
        <w:t>d</w:t>
      </w:r>
      <w:r w:rsidR="005015F2" w:rsidRPr="009067BB">
        <w:rPr>
          <w:rFonts w:asciiTheme="majorBidi" w:hAnsiTheme="majorBidi" w:cstheme="majorBidi"/>
          <w:kern w:val="22"/>
          <w:szCs w:val="22"/>
        </w:rPr>
        <w:t xml:space="preserve"> access to tutorial and videos developed by the Secretariat in all six languages of the United Nations. </w:t>
      </w:r>
      <w:r w:rsidR="00741D46" w:rsidRPr="009067BB">
        <w:rPr>
          <w:rFonts w:asciiTheme="majorBidi" w:hAnsiTheme="majorBidi" w:cstheme="majorBidi"/>
          <w:kern w:val="22"/>
          <w:szCs w:val="22"/>
        </w:rPr>
        <w:t xml:space="preserve">With the migration to the new platform, </w:t>
      </w:r>
      <w:r w:rsidR="004E617B" w:rsidRPr="009067BB">
        <w:rPr>
          <w:rFonts w:asciiTheme="majorBidi" w:hAnsiTheme="majorBidi" w:cstheme="majorBidi"/>
          <w:kern w:val="22"/>
          <w:szCs w:val="22"/>
        </w:rPr>
        <w:t xml:space="preserve">much of the help and training material previously in use became obsolete. </w:t>
      </w:r>
    </w:p>
    <w:p w14:paraId="10138AEF" w14:textId="151C6EC5" w:rsidR="005C0B24" w:rsidRPr="009067BB" w:rsidRDefault="002B7319" w:rsidP="004E6CB5">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 xml:space="preserve">As </w:t>
      </w:r>
      <w:r w:rsidR="005C0B24" w:rsidRPr="009067BB">
        <w:rPr>
          <w:rFonts w:asciiTheme="majorBidi" w:hAnsiTheme="majorBidi" w:cstheme="majorBidi"/>
          <w:kern w:val="22"/>
          <w:szCs w:val="22"/>
        </w:rPr>
        <w:t xml:space="preserve">many users have grown familiar with the previous platform of the BCH, </w:t>
      </w:r>
      <w:r w:rsidR="001E6C76" w:rsidRPr="009067BB">
        <w:rPr>
          <w:rFonts w:asciiTheme="majorBidi" w:hAnsiTheme="majorBidi" w:cstheme="majorBidi"/>
          <w:kern w:val="22"/>
          <w:szCs w:val="22"/>
        </w:rPr>
        <w:t>there needed to be a concerted effort to ensure familiarity with the new platform</w:t>
      </w:r>
      <w:r w:rsidR="00CA638E" w:rsidRPr="009067BB">
        <w:rPr>
          <w:rFonts w:asciiTheme="majorBidi" w:hAnsiTheme="majorBidi" w:cstheme="majorBidi"/>
          <w:kern w:val="22"/>
          <w:szCs w:val="22"/>
        </w:rPr>
        <w:t xml:space="preserve"> and </w:t>
      </w:r>
      <w:r w:rsidR="009D31F7" w:rsidRPr="009067BB">
        <w:rPr>
          <w:rFonts w:asciiTheme="majorBidi" w:hAnsiTheme="majorBidi" w:cstheme="majorBidi"/>
          <w:kern w:val="22"/>
          <w:szCs w:val="22"/>
        </w:rPr>
        <w:t>the availability of</w:t>
      </w:r>
      <w:r w:rsidR="00FE166F" w:rsidRPr="009067BB">
        <w:rPr>
          <w:rFonts w:asciiTheme="majorBidi" w:hAnsiTheme="majorBidi" w:cstheme="majorBidi"/>
          <w:kern w:val="22"/>
          <w:szCs w:val="22"/>
        </w:rPr>
        <w:t xml:space="preserve"> </w:t>
      </w:r>
      <w:r w:rsidR="00CA638E" w:rsidRPr="009067BB">
        <w:rPr>
          <w:rFonts w:asciiTheme="majorBidi" w:hAnsiTheme="majorBidi" w:cstheme="majorBidi"/>
          <w:kern w:val="22"/>
          <w:szCs w:val="22"/>
        </w:rPr>
        <w:t>adequate capacity</w:t>
      </w:r>
      <w:r w:rsidR="00FE166F" w:rsidRPr="009067BB">
        <w:rPr>
          <w:rFonts w:asciiTheme="majorBidi" w:hAnsiTheme="majorBidi" w:cstheme="majorBidi"/>
          <w:kern w:val="22"/>
          <w:szCs w:val="22"/>
        </w:rPr>
        <w:t>-</w:t>
      </w:r>
      <w:r w:rsidR="00CA638E" w:rsidRPr="009067BB">
        <w:rPr>
          <w:rFonts w:asciiTheme="majorBidi" w:hAnsiTheme="majorBidi" w:cstheme="majorBidi"/>
          <w:kern w:val="22"/>
          <w:szCs w:val="22"/>
        </w:rPr>
        <w:t>building material</w:t>
      </w:r>
      <w:r w:rsidR="00FE166F" w:rsidRPr="009067BB">
        <w:rPr>
          <w:rFonts w:asciiTheme="majorBidi" w:hAnsiTheme="majorBidi" w:cstheme="majorBidi"/>
          <w:kern w:val="22"/>
          <w:szCs w:val="22"/>
        </w:rPr>
        <w:t>s</w:t>
      </w:r>
      <w:r w:rsidR="00CA638E" w:rsidRPr="009067BB">
        <w:rPr>
          <w:rFonts w:asciiTheme="majorBidi" w:hAnsiTheme="majorBidi" w:cstheme="majorBidi"/>
          <w:kern w:val="22"/>
          <w:szCs w:val="22"/>
        </w:rPr>
        <w:t>.</w:t>
      </w:r>
    </w:p>
    <w:p w14:paraId="1332DC05" w14:textId="08AD8E96" w:rsidR="00137757" w:rsidRPr="009067BB" w:rsidRDefault="005015F2" w:rsidP="004E6CB5">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The UNEP</w:t>
      </w:r>
      <w:r w:rsidR="00B84737" w:rsidRPr="009067BB">
        <w:rPr>
          <w:rFonts w:asciiTheme="majorBidi" w:hAnsiTheme="majorBidi" w:cstheme="majorBidi"/>
          <w:kern w:val="22"/>
          <w:szCs w:val="22"/>
        </w:rPr>
        <w:t>-GEF</w:t>
      </w:r>
      <w:r w:rsidRPr="009067BB">
        <w:rPr>
          <w:rFonts w:asciiTheme="majorBidi" w:hAnsiTheme="majorBidi" w:cstheme="majorBidi"/>
          <w:kern w:val="22"/>
          <w:szCs w:val="22"/>
        </w:rPr>
        <w:t xml:space="preserve"> BCH III Project</w:t>
      </w:r>
      <w:r w:rsidR="00ED362B" w:rsidRPr="009067BB">
        <w:rPr>
          <w:rFonts w:asciiTheme="majorBidi" w:hAnsiTheme="majorBidi" w:cstheme="majorBidi"/>
          <w:kern w:val="22"/>
          <w:szCs w:val="22"/>
        </w:rPr>
        <w:t xml:space="preserve"> continues to support the process of building capacity on the new platform through</w:t>
      </w:r>
      <w:r w:rsidR="005968E6" w:rsidRPr="009067BB">
        <w:rPr>
          <w:rFonts w:asciiTheme="majorBidi" w:hAnsiTheme="majorBidi" w:cstheme="majorBidi"/>
          <w:kern w:val="22"/>
          <w:szCs w:val="22"/>
        </w:rPr>
        <w:t xml:space="preserve"> a series of regional and national workshops, as well as </w:t>
      </w:r>
      <w:r w:rsidR="009A21A0" w:rsidRPr="009067BB">
        <w:rPr>
          <w:rFonts w:asciiTheme="majorBidi" w:hAnsiTheme="majorBidi" w:cstheme="majorBidi"/>
          <w:kern w:val="22"/>
          <w:szCs w:val="22"/>
        </w:rPr>
        <w:t xml:space="preserve">by </w:t>
      </w:r>
      <w:r w:rsidR="005968E6" w:rsidRPr="009067BB">
        <w:rPr>
          <w:rFonts w:asciiTheme="majorBidi" w:hAnsiTheme="majorBidi" w:cstheme="majorBidi"/>
          <w:kern w:val="22"/>
          <w:szCs w:val="22"/>
        </w:rPr>
        <w:t xml:space="preserve">hosting </w:t>
      </w:r>
      <w:r w:rsidR="004806D1" w:rsidRPr="009067BB">
        <w:rPr>
          <w:rFonts w:asciiTheme="majorBidi" w:hAnsiTheme="majorBidi" w:cstheme="majorBidi"/>
          <w:kern w:val="22"/>
          <w:szCs w:val="22"/>
        </w:rPr>
        <w:t>the</w:t>
      </w:r>
      <w:r w:rsidR="005968E6" w:rsidRPr="009067BB">
        <w:rPr>
          <w:rFonts w:asciiTheme="majorBidi" w:hAnsiTheme="majorBidi" w:cstheme="majorBidi"/>
          <w:kern w:val="22"/>
          <w:szCs w:val="22"/>
        </w:rPr>
        <w:t xml:space="preserve"> </w:t>
      </w:r>
      <w:r w:rsidR="00C94290" w:rsidRPr="009067BB">
        <w:rPr>
          <w:rFonts w:asciiTheme="majorBidi" w:hAnsiTheme="majorBidi" w:cstheme="majorBidi"/>
          <w:kern w:val="22"/>
          <w:szCs w:val="22"/>
        </w:rPr>
        <w:t>“</w:t>
      </w:r>
      <w:r w:rsidR="005968E6" w:rsidRPr="009067BB">
        <w:rPr>
          <w:rFonts w:asciiTheme="majorBidi" w:hAnsiTheme="majorBidi" w:cstheme="majorBidi"/>
          <w:kern w:val="22"/>
          <w:szCs w:val="22"/>
        </w:rPr>
        <w:t>Virtual Learning Environment</w:t>
      </w:r>
      <w:r w:rsidR="00C94290" w:rsidRPr="009067BB">
        <w:rPr>
          <w:rFonts w:asciiTheme="majorBidi" w:hAnsiTheme="majorBidi" w:cstheme="majorBidi"/>
          <w:kern w:val="22"/>
          <w:szCs w:val="22"/>
        </w:rPr>
        <w:t>”</w:t>
      </w:r>
      <w:r w:rsidR="005968E6" w:rsidRPr="009067BB">
        <w:rPr>
          <w:rFonts w:asciiTheme="majorBidi" w:hAnsiTheme="majorBidi" w:cstheme="majorBidi"/>
          <w:kern w:val="22"/>
          <w:szCs w:val="22"/>
        </w:rPr>
        <w:t xml:space="preserve"> </w:t>
      </w:r>
      <w:r w:rsidR="00421EE2" w:rsidRPr="009067BB">
        <w:rPr>
          <w:rFonts w:asciiTheme="majorBidi" w:hAnsiTheme="majorBidi" w:cstheme="majorBidi"/>
          <w:kern w:val="22"/>
          <w:szCs w:val="22"/>
        </w:rPr>
        <w:t xml:space="preserve">that </w:t>
      </w:r>
      <w:r w:rsidR="00CC1CF4" w:rsidRPr="009067BB">
        <w:rPr>
          <w:rFonts w:asciiTheme="majorBidi" w:hAnsiTheme="majorBidi" w:cstheme="majorBidi"/>
          <w:kern w:val="22"/>
          <w:szCs w:val="22"/>
        </w:rPr>
        <w:t>houses a suite of capacity</w:t>
      </w:r>
      <w:r w:rsidR="00FE166F" w:rsidRPr="009067BB">
        <w:rPr>
          <w:rFonts w:asciiTheme="majorBidi" w:hAnsiTheme="majorBidi" w:cstheme="majorBidi"/>
          <w:kern w:val="22"/>
          <w:szCs w:val="22"/>
        </w:rPr>
        <w:t>-</w:t>
      </w:r>
      <w:r w:rsidR="00CC1CF4" w:rsidRPr="009067BB">
        <w:rPr>
          <w:rFonts w:asciiTheme="majorBidi" w:hAnsiTheme="majorBidi" w:cstheme="majorBidi"/>
          <w:kern w:val="22"/>
          <w:szCs w:val="22"/>
        </w:rPr>
        <w:t>building material</w:t>
      </w:r>
      <w:r w:rsidR="00FE166F" w:rsidRPr="009067BB">
        <w:rPr>
          <w:rFonts w:asciiTheme="majorBidi" w:hAnsiTheme="majorBidi" w:cstheme="majorBidi"/>
          <w:kern w:val="22"/>
          <w:szCs w:val="22"/>
        </w:rPr>
        <w:t>s</w:t>
      </w:r>
      <w:r w:rsidRPr="009067BB">
        <w:rPr>
          <w:rFonts w:asciiTheme="majorBidi" w:hAnsiTheme="majorBidi" w:cstheme="majorBidi"/>
          <w:kern w:val="22"/>
          <w:szCs w:val="22"/>
        </w:rPr>
        <w:t xml:space="preserve"> (see sect</w:t>
      </w:r>
      <w:r w:rsidR="00EE7104" w:rsidRPr="009067BB">
        <w:rPr>
          <w:rFonts w:asciiTheme="majorBidi" w:hAnsiTheme="majorBidi" w:cstheme="majorBidi"/>
          <w:kern w:val="22"/>
          <w:szCs w:val="22"/>
        </w:rPr>
        <w:t>.</w:t>
      </w:r>
      <w:r w:rsidRPr="009067BB">
        <w:rPr>
          <w:rFonts w:asciiTheme="majorBidi" w:hAnsiTheme="majorBidi" w:cstheme="majorBidi"/>
          <w:kern w:val="22"/>
          <w:szCs w:val="22"/>
        </w:rPr>
        <w:t xml:space="preserve"> II).</w:t>
      </w:r>
    </w:p>
    <w:p w14:paraId="39B2ACCF" w14:textId="6FFC3C0A" w:rsidR="002938AF" w:rsidRPr="009067BB" w:rsidRDefault="006B0F01" w:rsidP="004E6CB5">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 xml:space="preserve">The BCH </w:t>
      </w:r>
      <w:r w:rsidR="00FE166F" w:rsidRPr="009067BB">
        <w:rPr>
          <w:rFonts w:asciiTheme="majorBidi" w:hAnsiTheme="majorBidi" w:cstheme="majorBidi"/>
          <w:kern w:val="22"/>
          <w:szCs w:val="22"/>
        </w:rPr>
        <w:t>K</w:t>
      </w:r>
      <w:r w:rsidR="002938AF" w:rsidRPr="009067BB">
        <w:rPr>
          <w:rFonts w:asciiTheme="majorBidi" w:hAnsiTheme="majorBidi" w:cstheme="majorBidi"/>
          <w:kern w:val="22"/>
          <w:szCs w:val="22"/>
        </w:rPr>
        <w:t xml:space="preserve">nowledge </w:t>
      </w:r>
      <w:r w:rsidR="00FE166F" w:rsidRPr="009067BB">
        <w:rPr>
          <w:rFonts w:asciiTheme="majorBidi" w:hAnsiTheme="majorBidi" w:cstheme="majorBidi"/>
          <w:kern w:val="22"/>
          <w:szCs w:val="22"/>
        </w:rPr>
        <w:t>B</w:t>
      </w:r>
      <w:r w:rsidR="002938AF" w:rsidRPr="009067BB">
        <w:rPr>
          <w:rFonts w:asciiTheme="majorBidi" w:hAnsiTheme="majorBidi" w:cstheme="majorBidi"/>
          <w:kern w:val="22"/>
          <w:szCs w:val="22"/>
        </w:rPr>
        <w:t>ase</w:t>
      </w:r>
      <w:r w:rsidR="000D79B7" w:rsidRPr="009067BB">
        <w:rPr>
          <w:rStyle w:val="FootnoteReference"/>
          <w:rFonts w:asciiTheme="majorBidi" w:hAnsiTheme="majorBidi" w:cstheme="majorBidi"/>
          <w:kern w:val="22"/>
          <w:szCs w:val="22"/>
          <w:u w:val="none"/>
          <w:vertAlign w:val="superscript"/>
        </w:rPr>
        <w:footnoteReference w:id="4"/>
      </w:r>
      <w:r w:rsidR="00DA502D" w:rsidRPr="009067BB">
        <w:rPr>
          <w:rFonts w:asciiTheme="majorBidi" w:hAnsiTheme="majorBidi" w:cstheme="majorBidi"/>
          <w:kern w:val="22"/>
          <w:szCs w:val="22"/>
        </w:rPr>
        <w:t xml:space="preserve"> </w:t>
      </w:r>
      <w:r w:rsidR="00630C1F" w:rsidRPr="009067BB">
        <w:rPr>
          <w:rFonts w:asciiTheme="majorBidi" w:hAnsiTheme="majorBidi" w:cstheme="majorBidi"/>
          <w:kern w:val="22"/>
          <w:szCs w:val="22"/>
        </w:rPr>
        <w:t xml:space="preserve">is </w:t>
      </w:r>
      <w:r w:rsidR="00866B9A" w:rsidRPr="009067BB">
        <w:rPr>
          <w:rFonts w:asciiTheme="majorBidi" w:hAnsiTheme="majorBidi" w:cstheme="majorBidi"/>
          <w:kern w:val="22"/>
          <w:szCs w:val="22"/>
        </w:rPr>
        <w:t>the</w:t>
      </w:r>
      <w:r w:rsidR="00630C1F" w:rsidRPr="009067BB">
        <w:rPr>
          <w:rFonts w:asciiTheme="majorBidi" w:hAnsiTheme="majorBidi" w:cstheme="majorBidi"/>
          <w:kern w:val="22"/>
          <w:szCs w:val="22"/>
        </w:rPr>
        <w:t xml:space="preserve"> dedicated</w:t>
      </w:r>
      <w:r w:rsidR="00866B9A" w:rsidRPr="009067BB">
        <w:rPr>
          <w:rFonts w:asciiTheme="majorBidi" w:hAnsiTheme="majorBidi" w:cstheme="majorBidi"/>
          <w:kern w:val="22"/>
          <w:szCs w:val="22"/>
        </w:rPr>
        <w:t xml:space="preserve"> help</w:t>
      </w:r>
      <w:r w:rsidR="00630C1F" w:rsidRPr="009067BB">
        <w:rPr>
          <w:rFonts w:asciiTheme="majorBidi" w:hAnsiTheme="majorBidi" w:cstheme="majorBidi"/>
          <w:kern w:val="22"/>
          <w:szCs w:val="22"/>
        </w:rPr>
        <w:t xml:space="preserve"> section on the new platform </w:t>
      </w:r>
      <w:r w:rsidR="00EE7104" w:rsidRPr="009067BB">
        <w:rPr>
          <w:rFonts w:asciiTheme="majorBidi" w:hAnsiTheme="majorBidi" w:cstheme="majorBidi"/>
          <w:kern w:val="22"/>
          <w:szCs w:val="22"/>
        </w:rPr>
        <w:t xml:space="preserve">and </w:t>
      </w:r>
      <w:r w:rsidR="00630C1F" w:rsidRPr="009067BB">
        <w:rPr>
          <w:rFonts w:asciiTheme="majorBidi" w:hAnsiTheme="majorBidi" w:cstheme="majorBidi"/>
          <w:kern w:val="22"/>
          <w:szCs w:val="22"/>
        </w:rPr>
        <w:t>houses a collection of background material</w:t>
      </w:r>
      <w:r w:rsidR="00186305" w:rsidRPr="009067BB">
        <w:rPr>
          <w:rFonts w:asciiTheme="majorBidi" w:hAnsiTheme="majorBidi" w:cstheme="majorBidi"/>
          <w:kern w:val="22"/>
          <w:szCs w:val="22"/>
        </w:rPr>
        <w:t>, contextual information,</w:t>
      </w:r>
      <w:r w:rsidR="00866B9A" w:rsidRPr="009067BB">
        <w:rPr>
          <w:rFonts w:asciiTheme="majorBidi" w:hAnsiTheme="majorBidi" w:cstheme="majorBidi"/>
          <w:kern w:val="22"/>
          <w:szCs w:val="22"/>
        </w:rPr>
        <w:t xml:space="preserve"> frequently asked </w:t>
      </w:r>
      <w:r w:rsidR="001F17F4" w:rsidRPr="009067BB">
        <w:rPr>
          <w:rFonts w:asciiTheme="majorBidi" w:hAnsiTheme="majorBidi" w:cstheme="majorBidi"/>
          <w:kern w:val="22"/>
          <w:szCs w:val="22"/>
        </w:rPr>
        <w:t>questions</w:t>
      </w:r>
      <w:r w:rsidR="00186305" w:rsidRPr="009067BB">
        <w:rPr>
          <w:rFonts w:asciiTheme="majorBidi" w:hAnsiTheme="majorBidi" w:cstheme="majorBidi"/>
          <w:kern w:val="22"/>
          <w:szCs w:val="22"/>
        </w:rPr>
        <w:t xml:space="preserve"> and step-by-step guides on how to perform various functions. </w:t>
      </w:r>
      <w:r w:rsidR="00A93F20" w:rsidRPr="009067BB">
        <w:rPr>
          <w:rFonts w:asciiTheme="majorBidi" w:hAnsiTheme="majorBidi" w:cstheme="majorBidi"/>
          <w:kern w:val="22"/>
          <w:szCs w:val="22"/>
        </w:rPr>
        <w:t xml:space="preserve">Content from the </w:t>
      </w:r>
      <w:r w:rsidR="00D87053" w:rsidRPr="009067BB">
        <w:rPr>
          <w:rFonts w:asciiTheme="majorBidi" w:hAnsiTheme="majorBidi" w:cstheme="majorBidi"/>
          <w:kern w:val="22"/>
          <w:szCs w:val="22"/>
        </w:rPr>
        <w:t>K</w:t>
      </w:r>
      <w:r w:rsidR="00A93F20" w:rsidRPr="009067BB">
        <w:rPr>
          <w:rFonts w:asciiTheme="majorBidi" w:hAnsiTheme="majorBidi" w:cstheme="majorBidi"/>
          <w:kern w:val="22"/>
          <w:szCs w:val="22"/>
        </w:rPr>
        <w:t xml:space="preserve">nowledge </w:t>
      </w:r>
      <w:r w:rsidR="00D87053" w:rsidRPr="009067BB">
        <w:rPr>
          <w:rFonts w:asciiTheme="majorBidi" w:hAnsiTheme="majorBidi" w:cstheme="majorBidi"/>
          <w:kern w:val="22"/>
          <w:szCs w:val="22"/>
        </w:rPr>
        <w:t>B</w:t>
      </w:r>
      <w:r w:rsidR="00A93F20" w:rsidRPr="009067BB">
        <w:rPr>
          <w:rFonts w:asciiTheme="majorBidi" w:hAnsiTheme="majorBidi" w:cstheme="majorBidi"/>
          <w:kern w:val="22"/>
          <w:szCs w:val="22"/>
        </w:rPr>
        <w:t xml:space="preserve">ase is also </w:t>
      </w:r>
      <w:r w:rsidR="00227241" w:rsidRPr="009067BB">
        <w:rPr>
          <w:rFonts w:asciiTheme="majorBidi" w:hAnsiTheme="majorBidi" w:cstheme="majorBidi"/>
          <w:kern w:val="22"/>
          <w:szCs w:val="22"/>
        </w:rPr>
        <w:t xml:space="preserve">directly available </w:t>
      </w:r>
      <w:r w:rsidR="00D87053" w:rsidRPr="009067BB">
        <w:rPr>
          <w:rFonts w:asciiTheme="majorBidi" w:hAnsiTheme="majorBidi" w:cstheme="majorBidi"/>
          <w:kern w:val="22"/>
          <w:szCs w:val="22"/>
        </w:rPr>
        <w:t xml:space="preserve">in </w:t>
      </w:r>
      <w:r w:rsidR="00227241" w:rsidRPr="009067BB">
        <w:rPr>
          <w:rFonts w:asciiTheme="majorBidi" w:hAnsiTheme="majorBidi" w:cstheme="majorBidi"/>
          <w:kern w:val="22"/>
          <w:szCs w:val="22"/>
        </w:rPr>
        <w:t xml:space="preserve">the </w:t>
      </w:r>
      <w:r w:rsidR="007D76A4" w:rsidRPr="009067BB">
        <w:rPr>
          <w:rFonts w:asciiTheme="majorBidi" w:hAnsiTheme="majorBidi" w:cstheme="majorBidi"/>
          <w:kern w:val="22"/>
          <w:szCs w:val="22"/>
        </w:rPr>
        <w:t xml:space="preserve">BCH </w:t>
      </w:r>
      <w:r w:rsidR="00D87053" w:rsidRPr="009067BB">
        <w:rPr>
          <w:rFonts w:asciiTheme="majorBidi" w:hAnsiTheme="majorBidi" w:cstheme="majorBidi"/>
          <w:kern w:val="22"/>
          <w:szCs w:val="22"/>
        </w:rPr>
        <w:t xml:space="preserve">through </w:t>
      </w:r>
      <w:r w:rsidR="00E316E3" w:rsidRPr="009067BB">
        <w:rPr>
          <w:rFonts w:asciiTheme="majorBidi" w:hAnsiTheme="majorBidi" w:cstheme="majorBidi"/>
          <w:kern w:val="22"/>
          <w:szCs w:val="22"/>
        </w:rPr>
        <w:t xml:space="preserve">the </w:t>
      </w:r>
      <w:r w:rsidR="00227241" w:rsidRPr="009067BB">
        <w:rPr>
          <w:rFonts w:asciiTheme="majorBidi" w:hAnsiTheme="majorBidi" w:cstheme="majorBidi"/>
          <w:kern w:val="22"/>
          <w:szCs w:val="22"/>
        </w:rPr>
        <w:t xml:space="preserve">“Contextual help” </w:t>
      </w:r>
      <w:r w:rsidR="00A94C02" w:rsidRPr="009067BB">
        <w:rPr>
          <w:rFonts w:asciiTheme="majorBidi" w:hAnsiTheme="majorBidi" w:cstheme="majorBidi"/>
          <w:kern w:val="22"/>
          <w:szCs w:val="22"/>
        </w:rPr>
        <w:t>feature</w:t>
      </w:r>
      <w:r w:rsidR="00D62361" w:rsidRPr="009067BB">
        <w:rPr>
          <w:rFonts w:asciiTheme="majorBidi" w:hAnsiTheme="majorBidi" w:cstheme="majorBidi"/>
          <w:kern w:val="22"/>
          <w:szCs w:val="22"/>
        </w:rPr>
        <w:t>,</w:t>
      </w:r>
      <w:r w:rsidR="00D51384" w:rsidRPr="009067BB">
        <w:rPr>
          <w:rFonts w:asciiTheme="majorBidi" w:hAnsiTheme="majorBidi" w:cstheme="majorBidi"/>
          <w:kern w:val="22"/>
          <w:szCs w:val="22"/>
        </w:rPr>
        <w:t xml:space="preserve"> </w:t>
      </w:r>
      <w:r w:rsidR="00D62361" w:rsidRPr="009067BB">
        <w:rPr>
          <w:rFonts w:asciiTheme="majorBidi" w:hAnsiTheme="majorBidi" w:cstheme="majorBidi"/>
          <w:kern w:val="22"/>
          <w:szCs w:val="22"/>
        </w:rPr>
        <w:t xml:space="preserve">which </w:t>
      </w:r>
      <w:r w:rsidR="006E0F8F" w:rsidRPr="009067BB">
        <w:rPr>
          <w:rFonts w:asciiTheme="majorBidi" w:hAnsiTheme="majorBidi" w:cstheme="majorBidi"/>
          <w:color w:val="000000"/>
          <w:szCs w:val="22"/>
          <w:shd w:val="clear" w:color="auto" w:fill="FFFFFF"/>
        </w:rPr>
        <w:t xml:space="preserve">is accessible by clicking on the question mark symbol located </w:t>
      </w:r>
      <w:r w:rsidR="00D62361" w:rsidRPr="009067BB">
        <w:rPr>
          <w:rFonts w:asciiTheme="majorBidi" w:hAnsiTheme="majorBidi" w:cstheme="majorBidi"/>
          <w:color w:val="000000"/>
          <w:szCs w:val="22"/>
          <w:shd w:val="clear" w:color="auto" w:fill="FFFFFF"/>
        </w:rPr>
        <w:t>i</w:t>
      </w:r>
      <w:r w:rsidR="006E0F8F" w:rsidRPr="009067BB">
        <w:rPr>
          <w:rFonts w:asciiTheme="majorBidi" w:hAnsiTheme="majorBidi" w:cstheme="majorBidi"/>
          <w:color w:val="000000"/>
          <w:szCs w:val="22"/>
          <w:shd w:val="clear" w:color="auto" w:fill="FFFFFF"/>
        </w:rPr>
        <w:t xml:space="preserve">n the top right corner of the </w:t>
      </w:r>
      <w:r w:rsidR="00684037" w:rsidRPr="009067BB">
        <w:rPr>
          <w:rFonts w:asciiTheme="majorBidi" w:hAnsiTheme="majorBidi" w:cstheme="majorBidi"/>
          <w:color w:val="000000"/>
          <w:szCs w:val="22"/>
          <w:shd w:val="clear" w:color="auto" w:fill="FFFFFF"/>
        </w:rPr>
        <w:t xml:space="preserve">BCH </w:t>
      </w:r>
      <w:r w:rsidR="00E746CF" w:rsidRPr="009067BB">
        <w:rPr>
          <w:rFonts w:asciiTheme="majorBidi" w:hAnsiTheme="majorBidi" w:cstheme="majorBidi"/>
          <w:color w:val="000000"/>
          <w:szCs w:val="22"/>
          <w:shd w:val="clear" w:color="auto" w:fill="FFFFFF"/>
        </w:rPr>
        <w:t xml:space="preserve">and contains information related to the </w:t>
      </w:r>
      <w:r w:rsidR="003F4FB6" w:rsidRPr="009067BB">
        <w:rPr>
          <w:rFonts w:asciiTheme="majorBidi" w:hAnsiTheme="majorBidi" w:cstheme="majorBidi"/>
          <w:color w:val="000000"/>
          <w:szCs w:val="22"/>
          <w:shd w:val="clear" w:color="auto" w:fill="FFFFFF"/>
        </w:rPr>
        <w:t>user’s</w:t>
      </w:r>
      <w:r w:rsidR="00794D08" w:rsidRPr="009067BB">
        <w:rPr>
          <w:rFonts w:asciiTheme="majorBidi" w:hAnsiTheme="majorBidi" w:cstheme="majorBidi"/>
          <w:color w:val="000000"/>
          <w:szCs w:val="22"/>
          <w:shd w:val="clear" w:color="auto" w:fill="FFFFFF"/>
        </w:rPr>
        <w:t xml:space="preserve"> current</w:t>
      </w:r>
      <w:r w:rsidR="00E746CF" w:rsidRPr="009067BB">
        <w:rPr>
          <w:rFonts w:asciiTheme="majorBidi" w:hAnsiTheme="majorBidi" w:cstheme="majorBidi"/>
          <w:color w:val="000000"/>
          <w:szCs w:val="22"/>
          <w:shd w:val="clear" w:color="auto" w:fill="FFFFFF"/>
        </w:rPr>
        <w:t xml:space="preserve"> page.</w:t>
      </w:r>
      <w:r w:rsidR="00EC59C1" w:rsidRPr="009067BB">
        <w:rPr>
          <w:rFonts w:asciiTheme="majorBidi" w:hAnsiTheme="majorBidi" w:cstheme="majorBidi"/>
          <w:kern w:val="22"/>
          <w:szCs w:val="22"/>
        </w:rPr>
        <w:t xml:space="preserve"> For </w:t>
      </w:r>
      <w:r w:rsidR="002C15F6" w:rsidRPr="009067BB">
        <w:rPr>
          <w:rFonts w:asciiTheme="majorBidi" w:hAnsiTheme="majorBidi" w:cstheme="majorBidi"/>
          <w:kern w:val="22"/>
          <w:szCs w:val="22"/>
        </w:rPr>
        <w:t>example</w:t>
      </w:r>
      <w:r w:rsidR="00EC59C1" w:rsidRPr="009067BB">
        <w:rPr>
          <w:rFonts w:asciiTheme="majorBidi" w:hAnsiTheme="majorBidi" w:cstheme="majorBidi"/>
          <w:kern w:val="22"/>
          <w:szCs w:val="22"/>
        </w:rPr>
        <w:t xml:space="preserve">, if a user is navigating the </w:t>
      </w:r>
      <w:r w:rsidR="00DB3805" w:rsidRPr="009067BB">
        <w:rPr>
          <w:rFonts w:asciiTheme="majorBidi" w:hAnsiTheme="majorBidi" w:cstheme="majorBidi"/>
          <w:kern w:val="22"/>
          <w:szCs w:val="22"/>
        </w:rPr>
        <w:t>“</w:t>
      </w:r>
      <w:r w:rsidR="002C15F6" w:rsidRPr="009067BB">
        <w:rPr>
          <w:rFonts w:asciiTheme="majorBidi" w:hAnsiTheme="majorBidi" w:cstheme="majorBidi"/>
          <w:kern w:val="22"/>
          <w:szCs w:val="22"/>
        </w:rPr>
        <w:t>S</w:t>
      </w:r>
      <w:r w:rsidR="00EC59C1" w:rsidRPr="009067BB">
        <w:rPr>
          <w:rFonts w:asciiTheme="majorBidi" w:hAnsiTheme="majorBidi" w:cstheme="majorBidi"/>
          <w:kern w:val="22"/>
          <w:szCs w:val="22"/>
        </w:rPr>
        <w:t>earch</w:t>
      </w:r>
      <w:r w:rsidR="00DB3805" w:rsidRPr="009067BB">
        <w:rPr>
          <w:rFonts w:asciiTheme="majorBidi" w:hAnsiTheme="majorBidi" w:cstheme="majorBidi"/>
          <w:kern w:val="22"/>
          <w:szCs w:val="22"/>
        </w:rPr>
        <w:t>”</w:t>
      </w:r>
      <w:r w:rsidR="00EC59C1" w:rsidRPr="009067BB">
        <w:rPr>
          <w:rFonts w:asciiTheme="majorBidi" w:hAnsiTheme="majorBidi" w:cstheme="majorBidi"/>
          <w:kern w:val="22"/>
          <w:szCs w:val="22"/>
        </w:rPr>
        <w:t xml:space="preserve"> page, the contextual help</w:t>
      </w:r>
      <w:r w:rsidR="001967FE" w:rsidRPr="009067BB">
        <w:rPr>
          <w:rFonts w:asciiTheme="majorBidi" w:hAnsiTheme="majorBidi" w:cstheme="majorBidi"/>
          <w:kern w:val="22"/>
          <w:szCs w:val="22"/>
        </w:rPr>
        <w:t xml:space="preserve"> </w:t>
      </w:r>
      <w:r w:rsidR="001221A4" w:rsidRPr="009067BB">
        <w:rPr>
          <w:rFonts w:asciiTheme="majorBidi" w:hAnsiTheme="majorBidi" w:cstheme="majorBidi"/>
          <w:kern w:val="22"/>
          <w:szCs w:val="22"/>
        </w:rPr>
        <w:t>pane</w:t>
      </w:r>
      <w:r w:rsidR="00F22A38" w:rsidRPr="009067BB" w:rsidDel="001967FE">
        <w:rPr>
          <w:rFonts w:asciiTheme="majorBidi" w:hAnsiTheme="majorBidi" w:cstheme="majorBidi"/>
          <w:kern w:val="22"/>
          <w:szCs w:val="22"/>
        </w:rPr>
        <w:t xml:space="preserve"> </w:t>
      </w:r>
      <w:r w:rsidR="00F22A38" w:rsidRPr="009067BB">
        <w:rPr>
          <w:rFonts w:asciiTheme="majorBidi" w:hAnsiTheme="majorBidi" w:cstheme="majorBidi"/>
          <w:kern w:val="22"/>
          <w:szCs w:val="22"/>
        </w:rPr>
        <w:t xml:space="preserve">will display articles from the </w:t>
      </w:r>
      <w:r w:rsidR="002C15F6" w:rsidRPr="009067BB">
        <w:rPr>
          <w:rFonts w:asciiTheme="majorBidi" w:hAnsiTheme="majorBidi" w:cstheme="majorBidi"/>
          <w:kern w:val="22"/>
          <w:szCs w:val="22"/>
        </w:rPr>
        <w:t>K</w:t>
      </w:r>
      <w:r w:rsidR="00F22A38" w:rsidRPr="009067BB">
        <w:rPr>
          <w:rFonts w:asciiTheme="majorBidi" w:hAnsiTheme="majorBidi" w:cstheme="majorBidi"/>
          <w:kern w:val="22"/>
          <w:szCs w:val="22"/>
        </w:rPr>
        <w:t xml:space="preserve">nowledge </w:t>
      </w:r>
      <w:r w:rsidR="002C15F6" w:rsidRPr="009067BB">
        <w:rPr>
          <w:rFonts w:asciiTheme="majorBidi" w:hAnsiTheme="majorBidi" w:cstheme="majorBidi"/>
          <w:kern w:val="22"/>
          <w:szCs w:val="22"/>
        </w:rPr>
        <w:t>B</w:t>
      </w:r>
      <w:r w:rsidR="00F22A38" w:rsidRPr="009067BB">
        <w:rPr>
          <w:rFonts w:asciiTheme="majorBidi" w:hAnsiTheme="majorBidi" w:cstheme="majorBidi"/>
          <w:kern w:val="22"/>
          <w:szCs w:val="22"/>
        </w:rPr>
        <w:t xml:space="preserve">ase that are relevant to </w:t>
      </w:r>
      <w:r w:rsidR="009B670C" w:rsidRPr="009067BB">
        <w:rPr>
          <w:rFonts w:asciiTheme="majorBidi" w:hAnsiTheme="majorBidi" w:cstheme="majorBidi"/>
          <w:kern w:val="22"/>
          <w:szCs w:val="22"/>
        </w:rPr>
        <w:t xml:space="preserve">the </w:t>
      </w:r>
      <w:r w:rsidR="00B150B6" w:rsidRPr="009067BB">
        <w:rPr>
          <w:rFonts w:asciiTheme="majorBidi" w:hAnsiTheme="majorBidi" w:cstheme="majorBidi"/>
          <w:kern w:val="22"/>
          <w:szCs w:val="22"/>
        </w:rPr>
        <w:t>search</w:t>
      </w:r>
      <w:r w:rsidR="00F22A38" w:rsidRPr="009067BB">
        <w:rPr>
          <w:rFonts w:asciiTheme="majorBidi" w:hAnsiTheme="majorBidi" w:cstheme="majorBidi"/>
          <w:kern w:val="22"/>
          <w:szCs w:val="22"/>
        </w:rPr>
        <w:t>.</w:t>
      </w:r>
      <w:r w:rsidR="009900A5" w:rsidRPr="009067BB">
        <w:rPr>
          <w:rFonts w:asciiTheme="majorBidi" w:hAnsiTheme="majorBidi" w:cstheme="majorBidi"/>
          <w:kern w:val="22"/>
          <w:szCs w:val="22"/>
        </w:rPr>
        <w:t xml:space="preserve"> </w:t>
      </w:r>
      <w:r w:rsidR="00D01BCB" w:rsidRPr="009067BB">
        <w:rPr>
          <w:rFonts w:asciiTheme="majorBidi" w:hAnsiTheme="majorBidi" w:cstheme="majorBidi"/>
          <w:kern w:val="22"/>
          <w:szCs w:val="22"/>
        </w:rPr>
        <w:t>U</w:t>
      </w:r>
      <w:r w:rsidR="00272057" w:rsidRPr="009067BB">
        <w:rPr>
          <w:rFonts w:asciiTheme="majorBidi" w:hAnsiTheme="majorBidi" w:cstheme="majorBidi"/>
          <w:kern w:val="22"/>
          <w:szCs w:val="22"/>
        </w:rPr>
        <w:t xml:space="preserve">sers can </w:t>
      </w:r>
      <w:r w:rsidR="00D01BCB" w:rsidRPr="009067BB">
        <w:rPr>
          <w:rFonts w:asciiTheme="majorBidi" w:hAnsiTheme="majorBidi" w:cstheme="majorBidi"/>
          <w:kern w:val="22"/>
          <w:szCs w:val="22"/>
        </w:rPr>
        <w:t xml:space="preserve">thus </w:t>
      </w:r>
      <w:r w:rsidR="00272057" w:rsidRPr="009067BB">
        <w:rPr>
          <w:rFonts w:asciiTheme="majorBidi" w:hAnsiTheme="majorBidi" w:cstheme="majorBidi"/>
          <w:kern w:val="22"/>
          <w:szCs w:val="22"/>
        </w:rPr>
        <w:t xml:space="preserve">access pertinent help material from the Knowledge Base without having to navigate </w:t>
      </w:r>
      <w:r w:rsidR="008B55BE" w:rsidRPr="009067BB">
        <w:rPr>
          <w:rFonts w:asciiTheme="majorBidi" w:hAnsiTheme="majorBidi" w:cstheme="majorBidi"/>
          <w:kern w:val="22"/>
          <w:szCs w:val="22"/>
        </w:rPr>
        <w:t xml:space="preserve">away from their current page. </w:t>
      </w:r>
      <w:r w:rsidR="00D92415" w:rsidRPr="009067BB">
        <w:rPr>
          <w:rFonts w:asciiTheme="majorBidi" w:hAnsiTheme="majorBidi" w:cstheme="majorBidi"/>
          <w:kern w:val="22"/>
          <w:szCs w:val="22"/>
        </w:rPr>
        <w:t xml:space="preserve">As new features </w:t>
      </w:r>
      <w:r w:rsidR="00D52BAC" w:rsidRPr="009067BB">
        <w:rPr>
          <w:rFonts w:asciiTheme="majorBidi" w:hAnsiTheme="majorBidi" w:cstheme="majorBidi"/>
          <w:kern w:val="22"/>
          <w:szCs w:val="22"/>
        </w:rPr>
        <w:t>become available</w:t>
      </w:r>
      <w:r w:rsidR="00D92415" w:rsidRPr="009067BB">
        <w:rPr>
          <w:rFonts w:asciiTheme="majorBidi" w:hAnsiTheme="majorBidi" w:cstheme="majorBidi"/>
          <w:kern w:val="22"/>
          <w:szCs w:val="22"/>
        </w:rPr>
        <w:t xml:space="preserve">, the </w:t>
      </w:r>
      <w:r w:rsidR="000D4754" w:rsidRPr="009067BB">
        <w:rPr>
          <w:rFonts w:asciiTheme="majorBidi" w:hAnsiTheme="majorBidi" w:cstheme="majorBidi"/>
          <w:kern w:val="22"/>
          <w:szCs w:val="22"/>
        </w:rPr>
        <w:t>K</w:t>
      </w:r>
      <w:r w:rsidR="00D92415" w:rsidRPr="009067BB">
        <w:rPr>
          <w:rFonts w:asciiTheme="majorBidi" w:hAnsiTheme="majorBidi" w:cstheme="majorBidi"/>
          <w:kern w:val="22"/>
          <w:szCs w:val="22"/>
        </w:rPr>
        <w:t xml:space="preserve">nowledge </w:t>
      </w:r>
      <w:r w:rsidR="000D4754" w:rsidRPr="009067BB">
        <w:rPr>
          <w:rFonts w:asciiTheme="majorBidi" w:hAnsiTheme="majorBidi" w:cstheme="majorBidi"/>
          <w:kern w:val="22"/>
          <w:szCs w:val="22"/>
        </w:rPr>
        <w:t>B</w:t>
      </w:r>
      <w:r w:rsidR="00D92415" w:rsidRPr="009067BB">
        <w:rPr>
          <w:rFonts w:asciiTheme="majorBidi" w:hAnsiTheme="majorBidi" w:cstheme="majorBidi"/>
          <w:kern w:val="22"/>
          <w:szCs w:val="22"/>
        </w:rPr>
        <w:t xml:space="preserve">ase </w:t>
      </w:r>
      <w:r w:rsidR="00C955AC" w:rsidRPr="009067BB">
        <w:rPr>
          <w:rFonts w:asciiTheme="majorBidi" w:hAnsiTheme="majorBidi" w:cstheme="majorBidi"/>
          <w:kern w:val="22"/>
          <w:szCs w:val="22"/>
        </w:rPr>
        <w:t>is updated with new article</w:t>
      </w:r>
      <w:r w:rsidR="00A02AD4" w:rsidRPr="009067BB">
        <w:rPr>
          <w:rFonts w:asciiTheme="majorBidi" w:hAnsiTheme="majorBidi" w:cstheme="majorBidi"/>
          <w:kern w:val="22"/>
          <w:szCs w:val="22"/>
        </w:rPr>
        <w:t>s</w:t>
      </w:r>
      <w:r w:rsidR="00C955AC" w:rsidRPr="009067BB">
        <w:rPr>
          <w:rFonts w:asciiTheme="majorBidi" w:hAnsiTheme="majorBidi" w:cstheme="majorBidi"/>
          <w:kern w:val="22"/>
          <w:szCs w:val="22"/>
        </w:rPr>
        <w:t xml:space="preserve"> </w:t>
      </w:r>
      <w:r w:rsidR="00D92415" w:rsidRPr="009067BB">
        <w:rPr>
          <w:rFonts w:asciiTheme="majorBidi" w:hAnsiTheme="majorBidi" w:cstheme="majorBidi"/>
          <w:kern w:val="22"/>
          <w:szCs w:val="22"/>
        </w:rPr>
        <w:t xml:space="preserve">that detail </w:t>
      </w:r>
      <w:r w:rsidR="00A02AD4" w:rsidRPr="009067BB">
        <w:rPr>
          <w:rFonts w:asciiTheme="majorBidi" w:hAnsiTheme="majorBidi" w:cstheme="majorBidi"/>
          <w:kern w:val="22"/>
          <w:szCs w:val="22"/>
        </w:rPr>
        <w:t xml:space="preserve">the </w:t>
      </w:r>
      <w:r w:rsidR="00D92415" w:rsidRPr="009067BB">
        <w:rPr>
          <w:rFonts w:asciiTheme="majorBidi" w:hAnsiTheme="majorBidi" w:cstheme="majorBidi"/>
          <w:kern w:val="22"/>
          <w:szCs w:val="22"/>
        </w:rPr>
        <w:t>form and function</w:t>
      </w:r>
      <w:r w:rsidR="00A02AD4" w:rsidRPr="009067BB">
        <w:rPr>
          <w:rFonts w:asciiTheme="majorBidi" w:hAnsiTheme="majorBidi" w:cstheme="majorBidi"/>
          <w:kern w:val="22"/>
          <w:szCs w:val="22"/>
        </w:rPr>
        <w:t xml:space="preserve"> of th</w:t>
      </w:r>
      <w:r w:rsidR="00A948EB" w:rsidRPr="009067BB">
        <w:rPr>
          <w:rFonts w:asciiTheme="majorBidi" w:hAnsiTheme="majorBidi" w:cstheme="majorBidi"/>
          <w:kern w:val="22"/>
          <w:szCs w:val="22"/>
        </w:rPr>
        <w:t>o</w:t>
      </w:r>
      <w:r w:rsidR="00A02AD4" w:rsidRPr="009067BB">
        <w:rPr>
          <w:rFonts w:asciiTheme="majorBidi" w:hAnsiTheme="majorBidi" w:cstheme="majorBidi"/>
          <w:kern w:val="22"/>
          <w:szCs w:val="22"/>
        </w:rPr>
        <w:t>se features</w:t>
      </w:r>
      <w:r w:rsidR="00D92415" w:rsidRPr="009067BB">
        <w:rPr>
          <w:rFonts w:asciiTheme="majorBidi" w:hAnsiTheme="majorBidi" w:cstheme="majorBidi"/>
          <w:kern w:val="22"/>
          <w:szCs w:val="22"/>
        </w:rPr>
        <w:t>.</w:t>
      </w:r>
    </w:p>
    <w:p w14:paraId="169C5CFD" w14:textId="118D4AB9" w:rsidR="002938AF" w:rsidRPr="009067BB" w:rsidRDefault="00CA1086" w:rsidP="004E6CB5">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lastRenderedPageBreak/>
        <w:t xml:space="preserve">The new platform </w:t>
      </w:r>
      <w:r w:rsidR="00E543DB" w:rsidRPr="009067BB">
        <w:rPr>
          <w:rFonts w:asciiTheme="majorBidi" w:hAnsiTheme="majorBidi" w:cstheme="majorBidi"/>
          <w:kern w:val="22"/>
          <w:szCs w:val="22"/>
        </w:rPr>
        <w:t xml:space="preserve">of the BCH also provides a series of </w:t>
      </w:r>
      <w:r w:rsidR="00317018" w:rsidRPr="009067BB">
        <w:rPr>
          <w:rFonts w:asciiTheme="majorBidi" w:hAnsiTheme="majorBidi" w:cstheme="majorBidi"/>
          <w:kern w:val="22"/>
          <w:szCs w:val="22"/>
        </w:rPr>
        <w:t>o</w:t>
      </w:r>
      <w:r w:rsidR="00392DBE" w:rsidRPr="009067BB">
        <w:rPr>
          <w:rFonts w:asciiTheme="majorBidi" w:hAnsiTheme="majorBidi" w:cstheme="majorBidi"/>
          <w:kern w:val="22"/>
          <w:szCs w:val="22"/>
        </w:rPr>
        <w:t xml:space="preserve">nboarding </w:t>
      </w:r>
      <w:r w:rsidR="00317018" w:rsidRPr="009067BB">
        <w:rPr>
          <w:rFonts w:asciiTheme="majorBidi" w:hAnsiTheme="majorBidi" w:cstheme="majorBidi"/>
          <w:kern w:val="22"/>
          <w:szCs w:val="22"/>
        </w:rPr>
        <w:t>t</w:t>
      </w:r>
      <w:r w:rsidR="00E543DB" w:rsidRPr="009067BB">
        <w:rPr>
          <w:rFonts w:asciiTheme="majorBidi" w:hAnsiTheme="majorBidi" w:cstheme="majorBidi"/>
          <w:kern w:val="22"/>
          <w:szCs w:val="22"/>
        </w:rPr>
        <w:t xml:space="preserve">ours, which </w:t>
      </w:r>
      <w:r w:rsidR="00CD3866" w:rsidRPr="009067BB">
        <w:rPr>
          <w:rFonts w:asciiTheme="majorBidi" w:hAnsiTheme="majorBidi" w:cstheme="majorBidi"/>
          <w:kern w:val="22"/>
          <w:szCs w:val="22"/>
        </w:rPr>
        <w:t xml:space="preserve">walk users through </w:t>
      </w:r>
      <w:proofErr w:type="gramStart"/>
      <w:r w:rsidR="00CD3866" w:rsidRPr="009067BB">
        <w:rPr>
          <w:rFonts w:asciiTheme="majorBidi" w:hAnsiTheme="majorBidi" w:cstheme="majorBidi"/>
          <w:kern w:val="22"/>
          <w:szCs w:val="22"/>
        </w:rPr>
        <w:t>particular pages</w:t>
      </w:r>
      <w:proofErr w:type="gramEnd"/>
      <w:r w:rsidR="00CD3866" w:rsidRPr="009067BB">
        <w:rPr>
          <w:rFonts w:asciiTheme="majorBidi" w:hAnsiTheme="majorBidi" w:cstheme="majorBidi"/>
          <w:kern w:val="22"/>
          <w:szCs w:val="22"/>
        </w:rPr>
        <w:t xml:space="preserve"> directly in their browser. T</w:t>
      </w:r>
      <w:r w:rsidR="00D16EEC" w:rsidRPr="009067BB">
        <w:rPr>
          <w:rFonts w:asciiTheme="majorBidi" w:hAnsiTheme="majorBidi" w:cstheme="majorBidi"/>
          <w:kern w:val="22"/>
          <w:szCs w:val="22"/>
        </w:rPr>
        <w:t>he t</w:t>
      </w:r>
      <w:r w:rsidR="00CD3866" w:rsidRPr="009067BB">
        <w:rPr>
          <w:rFonts w:asciiTheme="majorBidi" w:hAnsiTheme="majorBidi" w:cstheme="majorBidi"/>
          <w:kern w:val="22"/>
          <w:szCs w:val="22"/>
        </w:rPr>
        <w:t xml:space="preserve">ours are available </w:t>
      </w:r>
      <w:r w:rsidR="0087532F" w:rsidRPr="009067BB">
        <w:rPr>
          <w:rFonts w:asciiTheme="majorBidi" w:hAnsiTheme="majorBidi" w:cstheme="majorBidi"/>
          <w:kern w:val="22"/>
          <w:szCs w:val="22"/>
        </w:rPr>
        <w:t xml:space="preserve">from </w:t>
      </w:r>
      <w:r w:rsidR="00CD3866" w:rsidRPr="009067BB">
        <w:rPr>
          <w:rFonts w:asciiTheme="majorBidi" w:hAnsiTheme="majorBidi" w:cstheme="majorBidi"/>
          <w:kern w:val="22"/>
          <w:szCs w:val="22"/>
        </w:rPr>
        <w:t>the</w:t>
      </w:r>
      <w:r w:rsidR="008B1CEC" w:rsidRPr="009067BB">
        <w:rPr>
          <w:rFonts w:asciiTheme="majorBidi" w:hAnsiTheme="majorBidi" w:cstheme="majorBidi"/>
          <w:kern w:val="22"/>
          <w:szCs w:val="22"/>
        </w:rPr>
        <w:t xml:space="preserve"> main</w:t>
      </w:r>
      <w:r w:rsidR="00CD3866" w:rsidRPr="009067BB">
        <w:rPr>
          <w:rFonts w:asciiTheme="majorBidi" w:hAnsiTheme="majorBidi" w:cstheme="majorBidi"/>
          <w:kern w:val="22"/>
          <w:szCs w:val="22"/>
        </w:rPr>
        <w:t xml:space="preserve"> </w:t>
      </w:r>
      <w:r w:rsidR="00FA1AB9" w:rsidRPr="009067BB">
        <w:rPr>
          <w:rFonts w:asciiTheme="majorBidi" w:hAnsiTheme="majorBidi" w:cstheme="majorBidi"/>
          <w:kern w:val="22"/>
          <w:szCs w:val="22"/>
        </w:rPr>
        <w:t>“</w:t>
      </w:r>
      <w:r w:rsidR="00CD3866" w:rsidRPr="009067BB">
        <w:rPr>
          <w:rFonts w:asciiTheme="majorBidi" w:hAnsiTheme="majorBidi" w:cstheme="majorBidi"/>
          <w:kern w:val="22"/>
          <w:szCs w:val="22"/>
        </w:rPr>
        <w:t>Search</w:t>
      </w:r>
      <w:r w:rsidR="00FA1AB9" w:rsidRPr="009067BB">
        <w:rPr>
          <w:rFonts w:asciiTheme="majorBidi" w:hAnsiTheme="majorBidi" w:cstheme="majorBidi"/>
          <w:kern w:val="22"/>
          <w:szCs w:val="22"/>
        </w:rPr>
        <w:t>”</w:t>
      </w:r>
      <w:r w:rsidR="00CD3866" w:rsidRPr="009067BB">
        <w:rPr>
          <w:rFonts w:asciiTheme="majorBidi" w:hAnsiTheme="majorBidi" w:cstheme="majorBidi"/>
          <w:kern w:val="22"/>
          <w:szCs w:val="22"/>
        </w:rPr>
        <w:t xml:space="preserve"> page, </w:t>
      </w:r>
      <w:r w:rsidR="008B1CEC" w:rsidRPr="009067BB">
        <w:rPr>
          <w:rFonts w:asciiTheme="majorBidi" w:hAnsiTheme="majorBidi" w:cstheme="majorBidi"/>
          <w:kern w:val="22"/>
          <w:szCs w:val="22"/>
        </w:rPr>
        <w:t xml:space="preserve">the </w:t>
      </w:r>
      <w:r w:rsidR="00FA1AB9" w:rsidRPr="009067BB">
        <w:rPr>
          <w:rFonts w:asciiTheme="majorBidi" w:hAnsiTheme="majorBidi" w:cstheme="majorBidi"/>
          <w:kern w:val="22"/>
          <w:szCs w:val="22"/>
        </w:rPr>
        <w:t>“</w:t>
      </w:r>
      <w:r w:rsidR="00D36258" w:rsidRPr="009067BB">
        <w:rPr>
          <w:rFonts w:asciiTheme="majorBidi" w:hAnsiTheme="majorBidi" w:cstheme="majorBidi"/>
          <w:kern w:val="22"/>
          <w:szCs w:val="22"/>
        </w:rPr>
        <w:t>C</w:t>
      </w:r>
      <w:r w:rsidR="00CD3866" w:rsidRPr="009067BB">
        <w:rPr>
          <w:rFonts w:asciiTheme="majorBidi" w:hAnsiTheme="majorBidi" w:cstheme="majorBidi"/>
          <w:kern w:val="22"/>
          <w:szCs w:val="22"/>
        </w:rPr>
        <w:t xml:space="preserve">ountry </w:t>
      </w:r>
      <w:r w:rsidR="00D36258" w:rsidRPr="009067BB">
        <w:rPr>
          <w:rFonts w:asciiTheme="majorBidi" w:hAnsiTheme="majorBidi" w:cstheme="majorBidi"/>
          <w:kern w:val="22"/>
          <w:szCs w:val="22"/>
        </w:rPr>
        <w:t>P</w:t>
      </w:r>
      <w:r w:rsidR="00CD3866" w:rsidRPr="009067BB">
        <w:rPr>
          <w:rFonts w:asciiTheme="majorBidi" w:hAnsiTheme="majorBidi" w:cstheme="majorBidi"/>
          <w:kern w:val="22"/>
          <w:szCs w:val="22"/>
        </w:rPr>
        <w:t>rofiles</w:t>
      </w:r>
      <w:r w:rsidR="00FA1AB9" w:rsidRPr="009067BB">
        <w:rPr>
          <w:rFonts w:asciiTheme="majorBidi" w:hAnsiTheme="majorBidi" w:cstheme="majorBidi"/>
          <w:kern w:val="22"/>
          <w:szCs w:val="22"/>
        </w:rPr>
        <w:t>”</w:t>
      </w:r>
      <w:r w:rsidR="008B1CEC" w:rsidRPr="009067BB">
        <w:rPr>
          <w:rFonts w:asciiTheme="majorBidi" w:hAnsiTheme="majorBidi" w:cstheme="majorBidi"/>
          <w:kern w:val="22"/>
          <w:szCs w:val="22"/>
        </w:rPr>
        <w:t xml:space="preserve"> page</w:t>
      </w:r>
      <w:r w:rsidR="00CD3866" w:rsidRPr="009067BB">
        <w:rPr>
          <w:rFonts w:asciiTheme="majorBidi" w:hAnsiTheme="majorBidi" w:cstheme="majorBidi"/>
          <w:kern w:val="22"/>
          <w:szCs w:val="22"/>
        </w:rPr>
        <w:t xml:space="preserve">, </w:t>
      </w:r>
      <w:r w:rsidR="00CD3866" w:rsidRPr="009067BB" w:rsidDel="007812AB">
        <w:rPr>
          <w:rFonts w:asciiTheme="majorBidi" w:hAnsiTheme="majorBidi" w:cstheme="majorBidi"/>
          <w:kern w:val="22"/>
          <w:szCs w:val="22"/>
        </w:rPr>
        <w:t>the</w:t>
      </w:r>
      <w:r w:rsidR="00F755FE" w:rsidRPr="009067BB" w:rsidDel="007812AB">
        <w:rPr>
          <w:rFonts w:asciiTheme="majorBidi" w:hAnsiTheme="majorBidi" w:cstheme="majorBidi"/>
          <w:kern w:val="22"/>
          <w:szCs w:val="22"/>
        </w:rPr>
        <w:t xml:space="preserve"> </w:t>
      </w:r>
      <w:r w:rsidR="00CD3866" w:rsidRPr="009067BB">
        <w:rPr>
          <w:rFonts w:asciiTheme="majorBidi" w:hAnsiTheme="majorBidi" w:cstheme="majorBidi"/>
          <w:kern w:val="22"/>
          <w:szCs w:val="22"/>
        </w:rPr>
        <w:t>“Dashboard”</w:t>
      </w:r>
      <w:r w:rsidR="007812AB" w:rsidRPr="009067BB">
        <w:rPr>
          <w:rFonts w:asciiTheme="majorBidi" w:hAnsiTheme="majorBidi" w:cstheme="majorBidi"/>
          <w:kern w:val="22"/>
          <w:szCs w:val="22"/>
        </w:rPr>
        <w:t xml:space="preserve"> of the </w:t>
      </w:r>
      <w:r w:rsidR="00FA1AB9" w:rsidRPr="009067BB">
        <w:rPr>
          <w:rFonts w:asciiTheme="majorBidi" w:hAnsiTheme="majorBidi" w:cstheme="majorBidi"/>
          <w:kern w:val="22"/>
          <w:szCs w:val="22"/>
        </w:rPr>
        <w:t>“</w:t>
      </w:r>
      <w:r w:rsidR="007812AB" w:rsidRPr="009067BB">
        <w:rPr>
          <w:rFonts w:asciiTheme="majorBidi" w:hAnsiTheme="majorBidi" w:cstheme="majorBidi"/>
          <w:kern w:val="22"/>
          <w:szCs w:val="22"/>
        </w:rPr>
        <w:t>Submit</w:t>
      </w:r>
      <w:r w:rsidR="00FA1AB9" w:rsidRPr="009067BB">
        <w:rPr>
          <w:rFonts w:asciiTheme="majorBidi" w:hAnsiTheme="majorBidi" w:cstheme="majorBidi"/>
          <w:kern w:val="22"/>
          <w:szCs w:val="22"/>
        </w:rPr>
        <w:t>”</w:t>
      </w:r>
      <w:r w:rsidR="007812AB" w:rsidRPr="009067BB">
        <w:rPr>
          <w:rFonts w:asciiTheme="majorBidi" w:hAnsiTheme="majorBidi" w:cstheme="majorBidi"/>
          <w:kern w:val="22"/>
          <w:szCs w:val="22"/>
        </w:rPr>
        <w:t xml:space="preserve"> page</w:t>
      </w:r>
      <w:r w:rsidR="00FB6680" w:rsidRPr="009067BB">
        <w:rPr>
          <w:rFonts w:asciiTheme="majorBidi" w:hAnsiTheme="majorBidi" w:cstheme="majorBidi"/>
          <w:kern w:val="22"/>
          <w:szCs w:val="22"/>
        </w:rPr>
        <w:t>,</w:t>
      </w:r>
      <w:r w:rsidR="00483CEE" w:rsidRPr="009067BB">
        <w:rPr>
          <w:rFonts w:asciiTheme="majorBidi" w:hAnsiTheme="majorBidi" w:cstheme="majorBidi"/>
          <w:kern w:val="22"/>
          <w:szCs w:val="22"/>
        </w:rPr>
        <w:t xml:space="preserve"> the </w:t>
      </w:r>
      <w:r w:rsidR="00FA1AB9" w:rsidRPr="009067BB">
        <w:rPr>
          <w:rFonts w:asciiTheme="majorBidi" w:hAnsiTheme="majorBidi" w:cstheme="majorBidi"/>
          <w:kern w:val="22"/>
          <w:szCs w:val="22"/>
        </w:rPr>
        <w:t>“</w:t>
      </w:r>
      <w:r w:rsidR="00C6058C" w:rsidRPr="009067BB">
        <w:rPr>
          <w:rFonts w:asciiTheme="majorBidi" w:hAnsiTheme="majorBidi" w:cstheme="majorBidi"/>
          <w:kern w:val="22"/>
          <w:szCs w:val="22"/>
        </w:rPr>
        <w:t>S</w:t>
      </w:r>
      <w:r w:rsidR="009B2F3C" w:rsidRPr="009067BB">
        <w:rPr>
          <w:rFonts w:asciiTheme="majorBidi" w:hAnsiTheme="majorBidi" w:cstheme="majorBidi"/>
          <w:kern w:val="22"/>
          <w:szCs w:val="22"/>
        </w:rPr>
        <w:t>ummary of records</w:t>
      </w:r>
      <w:r w:rsidR="00FA1AB9" w:rsidRPr="009067BB">
        <w:rPr>
          <w:rFonts w:asciiTheme="majorBidi" w:hAnsiTheme="majorBidi" w:cstheme="majorBidi"/>
          <w:kern w:val="22"/>
          <w:szCs w:val="22"/>
        </w:rPr>
        <w:t>”</w:t>
      </w:r>
      <w:r w:rsidR="009B2F3C" w:rsidRPr="009067BB">
        <w:rPr>
          <w:rFonts w:asciiTheme="majorBidi" w:hAnsiTheme="majorBidi" w:cstheme="majorBidi"/>
          <w:kern w:val="22"/>
          <w:szCs w:val="22"/>
        </w:rPr>
        <w:t xml:space="preserve"> </w:t>
      </w:r>
      <w:r w:rsidR="00483CEE" w:rsidRPr="009067BB">
        <w:rPr>
          <w:rFonts w:asciiTheme="majorBidi" w:hAnsiTheme="majorBidi" w:cstheme="majorBidi"/>
          <w:kern w:val="22"/>
          <w:szCs w:val="22"/>
        </w:rPr>
        <w:t>page for each common format</w:t>
      </w:r>
      <w:r w:rsidR="00FB6680" w:rsidRPr="009067BB">
        <w:rPr>
          <w:rFonts w:asciiTheme="majorBidi" w:hAnsiTheme="majorBidi" w:cstheme="majorBidi"/>
          <w:kern w:val="22"/>
          <w:szCs w:val="22"/>
        </w:rPr>
        <w:t xml:space="preserve"> </w:t>
      </w:r>
      <w:r w:rsidR="00221847" w:rsidRPr="009067BB">
        <w:rPr>
          <w:rFonts w:asciiTheme="majorBidi" w:hAnsiTheme="majorBidi" w:cstheme="majorBidi"/>
          <w:kern w:val="22"/>
          <w:szCs w:val="22"/>
        </w:rPr>
        <w:t>and the</w:t>
      </w:r>
      <w:r w:rsidR="008B1CEC" w:rsidRPr="009067BB">
        <w:rPr>
          <w:rFonts w:asciiTheme="majorBidi" w:hAnsiTheme="majorBidi" w:cstheme="majorBidi"/>
          <w:kern w:val="22"/>
          <w:szCs w:val="22"/>
        </w:rPr>
        <w:t xml:space="preserve"> </w:t>
      </w:r>
      <w:r w:rsidR="0008072B" w:rsidRPr="009067BB">
        <w:rPr>
          <w:rFonts w:asciiTheme="majorBidi" w:hAnsiTheme="majorBidi" w:cstheme="majorBidi"/>
          <w:kern w:val="22"/>
          <w:szCs w:val="22"/>
        </w:rPr>
        <w:t>“</w:t>
      </w:r>
      <w:r w:rsidR="009B2F3C" w:rsidRPr="009067BB">
        <w:rPr>
          <w:rFonts w:asciiTheme="majorBidi" w:hAnsiTheme="majorBidi" w:cstheme="majorBidi"/>
          <w:kern w:val="22"/>
          <w:szCs w:val="22"/>
        </w:rPr>
        <w:t xml:space="preserve">Submission </w:t>
      </w:r>
      <w:r w:rsidR="00650104" w:rsidRPr="009067BB">
        <w:rPr>
          <w:rFonts w:asciiTheme="majorBidi" w:hAnsiTheme="majorBidi" w:cstheme="majorBidi"/>
          <w:kern w:val="22"/>
          <w:szCs w:val="22"/>
        </w:rPr>
        <w:t>form</w:t>
      </w:r>
      <w:r w:rsidR="0008072B" w:rsidRPr="009067BB">
        <w:rPr>
          <w:rFonts w:asciiTheme="majorBidi" w:hAnsiTheme="majorBidi" w:cstheme="majorBidi"/>
          <w:kern w:val="22"/>
          <w:szCs w:val="22"/>
        </w:rPr>
        <w:t>”</w:t>
      </w:r>
      <w:r w:rsidR="00FA1AB9" w:rsidRPr="009067BB">
        <w:rPr>
          <w:rFonts w:asciiTheme="majorBidi" w:hAnsiTheme="majorBidi" w:cstheme="majorBidi"/>
          <w:kern w:val="22"/>
          <w:szCs w:val="22"/>
        </w:rPr>
        <w:t>,</w:t>
      </w:r>
      <w:r w:rsidR="00650104" w:rsidRPr="009067BB">
        <w:rPr>
          <w:rFonts w:asciiTheme="majorBidi" w:hAnsiTheme="majorBidi" w:cstheme="majorBidi"/>
          <w:kern w:val="22"/>
          <w:szCs w:val="22"/>
        </w:rPr>
        <w:t xml:space="preserve"> </w:t>
      </w:r>
      <w:r w:rsidR="00610ECF" w:rsidRPr="009067BB">
        <w:rPr>
          <w:rFonts w:asciiTheme="majorBidi" w:hAnsiTheme="majorBidi" w:cstheme="majorBidi"/>
          <w:kern w:val="22"/>
          <w:szCs w:val="22"/>
        </w:rPr>
        <w:t>whe</w:t>
      </w:r>
      <w:r w:rsidR="0008072B" w:rsidRPr="009067BB">
        <w:rPr>
          <w:rFonts w:asciiTheme="majorBidi" w:hAnsiTheme="majorBidi" w:cstheme="majorBidi"/>
          <w:kern w:val="22"/>
          <w:szCs w:val="22"/>
        </w:rPr>
        <w:t>re</w:t>
      </w:r>
      <w:r w:rsidR="00610ECF" w:rsidRPr="009067BB">
        <w:rPr>
          <w:rFonts w:asciiTheme="majorBidi" w:hAnsiTheme="majorBidi" w:cstheme="majorBidi"/>
          <w:kern w:val="22"/>
          <w:szCs w:val="22"/>
        </w:rPr>
        <w:t xml:space="preserve"> </w:t>
      </w:r>
      <w:r w:rsidR="0008072B" w:rsidRPr="009067BB">
        <w:rPr>
          <w:rFonts w:asciiTheme="majorBidi" w:hAnsiTheme="majorBidi" w:cstheme="majorBidi"/>
          <w:kern w:val="22"/>
          <w:szCs w:val="22"/>
        </w:rPr>
        <w:t xml:space="preserve">a user </w:t>
      </w:r>
      <w:r w:rsidR="009736BC" w:rsidRPr="009067BB">
        <w:rPr>
          <w:rFonts w:asciiTheme="majorBidi" w:hAnsiTheme="majorBidi" w:cstheme="majorBidi"/>
          <w:kern w:val="22"/>
          <w:szCs w:val="22"/>
        </w:rPr>
        <w:t>creates</w:t>
      </w:r>
      <w:r w:rsidR="009E3E5A" w:rsidRPr="009067BB">
        <w:rPr>
          <w:rFonts w:asciiTheme="majorBidi" w:hAnsiTheme="majorBidi" w:cstheme="majorBidi"/>
          <w:kern w:val="22"/>
          <w:szCs w:val="22"/>
        </w:rPr>
        <w:t xml:space="preserve"> or </w:t>
      </w:r>
      <w:r w:rsidR="00500962" w:rsidRPr="009067BB">
        <w:rPr>
          <w:rFonts w:asciiTheme="majorBidi" w:hAnsiTheme="majorBidi" w:cstheme="majorBidi"/>
          <w:kern w:val="22"/>
          <w:szCs w:val="22"/>
        </w:rPr>
        <w:t>edit</w:t>
      </w:r>
      <w:r w:rsidR="0008072B" w:rsidRPr="009067BB">
        <w:rPr>
          <w:rFonts w:asciiTheme="majorBidi" w:hAnsiTheme="majorBidi" w:cstheme="majorBidi"/>
          <w:kern w:val="22"/>
          <w:szCs w:val="22"/>
        </w:rPr>
        <w:t>s</w:t>
      </w:r>
      <w:r w:rsidR="00610ECF" w:rsidRPr="009067BB">
        <w:rPr>
          <w:rFonts w:asciiTheme="majorBidi" w:hAnsiTheme="majorBidi" w:cstheme="majorBidi"/>
          <w:kern w:val="22"/>
          <w:szCs w:val="22"/>
        </w:rPr>
        <w:t xml:space="preserve"> a record</w:t>
      </w:r>
      <w:r w:rsidR="00221847" w:rsidRPr="009067BB">
        <w:rPr>
          <w:rFonts w:asciiTheme="majorBidi" w:hAnsiTheme="majorBidi" w:cstheme="majorBidi"/>
          <w:kern w:val="22"/>
          <w:szCs w:val="22"/>
        </w:rPr>
        <w:t>.</w:t>
      </w:r>
    </w:p>
    <w:p w14:paraId="03FF210B" w14:textId="623C09A0" w:rsidR="00F57C53" w:rsidRPr="009067BB" w:rsidRDefault="00F57C53" w:rsidP="00F57C53">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 xml:space="preserve">The Secretariat conducted a survey on </w:t>
      </w:r>
      <w:r w:rsidR="008434E8" w:rsidRPr="009067BB">
        <w:rPr>
          <w:rFonts w:asciiTheme="majorBidi" w:hAnsiTheme="majorBidi" w:cstheme="majorBidi"/>
          <w:kern w:val="22"/>
          <w:szCs w:val="22"/>
        </w:rPr>
        <w:t>t</w:t>
      </w:r>
      <w:r w:rsidRPr="009067BB">
        <w:rPr>
          <w:rFonts w:asciiTheme="majorBidi" w:hAnsiTheme="majorBidi" w:cstheme="majorBidi"/>
          <w:kern w:val="22"/>
          <w:szCs w:val="22"/>
        </w:rPr>
        <w:t xml:space="preserve">raining needs on the </w:t>
      </w:r>
      <w:r w:rsidR="00AC394D" w:rsidRPr="009067BB">
        <w:rPr>
          <w:rFonts w:asciiTheme="majorBidi" w:hAnsiTheme="majorBidi" w:cstheme="majorBidi"/>
          <w:kern w:val="22"/>
          <w:szCs w:val="22"/>
        </w:rPr>
        <w:t>BCH</w:t>
      </w:r>
      <w:r w:rsidRPr="009067BB">
        <w:rPr>
          <w:rFonts w:asciiTheme="majorBidi" w:hAnsiTheme="majorBidi" w:cstheme="majorBidi"/>
          <w:kern w:val="22"/>
          <w:szCs w:val="22"/>
        </w:rPr>
        <w:t xml:space="preserve">. </w:t>
      </w:r>
      <w:r w:rsidR="00B45D43" w:rsidRPr="009067BB">
        <w:rPr>
          <w:rFonts w:asciiTheme="majorBidi" w:hAnsiTheme="majorBidi" w:cstheme="majorBidi"/>
          <w:kern w:val="22"/>
          <w:szCs w:val="22"/>
        </w:rPr>
        <w:t xml:space="preserve">A total of </w:t>
      </w:r>
      <w:r w:rsidRPr="009067BB">
        <w:rPr>
          <w:rFonts w:asciiTheme="majorBidi" w:hAnsiTheme="majorBidi" w:cstheme="majorBidi"/>
          <w:kern w:val="22"/>
          <w:szCs w:val="22"/>
        </w:rPr>
        <w:t xml:space="preserve">90 responses were collected between 13 and 28 February 2023, indicating user familiarity with different aspects of the new platform. A summary of the results is available in </w:t>
      </w:r>
      <w:r w:rsidR="00733473" w:rsidRPr="009067BB">
        <w:rPr>
          <w:rFonts w:asciiTheme="majorBidi" w:hAnsiTheme="majorBidi" w:cstheme="majorBidi"/>
          <w:kern w:val="22"/>
          <w:szCs w:val="22"/>
        </w:rPr>
        <w:t xml:space="preserve">the </w:t>
      </w:r>
      <w:r w:rsidRPr="009067BB">
        <w:rPr>
          <w:rFonts w:asciiTheme="majorBidi" w:hAnsiTheme="majorBidi" w:cstheme="majorBidi"/>
          <w:kern w:val="22"/>
          <w:szCs w:val="22"/>
        </w:rPr>
        <w:t>annex</w:t>
      </w:r>
      <w:r w:rsidR="00037C82" w:rsidRPr="009067BB">
        <w:rPr>
          <w:rFonts w:asciiTheme="majorBidi" w:hAnsiTheme="majorBidi" w:cstheme="majorBidi"/>
          <w:kern w:val="22"/>
          <w:szCs w:val="22"/>
        </w:rPr>
        <w:t>.</w:t>
      </w:r>
    </w:p>
    <w:p w14:paraId="5A871808" w14:textId="3B840F0A" w:rsidR="00CD76DC" w:rsidRPr="009067BB" w:rsidRDefault="00CD76DC" w:rsidP="00CD76DC">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 xml:space="preserve">The Secretariat has taken </w:t>
      </w:r>
      <w:r w:rsidR="002A1351" w:rsidRPr="009067BB">
        <w:rPr>
          <w:rFonts w:asciiTheme="majorBidi" w:hAnsiTheme="majorBidi" w:cstheme="majorBidi"/>
          <w:kern w:val="22"/>
          <w:szCs w:val="22"/>
        </w:rPr>
        <w:t>several</w:t>
      </w:r>
      <w:r w:rsidRPr="009067BB">
        <w:rPr>
          <w:rFonts w:asciiTheme="majorBidi" w:hAnsiTheme="majorBidi" w:cstheme="majorBidi"/>
          <w:kern w:val="22"/>
          <w:szCs w:val="22"/>
        </w:rPr>
        <w:t xml:space="preserve"> opportunities to provide trainings on the new platform of the BCH</w:t>
      </w:r>
      <w:r w:rsidR="00CD5EB4" w:rsidRPr="009067BB">
        <w:rPr>
          <w:rFonts w:asciiTheme="majorBidi" w:hAnsiTheme="majorBidi" w:cstheme="majorBidi"/>
          <w:kern w:val="22"/>
          <w:szCs w:val="22"/>
        </w:rPr>
        <w:t>, in person and online</w:t>
      </w:r>
      <w:r w:rsidR="009343D1" w:rsidRPr="009067BB">
        <w:rPr>
          <w:rFonts w:asciiTheme="majorBidi" w:hAnsiTheme="majorBidi" w:cstheme="majorBidi"/>
          <w:kern w:val="22"/>
          <w:szCs w:val="22"/>
        </w:rPr>
        <w:t>:</w:t>
      </w:r>
    </w:p>
    <w:p w14:paraId="02D73911" w14:textId="1A1DF702" w:rsidR="00CB0F60" w:rsidRPr="009067BB" w:rsidRDefault="004401EE" w:rsidP="007517A1">
      <w:pPr>
        <w:pStyle w:val="Para1"/>
        <w:numPr>
          <w:ilvl w:val="0"/>
          <w:numId w:val="18"/>
        </w:numPr>
        <w:suppressLineNumbers/>
        <w:suppressAutoHyphens/>
        <w:ind w:left="0" w:firstLine="697"/>
        <w:rPr>
          <w:rFonts w:asciiTheme="majorBidi" w:hAnsiTheme="majorBidi" w:cstheme="majorBidi"/>
          <w:kern w:val="22"/>
          <w:szCs w:val="22"/>
        </w:rPr>
      </w:pPr>
      <w:r w:rsidRPr="009067BB">
        <w:rPr>
          <w:rFonts w:asciiTheme="majorBidi" w:hAnsiTheme="majorBidi" w:cstheme="majorBidi"/>
          <w:kern w:val="22"/>
          <w:szCs w:val="22"/>
        </w:rPr>
        <w:t>A</w:t>
      </w:r>
      <w:r w:rsidRPr="009067BB">
        <w:rPr>
          <w:rFonts w:asciiTheme="majorBidi" w:hAnsiTheme="majorBidi" w:cstheme="majorBidi"/>
          <w:szCs w:val="22"/>
        </w:rPr>
        <w:t xml:space="preserve"> </w:t>
      </w:r>
      <w:r w:rsidRPr="009067BB">
        <w:rPr>
          <w:rFonts w:asciiTheme="majorBidi" w:hAnsiTheme="majorBidi" w:cstheme="majorBidi"/>
          <w:kern w:val="22"/>
          <w:szCs w:val="22"/>
        </w:rPr>
        <w:t xml:space="preserve">webinar was </w:t>
      </w:r>
      <w:r w:rsidR="007C09C9" w:rsidRPr="009067BB">
        <w:rPr>
          <w:rFonts w:asciiTheme="majorBidi" w:hAnsiTheme="majorBidi" w:cstheme="majorBidi"/>
          <w:kern w:val="22"/>
          <w:szCs w:val="22"/>
        </w:rPr>
        <w:t xml:space="preserve">held </w:t>
      </w:r>
      <w:r w:rsidRPr="009067BB">
        <w:rPr>
          <w:rFonts w:asciiTheme="majorBidi" w:hAnsiTheme="majorBidi" w:cstheme="majorBidi"/>
          <w:kern w:val="22"/>
          <w:szCs w:val="22"/>
        </w:rPr>
        <w:t xml:space="preserve">on 7 December 2021 to celebrate the launch of the new platform. </w:t>
      </w:r>
      <w:r w:rsidR="00564438" w:rsidRPr="009067BB">
        <w:rPr>
          <w:rFonts w:asciiTheme="majorBidi" w:hAnsiTheme="majorBidi" w:cstheme="majorBidi"/>
          <w:kern w:val="22"/>
          <w:szCs w:val="22"/>
        </w:rPr>
        <w:t>The</w:t>
      </w:r>
      <w:r w:rsidR="00BD1601" w:rsidRPr="009067BB">
        <w:rPr>
          <w:rFonts w:asciiTheme="majorBidi" w:hAnsiTheme="majorBidi" w:cstheme="majorBidi"/>
          <w:kern w:val="22"/>
          <w:szCs w:val="22"/>
        </w:rPr>
        <w:t xml:space="preserve"> </w:t>
      </w:r>
      <w:r w:rsidR="006A5712" w:rsidRPr="009067BB">
        <w:rPr>
          <w:rFonts w:asciiTheme="majorBidi" w:hAnsiTheme="majorBidi" w:cstheme="majorBidi"/>
          <w:kern w:val="22"/>
          <w:szCs w:val="22"/>
        </w:rPr>
        <w:t xml:space="preserve">webinar </w:t>
      </w:r>
      <w:r w:rsidR="00455FC7" w:rsidRPr="009067BB">
        <w:rPr>
          <w:rFonts w:asciiTheme="majorBidi" w:hAnsiTheme="majorBidi" w:cstheme="majorBidi"/>
          <w:kern w:val="22"/>
          <w:szCs w:val="22"/>
        </w:rPr>
        <w:t xml:space="preserve">was </w:t>
      </w:r>
      <w:r w:rsidR="00BD1601" w:rsidRPr="009067BB">
        <w:rPr>
          <w:rFonts w:asciiTheme="majorBidi" w:hAnsiTheme="majorBidi" w:cstheme="majorBidi"/>
          <w:kern w:val="22"/>
          <w:szCs w:val="22"/>
        </w:rPr>
        <w:t>focused on the context of the BCH migration, key differences between the previous and the new platform</w:t>
      </w:r>
      <w:r w:rsidR="00BB3218" w:rsidRPr="009067BB">
        <w:rPr>
          <w:rFonts w:asciiTheme="majorBidi" w:hAnsiTheme="majorBidi" w:cstheme="majorBidi"/>
          <w:kern w:val="22"/>
          <w:szCs w:val="22"/>
        </w:rPr>
        <w:t>s</w:t>
      </w:r>
      <w:r w:rsidR="00BD1601" w:rsidRPr="009067BB">
        <w:rPr>
          <w:rFonts w:asciiTheme="majorBidi" w:hAnsiTheme="majorBidi" w:cstheme="majorBidi"/>
          <w:kern w:val="22"/>
          <w:szCs w:val="22"/>
        </w:rPr>
        <w:t xml:space="preserve"> and </w:t>
      </w:r>
      <w:r w:rsidR="00202A3D" w:rsidRPr="009067BB">
        <w:rPr>
          <w:rFonts w:asciiTheme="majorBidi" w:hAnsiTheme="majorBidi" w:cstheme="majorBidi"/>
          <w:kern w:val="22"/>
          <w:szCs w:val="22"/>
        </w:rPr>
        <w:t>guidance</w:t>
      </w:r>
      <w:r w:rsidR="00BD1601" w:rsidRPr="009067BB">
        <w:rPr>
          <w:rFonts w:asciiTheme="majorBidi" w:hAnsiTheme="majorBidi" w:cstheme="majorBidi"/>
          <w:kern w:val="22"/>
          <w:szCs w:val="22"/>
        </w:rPr>
        <w:t xml:space="preserve"> on how to search </w:t>
      </w:r>
      <w:r w:rsidR="00202A3D" w:rsidRPr="009067BB">
        <w:rPr>
          <w:rFonts w:asciiTheme="majorBidi" w:hAnsiTheme="majorBidi" w:cstheme="majorBidi"/>
          <w:kern w:val="22"/>
          <w:szCs w:val="22"/>
        </w:rPr>
        <w:t>and</w:t>
      </w:r>
      <w:r w:rsidR="00BD1601" w:rsidRPr="009067BB">
        <w:rPr>
          <w:rFonts w:asciiTheme="majorBidi" w:hAnsiTheme="majorBidi" w:cstheme="majorBidi"/>
          <w:kern w:val="22"/>
          <w:szCs w:val="22"/>
        </w:rPr>
        <w:t xml:space="preserve"> submit information</w:t>
      </w:r>
      <w:r w:rsidR="00202A3D" w:rsidRPr="009067BB">
        <w:rPr>
          <w:rFonts w:asciiTheme="majorBidi" w:hAnsiTheme="majorBidi" w:cstheme="majorBidi"/>
          <w:kern w:val="22"/>
          <w:szCs w:val="22"/>
        </w:rPr>
        <w:t xml:space="preserve"> and</w:t>
      </w:r>
      <w:r w:rsidR="00BD1601" w:rsidRPr="009067BB">
        <w:rPr>
          <w:rFonts w:asciiTheme="majorBidi" w:hAnsiTheme="majorBidi" w:cstheme="majorBidi"/>
          <w:kern w:val="22"/>
          <w:szCs w:val="22"/>
        </w:rPr>
        <w:t xml:space="preserve"> </w:t>
      </w:r>
      <w:r w:rsidR="004175D9" w:rsidRPr="009067BB">
        <w:rPr>
          <w:rFonts w:asciiTheme="majorBidi" w:hAnsiTheme="majorBidi" w:cstheme="majorBidi"/>
          <w:kern w:val="22"/>
          <w:szCs w:val="22"/>
        </w:rPr>
        <w:t xml:space="preserve">access </w:t>
      </w:r>
      <w:r w:rsidR="00BD1601" w:rsidRPr="009067BB">
        <w:rPr>
          <w:rFonts w:asciiTheme="majorBidi" w:hAnsiTheme="majorBidi" w:cstheme="majorBidi"/>
          <w:kern w:val="22"/>
          <w:szCs w:val="22"/>
        </w:rPr>
        <w:t>help on the new platform.</w:t>
      </w:r>
      <w:r w:rsidR="0052542F" w:rsidRPr="009067BB">
        <w:rPr>
          <w:rFonts w:asciiTheme="majorBidi" w:hAnsiTheme="majorBidi" w:cstheme="majorBidi"/>
          <w:szCs w:val="22"/>
        </w:rPr>
        <w:t xml:space="preserve"> </w:t>
      </w:r>
      <w:r w:rsidR="0052542F" w:rsidRPr="009067BB">
        <w:rPr>
          <w:rFonts w:asciiTheme="majorBidi" w:hAnsiTheme="majorBidi" w:cstheme="majorBidi"/>
          <w:kern w:val="22"/>
          <w:szCs w:val="22"/>
        </w:rPr>
        <w:t>A total of 177 participants joined the event</w:t>
      </w:r>
      <w:r w:rsidR="00F64291" w:rsidRPr="009067BB">
        <w:rPr>
          <w:rFonts w:asciiTheme="majorBidi" w:hAnsiTheme="majorBidi" w:cstheme="majorBidi"/>
          <w:kern w:val="22"/>
          <w:szCs w:val="22"/>
        </w:rPr>
        <w:t>,</w:t>
      </w:r>
      <w:r w:rsidR="0052542F" w:rsidRPr="009067BB">
        <w:rPr>
          <w:rFonts w:asciiTheme="majorBidi" w:hAnsiTheme="majorBidi" w:cstheme="majorBidi"/>
          <w:kern w:val="22"/>
          <w:szCs w:val="22"/>
        </w:rPr>
        <w:t xml:space="preserve"> including national focal points </w:t>
      </w:r>
      <w:r w:rsidR="00455FC7" w:rsidRPr="009067BB">
        <w:rPr>
          <w:rFonts w:asciiTheme="majorBidi" w:hAnsiTheme="majorBidi" w:cstheme="majorBidi"/>
          <w:kern w:val="22"/>
          <w:szCs w:val="22"/>
        </w:rPr>
        <w:t xml:space="preserve">and </w:t>
      </w:r>
      <w:r w:rsidR="00F64291" w:rsidRPr="009067BB">
        <w:rPr>
          <w:rFonts w:asciiTheme="majorBidi" w:hAnsiTheme="majorBidi" w:cstheme="majorBidi"/>
          <w:kern w:val="22"/>
          <w:szCs w:val="22"/>
        </w:rPr>
        <w:t xml:space="preserve">members of the </w:t>
      </w:r>
      <w:r w:rsidR="0052542F" w:rsidRPr="009067BB">
        <w:rPr>
          <w:rFonts w:asciiTheme="majorBidi" w:hAnsiTheme="majorBidi" w:cstheme="majorBidi"/>
          <w:kern w:val="22"/>
          <w:szCs w:val="22"/>
        </w:rPr>
        <w:t>Informal Advisory Committee, other</w:t>
      </w:r>
      <w:r w:rsidR="006D6F13" w:rsidRPr="009067BB">
        <w:rPr>
          <w:rFonts w:asciiTheme="majorBidi" w:hAnsiTheme="majorBidi" w:cstheme="majorBidi"/>
          <w:kern w:val="22"/>
          <w:szCs w:val="22"/>
        </w:rPr>
        <w:t xml:space="preserve"> </w:t>
      </w:r>
      <w:r w:rsidR="0052542F" w:rsidRPr="009067BB">
        <w:rPr>
          <w:rFonts w:asciiTheme="majorBidi" w:hAnsiTheme="majorBidi" w:cstheme="majorBidi"/>
          <w:kern w:val="22"/>
          <w:szCs w:val="22"/>
        </w:rPr>
        <w:t>organizations and the general public</w:t>
      </w:r>
      <w:r w:rsidR="0013556F" w:rsidRPr="009067BB">
        <w:rPr>
          <w:rFonts w:asciiTheme="majorBidi" w:hAnsiTheme="majorBidi" w:cstheme="majorBidi"/>
          <w:kern w:val="22"/>
          <w:szCs w:val="22"/>
        </w:rPr>
        <w:t>;</w:t>
      </w:r>
    </w:p>
    <w:p w14:paraId="4D9119DB" w14:textId="64E19B92" w:rsidR="0052542F" w:rsidRPr="009067BB" w:rsidRDefault="00C249B2" w:rsidP="007517A1">
      <w:pPr>
        <w:pStyle w:val="Para1"/>
        <w:numPr>
          <w:ilvl w:val="0"/>
          <w:numId w:val="18"/>
        </w:numPr>
        <w:suppressLineNumbers/>
        <w:suppressAutoHyphens/>
        <w:ind w:left="0" w:firstLine="697"/>
        <w:rPr>
          <w:rFonts w:asciiTheme="majorBidi" w:hAnsiTheme="majorBidi" w:cstheme="majorBidi"/>
          <w:kern w:val="22"/>
          <w:szCs w:val="22"/>
        </w:rPr>
      </w:pPr>
      <w:r w:rsidRPr="009067BB">
        <w:rPr>
          <w:rFonts w:asciiTheme="majorBidi" w:hAnsiTheme="majorBidi" w:cstheme="majorBidi"/>
          <w:kern w:val="22"/>
          <w:szCs w:val="22"/>
        </w:rPr>
        <w:t xml:space="preserve">With support from the Government of the Republic of Korea, through the Korea Biosafety Capacity-Building Initiative, the Secretariat convened three workshops on risk assessment of living modified organisms: </w:t>
      </w:r>
      <w:r w:rsidR="00F5456C" w:rsidRPr="009067BB">
        <w:rPr>
          <w:rFonts w:asciiTheme="majorBidi" w:hAnsiTheme="majorBidi" w:cstheme="majorBidi"/>
          <w:kern w:val="22"/>
          <w:szCs w:val="22"/>
        </w:rPr>
        <w:t xml:space="preserve">(i) in </w:t>
      </w:r>
      <w:r w:rsidRPr="009067BB">
        <w:rPr>
          <w:rFonts w:asciiTheme="majorBidi" w:hAnsiTheme="majorBidi" w:cstheme="majorBidi"/>
          <w:kern w:val="22"/>
          <w:szCs w:val="22"/>
        </w:rPr>
        <w:t>Dakar, from 19</w:t>
      </w:r>
      <w:r w:rsidR="00F5456C" w:rsidRPr="009067BB">
        <w:rPr>
          <w:rFonts w:asciiTheme="majorBidi" w:hAnsiTheme="majorBidi" w:cstheme="majorBidi"/>
          <w:kern w:val="22"/>
          <w:szCs w:val="22"/>
        </w:rPr>
        <w:t xml:space="preserve"> to </w:t>
      </w:r>
      <w:r w:rsidRPr="009067BB">
        <w:rPr>
          <w:rFonts w:asciiTheme="majorBidi" w:hAnsiTheme="majorBidi" w:cstheme="majorBidi"/>
          <w:kern w:val="22"/>
          <w:szCs w:val="22"/>
        </w:rPr>
        <w:t>22 September 2022</w:t>
      </w:r>
      <w:r w:rsidR="004251ED" w:rsidRPr="009067BB">
        <w:rPr>
          <w:rFonts w:asciiTheme="majorBidi" w:hAnsiTheme="majorBidi" w:cstheme="majorBidi"/>
          <w:kern w:val="22"/>
          <w:szCs w:val="22"/>
        </w:rPr>
        <w:t>,</w:t>
      </w:r>
      <w:r w:rsidRPr="009067BB">
        <w:rPr>
          <w:rFonts w:asciiTheme="majorBidi" w:hAnsiTheme="majorBidi" w:cstheme="majorBidi"/>
          <w:kern w:val="22"/>
          <w:szCs w:val="22"/>
        </w:rPr>
        <w:t xml:space="preserve"> for </w:t>
      </w:r>
      <w:r w:rsidR="009C5D69" w:rsidRPr="009067BB">
        <w:rPr>
          <w:rFonts w:asciiTheme="majorBidi" w:hAnsiTheme="majorBidi" w:cstheme="majorBidi"/>
          <w:kern w:val="22"/>
          <w:szCs w:val="22"/>
        </w:rPr>
        <w:t>f</w:t>
      </w:r>
      <w:r w:rsidRPr="009067BB">
        <w:rPr>
          <w:rFonts w:asciiTheme="majorBidi" w:hAnsiTheme="majorBidi" w:cstheme="majorBidi"/>
          <w:kern w:val="22"/>
          <w:szCs w:val="22"/>
        </w:rPr>
        <w:t xml:space="preserve">rancophone Africa; </w:t>
      </w:r>
      <w:r w:rsidR="00053F08" w:rsidRPr="009067BB">
        <w:rPr>
          <w:rFonts w:asciiTheme="majorBidi" w:hAnsiTheme="majorBidi" w:cstheme="majorBidi"/>
          <w:kern w:val="22"/>
          <w:szCs w:val="22"/>
        </w:rPr>
        <w:t xml:space="preserve">(ii) in </w:t>
      </w:r>
      <w:r w:rsidRPr="009067BB">
        <w:rPr>
          <w:rFonts w:asciiTheme="majorBidi" w:hAnsiTheme="majorBidi" w:cstheme="majorBidi"/>
          <w:kern w:val="22"/>
          <w:szCs w:val="22"/>
        </w:rPr>
        <w:t>Antalya, Türkiye</w:t>
      </w:r>
      <w:r w:rsidR="00053F08" w:rsidRPr="009067BB">
        <w:rPr>
          <w:rFonts w:asciiTheme="majorBidi" w:hAnsiTheme="majorBidi" w:cstheme="majorBidi"/>
          <w:kern w:val="22"/>
          <w:szCs w:val="22"/>
        </w:rPr>
        <w:t>,</w:t>
      </w:r>
      <w:r w:rsidRPr="009067BB">
        <w:rPr>
          <w:rFonts w:asciiTheme="majorBidi" w:hAnsiTheme="majorBidi" w:cstheme="majorBidi"/>
          <w:kern w:val="22"/>
          <w:szCs w:val="22"/>
        </w:rPr>
        <w:t xml:space="preserve"> from 17</w:t>
      </w:r>
      <w:r w:rsidR="00053F08" w:rsidRPr="009067BB">
        <w:rPr>
          <w:rFonts w:asciiTheme="majorBidi" w:hAnsiTheme="majorBidi" w:cstheme="majorBidi"/>
          <w:kern w:val="22"/>
          <w:szCs w:val="22"/>
        </w:rPr>
        <w:t xml:space="preserve"> to </w:t>
      </w:r>
      <w:r w:rsidRPr="009067BB">
        <w:rPr>
          <w:rFonts w:asciiTheme="majorBidi" w:hAnsiTheme="majorBidi" w:cstheme="majorBidi"/>
          <w:kern w:val="22"/>
          <w:szCs w:val="22"/>
        </w:rPr>
        <w:t>21 October 2022</w:t>
      </w:r>
      <w:r w:rsidR="009C5D69" w:rsidRPr="009067BB">
        <w:rPr>
          <w:rFonts w:asciiTheme="majorBidi" w:hAnsiTheme="majorBidi" w:cstheme="majorBidi"/>
          <w:kern w:val="22"/>
          <w:szCs w:val="22"/>
        </w:rPr>
        <w:t>,</w:t>
      </w:r>
      <w:r w:rsidRPr="009067BB">
        <w:rPr>
          <w:rFonts w:asciiTheme="majorBidi" w:hAnsiTheme="majorBidi" w:cstheme="majorBidi"/>
          <w:kern w:val="22"/>
          <w:szCs w:val="22"/>
        </w:rPr>
        <w:t xml:space="preserve"> for Western, Central and Eastern Asia; and </w:t>
      </w:r>
      <w:r w:rsidR="001502E7" w:rsidRPr="009067BB">
        <w:rPr>
          <w:rFonts w:asciiTheme="majorBidi" w:hAnsiTheme="majorBidi" w:cstheme="majorBidi"/>
          <w:kern w:val="22"/>
          <w:szCs w:val="22"/>
        </w:rPr>
        <w:t xml:space="preserve">(iii) in </w:t>
      </w:r>
      <w:r w:rsidRPr="009067BB">
        <w:rPr>
          <w:rFonts w:asciiTheme="majorBidi" w:hAnsiTheme="majorBidi" w:cstheme="majorBidi"/>
          <w:kern w:val="22"/>
          <w:szCs w:val="22"/>
        </w:rPr>
        <w:t>Manila, from 7</w:t>
      </w:r>
      <w:r w:rsidR="001502E7" w:rsidRPr="009067BB">
        <w:rPr>
          <w:rFonts w:asciiTheme="majorBidi" w:hAnsiTheme="majorBidi" w:cstheme="majorBidi"/>
          <w:kern w:val="22"/>
          <w:szCs w:val="22"/>
        </w:rPr>
        <w:t xml:space="preserve"> to </w:t>
      </w:r>
      <w:r w:rsidRPr="009067BB">
        <w:rPr>
          <w:rFonts w:asciiTheme="majorBidi" w:hAnsiTheme="majorBidi" w:cstheme="majorBidi"/>
          <w:kern w:val="22"/>
          <w:szCs w:val="22"/>
        </w:rPr>
        <w:t>11 November 2022</w:t>
      </w:r>
      <w:r w:rsidR="00CD5E71" w:rsidRPr="009067BB">
        <w:rPr>
          <w:rFonts w:asciiTheme="majorBidi" w:hAnsiTheme="majorBidi" w:cstheme="majorBidi"/>
          <w:kern w:val="22"/>
          <w:szCs w:val="22"/>
        </w:rPr>
        <w:t>,</w:t>
      </w:r>
      <w:r w:rsidRPr="009067BB">
        <w:rPr>
          <w:rFonts w:asciiTheme="majorBidi" w:hAnsiTheme="majorBidi" w:cstheme="majorBidi"/>
          <w:kern w:val="22"/>
          <w:szCs w:val="22"/>
        </w:rPr>
        <w:t xml:space="preserve"> for South </w:t>
      </w:r>
      <w:r w:rsidR="00CD5E71" w:rsidRPr="009067BB">
        <w:rPr>
          <w:rFonts w:asciiTheme="majorBidi" w:hAnsiTheme="majorBidi" w:cstheme="majorBidi"/>
          <w:kern w:val="22"/>
          <w:szCs w:val="22"/>
        </w:rPr>
        <w:t xml:space="preserve">and </w:t>
      </w:r>
      <w:r w:rsidRPr="009067BB">
        <w:rPr>
          <w:rFonts w:asciiTheme="majorBidi" w:hAnsiTheme="majorBidi" w:cstheme="majorBidi"/>
          <w:kern w:val="22"/>
          <w:szCs w:val="22"/>
        </w:rPr>
        <w:t xml:space="preserve">Southeast </w:t>
      </w:r>
      <w:r w:rsidR="00CD5E71" w:rsidRPr="009067BB">
        <w:rPr>
          <w:rFonts w:asciiTheme="majorBidi" w:hAnsiTheme="majorBidi" w:cstheme="majorBidi"/>
          <w:kern w:val="22"/>
          <w:szCs w:val="22"/>
        </w:rPr>
        <w:t xml:space="preserve">Asia </w:t>
      </w:r>
      <w:r w:rsidRPr="009067BB">
        <w:rPr>
          <w:rFonts w:asciiTheme="majorBidi" w:hAnsiTheme="majorBidi" w:cstheme="majorBidi"/>
          <w:kern w:val="22"/>
          <w:szCs w:val="22"/>
        </w:rPr>
        <w:t xml:space="preserve">and </w:t>
      </w:r>
      <w:r w:rsidR="00CD5E71" w:rsidRPr="009067BB">
        <w:rPr>
          <w:rFonts w:asciiTheme="majorBidi" w:hAnsiTheme="majorBidi" w:cstheme="majorBidi"/>
          <w:kern w:val="22"/>
          <w:szCs w:val="22"/>
        </w:rPr>
        <w:t xml:space="preserve">the </w:t>
      </w:r>
      <w:r w:rsidRPr="009067BB">
        <w:rPr>
          <w:rFonts w:asciiTheme="majorBidi" w:hAnsiTheme="majorBidi" w:cstheme="majorBidi"/>
          <w:kern w:val="22"/>
          <w:szCs w:val="22"/>
        </w:rPr>
        <w:t xml:space="preserve">Pacific. </w:t>
      </w:r>
      <w:r w:rsidR="00835143" w:rsidRPr="009067BB">
        <w:rPr>
          <w:rFonts w:asciiTheme="majorBidi" w:hAnsiTheme="majorBidi" w:cstheme="majorBidi"/>
          <w:kern w:val="22"/>
          <w:szCs w:val="22"/>
        </w:rPr>
        <w:t xml:space="preserve">The objectives of the workshops were to provide theoretical and practical training on the risk assessment process (concepts, steps, methodology </w:t>
      </w:r>
      <w:r w:rsidR="008D5852" w:rsidRPr="009067BB">
        <w:rPr>
          <w:rFonts w:asciiTheme="majorBidi" w:hAnsiTheme="majorBidi" w:cstheme="majorBidi"/>
          <w:kern w:val="22"/>
          <w:szCs w:val="22"/>
        </w:rPr>
        <w:t xml:space="preserve">and </w:t>
      </w:r>
      <w:r w:rsidR="00835143" w:rsidRPr="009067BB">
        <w:rPr>
          <w:rFonts w:asciiTheme="majorBidi" w:hAnsiTheme="majorBidi" w:cstheme="majorBidi"/>
          <w:kern w:val="22"/>
          <w:szCs w:val="22"/>
        </w:rPr>
        <w:t>key issues to consider) and hands-on training in the evaluation of case studies of living modified organisms for environmental release, identifying protection goals and applying the risk assessment methodology to</w:t>
      </w:r>
      <w:r w:rsidR="004C24B2" w:rsidRPr="009067BB">
        <w:rPr>
          <w:rFonts w:asciiTheme="majorBidi" w:hAnsiTheme="majorBidi" w:cstheme="majorBidi"/>
          <w:kern w:val="22"/>
          <w:szCs w:val="22"/>
        </w:rPr>
        <w:t xml:space="preserve"> </w:t>
      </w:r>
      <w:r w:rsidR="00835143" w:rsidRPr="009067BB">
        <w:rPr>
          <w:rFonts w:asciiTheme="majorBidi" w:hAnsiTheme="majorBidi" w:cstheme="majorBidi"/>
          <w:kern w:val="22"/>
          <w:szCs w:val="22"/>
        </w:rPr>
        <w:t>develop risk scenarios to assess.</w:t>
      </w:r>
      <w:r w:rsidR="004C24B2" w:rsidRPr="009067BB">
        <w:rPr>
          <w:rFonts w:asciiTheme="majorBidi" w:hAnsiTheme="majorBidi" w:cstheme="majorBidi"/>
          <w:kern w:val="22"/>
          <w:szCs w:val="22"/>
        </w:rPr>
        <w:t xml:space="preserve"> </w:t>
      </w:r>
      <w:r w:rsidRPr="009067BB">
        <w:rPr>
          <w:rFonts w:asciiTheme="majorBidi" w:hAnsiTheme="majorBidi" w:cstheme="majorBidi"/>
          <w:kern w:val="22"/>
          <w:szCs w:val="22"/>
        </w:rPr>
        <w:t>Each workshop featured a session on the new platform of the BCH</w:t>
      </w:r>
      <w:r w:rsidR="00E12D05" w:rsidRPr="009067BB">
        <w:rPr>
          <w:rFonts w:asciiTheme="majorBidi" w:hAnsiTheme="majorBidi" w:cstheme="majorBidi"/>
          <w:kern w:val="22"/>
          <w:szCs w:val="22"/>
        </w:rPr>
        <w:t xml:space="preserve">, </w:t>
      </w:r>
      <w:r w:rsidR="00B86A34" w:rsidRPr="009067BB">
        <w:rPr>
          <w:rFonts w:asciiTheme="majorBidi" w:hAnsiTheme="majorBidi" w:cstheme="majorBidi"/>
          <w:kern w:val="22"/>
          <w:szCs w:val="22"/>
        </w:rPr>
        <w:t xml:space="preserve">providing </w:t>
      </w:r>
      <w:r w:rsidR="00E12D05" w:rsidRPr="009067BB">
        <w:rPr>
          <w:rFonts w:asciiTheme="majorBidi" w:hAnsiTheme="majorBidi" w:cstheme="majorBidi"/>
          <w:kern w:val="22"/>
          <w:szCs w:val="22"/>
        </w:rPr>
        <w:t xml:space="preserve">training </w:t>
      </w:r>
      <w:r w:rsidR="00B86A34" w:rsidRPr="009067BB">
        <w:rPr>
          <w:rFonts w:asciiTheme="majorBidi" w:hAnsiTheme="majorBidi" w:cstheme="majorBidi"/>
          <w:kern w:val="22"/>
          <w:szCs w:val="22"/>
        </w:rPr>
        <w:t xml:space="preserve">to </w:t>
      </w:r>
      <w:r w:rsidR="00E12D05" w:rsidRPr="009067BB">
        <w:rPr>
          <w:rFonts w:asciiTheme="majorBidi" w:hAnsiTheme="majorBidi" w:cstheme="majorBidi"/>
          <w:kern w:val="22"/>
          <w:szCs w:val="22"/>
        </w:rPr>
        <w:t xml:space="preserve">attendees on how to use the </w:t>
      </w:r>
      <w:r w:rsidR="005071AE" w:rsidRPr="009067BB">
        <w:rPr>
          <w:rFonts w:asciiTheme="majorBidi" w:hAnsiTheme="majorBidi" w:cstheme="majorBidi"/>
          <w:kern w:val="22"/>
          <w:szCs w:val="22"/>
        </w:rPr>
        <w:t xml:space="preserve">platform </w:t>
      </w:r>
      <w:r w:rsidR="00E12D05" w:rsidRPr="009067BB">
        <w:rPr>
          <w:rFonts w:asciiTheme="majorBidi" w:hAnsiTheme="majorBidi" w:cstheme="majorBidi"/>
          <w:kern w:val="22"/>
          <w:szCs w:val="22"/>
        </w:rPr>
        <w:t>to find and submit information relevant to risk assessment</w:t>
      </w:r>
      <w:r w:rsidR="00F86676" w:rsidRPr="009067BB">
        <w:rPr>
          <w:rFonts w:asciiTheme="majorBidi" w:hAnsiTheme="majorBidi" w:cstheme="majorBidi"/>
          <w:kern w:val="22"/>
          <w:szCs w:val="22"/>
        </w:rPr>
        <w:t>;</w:t>
      </w:r>
    </w:p>
    <w:p w14:paraId="0985D35A" w14:textId="6B7C66F0" w:rsidR="004C24B2" w:rsidRPr="009067BB" w:rsidRDefault="006B7ACE" w:rsidP="007517A1">
      <w:pPr>
        <w:pStyle w:val="Para1"/>
        <w:numPr>
          <w:ilvl w:val="0"/>
          <w:numId w:val="18"/>
        </w:numPr>
        <w:suppressLineNumbers/>
        <w:suppressAutoHyphens/>
        <w:ind w:left="0" w:firstLine="697"/>
        <w:rPr>
          <w:rFonts w:asciiTheme="majorBidi" w:hAnsiTheme="majorBidi" w:cstheme="majorBidi"/>
          <w:kern w:val="22"/>
          <w:szCs w:val="22"/>
        </w:rPr>
      </w:pPr>
      <w:r w:rsidRPr="009067BB">
        <w:rPr>
          <w:rFonts w:asciiTheme="majorBidi" w:hAnsiTheme="majorBidi" w:cstheme="majorBidi"/>
          <w:kern w:val="22"/>
          <w:szCs w:val="22"/>
        </w:rPr>
        <w:t xml:space="preserve">At the invitation of the UNEP-GEF BCH III Project, the Secretariat participated in the Project’s Regional Advisors Network Training of Trainers meeting, held </w:t>
      </w:r>
      <w:r w:rsidR="00F86676" w:rsidRPr="009067BB">
        <w:rPr>
          <w:rFonts w:asciiTheme="majorBidi" w:hAnsiTheme="majorBidi" w:cstheme="majorBidi"/>
          <w:kern w:val="22"/>
          <w:szCs w:val="22"/>
        </w:rPr>
        <w:t xml:space="preserve">in Dubai </w:t>
      </w:r>
      <w:r w:rsidRPr="009067BB">
        <w:rPr>
          <w:rFonts w:asciiTheme="majorBidi" w:hAnsiTheme="majorBidi" w:cstheme="majorBidi"/>
          <w:kern w:val="22"/>
          <w:szCs w:val="22"/>
        </w:rPr>
        <w:t xml:space="preserve">from 13 to 17 June 2022. The aim of the </w:t>
      </w:r>
      <w:r w:rsidR="002F39DD" w:rsidRPr="009067BB">
        <w:rPr>
          <w:rFonts w:asciiTheme="majorBidi" w:hAnsiTheme="majorBidi" w:cstheme="majorBidi"/>
          <w:kern w:val="22"/>
          <w:szCs w:val="22"/>
        </w:rPr>
        <w:t xml:space="preserve">meeting </w:t>
      </w:r>
      <w:r w:rsidRPr="009067BB">
        <w:rPr>
          <w:rFonts w:asciiTheme="majorBidi" w:hAnsiTheme="majorBidi" w:cstheme="majorBidi"/>
          <w:kern w:val="22"/>
          <w:szCs w:val="22"/>
        </w:rPr>
        <w:t xml:space="preserve">was to enhance the </w:t>
      </w:r>
      <w:r w:rsidR="00F67481" w:rsidRPr="009067BB">
        <w:rPr>
          <w:rFonts w:asciiTheme="majorBidi" w:hAnsiTheme="majorBidi" w:cstheme="majorBidi"/>
          <w:kern w:val="22"/>
          <w:szCs w:val="22"/>
        </w:rPr>
        <w:t xml:space="preserve">network of </w:t>
      </w:r>
      <w:r w:rsidRPr="009067BB">
        <w:rPr>
          <w:rFonts w:asciiTheme="majorBidi" w:hAnsiTheme="majorBidi" w:cstheme="majorBidi"/>
          <w:kern w:val="22"/>
          <w:szCs w:val="22"/>
        </w:rPr>
        <w:t xml:space="preserve">BCH III Project </w:t>
      </w:r>
      <w:r w:rsidR="00C32FA5" w:rsidRPr="009067BB">
        <w:rPr>
          <w:rFonts w:asciiTheme="majorBidi" w:hAnsiTheme="majorBidi" w:cstheme="majorBidi"/>
          <w:kern w:val="22"/>
          <w:szCs w:val="22"/>
        </w:rPr>
        <w:t>r</w:t>
      </w:r>
      <w:r w:rsidRPr="009067BB">
        <w:rPr>
          <w:rFonts w:asciiTheme="majorBidi" w:hAnsiTheme="majorBidi" w:cstheme="majorBidi"/>
          <w:kern w:val="22"/>
          <w:szCs w:val="22"/>
        </w:rPr>
        <w:t xml:space="preserve">egional </w:t>
      </w:r>
      <w:r w:rsidR="00C32FA5" w:rsidRPr="009067BB">
        <w:rPr>
          <w:rFonts w:asciiTheme="majorBidi" w:hAnsiTheme="majorBidi" w:cstheme="majorBidi"/>
          <w:kern w:val="22"/>
          <w:szCs w:val="22"/>
        </w:rPr>
        <w:t>a</w:t>
      </w:r>
      <w:r w:rsidRPr="009067BB">
        <w:rPr>
          <w:rFonts w:asciiTheme="majorBidi" w:hAnsiTheme="majorBidi" w:cstheme="majorBidi"/>
          <w:kern w:val="22"/>
          <w:szCs w:val="22"/>
        </w:rPr>
        <w:t>dvisors</w:t>
      </w:r>
      <w:r w:rsidR="00D00143" w:rsidRPr="009067BB">
        <w:rPr>
          <w:rFonts w:asciiTheme="majorBidi" w:hAnsiTheme="majorBidi" w:cstheme="majorBidi"/>
          <w:kern w:val="22"/>
          <w:szCs w:val="22"/>
        </w:rPr>
        <w:t>, to</w:t>
      </w:r>
      <w:r w:rsidRPr="009067BB">
        <w:rPr>
          <w:rFonts w:asciiTheme="majorBidi" w:hAnsiTheme="majorBidi" w:cstheme="majorBidi"/>
          <w:kern w:val="22"/>
          <w:szCs w:val="22"/>
        </w:rPr>
        <w:t xml:space="preserve"> promote the exchange of ideas and experiences</w:t>
      </w:r>
      <w:r w:rsidR="00DF2301" w:rsidRPr="009067BB">
        <w:rPr>
          <w:rFonts w:asciiTheme="majorBidi" w:hAnsiTheme="majorBidi" w:cstheme="majorBidi"/>
          <w:kern w:val="22"/>
          <w:szCs w:val="22"/>
        </w:rPr>
        <w:t xml:space="preserve"> </w:t>
      </w:r>
      <w:r w:rsidR="007834EC" w:rsidRPr="009067BB">
        <w:rPr>
          <w:rFonts w:asciiTheme="majorBidi" w:hAnsiTheme="majorBidi" w:cstheme="majorBidi"/>
          <w:kern w:val="22"/>
          <w:szCs w:val="22"/>
        </w:rPr>
        <w:t>among them</w:t>
      </w:r>
      <w:r w:rsidR="00D407A4" w:rsidRPr="009067BB">
        <w:rPr>
          <w:rFonts w:asciiTheme="majorBidi" w:hAnsiTheme="majorBidi" w:cstheme="majorBidi"/>
          <w:kern w:val="22"/>
          <w:szCs w:val="22"/>
        </w:rPr>
        <w:t xml:space="preserve"> </w:t>
      </w:r>
      <w:r w:rsidR="00DF2301" w:rsidRPr="009067BB">
        <w:rPr>
          <w:rFonts w:asciiTheme="majorBidi" w:hAnsiTheme="majorBidi" w:cstheme="majorBidi"/>
          <w:kern w:val="22"/>
          <w:szCs w:val="22"/>
        </w:rPr>
        <w:t>and</w:t>
      </w:r>
      <w:r w:rsidRPr="009067BB">
        <w:rPr>
          <w:rFonts w:asciiTheme="majorBidi" w:hAnsiTheme="majorBidi" w:cstheme="majorBidi"/>
          <w:kern w:val="22"/>
          <w:szCs w:val="22"/>
        </w:rPr>
        <w:t xml:space="preserve"> </w:t>
      </w:r>
      <w:r w:rsidR="00D407A4" w:rsidRPr="009067BB">
        <w:rPr>
          <w:rFonts w:asciiTheme="majorBidi" w:hAnsiTheme="majorBidi" w:cstheme="majorBidi"/>
          <w:kern w:val="22"/>
          <w:szCs w:val="22"/>
        </w:rPr>
        <w:t xml:space="preserve">to </w:t>
      </w:r>
      <w:r w:rsidR="00D00143" w:rsidRPr="009067BB">
        <w:rPr>
          <w:rFonts w:asciiTheme="majorBidi" w:hAnsiTheme="majorBidi" w:cstheme="majorBidi"/>
          <w:kern w:val="22"/>
          <w:szCs w:val="22"/>
        </w:rPr>
        <w:t>provide</w:t>
      </w:r>
      <w:r w:rsidRPr="009067BB">
        <w:rPr>
          <w:rFonts w:asciiTheme="majorBidi" w:hAnsiTheme="majorBidi" w:cstheme="majorBidi"/>
          <w:kern w:val="22"/>
          <w:szCs w:val="22"/>
        </w:rPr>
        <w:t xml:space="preserve"> </w:t>
      </w:r>
      <w:r w:rsidR="00642114" w:rsidRPr="009067BB">
        <w:rPr>
          <w:rFonts w:asciiTheme="majorBidi" w:hAnsiTheme="majorBidi" w:cstheme="majorBidi"/>
          <w:kern w:val="22"/>
          <w:szCs w:val="22"/>
        </w:rPr>
        <w:t xml:space="preserve">them with </w:t>
      </w:r>
      <w:r w:rsidR="00DF2301" w:rsidRPr="009067BB">
        <w:rPr>
          <w:rFonts w:asciiTheme="majorBidi" w:hAnsiTheme="majorBidi" w:cstheme="majorBidi"/>
          <w:kern w:val="22"/>
          <w:szCs w:val="22"/>
        </w:rPr>
        <w:t xml:space="preserve">an </w:t>
      </w:r>
      <w:r w:rsidRPr="009067BB">
        <w:rPr>
          <w:rFonts w:asciiTheme="majorBidi" w:hAnsiTheme="majorBidi" w:cstheme="majorBidi"/>
          <w:kern w:val="22"/>
          <w:szCs w:val="22"/>
        </w:rPr>
        <w:t xml:space="preserve">opportunity </w:t>
      </w:r>
      <w:r w:rsidR="00642114" w:rsidRPr="009067BB">
        <w:rPr>
          <w:rFonts w:asciiTheme="majorBidi" w:hAnsiTheme="majorBidi" w:cstheme="majorBidi"/>
          <w:kern w:val="22"/>
          <w:szCs w:val="22"/>
        </w:rPr>
        <w:t xml:space="preserve">for </w:t>
      </w:r>
      <w:r w:rsidRPr="009067BB">
        <w:rPr>
          <w:rFonts w:asciiTheme="majorBidi" w:hAnsiTheme="majorBidi" w:cstheme="majorBidi"/>
          <w:kern w:val="22"/>
          <w:szCs w:val="22"/>
        </w:rPr>
        <w:t>updat</w:t>
      </w:r>
      <w:r w:rsidR="00642114" w:rsidRPr="009067BB">
        <w:rPr>
          <w:rFonts w:asciiTheme="majorBidi" w:hAnsiTheme="majorBidi" w:cstheme="majorBidi"/>
          <w:kern w:val="22"/>
          <w:szCs w:val="22"/>
        </w:rPr>
        <w:t>ing</w:t>
      </w:r>
      <w:r w:rsidRPr="009067BB">
        <w:rPr>
          <w:rFonts w:asciiTheme="majorBidi" w:hAnsiTheme="majorBidi" w:cstheme="majorBidi"/>
          <w:kern w:val="22"/>
          <w:szCs w:val="22"/>
        </w:rPr>
        <w:t xml:space="preserve"> and strengthen</w:t>
      </w:r>
      <w:r w:rsidR="00642114" w:rsidRPr="009067BB">
        <w:rPr>
          <w:rFonts w:asciiTheme="majorBidi" w:hAnsiTheme="majorBidi" w:cstheme="majorBidi"/>
          <w:kern w:val="22"/>
          <w:szCs w:val="22"/>
        </w:rPr>
        <w:t>ing</w:t>
      </w:r>
      <w:r w:rsidRPr="009067BB">
        <w:rPr>
          <w:rFonts w:asciiTheme="majorBidi" w:hAnsiTheme="majorBidi" w:cstheme="majorBidi"/>
          <w:kern w:val="22"/>
          <w:szCs w:val="22"/>
        </w:rPr>
        <w:t xml:space="preserve"> </w:t>
      </w:r>
      <w:r w:rsidR="00D407A4" w:rsidRPr="009067BB">
        <w:rPr>
          <w:rFonts w:asciiTheme="majorBidi" w:hAnsiTheme="majorBidi" w:cstheme="majorBidi"/>
          <w:kern w:val="22"/>
          <w:szCs w:val="22"/>
        </w:rPr>
        <w:t xml:space="preserve">their </w:t>
      </w:r>
      <w:r w:rsidRPr="009067BB">
        <w:rPr>
          <w:rFonts w:asciiTheme="majorBidi" w:hAnsiTheme="majorBidi" w:cstheme="majorBidi"/>
          <w:kern w:val="22"/>
          <w:szCs w:val="22"/>
        </w:rPr>
        <w:t xml:space="preserve">technical skills and procedural knowledge specific to the BCH III Project, as well as their broader knowledge of biodiversity multilateral environmental agreements. The training </w:t>
      </w:r>
      <w:r w:rsidR="008B55DB" w:rsidRPr="009067BB">
        <w:rPr>
          <w:rFonts w:asciiTheme="majorBidi" w:hAnsiTheme="majorBidi" w:cstheme="majorBidi"/>
          <w:kern w:val="22"/>
          <w:szCs w:val="22"/>
        </w:rPr>
        <w:t xml:space="preserve">also </w:t>
      </w:r>
      <w:r w:rsidRPr="009067BB">
        <w:rPr>
          <w:rFonts w:asciiTheme="majorBidi" w:hAnsiTheme="majorBidi" w:cstheme="majorBidi"/>
          <w:kern w:val="22"/>
          <w:szCs w:val="22"/>
        </w:rPr>
        <w:t xml:space="preserve">enhanced the </w:t>
      </w:r>
      <w:r w:rsidR="00C32FA5" w:rsidRPr="009067BB">
        <w:rPr>
          <w:rFonts w:asciiTheme="majorBidi" w:hAnsiTheme="majorBidi" w:cstheme="majorBidi"/>
          <w:kern w:val="22"/>
          <w:szCs w:val="22"/>
        </w:rPr>
        <w:t>r</w:t>
      </w:r>
      <w:r w:rsidRPr="009067BB">
        <w:rPr>
          <w:rFonts w:asciiTheme="majorBidi" w:hAnsiTheme="majorBidi" w:cstheme="majorBidi"/>
          <w:kern w:val="22"/>
          <w:szCs w:val="22"/>
        </w:rPr>
        <w:t xml:space="preserve">egional </w:t>
      </w:r>
      <w:r w:rsidR="00C32FA5" w:rsidRPr="009067BB">
        <w:rPr>
          <w:rFonts w:asciiTheme="majorBidi" w:hAnsiTheme="majorBidi" w:cstheme="majorBidi"/>
          <w:kern w:val="22"/>
          <w:szCs w:val="22"/>
        </w:rPr>
        <w:t>a</w:t>
      </w:r>
      <w:r w:rsidRPr="009067BB">
        <w:rPr>
          <w:rFonts w:asciiTheme="majorBidi" w:hAnsiTheme="majorBidi" w:cstheme="majorBidi"/>
          <w:kern w:val="22"/>
          <w:szCs w:val="22"/>
        </w:rPr>
        <w:t xml:space="preserve">dvisors’ knowledge of the newly launched BCH platform, with the active support of the Secretariat of the </w:t>
      </w:r>
      <w:r w:rsidR="007A574E" w:rsidRPr="009067BB">
        <w:rPr>
          <w:rFonts w:asciiTheme="majorBidi" w:hAnsiTheme="majorBidi" w:cstheme="majorBidi"/>
          <w:kern w:val="22"/>
          <w:szCs w:val="22"/>
        </w:rPr>
        <w:t>Convention on Biological Diversity;</w:t>
      </w:r>
    </w:p>
    <w:p w14:paraId="3DCC4DA6" w14:textId="118B7DCA" w:rsidR="00E3373C" w:rsidRPr="009067BB" w:rsidRDefault="00E3373C" w:rsidP="007517A1">
      <w:pPr>
        <w:pStyle w:val="ListParagraph"/>
        <w:numPr>
          <w:ilvl w:val="0"/>
          <w:numId w:val="18"/>
        </w:numPr>
        <w:suppressLineNumbers/>
        <w:suppressAutoHyphens/>
        <w:spacing w:before="120" w:after="120"/>
        <w:ind w:left="0" w:firstLine="697"/>
        <w:contextualSpacing w:val="0"/>
        <w:jc w:val="both"/>
        <w:rPr>
          <w:rFonts w:asciiTheme="majorBidi" w:hAnsiTheme="majorBidi" w:cstheme="majorBidi"/>
          <w:snapToGrid w:val="0"/>
          <w:kern w:val="22"/>
          <w:sz w:val="22"/>
          <w:szCs w:val="22"/>
          <w:lang w:val="en-GB" w:eastAsia="x-none"/>
        </w:rPr>
      </w:pPr>
      <w:r w:rsidRPr="009067BB">
        <w:rPr>
          <w:rFonts w:asciiTheme="majorBidi" w:hAnsiTheme="majorBidi" w:cstheme="majorBidi"/>
          <w:snapToGrid w:val="0"/>
          <w:kern w:val="22"/>
          <w:sz w:val="22"/>
          <w:szCs w:val="22"/>
          <w:lang w:val="en-GB" w:eastAsia="x-none"/>
        </w:rPr>
        <w:t xml:space="preserve">A BCH </w:t>
      </w:r>
      <w:r w:rsidR="00AC394D" w:rsidRPr="009067BB">
        <w:rPr>
          <w:rFonts w:asciiTheme="majorBidi" w:hAnsiTheme="majorBidi" w:cstheme="majorBidi"/>
          <w:snapToGrid w:val="0"/>
          <w:kern w:val="22"/>
          <w:sz w:val="22"/>
          <w:szCs w:val="22"/>
          <w:lang w:val="en-GB" w:eastAsia="x-none"/>
        </w:rPr>
        <w:t>t</w:t>
      </w:r>
      <w:r w:rsidRPr="009067BB">
        <w:rPr>
          <w:rFonts w:asciiTheme="majorBidi" w:hAnsiTheme="majorBidi" w:cstheme="majorBidi"/>
          <w:snapToGrid w:val="0"/>
          <w:kern w:val="22"/>
          <w:sz w:val="22"/>
          <w:szCs w:val="22"/>
          <w:lang w:val="en-GB" w:eastAsia="x-none"/>
        </w:rPr>
        <w:t xml:space="preserve">raining </w:t>
      </w:r>
      <w:r w:rsidR="00AC394D" w:rsidRPr="009067BB">
        <w:rPr>
          <w:rFonts w:asciiTheme="majorBidi" w:hAnsiTheme="majorBidi" w:cstheme="majorBidi"/>
          <w:snapToGrid w:val="0"/>
          <w:kern w:val="22"/>
          <w:sz w:val="22"/>
          <w:szCs w:val="22"/>
          <w:lang w:val="en-GB" w:eastAsia="x-none"/>
        </w:rPr>
        <w:t>w</w:t>
      </w:r>
      <w:r w:rsidRPr="009067BB">
        <w:rPr>
          <w:rFonts w:asciiTheme="majorBidi" w:hAnsiTheme="majorBidi" w:cstheme="majorBidi"/>
          <w:snapToGrid w:val="0"/>
          <w:kern w:val="22"/>
          <w:sz w:val="22"/>
          <w:szCs w:val="22"/>
          <w:lang w:val="en-GB" w:eastAsia="x-none"/>
        </w:rPr>
        <w:t>orkshop</w:t>
      </w:r>
      <w:r w:rsidR="00EF2A60" w:rsidRPr="009067BB">
        <w:rPr>
          <w:rFonts w:asciiTheme="majorBidi" w:hAnsiTheme="majorBidi" w:cstheme="majorBidi"/>
          <w:snapToGrid w:val="0"/>
          <w:kern w:val="22"/>
          <w:sz w:val="22"/>
          <w:szCs w:val="22"/>
          <w:lang w:val="en-GB" w:eastAsia="x-none"/>
        </w:rPr>
        <w:t xml:space="preserve">, </w:t>
      </w:r>
      <w:r w:rsidRPr="009067BB">
        <w:rPr>
          <w:rFonts w:asciiTheme="majorBidi" w:hAnsiTheme="majorBidi" w:cstheme="majorBidi"/>
          <w:snapToGrid w:val="0"/>
          <w:kern w:val="22"/>
          <w:sz w:val="22"/>
          <w:szCs w:val="22"/>
          <w:lang w:val="en-GB" w:eastAsia="x-none"/>
        </w:rPr>
        <w:t>co-organized by the Secretariat</w:t>
      </w:r>
      <w:r w:rsidR="00EF2A60" w:rsidRPr="009067BB">
        <w:rPr>
          <w:rFonts w:asciiTheme="majorBidi" w:hAnsiTheme="majorBidi" w:cstheme="majorBidi"/>
          <w:snapToGrid w:val="0"/>
          <w:kern w:val="22"/>
          <w:sz w:val="22"/>
          <w:szCs w:val="22"/>
          <w:lang w:val="en-GB" w:eastAsia="x-none"/>
        </w:rPr>
        <w:t xml:space="preserve"> of the Convention</w:t>
      </w:r>
      <w:r w:rsidRPr="009067BB">
        <w:rPr>
          <w:rFonts w:asciiTheme="majorBidi" w:hAnsiTheme="majorBidi" w:cstheme="majorBidi"/>
          <w:snapToGrid w:val="0"/>
          <w:kern w:val="22"/>
          <w:sz w:val="22"/>
          <w:szCs w:val="22"/>
          <w:lang w:val="en-GB" w:eastAsia="x-none"/>
        </w:rPr>
        <w:t xml:space="preserve"> and UNEP-GEF BCH III Project</w:t>
      </w:r>
      <w:r w:rsidR="00EF2A60" w:rsidRPr="009067BB">
        <w:rPr>
          <w:rFonts w:asciiTheme="majorBidi" w:hAnsiTheme="majorBidi" w:cstheme="majorBidi"/>
          <w:snapToGrid w:val="0"/>
          <w:kern w:val="22"/>
          <w:sz w:val="22"/>
          <w:szCs w:val="22"/>
          <w:lang w:val="en-GB" w:eastAsia="x-none"/>
        </w:rPr>
        <w:t>, was</w:t>
      </w:r>
      <w:r w:rsidRPr="009067BB">
        <w:rPr>
          <w:rFonts w:asciiTheme="majorBidi" w:hAnsiTheme="majorBidi" w:cstheme="majorBidi"/>
          <w:snapToGrid w:val="0"/>
          <w:kern w:val="22"/>
          <w:sz w:val="22"/>
          <w:szCs w:val="22"/>
          <w:lang w:val="en-GB" w:eastAsia="x-none"/>
        </w:rPr>
        <w:t xml:space="preserve"> held </w:t>
      </w:r>
      <w:r w:rsidR="00EF2A60" w:rsidRPr="009067BB">
        <w:rPr>
          <w:rFonts w:asciiTheme="majorBidi" w:hAnsiTheme="majorBidi" w:cstheme="majorBidi"/>
          <w:snapToGrid w:val="0"/>
          <w:kern w:val="22"/>
          <w:sz w:val="22"/>
          <w:szCs w:val="22"/>
          <w:lang w:val="en-GB" w:eastAsia="x-none"/>
        </w:rPr>
        <w:t xml:space="preserve">in Montreal, Canada, </w:t>
      </w:r>
      <w:r w:rsidRPr="009067BB">
        <w:rPr>
          <w:rFonts w:asciiTheme="majorBidi" w:hAnsiTheme="majorBidi" w:cstheme="majorBidi"/>
          <w:snapToGrid w:val="0"/>
          <w:kern w:val="22"/>
          <w:sz w:val="22"/>
          <w:szCs w:val="22"/>
          <w:lang w:val="en-GB" w:eastAsia="x-none"/>
        </w:rPr>
        <w:t>on 5</w:t>
      </w:r>
      <w:r w:rsidR="00EF2A60" w:rsidRPr="009067BB">
        <w:rPr>
          <w:rFonts w:asciiTheme="majorBidi" w:hAnsiTheme="majorBidi" w:cstheme="majorBidi"/>
          <w:snapToGrid w:val="0"/>
          <w:kern w:val="22"/>
          <w:sz w:val="22"/>
          <w:szCs w:val="22"/>
          <w:lang w:val="en-GB" w:eastAsia="x-none"/>
        </w:rPr>
        <w:t xml:space="preserve"> and </w:t>
      </w:r>
      <w:r w:rsidRPr="009067BB">
        <w:rPr>
          <w:rFonts w:asciiTheme="majorBidi" w:hAnsiTheme="majorBidi" w:cstheme="majorBidi"/>
          <w:snapToGrid w:val="0"/>
          <w:kern w:val="22"/>
          <w:sz w:val="22"/>
          <w:szCs w:val="22"/>
          <w:lang w:val="en-GB" w:eastAsia="x-none"/>
        </w:rPr>
        <w:t>6 December 2022</w:t>
      </w:r>
      <w:r w:rsidR="00256197" w:rsidRPr="009067BB">
        <w:rPr>
          <w:rFonts w:asciiTheme="majorBidi" w:hAnsiTheme="majorBidi" w:cstheme="majorBidi"/>
          <w:snapToGrid w:val="0"/>
          <w:kern w:val="22"/>
          <w:sz w:val="22"/>
          <w:szCs w:val="22"/>
          <w:lang w:val="en-GB" w:eastAsia="x-none"/>
        </w:rPr>
        <w:t>,</w:t>
      </w:r>
      <w:r w:rsidRPr="009067BB">
        <w:rPr>
          <w:rFonts w:asciiTheme="majorBidi" w:hAnsiTheme="majorBidi" w:cstheme="majorBidi"/>
          <w:snapToGrid w:val="0"/>
          <w:kern w:val="22"/>
          <w:sz w:val="22"/>
          <w:szCs w:val="22"/>
          <w:lang w:val="en-GB" w:eastAsia="x-none"/>
        </w:rPr>
        <w:t xml:space="preserve"> on the margins of the tenth meeting of the Conference of the Parties serving as the meeting of the Parties to the Cartagena Protocol</w:t>
      </w:r>
      <w:r w:rsidR="001D493A" w:rsidRPr="009067BB">
        <w:rPr>
          <w:rFonts w:asciiTheme="majorBidi" w:hAnsiTheme="majorBidi" w:cstheme="majorBidi"/>
          <w:snapToGrid w:val="0"/>
          <w:kern w:val="22"/>
          <w:sz w:val="22"/>
          <w:szCs w:val="22"/>
          <w:lang w:val="en-GB" w:eastAsia="x-none"/>
        </w:rPr>
        <w:t>,</w:t>
      </w:r>
      <w:r w:rsidRPr="009067BB">
        <w:rPr>
          <w:rFonts w:asciiTheme="majorBidi" w:hAnsiTheme="majorBidi" w:cstheme="majorBidi"/>
          <w:snapToGrid w:val="0"/>
          <w:kern w:val="22"/>
          <w:sz w:val="22"/>
          <w:szCs w:val="22"/>
          <w:lang w:val="en-GB" w:eastAsia="x-none"/>
        </w:rPr>
        <w:t xml:space="preserve"> </w:t>
      </w:r>
      <w:r w:rsidR="00170D49" w:rsidRPr="009067BB">
        <w:rPr>
          <w:rFonts w:asciiTheme="majorBidi" w:hAnsiTheme="majorBidi" w:cstheme="majorBidi"/>
          <w:snapToGrid w:val="0"/>
          <w:kern w:val="22"/>
          <w:sz w:val="22"/>
          <w:szCs w:val="22"/>
          <w:lang w:val="en-GB" w:eastAsia="x-none"/>
        </w:rPr>
        <w:t>and was attended by</w:t>
      </w:r>
      <w:r w:rsidR="005F6141" w:rsidRPr="009067BB">
        <w:rPr>
          <w:rFonts w:asciiTheme="majorBidi" w:hAnsiTheme="majorBidi" w:cstheme="majorBidi"/>
          <w:snapToGrid w:val="0"/>
          <w:kern w:val="22"/>
          <w:sz w:val="22"/>
          <w:szCs w:val="22"/>
          <w:lang w:val="en-GB" w:eastAsia="x-none"/>
        </w:rPr>
        <w:t xml:space="preserve"> approximately 57 participants</w:t>
      </w:r>
      <w:r w:rsidR="00170D49" w:rsidRPr="009067BB">
        <w:rPr>
          <w:rFonts w:asciiTheme="majorBidi" w:hAnsiTheme="majorBidi" w:cstheme="majorBidi"/>
          <w:snapToGrid w:val="0"/>
          <w:kern w:val="22"/>
          <w:sz w:val="22"/>
          <w:szCs w:val="22"/>
          <w:lang w:val="en-GB" w:eastAsia="x-none"/>
        </w:rPr>
        <w:t>. Further details are provided i</w:t>
      </w:r>
      <w:r w:rsidR="0079787D" w:rsidRPr="009067BB">
        <w:rPr>
          <w:rFonts w:asciiTheme="majorBidi" w:hAnsiTheme="majorBidi" w:cstheme="majorBidi"/>
          <w:snapToGrid w:val="0"/>
          <w:kern w:val="22"/>
          <w:sz w:val="22"/>
          <w:szCs w:val="22"/>
          <w:lang w:val="en-GB" w:eastAsia="x-none"/>
        </w:rPr>
        <w:t xml:space="preserve">n </w:t>
      </w:r>
      <w:r w:rsidR="00696686" w:rsidRPr="009067BB">
        <w:rPr>
          <w:rFonts w:asciiTheme="majorBidi" w:hAnsiTheme="majorBidi" w:cstheme="majorBidi"/>
          <w:snapToGrid w:val="0"/>
          <w:kern w:val="22"/>
          <w:sz w:val="22"/>
          <w:szCs w:val="22"/>
          <w:lang w:val="en-GB" w:eastAsia="x-none"/>
        </w:rPr>
        <w:t>s</w:t>
      </w:r>
      <w:r w:rsidR="0079787D" w:rsidRPr="009067BB">
        <w:rPr>
          <w:rFonts w:asciiTheme="majorBidi" w:hAnsiTheme="majorBidi" w:cstheme="majorBidi"/>
          <w:snapToGrid w:val="0"/>
          <w:kern w:val="22"/>
          <w:sz w:val="22"/>
          <w:szCs w:val="22"/>
          <w:lang w:val="en-GB" w:eastAsia="x-none"/>
        </w:rPr>
        <w:t xml:space="preserve">ection </w:t>
      </w:r>
      <w:r w:rsidR="00D8398C" w:rsidRPr="009067BB">
        <w:rPr>
          <w:rFonts w:asciiTheme="majorBidi" w:hAnsiTheme="majorBidi" w:cstheme="majorBidi"/>
          <w:snapToGrid w:val="0"/>
          <w:kern w:val="22"/>
          <w:sz w:val="22"/>
          <w:szCs w:val="22"/>
          <w:lang w:val="en-GB" w:eastAsia="x-none"/>
        </w:rPr>
        <w:t>III</w:t>
      </w:r>
      <w:r w:rsidR="00696686" w:rsidRPr="009067BB">
        <w:rPr>
          <w:rFonts w:asciiTheme="majorBidi" w:hAnsiTheme="majorBidi" w:cstheme="majorBidi"/>
          <w:snapToGrid w:val="0"/>
          <w:kern w:val="22"/>
          <w:sz w:val="22"/>
          <w:szCs w:val="22"/>
          <w:lang w:val="en-GB" w:eastAsia="x-none"/>
        </w:rPr>
        <w:t>;</w:t>
      </w:r>
      <w:r w:rsidR="0079787D" w:rsidRPr="009067BB">
        <w:rPr>
          <w:rFonts w:asciiTheme="majorBidi" w:hAnsiTheme="majorBidi" w:cstheme="majorBidi"/>
          <w:snapToGrid w:val="0"/>
          <w:kern w:val="22"/>
          <w:sz w:val="22"/>
          <w:szCs w:val="22"/>
          <w:lang w:val="en-GB" w:eastAsia="x-none"/>
        </w:rPr>
        <w:t xml:space="preserve"> </w:t>
      </w:r>
    </w:p>
    <w:p w14:paraId="56FE24E1" w14:textId="0C574DFD" w:rsidR="004C4830" w:rsidRPr="009067BB" w:rsidRDefault="00B92692" w:rsidP="007517A1">
      <w:pPr>
        <w:pStyle w:val="Para1"/>
        <w:numPr>
          <w:ilvl w:val="0"/>
          <w:numId w:val="18"/>
        </w:numPr>
        <w:suppressLineNumbers/>
        <w:suppressAutoHyphens/>
        <w:ind w:left="0" w:firstLine="697"/>
        <w:rPr>
          <w:rFonts w:asciiTheme="majorBidi" w:hAnsiTheme="majorBidi" w:cstheme="majorBidi"/>
          <w:kern w:val="22"/>
          <w:szCs w:val="22"/>
        </w:rPr>
      </w:pPr>
      <w:r w:rsidRPr="009067BB">
        <w:rPr>
          <w:rFonts w:asciiTheme="majorBidi" w:hAnsiTheme="majorBidi" w:cstheme="majorBidi"/>
          <w:kern w:val="22"/>
          <w:szCs w:val="22"/>
        </w:rPr>
        <w:t xml:space="preserve">The International Conference on GMO Analysis and New Genomic Techniques was held </w:t>
      </w:r>
      <w:r w:rsidR="00AE3CE0" w:rsidRPr="009067BB">
        <w:rPr>
          <w:rFonts w:asciiTheme="majorBidi" w:hAnsiTheme="majorBidi" w:cstheme="majorBidi"/>
          <w:kern w:val="22"/>
          <w:szCs w:val="22"/>
        </w:rPr>
        <w:t xml:space="preserve">in Berlin </w:t>
      </w:r>
      <w:r w:rsidRPr="009067BB">
        <w:rPr>
          <w:rFonts w:asciiTheme="majorBidi" w:hAnsiTheme="majorBidi" w:cstheme="majorBidi"/>
          <w:kern w:val="22"/>
          <w:szCs w:val="22"/>
        </w:rPr>
        <w:t>from 14 to 16 March 2023</w:t>
      </w:r>
      <w:r w:rsidR="001345FB" w:rsidRPr="009067BB">
        <w:rPr>
          <w:rFonts w:asciiTheme="majorBidi" w:hAnsiTheme="majorBidi" w:cstheme="majorBidi"/>
          <w:kern w:val="22"/>
          <w:szCs w:val="22"/>
        </w:rPr>
        <w:t>.</w:t>
      </w:r>
      <w:r w:rsidRPr="009067BB">
        <w:rPr>
          <w:rFonts w:asciiTheme="majorBidi" w:hAnsiTheme="majorBidi" w:cstheme="majorBidi"/>
          <w:kern w:val="22"/>
          <w:szCs w:val="22"/>
        </w:rPr>
        <w:t xml:space="preserve"> The event was co-organized by the Federal Office of Consumer Protection and Food Safety, the Federal Institute for Risk Assessment, the Federal Ministry of Food and Agriculture </w:t>
      </w:r>
      <w:r w:rsidR="00B97057" w:rsidRPr="009067BB">
        <w:rPr>
          <w:rFonts w:asciiTheme="majorBidi" w:hAnsiTheme="majorBidi" w:cstheme="majorBidi"/>
          <w:kern w:val="22"/>
          <w:szCs w:val="22"/>
        </w:rPr>
        <w:t xml:space="preserve">and </w:t>
      </w:r>
      <w:r w:rsidRPr="009067BB">
        <w:rPr>
          <w:rFonts w:asciiTheme="majorBidi" w:hAnsiTheme="majorBidi" w:cstheme="majorBidi"/>
          <w:kern w:val="22"/>
          <w:szCs w:val="22"/>
        </w:rPr>
        <w:t>the Federal Research Centre for Cultivated Plants</w:t>
      </w:r>
      <w:r w:rsidR="00B97057" w:rsidRPr="009067BB">
        <w:rPr>
          <w:rFonts w:asciiTheme="majorBidi" w:hAnsiTheme="majorBidi" w:cstheme="majorBidi"/>
          <w:kern w:val="22"/>
          <w:szCs w:val="22"/>
        </w:rPr>
        <w:t xml:space="preserve"> of Germany</w:t>
      </w:r>
      <w:r w:rsidRPr="009067BB">
        <w:rPr>
          <w:rFonts w:asciiTheme="majorBidi" w:hAnsiTheme="majorBidi" w:cstheme="majorBidi"/>
          <w:kern w:val="22"/>
          <w:szCs w:val="22"/>
        </w:rPr>
        <w:t>, the European Commission Joint Research Centre and the Secretariat of the Convention on Biological Diversity</w:t>
      </w:r>
      <w:r w:rsidR="001345FB" w:rsidRPr="009067BB">
        <w:rPr>
          <w:rFonts w:asciiTheme="majorBidi" w:hAnsiTheme="majorBidi" w:cstheme="majorBidi"/>
          <w:kern w:val="22"/>
          <w:szCs w:val="22"/>
        </w:rPr>
        <w:t xml:space="preserve"> </w:t>
      </w:r>
      <w:r w:rsidR="00F12C40" w:rsidRPr="009067BB">
        <w:rPr>
          <w:rFonts w:asciiTheme="majorBidi" w:hAnsiTheme="majorBidi" w:cstheme="majorBidi"/>
          <w:kern w:val="22"/>
          <w:szCs w:val="22"/>
        </w:rPr>
        <w:t xml:space="preserve">and </w:t>
      </w:r>
      <w:r w:rsidR="001345FB" w:rsidRPr="009067BB">
        <w:rPr>
          <w:rFonts w:asciiTheme="majorBidi" w:hAnsiTheme="majorBidi" w:cstheme="majorBidi"/>
          <w:kern w:val="22"/>
          <w:szCs w:val="22"/>
        </w:rPr>
        <w:t xml:space="preserve">was attended by </w:t>
      </w:r>
      <w:r w:rsidR="00BF6951" w:rsidRPr="009067BB">
        <w:rPr>
          <w:rFonts w:asciiTheme="majorBidi" w:hAnsiTheme="majorBidi" w:cstheme="majorBidi"/>
          <w:kern w:val="22"/>
          <w:szCs w:val="22"/>
        </w:rPr>
        <w:t xml:space="preserve">more than </w:t>
      </w:r>
      <w:r w:rsidR="001345FB" w:rsidRPr="009067BB">
        <w:rPr>
          <w:rFonts w:asciiTheme="majorBidi" w:hAnsiTheme="majorBidi" w:cstheme="majorBidi"/>
          <w:kern w:val="22"/>
          <w:szCs w:val="22"/>
        </w:rPr>
        <w:t>200 in-person participants</w:t>
      </w:r>
      <w:r w:rsidRPr="009067BB">
        <w:rPr>
          <w:rFonts w:asciiTheme="majorBidi" w:hAnsiTheme="majorBidi" w:cstheme="majorBidi"/>
          <w:kern w:val="22"/>
          <w:szCs w:val="22"/>
        </w:rPr>
        <w:t>.</w:t>
      </w:r>
      <w:r w:rsidR="00F93213" w:rsidRPr="009067BB">
        <w:rPr>
          <w:rFonts w:asciiTheme="majorBidi" w:hAnsiTheme="majorBidi" w:cstheme="majorBidi"/>
          <w:kern w:val="22"/>
          <w:szCs w:val="22"/>
        </w:rPr>
        <w:t xml:space="preserve"> At the event,</w:t>
      </w:r>
      <w:r w:rsidRPr="009067BB">
        <w:rPr>
          <w:rFonts w:asciiTheme="majorBidi" w:hAnsiTheme="majorBidi" w:cstheme="majorBidi"/>
          <w:kern w:val="22"/>
          <w:szCs w:val="22"/>
        </w:rPr>
        <w:t xml:space="preserve"> </w:t>
      </w:r>
      <w:r w:rsidR="00F93213" w:rsidRPr="009067BB">
        <w:rPr>
          <w:rFonts w:asciiTheme="majorBidi" w:hAnsiTheme="majorBidi" w:cstheme="majorBidi"/>
          <w:kern w:val="22"/>
          <w:szCs w:val="22"/>
        </w:rPr>
        <w:t>g</w:t>
      </w:r>
      <w:r w:rsidRPr="009067BB">
        <w:rPr>
          <w:rFonts w:asciiTheme="majorBidi" w:hAnsiTheme="majorBidi" w:cstheme="majorBidi"/>
          <w:kern w:val="22"/>
          <w:szCs w:val="22"/>
        </w:rPr>
        <w:t xml:space="preserve">lobal experts exchanged information on new developments in the field of detection and identification of living modified organisms, which included a </w:t>
      </w:r>
      <w:r w:rsidRPr="009067BB">
        <w:rPr>
          <w:rFonts w:asciiTheme="majorBidi" w:hAnsiTheme="majorBidi" w:cstheme="majorBidi"/>
          <w:kern w:val="22"/>
          <w:szCs w:val="22"/>
        </w:rPr>
        <w:lastRenderedPageBreak/>
        <w:t xml:space="preserve">presentation on the </w:t>
      </w:r>
      <w:r w:rsidR="00F93213" w:rsidRPr="009067BB">
        <w:rPr>
          <w:rFonts w:asciiTheme="majorBidi" w:hAnsiTheme="majorBidi" w:cstheme="majorBidi"/>
          <w:kern w:val="22"/>
          <w:szCs w:val="22"/>
        </w:rPr>
        <w:t>BCH</w:t>
      </w:r>
      <w:r w:rsidRPr="009067BB">
        <w:rPr>
          <w:rFonts w:asciiTheme="majorBidi" w:hAnsiTheme="majorBidi" w:cstheme="majorBidi"/>
          <w:kern w:val="22"/>
          <w:szCs w:val="22"/>
        </w:rPr>
        <w:t xml:space="preserve"> and </w:t>
      </w:r>
      <w:r w:rsidR="00FF14E0" w:rsidRPr="009067BB">
        <w:rPr>
          <w:rFonts w:asciiTheme="majorBidi" w:hAnsiTheme="majorBidi" w:cstheme="majorBidi"/>
          <w:kern w:val="22"/>
          <w:szCs w:val="22"/>
        </w:rPr>
        <w:t xml:space="preserve">on </w:t>
      </w:r>
      <w:r w:rsidRPr="009067BB">
        <w:rPr>
          <w:rFonts w:asciiTheme="majorBidi" w:hAnsiTheme="majorBidi" w:cstheme="majorBidi"/>
          <w:kern w:val="22"/>
          <w:szCs w:val="22"/>
        </w:rPr>
        <w:t xml:space="preserve">how the database supports the field of detection and identification </w:t>
      </w:r>
      <w:r w:rsidR="00FF14E0" w:rsidRPr="009067BB">
        <w:rPr>
          <w:rFonts w:asciiTheme="majorBidi" w:hAnsiTheme="majorBidi" w:cstheme="majorBidi"/>
          <w:kern w:val="22"/>
          <w:szCs w:val="22"/>
        </w:rPr>
        <w:t>at the global level</w:t>
      </w:r>
      <w:r w:rsidR="00122DEF" w:rsidRPr="009067BB">
        <w:rPr>
          <w:rFonts w:asciiTheme="majorBidi" w:hAnsiTheme="majorBidi" w:cstheme="majorBidi"/>
          <w:kern w:val="22"/>
          <w:szCs w:val="22"/>
        </w:rPr>
        <w:t>;</w:t>
      </w:r>
      <w:r w:rsidRPr="009067BB">
        <w:rPr>
          <w:rFonts w:asciiTheme="majorBidi" w:hAnsiTheme="majorBidi" w:cstheme="majorBidi"/>
          <w:kern w:val="22"/>
          <w:szCs w:val="22"/>
        </w:rPr>
        <w:t xml:space="preserve"> </w:t>
      </w:r>
    </w:p>
    <w:p w14:paraId="07A81CF2" w14:textId="73745091" w:rsidR="002938AF" w:rsidRPr="009067BB" w:rsidRDefault="00B432ED" w:rsidP="007517A1">
      <w:pPr>
        <w:pStyle w:val="Para1"/>
        <w:numPr>
          <w:ilvl w:val="0"/>
          <w:numId w:val="18"/>
        </w:numPr>
        <w:suppressLineNumbers/>
        <w:suppressAutoHyphens/>
        <w:ind w:left="0" w:firstLine="697"/>
        <w:rPr>
          <w:rFonts w:asciiTheme="majorBidi" w:hAnsiTheme="majorBidi" w:cstheme="majorBidi"/>
          <w:kern w:val="22"/>
          <w:szCs w:val="22"/>
        </w:rPr>
      </w:pPr>
      <w:r w:rsidRPr="009067BB">
        <w:rPr>
          <w:rFonts w:asciiTheme="majorBidi" w:hAnsiTheme="majorBidi" w:cstheme="majorBidi"/>
          <w:kern w:val="22"/>
          <w:szCs w:val="22"/>
        </w:rPr>
        <w:t>T</w:t>
      </w:r>
      <w:r w:rsidR="00ED0C55" w:rsidRPr="009067BB">
        <w:rPr>
          <w:rFonts w:asciiTheme="majorBidi" w:hAnsiTheme="majorBidi" w:cstheme="majorBidi"/>
          <w:kern w:val="22"/>
          <w:szCs w:val="22"/>
        </w:rPr>
        <w:t xml:space="preserve">he </w:t>
      </w:r>
      <w:r w:rsidR="00F43103" w:rsidRPr="009067BB">
        <w:rPr>
          <w:rFonts w:asciiTheme="majorBidi" w:hAnsiTheme="majorBidi" w:cstheme="majorBidi"/>
          <w:kern w:val="22"/>
          <w:szCs w:val="22"/>
        </w:rPr>
        <w:t xml:space="preserve">Biosafety and Access and </w:t>
      </w:r>
      <w:r w:rsidR="00B10E20" w:rsidRPr="009067BB">
        <w:rPr>
          <w:rFonts w:asciiTheme="majorBidi" w:hAnsiTheme="majorBidi" w:cstheme="majorBidi"/>
          <w:kern w:val="22"/>
          <w:szCs w:val="22"/>
        </w:rPr>
        <w:t>B</w:t>
      </w:r>
      <w:r w:rsidR="00F43103" w:rsidRPr="009067BB">
        <w:rPr>
          <w:rFonts w:asciiTheme="majorBidi" w:hAnsiTheme="majorBidi" w:cstheme="majorBidi"/>
          <w:kern w:val="22"/>
          <w:szCs w:val="22"/>
        </w:rPr>
        <w:t>enefit-</w:t>
      </w:r>
      <w:r w:rsidR="00B26A37" w:rsidRPr="009067BB">
        <w:rPr>
          <w:rFonts w:asciiTheme="majorBidi" w:hAnsiTheme="majorBidi" w:cstheme="majorBidi"/>
          <w:kern w:val="22"/>
          <w:szCs w:val="22"/>
        </w:rPr>
        <w:t>S</w:t>
      </w:r>
      <w:r w:rsidR="00F43103" w:rsidRPr="009067BB">
        <w:rPr>
          <w:rFonts w:asciiTheme="majorBidi" w:hAnsiTheme="majorBidi" w:cstheme="majorBidi"/>
          <w:kern w:val="22"/>
          <w:szCs w:val="22"/>
        </w:rPr>
        <w:t xml:space="preserve">haring units of the </w:t>
      </w:r>
      <w:r w:rsidR="00ED0C55" w:rsidRPr="009067BB">
        <w:rPr>
          <w:rFonts w:asciiTheme="majorBidi" w:hAnsiTheme="majorBidi" w:cstheme="majorBidi"/>
          <w:kern w:val="22"/>
          <w:szCs w:val="22"/>
        </w:rPr>
        <w:t>Secretariat hosted two webinars</w:t>
      </w:r>
      <w:r w:rsidR="0056177B" w:rsidRPr="009067BB">
        <w:rPr>
          <w:rFonts w:asciiTheme="majorBidi" w:hAnsiTheme="majorBidi" w:cstheme="majorBidi"/>
          <w:kern w:val="22"/>
          <w:szCs w:val="22"/>
        </w:rPr>
        <w:t>.</w:t>
      </w:r>
      <w:r w:rsidR="00DC5086" w:rsidRPr="009067BB">
        <w:rPr>
          <w:rFonts w:asciiTheme="majorBidi" w:hAnsiTheme="majorBidi" w:cstheme="majorBidi"/>
          <w:kern w:val="22"/>
          <w:szCs w:val="22"/>
        </w:rPr>
        <w:t xml:space="preserve"> </w:t>
      </w:r>
      <w:r w:rsidR="0064022B" w:rsidRPr="009067BB">
        <w:rPr>
          <w:rFonts w:asciiTheme="majorBidi" w:hAnsiTheme="majorBidi" w:cstheme="majorBidi"/>
          <w:kern w:val="22"/>
          <w:szCs w:val="22"/>
        </w:rPr>
        <w:t xml:space="preserve">The first </w:t>
      </w:r>
      <w:r w:rsidR="00B40300" w:rsidRPr="009067BB">
        <w:rPr>
          <w:rFonts w:asciiTheme="majorBidi" w:hAnsiTheme="majorBidi" w:cstheme="majorBidi"/>
          <w:kern w:val="22"/>
          <w:szCs w:val="22"/>
        </w:rPr>
        <w:t>was held on 31 January 2023</w:t>
      </w:r>
      <w:r w:rsidR="00D247A0" w:rsidRPr="009067BB">
        <w:rPr>
          <w:rFonts w:asciiTheme="majorBidi" w:hAnsiTheme="majorBidi" w:cstheme="majorBidi"/>
          <w:kern w:val="22"/>
          <w:szCs w:val="22"/>
        </w:rPr>
        <w:t>,</w:t>
      </w:r>
      <w:r w:rsidR="00D638FF" w:rsidRPr="009067BB">
        <w:rPr>
          <w:rFonts w:asciiTheme="majorBidi" w:hAnsiTheme="majorBidi" w:cstheme="majorBidi"/>
          <w:kern w:val="22"/>
          <w:szCs w:val="22"/>
        </w:rPr>
        <w:t xml:space="preserve"> </w:t>
      </w:r>
      <w:r w:rsidR="004E7BBC" w:rsidRPr="009067BB">
        <w:rPr>
          <w:rFonts w:asciiTheme="majorBidi" w:hAnsiTheme="majorBidi" w:cstheme="majorBidi"/>
          <w:kern w:val="22"/>
          <w:szCs w:val="22"/>
        </w:rPr>
        <w:t>with</w:t>
      </w:r>
      <w:r w:rsidR="00A1299E" w:rsidRPr="009067BB">
        <w:rPr>
          <w:rFonts w:asciiTheme="majorBidi" w:hAnsiTheme="majorBidi" w:cstheme="majorBidi"/>
          <w:kern w:val="22"/>
          <w:szCs w:val="22"/>
        </w:rPr>
        <w:t xml:space="preserve"> </w:t>
      </w:r>
      <w:r w:rsidR="00D638FF" w:rsidRPr="009067BB">
        <w:rPr>
          <w:rFonts w:asciiTheme="majorBidi" w:hAnsiTheme="majorBidi" w:cstheme="majorBidi"/>
          <w:kern w:val="22"/>
          <w:szCs w:val="22"/>
        </w:rPr>
        <w:t>approximately 45 participants</w:t>
      </w:r>
      <w:r w:rsidR="00D247A0" w:rsidRPr="009067BB">
        <w:rPr>
          <w:rFonts w:asciiTheme="majorBidi" w:hAnsiTheme="majorBidi" w:cstheme="majorBidi"/>
          <w:kern w:val="22"/>
          <w:szCs w:val="22"/>
        </w:rPr>
        <w:t>,</w:t>
      </w:r>
      <w:r w:rsidR="00B40300" w:rsidRPr="009067BB">
        <w:rPr>
          <w:rFonts w:asciiTheme="majorBidi" w:hAnsiTheme="majorBidi" w:cstheme="majorBidi"/>
          <w:kern w:val="22"/>
          <w:szCs w:val="22"/>
        </w:rPr>
        <w:t xml:space="preserve"> and </w:t>
      </w:r>
      <w:r w:rsidR="009E08D6" w:rsidRPr="009067BB">
        <w:rPr>
          <w:rFonts w:asciiTheme="majorBidi" w:hAnsiTheme="majorBidi" w:cstheme="majorBidi"/>
          <w:kern w:val="22"/>
          <w:szCs w:val="22"/>
        </w:rPr>
        <w:t xml:space="preserve">was </w:t>
      </w:r>
      <w:r w:rsidR="00DC5086" w:rsidRPr="009067BB">
        <w:rPr>
          <w:rFonts w:asciiTheme="majorBidi" w:hAnsiTheme="majorBidi" w:cstheme="majorBidi"/>
          <w:kern w:val="22"/>
          <w:szCs w:val="22"/>
        </w:rPr>
        <w:t xml:space="preserve">focused on new and improved </w:t>
      </w:r>
      <w:r w:rsidR="00504991" w:rsidRPr="009067BB">
        <w:rPr>
          <w:rFonts w:asciiTheme="majorBidi" w:hAnsiTheme="majorBidi" w:cstheme="majorBidi"/>
          <w:kern w:val="22"/>
          <w:szCs w:val="22"/>
        </w:rPr>
        <w:t xml:space="preserve">search </w:t>
      </w:r>
      <w:r w:rsidR="00DC5086" w:rsidRPr="009067BB">
        <w:rPr>
          <w:rFonts w:asciiTheme="majorBidi" w:hAnsiTheme="majorBidi" w:cstheme="majorBidi"/>
          <w:kern w:val="22"/>
          <w:szCs w:val="22"/>
        </w:rPr>
        <w:t>features</w:t>
      </w:r>
      <w:r w:rsidR="00504991" w:rsidRPr="009067BB">
        <w:rPr>
          <w:rFonts w:asciiTheme="majorBidi" w:hAnsiTheme="majorBidi" w:cstheme="majorBidi"/>
          <w:kern w:val="22"/>
          <w:szCs w:val="22"/>
        </w:rPr>
        <w:t xml:space="preserve"> of the </w:t>
      </w:r>
      <w:r w:rsidR="00526C99" w:rsidRPr="009067BB">
        <w:rPr>
          <w:rFonts w:asciiTheme="majorBidi" w:hAnsiTheme="majorBidi" w:cstheme="majorBidi"/>
          <w:kern w:val="22"/>
          <w:szCs w:val="22"/>
        </w:rPr>
        <w:t>BCH</w:t>
      </w:r>
      <w:r w:rsidR="00E67C19" w:rsidRPr="009067BB">
        <w:rPr>
          <w:rFonts w:asciiTheme="majorBidi" w:hAnsiTheme="majorBidi" w:cstheme="majorBidi"/>
          <w:kern w:val="22"/>
          <w:szCs w:val="22"/>
        </w:rPr>
        <w:t xml:space="preserve"> and the </w:t>
      </w:r>
      <w:r w:rsidR="00DD094A" w:rsidRPr="009067BB">
        <w:rPr>
          <w:rFonts w:asciiTheme="majorBidi" w:hAnsiTheme="majorBidi" w:cstheme="majorBidi"/>
          <w:kern w:val="22"/>
          <w:szCs w:val="22"/>
        </w:rPr>
        <w:t>Access and Benefit-sharing C</w:t>
      </w:r>
      <w:r w:rsidR="00504991" w:rsidRPr="009067BB">
        <w:rPr>
          <w:rFonts w:asciiTheme="majorBidi" w:hAnsiTheme="majorBidi" w:cstheme="majorBidi"/>
          <w:kern w:val="22"/>
          <w:szCs w:val="22"/>
        </w:rPr>
        <w:t>learing</w:t>
      </w:r>
      <w:r w:rsidR="00DD094A" w:rsidRPr="009067BB">
        <w:rPr>
          <w:rFonts w:asciiTheme="majorBidi" w:hAnsiTheme="majorBidi" w:cstheme="majorBidi"/>
          <w:kern w:val="22"/>
          <w:szCs w:val="22"/>
        </w:rPr>
        <w:noBreakHyphen/>
        <w:t>H</w:t>
      </w:r>
      <w:r w:rsidR="00504991" w:rsidRPr="009067BB">
        <w:rPr>
          <w:rFonts w:asciiTheme="majorBidi" w:hAnsiTheme="majorBidi" w:cstheme="majorBidi"/>
          <w:kern w:val="22"/>
          <w:szCs w:val="22"/>
        </w:rPr>
        <w:t>ous</w:t>
      </w:r>
      <w:r w:rsidR="00DD094A" w:rsidRPr="009067BB">
        <w:rPr>
          <w:rFonts w:asciiTheme="majorBidi" w:hAnsiTheme="majorBidi" w:cstheme="majorBidi"/>
          <w:kern w:val="22"/>
          <w:szCs w:val="22"/>
        </w:rPr>
        <w:t>e</w:t>
      </w:r>
      <w:r w:rsidR="007B2A15" w:rsidRPr="009067BB">
        <w:rPr>
          <w:rFonts w:asciiTheme="majorBidi" w:hAnsiTheme="majorBidi" w:cstheme="majorBidi"/>
          <w:kern w:val="22"/>
          <w:szCs w:val="22"/>
        </w:rPr>
        <w:t>.</w:t>
      </w:r>
      <w:r w:rsidR="00B40300" w:rsidRPr="009067BB">
        <w:rPr>
          <w:rFonts w:asciiTheme="majorBidi" w:hAnsiTheme="majorBidi" w:cstheme="majorBidi"/>
          <w:kern w:val="22"/>
          <w:szCs w:val="22"/>
        </w:rPr>
        <w:t xml:space="preserve"> </w:t>
      </w:r>
      <w:r w:rsidR="007B2A15" w:rsidRPr="009067BB">
        <w:rPr>
          <w:rFonts w:asciiTheme="majorBidi" w:hAnsiTheme="majorBidi" w:cstheme="majorBidi"/>
          <w:kern w:val="22"/>
          <w:szCs w:val="22"/>
        </w:rPr>
        <w:t>T</w:t>
      </w:r>
      <w:r w:rsidR="00B40300" w:rsidRPr="009067BB">
        <w:rPr>
          <w:rFonts w:asciiTheme="majorBidi" w:hAnsiTheme="majorBidi" w:cstheme="majorBidi"/>
          <w:kern w:val="22"/>
          <w:szCs w:val="22"/>
        </w:rPr>
        <w:t xml:space="preserve">he second </w:t>
      </w:r>
      <w:r w:rsidR="005B1E9B" w:rsidRPr="009067BB">
        <w:rPr>
          <w:rFonts w:asciiTheme="majorBidi" w:hAnsiTheme="majorBidi" w:cstheme="majorBidi"/>
          <w:kern w:val="22"/>
          <w:szCs w:val="22"/>
        </w:rPr>
        <w:t>was held</w:t>
      </w:r>
      <w:r w:rsidR="00DC5086" w:rsidRPr="009067BB" w:rsidDel="00B40300">
        <w:rPr>
          <w:rFonts w:asciiTheme="majorBidi" w:hAnsiTheme="majorBidi" w:cstheme="majorBidi"/>
          <w:kern w:val="22"/>
          <w:szCs w:val="22"/>
        </w:rPr>
        <w:t xml:space="preserve"> </w:t>
      </w:r>
      <w:r w:rsidR="00B40300" w:rsidRPr="009067BB">
        <w:rPr>
          <w:rFonts w:asciiTheme="majorBidi" w:hAnsiTheme="majorBidi" w:cstheme="majorBidi"/>
          <w:kern w:val="22"/>
          <w:szCs w:val="22"/>
        </w:rPr>
        <w:t>on 23 February</w:t>
      </w:r>
      <w:r w:rsidR="00D247A0" w:rsidRPr="009067BB">
        <w:rPr>
          <w:rFonts w:asciiTheme="majorBidi" w:hAnsiTheme="majorBidi" w:cstheme="majorBidi"/>
          <w:kern w:val="22"/>
          <w:szCs w:val="22"/>
        </w:rPr>
        <w:t>,</w:t>
      </w:r>
      <w:r w:rsidR="00B40300" w:rsidRPr="009067BB">
        <w:rPr>
          <w:rFonts w:asciiTheme="majorBidi" w:hAnsiTheme="majorBidi" w:cstheme="majorBidi"/>
          <w:kern w:val="22"/>
          <w:szCs w:val="22"/>
        </w:rPr>
        <w:t xml:space="preserve"> </w:t>
      </w:r>
      <w:r w:rsidR="004E7BBC" w:rsidRPr="009067BB">
        <w:rPr>
          <w:rFonts w:asciiTheme="majorBidi" w:hAnsiTheme="majorBidi" w:cstheme="majorBidi"/>
          <w:kern w:val="22"/>
          <w:szCs w:val="22"/>
        </w:rPr>
        <w:t>with 101 registered participants</w:t>
      </w:r>
      <w:r w:rsidR="000D201B" w:rsidRPr="009067BB">
        <w:rPr>
          <w:rFonts w:asciiTheme="majorBidi" w:hAnsiTheme="majorBidi" w:cstheme="majorBidi"/>
          <w:kern w:val="22"/>
          <w:szCs w:val="22"/>
        </w:rPr>
        <w:t>,</w:t>
      </w:r>
      <w:r w:rsidR="00B40300" w:rsidRPr="009067BB">
        <w:rPr>
          <w:rFonts w:asciiTheme="majorBidi" w:hAnsiTheme="majorBidi" w:cstheme="majorBidi"/>
          <w:kern w:val="22"/>
          <w:szCs w:val="22"/>
        </w:rPr>
        <w:t xml:space="preserve"> and was de</w:t>
      </w:r>
      <w:r w:rsidR="00B04845" w:rsidRPr="009067BB">
        <w:rPr>
          <w:rFonts w:asciiTheme="majorBidi" w:hAnsiTheme="majorBidi" w:cstheme="majorBidi"/>
          <w:kern w:val="22"/>
          <w:szCs w:val="22"/>
        </w:rPr>
        <w:t>dicated</w:t>
      </w:r>
      <w:r w:rsidR="00B40300" w:rsidRPr="009067BB">
        <w:rPr>
          <w:rFonts w:asciiTheme="majorBidi" w:hAnsiTheme="majorBidi" w:cstheme="majorBidi"/>
          <w:kern w:val="22"/>
          <w:szCs w:val="22"/>
        </w:rPr>
        <w:t xml:space="preserve"> to </w:t>
      </w:r>
      <w:r w:rsidR="00AA41F2" w:rsidRPr="009067BB">
        <w:rPr>
          <w:rFonts w:asciiTheme="majorBidi" w:hAnsiTheme="majorBidi" w:cstheme="majorBidi"/>
          <w:kern w:val="22"/>
          <w:szCs w:val="22"/>
        </w:rPr>
        <w:t>publishing information</w:t>
      </w:r>
      <w:r w:rsidR="00504991" w:rsidRPr="009067BB">
        <w:rPr>
          <w:rFonts w:asciiTheme="majorBidi" w:hAnsiTheme="majorBidi" w:cstheme="majorBidi"/>
          <w:kern w:val="22"/>
          <w:szCs w:val="22"/>
        </w:rPr>
        <w:t>.</w:t>
      </w:r>
      <w:r w:rsidR="00AA41F2" w:rsidRPr="009067BB" w:rsidDel="00504991">
        <w:rPr>
          <w:rFonts w:asciiTheme="majorBidi" w:hAnsiTheme="majorBidi" w:cstheme="majorBidi"/>
          <w:kern w:val="22"/>
          <w:szCs w:val="22"/>
        </w:rPr>
        <w:t xml:space="preserve"> </w:t>
      </w:r>
      <w:r w:rsidR="00AA41F2" w:rsidRPr="009067BB">
        <w:rPr>
          <w:rFonts w:asciiTheme="majorBidi" w:hAnsiTheme="majorBidi" w:cstheme="majorBidi"/>
          <w:kern w:val="22"/>
          <w:szCs w:val="22"/>
        </w:rPr>
        <w:t xml:space="preserve">Additional webinars </w:t>
      </w:r>
      <w:r w:rsidR="00F74154" w:rsidRPr="009067BB">
        <w:rPr>
          <w:rFonts w:asciiTheme="majorBidi" w:hAnsiTheme="majorBidi" w:cstheme="majorBidi"/>
          <w:kern w:val="22"/>
          <w:szCs w:val="22"/>
        </w:rPr>
        <w:t>based on the feedback received from the survey</w:t>
      </w:r>
      <w:r w:rsidR="00F66BC4" w:rsidRPr="009067BB">
        <w:rPr>
          <w:rFonts w:asciiTheme="majorBidi" w:hAnsiTheme="majorBidi" w:cstheme="majorBidi"/>
          <w:kern w:val="22"/>
          <w:szCs w:val="22"/>
        </w:rPr>
        <w:t xml:space="preserve"> </w:t>
      </w:r>
      <w:r w:rsidR="000D201B" w:rsidRPr="009067BB">
        <w:rPr>
          <w:rFonts w:asciiTheme="majorBidi" w:hAnsiTheme="majorBidi" w:cstheme="majorBidi"/>
          <w:kern w:val="22"/>
          <w:szCs w:val="22"/>
        </w:rPr>
        <w:t xml:space="preserve">mentioned </w:t>
      </w:r>
      <w:r w:rsidR="00F66BC4" w:rsidRPr="009067BB">
        <w:rPr>
          <w:rFonts w:asciiTheme="majorBidi" w:hAnsiTheme="majorBidi" w:cstheme="majorBidi"/>
          <w:kern w:val="22"/>
          <w:szCs w:val="22"/>
        </w:rPr>
        <w:t>in para</w:t>
      </w:r>
      <w:r w:rsidR="009B6547" w:rsidRPr="009067BB">
        <w:rPr>
          <w:rFonts w:asciiTheme="majorBidi" w:hAnsiTheme="majorBidi" w:cstheme="majorBidi"/>
          <w:kern w:val="22"/>
          <w:szCs w:val="22"/>
        </w:rPr>
        <w:t xml:space="preserve">graph </w:t>
      </w:r>
      <w:r w:rsidR="004C4830" w:rsidRPr="009067BB">
        <w:rPr>
          <w:rFonts w:asciiTheme="majorBidi" w:hAnsiTheme="majorBidi" w:cstheme="majorBidi"/>
          <w:kern w:val="22"/>
          <w:szCs w:val="22"/>
        </w:rPr>
        <w:t>3</w:t>
      </w:r>
      <w:r w:rsidR="008153FC" w:rsidRPr="009067BB">
        <w:rPr>
          <w:rFonts w:asciiTheme="majorBidi" w:hAnsiTheme="majorBidi" w:cstheme="majorBidi"/>
          <w:kern w:val="22"/>
          <w:szCs w:val="22"/>
        </w:rPr>
        <w:t>6</w:t>
      </w:r>
      <w:r w:rsidR="000D201B" w:rsidRPr="009067BB">
        <w:rPr>
          <w:rFonts w:asciiTheme="majorBidi" w:hAnsiTheme="majorBidi" w:cstheme="majorBidi"/>
          <w:kern w:val="22"/>
          <w:szCs w:val="22"/>
        </w:rPr>
        <w:t xml:space="preserve"> are planned</w:t>
      </w:r>
      <w:r w:rsidR="009B6547" w:rsidRPr="009067BB">
        <w:rPr>
          <w:rFonts w:asciiTheme="majorBidi" w:hAnsiTheme="majorBidi" w:cstheme="majorBidi"/>
          <w:kern w:val="22"/>
          <w:szCs w:val="22"/>
        </w:rPr>
        <w:t>.</w:t>
      </w:r>
    </w:p>
    <w:p w14:paraId="3E7ABA3D" w14:textId="1FC018A6" w:rsidR="00C5275C" w:rsidRPr="009067BB" w:rsidRDefault="00181127" w:rsidP="007517A1">
      <w:pPr>
        <w:keepNext/>
        <w:suppressLineNumbers/>
        <w:suppressAutoHyphens/>
        <w:jc w:val="center"/>
        <w:outlineLvl w:val="2"/>
        <w:rPr>
          <w:rFonts w:asciiTheme="majorBidi" w:hAnsiTheme="majorBidi" w:cstheme="majorBidi"/>
          <w:i/>
          <w:kern w:val="22"/>
          <w:szCs w:val="22"/>
          <w:lang w:eastAsia="en-CA"/>
        </w:rPr>
      </w:pPr>
      <w:r w:rsidRPr="009067BB">
        <w:rPr>
          <w:rFonts w:asciiTheme="majorBidi" w:hAnsiTheme="majorBidi" w:cstheme="majorBidi"/>
          <w:i/>
          <w:kern w:val="22"/>
          <w:szCs w:val="22"/>
          <w:lang w:eastAsia="en-CA"/>
        </w:rPr>
        <w:t>6</w:t>
      </w:r>
      <w:r w:rsidR="00C5275C" w:rsidRPr="009067BB">
        <w:rPr>
          <w:rFonts w:asciiTheme="majorBidi" w:hAnsiTheme="majorBidi" w:cstheme="majorBidi"/>
          <w:i/>
          <w:kern w:val="22"/>
          <w:szCs w:val="22"/>
          <w:lang w:eastAsia="en-CA"/>
        </w:rPr>
        <w:t>. Tra</w:t>
      </w:r>
      <w:r w:rsidR="00D12C53" w:rsidRPr="009067BB">
        <w:rPr>
          <w:rFonts w:asciiTheme="majorBidi" w:hAnsiTheme="majorBidi" w:cstheme="majorBidi"/>
          <w:i/>
          <w:kern w:val="22"/>
          <w:szCs w:val="22"/>
          <w:lang w:eastAsia="en-CA"/>
        </w:rPr>
        <w:t>nslations</w:t>
      </w:r>
    </w:p>
    <w:p w14:paraId="556D5546" w14:textId="19172C6C" w:rsidR="002E0E69" w:rsidRPr="009067BB" w:rsidRDefault="002E0E69" w:rsidP="004E6CB5">
      <w:pPr>
        <w:pStyle w:val="Para1"/>
        <w:numPr>
          <w:ilvl w:val="0"/>
          <w:numId w:val="9"/>
        </w:numPr>
        <w:suppressLineNumbers/>
        <w:suppressAutoHyphens/>
        <w:rPr>
          <w:rFonts w:asciiTheme="majorBidi" w:hAnsiTheme="majorBidi" w:cstheme="majorBidi"/>
          <w:i/>
          <w:kern w:val="22"/>
          <w:szCs w:val="22"/>
          <w:lang w:eastAsia="en-CA"/>
        </w:rPr>
      </w:pPr>
      <w:r w:rsidRPr="009067BB">
        <w:rPr>
          <w:rFonts w:asciiTheme="majorBidi" w:hAnsiTheme="majorBidi" w:cstheme="majorBidi"/>
          <w:kern w:val="22"/>
          <w:szCs w:val="22"/>
        </w:rPr>
        <w:t xml:space="preserve">In decision </w:t>
      </w:r>
      <w:hyperlink r:id="rId27" w:history="1">
        <w:r w:rsidRPr="009067BB">
          <w:rPr>
            <w:rStyle w:val="Hyperlink"/>
            <w:rFonts w:asciiTheme="majorBidi" w:hAnsiTheme="majorBidi" w:cstheme="majorBidi"/>
            <w:kern w:val="22"/>
            <w:szCs w:val="22"/>
          </w:rPr>
          <w:t>CP-10/5</w:t>
        </w:r>
      </w:hyperlink>
      <w:r w:rsidRPr="009067BB">
        <w:rPr>
          <w:rFonts w:asciiTheme="majorBidi" w:hAnsiTheme="majorBidi" w:cstheme="majorBidi"/>
          <w:kern w:val="22"/>
          <w:szCs w:val="22"/>
        </w:rPr>
        <w:t xml:space="preserve">, </w:t>
      </w:r>
      <w:r w:rsidR="000D43C2" w:rsidRPr="009067BB">
        <w:rPr>
          <w:rFonts w:asciiTheme="majorBidi" w:hAnsiTheme="majorBidi" w:cstheme="majorBidi"/>
          <w:kern w:val="22"/>
          <w:szCs w:val="22"/>
        </w:rPr>
        <w:t xml:space="preserve">the Conference of the Parties serving as the meeting of the Parties to the Cartagena Protocol requested </w:t>
      </w:r>
      <w:r w:rsidRPr="009067BB">
        <w:rPr>
          <w:rFonts w:asciiTheme="majorBidi" w:hAnsiTheme="majorBidi" w:cstheme="majorBidi"/>
          <w:kern w:val="22"/>
          <w:szCs w:val="22"/>
        </w:rPr>
        <w:t>the Executive Secretary to translate further pages of the</w:t>
      </w:r>
      <w:r w:rsidR="009A51DC" w:rsidRPr="009067BB">
        <w:rPr>
          <w:rFonts w:asciiTheme="majorBidi" w:hAnsiTheme="majorBidi" w:cstheme="majorBidi"/>
          <w:kern w:val="22"/>
          <w:szCs w:val="22"/>
        </w:rPr>
        <w:t xml:space="preserve"> </w:t>
      </w:r>
      <w:r w:rsidR="003D1134" w:rsidRPr="009067BB">
        <w:rPr>
          <w:rFonts w:asciiTheme="majorBidi" w:hAnsiTheme="majorBidi" w:cstheme="majorBidi"/>
          <w:kern w:val="22"/>
          <w:szCs w:val="22"/>
        </w:rPr>
        <w:t>BCH</w:t>
      </w:r>
      <w:r w:rsidRPr="009067BB">
        <w:rPr>
          <w:rFonts w:asciiTheme="majorBidi" w:hAnsiTheme="majorBidi" w:cstheme="majorBidi"/>
          <w:kern w:val="22"/>
          <w:szCs w:val="22"/>
        </w:rPr>
        <w:t>, including new features and content as they are developed</w:t>
      </w:r>
      <w:r w:rsidR="00EF0FD4" w:rsidRPr="009067BB">
        <w:rPr>
          <w:rFonts w:asciiTheme="majorBidi" w:hAnsiTheme="majorBidi" w:cstheme="majorBidi"/>
          <w:kern w:val="22"/>
          <w:szCs w:val="22"/>
        </w:rPr>
        <w:t>,</w:t>
      </w:r>
      <w:r w:rsidRPr="009067BB">
        <w:rPr>
          <w:rFonts w:asciiTheme="majorBidi" w:hAnsiTheme="majorBidi" w:cstheme="majorBidi"/>
          <w:kern w:val="22"/>
          <w:szCs w:val="22"/>
        </w:rPr>
        <w:t xml:space="preserve"> to ensure </w:t>
      </w:r>
      <w:r w:rsidR="00EF0FD4" w:rsidRPr="009067BB">
        <w:rPr>
          <w:rFonts w:asciiTheme="majorBidi" w:hAnsiTheme="majorBidi" w:cstheme="majorBidi"/>
          <w:kern w:val="22"/>
          <w:szCs w:val="22"/>
        </w:rPr>
        <w:t xml:space="preserve">the availability of </w:t>
      </w:r>
      <w:r w:rsidRPr="009067BB">
        <w:rPr>
          <w:rFonts w:asciiTheme="majorBidi" w:hAnsiTheme="majorBidi" w:cstheme="majorBidi"/>
          <w:kern w:val="22"/>
          <w:szCs w:val="22"/>
        </w:rPr>
        <w:t xml:space="preserve">the </w:t>
      </w:r>
      <w:r w:rsidR="003D1134" w:rsidRPr="009067BB">
        <w:rPr>
          <w:rFonts w:asciiTheme="majorBidi" w:hAnsiTheme="majorBidi" w:cstheme="majorBidi"/>
          <w:kern w:val="22"/>
          <w:szCs w:val="22"/>
        </w:rPr>
        <w:t xml:space="preserve">BCH </w:t>
      </w:r>
      <w:r w:rsidRPr="009067BB">
        <w:rPr>
          <w:rFonts w:asciiTheme="majorBidi" w:hAnsiTheme="majorBidi" w:cstheme="majorBidi"/>
          <w:kern w:val="22"/>
          <w:szCs w:val="22"/>
        </w:rPr>
        <w:t>in the six official languages of the United Nations</w:t>
      </w:r>
      <w:r w:rsidR="004C7ED7" w:rsidRPr="009067BB">
        <w:rPr>
          <w:rFonts w:asciiTheme="majorBidi" w:hAnsiTheme="majorBidi" w:cstheme="majorBidi"/>
          <w:kern w:val="22"/>
          <w:szCs w:val="22"/>
        </w:rPr>
        <w:t>.</w:t>
      </w:r>
    </w:p>
    <w:p w14:paraId="227817B1" w14:textId="3B9DB8AD" w:rsidR="00E45070" w:rsidRPr="009067BB" w:rsidRDefault="00E95B77" w:rsidP="004E6CB5">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 xml:space="preserve">At </w:t>
      </w:r>
      <w:r w:rsidR="004231BD" w:rsidRPr="009067BB">
        <w:rPr>
          <w:rFonts w:asciiTheme="majorBidi" w:hAnsiTheme="majorBidi" w:cstheme="majorBidi"/>
          <w:kern w:val="22"/>
          <w:szCs w:val="22"/>
        </w:rPr>
        <w:t xml:space="preserve">its </w:t>
      </w:r>
      <w:r w:rsidRPr="009067BB">
        <w:rPr>
          <w:rFonts w:asciiTheme="majorBidi" w:hAnsiTheme="majorBidi" w:cstheme="majorBidi"/>
          <w:kern w:val="22"/>
          <w:szCs w:val="22"/>
        </w:rPr>
        <w:t>eleventh meeting</w:t>
      </w:r>
      <w:r w:rsidR="004231BD" w:rsidRPr="009067BB">
        <w:rPr>
          <w:rFonts w:asciiTheme="majorBidi" w:hAnsiTheme="majorBidi" w:cstheme="majorBidi"/>
          <w:kern w:val="22"/>
          <w:szCs w:val="22"/>
        </w:rPr>
        <w:t>,</w:t>
      </w:r>
      <w:r w:rsidRPr="009067BB">
        <w:rPr>
          <w:rFonts w:asciiTheme="majorBidi" w:hAnsiTheme="majorBidi" w:cstheme="majorBidi"/>
          <w:kern w:val="22"/>
          <w:szCs w:val="22"/>
        </w:rPr>
        <w:t xml:space="preserve"> </w:t>
      </w:r>
      <w:r w:rsidRPr="009067BB">
        <w:rPr>
          <w:rFonts w:asciiTheme="majorBidi" w:hAnsiTheme="majorBidi" w:cstheme="majorBidi"/>
          <w:szCs w:val="22"/>
        </w:rPr>
        <w:t xml:space="preserve">the </w:t>
      </w:r>
      <w:r w:rsidR="004231BD" w:rsidRPr="009067BB">
        <w:rPr>
          <w:rFonts w:asciiTheme="majorBidi" w:hAnsiTheme="majorBidi" w:cstheme="majorBidi"/>
          <w:szCs w:val="22"/>
        </w:rPr>
        <w:t>Informal Advisory</w:t>
      </w:r>
      <w:r w:rsidR="00183185" w:rsidRPr="009067BB">
        <w:rPr>
          <w:rFonts w:asciiTheme="majorBidi" w:hAnsiTheme="majorBidi" w:cstheme="majorBidi"/>
          <w:szCs w:val="22"/>
        </w:rPr>
        <w:t xml:space="preserve"> </w:t>
      </w:r>
      <w:r w:rsidRPr="009067BB">
        <w:rPr>
          <w:rFonts w:asciiTheme="majorBidi" w:hAnsiTheme="majorBidi" w:cstheme="majorBidi"/>
          <w:szCs w:val="22"/>
        </w:rPr>
        <w:t xml:space="preserve">Committee suggested that the Secretariat </w:t>
      </w:r>
      <w:r w:rsidR="006551CF" w:rsidRPr="009067BB">
        <w:rPr>
          <w:rFonts w:asciiTheme="majorBidi" w:hAnsiTheme="majorBidi" w:cstheme="majorBidi"/>
          <w:szCs w:val="22"/>
        </w:rPr>
        <w:t>focus on</w:t>
      </w:r>
      <w:r w:rsidRPr="009067BB">
        <w:rPr>
          <w:rFonts w:asciiTheme="majorBidi" w:hAnsiTheme="majorBidi" w:cstheme="majorBidi"/>
          <w:szCs w:val="22"/>
        </w:rPr>
        <w:t xml:space="preserve"> </w:t>
      </w:r>
      <w:r w:rsidR="00F97978" w:rsidRPr="009067BB">
        <w:rPr>
          <w:rFonts w:asciiTheme="majorBidi" w:hAnsiTheme="majorBidi" w:cstheme="majorBidi"/>
          <w:szCs w:val="22"/>
        </w:rPr>
        <w:t xml:space="preserve">the </w:t>
      </w:r>
      <w:r w:rsidRPr="009067BB">
        <w:rPr>
          <w:rFonts w:asciiTheme="majorBidi" w:hAnsiTheme="majorBidi" w:cstheme="majorBidi"/>
          <w:szCs w:val="22"/>
        </w:rPr>
        <w:t xml:space="preserve">translation of the common formats </w:t>
      </w:r>
      <w:r w:rsidR="00B773A6" w:rsidRPr="009067BB">
        <w:rPr>
          <w:rFonts w:asciiTheme="majorBidi" w:hAnsiTheme="majorBidi" w:cstheme="majorBidi"/>
          <w:szCs w:val="22"/>
        </w:rPr>
        <w:t>before</w:t>
      </w:r>
      <w:r w:rsidRPr="009067BB">
        <w:rPr>
          <w:rFonts w:asciiTheme="majorBidi" w:hAnsiTheme="majorBidi" w:cstheme="majorBidi"/>
          <w:szCs w:val="22"/>
        </w:rPr>
        <w:t xml:space="preserve"> mov</w:t>
      </w:r>
      <w:r w:rsidR="00B773A6" w:rsidRPr="009067BB">
        <w:rPr>
          <w:rFonts w:asciiTheme="majorBidi" w:hAnsiTheme="majorBidi" w:cstheme="majorBidi"/>
          <w:szCs w:val="22"/>
        </w:rPr>
        <w:t>ing</w:t>
      </w:r>
      <w:r w:rsidRPr="009067BB">
        <w:rPr>
          <w:rFonts w:asciiTheme="majorBidi" w:hAnsiTheme="majorBidi" w:cstheme="majorBidi"/>
          <w:szCs w:val="22"/>
        </w:rPr>
        <w:t xml:space="preserve"> </w:t>
      </w:r>
      <w:r w:rsidR="00EE47FD" w:rsidRPr="009067BB">
        <w:rPr>
          <w:rFonts w:asciiTheme="majorBidi" w:hAnsiTheme="majorBidi" w:cstheme="majorBidi"/>
          <w:szCs w:val="22"/>
        </w:rPr>
        <w:t xml:space="preserve">on </w:t>
      </w:r>
      <w:r w:rsidRPr="009067BB">
        <w:rPr>
          <w:rFonts w:asciiTheme="majorBidi" w:hAnsiTheme="majorBidi" w:cstheme="majorBidi"/>
          <w:szCs w:val="22"/>
        </w:rPr>
        <w:t xml:space="preserve">to </w:t>
      </w:r>
      <w:r w:rsidR="00C81688" w:rsidRPr="009067BB">
        <w:rPr>
          <w:rFonts w:asciiTheme="majorBidi" w:hAnsiTheme="majorBidi" w:cstheme="majorBidi"/>
          <w:szCs w:val="22"/>
        </w:rPr>
        <w:t>that</w:t>
      </w:r>
      <w:r w:rsidRPr="009067BB">
        <w:rPr>
          <w:rFonts w:asciiTheme="majorBidi" w:hAnsiTheme="majorBidi" w:cstheme="majorBidi"/>
          <w:szCs w:val="22"/>
        </w:rPr>
        <w:t xml:space="preserve"> of other parts of the platform. The Committee recommended that at least the common formats be </w:t>
      </w:r>
      <w:r w:rsidR="00C81688" w:rsidRPr="009067BB">
        <w:rPr>
          <w:rFonts w:asciiTheme="majorBidi" w:hAnsiTheme="majorBidi" w:cstheme="majorBidi"/>
          <w:szCs w:val="22"/>
        </w:rPr>
        <w:t xml:space="preserve">made </w:t>
      </w:r>
      <w:r w:rsidRPr="009067BB">
        <w:rPr>
          <w:rFonts w:asciiTheme="majorBidi" w:hAnsiTheme="majorBidi" w:cstheme="majorBidi"/>
          <w:szCs w:val="22"/>
        </w:rPr>
        <w:t xml:space="preserve">available in the six official languages by the time the new BCH </w:t>
      </w:r>
      <w:r w:rsidR="00C81688" w:rsidRPr="009067BB">
        <w:rPr>
          <w:rFonts w:asciiTheme="majorBidi" w:hAnsiTheme="majorBidi" w:cstheme="majorBidi"/>
          <w:szCs w:val="22"/>
        </w:rPr>
        <w:t>wa</w:t>
      </w:r>
      <w:r w:rsidRPr="009067BB">
        <w:rPr>
          <w:rFonts w:asciiTheme="majorBidi" w:hAnsiTheme="majorBidi" w:cstheme="majorBidi"/>
          <w:szCs w:val="22"/>
        </w:rPr>
        <w:t xml:space="preserve">s launched and recognized that other parts of the platform might initially be available in English only and </w:t>
      </w:r>
      <w:r w:rsidR="0015557F" w:rsidRPr="009067BB">
        <w:rPr>
          <w:rFonts w:asciiTheme="majorBidi" w:hAnsiTheme="majorBidi" w:cstheme="majorBidi"/>
          <w:szCs w:val="22"/>
        </w:rPr>
        <w:t xml:space="preserve">that </w:t>
      </w:r>
      <w:r w:rsidRPr="009067BB">
        <w:rPr>
          <w:rFonts w:asciiTheme="majorBidi" w:hAnsiTheme="majorBidi" w:cstheme="majorBidi"/>
          <w:szCs w:val="22"/>
        </w:rPr>
        <w:t>work on translating the other parts would continue after the launch.</w:t>
      </w:r>
    </w:p>
    <w:p w14:paraId="54CCEC7B" w14:textId="51335415" w:rsidR="00517138" w:rsidRPr="009067BB" w:rsidRDefault="006C341E" w:rsidP="007517A1">
      <w:pPr>
        <w:pStyle w:val="Para1"/>
        <w:numPr>
          <w:ilvl w:val="0"/>
          <w:numId w:val="9"/>
        </w:numPr>
        <w:suppressLineNumbers/>
        <w:suppressAutoHyphens/>
        <w:rPr>
          <w:rFonts w:asciiTheme="majorBidi" w:hAnsiTheme="majorBidi" w:cstheme="majorBidi"/>
          <w:szCs w:val="22"/>
          <w:lang w:val="en-US"/>
        </w:rPr>
      </w:pPr>
      <w:r w:rsidRPr="009067BB">
        <w:rPr>
          <w:rFonts w:asciiTheme="majorBidi" w:hAnsiTheme="majorBidi" w:cstheme="majorBidi"/>
          <w:bCs/>
          <w:szCs w:val="22"/>
        </w:rPr>
        <w:t>T</w:t>
      </w:r>
      <w:r w:rsidR="00A02756" w:rsidRPr="009067BB">
        <w:rPr>
          <w:rFonts w:asciiTheme="majorBidi" w:hAnsiTheme="majorBidi" w:cstheme="majorBidi"/>
          <w:bCs/>
          <w:szCs w:val="22"/>
        </w:rPr>
        <w:t>ranslat</w:t>
      </w:r>
      <w:r w:rsidRPr="009067BB">
        <w:rPr>
          <w:rFonts w:asciiTheme="majorBidi" w:hAnsiTheme="majorBidi" w:cstheme="majorBidi"/>
          <w:bCs/>
          <w:szCs w:val="22"/>
        </w:rPr>
        <w:t xml:space="preserve">ion of </w:t>
      </w:r>
      <w:r w:rsidR="00A02756" w:rsidRPr="009067BB">
        <w:rPr>
          <w:rFonts w:asciiTheme="majorBidi" w:hAnsiTheme="majorBidi" w:cstheme="majorBidi"/>
          <w:bCs/>
          <w:szCs w:val="22"/>
        </w:rPr>
        <w:t xml:space="preserve">all sections of the new </w:t>
      </w:r>
      <w:r w:rsidRPr="009067BB">
        <w:rPr>
          <w:rFonts w:asciiTheme="majorBidi" w:hAnsiTheme="majorBidi" w:cstheme="majorBidi"/>
          <w:bCs/>
          <w:szCs w:val="22"/>
        </w:rPr>
        <w:t xml:space="preserve">BCH </w:t>
      </w:r>
      <w:r w:rsidR="00A02756" w:rsidRPr="009067BB">
        <w:rPr>
          <w:rFonts w:asciiTheme="majorBidi" w:hAnsiTheme="majorBidi" w:cstheme="majorBidi"/>
          <w:bCs/>
          <w:szCs w:val="22"/>
        </w:rPr>
        <w:t xml:space="preserve">platform </w:t>
      </w:r>
      <w:r w:rsidR="00B84839" w:rsidRPr="009067BB">
        <w:rPr>
          <w:rFonts w:asciiTheme="majorBidi" w:hAnsiTheme="majorBidi" w:cstheme="majorBidi"/>
          <w:bCs/>
          <w:szCs w:val="22"/>
        </w:rPr>
        <w:t xml:space="preserve">in </w:t>
      </w:r>
      <w:r w:rsidR="00A02756" w:rsidRPr="009067BB">
        <w:rPr>
          <w:rFonts w:asciiTheme="majorBidi" w:hAnsiTheme="majorBidi" w:cstheme="majorBidi"/>
          <w:bCs/>
          <w:szCs w:val="22"/>
        </w:rPr>
        <w:t>the</w:t>
      </w:r>
      <w:r w:rsidR="00807A60" w:rsidRPr="009067BB">
        <w:rPr>
          <w:rFonts w:asciiTheme="majorBidi" w:hAnsiTheme="majorBidi" w:cstheme="majorBidi"/>
          <w:bCs/>
          <w:szCs w:val="22"/>
        </w:rPr>
        <w:t xml:space="preserve"> six </w:t>
      </w:r>
      <w:r w:rsidR="00A02756" w:rsidRPr="009067BB">
        <w:rPr>
          <w:rFonts w:asciiTheme="majorBidi" w:hAnsiTheme="majorBidi" w:cstheme="majorBidi"/>
          <w:bCs/>
          <w:szCs w:val="22"/>
        </w:rPr>
        <w:t>official languages</w:t>
      </w:r>
      <w:r w:rsidRPr="009067BB">
        <w:rPr>
          <w:rFonts w:asciiTheme="majorBidi" w:hAnsiTheme="majorBidi" w:cstheme="majorBidi"/>
          <w:bCs/>
          <w:szCs w:val="22"/>
        </w:rPr>
        <w:t xml:space="preserve"> </w:t>
      </w:r>
      <w:r w:rsidR="00B84839" w:rsidRPr="009067BB">
        <w:rPr>
          <w:rFonts w:asciiTheme="majorBidi" w:hAnsiTheme="majorBidi" w:cstheme="majorBidi"/>
          <w:bCs/>
          <w:szCs w:val="22"/>
        </w:rPr>
        <w:t xml:space="preserve">of the United Nations </w:t>
      </w:r>
      <w:r w:rsidRPr="009067BB">
        <w:rPr>
          <w:rFonts w:asciiTheme="majorBidi" w:hAnsiTheme="majorBidi" w:cstheme="majorBidi"/>
          <w:bCs/>
          <w:szCs w:val="22"/>
        </w:rPr>
        <w:t xml:space="preserve">is one of the key priorities </w:t>
      </w:r>
      <w:r w:rsidR="0029756C" w:rsidRPr="009067BB">
        <w:rPr>
          <w:rFonts w:asciiTheme="majorBidi" w:hAnsiTheme="majorBidi" w:cstheme="majorBidi"/>
          <w:bCs/>
          <w:szCs w:val="22"/>
        </w:rPr>
        <w:t xml:space="preserve">of </w:t>
      </w:r>
      <w:r w:rsidRPr="009067BB">
        <w:rPr>
          <w:rFonts w:asciiTheme="majorBidi" w:hAnsiTheme="majorBidi" w:cstheme="majorBidi"/>
          <w:bCs/>
          <w:szCs w:val="22"/>
        </w:rPr>
        <w:t>the Secretariat</w:t>
      </w:r>
      <w:r w:rsidR="00A02756" w:rsidRPr="009067BB">
        <w:rPr>
          <w:rFonts w:asciiTheme="majorBidi" w:hAnsiTheme="majorBidi" w:cstheme="majorBidi"/>
          <w:bCs/>
          <w:szCs w:val="22"/>
        </w:rPr>
        <w:t xml:space="preserve">. While certain sections (online common formats) were translated in time for the launch of the new platform, many other sections of the site </w:t>
      </w:r>
      <w:r w:rsidRPr="009067BB">
        <w:rPr>
          <w:rFonts w:asciiTheme="majorBidi" w:hAnsiTheme="majorBidi" w:cstheme="majorBidi"/>
          <w:bCs/>
          <w:szCs w:val="22"/>
        </w:rPr>
        <w:t xml:space="preserve">were </w:t>
      </w:r>
      <w:r w:rsidR="00A02756" w:rsidRPr="009067BB">
        <w:rPr>
          <w:rFonts w:asciiTheme="majorBidi" w:hAnsiTheme="majorBidi" w:cstheme="majorBidi"/>
          <w:bCs/>
          <w:szCs w:val="22"/>
        </w:rPr>
        <w:t>available in English only</w:t>
      </w:r>
      <w:r w:rsidRPr="009067BB">
        <w:rPr>
          <w:rFonts w:asciiTheme="majorBidi" w:hAnsiTheme="majorBidi" w:cstheme="majorBidi"/>
          <w:bCs/>
          <w:szCs w:val="22"/>
        </w:rPr>
        <w:t xml:space="preserve">. </w:t>
      </w:r>
      <w:r w:rsidR="0038374B" w:rsidRPr="009067BB">
        <w:rPr>
          <w:rFonts w:asciiTheme="majorBidi" w:hAnsiTheme="majorBidi" w:cstheme="majorBidi"/>
          <w:szCs w:val="22"/>
        </w:rPr>
        <w:t xml:space="preserve">Extensive </w:t>
      </w:r>
      <w:r w:rsidR="00515B25" w:rsidRPr="009067BB">
        <w:rPr>
          <w:rFonts w:asciiTheme="majorBidi" w:hAnsiTheme="majorBidi" w:cstheme="majorBidi"/>
          <w:szCs w:val="22"/>
        </w:rPr>
        <w:t xml:space="preserve">translation </w:t>
      </w:r>
      <w:r w:rsidR="00443874" w:rsidRPr="009067BB">
        <w:rPr>
          <w:rFonts w:asciiTheme="majorBidi" w:hAnsiTheme="majorBidi" w:cstheme="majorBidi"/>
          <w:szCs w:val="22"/>
        </w:rPr>
        <w:t xml:space="preserve">work </w:t>
      </w:r>
      <w:r w:rsidR="0079598B" w:rsidRPr="009067BB">
        <w:rPr>
          <w:rFonts w:asciiTheme="majorBidi" w:hAnsiTheme="majorBidi" w:cstheme="majorBidi"/>
          <w:szCs w:val="22"/>
        </w:rPr>
        <w:t xml:space="preserve">has been carried out </w:t>
      </w:r>
      <w:r w:rsidR="00392F8F" w:rsidRPr="009067BB">
        <w:rPr>
          <w:rFonts w:asciiTheme="majorBidi" w:hAnsiTheme="majorBidi" w:cstheme="majorBidi"/>
          <w:szCs w:val="22"/>
        </w:rPr>
        <w:t>since the</w:t>
      </w:r>
      <w:r w:rsidR="002524D3" w:rsidRPr="009067BB">
        <w:rPr>
          <w:rFonts w:asciiTheme="majorBidi" w:hAnsiTheme="majorBidi" w:cstheme="majorBidi"/>
          <w:szCs w:val="22"/>
        </w:rPr>
        <w:t>n.</w:t>
      </w:r>
      <w:r w:rsidRPr="009067BB">
        <w:rPr>
          <w:rFonts w:asciiTheme="majorBidi" w:hAnsiTheme="majorBidi" w:cstheme="majorBidi"/>
          <w:szCs w:val="22"/>
        </w:rPr>
        <w:t xml:space="preserve"> One of the key activities has been </w:t>
      </w:r>
      <w:r w:rsidR="002524D3" w:rsidRPr="009067BB">
        <w:rPr>
          <w:rFonts w:asciiTheme="majorBidi" w:hAnsiTheme="majorBidi" w:cstheme="majorBidi"/>
          <w:szCs w:val="22"/>
        </w:rPr>
        <w:t xml:space="preserve">to </w:t>
      </w:r>
      <w:r w:rsidR="00EC7D5E" w:rsidRPr="009067BB">
        <w:rPr>
          <w:rFonts w:asciiTheme="majorBidi" w:hAnsiTheme="majorBidi" w:cstheme="majorBidi"/>
          <w:szCs w:val="22"/>
        </w:rPr>
        <w:t xml:space="preserve">test the </w:t>
      </w:r>
      <w:r w:rsidR="003A74F0" w:rsidRPr="009067BB">
        <w:rPr>
          <w:rFonts w:asciiTheme="majorBidi" w:hAnsiTheme="majorBidi" w:cstheme="majorBidi"/>
          <w:szCs w:val="22"/>
        </w:rPr>
        <w:t>translation and</w:t>
      </w:r>
      <w:r w:rsidR="00EC7D5E" w:rsidRPr="009067BB">
        <w:rPr>
          <w:rFonts w:asciiTheme="majorBidi" w:hAnsiTheme="majorBidi" w:cstheme="majorBidi"/>
          <w:szCs w:val="22"/>
        </w:rPr>
        <w:t xml:space="preserve"> </w:t>
      </w:r>
      <w:r w:rsidR="00705EE0" w:rsidRPr="009067BB">
        <w:rPr>
          <w:rFonts w:asciiTheme="majorBidi" w:hAnsiTheme="majorBidi" w:cstheme="majorBidi"/>
          <w:szCs w:val="22"/>
        </w:rPr>
        <w:t>functionality</w:t>
      </w:r>
      <w:r w:rsidR="00EC7D5E" w:rsidRPr="009067BB">
        <w:rPr>
          <w:rFonts w:asciiTheme="majorBidi" w:hAnsiTheme="majorBidi" w:cstheme="majorBidi"/>
          <w:szCs w:val="22"/>
        </w:rPr>
        <w:t xml:space="preserve"> of </w:t>
      </w:r>
      <w:r w:rsidRPr="009067BB">
        <w:rPr>
          <w:rFonts w:asciiTheme="majorBidi" w:hAnsiTheme="majorBidi" w:cstheme="majorBidi"/>
          <w:szCs w:val="22"/>
        </w:rPr>
        <w:t xml:space="preserve">each page of </w:t>
      </w:r>
      <w:r w:rsidR="00EC7D5E" w:rsidRPr="009067BB">
        <w:rPr>
          <w:rFonts w:asciiTheme="majorBidi" w:hAnsiTheme="majorBidi" w:cstheme="majorBidi"/>
          <w:szCs w:val="22"/>
        </w:rPr>
        <w:t xml:space="preserve">the website in </w:t>
      </w:r>
      <w:r w:rsidR="00AB0EAB" w:rsidRPr="009067BB">
        <w:rPr>
          <w:rFonts w:asciiTheme="majorBidi" w:hAnsiTheme="majorBidi" w:cstheme="majorBidi"/>
          <w:szCs w:val="22"/>
        </w:rPr>
        <w:t>the five</w:t>
      </w:r>
      <w:r w:rsidR="003D5027" w:rsidRPr="009067BB">
        <w:rPr>
          <w:rFonts w:asciiTheme="majorBidi" w:hAnsiTheme="majorBidi" w:cstheme="majorBidi"/>
          <w:szCs w:val="22"/>
        </w:rPr>
        <w:t xml:space="preserve"> </w:t>
      </w:r>
      <w:r w:rsidR="00705EE0" w:rsidRPr="009067BB">
        <w:rPr>
          <w:rFonts w:asciiTheme="majorBidi" w:hAnsiTheme="majorBidi" w:cstheme="majorBidi"/>
          <w:szCs w:val="22"/>
        </w:rPr>
        <w:t>languages</w:t>
      </w:r>
      <w:r w:rsidR="00680DF9" w:rsidRPr="009067BB">
        <w:rPr>
          <w:rFonts w:asciiTheme="majorBidi" w:hAnsiTheme="majorBidi" w:cstheme="majorBidi"/>
          <w:szCs w:val="22"/>
        </w:rPr>
        <w:t xml:space="preserve"> </w:t>
      </w:r>
      <w:r w:rsidR="00E3417F" w:rsidRPr="009067BB">
        <w:rPr>
          <w:rFonts w:asciiTheme="majorBidi" w:hAnsiTheme="majorBidi" w:cstheme="majorBidi"/>
          <w:szCs w:val="22"/>
        </w:rPr>
        <w:t xml:space="preserve">of the United Nations </w:t>
      </w:r>
      <w:r w:rsidR="00680DF9" w:rsidRPr="009067BB">
        <w:rPr>
          <w:rFonts w:asciiTheme="majorBidi" w:hAnsiTheme="majorBidi" w:cstheme="majorBidi"/>
          <w:szCs w:val="22"/>
        </w:rPr>
        <w:t>other than English,</w:t>
      </w:r>
      <w:r w:rsidR="00AB0EAB" w:rsidRPr="009067BB">
        <w:rPr>
          <w:rFonts w:asciiTheme="majorBidi" w:hAnsiTheme="majorBidi" w:cstheme="majorBidi"/>
          <w:szCs w:val="22"/>
        </w:rPr>
        <w:t xml:space="preserve"> </w:t>
      </w:r>
      <w:r w:rsidR="000701C5" w:rsidRPr="009067BB">
        <w:rPr>
          <w:rFonts w:asciiTheme="majorBidi" w:hAnsiTheme="majorBidi" w:cstheme="majorBidi"/>
          <w:szCs w:val="22"/>
        </w:rPr>
        <w:t xml:space="preserve">and </w:t>
      </w:r>
      <w:r w:rsidR="00B04C43" w:rsidRPr="009067BB">
        <w:rPr>
          <w:rFonts w:asciiTheme="majorBidi" w:hAnsiTheme="majorBidi" w:cstheme="majorBidi"/>
          <w:szCs w:val="22"/>
        </w:rPr>
        <w:t xml:space="preserve">to </w:t>
      </w:r>
      <w:r w:rsidR="000701C5" w:rsidRPr="009067BB">
        <w:rPr>
          <w:rFonts w:asciiTheme="majorBidi" w:hAnsiTheme="majorBidi" w:cstheme="majorBidi"/>
          <w:szCs w:val="22"/>
        </w:rPr>
        <w:t>fix</w:t>
      </w:r>
      <w:r w:rsidR="00076229" w:rsidRPr="009067BB">
        <w:rPr>
          <w:rFonts w:asciiTheme="majorBidi" w:hAnsiTheme="majorBidi" w:cstheme="majorBidi"/>
          <w:szCs w:val="22"/>
        </w:rPr>
        <w:t xml:space="preserve"> bugs and</w:t>
      </w:r>
      <w:r w:rsidR="000701C5" w:rsidRPr="009067BB">
        <w:rPr>
          <w:rFonts w:asciiTheme="majorBidi" w:hAnsiTheme="majorBidi" w:cstheme="majorBidi"/>
          <w:szCs w:val="22"/>
        </w:rPr>
        <w:t xml:space="preserve"> glitches. Table </w:t>
      </w:r>
      <w:r w:rsidR="00733473" w:rsidRPr="009067BB">
        <w:rPr>
          <w:rFonts w:asciiTheme="majorBidi" w:hAnsiTheme="majorBidi" w:cstheme="majorBidi"/>
          <w:szCs w:val="22"/>
        </w:rPr>
        <w:t>4</w:t>
      </w:r>
      <w:r w:rsidR="000701C5" w:rsidRPr="009067BB">
        <w:rPr>
          <w:rFonts w:asciiTheme="majorBidi" w:hAnsiTheme="majorBidi" w:cstheme="majorBidi"/>
          <w:szCs w:val="22"/>
        </w:rPr>
        <w:t xml:space="preserve"> </w:t>
      </w:r>
      <w:r w:rsidR="00B04C43" w:rsidRPr="009067BB">
        <w:rPr>
          <w:rFonts w:asciiTheme="majorBidi" w:hAnsiTheme="majorBidi" w:cstheme="majorBidi"/>
          <w:szCs w:val="22"/>
        </w:rPr>
        <w:t xml:space="preserve">shows </w:t>
      </w:r>
      <w:r w:rsidR="000701C5" w:rsidRPr="009067BB">
        <w:rPr>
          <w:rFonts w:asciiTheme="majorBidi" w:hAnsiTheme="majorBidi" w:cstheme="majorBidi"/>
          <w:szCs w:val="22"/>
        </w:rPr>
        <w:t xml:space="preserve">the various </w:t>
      </w:r>
      <w:r w:rsidR="00705EE0" w:rsidRPr="009067BB">
        <w:rPr>
          <w:rFonts w:asciiTheme="majorBidi" w:hAnsiTheme="majorBidi" w:cstheme="majorBidi"/>
          <w:szCs w:val="22"/>
        </w:rPr>
        <w:t>components</w:t>
      </w:r>
      <w:r w:rsidR="000701C5" w:rsidRPr="009067BB">
        <w:rPr>
          <w:rFonts w:asciiTheme="majorBidi" w:hAnsiTheme="majorBidi" w:cstheme="majorBidi"/>
          <w:szCs w:val="22"/>
        </w:rPr>
        <w:t xml:space="preserve"> </w:t>
      </w:r>
      <w:r w:rsidR="00CA6A64" w:rsidRPr="009067BB">
        <w:rPr>
          <w:rFonts w:asciiTheme="majorBidi" w:hAnsiTheme="majorBidi" w:cstheme="majorBidi"/>
          <w:szCs w:val="22"/>
        </w:rPr>
        <w:t xml:space="preserve">requiring </w:t>
      </w:r>
      <w:r w:rsidR="00705EE0" w:rsidRPr="009067BB">
        <w:rPr>
          <w:rFonts w:asciiTheme="majorBidi" w:hAnsiTheme="majorBidi" w:cstheme="majorBidi"/>
          <w:szCs w:val="22"/>
        </w:rPr>
        <w:t>translation</w:t>
      </w:r>
      <w:r w:rsidR="000701C5" w:rsidRPr="009067BB">
        <w:rPr>
          <w:rFonts w:asciiTheme="majorBidi" w:hAnsiTheme="majorBidi" w:cstheme="majorBidi"/>
          <w:szCs w:val="22"/>
        </w:rPr>
        <w:t xml:space="preserve"> </w:t>
      </w:r>
      <w:r w:rsidR="005831DC" w:rsidRPr="009067BB">
        <w:rPr>
          <w:rFonts w:asciiTheme="majorBidi" w:hAnsiTheme="majorBidi" w:cstheme="majorBidi"/>
          <w:szCs w:val="22"/>
        </w:rPr>
        <w:t>and the status</w:t>
      </w:r>
      <w:r w:rsidR="00CA6A64" w:rsidRPr="009067BB">
        <w:rPr>
          <w:rFonts w:asciiTheme="majorBidi" w:hAnsiTheme="majorBidi" w:cstheme="majorBidi"/>
          <w:szCs w:val="22"/>
        </w:rPr>
        <w:t xml:space="preserve"> for each</w:t>
      </w:r>
      <w:r w:rsidR="005831DC" w:rsidRPr="009067BB">
        <w:rPr>
          <w:rFonts w:asciiTheme="majorBidi" w:hAnsiTheme="majorBidi" w:cstheme="majorBidi"/>
          <w:szCs w:val="22"/>
        </w:rPr>
        <w:t xml:space="preserve">. </w:t>
      </w:r>
      <w:r w:rsidR="00705EE0" w:rsidRPr="009067BB">
        <w:rPr>
          <w:rFonts w:asciiTheme="majorBidi" w:hAnsiTheme="majorBidi" w:cstheme="majorBidi"/>
          <w:szCs w:val="22"/>
        </w:rPr>
        <w:t>Translation</w:t>
      </w:r>
      <w:r w:rsidR="005831DC" w:rsidRPr="009067BB">
        <w:rPr>
          <w:rFonts w:asciiTheme="majorBidi" w:hAnsiTheme="majorBidi" w:cstheme="majorBidi"/>
          <w:szCs w:val="22"/>
        </w:rPr>
        <w:t xml:space="preserve"> </w:t>
      </w:r>
      <w:r w:rsidR="00705EE0" w:rsidRPr="009067BB">
        <w:rPr>
          <w:rFonts w:asciiTheme="majorBidi" w:hAnsiTheme="majorBidi" w:cstheme="majorBidi"/>
          <w:szCs w:val="22"/>
        </w:rPr>
        <w:t>is an ongoing</w:t>
      </w:r>
      <w:r w:rsidR="005831DC" w:rsidRPr="009067BB">
        <w:rPr>
          <w:rFonts w:asciiTheme="majorBidi" w:hAnsiTheme="majorBidi" w:cstheme="majorBidi"/>
          <w:szCs w:val="22"/>
        </w:rPr>
        <w:t xml:space="preserve"> activity of the Secretariat</w:t>
      </w:r>
      <w:r w:rsidR="00FE5070" w:rsidRPr="009067BB">
        <w:rPr>
          <w:rFonts w:asciiTheme="majorBidi" w:hAnsiTheme="majorBidi" w:cstheme="majorBidi"/>
          <w:szCs w:val="22"/>
        </w:rPr>
        <w:t>,</w:t>
      </w:r>
      <w:r w:rsidR="00705EE0" w:rsidRPr="009067BB">
        <w:rPr>
          <w:rFonts w:asciiTheme="majorBidi" w:hAnsiTheme="majorBidi" w:cstheme="majorBidi"/>
          <w:szCs w:val="22"/>
        </w:rPr>
        <w:t xml:space="preserve"> </w:t>
      </w:r>
      <w:r w:rsidR="00FE5070" w:rsidRPr="009067BB">
        <w:rPr>
          <w:rFonts w:asciiTheme="majorBidi" w:hAnsiTheme="majorBidi" w:cstheme="majorBidi"/>
          <w:szCs w:val="22"/>
        </w:rPr>
        <w:t xml:space="preserve">as </w:t>
      </w:r>
      <w:r w:rsidR="005831DC" w:rsidRPr="009067BB">
        <w:rPr>
          <w:rFonts w:asciiTheme="majorBidi" w:hAnsiTheme="majorBidi" w:cstheme="majorBidi"/>
          <w:szCs w:val="22"/>
        </w:rPr>
        <w:t>ch</w:t>
      </w:r>
      <w:r w:rsidR="00705EE0" w:rsidRPr="009067BB">
        <w:rPr>
          <w:rFonts w:asciiTheme="majorBidi" w:hAnsiTheme="majorBidi" w:cstheme="majorBidi"/>
          <w:szCs w:val="22"/>
        </w:rPr>
        <w:t xml:space="preserve">anges are </w:t>
      </w:r>
      <w:r w:rsidR="005831DC" w:rsidRPr="009067BB">
        <w:rPr>
          <w:rFonts w:asciiTheme="majorBidi" w:hAnsiTheme="majorBidi" w:cstheme="majorBidi"/>
          <w:szCs w:val="22"/>
        </w:rPr>
        <w:t>made</w:t>
      </w:r>
      <w:r w:rsidR="00705EE0" w:rsidRPr="009067BB">
        <w:rPr>
          <w:rFonts w:asciiTheme="majorBidi" w:hAnsiTheme="majorBidi" w:cstheme="majorBidi"/>
          <w:szCs w:val="22"/>
        </w:rPr>
        <w:t xml:space="preserve"> </w:t>
      </w:r>
      <w:r w:rsidR="005831DC" w:rsidRPr="009067BB">
        <w:rPr>
          <w:rFonts w:asciiTheme="majorBidi" w:hAnsiTheme="majorBidi" w:cstheme="majorBidi"/>
          <w:szCs w:val="22"/>
        </w:rPr>
        <w:t xml:space="preserve">to the </w:t>
      </w:r>
      <w:r w:rsidR="000B2C8D" w:rsidRPr="009067BB">
        <w:rPr>
          <w:rFonts w:asciiTheme="majorBidi" w:hAnsiTheme="majorBidi" w:cstheme="majorBidi"/>
          <w:szCs w:val="22"/>
        </w:rPr>
        <w:t>BCH</w:t>
      </w:r>
      <w:r w:rsidR="005831DC" w:rsidRPr="009067BB">
        <w:rPr>
          <w:rFonts w:asciiTheme="majorBidi" w:hAnsiTheme="majorBidi" w:cstheme="majorBidi"/>
          <w:szCs w:val="22"/>
        </w:rPr>
        <w:t xml:space="preserve"> </w:t>
      </w:r>
      <w:r w:rsidR="007311BD" w:rsidRPr="009067BB">
        <w:rPr>
          <w:rFonts w:asciiTheme="majorBidi" w:hAnsiTheme="majorBidi" w:cstheme="majorBidi"/>
          <w:szCs w:val="22"/>
        </w:rPr>
        <w:t>on</w:t>
      </w:r>
      <w:r w:rsidR="001452EB" w:rsidRPr="009067BB">
        <w:rPr>
          <w:rFonts w:asciiTheme="majorBidi" w:hAnsiTheme="majorBidi" w:cstheme="majorBidi"/>
          <w:szCs w:val="22"/>
        </w:rPr>
        <w:t xml:space="preserve"> </w:t>
      </w:r>
      <w:r w:rsidR="007311BD" w:rsidRPr="009067BB">
        <w:rPr>
          <w:rFonts w:asciiTheme="majorBidi" w:hAnsiTheme="majorBidi" w:cstheme="majorBidi"/>
          <w:szCs w:val="22"/>
        </w:rPr>
        <w:t xml:space="preserve">a </w:t>
      </w:r>
      <w:r w:rsidR="005831DC" w:rsidRPr="009067BB">
        <w:rPr>
          <w:rFonts w:asciiTheme="majorBidi" w:hAnsiTheme="majorBidi" w:cstheme="majorBidi"/>
          <w:szCs w:val="22"/>
        </w:rPr>
        <w:t>continu</w:t>
      </w:r>
      <w:r w:rsidR="007311BD" w:rsidRPr="009067BB">
        <w:rPr>
          <w:rFonts w:asciiTheme="majorBidi" w:hAnsiTheme="majorBidi" w:cstheme="majorBidi"/>
          <w:szCs w:val="22"/>
        </w:rPr>
        <w:t>ous basis</w:t>
      </w:r>
      <w:r w:rsidR="005F76B5" w:rsidRPr="009067BB">
        <w:rPr>
          <w:rFonts w:asciiTheme="majorBidi" w:hAnsiTheme="majorBidi" w:cstheme="majorBidi"/>
          <w:szCs w:val="22"/>
        </w:rPr>
        <w:t xml:space="preserve">. </w:t>
      </w:r>
    </w:p>
    <w:p w14:paraId="74FAFAC5" w14:textId="6BF06971" w:rsidR="00B87A99" w:rsidRPr="009067BB" w:rsidRDefault="00B87A99" w:rsidP="000828F3">
      <w:pPr>
        <w:pStyle w:val="Para1"/>
        <w:numPr>
          <w:ilvl w:val="0"/>
          <w:numId w:val="0"/>
        </w:numPr>
        <w:suppressLineNumbers/>
        <w:suppressAutoHyphens/>
        <w:jc w:val="left"/>
        <w:rPr>
          <w:rFonts w:asciiTheme="majorBidi" w:hAnsiTheme="majorBidi" w:cstheme="majorBidi"/>
          <w:b/>
          <w:bCs/>
          <w:szCs w:val="22"/>
        </w:rPr>
      </w:pPr>
      <w:r w:rsidRPr="009067BB">
        <w:rPr>
          <w:rFonts w:asciiTheme="majorBidi" w:hAnsiTheme="majorBidi" w:cstheme="majorBidi"/>
          <w:szCs w:val="22"/>
        </w:rPr>
        <w:t>Table</w:t>
      </w:r>
      <w:r w:rsidR="00EE636F" w:rsidRPr="009067BB">
        <w:rPr>
          <w:rFonts w:asciiTheme="majorBidi" w:hAnsiTheme="majorBidi" w:cstheme="majorBidi"/>
          <w:szCs w:val="22"/>
        </w:rPr>
        <w:t xml:space="preserve"> </w:t>
      </w:r>
      <w:r w:rsidR="007F15C1" w:rsidRPr="009067BB">
        <w:rPr>
          <w:rFonts w:asciiTheme="majorBidi" w:hAnsiTheme="majorBidi" w:cstheme="majorBidi"/>
          <w:szCs w:val="22"/>
        </w:rPr>
        <w:t>4</w:t>
      </w:r>
      <w:r w:rsidR="007F15C1" w:rsidRPr="009067BB">
        <w:rPr>
          <w:rFonts w:asciiTheme="majorBidi" w:hAnsiTheme="majorBidi" w:cstheme="majorBidi"/>
          <w:szCs w:val="22"/>
        </w:rPr>
        <w:br/>
      </w:r>
      <w:r w:rsidR="00EE636F" w:rsidRPr="009067BB">
        <w:rPr>
          <w:rFonts w:asciiTheme="majorBidi" w:hAnsiTheme="majorBidi" w:cstheme="majorBidi"/>
          <w:b/>
          <w:bCs/>
          <w:szCs w:val="22"/>
        </w:rPr>
        <w:t>Translation status</w:t>
      </w:r>
    </w:p>
    <w:tbl>
      <w:tblPr>
        <w:tblStyle w:val="TableGrid"/>
        <w:tblW w:w="0" w:type="auto"/>
        <w:tblLook w:val="04A0" w:firstRow="1" w:lastRow="0" w:firstColumn="1" w:lastColumn="0" w:noHBand="0" w:noVBand="1"/>
      </w:tblPr>
      <w:tblGrid>
        <w:gridCol w:w="7375"/>
        <w:gridCol w:w="1975"/>
      </w:tblGrid>
      <w:tr w:rsidR="0007607B" w:rsidRPr="009067BB" w14:paraId="4B106004" w14:textId="77777777" w:rsidTr="00534A43">
        <w:tc>
          <w:tcPr>
            <w:tcW w:w="7375" w:type="dxa"/>
            <w:shd w:val="clear" w:color="auto" w:fill="E7E6E6" w:themeFill="background2"/>
          </w:tcPr>
          <w:p w14:paraId="71942271" w14:textId="761D8996" w:rsidR="0007607B" w:rsidRPr="009067BB" w:rsidRDefault="008D3134" w:rsidP="00D7191D">
            <w:pPr>
              <w:pStyle w:val="Para1"/>
              <w:numPr>
                <w:ilvl w:val="0"/>
                <w:numId w:val="0"/>
              </w:numPr>
              <w:suppressLineNumbers/>
              <w:suppressAutoHyphens/>
              <w:spacing w:before="60" w:after="60"/>
              <w:jc w:val="left"/>
              <w:rPr>
                <w:rFonts w:asciiTheme="majorBidi" w:hAnsiTheme="majorBidi" w:cstheme="majorBidi"/>
                <w:i/>
                <w:iCs/>
                <w:kern w:val="22"/>
                <w:szCs w:val="22"/>
              </w:rPr>
            </w:pPr>
            <w:r w:rsidRPr="009067BB">
              <w:rPr>
                <w:rFonts w:asciiTheme="majorBidi" w:hAnsiTheme="majorBidi" w:cstheme="majorBidi"/>
                <w:i/>
                <w:iCs/>
                <w:kern w:val="22"/>
                <w:szCs w:val="22"/>
              </w:rPr>
              <w:t xml:space="preserve">Sections </w:t>
            </w:r>
            <w:r w:rsidR="0007607B" w:rsidRPr="009067BB">
              <w:rPr>
                <w:rFonts w:asciiTheme="majorBidi" w:hAnsiTheme="majorBidi" w:cstheme="majorBidi"/>
                <w:i/>
                <w:iCs/>
                <w:kern w:val="22"/>
                <w:szCs w:val="22"/>
              </w:rPr>
              <w:t>need</w:t>
            </w:r>
            <w:r w:rsidRPr="009067BB">
              <w:rPr>
                <w:rFonts w:asciiTheme="majorBidi" w:hAnsiTheme="majorBidi" w:cstheme="majorBidi"/>
                <w:i/>
                <w:iCs/>
                <w:kern w:val="22"/>
                <w:szCs w:val="22"/>
              </w:rPr>
              <w:t>ing</w:t>
            </w:r>
            <w:r w:rsidR="0007607B" w:rsidRPr="009067BB">
              <w:rPr>
                <w:rFonts w:asciiTheme="majorBidi" w:hAnsiTheme="majorBidi" w:cstheme="majorBidi"/>
                <w:i/>
                <w:iCs/>
                <w:kern w:val="22"/>
                <w:szCs w:val="22"/>
              </w:rPr>
              <w:t xml:space="preserve"> translation</w:t>
            </w:r>
          </w:p>
        </w:tc>
        <w:tc>
          <w:tcPr>
            <w:tcW w:w="1975" w:type="dxa"/>
            <w:shd w:val="clear" w:color="auto" w:fill="E7E6E6" w:themeFill="background2"/>
          </w:tcPr>
          <w:p w14:paraId="5AFA3000" w14:textId="33A626FF" w:rsidR="0007607B" w:rsidRPr="009067BB" w:rsidRDefault="0007607B" w:rsidP="00D7191D">
            <w:pPr>
              <w:pStyle w:val="Para1"/>
              <w:numPr>
                <w:ilvl w:val="0"/>
                <w:numId w:val="0"/>
              </w:numPr>
              <w:suppressLineNumbers/>
              <w:suppressAutoHyphens/>
              <w:spacing w:before="60" w:after="60"/>
              <w:jc w:val="center"/>
              <w:rPr>
                <w:rFonts w:asciiTheme="majorBidi" w:hAnsiTheme="majorBidi" w:cstheme="majorBidi"/>
                <w:i/>
                <w:iCs/>
                <w:kern w:val="22"/>
                <w:szCs w:val="22"/>
              </w:rPr>
            </w:pPr>
            <w:r w:rsidRPr="009067BB">
              <w:rPr>
                <w:rFonts w:asciiTheme="majorBidi" w:hAnsiTheme="majorBidi" w:cstheme="majorBidi"/>
                <w:i/>
                <w:iCs/>
                <w:kern w:val="22"/>
                <w:szCs w:val="22"/>
              </w:rPr>
              <w:t>Status</w:t>
            </w:r>
          </w:p>
        </w:tc>
      </w:tr>
      <w:tr w:rsidR="0007607B" w:rsidRPr="009067BB" w14:paraId="47A060D1" w14:textId="77777777" w:rsidTr="00534A43">
        <w:tc>
          <w:tcPr>
            <w:tcW w:w="7375" w:type="dxa"/>
          </w:tcPr>
          <w:p w14:paraId="4E40687F" w14:textId="1C32302E" w:rsidR="0007607B" w:rsidRPr="009067BB" w:rsidRDefault="0007607B" w:rsidP="004D7E8B">
            <w:pPr>
              <w:pStyle w:val="Para1"/>
              <w:numPr>
                <w:ilvl w:val="0"/>
                <w:numId w:val="0"/>
              </w:numPr>
              <w:suppressLineNumbers/>
              <w:suppressAutoHyphens/>
              <w:spacing w:before="60" w:after="60"/>
              <w:rPr>
                <w:rFonts w:asciiTheme="majorBidi" w:hAnsiTheme="majorBidi" w:cstheme="majorBidi"/>
                <w:kern w:val="22"/>
                <w:szCs w:val="22"/>
              </w:rPr>
            </w:pPr>
            <w:r w:rsidRPr="009067BB">
              <w:rPr>
                <w:rFonts w:asciiTheme="majorBidi" w:hAnsiTheme="majorBidi" w:cstheme="majorBidi"/>
                <w:kern w:val="22"/>
                <w:szCs w:val="22"/>
              </w:rPr>
              <w:t>Offline common formats</w:t>
            </w:r>
          </w:p>
        </w:tc>
        <w:tc>
          <w:tcPr>
            <w:tcW w:w="1975" w:type="dxa"/>
          </w:tcPr>
          <w:p w14:paraId="17F5B152" w14:textId="21DA6532" w:rsidR="0007607B" w:rsidRPr="009067BB" w:rsidRDefault="0038374B" w:rsidP="004D7E8B">
            <w:pPr>
              <w:pStyle w:val="Para1"/>
              <w:numPr>
                <w:ilvl w:val="0"/>
                <w:numId w:val="0"/>
              </w:numPr>
              <w:suppressLineNumbers/>
              <w:suppressAutoHyphens/>
              <w:spacing w:before="60" w:after="60"/>
              <w:jc w:val="left"/>
              <w:rPr>
                <w:rFonts w:asciiTheme="majorBidi" w:hAnsiTheme="majorBidi" w:cstheme="majorBidi"/>
                <w:kern w:val="22"/>
                <w:szCs w:val="22"/>
              </w:rPr>
            </w:pPr>
            <w:r w:rsidRPr="009067BB">
              <w:rPr>
                <w:rFonts w:asciiTheme="majorBidi" w:hAnsiTheme="majorBidi" w:cstheme="majorBidi"/>
                <w:kern w:val="22"/>
                <w:szCs w:val="22"/>
              </w:rPr>
              <w:t>Completed</w:t>
            </w:r>
          </w:p>
        </w:tc>
      </w:tr>
      <w:tr w:rsidR="00237305" w:rsidRPr="009067BB" w14:paraId="454DBAC2" w14:textId="77777777" w:rsidTr="00534A43">
        <w:tc>
          <w:tcPr>
            <w:tcW w:w="7375" w:type="dxa"/>
          </w:tcPr>
          <w:p w14:paraId="0E3F5D31" w14:textId="2C9FD2A1" w:rsidR="00237305" w:rsidRPr="009067BB" w:rsidRDefault="00237305" w:rsidP="004D7E8B">
            <w:pPr>
              <w:pStyle w:val="Para1"/>
              <w:numPr>
                <w:ilvl w:val="0"/>
                <w:numId w:val="0"/>
              </w:numPr>
              <w:suppressLineNumbers/>
              <w:suppressAutoHyphens/>
              <w:spacing w:before="60" w:after="60"/>
              <w:rPr>
                <w:rFonts w:asciiTheme="majorBidi" w:hAnsiTheme="majorBidi" w:cstheme="majorBidi"/>
                <w:kern w:val="22"/>
                <w:szCs w:val="22"/>
              </w:rPr>
            </w:pPr>
            <w:r w:rsidRPr="009067BB">
              <w:rPr>
                <w:rFonts w:asciiTheme="majorBidi" w:hAnsiTheme="majorBidi" w:cstheme="majorBidi"/>
                <w:kern w:val="22"/>
                <w:szCs w:val="22"/>
              </w:rPr>
              <w:t xml:space="preserve">Online </w:t>
            </w:r>
            <w:r w:rsidR="00AE664E" w:rsidRPr="009067BB">
              <w:rPr>
                <w:rFonts w:asciiTheme="majorBidi" w:hAnsiTheme="majorBidi" w:cstheme="majorBidi"/>
                <w:kern w:val="22"/>
                <w:szCs w:val="22"/>
              </w:rPr>
              <w:t xml:space="preserve">common </w:t>
            </w:r>
            <w:r w:rsidRPr="009067BB">
              <w:rPr>
                <w:rFonts w:asciiTheme="majorBidi" w:hAnsiTheme="majorBidi" w:cstheme="majorBidi"/>
                <w:kern w:val="22"/>
                <w:szCs w:val="22"/>
              </w:rPr>
              <w:t>formats</w:t>
            </w:r>
          </w:p>
        </w:tc>
        <w:tc>
          <w:tcPr>
            <w:tcW w:w="1975" w:type="dxa"/>
          </w:tcPr>
          <w:p w14:paraId="2FE6D387" w14:textId="010A1708" w:rsidR="00237305" w:rsidRPr="009067BB" w:rsidRDefault="00237305" w:rsidP="004D7E8B">
            <w:pPr>
              <w:pStyle w:val="Para1"/>
              <w:numPr>
                <w:ilvl w:val="0"/>
                <w:numId w:val="0"/>
              </w:numPr>
              <w:suppressLineNumbers/>
              <w:suppressAutoHyphens/>
              <w:spacing w:before="60" w:after="60"/>
              <w:jc w:val="left"/>
              <w:rPr>
                <w:rFonts w:asciiTheme="majorBidi" w:hAnsiTheme="majorBidi" w:cstheme="majorBidi"/>
                <w:kern w:val="22"/>
                <w:szCs w:val="22"/>
              </w:rPr>
            </w:pPr>
            <w:r w:rsidRPr="009067BB">
              <w:rPr>
                <w:rFonts w:asciiTheme="majorBidi" w:hAnsiTheme="majorBidi" w:cstheme="majorBidi"/>
                <w:kern w:val="22"/>
                <w:szCs w:val="22"/>
              </w:rPr>
              <w:t xml:space="preserve">90 </w:t>
            </w:r>
            <w:r w:rsidR="00D33F98" w:rsidRPr="009067BB">
              <w:rPr>
                <w:rFonts w:asciiTheme="majorBidi" w:hAnsiTheme="majorBidi" w:cstheme="majorBidi"/>
                <w:kern w:val="22"/>
                <w:szCs w:val="22"/>
              </w:rPr>
              <w:t xml:space="preserve">per cent </w:t>
            </w:r>
            <w:r w:rsidRPr="009067BB">
              <w:rPr>
                <w:rFonts w:asciiTheme="majorBidi" w:hAnsiTheme="majorBidi" w:cstheme="majorBidi"/>
                <w:kern w:val="22"/>
                <w:szCs w:val="22"/>
              </w:rPr>
              <w:t xml:space="preserve">completed </w:t>
            </w:r>
          </w:p>
        </w:tc>
      </w:tr>
      <w:tr w:rsidR="0007607B" w:rsidRPr="009067BB" w14:paraId="3D1A1C1C" w14:textId="77777777" w:rsidTr="00534A43">
        <w:tc>
          <w:tcPr>
            <w:tcW w:w="7375" w:type="dxa"/>
          </w:tcPr>
          <w:p w14:paraId="6EAF1D72" w14:textId="292E22C7" w:rsidR="0007607B" w:rsidRPr="009067BB" w:rsidRDefault="00317018" w:rsidP="004D7E8B">
            <w:pPr>
              <w:pStyle w:val="Para1"/>
              <w:numPr>
                <w:ilvl w:val="0"/>
                <w:numId w:val="0"/>
              </w:numPr>
              <w:suppressLineNumbers/>
              <w:suppressAutoHyphens/>
              <w:spacing w:before="60" w:after="60"/>
              <w:rPr>
                <w:rFonts w:asciiTheme="majorBidi" w:hAnsiTheme="majorBidi" w:cstheme="majorBidi"/>
                <w:kern w:val="22"/>
                <w:szCs w:val="22"/>
              </w:rPr>
            </w:pPr>
            <w:r w:rsidRPr="009067BB">
              <w:rPr>
                <w:rFonts w:asciiTheme="majorBidi" w:hAnsiTheme="majorBidi" w:cstheme="majorBidi"/>
                <w:kern w:val="22"/>
                <w:szCs w:val="22"/>
              </w:rPr>
              <w:t>Tours</w:t>
            </w:r>
          </w:p>
        </w:tc>
        <w:tc>
          <w:tcPr>
            <w:tcW w:w="1975" w:type="dxa"/>
          </w:tcPr>
          <w:p w14:paraId="4F09915A" w14:textId="15860164" w:rsidR="0007607B" w:rsidRPr="009067BB" w:rsidRDefault="0038374B" w:rsidP="004D7E8B">
            <w:pPr>
              <w:pStyle w:val="Para1"/>
              <w:numPr>
                <w:ilvl w:val="0"/>
                <w:numId w:val="0"/>
              </w:numPr>
              <w:suppressLineNumbers/>
              <w:suppressAutoHyphens/>
              <w:spacing w:before="60" w:after="60"/>
              <w:jc w:val="left"/>
              <w:rPr>
                <w:rFonts w:asciiTheme="majorBidi" w:hAnsiTheme="majorBidi" w:cstheme="majorBidi"/>
                <w:kern w:val="22"/>
                <w:szCs w:val="22"/>
              </w:rPr>
            </w:pPr>
            <w:r w:rsidRPr="009067BB">
              <w:rPr>
                <w:rFonts w:asciiTheme="majorBidi" w:hAnsiTheme="majorBidi" w:cstheme="majorBidi"/>
                <w:kern w:val="22"/>
                <w:szCs w:val="22"/>
              </w:rPr>
              <w:t>Completed</w:t>
            </w:r>
          </w:p>
        </w:tc>
      </w:tr>
      <w:tr w:rsidR="0007607B" w:rsidRPr="009067BB" w14:paraId="6A2417C8" w14:textId="77777777" w:rsidTr="00534A43">
        <w:tc>
          <w:tcPr>
            <w:tcW w:w="7375" w:type="dxa"/>
          </w:tcPr>
          <w:p w14:paraId="2DB54606" w14:textId="37188D4C" w:rsidR="0007607B" w:rsidRPr="009067BB" w:rsidRDefault="0007607B" w:rsidP="004D7E8B">
            <w:pPr>
              <w:pStyle w:val="Para1"/>
              <w:numPr>
                <w:ilvl w:val="0"/>
                <w:numId w:val="0"/>
              </w:numPr>
              <w:suppressLineNumbers/>
              <w:suppressAutoHyphens/>
              <w:spacing w:before="60" w:after="60"/>
              <w:rPr>
                <w:rFonts w:asciiTheme="majorBidi" w:hAnsiTheme="majorBidi" w:cstheme="majorBidi"/>
                <w:kern w:val="22"/>
                <w:szCs w:val="22"/>
              </w:rPr>
            </w:pPr>
            <w:r w:rsidRPr="009067BB">
              <w:rPr>
                <w:rFonts w:asciiTheme="majorBidi" w:hAnsiTheme="majorBidi" w:cstheme="majorBidi"/>
                <w:kern w:val="22"/>
                <w:szCs w:val="22"/>
              </w:rPr>
              <w:t>Help article</w:t>
            </w:r>
            <w:r w:rsidR="003D63A2" w:rsidRPr="009067BB">
              <w:rPr>
                <w:rFonts w:asciiTheme="majorBidi" w:hAnsiTheme="majorBidi" w:cstheme="majorBidi"/>
                <w:kern w:val="22"/>
                <w:szCs w:val="22"/>
              </w:rPr>
              <w:t>s</w:t>
            </w:r>
            <w:r w:rsidRPr="009067BB">
              <w:rPr>
                <w:rFonts w:asciiTheme="majorBidi" w:hAnsiTheme="majorBidi" w:cstheme="majorBidi"/>
                <w:kern w:val="22"/>
                <w:szCs w:val="22"/>
              </w:rPr>
              <w:t xml:space="preserve"> (Knowledge Base, </w:t>
            </w:r>
            <w:r w:rsidR="008D3134" w:rsidRPr="009067BB">
              <w:rPr>
                <w:rFonts w:asciiTheme="majorBidi" w:hAnsiTheme="majorBidi" w:cstheme="majorBidi"/>
                <w:kern w:val="22"/>
                <w:szCs w:val="22"/>
              </w:rPr>
              <w:t>frequently asked questions</w:t>
            </w:r>
            <w:r w:rsidRPr="009067BB">
              <w:rPr>
                <w:rFonts w:asciiTheme="majorBidi" w:hAnsiTheme="majorBidi" w:cstheme="majorBidi"/>
                <w:kern w:val="22"/>
                <w:szCs w:val="22"/>
              </w:rPr>
              <w:t>)</w:t>
            </w:r>
          </w:p>
        </w:tc>
        <w:tc>
          <w:tcPr>
            <w:tcW w:w="1975" w:type="dxa"/>
          </w:tcPr>
          <w:p w14:paraId="1E4C2495" w14:textId="1AC6BFA4" w:rsidR="0007607B" w:rsidRPr="009067BB" w:rsidRDefault="0038374B" w:rsidP="004D7E8B">
            <w:pPr>
              <w:pStyle w:val="Para1"/>
              <w:numPr>
                <w:ilvl w:val="0"/>
                <w:numId w:val="0"/>
              </w:numPr>
              <w:suppressLineNumbers/>
              <w:suppressAutoHyphens/>
              <w:spacing w:before="60" w:after="60"/>
              <w:jc w:val="left"/>
              <w:rPr>
                <w:rFonts w:asciiTheme="majorBidi" w:hAnsiTheme="majorBidi" w:cstheme="majorBidi"/>
                <w:kern w:val="22"/>
                <w:szCs w:val="22"/>
              </w:rPr>
            </w:pPr>
            <w:r w:rsidRPr="009067BB">
              <w:rPr>
                <w:rFonts w:asciiTheme="majorBidi" w:hAnsiTheme="majorBidi" w:cstheme="majorBidi"/>
                <w:kern w:val="22"/>
                <w:szCs w:val="22"/>
              </w:rPr>
              <w:t>Completed</w:t>
            </w:r>
          </w:p>
        </w:tc>
      </w:tr>
      <w:tr w:rsidR="0007607B" w:rsidRPr="009067BB" w14:paraId="2475AC45" w14:textId="77777777" w:rsidTr="00534A43">
        <w:tc>
          <w:tcPr>
            <w:tcW w:w="7375" w:type="dxa"/>
          </w:tcPr>
          <w:p w14:paraId="45BF4D7F" w14:textId="48BCA6BC" w:rsidR="0007607B" w:rsidRPr="009067BB" w:rsidRDefault="0007607B" w:rsidP="00B35BEB">
            <w:pPr>
              <w:pStyle w:val="Para1"/>
              <w:numPr>
                <w:ilvl w:val="0"/>
                <w:numId w:val="0"/>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W</w:t>
            </w:r>
            <w:r w:rsidR="00200B38" w:rsidRPr="009067BB">
              <w:rPr>
                <w:rFonts w:asciiTheme="majorBidi" w:hAnsiTheme="majorBidi" w:cstheme="majorBidi"/>
                <w:kern w:val="22"/>
                <w:szCs w:val="22"/>
              </w:rPr>
              <w:t>ebpages</w:t>
            </w:r>
            <w:r w:rsidR="00CA71E6" w:rsidRPr="009067BB">
              <w:rPr>
                <w:rFonts w:asciiTheme="majorBidi" w:hAnsiTheme="majorBidi" w:cstheme="majorBidi"/>
                <w:kern w:val="22"/>
                <w:szCs w:val="22"/>
              </w:rPr>
              <w:t xml:space="preserve"> (main display)</w:t>
            </w:r>
            <w:r w:rsidR="00200B38" w:rsidRPr="009067BB">
              <w:rPr>
                <w:rFonts w:asciiTheme="majorBidi" w:hAnsiTheme="majorBidi" w:cstheme="majorBidi"/>
                <w:kern w:val="22"/>
                <w:szCs w:val="22"/>
              </w:rPr>
              <w:t xml:space="preserve">: </w:t>
            </w:r>
            <w:r w:rsidR="00503E71" w:rsidRPr="009067BB">
              <w:rPr>
                <w:rFonts w:asciiTheme="majorBidi" w:hAnsiTheme="majorBidi" w:cstheme="majorBidi"/>
                <w:kern w:val="22"/>
                <w:szCs w:val="22"/>
              </w:rPr>
              <w:t>h</w:t>
            </w:r>
            <w:r w:rsidR="00200B38" w:rsidRPr="009067BB">
              <w:rPr>
                <w:rFonts w:asciiTheme="majorBidi" w:hAnsiTheme="majorBidi" w:cstheme="majorBidi"/>
                <w:kern w:val="22"/>
                <w:szCs w:val="22"/>
              </w:rPr>
              <w:t>ome</w:t>
            </w:r>
            <w:r w:rsidR="00503E71" w:rsidRPr="009067BB">
              <w:rPr>
                <w:rFonts w:asciiTheme="majorBidi" w:hAnsiTheme="majorBidi" w:cstheme="majorBidi"/>
                <w:kern w:val="22"/>
                <w:szCs w:val="22"/>
              </w:rPr>
              <w:t xml:space="preserve"> page</w:t>
            </w:r>
            <w:r w:rsidR="00200B38" w:rsidRPr="009067BB">
              <w:rPr>
                <w:rFonts w:asciiTheme="majorBidi" w:hAnsiTheme="majorBidi" w:cstheme="majorBidi"/>
                <w:kern w:val="22"/>
                <w:szCs w:val="22"/>
              </w:rPr>
              <w:t xml:space="preserve">, </w:t>
            </w:r>
            <w:r w:rsidR="00503E71" w:rsidRPr="009067BB">
              <w:rPr>
                <w:rFonts w:asciiTheme="majorBidi" w:hAnsiTheme="majorBidi" w:cstheme="majorBidi"/>
                <w:kern w:val="22"/>
                <w:szCs w:val="22"/>
              </w:rPr>
              <w:t>“</w:t>
            </w:r>
            <w:r w:rsidR="00200B38" w:rsidRPr="009067BB">
              <w:rPr>
                <w:rFonts w:asciiTheme="majorBidi" w:hAnsiTheme="majorBidi" w:cstheme="majorBidi"/>
                <w:kern w:val="22"/>
                <w:szCs w:val="22"/>
              </w:rPr>
              <w:t>Country Profiles</w:t>
            </w:r>
            <w:r w:rsidR="00503E71" w:rsidRPr="009067BB">
              <w:rPr>
                <w:rFonts w:asciiTheme="majorBidi" w:hAnsiTheme="majorBidi" w:cstheme="majorBidi"/>
                <w:kern w:val="22"/>
                <w:szCs w:val="22"/>
              </w:rPr>
              <w:t>”</w:t>
            </w:r>
            <w:r w:rsidR="00200B38" w:rsidRPr="009067BB">
              <w:rPr>
                <w:rFonts w:asciiTheme="majorBidi" w:hAnsiTheme="majorBidi" w:cstheme="majorBidi"/>
                <w:kern w:val="22"/>
                <w:szCs w:val="22"/>
              </w:rPr>
              <w:t xml:space="preserve">, </w:t>
            </w:r>
            <w:r w:rsidR="00503E71" w:rsidRPr="009067BB">
              <w:rPr>
                <w:rFonts w:asciiTheme="majorBidi" w:hAnsiTheme="majorBidi" w:cstheme="majorBidi"/>
                <w:kern w:val="22"/>
                <w:szCs w:val="22"/>
              </w:rPr>
              <w:t>“</w:t>
            </w:r>
            <w:r w:rsidR="00200B38" w:rsidRPr="009067BB">
              <w:rPr>
                <w:rFonts w:asciiTheme="majorBidi" w:hAnsiTheme="majorBidi" w:cstheme="majorBidi"/>
                <w:kern w:val="22"/>
                <w:szCs w:val="22"/>
              </w:rPr>
              <w:t>Submit</w:t>
            </w:r>
            <w:r w:rsidR="00503E71" w:rsidRPr="009067BB">
              <w:rPr>
                <w:rFonts w:asciiTheme="majorBidi" w:hAnsiTheme="majorBidi" w:cstheme="majorBidi"/>
                <w:kern w:val="22"/>
                <w:szCs w:val="22"/>
              </w:rPr>
              <w:t>”</w:t>
            </w:r>
            <w:r w:rsidR="00200B38" w:rsidRPr="009067BB">
              <w:rPr>
                <w:rFonts w:asciiTheme="majorBidi" w:hAnsiTheme="majorBidi" w:cstheme="majorBidi"/>
                <w:kern w:val="22"/>
                <w:szCs w:val="22"/>
              </w:rPr>
              <w:t xml:space="preserve"> </w:t>
            </w:r>
            <w:r w:rsidR="00200B38" w:rsidRPr="009067BB">
              <w:rPr>
                <w:rFonts w:asciiTheme="majorBidi" w:hAnsiTheme="majorBidi" w:cstheme="majorBidi"/>
                <w:color w:val="000000" w:themeColor="dark1"/>
                <w:kern w:val="24"/>
                <w:szCs w:val="22"/>
                <w:lang w:val="en-US" w:eastAsia="zh-CN"/>
              </w:rPr>
              <w:t>(</w:t>
            </w:r>
            <w:r w:rsidR="00503E71" w:rsidRPr="009067BB">
              <w:rPr>
                <w:rFonts w:asciiTheme="majorBidi" w:hAnsiTheme="majorBidi" w:cstheme="majorBidi"/>
                <w:color w:val="000000" w:themeColor="dark1"/>
                <w:kern w:val="24"/>
                <w:szCs w:val="22"/>
                <w:lang w:val="en-US" w:eastAsia="zh-CN"/>
              </w:rPr>
              <w:t>“</w:t>
            </w:r>
            <w:r w:rsidR="00200B38" w:rsidRPr="009067BB">
              <w:rPr>
                <w:rFonts w:asciiTheme="majorBidi" w:hAnsiTheme="majorBidi" w:cstheme="majorBidi"/>
                <w:color w:val="000000" w:themeColor="dark1"/>
                <w:kern w:val="24"/>
                <w:szCs w:val="22"/>
                <w:lang w:val="en-US" w:eastAsia="zh-CN"/>
              </w:rPr>
              <w:t>Dashboard</w:t>
            </w:r>
            <w:r w:rsidR="00503E71" w:rsidRPr="009067BB">
              <w:rPr>
                <w:rFonts w:asciiTheme="majorBidi" w:hAnsiTheme="majorBidi" w:cstheme="majorBidi"/>
                <w:color w:val="000000" w:themeColor="dark1"/>
                <w:kern w:val="24"/>
                <w:szCs w:val="22"/>
                <w:lang w:val="en-US" w:eastAsia="zh-CN"/>
              </w:rPr>
              <w:t>”</w:t>
            </w:r>
            <w:r w:rsidR="00200B38" w:rsidRPr="009067BB">
              <w:rPr>
                <w:rFonts w:asciiTheme="majorBidi" w:hAnsiTheme="majorBidi" w:cstheme="majorBidi"/>
                <w:color w:val="000000" w:themeColor="dark1"/>
                <w:kern w:val="24"/>
                <w:szCs w:val="22"/>
                <w:lang w:val="en-US" w:eastAsia="zh-CN"/>
              </w:rPr>
              <w:t xml:space="preserve">, </w:t>
            </w:r>
            <w:r w:rsidR="00503E71" w:rsidRPr="009067BB">
              <w:rPr>
                <w:rFonts w:asciiTheme="majorBidi" w:hAnsiTheme="majorBidi" w:cstheme="majorBidi"/>
                <w:color w:val="000000" w:themeColor="dark1"/>
                <w:kern w:val="24"/>
                <w:szCs w:val="22"/>
                <w:lang w:val="en-US" w:eastAsia="zh-CN"/>
              </w:rPr>
              <w:t>“</w:t>
            </w:r>
            <w:r w:rsidR="00200B38" w:rsidRPr="009067BB">
              <w:rPr>
                <w:rFonts w:asciiTheme="majorBidi" w:hAnsiTheme="majorBidi" w:cstheme="majorBidi"/>
                <w:color w:val="000000" w:themeColor="dark1"/>
                <w:kern w:val="24"/>
                <w:szCs w:val="22"/>
                <w:lang w:val="en-US" w:eastAsia="zh-CN"/>
              </w:rPr>
              <w:t>Requests</w:t>
            </w:r>
            <w:r w:rsidR="00503E71" w:rsidRPr="009067BB">
              <w:rPr>
                <w:rFonts w:asciiTheme="majorBidi" w:hAnsiTheme="majorBidi" w:cstheme="majorBidi"/>
                <w:color w:val="000000" w:themeColor="dark1"/>
                <w:kern w:val="24"/>
                <w:szCs w:val="22"/>
                <w:lang w:val="en-US" w:eastAsia="zh-CN"/>
              </w:rPr>
              <w:t>”</w:t>
            </w:r>
            <w:r w:rsidR="00200B38" w:rsidRPr="009067BB">
              <w:rPr>
                <w:rFonts w:asciiTheme="majorBidi" w:hAnsiTheme="majorBidi" w:cstheme="majorBidi"/>
                <w:color w:val="000000" w:themeColor="dark1"/>
                <w:kern w:val="24"/>
                <w:szCs w:val="22"/>
                <w:lang w:val="en-US" w:eastAsia="zh-CN"/>
              </w:rPr>
              <w:t xml:space="preserve">, </w:t>
            </w:r>
            <w:r w:rsidR="00503E71" w:rsidRPr="009067BB">
              <w:rPr>
                <w:rFonts w:asciiTheme="majorBidi" w:hAnsiTheme="majorBidi" w:cstheme="majorBidi"/>
                <w:color w:val="000000" w:themeColor="dark1"/>
                <w:kern w:val="24"/>
                <w:szCs w:val="22"/>
                <w:lang w:val="en-US" w:eastAsia="zh-CN"/>
              </w:rPr>
              <w:t>“</w:t>
            </w:r>
            <w:r w:rsidR="00200B38" w:rsidRPr="009067BB">
              <w:rPr>
                <w:rFonts w:asciiTheme="majorBidi" w:hAnsiTheme="majorBidi" w:cstheme="majorBidi"/>
                <w:color w:val="000000" w:themeColor="dark1"/>
                <w:kern w:val="24"/>
                <w:szCs w:val="22"/>
                <w:lang w:val="en-US" w:eastAsia="zh-CN"/>
              </w:rPr>
              <w:t>Notificatio</w:t>
            </w:r>
            <w:r w:rsidR="005C5229" w:rsidRPr="009067BB">
              <w:rPr>
                <w:rFonts w:asciiTheme="majorBidi" w:hAnsiTheme="majorBidi" w:cstheme="majorBidi"/>
                <w:color w:val="000000" w:themeColor="dark1"/>
                <w:kern w:val="24"/>
                <w:szCs w:val="22"/>
                <w:lang w:val="en-US" w:eastAsia="zh-CN"/>
              </w:rPr>
              <w:t>n</w:t>
            </w:r>
            <w:r w:rsidR="00200B38" w:rsidRPr="009067BB">
              <w:rPr>
                <w:rFonts w:asciiTheme="majorBidi" w:hAnsiTheme="majorBidi" w:cstheme="majorBidi"/>
                <w:color w:val="000000" w:themeColor="dark1"/>
                <w:kern w:val="24"/>
                <w:szCs w:val="22"/>
                <w:lang w:val="en-US" w:eastAsia="zh-CN"/>
              </w:rPr>
              <w:t>s</w:t>
            </w:r>
            <w:r w:rsidR="00503E71" w:rsidRPr="009067BB">
              <w:rPr>
                <w:rFonts w:asciiTheme="majorBidi" w:hAnsiTheme="majorBidi" w:cstheme="majorBidi"/>
                <w:color w:val="000000" w:themeColor="dark1"/>
                <w:kern w:val="24"/>
                <w:szCs w:val="22"/>
                <w:lang w:val="en-US" w:eastAsia="zh-CN"/>
              </w:rPr>
              <w:t>”</w:t>
            </w:r>
            <w:r w:rsidR="00200B38" w:rsidRPr="009067BB">
              <w:rPr>
                <w:rFonts w:asciiTheme="majorBidi" w:hAnsiTheme="majorBidi" w:cstheme="majorBidi"/>
                <w:color w:val="000000" w:themeColor="dark1"/>
                <w:kern w:val="24"/>
                <w:szCs w:val="22"/>
                <w:lang w:val="en-US" w:eastAsia="zh-CN"/>
              </w:rPr>
              <w:t xml:space="preserve">, </w:t>
            </w:r>
            <w:r w:rsidR="00503E71" w:rsidRPr="009067BB">
              <w:rPr>
                <w:rFonts w:asciiTheme="majorBidi" w:hAnsiTheme="majorBidi" w:cstheme="majorBidi"/>
                <w:color w:val="000000" w:themeColor="dark1"/>
                <w:kern w:val="24"/>
                <w:szCs w:val="22"/>
                <w:lang w:val="en-US" w:eastAsia="zh-CN"/>
              </w:rPr>
              <w:t>“</w:t>
            </w:r>
            <w:r w:rsidR="00200B38" w:rsidRPr="009067BB">
              <w:rPr>
                <w:rFonts w:asciiTheme="majorBidi" w:hAnsiTheme="majorBidi" w:cstheme="majorBidi"/>
                <w:color w:val="000000" w:themeColor="dark1"/>
                <w:kern w:val="24"/>
                <w:szCs w:val="22"/>
                <w:lang w:val="en-US" w:eastAsia="zh-CN"/>
              </w:rPr>
              <w:t>User Management</w:t>
            </w:r>
            <w:r w:rsidR="00503E71" w:rsidRPr="009067BB">
              <w:rPr>
                <w:rFonts w:asciiTheme="majorBidi" w:hAnsiTheme="majorBidi" w:cstheme="majorBidi"/>
                <w:color w:val="000000" w:themeColor="dark1"/>
                <w:kern w:val="24"/>
                <w:szCs w:val="22"/>
                <w:lang w:val="en-US" w:eastAsia="zh-CN"/>
              </w:rPr>
              <w:t>”</w:t>
            </w:r>
            <w:r w:rsidR="00200B38" w:rsidRPr="009067BB">
              <w:rPr>
                <w:rFonts w:asciiTheme="majorBidi" w:hAnsiTheme="majorBidi" w:cstheme="majorBidi"/>
                <w:color w:val="000000" w:themeColor="dark1"/>
                <w:kern w:val="24"/>
                <w:szCs w:val="22"/>
                <w:lang w:val="en-US" w:eastAsia="zh-CN"/>
              </w:rPr>
              <w:t xml:space="preserve">, </w:t>
            </w:r>
            <w:r w:rsidR="00503E71" w:rsidRPr="009067BB">
              <w:rPr>
                <w:rFonts w:asciiTheme="majorBidi" w:hAnsiTheme="majorBidi" w:cstheme="majorBidi"/>
                <w:color w:val="000000" w:themeColor="dark1"/>
                <w:kern w:val="24"/>
                <w:szCs w:val="22"/>
                <w:lang w:val="en-US" w:eastAsia="zh-CN"/>
              </w:rPr>
              <w:t>“</w:t>
            </w:r>
            <w:r w:rsidR="00200B38" w:rsidRPr="009067BB">
              <w:rPr>
                <w:rFonts w:asciiTheme="majorBidi" w:hAnsiTheme="majorBidi" w:cstheme="majorBidi"/>
                <w:color w:val="000000" w:themeColor="dark1"/>
                <w:kern w:val="24"/>
                <w:szCs w:val="22"/>
                <w:lang w:val="en-US" w:eastAsia="zh-CN"/>
              </w:rPr>
              <w:t>Email Alerts</w:t>
            </w:r>
            <w:r w:rsidR="00503E71" w:rsidRPr="009067BB">
              <w:rPr>
                <w:rFonts w:asciiTheme="majorBidi" w:hAnsiTheme="majorBidi" w:cstheme="majorBidi"/>
                <w:color w:val="000000" w:themeColor="dark1"/>
                <w:kern w:val="24"/>
                <w:szCs w:val="22"/>
                <w:lang w:val="en-US" w:eastAsia="zh-CN"/>
              </w:rPr>
              <w:t>”</w:t>
            </w:r>
            <w:r w:rsidR="00200B38" w:rsidRPr="009067BB">
              <w:rPr>
                <w:rFonts w:asciiTheme="majorBidi" w:hAnsiTheme="majorBidi" w:cstheme="majorBidi"/>
                <w:color w:val="000000" w:themeColor="dark1"/>
                <w:kern w:val="24"/>
                <w:szCs w:val="22"/>
                <w:lang w:val="en-US" w:eastAsia="zh-CN"/>
              </w:rPr>
              <w:t>),</w:t>
            </w:r>
            <w:r w:rsidR="00200B38" w:rsidRPr="009067BB">
              <w:rPr>
                <w:rFonts w:asciiTheme="majorBidi" w:hAnsiTheme="majorBidi" w:cstheme="majorBidi"/>
                <w:kern w:val="22"/>
                <w:szCs w:val="22"/>
              </w:rPr>
              <w:t xml:space="preserve"> </w:t>
            </w:r>
            <w:r w:rsidR="00503E71" w:rsidRPr="009067BB">
              <w:rPr>
                <w:rFonts w:asciiTheme="majorBidi" w:hAnsiTheme="majorBidi" w:cstheme="majorBidi"/>
                <w:kern w:val="22"/>
                <w:szCs w:val="22"/>
              </w:rPr>
              <w:t>“</w:t>
            </w:r>
            <w:r w:rsidR="00200B38" w:rsidRPr="009067BB">
              <w:rPr>
                <w:rFonts w:asciiTheme="majorBidi" w:hAnsiTheme="majorBidi" w:cstheme="majorBidi"/>
                <w:kern w:val="22"/>
                <w:szCs w:val="22"/>
              </w:rPr>
              <w:t>Search</w:t>
            </w:r>
            <w:r w:rsidR="00503E71" w:rsidRPr="009067BB">
              <w:rPr>
                <w:rFonts w:asciiTheme="majorBidi" w:hAnsiTheme="majorBidi" w:cstheme="majorBidi"/>
                <w:kern w:val="22"/>
                <w:szCs w:val="22"/>
              </w:rPr>
              <w:t>”</w:t>
            </w:r>
            <w:r w:rsidR="00200B38" w:rsidRPr="009067BB">
              <w:rPr>
                <w:rFonts w:asciiTheme="majorBidi" w:hAnsiTheme="majorBidi" w:cstheme="majorBidi"/>
                <w:kern w:val="22"/>
                <w:szCs w:val="22"/>
              </w:rPr>
              <w:t xml:space="preserve"> </w:t>
            </w:r>
            <w:r w:rsidR="00503E71" w:rsidRPr="009067BB">
              <w:rPr>
                <w:rFonts w:asciiTheme="majorBidi" w:hAnsiTheme="majorBidi" w:cstheme="majorBidi"/>
                <w:kern w:val="22"/>
                <w:szCs w:val="22"/>
              </w:rPr>
              <w:t>and “</w:t>
            </w:r>
            <w:r w:rsidR="00200B38" w:rsidRPr="009067BB">
              <w:rPr>
                <w:rFonts w:asciiTheme="majorBidi" w:hAnsiTheme="majorBidi" w:cstheme="majorBidi"/>
                <w:kern w:val="22"/>
                <w:szCs w:val="22"/>
              </w:rPr>
              <w:t>Knowledge Base</w:t>
            </w:r>
            <w:r w:rsidR="00503E71" w:rsidRPr="009067BB">
              <w:rPr>
                <w:rFonts w:asciiTheme="majorBidi" w:hAnsiTheme="majorBidi" w:cstheme="majorBidi"/>
                <w:kern w:val="22"/>
                <w:szCs w:val="22"/>
              </w:rPr>
              <w:t>”</w:t>
            </w:r>
          </w:p>
        </w:tc>
        <w:tc>
          <w:tcPr>
            <w:tcW w:w="1975" w:type="dxa"/>
          </w:tcPr>
          <w:p w14:paraId="570CE337" w14:textId="1C915F7C" w:rsidR="0007607B" w:rsidRPr="009067BB" w:rsidRDefault="00C9729D" w:rsidP="000828F3">
            <w:pPr>
              <w:pStyle w:val="Para1"/>
              <w:numPr>
                <w:ilvl w:val="0"/>
                <w:numId w:val="0"/>
              </w:numPr>
              <w:suppressLineNumbers/>
              <w:suppressAutoHyphens/>
              <w:spacing w:before="60" w:after="60"/>
              <w:jc w:val="left"/>
              <w:rPr>
                <w:rFonts w:asciiTheme="majorBidi" w:hAnsiTheme="majorBidi" w:cstheme="majorBidi"/>
                <w:kern w:val="22"/>
                <w:szCs w:val="22"/>
              </w:rPr>
            </w:pPr>
            <w:r w:rsidRPr="009067BB">
              <w:rPr>
                <w:rFonts w:asciiTheme="majorBidi" w:hAnsiTheme="majorBidi" w:cstheme="majorBidi"/>
                <w:kern w:val="22"/>
                <w:szCs w:val="22"/>
              </w:rPr>
              <w:t>O</w:t>
            </w:r>
            <w:r w:rsidR="00CA6CB2" w:rsidRPr="009067BB">
              <w:rPr>
                <w:rFonts w:asciiTheme="majorBidi" w:hAnsiTheme="majorBidi" w:cstheme="majorBidi"/>
                <w:kern w:val="22"/>
                <w:szCs w:val="22"/>
              </w:rPr>
              <w:t>ngoing</w:t>
            </w:r>
          </w:p>
        </w:tc>
      </w:tr>
      <w:tr w:rsidR="00CA71E6" w:rsidRPr="009067BB" w14:paraId="6FA9E67D" w14:textId="77777777" w:rsidTr="00534A43">
        <w:tc>
          <w:tcPr>
            <w:tcW w:w="7375" w:type="dxa"/>
          </w:tcPr>
          <w:p w14:paraId="2163F3C0" w14:textId="07AF85E5" w:rsidR="00CA71E6" w:rsidRPr="009067BB" w:rsidRDefault="00CA71E6" w:rsidP="00D5785A">
            <w:pPr>
              <w:pStyle w:val="Para1"/>
              <w:numPr>
                <w:ilvl w:val="0"/>
                <w:numId w:val="0"/>
              </w:numPr>
              <w:suppressLineNumbers/>
              <w:suppressAutoHyphens/>
              <w:spacing w:before="60" w:after="60"/>
              <w:rPr>
                <w:rFonts w:asciiTheme="majorBidi" w:hAnsiTheme="majorBidi" w:cstheme="majorBidi"/>
                <w:kern w:val="22"/>
                <w:szCs w:val="22"/>
              </w:rPr>
            </w:pPr>
            <w:r w:rsidRPr="009067BB">
              <w:rPr>
                <w:rFonts w:asciiTheme="majorBidi" w:hAnsiTheme="majorBidi" w:cstheme="majorBidi"/>
                <w:kern w:val="22"/>
                <w:szCs w:val="22"/>
              </w:rPr>
              <w:t>Other (i.e. pop-up boxes</w:t>
            </w:r>
            <w:r w:rsidR="00367ACF" w:rsidRPr="009067BB">
              <w:rPr>
                <w:rFonts w:asciiTheme="majorBidi" w:hAnsiTheme="majorBidi" w:cstheme="majorBidi"/>
                <w:kern w:val="22"/>
                <w:szCs w:val="22"/>
              </w:rPr>
              <w:t xml:space="preserve">, </w:t>
            </w:r>
            <w:r w:rsidR="00C9729D" w:rsidRPr="009067BB">
              <w:rPr>
                <w:rFonts w:asciiTheme="majorBidi" w:hAnsiTheme="majorBidi" w:cstheme="majorBidi"/>
                <w:kern w:val="22"/>
                <w:szCs w:val="22"/>
              </w:rPr>
              <w:t xml:space="preserve">tools </w:t>
            </w:r>
            <w:r w:rsidR="004B29FD" w:rsidRPr="009067BB">
              <w:rPr>
                <w:rFonts w:asciiTheme="majorBidi" w:hAnsiTheme="majorBidi" w:cstheme="majorBidi"/>
                <w:kern w:val="22"/>
                <w:szCs w:val="22"/>
              </w:rPr>
              <w:t xml:space="preserve">and </w:t>
            </w:r>
            <w:r w:rsidR="00464CCB" w:rsidRPr="009067BB">
              <w:rPr>
                <w:rFonts w:asciiTheme="majorBidi" w:hAnsiTheme="majorBidi" w:cstheme="majorBidi"/>
                <w:kern w:val="22"/>
                <w:szCs w:val="22"/>
              </w:rPr>
              <w:t xml:space="preserve">various </w:t>
            </w:r>
            <w:r w:rsidR="00B21373" w:rsidRPr="009067BB">
              <w:rPr>
                <w:rFonts w:asciiTheme="majorBidi" w:hAnsiTheme="majorBidi" w:cstheme="majorBidi"/>
                <w:kern w:val="22"/>
                <w:szCs w:val="22"/>
              </w:rPr>
              <w:t>buil</w:t>
            </w:r>
            <w:r w:rsidR="004B29FD" w:rsidRPr="009067BB">
              <w:rPr>
                <w:rFonts w:asciiTheme="majorBidi" w:hAnsiTheme="majorBidi" w:cstheme="majorBidi"/>
                <w:kern w:val="22"/>
                <w:szCs w:val="22"/>
              </w:rPr>
              <w:t>t</w:t>
            </w:r>
            <w:r w:rsidR="00B21373" w:rsidRPr="009067BB">
              <w:rPr>
                <w:rFonts w:asciiTheme="majorBidi" w:hAnsiTheme="majorBidi" w:cstheme="majorBidi"/>
                <w:kern w:val="22"/>
                <w:szCs w:val="22"/>
              </w:rPr>
              <w:t>-in features)</w:t>
            </w:r>
          </w:p>
        </w:tc>
        <w:tc>
          <w:tcPr>
            <w:tcW w:w="1975" w:type="dxa"/>
          </w:tcPr>
          <w:p w14:paraId="128ABE0E" w14:textId="66815157" w:rsidR="00CA71E6" w:rsidRPr="009067BB" w:rsidRDefault="00C9729D" w:rsidP="00D5785A">
            <w:pPr>
              <w:pStyle w:val="Para1"/>
              <w:numPr>
                <w:ilvl w:val="0"/>
                <w:numId w:val="0"/>
              </w:numPr>
              <w:suppressLineNumbers/>
              <w:suppressAutoHyphens/>
              <w:spacing w:before="60" w:after="60"/>
              <w:jc w:val="left"/>
              <w:rPr>
                <w:rFonts w:asciiTheme="majorBidi" w:hAnsiTheme="majorBidi" w:cstheme="majorBidi"/>
                <w:kern w:val="22"/>
                <w:szCs w:val="22"/>
              </w:rPr>
            </w:pPr>
            <w:r w:rsidRPr="009067BB">
              <w:rPr>
                <w:rFonts w:asciiTheme="majorBidi" w:hAnsiTheme="majorBidi" w:cstheme="majorBidi"/>
                <w:kern w:val="22"/>
                <w:szCs w:val="22"/>
              </w:rPr>
              <w:t>O</w:t>
            </w:r>
            <w:r w:rsidR="00D444E6" w:rsidRPr="009067BB">
              <w:rPr>
                <w:rFonts w:asciiTheme="majorBidi" w:hAnsiTheme="majorBidi" w:cstheme="majorBidi"/>
                <w:kern w:val="22"/>
                <w:szCs w:val="22"/>
              </w:rPr>
              <w:t>ngoing</w:t>
            </w:r>
          </w:p>
        </w:tc>
      </w:tr>
    </w:tbl>
    <w:p w14:paraId="2005C68A" w14:textId="77777777" w:rsidR="00EE636F" w:rsidRPr="009067BB" w:rsidRDefault="00EE636F" w:rsidP="00B87A99">
      <w:pPr>
        <w:pStyle w:val="Para1"/>
        <w:numPr>
          <w:ilvl w:val="0"/>
          <w:numId w:val="0"/>
        </w:numPr>
        <w:suppressLineNumbers/>
        <w:suppressAutoHyphens/>
        <w:rPr>
          <w:rFonts w:asciiTheme="majorBidi" w:hAnsiTheme="majorBidi" w:cstheme="majorBidi"/>
          <w:b/>
          <w:bCs/>
          <w:kern w:val="22"/>
          <w:szCs w:val="22"/>
        </w:rPr>
      </w:pPr>
    </w:p>
    <w:p w14:paraId="67AA526A" w14:textId="695EBEDD" w:rsidR="00756E47" w:rsidRPr="009067BB" w:rsidRDefault="00181127" w:rsidP="007517A1">
      <w:pPr>
        <w:keepNext/>
        <w:suppressLineNumbers/>
        <w:tabs>
          <w:tab w:val="left" w:pos="284"/>
        </w:tabs>
        <w:suppressAutoHyphens/>
        <w:spacing w:after="120"/>
        <w:jc w:val="center"/>
        <w:outlineLvl w:val="2"/>
        <w:rPr>
          <w:rFonts w:asciiTheme="majorBidi" w:hAnsiTheme="majorBidi" w:cstheme="majorBidi"/>
          <w:i/>
          <w:iCs/>
          <w:kern w:val="22"/>
          <w:szCs w:val="22"/>
          <w:lang w:eastAsia="en-CA"/>
        </w:rPr>
      </w:pPr>
      <w:r w:rsidRPr="009067BB">
        <w:rPr>
          <w:rFonts w:asciiTheme="majorBidi" w:hAnsiTheme="majorBidi" w:cstheme="majorBidi"/>
          <w:i/>
          <w:iCs/>
          <w:kern w:val="22"/>
          <w:szCs w:val="22"/>
          <w:lang w:eastAsia="en-CA"/>
        </w:rPr>
        <w:lastRenderedPageBreak/>
        <w:t>7</w:t>
      </w:r>
      <w:r w:rsidR="00756E47" w:rsidRPr="009067BB">
        <w:rPr>
          <w:rFonts w:asciiTheme="majorBidi" w:hAnsiTheme="majorBidi" w:cstheme="majorBidi"/>
          <w:i/>
          <w:iCs/>
          <w:kern w:val="22"/>
          <w:szCs w:val="22"/>
          <w:lang w:eastAsia="en-CA"/>
        </w:rPr>
        <w:t xml:space="preserve">. </w:t>
      </w:r>
      <w:r w:rsidR="007554ED" w:rsidRPr="009067BB">
        <w:rPr>
          <w:rFonts w:asciiTheme="majorBidi" w:hAnsiTheme="majorBidi" w:cstheme="majorBidi"/>
          <w:i/>
          <w:iCs/>
          <w:kern w:val="22"/>
          <w:szCs w:val="22"/>
          <w:lang w:eastAsia="en-CA"/>
        </w:rPr>
        <w:tab/>
      </w:r>
      <w:r w:rsidR="006D6FBF" w:rsidRPr="009067BB">
        <w:rPr>
          <w:rFonts w:asciiTheme="majorBidi" w:hAnsiTheme="majorBidi" w:cstheme="majorBidi"/>
          <w:i/>
          <w:iCs/>
          <w:kern w:val="22"/>
          <w:szCs w:val="22"/>
          <w:lang w:eastAsia="en-CA"/>
        </w:rPr>
        <w:t xml:space="preserve">Linkages between the </w:t>
      </w:r>
      <w:r w:rsidR="00BC4190" w:rsidRPr="009067BB">
        <w:rPr>
          <w:rFonts w:asciiTheme="majorBidi" w:hAnsiTheme="majorBidi" w:cstheme="majorBidi"/>
          <w:i/>
          <w:iCs/>
          <w:kern w:val="22"/>
          <w:szCs w:val="22"/>
          <w:lang w:eastAsia="en-CA"/>
        </w:rPr>
        <w:t xml:space="preserve">Biosafety Clearing-House </w:t>
      </w:r>
      <w:r w:rsidR="006D6FBF" w:rsidRPr="009067BB">
        <w:rPr>
          <w:rFonts w:asciiTheme="majorBidi" w:hAnsiTheme="majorBidi" w:cstheme="majorBidi"/>
          <w:i/>
          <w:iCs/>
          <w:kern w:val="22"/>
          <w:szCs w:val="22"/>
          <w:lang w:eastAsia="en-CA"/>
        </w:rPr>
        <w:t>and n</w:t>
      </w:r>
      <w:r w:rsidR="000C3522" w:rsidRPr="009067BB">
        <w:rPr>
          <w:rFonts w:asciiTheme="majorBidi" w:hAnsiTheme="majorBidi" w:cstheme="majorBidi"/>
          <w:i/>
          <w:iCs/>
          <w:kern w:val="22"/>
          <w:szCs w:val="22"/>
          <w:lang w:eastAsia="en-CA"/>
        </w:rPr>
        <w:t>ational websites</w:t>
      </w:r>
    </w:p>
    <w:p w14:paraId="7E5BC698" w14:textId="50FFBDDE" w:rsidR="00021202" w:rsidRPr="009067BB" w:rsidRDefault="00021202" w:rsidP="00106E9C">
      <w:pPr>
        <w:pStyle w:val="Para1"/>
        <w:numPr>
          <w:ilvl w:val="0"/>
          <w:numId w:val="9"/>
        </w:numPr>
        <w:suppressLineNumbers/>
        <w:suppressAutoHyphens/>
        <w:rPr>
          <w:rFonts w:asciiTheme="majorBidi" w:hAnsiTheme="majorBidi" w:cstheme="majorBidi"/>
          <w:i/>
          <w:kern w:val="22"/>
          <w:szCs w:val="22"/>
          <w:lang w:eastAsia="en-CA"/>
        </w:rPr>
      </w:pPr>
      <w:r w:rsidRPr="009067BB">
        <w:rPr>
          <w:rFonts w:asciiTheme="majorBidi" w:hAnsiTheme="majorBidi" w:cstheme="majorBidi"/>
          <w:kern w:val="22"/>
          <w:szCs w:val="22"/>
        </w:rPr>
        <w:t xml:space="preserve">In decision </w:t>
      </w:r>
      <w:hyperlink r:id="rId28" w:history="1">
        <w:r w:rsidRPr="009067BB">
          <w:rPr>
            <w:rStyle w:val="Hyperlink"/>
            <w:rFonts w:asciiTheme="majorBidi" w:hAnsiTheme="majorBidi" w:cstheme="majorBidi"/>
            <w:kern w:val="22"/>
            <w:szCs w:val="22"/>
          </w:rPr>
          <w:t>CP-10/5</w:t>
        </w:r>
      </w:hyperlink>
      <w:r w:rsidRPr="009067BB">
        <w:rPr>
          <w:rFonts w:asciiTheme="majorBidi" w:hAnsiTheme="majorBidi" w:cstheme="majorBidi"/>
          <w:kern w:val="22"/>
          <w:szCs w:val="22"/>
        </w:rPr>
        <w:t xml:space="preserve">, </w:t>
      </w:r>
      <w:r w:rsidR="00106E9C" w:rsidRPr="009067BB">
        <w:rPr>
          <w:rFonts w:asciiTheme="majorBidi" w:hAnsiTheme="majorBidi" w:cstheme="majorBidi"/>
          <w:kern w:val="22"/>
          <w:szCs w:val="22"/>
        </w:rPr>
        <w:t xml:space="preserve">The Conference of the Parties serving as the meeting of the Parties to the Cartagena Protocol requested </w:t>
      </w:r>
      <w:r w:rsidRPr="009067BB">
        <w:rPr>
          <w:rFonts w:asciiTheme="majorBidi" w:hAnsiTheme="majorBidi" w:cstheme="majorBidi"/>
          <w:kern w:val="22"/>
          <w:szCs w:val="22"/>
        </w:rPr>
        <w:t xml:space="preserve">the Executive Secretary </w:t>
      </w:r>
      <w:r w:rsidR="002E0E69" w:rsidRPr="009067BB">
        <w:rPr>
          <w:rFonts w:asciiTheme="majorBidi" w:hAnsiTheme="majorBidi" w:cstheme="majorBidi"/>
          <w:kern w:val="22"/>
          <w:szCs w:val="22"/>
        </w:rPr>
        <w:t xml:space="preserve">to </w:t>
      </w:r>
      <w:r w:rsidRPr="009067BB">
        <w:rPr>
          <w:rFonts w:asciiTheme="majorBidi" w:hAnsiTheme="majorBidi" w:cstheme="majorBidi"/>
          <w:kern w:val="22"/>
          <w:szCs w:val="22"/>
        </w:rPr>
        <w:t xml:space="preserve">explore how the Bioland tool </w:t>
      </w:r>
      <w:r w:rsidR="00BE7951" w:rsidRPr="009067BB">
        <w:rPr>
          <w:rFonts w:asciiTheme="majorBidi" w:hAnsiTheme="majorBidi" w:cstheme="majorBidi"/>
          <w:kern w:val="22"/>
          <w:szCs w:val="22"/>
        </w:rPr>
        <w:t xml:space="preserve">could </w:t>
      </w:r>
      <w:r w:rsidRPr="009067BB">
        <w:rPr>
          <w:rFonts w:asciiTheme="majorBidi" w:hAnsiTheme="majorBidi" w:cstheme="majorBidi"/>
          <w:kern w:val="22"/>
          <w:szCs w:val="22"/>
        </w:rPr>
        <w:t>be used to facilitate the linkage between national websites and the</w:t>
      </w:r>
      <w:r w:rsidR="009A51DC" w:rsidRPr="009067BB">
        <w:rPr>
          <w:rFonts w:asciiTheme="majorBidi" w:hAnsiTheme="majorBidi" w:cstheme="majorBidi"/>
          <w:kern w:val="22"/>
          <w:szCs w:val="22"/>
        </w:rPr>
        <w:t xml:space="preserve"> </w:t>
      </w:r>
      <w:r w:rsidR="00670C68" w:rsidRPr="009067BB">
        <w:rPr>
          <w:rFonts w:asciiTheme="majorBidi" w:hAnsiTheme="majorBidi" w:cstheme="majorBidi"/>
          <w:kern w:val="22"/>
          <w:szCs w:val="22"/>
        </w:rPr>
        <w:t>BCH</w:t>
      </w:r>
      <w:r w:rsidRPr="009067BB">
        <w:rPr>
          <w:rFonts w:asciiTheme="majorBidi" w:hAnsiTheme="majorBidi" w:cstheme="majorBidi"/>
          <w:kern w:val="22"/>
          <w:szCs w:val="22"/>
        </w:rPr>
        <w:t>, and other mechanisms that allow</w:t>
      </w:r>
      <w:r w:rsidR="00BE7951" w:rsidRPr="009067BB">
        <w:rPr>
          <w:rFonts w:asciiTheme="majorBidi" w:hAnsiTheme="majorBidi" w:cstheme="majorBidi"/>
          <w:kern w:val="22"/>
          <w:szCs w:val="22"/>
        </w:rPr>
        <w:t>ed</w:t>
      </w:r>
      <w:r w:rsidRPr="009067BB">
        <w:rPr>
          <w:rFonts w:asciiTheme="majorBidi" w:hAnsiTheme="majorBidi" w:cstheme="majorBidi"/>
          <w:kern w:val="22"/>
          <w:szCs w:val="22"/>
        </w:rPr>
        <w:t xml:space="preserve"> national clearing</w:t>
      </w:r>
      <w:r w:rsidR="00B01C7C" w:rsidRPr="009067BB">
        <w:rPr>
          <w:rFonts w:asciiTheme="majorBidi" w:hAnsiTheme="majorBidi" w:cstheme="majorBidi"/>
          <w:kern w:val="22"/>
          <w:szCs w:val="22"/>
        </w:rPr>
        <w:t xml:space="preserve"> </w:t>
      </w:r>
      <w:r w:rsidRPr="009067BB">
        <w:rPr>
          <w:rFonts w:asciiTheme="majorBidi" w:hAnsiTheme="majorBidi" w:cstheme="majorBidi"/>
          <w:kern w:val="22"/>
          <w:szCs w:val="22"/>
        </w:rPr>
        <w:t>houses to retrieve information from the</w:t>
      </w:r>
      <w:r w:rsidR="009A51DC" w:rsidRPr="009067BB">
        <w:rPr>
          <w:rFonts w:asciiTheme="majorBidi" w:hAnsiTheme="majorBidi" w:cstheme="majorBidi"/>
          <w:kern w:val="22"/>
          <w:szCs w:val="22"/>
        </w:rPr>
        <w:t xml:space="preserve"> </w:t>
      </w:r>
      <w:r w:rsidR="00670C68" w:rsidRPr="009067BB">
        <w:rPr>
          <w:rFonts w:asciiTheme="majorBidi" w:hAnsiTheme="majorBidi" w:cstheme="majorBidi"/>
          <w:kern w:val="22"/>
          <w:szCs w:val="22"/>
        </w:rPr>
        <w:t>BCH</w:t>
      </w:r>
      <w:r w:rsidRPr="009067BB">
        <w:rPr>
          <w:rFonts w:asciiTheme="majorBidi" w:hAnsiTheme="majorBidi" w:cstheme="majorBidi"/>
          <w:kern w:val="22"/>
          <w:szCs w:val="22"/>
        </w:rPr>
        <w:t>.</w:t>
      </w:r>
    </w:p>
    <w:p w14:paraId="063A4B0E" w14:textId="18C2AC89" w:rsidR="00416C5D" w:rsidRPr="009067BB" w:rsidRDefault="00601D3E" w:rsidP="004E6CB5">
      <w:pPr>
        <w:pStyle w:val="Para1"/>
        <w:numPr>
          <w:ilvl w:val="0"/>
          <w:numId w:val="9"/>
        </w:numPr>
        <w:suppressLineNumbers/>
        <w:suppressAutoHyphens/>
        <w:rPr>
          <w:rFonts w:asciiTheme="majorBidi" w:hAnsiTheme="majorBidi" w:cstheme="majorBidi"/>
          <w:kern w:val="22"/>
          <w:szCs w:val="22"/>
          <w:lang w:eastAsia="en-CA"/>
        </w:rPr>
      </w:pPr>
      <w:r w:rsidRPr="009067BB">
        <w:rPr>
          <w:rFonts w:asciiTheme="majorBidi" w:hAnsiTheme="majorBidi" w:cstheme="majorBidi"/>
          <w:szCs w:val="22"/>
        </w:rPr>
        <w:t xml:space="preserve">At </w:t>
      </w:r>
      <w:r w:rsidR="00BC4190" w:rsidRPr="009067BB">
        <w:rPr>
          <w:rFonts w:asciiTheme="majorBidi" w:hAnsiTheme="majorBidi" w:cstheme="majorBidi"/>
          <w:szCs w:val="22"/>
        </w:rPr>
        <w:t xml:space="preserve">its </w:t>
      </w:r>
      <w:r w:rsidRPr="009067BB">
        <w:rPr>
          <w:rFonts w:asciiTheme="majorBidi" w:hAnsiTheme="majorBidi" w:cstheme="majorBidi"/>
          <w:szCs w:val="22"/>
        </w:rPr>
        <w:t>eleventh meeting</w:t>
      </w:r>
      <w:r w:rsidR="00BC4190" w:rsidRPr="009067BB">
        <w:rPr>
          <w:rFonts w:asciiTheme="majorBidi" w:hAnsiTheme="majorBidi" w:cstheme="majorBidi"/>
          <w:szCs w:val="22"/>
        </w:rPr>
        <w:t>,</w:t>
      </w:r>
      <w:r w:rsidRPr="009067BB">
        <w:rPr>
          <w:rFonts w:asciiTheme="majorBidi" w:hAnsiTheme="majorBidi" w:cstheme="majorBidi"/>
          <w:szCs w:val="22"/>
        </w:rPr>
        <w:t xml:space="preserve"> the </w:t>
      </w:r>
      <w:r w:rsidR="00BC4190" w:rsidRPr="009067BB">
        <w:rPr>
          <w:rFonts w:asciiTheme="majorBidi" w:hAnsiTheme="majorBidi" w:cstheme="majorBidi"/>
          <w:szCs w:val="22"/>
        </w:rPr>
        <w:t xml:space="preserve">Informal Advisory </w:t>
      </w:r>
      <w:r w:rsidRPr="009067BB">
        <w:rPr>
          <w:rFonts w:asciiTheme="majorBidi" w:hAnsiTheme="majorBidi" w:cstheme="majorBidi"/>
          <w:szCs w:val="22"/>
        </w:rPr>
        <w:t>Committee emphasized the importance of maintaining</w:t>
      </w:r>
      <w:r w:rsidR="00E61497" w:rsidRPr="009067BB">
        <w:rPr>
          <w:rFonts w:asciiTheme="majorBidi" w:hAnsiTheme="majorBidi" w:cstheme="majorBidi"/>
          <w:szCs w:val="22"/>
        </w:rPr>
        <w:t xml:space="preserve"> the</w:t>
      </w:r>
      <w:r w:rsidRPr="009067BB">
        <w:rPr>
          <w:rFonts w:asciiTheme="majorBidi" w:hAnsiTheme="majorBidi" w:cstheme="majorBidi"/>
          <w:szCs w:val="22"/>
        </w:rPr>
        <w:t xml:space="preserve"> interoperability of the BCH with national websites, referring to the use of the A</w:t>
      </w:r>
      <w:r w:rsidR="008D62EF" w:rsidRPr="009067BB">
        <w:rPr>
          <w:rFonts w:asciiTheme="majorBidi" w:hAnsiTheme="majorBidi" w:cstheme="majorBidi"/>
          <w:szCs w:val="22"/>
        </w:rPr>
        <w:t>jax</w:t>
      </w:r>
      <w:r w:rsidRPr="009067BB">
        <w:rPr>
          <w:rFonts w:asciiTheme="majorBidi" w:hAnsiTheme="majorBidi" w:cstheme="majorBidi"/>
          <w:szCs w:val="22"/>
        </w:rPr>
        <w:t xml:space="preserve"> </w:t>
      </w:r>
      <w:r w:rsidR="001D2D51" w:rsidRPr="009067BB">
        <w:rPr>
          <w:rFonts w:asciiTheme="majorBidi" w:hAnsiTheme="majorBidi" w:cstheme="majorBidi"/>
          <w:szCs w:val="22"/>
        </w:rPr>
        <w:t>p</w:t>
      </w:r>
      <w:r w:rsidRPr="009067BB">
        <w:rPr>
          <w:rFonts w:asciiTheme="majorBidi" w:hAnsiTheme="majorBidi" w:cstheme="majorBidi"/>
          <w:szCs w:val="22"/>
        </w:rPr>
        <w:t>lug-in and Hermes national website tools</w:t>
      </w:r>
      <w:r w:rsidR="00FA7302" w:rsidRPr="009067BB">
        <w:rPr>
          <w:rFonts w:asciiTheme="majorBidi" w:hAnsiTheme="majorBidi" w:cstheme="majorBidi"/>
          <w:szCs w:val="22"/>
        </w:rPr>
        <w:t>. Th</w:t>
      </w:r>
      <w:r w:rsidR="00DD74C4" w:rsidRPr="009067BB">
        <w:rPr>
          <w:rFonts w:asciiTheme="majorBidi" w:hAnsiTheme="majorBidi" w:cstheme="majorBidi"/>
          <w:szCs w:val="22"/>
        </w:rPr>
        <w:t>o</w:t>
      </w:r>
      <w:r w:rsidR="00FA7302" w:rsidRPr="009067BB">
        <w:rPr>
          <w:rFonts w:asciiTheme="majorBidi" w:hAnsiTheme="majorBidi" w:cstheme="majorBidi"/>
          <w:szCs w:val="22"/>
        </w:rPr>
        <w:t xml:space="preserve">se </w:t>
      </w:r>
      <w:r w:rsidR="00DD74C4" w:rsidRPr="009067BB">
        <w:rPr>
          <w:rFonts w:asciiTheme="majorBidi" w:hAnsiTheme="majorBidi" w:cstheme="majorBidi"/>
          <w:szCs w:val="22"/>
        </w:rPr>
        <w:t xml:space="preserve">had been </w:t>
      </w:r>
      <w:r w:rsidR="00FA7302" w:rsidRPr="009067BB">
        <w:rPr>
          <w:rFonts w:asciiTheme="majorBidi" w:hAnsiTheme="majorBidi" w:cstheme="majorBidi"/>
          <w:szCs w:val="22"/>
        </w:rPr>
        <w:t xml:space="preserve">developed by the Secretariat to facilitate </w:t>
      </w:r>
      <w:r w:rsidR="00DD74C4" w:rsidRPr="009067BB">
        <w:rPr>
          <w:rFonts w:asciiTheme="majorBidi" w:hAnsiTheme="majorBidi" w:cstheme="majorBidi"/>
          <w:szCs w:val="22"/>
        </w:rPr>
        <w:t xml:space="preserve">the </w:t>
      </w:r>
      <w:r w:rsidR="00FA7302" w:rsidRPr="009067BB">
        <w:rPr>
          <w:rFonts w:asciiTheme="majorBidi" w:hAnsiTheme="majorBidi" w:cstheme="majorBidi"/>
          <w:szCs w:val="22"/>
        </w:rPr>
        <w:t xml:space="preserve">building </w:t>
      </w:r>
      <w:r w:rsidR="00DD74C4" w:rsidRPr="009067BB">
        <w:rPr>
          <w:rFonts w:asciiTheme="majorBidi" w:hAnsiTheme="majorBidi" w:cstheme="majorBidi"/>
          <w:szCs w:val="22"/>
        </w:rPr>
        <w:t xml:space="preserve">of </w:t>
      </w:r>
      <w:r w:rsidR="00FA7302" w:rsidRPr="009067BB">
        <w:rPr>
          <w:rFonts w:asciiTheme="majorBidi" w:hAnsiTheme="majorBidi" w:cstheme="majorBidi"/>
          <w:szCs w:val="22"/>
        </w:rPr>
        <w:t>national biosafety clearing</w:t>
      </w:r>
      <w:r w:rsidR="00B01C7C" w:rsidRPr="009067BB">
        <w:rPr>
          <w:rFonts w:asciiTheme="majorBidi" w:hAnsiTheme="majorBidi" w:cstheme="majorBidi"/>
          <w:szCs w:val="22"/>
        </w:rPr>
        <w:t xml:space="preserve"> </w:t>
      </w:r>
      <w:r w:rsidR="00FA7302" w:rsidRPr="009067BB">
        <w:rPr>
          <w:rFonts w:asciiTheme="majorBidi" w:hAnsiTheme="majorBidi" w:cstheme="majorBidi"/>
          <w:szCs w:val="22"/>
        </w:rPr>
        <w:t>houses by allowing countries to display their own BCH data on national websites and databases</w:t>
      </w:r>
      <w:r w:rsidR="00672876" w:rsidRPr="009067BB" w:rsidDel="00CA13FA">
        <w:rPr>
          <w:rFonts w:asciiTheme="majorBidi" w:hAnsiTheme="majorBidi" w:cstheme="majorBidi"/>
          <w:szCs w:val="22"/>
        </w:rPr>
        <w:t xml:space="preserve"> autonomously</w:t>
      </w:r>
      <w:r w:rsidR="00FA7302" w:rsidRPr="009067BB">
        <w:rPr>
          <w:rFonts w:asciiTheme="majorBidi" w:hAnsiTheme="majorBidi" w:cstheme="majorBidi"/>
          <w:szCs w:val="22"/>
        </w:rPr>
        <w:t>.</w:t>
      </w:r>
      <w:r w:rsidRPr="009067BB">
        <w:rPr>
          <w:rFonts w:asciiTheme="majorBidi" w:hAnsiTheme="majorBidi" w:cstheme="majorBidi"/>
          <w:szCs w:val="22"/>
        </w:rPr>
        <w:t xml:space="preserve"> </w:t>
      </w:r>
    </w:p>
    <w:p w14:paraId="03742717" w14:textId="4C5B9675" w:rsidR="00214EA3" w:rsidRPr="009067BB" w:rsidRDefault="00A85C15" w:rsidP="004E6CB5">
      <w:pPr>
        <w:pStyle w:val="Para1"/>
        <w:numPr>
          <w:ilvl w:val="0"/>
          <w:numId w:val="9"/>
        </w:numPr>
        <w:suppressLineNumbers/>
        <w:suppressAutoHyphens/>
        <w:rPr>
          <w:rFonts w:asciiTheme="majorBidi" w:hAnsiTheme="majorBidi" w:cstheme="majorBidi"/>
          <w:kern w:val="22"/>
          <w:szCs w:val="22"/>
          <w:lang w:eastAsia="en-CA"/>
        </w:rPr>
      </w:pPr>
      <w:r w:rsidRPr="009067BB">
        <w:rPr>
          <w:rFonts w:asciiTheme="majorBidi" w:hAnsiTheme="majorBidi" w:cstheme="majorBidi"/>
          <w:szCs w:val="22"/>
        </w:rPr>
        <w:t>With</w:t>
      </w:r>
      <w:r w:rsidR="00416C5D" w:rsidRPr="009067BB">
        <w:rPr>
          <w:rFonts w:asciiTheme="majorBidi" w:hAnsiTheme="majorBidi" w:cstheme="majorBidi"/>
          <w:szCs w:val="22"/>
        </w:rPr>
        <w:t xml:space="preserve"> the launch of the new platform</w:t>
      </w:r>
      <w:r w:rsidR="008F661F" w:rsidRPr="009067BB">
        <w:rPr>
          <w:rFonts w:asciiTheme="majorBidi" w:hAnsiTheme="majorBidi" w:cstheme="majorBidi"/>
          <w:szCs w:val="22"/>
        </w:rPr>
        <w:t xml:space="preserve">, connections to national websites using </w:t>
      </w:r>
      <w:r w:rsidR="00EE3549" w:rsidRPr="009067BB">
        <w:rPr>
          <w:rFonts w:asciiTheme="majorBidi" w:hAnsiTheme="majorBidi" w:cstheme="majorBidi"/>
          <w:szCs w:val="22"/>
        </w:rPr>
        <w:t xml:space="preserve">the </w:t>
      </w:r>
      <w:r w:rsidR="008F661F" w:rsidRPr="009067BB">
        <w:rPr>
          <w:rFonts w:asciiTheme="majorBidi" w:hAnsiTheme="majorBidi" w:cstheme="majorBidi"/>
          <w:szCs w:val="22"/>
        </w:rPr>
        <w:t>A</w:t>
      </w:r>
      <w:r w:rsidR="008D62EF" w:rsidRPr="009067BB">
        <w:rPr>
          <w:rFonts w:asciiTheme="majorBidi" w:hAnsiTheme="majorBidi" w:cstheme="majorBidi"/>
          <w:szCs w:val="22"/>
        </w:rPr>
        <w:t>jax</w:t>
      </w:r>
      <w:r w:rsidR="00041E57" w:rsidRPr="009067BB">
        <w:rPr>
          <w:rFonts w:asciiTheme="majorBidi" w:hAnsiTheme="majorBidi" w:cstheme="majorBidi"/>
          <w:szCs w:val="22"/>
        </w:rPr>
        <w:t xml:space="preserve"> </w:t>
      </w:r>
      <w:r w:rsidR="00DD74C4" w:rsidRPr="009067BB">
        <w:rPr>
          <w:rFonts w:asciiTheme="majorBidi" w:hAnsiTheme="majorBidi" w:cstheme="majorBidi"/>
          <w:szCs w:val="22"/>
        </w:rPr>
        <w:t>p</w:t>
      </w:r>
      <w:r w:rsidR="00041E57" w:rsidRPr="009067BB">
        <w:rPr>
          <w:rFonts w:asciiTheme="majorBidi" w:hAnsiTheme="majorBidi" w:cstheme="majorBidi"/>
          <w:szCs w:val="22"/>
        </w:rPr>
        <w:t>lug</w:t>
      </w:r>
      <w:r w:rsidR="007554ED" w:rsidRPr="009067BB">
        <w:rPr>
          <w:rFonts w:asciiTheme="majorBidi" w:hAnsiTheme="majorBidi" w:cstheme="majorBidi"/>
          <w:szCs w:val="22"/>
        </w:rPr>
        <w:noBreakHyphen/>
      </w:r>
      <w:r w:rsidR="00041E57" w:rsidRPr="009067BB">
        <w:rPr>
          <w:rFonts w:asciiTheme="majorBidi" w:hAnsiTheme="majorBidi" w:cstheme="majorBidi"/>
          <w:szCs w:val="22"/>
        </w:rPr>
        <w:t>in</w:t>
      </w:r>
      <w:r w:rsidR="008F661F" w:rsidRPr="009067BB">
        <w:rPr>
          <w:rFonts w:asciiTheme="majorBidi" w:hAnsiTheme="majorBidi" w:cstheme="majorBidi"/>
          <w:szCs w:val="22"/>
        </w:rPr>
        <w:t xml:space="preserve"> and Hermes </w:t>
      </w:r>
      <w:r w:rsidR="00BC7E97" w:rsidRPr="009067BB">
        <w:rPr>
          <w:rFonts w:asciiTheme="majorBidi" w:hAnsiTheme="majorBidi" w:cstheme="majorBidi"/>
          <w:szCs w:val="22"/>
        </w:rPr>
        <w:t>national website tools</w:t>
      </w:r>
      <w:r w:rsidR="003B7A7C" w:rsidRPr="009067BB">
        <w:rPr>
          <w:rFonts w:asciiTheme="majorBidi" w:hAnsiTheme="majorBidi" w:cstheme="majorBidi"/>
          <w:szCs w:val="22"/>
        </w:rPr>
        <w:t xml:space="preserve"> </w:t>
      </w:r>
      <w:r w:rsidR="008F661F" w:rsidRPr="009067BB">
        <w:rPr>
          <w:rFonts w:asciiTheme="majorBidi" w:hAnsiTheme="majorBidi" w:cstheme="majorBidi"/>
          <w:szCs w:val="22"/>
        </w:rPr>
        <w:t>were temporarily disrupted.</w:t>
      </w:r>
      <w:r w:rsidR="005A6A59" w:rsidRPr="009067BB">
        <w:rPr>
          <w:rFonts w:asciiTheme="majorBidi" w:hAnsiTheme="majorBidi" w:cstheme="majorBidi"/>
          <w:szCs w:val="22"/>
        </w:rPr>
        <w:t xml:space="preserve"> In August 2022, the</w:t>
      </w:r>
      <w:r w:rsidR="00D33337" w:rsidRPr="009067BB">
        <w:rPr>
          <w:rFonts w:asciiTheme="majorBidi" w:hAnsiTheme="majorBidi" w:cstheme="majorBidi"/>
          <w:szCs w:val="22"/>
        </w:rPr>
        <w:t xml:space="preserve"> connection </w:t>
      </w:r>
      <w:r w:rsidR="005A6A59" w:rsidRPr="009067BB">
        <w:rPr>
          <w:rFonts w:asciiTheme="majorBidi" w:hAnsiTheme="majorBidi" w:cstheme="majorBidi"/>
          <w:szCs w:val="22"/>
        </w:rPr>
        <w:t>to websites using th</w:t>
      </w:r>
      <w:r w:rsidR="00BE3B54" w:rsidRPr="009067BB">
        <w:rPr>
          <w:rFonts w:asciiTheme="majorBidi" w:hAnsiTheme="majorBidi" w:cstheme="majorBidi"/>
          <w:szCs w:val="22"/>
        </w:rPr>
        <w:t>o</w:t>
      </w:r>
      <w:r w:rsidR="005A6A59" w:rsidRPr="009067BB">
        <w:rPr>
          <w:rFonts w:asciiTheme="majorBidi" w:hAnsiTheme="majorBidi" w:cstheme="majorBidi"/>
          <w:szCs w:val="22"/>
        </w:rPr>
        <w:t xml:space="preserve">se </w:t>
      </w:r>
      <w:r w:rsidR="00707AD0" w:rsidRPr="009067BB">
        <w:rPr>
          <w:rFonts w:asciiTheme="majorBidi" w:hAnsiTheme="majorBidi" w:cstheme="majorBidi"/>
          <w:szCs w:val="22"/>
        </w:rPr>
        <w:t>tools</w:t>
      </w:r>
      <w:r w:rsidR="005A6A59" w:rsidRPr="009067BB">
        <w:rPr>
          <w:rFonts w:asciiTheme="majorBidi" w:hAnsiTheme="majorBidi" w:cstheme="majorBidi"/>
          <w:szCs w:val="22"/>
        </w:rPr>
        <w:t xml:space="preserve"> was </w:t>
      </w:r>
      <w:r w:rsidR="00D33337" w:rsidRPr="009067BB">
        <w:rPr>
          <w:rFonts w:asciiTheme="majorBidi" w:hAnsiTheme="majorBidi" w:cstheme="majorBidi"/>
          <w:szCs w:val="22"/>
        </w:rPr>
        <w:t>restored</w:t>
      </w:r>
      <w:r w:rsidR="00BD5DC3" w:rsidRPr="009067BB">
        <w:rPr>
          <w:rFonts w:asciiTheme="majorBidi" w:hAnsiTheme="majorBidi" w:cstheme="majorBidi"/>
          <w:szCs w:val="22"/>
        </w:rPr>
        <w:t xml:space="preserve"> </w:t>
      </w:r>
      <w:r w:rsidR="0017333E" w:rsidRPr="009067BB">
        <w:rPr>
          <w:rFonts w:asciiTheme="majorBidi" w:hAnsiTheme="majorBidi" w:cstheme="majorBidi"/>
          <w:szCs w:val="22"/>
        </w:rPr>
        <w:t xml:space="preserve">in </w:t>
      </w:r>
      <w:r w:rsidR="00214EA3" w:rsidRPr="009067BB">
        <w:rPr>
          <w:rFonts w:asciiTheme="majorBidi" w:hAnsiTheme="majorBidi" w:cstheme="majorBidi"/>
          <w:szCs w:val="22"/>
        </w:rPr>
        <w:t>such</w:t>
      </w:r>
      <w:r w:rsidR="003B7A7C" w:rsidRPr="009067BB">
        <w:rPr>
          <w:rFonts w:asciiTheme="majorBidi" w:hAnsiTheme="majorBidi" w:cstheme="majorBidi"/>
          <w:szCs w:val="22"/>
        </w:rPr>
        <w:t xml:space="preserve"> </w:t>
      </w:r>
      <w:r w:rsidR="0017333E" w:rsidRPr="009067BB">
        <w:rPr>
          <w:rFonts w:asciiTheme="majorBidi" w:hAnsiTheme="majorBidi" w:cstheme="majorBidi"/>
          <w:szCs w:val="22"/>
        </w:rPr>
        <w:t xml:space="preserve">a way </w:t>
      </w:r>
      <w:r w:rsidR="00214EA3" w:rsidRPr="009067BB">
        <w:rPr>
          <w:rFonts w:asciiTheme="majorBidi" w:hAnsiTheme="majorBidi" w:cstheme="majorBidi"/>
          <w:szCs w:val="22"/>
        </w:rPr>
        <w:t xml:space="preserve">that </w:t>
      </w:r>
      <w:r w:rsidR="005A6A59" w:rsidRPr="009067BB">
        <w:rPr>
          <w:rFonts w:asciiTheme="majorBidi" w:hAnsiTheme="majorBidi" w:cstheme="majorBidi"/>
          <w:szCs w:val="22"/>
        </w:rPr>
        <w:t>the</w:t>
      </w:r>
      <w:r w:rsidR="005A20FD" w:rsidRPr="009067BB">
        <w:rPr>
          <w:rFonts w:asciiTheme="majorBidi" w:hAnsiTheme="majorBidi" w:cstheme="majorBidi"/>
          <w:szCs w:val="22"/>
        </w:rPr>
        <w:t xml:space="preserve"> information being retrieved</w:t>
      </w:r>
      <w:r w:rsidR="00702294" w:rsidRPr="009067BB">
        <w:rPr>
          <w:rFonts w:asciiTheme="majorBidi" w:hAnsiTheme="majorBidi" w:cstheme="majorBidi"/>
          <w:szCs w:val="22"/>
        </w:rPr>
        <w:t xml:space="preserve"> was</w:t>
      </w:r>
      <w:r w:rsidR="00A05581" w:rsidRPr="009067BB">
        <w:rPr>
          <w:rFonts w:asciiTheme="majorBidi" w:hAnsiTheme="majorBidi" w:cstheme="majorBidi"/>
          <w:szCs w:val="22"/>
        </w:rPr>
        <w:t xml:space="preserve"> consistent</w:t>
      </w:r>
      <w:r w:rsidR="00702294" w:rsidRPr="009067BB">
        <w:rPr>
          <w:rFonts w:asciiTheme="majorBidi" w:hAnsiTheme="majorBidi" w:cstheme="majorBidi"/>
          <w:szCs w:val="22"/>
        </w:rPr>
        <w:t xml:space="preserve"> with the</w:t>
      </w:r>
      <w:r w:rsidR="00D80FC5" w:rsidRPr="009067BB">
        <w:rPr>
          <w:rFonts w:asciiTheme="majorBidi" w:hAnsiTheme="majorBidi" w:cstheme="majorBidi"/>
          <w:szCs w:val="22"/>
        </w:rPr>
        <w:t xml:space="preserve"> aesthetic</w:t>
      </w:r>
      <w:r w:rsidR="00D73649" w:rsidRPr="009067BB">
        <w:rPr>
          <w:rFonts w:asciiTheme="majorBidi" w:hAnsiTheme="majorBidi" w:cstheme="majorBidi"/>
          <w:szCs w:val="22"/>
        </w:rPr>
        <w:t>s</w:t>
      </w:r>
      <w:r w:rsidR="00D80FC5" w:rsidRPr="009067BB">
        <w:rPr>
          <w:rFonts w:asciiTheme="majorBidi" w:hAnsiTheme="majorBidi" w:cstheme="majorBidi"/>
          <w:szCs w:val="22"/>
        </w:rPr>
        <w:t xml:space="preserve"> of</w:t>
      </w:r>
      <w:r w:rsidR="00A05581" w:rsidRPr="009067BB">
        <w:rPr>
          <w:rFonts w:asciiTheme="majorBidi" w:hAnsiTheme="majorBidi" w:cstheme="majorBidi"/>
          <w:szCs w:val="22"/>
        </w:rPr>
        <w:t xml:space="preserve"> the new platform.</w:t>
      </w:r>
    </w:p>
    <w:p w14:paraId="10D7667B" w14:textId="3E9AB553" w:rsidR="00A05581" w:rsidRPr="009067BB" w:rsidRDefault="00A05581" w:rsidP="004E6CB5">
      <w:pPr>
        <w:pStyle w:val="Para1"/>
        <w:numPr>
          <w:ilvl w:val="0"/>
          <w:numId w:val="9"/>
        </w:numPr>
        <w:suppressLineNumbers/>
        <w:suppressAutoHyphens/>
        <w:rPr>
          <w:rFonts w:asciiTheme="majorBidi" w:hAnsiTheme="majorBidi" w:cstheme="majorBidi"/>
          <w:kern w:val="22"/>
          <w:szCs w:val="22"/>
          <w:lang w:eastAsia="en-CA"/>
        </w:rPr>
      </w:pPr>
      <w:r w:rsidRPr="009067BB">
        <w:rPr>
          <w:rFonts w:asciiTheme="majorBidi" w:hAnsiTheme="majorBidi" w:cstheme="majorBidi"/>
          <w:szCs w:val="22"/>
        </w:rPr>
        <w:t>Further</w:t>
      </w:r>
      <w:r w:rsidR="000D64FA" w:rsidRPr="009067BB">
        <w:rPr>
          <w:rFonts w:asciiTheme="majorBidi" w:hAnsiTheme="majorBidi" w:cstheme="majorBidi"/>
          <w:szCs w:val="22"/>
        </w:rPr>
        <w:t>more</w:t>
      </w:r>
      <w:r w:rsidR="00A92C81" w:rsidRPr="009067BB">
        <w:rPr>
          <w:rFonts w:asciiTheme="majorBidi" w:hAnsiTheme="majorBidi" w:cstheme="majorBidi"/>
          <w:szCs w:val="22"/>
        </w:rPr>
        <w:t xml:space="preserve">, </w:t>
      </w:r>
      <w:r w:rsidR="00B46F6E" w:rsidRPr="009067BB">
        <w:rPr>
          <w:rFonts w:asciiTheme="majorBidi" w:hAnsiTheme="majorBidi" w:cstheme="majorBidi"/>
          <w:szCs w:val="22"/>
        </w:rPr>
        <w:t>the</w:t>
      </w:r>
      <w:r w:rsidR="00A92C81" w:rsidRPr="009067BB">
        <w:rPr>
          <w:rFonts w:asciiTheme="majorBidi" w:hAnsiTheme="majorBidi" w:cstheme="majorBidi"/>
          <w:szCs w:val="22"/>
        </w:rPr>
        <w:t xml:space="preserve"> new</w:t>
      </w:r>
      <w:r w:rsidR="00771CAA" w:rsidRPr="009067BB">
        <w:rPr>
          <w:rFonts w:asciiTheme="majorBidi" w:hAnsiTheme="majorBidi" w:cstheme="majorBidi"/>
          <w:szCs w:val="22"/>
        </w:rPr>
        <w:t xml:space="preserve"> </w:t>
      </w:r>
      <w:r w:rsidR="00237BEF" w:rsidRPr="009067BB">
        <w:rPr>
          <w:rFonts w:asciiTheme="majorBidi" w:hAnsiTheme="majorBidi" w:cstheme="majorBidi"/>
          <w:szCs w:val="22"/>
        </w:rPr>
        <w:t>“</w:t>
      </w:r>
      <w:r w:rsidR="00771CAA" w:rsidRPr="009067BB">
        <w:rPr>
          <w:rFonts w:asciiTheme="majorBidi" w:hAnsiTheme="majorBidi" w:cstheme="majorBidi"/>
          <w:szCs w:val="22"/>
        </w:rPr>
        <w:t>Share</w:t>
      </w:r>
      <w:r w:rsidR="00237BEF" w:rsidRPr="009067BB">
        <w:rPr>
          <w:rFonts w:asciiTheme="majorBidi" w:hAnsiTheme="majorBidi" w:cstheme="majorBidi"/>
          <w:szCs w:val="22"/>
        </w:rPr>
        <w:t>”</w:t>
      </w:r>
      <w:r w:rsidR="00771CAA" w:rsidRPr="009067BB">
        <w:rPr>
          <w:rFonts w:asciiTheme="majorBidi" w:hAnsiTheme="majorBidi" w:cstheme="majorBidi"/>
          <w:szCs w:val="22"/>
        </w:rPr>
        <w:t xml:space="preserve"> feature</w:t>
      </w:r>
      <w:r w:rsidR="00176F49" w:rsidRPr="009067BB">
        <w:rPr>
          <w:rFonts w:asciiTheme="majorBidi" w:hAnsiTheme="majorBidi" w:cstheme="majorBidi"/>
          <w:szCs w:val="22"/>
        </w:rPr>
        <w:t xml:space="preserve">, </w:t>
      </w:r>
      <w:r w:rsidR="0017333E" w:rsidRPr="009067BB">
        <w:rPr>
          <w:rFonts w:asciiTheme="majorBidi" w:hAnsiTheme="majorBidi" w:cstheme="majorBidi"/>
          <w:szCs w:val="22"/>
        </w:rPr>
        <w:t xml:space="preserve">as </w:t>
      </w:r>
      <w:r w:rsidR="00176F49" w:rsidRPr="009067BB">
        <w:rPr>
          <w:rFonts w:asciiTheme="majorBidi" w:hAnsiTheme="majorBidi" w:cstheme="majorBidi"/>
          <w:szCs w:val="22"/>
        </w:rPr>
        <w:t>described above,</w:t>
      </w:r>
      <w:r w:rsidR="00771CAA" w:rsidRPr="009067BB">
        <w:rPr>
          <w:rFonts w:asciiTheme="majorBidi" w:hAnsiTheme="majorBidi" w:cstheme="majorBidi"/>
          <w:szCs w:val="22"/>
        </w:rPr>
        <w:t xml:space="preserve"> has been developed </w:t>
      </w:r>
      <w:r w:rsidR="00806A89" w:rsidRPr="009067BB">
        <w:rPr>
          <w:rFonts w:asciiTheme="majorBidi" w:hAnsiTheme="majorBidi" w:cstheme="majorBidi"/>
          <w:szCs w:val="22"/>
        </w:rPr>
        <w:t xml:space="preserve">to </w:t>
      </w:r>
      <w:r w:rsidR="00771CAA" w:rsidRPr="009067BB">
        <w:rPr>
          <w:rFonts w:asciiTheme="majorBidi" w:hAnsiTheme="majorBidi" w:cstheme="majorBidi"/>
          <w:szCs w:val="22"/>
        </w:rPr>
        <w:t xml:space="preserve">allow </w:t>
      </w:r>
      <w:r w:rsidR="00C072D5" w:rsidRPr="009067BB">
        <w:rPr>
          <w:rFonts w:asciiTheme="majorBidi" w:hAnsiTheme="majorBidi" w:cstheme="majorBidi"/>
          <w:szCs w:val="22"/>
        </w:rPr>
        <w:t xml:space="preserve">users to </w:t>
      </w:r>
      <w:r w:rsidR="00340D4E" w:rsidRPr="009067BB">
        <w:rPr>
          <w:rFonts w:asciiTheme="majorBidi" w:hAnsiTheme="majorBidi" w:cstheme="majorBidi"/>
          <w:szCs w:val="22"/>
        </w:rPr>
        <w:t xml:space="preserve">share search </w:t>
      </w:r>
      <w:r w:rsidR="00EE159B" w:rsidRPr="009067BB">
        <w:rPr>
          <w:rFonts w:asciiTheme="majorBidi" w:hAnsiTheme="majorBidi" w:cstheme="majorBidi"/>
          <w:szCs w:val="22"/>
        </w:rPr>
        <w:t xml:space="preserve">results </w:t>
      </w:r>
      <w:r w:rsidR="00601823" w:rsidRPr="009067BB">
        <w:rPr>
          <w:rFonts w:asciiTheme="majorBidi" w:hAnsiTheme="majorBidi" w:cstheme="majorBidi"/>
          <w:szCs w:val="22"/>
        </w:rPr>
        <w:t xml:space="preserve">through </w:t>
      </w:r>
      <w:r w:rsidR="000C38D0" w:rsidRPr="009067BB">
        <w:rPr>
          <w:rFonts w:asciiTheme="majorBidi" w:hAnsiTheme="majorBidi" w:cstheme="majorBidi"/>
          <w:szCs w:val="22"/>
        </w:rPr>
        <w:t>the</w:t>
      </w:r>
      <w:r w:rsidR="00D80FC5" w:rsidRPr="009067BB">
        <w:rPr>
          <w:rFonts w:asciiTheme="majorBidi" w:hAnsiTheme="majorBidi" w:cstheme="majorBidi"/>
          <w:szCs w:val="22"/>
        </w:rPr>
        <w:t xml:space="preserve"> “</w:t>
      </w:r>
      <w:r w:rsidR="00CA3DAA" w:rsidRPr="009067BB">
        <w:rPr>
          <w:rFonts w:asciiTheme="majorBidi" w:hAnsiTheme="majorBidi" w:cstheme="majorBidi"/>
          <w:szCs w:val="22"/>
        </w:rPr>
        <w:t>E</w:t>
      </w:r>
      <w:r w:rsidR="00D80FC5" w:rsidRPr="009067BB">
        <w:rPr>
          <w:rFonts w:asciiTheme="majorBidi" w:hAnsiTheme="majorBidi" w:cstheme="majorBidi"/>
          <w:szCs w:val="22"/>
        </w:rPr>
        <w:t>mbed”</w:t>
      </w:r>
      <w:r w:rsidR="00A92C81" w:rsidRPr="009067BB">
        <w:rPr>
          <w:rFonts w:asciiTheme="majorBidi" w:hAnsiTheme="majorBidi" w:cstheme="majorBidi"/>
          <w:szCs w:val="22"/>
        </w:rPr>
        <w:t xml:space="preserve"> feature</w:t>
      </w:r>
      <w:r w:rsidR="003A67FB" w:rsidRPr="009067BB">
        <w:rPr>
          <w:rFonts w:asciiTheme="majorBidi" w:hAnsiTheme="majorBidi" w:cstheme="majorBidi"/>
          <w:szCs w:val="22"/>
        </w:rPr>
        <w:t>,</w:t>
      </w:r>
      <w:r w:rsidR="00A92C81" w:rsidRPr="009067BB">
        <w:rPr>
          <w:rFonts w:asciiTheme="majorBidi" w:hAnsiTheme="majorBidi" w:cstheme="majorBidi"/>
          <w:szCs w:val="22"/>
        </w:rPr>
        <w:t xml:space="preserve"> </w:t>
      </w:r>
      <w:r w:rsidR="00340D4E" w:rsidRPr="009067BB">
        <w:rPr>
          <w:rFonts w:asciiTheme="majorBidi" w:hAnsiTheme="majorBidi" w:cstheme="majorBidi"/>
          <w:szCs w:val="22"/>
        </w:rPr>
        <w:t>which</w:t>
      </w:r>
      <w:r w:rsidR="00B9633D" w:rsidRPr="009067BB">
        <w:rPr>
          <w:rFonts w:asciiTheme="majorBidi" w:hAnsiTheme="majorBidi" w:cstheme="majorBidi"/>
          <w:szCs w:val="22"/>
        </w:rPr>
        <w:t xml:space="preserve"> </w:t>
      </w:r>
      <w:r w:rsidR="0012691B" w:rsidRPr="009067BB">
        <w:rPr>
          <w:rFonts w:asciiTheme="majorBidi" w:hAnsiTheme="majorBidi" w:cstheme="majorBidi"/>
          <w:szCs w:val="22"/>
        </w:rPr>
        <w:t xml:space="preserve">enables </w:t>
      </w:r>
      <w:r w:rsidR="00067327" w:rsidRPr="009067BB">
        <w:rPr>
          <w:rFonts w:asciiTheme="majorBidi" w:hAnsiTheme="majorBidi" w:cstheme="majorBidi"/>
          <w:szCs w:val="22"/>
        </w:rPr>
        <w:t xml:space="preserve">them </w:t>
      </w:r>
      <w:r w:rsidR="00B9633D" w:rsidRPr="009067BB">
        <w:rPr>
          <w:rFonts w:asciiTheme="majorBidi" w:hAnsiTheme="majorBidi" w:cstheme="majorBidi"/>
          <w:szCs w:val="22"/>
        </w:rPr>
        <w:t>to</w:t>
      </w:r>
      <w:r w:rsidR="00A25761" w:rsidRPr="009067BB" w:rsidDel="00177960">
        <w:rPr>
          <w:rFonts w:asciiTheme="majorBidi" w:hAnsiTheme="majorBidi" w:cstheme="majorBidi"/>
          <w:szCs w:val="22"/>
        </w:rPr>
        <w:t xml:space="preserve"> </w:t>
      </w:r>
      <w:r w:rsidR="00A25761" w:rsidRPr="009067BB">
        <w:rPr>
          <w:rFonts w:asciiTheme="majorBidi" w:hAnsiTheme="majorBidi" w:cstheme="majorBidi"/>
          <w:szCs w:val="22"/>
        </w:rPr>
        <w:t>retrieve search results and records from the BCH</w:t>
      </w:r>
      <w:r w:rsidR="007F75D3" w:rsidRPr="009067BB">
        <w:rPr>
          <w:rFonts w:asciiTheme="majorBidi" w:hAnsiTheme="majorBidi" w:cstheme="majorBidi"/>
          <w:szCs w:val="22"/>
        </w:rPr>
        <w:t xml:space="preserve"> and </w:t>
      </w:r>
      <w:r w:rsidR="00F9708B" w:rsidRPr="009067BB">
        <w:rPr>
          <w:rFonts w:asciiTheme="majorBidi" w:hAnsiTheme="majorBidi" w:cstheme="majorBidi"/>
          <w:szCs w:val="22"/>
        </w:rPr>
        <w:t>incorporate the</w:t>
      </w:r>
      <w:r w:rsidR="008B4965" w:rsidRPr="009067BB">
        <w:rPr>
          <w:rFonts w:asciiTheme="majorBidi" w:hAnsiTheme="majorBidi" w:cstheme="majorBidi"/>
          <w:szCs w:val="22"/>
        </w:rPr>
        <w:t xml:space="preserve">m </w:t>
      </w:r>
      <w:r w:rsidR="00067327" w:rsidRPr="009067BB">
        <w:rPr>
          <w:rFonts w:asciiTheme="majorBidi" w:hAnsiTheme="majorBidi" w:cstheme="majorBidi"/>
          <w:szCs w:val="22"/>
        </w:rPr>
        <w:t>into</w:t>
      </w:r>
      <w:r w:rsidR="007F75D3" w:rsidRPr="009067BB">
        <w:rPr>
          <w:rFonts w:asciiTheme="majorBidi" w:hAnsiTheme="majorBidi" w:cstheme="majorBidi"/>
          <w:szCs w:val="22"/>
        </w:rPr>
        <w:t xml:space="preserve"> national websites</w:t>
      </w:r>
      <w:r w:rsidR="00A25761" w:rsidRPr="009067BB">
        <w:rPr>
          <w:rFonts w:asciiTheme="majorBidi" w:hAnsiTheme="majorBidi" w:cstheme="majorBidi"/>
          <w:szCs w:val="22"/>
        </w:rPr>
        <w:t>.</w:t>
      </w:r>
      <w:r w:rsidR="00ED0886" w:rsidRPr="009067BB">
        <w:rPr>
          <w:rFonts w:asciiTheme="majorBidi" w:hAnsiTheme="majorBidi" w:cstheme="majorBidi"/>
          <w:szCs w:val="22"/>
        </w:rPr>
        <w:t xml:space="preserve"> With th</w:t>
      </w:r>
      <w:r w:rsidR="003A67FB" w:rsidRPr="009067BB">
        <w:rPr>
          <w:rFonts w:asciiTheme="majorBidi" w:hAnsiTheme="majorBidi" w:cstheme="majorBidi"/>
          <w:szCs w:val="22"/>
        </w:rPr>
        <w:t>e</w:t>
      </w:r>
      <w:r w:rsidR="00ED0886" w:rsidRPr="009067BB">
        <w:rPr>
          <w:rFonts w:asciiTheme="majorBidi" w:hAnsiTheme="majorBidi" w:cstheme="majorBidi"/>
          <w:szCs w:val="22"/>
        </w:rPr>
        <w:t xml:space="preserve"> new feature, the A</w:t>
      </w:r>
      <w:r w:rsidR="000C38D0" w:rsidRPr="009067BB">
        <w:rPr>
          <w:rFonts w:asciiTheme="majorBidi" w:hAnsiTheme="majorBidi" w:cstheme="majorBidi"/>
          <w:szCs w:val="22"/>
        </w:rPr>
        <w:t xml:space="preserve">jax </w:t>
      </w:r>
      <w:r w:rsidR="003A67FB" w:rsidRPr="009067BB">
        <w:rPr>
          <w:rFonts w:asciiTheme="majorBidi" w:hAnsiTheme="majorBidi" w:cstheme="majorBidi"/>
          <w:szCs w:val="22"/>
        </w:rPr>
        <w:t>p</w:t>
      </w:r>
      <w:r w:rsidR="00ED0886" w:rsidRPr="009067BB">
        <w:rPr>
          <w:rFonts w:asciiTheme="majorBidi" w:hAnsiTheme="majorBidi" w:cstheme="majorBidi"/>
          <w:szCs w:val="22"/>
        </w:rPr>
        <w:t xml:space="preserve">lug-in </w:t>
      </w:r>
      <w:r w:rsidR="00340D4E" w:rsidRPr="009067BB">
        <w:rPr>
          <w:rFonts w:asciiTheme="majorBidi" w:hAnsiTheme="majorBidi" w:cstheme="majorBidi"/>
          <w:szCs w:val="22"/>
        </w:rPr>
        <w:t>is</w:t>
      </w:r>
      <w:r w:rsidR="00ED0886" w:rsidRPr="009067BB">
        <w:rPr>
          <w:rFonts w:asciiTheme="majorBidi" w:hAnsiTheme="majorBidi" w:cstheme="majorBidi"/>
          <w:szCs w:val="22"/>
        </w:rPr>
        <w:t xml:space="preserve"> no longer required</w:t>
      </w:r>
      <w:r w:rsidR="00161F51" w:rsidRPr="009067BB">
        <w:rPr>
          <w:rFonts w:asciiTheme="majorBidi" w:hAnsiTheme="majorBidi" w:cstheme="majorBidi"/>
          <w:szCs w:val="22"/>
        </w:rPr>
        <w:t>,</w:t>
      </w:r>
      <w:r w:rsidR="00A902B8" w:rsidRPr="009067BB">
        <w:rPr>
          <w:rFonts w:asciiTheme="majorBidi" w:hAnsiTheme="majorBidi" w:cstheme="majorBidi"/>
          <w:szCs w:val="22"/>
        </w:rPr>
        <w:t xml:space="preserve"> and w</w:t>
      </w:r>
      <w:r w:rsidR="00025BBA" w:rsidRPr="009067BB">
        <w:rPr>
          <w:rFonts w:asciiTheme="majorBidi" w:hAnsiTheme="majorBidi" w:cstheme="majorBidi"/>
          <w:szCs w:val="22"/>
        </w:rPr>
        <w:t>ebsites previously us</w:t>
      </w:r>
      <w:r w:rsidR="00766120" w:rsidRPr="009067BB">
        <w:rPr>
          <w:rFonts w:asciiTheme="majorBidi" w:hAnsiTheme="majorBidi" w:cstheme="majorBidi"/>
          <w:szCs w:val="22"/>
        </w:rPr>
        <w:t>ing</w:t>
      </w:r>
      <w:r w:rsidR="001A6139" w:rsidRPr="009067BB">
        <w:rPr>
          <w:rFonts w:asciiTheme="majorBidi" w:hAnsiTheme="majorBidi" w:cstheme="majorBidi"/>
          <w:szCs w:val="22"/>
        </w:rPr>
        <w:t xml:space="preserve"> </w:t>
      </w:r>
      <w:r w:rsidR="003A67FB" w:rsidRPr="009067BB">
        <w:rPr>
          <w:rFonts w:asciiTheme="majorBidi" w:hAnsiTheme="majorBidi" w:cstheme="majorBidi"/>
          <w:szCs w:val="22"/>
        </w:rPr>
        <w:t>it</w:t>
      </w:r>
      <w:r w:rsidR="001A6139" w:rsidRPr="009067BB">
        <w:rPr>
          <w:rFonts w:asciiTheme="majorBidi" w:hAnsiTheme="majorBidi" w:cstheme="majorBidi"/>
          <w:szCs w:val="22"/>
        </w:rPr>
        <w:t xml:space="preserve"> </w:t>
      </w:r>
      <w:r w:rsidR="00FB3A1C" w:rsidRPr="009067BB">
        <w:rPr>
          <w:rFonts w:asciiTheme="majorBidi" w:hAnsiTheme="majorBidi" w:cstheme="majorBidi"/>
          <w:szCs w:val="22"/>
        </w:rPr>
        <w:t>were migrated to th</w:t>
      </w:r>
      <w:r w:rsidR="0088218A" w:rsidRPr="009067BB">
        <w:rPr>
          <w:rFonts w:asciiTheme="majorBidi" w:hAnsiTheme="majorBidi" w:cstheme="majorBidi"/>
          <w:szCs w:val="22"/>
        </w:rPr>
        <w:t>e</w:t>
      </w:r>
      <w:r w:rsidR="00FB3A1C" w:rsidRPr="009067BB">
        <w:rPr>
          <w:rFonts w:asciiTheme="majorBidi" w:hAnsiTheme="majorBidi" w:cstheme="majorBidi"/>
          <w:szCs w:val="22"/>
        </w:rPr>
        <w:t xml:space="preserve"> new </w:t>
      </w:r>
      <w:r w:rsidR="0088218A" w:rsidRPr="009067BB">
        <w:rPr>
          <w:rFonts w:asciiTheme="majorBidi" w:hAnsiTheme="majorBidi" w:cstheme="majorBidi"/>
          <w:szCs w:val="22"/>
        </w:rPr>
        <w:t>“</w:t>
      </w:r>
      <w:r w:rsidR="00FB3A1C" w:rsidRPr="009067BB">
        <w:rPr>
          <w:rFonts w:asciiTheme="majorBidi" w:hAnsiTheme="majorBidi" w:cstheme="majorBidi"/>
          <w:szCs w:val="22"/>
        </w:rPr>
        <w:t>Embed</w:t>
      </w:r>
      <w:r w:rsidR="0088218A" w:rsidRPr="009067BB">
        <w:rPr>
          <w:rFonts w:asciiTheme="majorBidi" w:hAnsiTheme="majorBidi" w:cstheme="majorBidi"/>
          <w:szCs w:val="22"/>
        </w:rPr>
        <w:t>”</w:t>
      </w:r>
      <w:r w:rsidR="00FB3A1C" w:rsidRPr="009067BB">
        <w:rPr>
          <w:rFonts w:asciiTheme="majorBidi" w:hAnsiTheme="majorBidi" w:cstheme="majorBidi"/>
          <w:szCs w:val="22"/>
        </w:rPr>
        <w:t xml:space="preserve"> feature.</w:t>
      </w:r>
      <w:r w:rsidR="00B603BA" w:rsidRPr="009067BB">
        <w:rPr>
          <w:rFonts w:asciiTheme="majorBidi" w:hAnsiTheme="majorBidi" w:cstheme="majorBidi"/>
          <w:szCs w:val="22"/>
        </w:rPr>
        <w:t xml:space="preserve"> </w:t>
      </w:r>
    </w:p>
    <w:p w14:paraId="0E654F22" w14:textId="71A73509" w:rsidR="00DC55F1" w:rsidRPr="009067BB" w:rsidDel="006C435C" w:rsidRDefault="00A6418B" w:rsidP="000A3B02">
      <w:pPr>
        <w:pStyle w:val="Para1"/>
        <w:numPr>
          <w:ilvl w:val="0"/>
          <w:numId w:val="9"/>
        </w:numPr>
        <w:suppressLineNumbers/>
        <w:suppressAutoHyphens/>
        <w:rPr>
          <w:rFonts w:asciiTheme="majorBidi" w:hAnsiTheme="majorBidi" w:cstheme="majorBidi"/>
          <w:kern w:val="22"/>
          <w:szCs w:val="22"/>
          <w:lang w:eastAsia="en-CA"/>
        </w:rPr>
      </w:pPr>
      <w:r w:rsidRPr="009067BB">
        <w:rPr>
          <w:rFonts w:asciiTheme="majorBidi" w:hAnsiTheme="majorBidi" w:cstheme="majorBidi"/>
          <w:kern w:val="22"/>
          <w:szCs w:val="22"/>
          <w:lang w:eastAsia="en-CA"/>
        </w:rPr>
        <w:t xml:space="preserve">While linkage with the Hermes national website tool was </w:t>
      </w:r>
      <w:r w:rsidR="002F26E2" w:rsidRPr="009067BB">
        <w:rPr>
          <w:rFonts w:asciiTheme="majorBidi" w:hAnsiTheme="majorBidi" w:cstheme="majorBidi"/>
          <w:kern w:val="22"/>
          <w:szCs w:val="22"/>
          <w:lang w:eastAsia="en-CA"/>
        </w:rPr>
        <w:t>restored</w:t>
      </w:r>
      <w:r w:rsidR="00C26C7C" w:rsidRPr="009067BB">
        <w:rPr>
          <w:rFonts w:asciiTheme="majorBidi" w:hAnsiTheme="majorBidi" w:cstheme="majorBidi"/>
          <w:kern w:val="22"/>
          <w:szCs w:val="22"/>
          <w:lang w:eastAsia="en-CA"/>
        </w:rPr>
        <w:t>,</w:t>
      </w:r>
      <w:r w:rsidR="003A5573" w:rsidRPr="009067BB">
        <w:rPr>
          <w:rFonts w:asciiTheme="majorBidi" w:hAnsiTheme="majorBidi" w:cstheme="majorBidi"/>
          <w:kern w:val="22"/>
          <w:szCs w:val="22"/>
          <w:lang w:eastAsia="en-CA"/>
        </w:rPr>
        <w:t xml:space="preserve"> </w:t>
      </w:r>
      <w:r w:rsidR="00775671" w:rsidRPr="009067BB">
        <w:rPr>
          <w:rFonts w:asciiTheme="majorBidi" w:hAnsiTheme="majorBidi" w:cstheme="majorBidi"/>
          <w:kern w:val="22"/>
          <w:szCs w:val="22"/>
          <w:lang w:eastAsia="en-CA"/>
        </w:rPr>
        <w:t xml:space="preserve">it should be noted that the Hermes tool will </w:t>
      </w:r>
      <w:r w:rsidR="00FD5C8D" w:rsidRPr="009067BB">
        <w:rPr>
          <w:rFonts w:asciiTheme="majorBidi" w:hAnsiTheme="majorBidi" w:cstheme="majorBidi"/>
          <w:kern w:val="22"/>
          <w:szCs w:val="22"/>
          <w:lang w:eastAsia="en-CA"/>
        </w:rPr>
        <w:t xml:space="preserve">be </w:t>
      </w:r>
      <w:r w:rsidR="001312D5" w:rsidRPr="009067BB">
        <w:rPr>
          <w:rFonts w:asciiTheme="majorBidi" w:hAnsiTheme="majorBidi" w:cstheme="majorBidi"/>
          <w:kern w:val="22"/>
          <w:szCs w:val="22"/>
          <w:lang w:eastAsia="en-CA"/>
        </w:rPr>
        <w:t>slowly phased out</w:t>
      </w:r>
      <w:r w:rsidR="00FD5C8D" w:rsidRPr="009067BB">
        <w:rPr>
          <w:rFonts w:asciiTheme="majorBidi" w:hAnsiTheme="majorBidi" w:cstheme="majorBidi"/>
          <w:kern w:val="22"/>
          <w:szCs w:val="22"/>
          <w:lang w:eastAsia="en-CA"/>
        </w:rPr>
        <w:t xml:space="preserve"> and eventually retired</w:t>
      </w:r>
      <w:r w:rsidR="0022395E" w:rsidRPr="009067BB">
        <w:rPr>
          <w:rFonts w:asciiTheme="majorBidi" w:hAnsiTheme="majorBidi" w:cstheme="majorBidi"/>
          <w:kern w:val="22"/>
          <w:szCs w:val="22"/>
          <w:lang w:eastAsia="en-CA"/>
        </w:rPr>
        <w:t>. Hermes was initially built in</w:t>
      </w:r>
      <w:r w:rsidR="000F0680" w:rsidRPr="009067BB">
        <w:rPr>
          <w:rFonts w:asciiTheme="majorBidi" w:hAnsiTheme="majorBidi" w:cstheme="majorBidi"/>
          <w:kern w:val="22"/>
          <w:szCs w:val="22"/>
          <w:lang w:eastAsia="en-CA"/>
        </w:rPr>
        <w:t xml:space="preserve"> the early 2000s</w:t>
      </w:r>
      <w:r w:rsidR="0022395E" w:rsidRPr="009067BB">
        <w:rPr>
          <w:rFonts w:asciiTheme="majorBidi" w:hAnsiTheme="majorBidi" w:cstheme="majorBidi"/>
          <w:kern w:val="22"/>
          <w:szCs w:val="22"/>
          <w:lang w:eastAsia="en-CA"/>
        </w:rPr>
        <w:t xml:space="preserve"> and is </w:t>
      </w:r>
      <w:r w:rsidR="00236246" w:rsidRPr="009067BB">
        <w:rPr>
          <w:rFonts w:asciiTheme="majorBidi" w:hAnsiTheme="majorBidi" w:cstheme="majorBidi"/>
          <w:kern w:val="22"/>
          <w:szCs w:val="22"/>
          <w:lang w:eastAsia="en-CA"/>
        </w:rPr>
        <w:t xml:space="preserve">an </w:t>
      </w:r>
      <w:r w:rsidR="00E02C19" w:rsidRPr="009067BB">
        <w:rPr>
          <w:rFonts w:asciiTheme="majorBidi" w:hAnsiTheme="majorBidi" w:cstheme="majorBidi"/>
          <w:kern w:val="22"/>
          <w:szCs w:val="22"/>
          <w:lang w:eastAsia="en-CA"/>
        </w:rPr>
        <w:t>outdated</w:t>
      </w:r>
      <w:r w:rsidR="006E50BF" w:rsidRPr="009067BB">
        <w:rPr>
          <w:rFonts w:asciiTheme="majorBidi" w:hAnsiTheme="majorBidi" w:cstheme="majorBidi"/>
          <w:kern w:val="22"/>
          <w:szCs w:val="22"/>
          <w:lang w:eastAsia="en-CA"/>
        </w:rPr>
        <w:t xml:space="preserve"> </w:t>
      </w:r>
      <w:r w:rsidR="00F63BAC" w:rsidRPr="009067BB">
        <w:rPr>
          <w:rFonts w:asciiTheme="majorBidi" w:hAnsiTheme="majorBidi" w:cstheme="majorBidi"/>
          <w:kern w:val="22"/>
          <w:szCs w:val="22"/>
          <w:lang w:eastAsia="en-CA"/>
        </w:rPr>
        <w:t xml:space="preserve">piece of </w:t>
      </w:r>
      <w:r w:rsidR="006E50BF" w:rsidRPr="009067BB">
        <w:rPr>
          <w:rFonts w:asciiTheme="majorBidi" w:hAnsiTheme="majorBidi" w:cstheme="majorBidi"/>
          <w:kern w:val="22"/>
          <w:szCs w:val="22"/>
          <w:lang w:eastAsia="en-CA"/>
        </w:rPr>
        <w:t>software requir</w:t>
      </w:r>
      <w:r w:rsidR="00236246" w:rsidRPr="009067BB">
        <w:rPr>
          <w:rFonts w:asciiTheme="majorBidi" w:hAnsiTheme="majorBidi" w:cstheme="majorBidi"/>
          <w:kern w:val="22"/>
          <w:szCs w:val="22"/>
          <w:lang w:eastAsia="en-CA"/>
        </w:rPr>
        <w:t>ing</w:t>
      </w:r>
      <w:r w:rsidR="006E50BF" w:rsidRPr="009067BB">
        <w:rPr>
          <w:rFonts w:asciiTheme="majorBidi" w:hAnsiTheme="majorBidi" w:cstheme="majorBidi"/>
          <w:kern w:val="22"/>
          <w:szCs w:val="22"/>
          <w:lang w:eastAsia="en-CA"/>
        </w:rPr>
        <w:t xml:space="preserve"> </w:t>
      </w:r>
      <w:r w:rsidR="00236246" w:rsidRPr="009067BB">
        <w:rPr>
          <w:rFonts w:asciiTheme="majorBidi" w:hAnsiTheme="majorBidi" w:cstheme="majorBidi"/>
          <w:kern w:val="22"/>
          <w:szCs w:val="22"/>
          <w:lang w:eastAsia="en-CA"/>
        </w:rPr>
        <w:t>i</w:t>
      </w:r>
      <w:r w:rsidR="006E50BF" w:rsidRPr="009067BB">
        <w:rPr>
          <w:rFonts w:asciiTheme="majorBidi" w:hAnsiTheme="majorBidi" w:cstheme="majorBidi"/>
          <w:kern w:val="22"/>
          <w:szCs w:val="22"/>
          <w:lang w:eastAsia="en-CA"/>
        </w:rPr>
        <w:t xml:space="preserve">nformation </w:t>
      </w:r>
      <w:r w:rsidR="00236246" w:rsidRPr="009067BB">
        <w:rPr>
          <w:rFonts w:asciiTheme="majorBidi" w:hAnsiTheme="majorBidi" w:cstheme="majorBidi"/>
          <w:kern w:val="22"/>
          <w:szCs w:val="22"/>
          <w:lang w:eastAsia="en-CA"/>
        </w:rPr>
        <w:t>t</w:t>
      </w:r>
      <w:r w:rsidR="006E50BF" w:rsidRPr="009067BB">
        <w:rPr>
          <w:rFonts w:asciiTheme="majorBidi" w:hAnsiTheme="majorBidi" w:cstheme="majorBidi"/>
          <w:kern w:val="22"/>
          <w:szCs w:val="22"/>
          <w:lang w:eastAsia="en-CA"/>
        </w:rPr>
        <w:t xml:space="preserve">echnology time and resources </w:t>
      </w:r>
      <w:r w:rsidR="00236246" w:rsidRPr="009067BB">
        <w:rPr>
          <w:rFonts w:asciiTheme="majorBidi" w:hAnsiTheme="majorBidi" w:cstheme="majorBidi"/>
          <w:kern w:val="22"/>
          <w:szCs w:val="22"/>
          <w:lang w:eastAsia="en-CA"/>
        </w:rPr>
        <w:t xml:space="preserve">in order </w:t>
      </w:r>
      <w:r w:rsidR="006E50BF" w:rsidRPr="009067BB">
        <w:rPr>
          <w:rFonts w:asciiTheme="majorBidi" w:hAnsiTheme="majorBidi" w:cstheme="majorBidi"/>
          <w:kern w:val="22"/>
          <w:szCs w:val="22"/>
          <w:lang w:eastAsia="en-CA"/>
        </w:rPr>
        <w:t>to</w:t>
      </w:r>
      <w:r w:rsidR="00236246" w:rsidRPr="009067BB">
        <w:rPr>
          <w:rFonts w:asciiTheme="majorBidi" w:hAnsiTheme="majorBidi" w:cstheme="majorBidi"/>
          <w:kern w:val="22"/>
          <w:szCs w:val="22"/>
          <w:lang w:eastAsia="en-CA"/>
        </w:rPr>
        <w:t xml:space="preserve"> be</w:t>
      </w:r>
      <w:r w:rsidR="006E50BF" w:rsidRPr="009067BB">
        <w:rPr>
          <w:rFonts w:asciiTheme="majorBidi" w:hAnsiTheme="majorBidi" w:cstheme="majorBidi"/>
          <w:kern w:val="22"/>
          <w:szCs w:val="22"/>
          <w:lang w:eastAsia="en-CA"/>
        </w:rPr>
        <w:t xml:space="preserve"> maintain</w:t>
      </w:r>
      <w:r w:rsidR="00236246" w:rsidRPr="009067BB">
        <w:rPr>
          <w:rFonts w:asciiTheme="majorBidi" w:hAnsiTheme="majorBidi" w:cstheme="majorBidi"/>
          <w:kern w:val="22"/>
          <w:szCs w:val="22"/>
          <w:lang w:eastAsia="en-CA"/>
        </w:rPr>
        <w:t>ed</w:t>
      </w:r>
      <w:r w:rsidR="006E50BF" w:rsidRPr="009067BB">
        <w:rPr>
          <w:rFonts w:asciiTheme="majorBidi" w:hAnsiTheme="majorBidi" w:cstheme="majorBidi"/>
          <w:kern w:val="22"/>
          <w:szCs w:val="22"/>
          <w:lang w:eastAsia="en-CA"/>
        </w:rPr>
        <w:t xml:space="preserve">. </w:t>
      </w:r>
      <w:r w:rsidR="00513CBE" w:rsidRPr="009067BB">
        <w:rPr>
          <w:rFonts w:asciiTheme="majorBidi" w:hAnsiTheme="majorBidi" w:cstheme="majorBidi"/>
          <w:kern w:val="22"/>
          <w:szCs w:val="22"/>
          <w:lang w:eastAsia="en-CA"/>
        </w:rPr>
        <w:t xml:space="preserve">While the exact timing of the phaseout is yet to be determined, </w:t>
      </w:r>
      <w:r w:rsidR="006E50BF" w:rsidRPr="009067BB">
        <w:rPr>
          <w:rFonts w:asciiTheme="majorBidi" w:hAnsiTheme="majorBidi" w:cstheme="majorBidi"/>
          <w:kern w:val="22"/>
          <w:szCs w:val="22"/>
          <w:lang w:eastAsia="en-CA"/>
        </w:rPr>
        <w:t xml:space="preserve">Parties </w:t>
      </w:r>
      <w:r w:rsidR="00920D1C" w:rsidRPr="009067BB">
        <w:rPr>
          <w:rFonts w:asciiTheme="majorBidi" w:hAnsiTheme="majorBidi" w:cstheme="majorBidi"/>
          <w:kern w:val="22"/>
          <w:szCs w:val="22"/>
          <w:lang w:eastAsia="en-CA"/>
        </w:rPr>
        <w:t>actively using</w:t>
      </w:r>
      <w:r w:rsidR="006E50BF" w:rsidRPr="009067BB">
        <w:rPr>
          <w:rFonts w:asciiTheme="majorBidi" w:hAnsiTheme="majorBidi" w:cstheme="majorBidi"/>
          <w:kern w:val="22"/>
          <w:szCs w:val="22"/>
          <w:lang w:eastAsia="en-CA"/>
        </w:rPr>
        <w:t xml:space="preserve"> Hermes will receive support </w:t>
      </w:r>
      <w:r w:rsidR="009F33A4" w:rsidRPr="009067BB">
        <w:rPr>
          <w:rFonts w:asciiTheme="majorBidi" w:hAnsiTheme="majorBidi" w:cstheme="majorBidi"/>
          <w:kern w:val="22"/>
          <w:szCs w:val="22"/>
          <w:lang w:eastAsia="en-CA"/>
        </w:rPr>
        <w:t xml:space="preserve">in advance of </w:t>
      </w:r>
      <w:r w:rsidR="006E50BF" w:rsidRPr="009067BB">
        <w:rPr>
          <w:rFonts w:asciiTheme="majorBidi" w:hAnsiTheme="majorBidi" w:cstheme="majorBidi"/>
          <w:kern w:val="22"/>
          <w:szCs w:val="22"/>
          <w:lang w:eastAsia="en-CA"/>
        </w:rPr>
        <w:t xml:space="preserve">making the transition to a new </w:t>
      </w:r>
      <w:r w:rsidR="0051693B" w:rsidRPr="009067BB">
        <w:rPr>
          <w:rFonts w:asciiTheme="majorBidi" w:hAnsiTheme="majorBidi" w:cstheme="majorBidi"/>
          <w:kern w:val="22"/>
          <w:szCs w:val="22"/>
          <w:lang w:eastAsia="en-CA"/>
        </w:rPr>
        <w:t>landing page for their national BCH.</w:t>
      </w:r>
      <w:r w:rsidR="00672CBB" w:rsidRPr="009067BB">
        <w:rPr>
          <w:rFonts w:asciiTheme="majorBidi" w:hAnsiTheme="majorBidi" w:cstheme="majorBidi"/>
          <w:kern w:val="22"/>
          <w:szCs w:val="22"/>
          <w:lang w:eastAsia="en-CA"/>
        </w:rPr>
        <w:t xml:space="preserve"> The Bioland tool is currently available </w:t>
      </w:r>
      <w:r w:rsidR="00176F4B" w:rsidRPr="009067BB">
        <w:rPr>
          <w:rFonts w:asciiTheme="majorBidi" w:hAnsiTheme="majorBidi" w:cstheme="majorBidi"/>
          <w:kern w:val="22"/>
          <w:szCs w:val="22"/>
          <w:lang w:eastAsia="en-CA"/>
        </w:rPr>
        <w:t>to G</w:t>
      </w:r>
      <w:r w:rsidR="00EB173B" w:rsidRPr="009067BB">
        <w:rPr>
          <w:rFonts w:asciiTheme="majorBidi" w:hAnsiTheme="majorBidi" w:cstheme="majorBidi"/>
          <w:kern w:val="22"/>
          <w:szCs w:val="22"/>
          <w:lang w:eastAsia="en-CA"/>
        </w:rPr>
        <w:t>overnments that</w:t>
      </w:r>
      <w:r w:rsidR="00367B55" w:rsidRPr="009067BB">
        <w:rPr>
          <w:rFonts w:asciiTheme="majorBidi" w:hAnsiTheme="majorBidi" w:cstheme="majorBidi"/>
          <w:kern w:val="22"/>
          <w:szCs w:val="22"/>
          <w:lang w:eastAsia="en-CA"/>
        </w:rPr>
        <w:t xml:space="preserve"> </w:t>
      </w:r>
      <w:r w:rsidR="00715FBF" w:rsidRPr="009067BB">
        <w:rPr>
          <w:rFonts w:asciiTheme="majorBidi" w:hAnsiTheme="majorBidi" w:cstheme="majorBidi"/>
          <w:kern w:val="22"/>
          <w:szCs w:val="22"/>
          <w:lang w:eastAsia="en-CA"/>
        </w:rPr>
        <w:t>wish to build a national website</w:t>
      </w:r>
      <w:r w:rsidR="00E23A71" w:rsidRPr="009067BB">
        <w:rPr>
          <w:rFonts w:asciiTheme="majorBidi" w:hAnsiTheme="majorBidi" w:cstheme="majorBidi"/>
          <w:kern w:val="22"/>
          <w:szCs w:val="22"/>
          <w:lang w:eastAsia="en-CA"/>
        </w:rPr>
        <w:t xml:space="preserve">. For </w:t>
      </w:r>
      <w:r w:rsidR="00B625FE" w:rsidRPr="009067BB">
        <w:rPr>
          <w:rFonts w:asciiTheme="majorBidi" w:hAnsiTheme="majorBidi" w:cstheme="majorBidi"/>
          <w:kern w:val="22"/>
          <w:szCs w:val="22"/>
          <w:lang w:eastAsia="en-CA"/>
        </w:rPr>
        <w:t>those</w:t>
      </w:r>
      <w:r w:rsidR="00E23A71" w:rsidRPr="009067BB">
        <w:rPr>
          <w:rFonts w:asciiTheme="majorBidi" w:hAnsiTheme="majorBidi" w:cstheme="majorBidi"/>
          <w:kern w:val="22"/>
          <w:szCs w:val="22"/>
          <w:lang w:eastAsia="en-CA"/>
        </w:rPr>
        <w:t xml:space="preserve"> that already have </w:t>
      </w:r>
      <w:r w:rsidR="00176F4B" w:rsidRPr="009067BB">
        <w:rPr>
          <w:rFonts w:asciiTheme="majorBidi" w:hAnsiTheme="majorBidi" w:cstheme="majorBidi"/>
          <w:kern w:val="22"/>
          <w:szCs w:val="22"/>
          <w:lang w:eastAsia="en-CA"/>
        </w:rPr>
        <w:t>one,</w:t>
      </w:r>
      <w:r w:rsidR="00E23A71" w:rsidRPr="009067BB">
        <w:rPr>
          <w:rFonts w:asciiTheme="majorBidi" w:hAnsiTheme="majorBidi" w:cstheme="majorBidi"/>
          <w:kern w:val="22"/>
          <w:szCs w:val="22"/>
          <w:lang w:eastAsia="en-CA"/>
        </w:rPr>
        <w:t xml:space="preserve"> </w:t>
      </w:r>
      <w:r w:rsidR="007D5ADA" w:rsidRPr="009067BB">
        <w:rPr>
          <w:rFonts w:asciiTheme="majorBidi" w:hAnsiTheme="majorBidi" w:cstheme="majorBidi"/>
          <w:kern w:val="22"/>
          <w:szCs w:val="22"/>
          <w:lang w:eastAsia="en-CA"/>
        </w:rPr>
        <w:t xml:space="preserve">guidance will be provided to </w:t>
      </w:r>
      <w:r w:rsidR="00593DCE" w:rsidRPr="009067BB">
        <w:rPr>
          <w:rFonts w:asciiTheme="majorBidi" w:hAnsiTheme="majorBidi" w:cstheme="majorBidi"/>
          <w:kern w:val="22"/>
          <w:szCs w:val="22"/>
          <w:lang w:eastAsia="en-CA"/>
        </w:rPr>
        <w:t xml:space="preserve">show </w:t>
      </w:r>
      <w:r w:rsidR="007D5ADA" w:rsidRPr="009067BB">
        <w:rPr>
          <w:rFonts w:asciiTheme="majorBidi" w:hAnsiTheme="majorBidi" w:cstheme="majorBidi"/>
          <w:kern w:val="22"/>
          <w:szCs w:val="22"/>
          <w:lang w:eastAsia="en-CA"/>
        </w:rPr>
        <w:t xml:space="preserve">how to use the “Embed” share feature to </w:t>
      </w:r>
      <w:r w:rsidR="00E07957" w:rsidRPr="009067BB">
        <w:rPr>
          <w:rFonts w:asciiTheme="majorBidi" w:hAnsiTheme="majorBidi" w:cstheme="majorBidi"/>
          <w:kern w:val="22"/>
          <w:szCs w:val="22"/>
          <w:lang w:eastAsia="en-CA"/>
        </w:rPr>
        <w:t xml:space="preserve">integrate </w:t>
      </w:r>
      <w:r w:rsidR="00AE273C" w:rsidRPr="009067BB">
        <w:rPr>
          <w:rFonts w:asciiTheme="majorBidi" w:hAnsiTheme="majorBidi" w:cstheme="majorBidi"/>
          <w:kern w:val="22"/>
          <w:szCs w:val="22"/>
          <w:lang w:eastAsia="en-CA"/>
        </w:rPr>
        <w:t>records from the BCH into their website.</w:t>
      </w:r>
    </w:p>
    <w:p w14:paraId="28AEC340" w14:textId="08A89C32" w:rsidR="00757498" w:rsidRPr="009067BB" w:rsidRDefault="00181127" w:rsidP="007517A1">
      <w:pPr>
        <w:pStyle w:val="ListParagraph"/>
        <w:keepNext/>
        <w:suppressLineNumbers/>
        <w:suppressAutoHyphens/>
        <w:ind w:left="0"/>
        <w:jc w:val="center"/>
        <w:outlineLvl w:val="2"/>
        <w:rPr>
          <w:rFonts w:asciiTheme="majorBidi" w:hAnsiTheme="majorBidi" w:cstheme="majorBidi"/>
          <w:i/>
          <w:kern w:val="22"/>
          <w:sz w:val="22"/>
          <w:szCs w:val="22"/>
          <w:lang w:eastAsia="en-CA"/>
        </w:rPr>
      </w:pPr>
      <w:r w:rsidRPr="009067BB">
        <w:rPr>
          <w:rFonts w:asciiTheme="majorBidi" w:hAnsiTheme="majorBidi" w:cstheme="majorBidi"/>
          <w:i/>
          <w:kern w:val="22"/>
          <w:sz w:val="22"/>
          <w:szCs w:val="22"/>
          <w:lang w:eastAsia="en-CA"/>
        </w:rPr>
        <w:t>8</w:t>
      </w:r>
      <w:r w:rsidR="00757498" w:rsidRPr="009067BB">
        <w:rPr>
          <w:rFonts w:asciiTheme="majorBidi" w:hAnsiTheme="majorBidi" w:cstheme="majorBidi"/>
          <w:i/>
          <w:kern w:val="22"/>
          <w:sz w:val="22"/>
          <w:szCs w:val="22"/>
          <w:lang w:eastAsia="en-CA"/>
        </w:rPr>
        <w:t>. L</w:t>
      </w:r>
      <w:r w:rsidR="00F27F59" w:rsidRPr="009067BB">
        <w:rPr>
          <w:rFonts w:asciiTheme="majorBidi" w:hAnsiTheme="majorBidi" w:cstheme="majorBidi"/>
          <w:i/>
          <w:kern w:val="22"/>
          <w:sz w:val="22"/>
          <w:szCs w:val="22"/>
          <w:lang w:eastAsia="en-CA"/>
        </w:rPr>
        <w:t>iving modified organisms</w:t>
      </w:r>
      <w:r w:rsidR="00757498" w:rsidRPr="009067BB">
        <w:rPr>
          <w:rFonts w:asciiTheme="majorBidi" w:hAnsiTheme="majorBidi" w:cstheme="majorBidi"/>
          <w:i/>
          <w:kern w:val="22"/>
          <w:sz w:val="22"/>
          <w:szCs w:val="22"/>
          <w:lang w:eastAsia="en-CA"/>
        </w:rPr>
        <w:t xml:space="preserve">, </w:t>
      </w:r>
      <w:r w:rsidR="00F27F59" w:rsidRPr="009067BB">
        <w:rPr>
          <w:rFonts w:asciiTheme="majorBidi" w:hAnsiTheme="majorBidi" w:cstheme="majorBidi"/>
          <w:i/>
          <w:kern w:val="22"/>
          <w:sz w:val="22"/>
          <w:szCs w:val="22"/>
          <w:lang w:eastAsia="en-CA"/>
        </w:rPr>
        <w:t>o</w:t>
      </w:r>
      <w:r w:rsidR="00757498" w:rsidRPr="009067BB">
        <w:rPr>
          <w:rFonts w:asciiTheme="majorBidi" w:hAnsiTheme="majorBidi" w:cstheme="majorBidi"/>
          <w:i/>
          <w:kern w:val="22"/>
          <w:sz w:val="22"/>
          <w:szCs w:val="22"/>
          <w:lang w:eastAsia="en-CA"/>
        </w:rPr>
        <w:t>rganism</w:t>
      </w:r>
      <w:r w:rsidR="00816485" w:rsidRPr="009067BB">
        <w:rPr>
          <w:rFonts w:asciiTheme="majorBidi" w:hAnsiTheme="majorBidi" w:cstheme="majorBidi"/>
          <w:i/>
          <w:kern w:val="22"/>
          <w:sz w:val="22"/>
          <w:szCs w:val="22"/>
          <w:lang w:eastAsia="en-CA"/>
        </w:rPr>
        <w:t xml:space="preserve"> and</w:t>
      </w:r>
      <w:r w:rsidR="00757498" w:rsidRPr="009067BB">
        <w:rPr>
          <w:rFonts w:asciiTheme="majorBidi" w:hAnsiTheme="majorBidi" w:cstheme="majorBidi"/>
          <w:i/>
          <w:kern w:val="22"/>
          <w:sz w:val="22"/>
          <w:szCs w:val="22"/>
          <w:lang w:eastAsia="en-CA"/>
        </w:rPr>
        <w:t xml:space="preserve"> </w:t>
      </w:r>
      <w:r w:rsidR="00F27F59" w:rsidRPr="009067BB">
        <w:rPr>
          <w:rFonts w:asciiTheme="majorBidi" w:hAnsiTheme="majorBidi" w:cstheme="majorBidi"/>
          <w:i/>
          <w:kern w:val="22"/>
          <w:sz w:val="22"/>
          <w:szCs w:val="22"/>
          <w:lang w:eastAsia="en-CA"/>
        </w:rPr>
        <w:t>g</w:t>
      </w:r>
      <w:r w:rsidR="00757498" w:rsidRPr="009067BB">
        <w:rPr>
          <w:rFonts w:asciiTheme="majorBidi" w:hAnsiTheme="majorBidi" w:cstheme="majorBidi"/>
          <w:i/>
          <w:kern w:val="22"/>
          <w:sz w:val="22"/>
          <w:szCs w:val="22"/>
          <w:lang w:eastAsia="en-CA"/>
        </w:rPr>
        <w:t xml:space="preserve">enetic element </w:t>
      </w:r>
      <w:r w:rsidR="00F27F59" w:rsidRPr="009067BB">
        <w:rPr>
          <w:rFonts w:asciiTheme="majorBidi" w:hAnsiTheme="majorBidi" w:cstheme="majorBidi"/>
          <w:i/>
          <w:kern w:val="22"/>
          <w:sz w:val="22"/>
          <w:szCs w:val="22"/>
          <w:lang w:eastAsia="en-CA"/>
        </w:rPr>
        <w:t>r</w:t>
      </w:r>
      <w:r w:rsidR="00757498" w:rsidRPr="009067BB">
        <w:rPr>
          <w:rFonts w:asciiTheme="majorBidi" w:hAnsiTheme="majorBidi" w:cstheme="majorBidi"/>
          <w:i/>
          <w:kern w:val="22"/>
          <w:sz w:val="22"/>
          <w:szCs w:val="22"/>
          <w:lang w:eastAsia="en-CA"/>
        </w:rPr>
        <w:t>egistries</w:t>
      </w:r>
    </w:p>
    <w:p w14:paraId="53852818" w14:textId="77777777" w:rsidR="00757498" w:rsidRPr="009067BB" w:rsidRDefault="00757498" w:rsidP="00757498">
      <w:pPr>
        <w:pStyle w:val="ListParagraph"/>
        <w:suppressLineNumbers/>
        <w:suppressAutoHyphens/>
        <w:ind w:left="0"/>
        <w:jc w:val="center"/>
        <w:outlineLvl w:val="2"/>
        <w:rPr>
          <w:rFonts w:asciiTheme="majorBidi" w:hAnsiTheme="majorBidi" w:cstheme="majorBidi"/>
          <w:i/>
          <w:kern w:val="22"/>
          <w:sz w:val="22"/>
          <w:szCs w:val="22"/>
          <w:lang w:eastAsia="en-CA"/>
        </w:rPr>
      </w:pPr>
    </w:p>
    <w:p w14:paraId="1F948ECC" w14:textId="1A127705" w:rsidR="003D2140" w:rsidRPr="009067BB" w:rsidRDefault="00757498" w:rsidP="007517A1">
      <w:pPr>
        <w:pStyle w:val="ListParagraph"/>
        <w:numPr>
          <w:ilvl w:val="0"/>
          <w:numId w:val="9"/>
        </w:numPr>
        <w:suppressLineNumbers/>
        <w:suppressAutoHyphens/>
        <w:jc w:val="both"/>
        <w:outlineLvl w:val="2"/>
        <w:rPr>
          <w:rFonts w:asciiTheme="majorBidi" w:hAnsiTheme="majorBidi" w:cstheme="majorBidi"/>
          <w:iCs/>
          <w:kern w:val="22"/>
          <w:sz w:val="22"/>
          <w:szCs w:val="22"/>
          <w:lang w:eastAsia="en-CA"/>
        </w:rPr>
      </w:pPr>
      <w:r w:rsidRPr="009067BB">
        <w:rPr>
          <w:rFonts w:asciiTheme="majorBidi" w:hAnsiTheme="majorBidi" w:cstheme="majorBidi"/>
          <w:kern w:val="22"/>
          <w:sz w:val="22"/>
          <w:szCs w:val="22"/>
          <w:lang w:eastAsia="en-CA"/>
        </w:rPr>
        <w:t xml:space="preserve">There are three types of </w:t>
      </w:r>
      <w:r w:rsidR="00EF5C77" w:rsidRPr="009067BB">
        <w:rPr>
          <w:rFonts w:asciiTheme="majorBidi" w:hAnsiTheme="majorBidi" w:cstheme="majorBidi"/>
          <w:kern w:val="22"/>
          <w:sz w:val="22"/>
          <w:szCs w:val="22"/>
          <w:lang w:eastAsia="en-CA"/>
        </w:rPr>
        <w:t>r</w:t>
      </w:r>
      <w:r w:rsidRPr="009067BB">
        <w:rPr>
          <w:rFonts w:asciiTheme="majorBidi" w:hAnsiTheme="majorBidi" w:cstheme="majorBidi"/>
          <w:kern w:val="22"/>
          <w:sz w:val="22"/>
          <w:szCs w:val="22"/>
          <w:lang w:eastAsia="en-CA"/>
        </w:rPr>
        <w:t xml:space="preserve">egistries in the BCH: </w:t>
      </w:r>
      <w:r w:rsidR="00651A88" w:rsidRPr="009067BB">
        <w:rPr>
          <w:rFonts w:asciiTheme="majorBidi" w:hAnsiTheme="majorBidi" w:cstheme="majorBidi"/>
          <w:kern w:val="22"/>
          <w:sz w:val="22"/>
          <w:szCs w:val="22"/>
          <w:lang w:eastAsia="en-CA"/>
        </w:rPr>
        <w:t>l</w:t>
      </w:r>
      <w:r w:rsidRPr="009067BB">
        <w:rPr>
          <w:rFonts w:asciiTheme="majorBidi" w:hAnsiTheme="majorBidi" w:cstheme="majorBidi"/>
          <w:kern w:val="22"/>
          <w:sz w:val="22"/>
          <w:szCs w:val="22"/>
          <w:lang w:eastAsia="en-CA"/>
        </w:rPr>
        <w:t xml:space="preserve">iving </w:t>
      </w:r>
      <w:r w:rsidR="00C6095E" w:rsidRPr="009067BB">
        <w:rPr>
          <w:rFonts w:asciiTheme="majorBidi" w:hAnsiTheme="majorBidi" w:cstheme="majorBidi"/>
          <w:kern w:val="22"/>
          <w:sz w:val="22"/>
          <w:szCs w:val="22"/>
          <w:lang w:eastAsia="en-CA"/>
        </w:rPr>
        <w:t>m</w:t>
      </w:r>
      <w:r w:rsidRPr="009067BB">
        <w:rPr>
          <w:rFonts w:asciiTheme="majorBidi" w:hAnsiTheme="majorBidi" w:cstheme="majorBidi"/>
          <w:kern w:val="22"/>
          <w:sz w:val="22"/>
          <w:szCs w:val="22"/>
          <w:lang w:eastAsia="en-CA"/>
        </w:rPr>
        <w:t xml:space="preserve">odified </w:t>
      </w:r>
      <w:r w:rsidR="00C6095E" w:rsidRPr="009067BB">
        <w:rPr>
          <w:rFonts w:asciiTheme="majorBidi" w:hAnsiTheme="majorBidi" w:cstheme="majorBidi"/>
          <w:kern w:val="22"/>
          <w:sz w:val="22"/>
          <w:szCs w:val="22"/>
          <w:lang w:eastAsia="en-CA"/>
        </w:rPr>
        <w:t>o</w:t>
      </w:r>
      <w:r w:rsidRPr="009067BB">
        <w:rPr>
          <w:rFonts w:asciiTheme="majorBidi" w:hAnsiTheme="majorBidi" w:cstheme="majorBidi"/>
          <w:kern w:val="22"/>
          <w:sz w:val="22"/>
          <w:szCs w:val="22"/>
          <w:lang w:eastAsia="en-CA"/>
        </w:rPr>
        <w:t>rganism</w:t>
      </w:r>
      <w:r w:rsidR="004230C1" w:rsidRPr="009067BB">
        <w:rPr>
          <w:rFonts w:asciiTheme="majorBidi" w:hAnsiTheme="majorBidi" w:cstheme="majorBidi"/>
          <w:kern w:val="22"/>
          <w:sz w:val="22"/>
          <w:szCs w:val="22"/>
          <w:lang w:eastAsia="en-CA"/>
        </w:rPr>
        <w:t>s</w:t>
      </w:r>
      <w:r w:rsidR="00651A88" w:rsidRPr="009067BB">
        <w:rPr>
          <w:rFonts w:asciiTheme="majorBidi" w:hAnsiTheme="majorBidi" w:cstheme="majorBidi"/>
          <w:kern w:val="22"/>
          <w:sz w:val="22"/>
          <w:szCs w:val="22"/>
          <w:lang w:eastAsia="en-CA"/>
        </w:rPr>
        <w:t>,</w:t>
      </w:r>
      <w:r w:rsidRPr="009067BB">
        <w:rPr>
          <w:rFonts w:asciiTheme="majorBidi" w:hAnsiTheme="majorBidi" w:cstheme="majorBidi"/>
          <w:kern w:val="22"/>
          <w:sz w:val="22"/>
          <w:szCs w:val="22"/>
          <w:lang w:eastAsia="en-CA"/>
        </w:rPr>
        <w:t xml:space="preserve"> </w:t>
      </w:r>
      <w:r w:rsidR="00EF5C77" w:rsidRPr="009067BB">
        <w:rPr>
          <w:rFonts w:asciiTheme="majorBidi" w:hAnsiTheme="majorBidi" w:cstheme="majorBidi"/>
          <w:kern w:val="22"/>
          <w:sz w:val="22"/>
          <w:szCs w:val="22"/>
          <w:lang w:eastAsia="en-CA"/>
        </w:rPr>
        <w:t>o</w:t>
      </w:r>
      <w:r w:rsidRPr="009067BB">
        <w:rPr>
          <w:rFonts w:asciiTheme="majorBidi" w:hAnsiTheme="majorBidi" w:cstheme="majorBidi"/>
          <w:kern w:val="22"/>
          <w:sz w:val="22"/>
          <w:szCs w:val="22"/>
          <w:lang w:eastAsia="en-CA"/>
        </w:rPr>
        <w:t>rganism</w:t>
      </w:r>
      <w:r w:rsidR="004230C1" w:rsidRPr="009067BB">
        <w:rPr>
          <w:rFonts w:asciiTheme="majorBidi" w:hAnsiTheme="majorBidi" w:cstheme="majorBidi"/>
          <w:kern w:val="22"/>
          <w:sz w:val="22"/>
          <w:szCs w:val="22"/>
          <w:lang w:eastAsia="en-CA"/>
        </w:rPr>
        <w:t>s</w:t>
      </w:r>
      <w:r w:rsidRPr="009067BB">
        <w:rPr>
          <w:rFonts w:asciiTheme="majorBidi" w:hAnsiTheme="majorBidi" w:cstheme="majorBidi"/>
          <w:kern w:val="22"/>
          <w:sz w:val="22"/>
          <w:szCs w:val="22"/>
          <w:lang w:eastAsia="en-CA"/>
        </w:rPr>
        <w:t xml:space="preserve"> and </w:t>
      </w:r>
      <w:r w:rsidR="00EF5C77" w:rsidRPr="009067BB">
        <w:rPr>
          <w:rFonts w:asciiTheme="majorBidi" w:hAnsiTheme="majorBidi" w:cstheme="majorBidi"/>
          <w:kern w:val="22"/>
          <w:sz w:val="22"/>
          <w:szCs w:val="22"/>
          <w:lang w:eastAsia="en-CA"/>
        </w:rPr>
        <w:t>g</w:t>
      </w:r>
      <w:r w:rsidRPr="009067BB">
        <w:rPr>
          <w:rFonts w:asciiTheme="majorBidi" w:hAnsiTheme="majorBidi" w:cstheme="majorBidi"/>
          <w:kern w:val="22"/>
          <w:sz w:val="22"/>
          <w:szCs w:val="22"/>
          <w:lang w:eastAsia="en-CA"/>
        </w:rPr>
        <w:t xml:space="preserve">enetic </w:t>
      </w:r>
      <w:r w:rsidR="00C6095E" w:rsidRPr="009067BB">
        <w:rPr>
          <w:rFonts w:asciiTheme="majorBidi" w:hAnsiTheme="majorBidi" w:cstheme="majorBidi"/>
          <w:kern w:val="22"/>
          <w:sz w:val="22"/>
          <w:szCs w:val="22"/>
          <w:lang w:eastAsia="en-CA"/>
        </w:rPr>
        <w:t>e</w:t>
      </w:r>
      <w:r w:rsidRPr="009067BB">
        <w:rPr>
          <w:rFonts w:asciiTheme="majorBidi" w:hAnsiTheme="majorBidi" w:cstheme="majorBidi"/>
          <w:kern w:val="22"/>
          <w:sz w:val="22"/>
          <w:szCs w:val="22"/>
          <w:lang w:eastAsia="en-CA"/>
        </w:rPr>
        <w:t>lement</w:t>
      </w:r>
      <w:r w:rsidR="004230C1" w:rsidRPr="009067BB">
        <w:rPr>
          <w:rFonts w:asciiTheme="majorBidi" w:hAnsiTheme="majorBidi" w:cstheme="majorBidi"/>
          <w:kern w:val="22"/>
          <w:sz w:val="22"/>
          <w:szCs w:val="22"/>
          <w:lang w:eastAsia="en-CA"/>
        </w:rPr>
        <w:t>s</w:t>
      </w:r>
      <w:r w:rsidR="00C57919" w:rsidRPr="009067BB">
        <w:rPr>
          <w:rFonts w:asciiTheme="majorBidi" w:hAnsiTheme="majorBidi" w:cstheme="majorBidi"/>
          <w:kern w:val="22"/>
          <w:sz w:val="22"/>
          <w:szCs w:val="22"/>
          <w:lang w:eastAsia="en-CA"/>
        </w:rPr>
        <w:t xml:space="preserve"> (</w:t>
      </w:r>
      <w:r w:rsidR="00EF5C77" w:rsidRPr="009067BB">
        <w:rPr>
          <w:rFonts w:asciiTheme="majorBidi" w:hAnsiTheme="majorBidi" w:cstheme="majorBidi"/>
          <w:kern w:val="22"/>
          <w:sz w:val="22"/>
          <w:szCs w:val="22"/>
          <w:lang w:eastAsia="en-CA"/>
        </w:rPr>
        <w:t>g</w:t>
      </w:r>
      <w:r w:rsidR="00C57919" w:rsidRPr="009067BB">
        <w:rPr>
          <w:rFonts w:asciiTheme="majorBidi" w:hAnsiTheme="majorBidi" w:cstheme="majorBidi"/>
          <w:kern w:val="22"/>
          <w:sz w:val="22"/>
          <w:szCs w:val="22"/>
          <w:lang w:eastAsia="en-CA"/>
        </w:rPr>
        <w:t>ene</w:t>
      </w:r>
      <w:r w:rsidR="004230C1" w:rsidRPr="009067BB">
        <w:rPr>
          <w:rFonts w:asciiTheme="majorBidi" w:hAnsiTheme="majorBidi" w:cstheme="majorBidi"/>
          <w:kern w:val="22"/>
          <w:sz w:val="22"/>
          <w:szCs w:val="22"/>
          <w:lang w:eastAsia="en-CA"/>
        </w:rPr>
        <w:t>s</w:t>
      </w:r>
      <w:r w:rsidR="00C57919" w:rsidRPr="009067BB">
        <w:rPr>
          <w:rFonts w:asciiTheme="majorBidi" w:hAnsiTheme="majorBidi" w:cstheme="majorBidi"/>
          <w:kern w:val="22"/>
          <w:sz w:val="22"/>
          <w:szCs w:val="22"/>
          <w:lang w:eastAsia="en-CA"/>
        </w:rPr>
        <w:t>)</w:t>
      </w:r>
      <w:r w:rsidRPr="009067BB">
        <w:rPr>
          <w:rFonts w:asciiTheme="majorBidi" w:hAnsiTheme="majorBidi" w:cstheme="majorBidi"/>
          <w:kern w:val="22"/>
          <w:sz w:val="22"/>
          <w:szCs w:val="22"/>
          <w:lang w:eastAsia="en-CA"/>
        </w:rPr>
        <w:t xml:space="preserve">. The purpose of the registries is to provide a summary of all the information on those types of records available in the BCH in </w:t>
      </w:r>
      <w:r w:rsidR="00A40036" w:rsidRPr="009067BB">
        <w:rPr>
          <w:rFonts w:asciiTheme="majorBidi" w:hAnsiTheme="majorBidi" w:cstheme="majorBidi"/>
          <w:kern w:val="22"/>
          <w:sz w:val="22"/>
          <w:szCs w:val="22"/>
          <w:lang w:eastAsia="en-CA"/>
        </w:rPr>
        <w:t xml:space="preserve">a </w:t>
      </w:r>
      <w:r w:rsidRPr="009067BB">
        <w:rPr>
          <w:rFonts w:asciiTheme="majorBidi" w:hAnsiTheme="majorBidi" w:cstheme="majorBidi"/>
          <w:kern w:val="22"/>
          <w:sz w:val="22"/>
          <w:szCs w:val="22"/>
          <w:lang w:eastAsia="en-CA"/>
        </w:rPr>
        <w:t xml:space="preserve">tabular format. Following feedback from users and the UNEP GEF BCH </w:t>
      </w:r>
      <w:r w:rsidR="007F3DEF" w:rsidRPr="009067BB">
        <w:rPr>
          <w:rFonts w:asciiTheme="majorBidi" w:hAnsiTheme="majorBidi" w:cstheme="majorBidi"/>
          <w:kern w:val="22"/>
          <w:sz w:val="22"/>
          <w:szCs w:val="22"/>
          <w:lang w:eastAsia="en-CA"/>
        </w:rPr>
        <w:t>r</w:t>
      </w:r>
      <w:r w:rsidRPr="009067BB">
        <w:rPr>
          <w:rFonts w:asciiTheme="majorBidi" w:hAnsiTheme="majorBidi" w:cstheme="majorBidi"/>
          <w:kern w:val="22"/>
          <w:sz w:val="22"/>
          <w:szCs w:val="22"/>
          <w:lang w:eastAsia="en-CA"/>
        </w:rPr>
        <w:t xml:space="preserve">egional </w:t>
      </w:r>
      <w:r w:rsidR="007F3DEF" w:rsidRPr="009067BB">
        <w:rPr>
          <w:rFonts w:asciiTheme="majorBidi" w:hAnsiTheme="majorBidi" w:cstheme="majorBidi"/>
          <w:kern w:val="22"/>
          <w:sz w:val="22"/>
          <w:szCs w:val="22"/>
          <w:lang w:eastAsia="en-CA"/>
        </w:rPr>
        <w:t>a</w:t>
      </w:r>
      <w:r w:rsidRPr="009067BB">
        <w:rPr>
          <w:rFonts w:asciiTheme="majorBidi" w:hAnsiTheme="majorBidi" w:cstheme="majorBidi"/>
          <w:kern w:val="22"/>
          <w:sz w:val="22"/>
          <w:szCs w:val="22"/>
          <w:lang w:eastAsia="en-CA"/>
        </w:rPr>
        <w:t xml:space="preserve">dvisors, the page for each of the </w:t>
      </w:r>
      <w:r w:rsidR="007F3DEF" w:rsidRPr="009067BB">
        <w:rPr>
          <w:rFonts w:asciiTheme="majorBidi" w:hAnsiTheme="majorBidi" w:cstheme="majorBidi"/>
          <w:kern w:val="22"/>
          <w:sz w:val="22"/>
          <w:szCs w:val="22"/>
          <w:lang w:eastAsia="en-CA"/>
        </w:rPr>
        <w:t>r</w:t>
      </w:r>
      <w:r w:rsidRPr="009067BB">
        <w:rPr>
          <w:rFonts w:asciiTheme="majorBidi" w:hAnsiTheme="majorBidi" w:cstheme="majorBidi"/>
          <w:kern w:val="22"/>
          <w:sz w:val="22"/>
          <w:szCs w:val="22"/>
          <w:lang w:eastAsia="en-CA"/>
        </w:rPr>
        <w:t xml:space="preserve">egistries was updated to include a clear and easy access link to the main </w:t>
      </w:r>
      <w:r w:rsidR="007F3DEF" w:rsidRPr="009067BB">
        <w:rPr>
          <w:rFonts w:asciiTheme="majorBidi" w:hAnsiTheme="majorBidi" w:cstheme="majorBidi"/>
          <w:kern w:val="22"/>
          <w:sz w:val="22"/>
          <w:szCs w:val="22"/>
          <w:lang w:eastAsia="en-CA"/>
        </w:rPr>
        <w:t>“</w:t>
      </w:r>
      <w:r w:rsidRPr="009067BB">
        <w:rPr>
          <w:rFonts w:asciiTheme="majorBidi" w:hAnsiTheme="majorBidi" w:cstheme="majorBidi"/>
          <w:kern w:val="22"/>
          <w:sz w:val="22"/>
          <w:szCs w:val="22"/>
          <w:lang w:eastAsia="en-CA"/>
        </w:rPr>
        <w:t>Search</w:t>
      </w:r>
      <w:r w:rsidR="007F3DEF" w:rsidRPr="009067BB">
        <w:rPr>
          <w:rFonts w:asciiTheme="majorBidi" w:hAnsiTheme="majorBidi" w:cstheme="majorBidi"/>
          <w:kern w:val="22"/>
          <w:sz w:val="22"/>
          <w:szCs w:val="22"/>
          <w:lang w:eastAsia="en-CA"/>
        </w:rPr>
        <w:t>”</w:t>
      </w:r>
      <w:r w:rsidRPr="009067BB">
        <w:rPr>
          <w:rFonts w:asciiTheme="majorBidi" w:hAnsiTheme="majorBidi" w:cstheme="majorBidi"/>
          <w:kern w:val="22"/>
          <w:sz w:val="22"/>
          <w:szCs w:val="22"/>
          <w:lang w:eastAsia="en-CA"/>
        </w:rPr>
        <w:t xml:space="preserve"> interface for the respective records. For example, when a user clicks on the link from the </w:t>
      </w:r>
      <w:r w:rsidR="0059163A" w:rsidRPr="009067BB">
        <w:rPr>
          <w:rFonts w:asciiTheme="majorBidi" w:hAnsiTheme="majorBidi" w:cstheme="majorBidi"/>
          <w:kern w:val="22"/>
          <w:sz w:val="22"/>
          <w:szCs w:val="22"/>
          <w:lang w:eastAsia="en-CA"/>
        </w:rPr>
        <w:t xml:space="preserve">living modified organism </w:t>
      </w:r>
      <w:r w:rsidRPr="009067BB">
        <w:rPr>
          <w:rFonts w:asciiTheme="majorBidi" w:hAnsiTheme="majorBidi" w:cstheme="majorBidi"/>
          <w:kern w:val="22"/>
          <w:sz w:val="22"/>
          <w:szCs w:val="22"/>
          <w:lang w:eastAsia="en-CA"/>
        </w:rPr>
        <w:t xml:space="preserve">registry, the </w:t>
      </w:r>
      <w:r w:rsidR="007F3DEF" w:rsidRPr="009067BB">
        <w:rPr>
          <w:rFonts w:asciiTheme="majorBidi" w:hAnsiTheme="majorBidi" w:cstheme="majorBidi"/>
          <w:kern w:val="22"/>
          <w:sz w:val="22"/>
          <w:szCs w:val="22"/>
          <w:lang w:eastAsia="en-CA"/>
        </w:rPr>
        <w:t>“</w:t>
      </w:r>
      <w:r w:rsidRPr="009067BB">
        <w:rPr>
          <w:rFonts w:asciiTheme="majorBidi" w:hAnsiTheme="majorBidi" w:cstheme="majorBidi"/>
          <w:kern w:val="22"/>
          <w:sz w:val="22"/>
          <w:szCs w:val="22"/>
          <w:lang w:eastAsia="en-CA"/>
        </w:rPr>
        <w:t>Search</w:t>
      </w:r>
      <w:r w:rsidR="007F3DEF" w:rsidRPr="009067BB">
        <w:rPr>
          <w:rFonts w:asciiTheme="majorBidi" w:hAnsiTheme="majorBidi" w:cstheme="majorBidi"/>
          <w:kern w:val="22"/>
          <w:sz w:val="22"/>
          <w:szCs w:val="22"/>
          <w:lang w:eastAsia="en-CA"/>
        </w:rPr>
        <w:t>”</w:t>
      </w:r>
      <w:r w:rsidRPr="009067BB">
        <w:rPr>
          <w:rFonts w:asciiTheme="majorBidi" w:hAnsiTheme="majorBidi" w:cstheme="majorBidi"/>
          <w:kern w:val="22"/>
          <w:sz w:val="22"/>
          <w:szCs w:val="22"/>
          <w:lang w:eastAsia="en-CA"/>
        </w:rPr>
        <w:t xml:space="preserve"> page opens with the </w:t>
      </w:r>
      <w:r w:rsidR="0059163A" w:rsidRPr="009067BB">
        <w:rPr>
          <w:rFonts w:asciiTheme="majorBidi" w:hAnsiTheme="majorBidi" w:cstheme="majorBidi"/>
          <w:kern w:val="22"/>
          <w:sz w:val="22"/>
          <w:szCs w:val="22"/>
          <w:lang w:eastAsia="en-CA"/>
        </w:rPr>
        <w:t xml:space="preserve">living modified organism </w:t>
      </w:r>
      <w:r w:rsidRPr="009067BB">
        <w:rPr>
          <w:rFonts w:asciiTheme="majorBidi" w:hAnsiTheme="majorBidi" w:cstheme="majorBidi"/>
          <w:kern w:val="22"/>
          <w:sz w:val="22"/>
          <w:szCs w:val="22"/>
          <w:lang w:eastAsia="en-CA"/>
        </w:rPr>
        <w:t xml:space="preserve">record type already selected and showing all the respective </w:t>
      </w:r>
      <w:proofErr w:type="spellStart"/>
      <w:r w:rsidRPr="009067BB">
        <w:rPr>
          <w:rFonts w:asciiTheme="majorBidi" w:hAnsiTheme="majorBidi" w:cstheme="majorBidi"/>
          <w:kern w:val="22"/>
          <w:sz w:val="22"/>
          <w:szCs w:val="22"/>
          <w:lang w:eastAsia="en-CA"/>
        </w:rPr>
        <w:t>subfilters</w:t>
      </w:r>
      <w:proofErr w:type="spellEnd"/>
      <w:r w:rsidRPr="009067BB">
        <w:rPr>
          <w:rFonts w:asciiTheme="majorBidi" w:hAnsiTheme="majorBidi" w:cstheme="majorBidi"/>
          <w:kern w:val="22"/>
          <w:sz w:val="22"/>
          <w:szCs w:val="22"/>
          <w:lang w:eastAsia="en-CA"/>
        </w:rPr>
        <w:t xml:space="preserve">, </w:t>
      </w:r>
      <w:r w:rsidR="002973E0" w:rsidRPr="009067BB">
        <w:rPr>
          <w:rFonts w:asciiTheme="majorBidi" w:hAnsiTheme="majorBidi" w:cstheme="majorBidi"/>
          <w:kern w:val="22"/>
          <w:sz w:val="22"/>
          <w:szCs w:val="22"/>
          <w:lang w:eastAsia="en-CA"/>
        </w:rPr>
        <w:t>thereby</w:t>
      </w:r>
      <w:r w:rsidRPr="009067BB">
        <w:rPr>
          <w:rFonts w:asciiTheme="majorBidi" w:hAnsiTheme="majorBidi" w:cstheme="majorBidi"/>
          <w:kern w:val="22"/>
          <w:sz w:val="22"/>
          <w:szCs w:val="22"/>
          <w:lang w:eastAsia="en-CA"/>
        </w:rPr>
        <w:t xml:space="preserve"> allowing </w:t>
      </w:r>
      <w:r w:rsidR="00356ED2" w:rsidRPr="009067BB">
        <w:rPr>
          <w:rFonts w:asciiTheme="majorBidi" w:hAnsiTheme="majorBidi" w:cstheme="majorBidi"/>
          <w:kern w:val="22"/>
          <w:sz w:val="22"/>
          <w:szCs w:val="22"/>
          <w:lang w:eastAsia="en-CA"/>
        </w:rPr>
        <w:t xml:space="preserve">the </w:t>
      </w:r>
      <w:r w:rsidRPr="009067BB">
        <w:rPr>
          <w:rFonts w:asciiTheme="majorBidi" w:hAnsiTheme="majorBidi" w:cstheme="majorBidi"/>
          <w:kern w:val="22"/>
          <w:sz w:val="22"/>
          <w:szCs w:val="22"/>
          <w:lang w:eastAsia="en-CA"/>
        </w:rPr>
        <w:t>user to perform a more extensive search of the records.</w:t>
      </w:r>
    </w:p>
    <w:p w14:paraId="7EDC1A20" w14:textId="49015890" w:rsidR="004B73ED" w:rsidRPr="009067BB" w:rsidRDefault="00697B89" w:rsidP="007517A1">
      <w:pPr>
        <w:keepNext/>
        <w:keepLines/>
        <w:suppressLineNumbers/>
        <w:tabs>
          <w:tab w:val="left" w:pos="426"/>
        </w:tabs>
        <w:suppressAutoHyphens/>
        <w:spacing w:before="120" w:after="120"/>
        <w:jc w:val="center"/>
        <w:outlineLvl w:val="1"/>
        <w:rPr>
          <w:rFonts w:asciiTheme="majorBidi" w:hAnsiTheme="majorBidi" w:cstheme="majorBidi"/>
          <w:b/>
          <w:kern w:val="22"/>
          <w:szCs w:val="22"/>
        </w:rPr>
      </w:pPr>
      <w:r w:rsidRPr="009067BB">
        <w:rPr>
          <w:rFonts w:asciiTheme="majorBidi" w:hAnsiTheme="majorBidi" w:cstheme="majorBidi"/>
          <w:b/>
          <w:kern w:val="22"/>
          <w:szCs w:val="22"/>
        </w:rPr>
        <w:tab/>
      </w:r>
      <w:r w:rsidRPr="009067BB">
        <w:rPr>
          <w:rFonts w:asciiTheme="majorBidi" w:hAnsiTheme="majorBidi" w:cstheme="majorBidi"/>
          <w:b/>
          <w:kern w:val="22"/>
          <w:szCs w:val="22"/>
        </w:rPr>
        <w:tab/>
      </w:r>
      <w:r w:rsidR="00D20839" w:rsidRPr="009067BB">
        <w:rPr>
          <w:rFonts w:asciiTheme="majorBidi" w:hAnsiTheme="majorBidi" w:cstheme="majorBidi"/>
          <w:b/>
          <w:kern w:val="22"/>
          <w:szCs w:val="22"/>
        </w:rPr>
        <w:t>F</w:t>
      </w:r>
      <w:r w:rsidR="0018361A" w:rsidRPr="009067BB">
        <w:rPr>
          <w:rFonts w:asciiTheme="majorBidi" w:hAnsiTheme="majorBidi" w:cstheme="majorBidi"/>
          <w:b/>
          <w:kern w:val="22"/>
          <w:szCs w:val="22"/>
        </w:rPr>
        <w:t>.</w:t>
      </w:r>
      <w:r w:rsidR="003C0540" w:rsidRPr="009067BB">
        <w:rPr>
          <w:rFonts w:asciiTheme="majorBidi" w:hAnsiTheme="majorBidi" w:cstheme="majorBidi"/>
          <w:b/>
          <w:kern w:val="22"/>
          <w:szCs w:val="22"/>
        </w:rPr>
        <w:tab/>
      </w:r>
      <w:r w:rsidR="005D6139" w:rsidRPr="009067BB">
        <w:rPr>
          <w:rFonts w:asciiTheme="majorBidi" w:hAnsiTheme="majorBidi" w:cstheme="majorBidi"/>
          <w:b/>
          <w:kern w:val="22"/>
          <w:szCs w:val="22"/>
        </w:rPr>
        <w:t>Current and planned activities</w:t>
      </w:r>
    </w:p>
    <w:p w14:paraId="18DC6AC0" w14:textId="6311B0B3" w:rsidR="004915C4" w:rsidRPr="009067BB" w:rsidRDefault="00EA4B6F" w:rsidP="007517A1">
      <w:pPr>
        <w:pStyle w:val="ListParagraph"/>
        <w:numPr>
          <w:ilvl w:val="0"/>
          <w:numId w:val="9"/>
        </w:numPr>
        <w:suppressLineNumbers/>
        <w:suppressAutoHyphens/>
        <w:spacing w:before="120" w:after="120"/>
        <w:rPr>
          <w:rFonts w:asciiTheme="majorBidi" w:hAnsiTheme="majorBidi" w:cstheme="majorBidi"/>
          <w:snapToGrid w:val="0"/>
          <w:kern w:val="22"/>
          <w:sz w:val="22"/>
          <w:szCs w:val="22"/>
          <w:lang w:val="en-GB" w:eastAsia="en-CA"/>
        </w:rPr>
      </w:pPr>
      <w:r w:rsidRPr="009067BB">
        <w:rPr>
          <w:rFonts w:asciiTheme="majorBidi" w:hAnsiTheme="majorBidi" w:cstheme="majorBidi"/>
          <w:snapToGrid w:val="0"/>
          <w:kern w:val="22"/>
          <w:sz w:val="22"/>
          <w:szCs w:val="22"/>
          <w:lang w:val="en-GB" w:eastAsia="en-CA"/>
        </w:rPr>
        <w:t>The present section details current and planned activities on the BCH</w:t>
      </w:r>
      <w:r w:rsidR="0065628A" w:rsidRPr="009067BB">
        <w:rPr>
          <w:rFonts w:asciiTheme="majorBidi" w:hAnsiTheme="majorBidi" w:cstheme="majorBidi"/>
          <w:snapToGrid w:val="0"/>
          <w:kern w:val="22"/>
          <w:sz w:val="22"/>
          <w:szCs w:val="22"/>
          <w:lang w:val="en-GB" w:eastAsia="en-CA"/>
        </w:rPr>
        <w:t>.</w:t>
      </w:r>
    </w:p>
    <w:p w14:paraId="569DABC6" w14:textId="3AC92744" w:rsidR="0027344C" w:rsidRPr="009067BB" w:rsidRDefault="00A72475" w:rsidP="00B949CE">
      <w:pPr>
        <w:keepNext/>
        <w:suppressLineNumbers/>
        <w:suppressAutoHyphens/>
        <w:spacing w:after="120"/>
        <w:jc w:val="center"/>
        <w:outlineLvl w:val="2"/>
        <w:rPr>
          <w:rFonts w:asciiTheme="majorBidi" w:hAnsiTheme="majorBidi" w:cstheme="majorBidi"/>
          <w:i/>
          <w:iCs/>
          <w:kern w:val="22"/>
          <w:szCs w:val="22"/>
          <w:lang w:eastAsia="en-CA"/>
        </w:rPr>
      </w:pPr>
      <w:r w:rsidRPr="009067BB">
        <w:rPr>
          <w:rFonts w:asciiTheme="majorBidi" w:hAnsiTheme="majorBidi" w:cstheme="majorBidi"/>
          <w:i/>
          <w:iCs/>
          <w:kern w:val="22"/>
          <w:szCs w:val="22"/>
          <w:lang w:eastAsia="en-CA"/>
        </w:rPr>
        <w:t xml:space="preserve">1. </w:t>
      </w:r>
      <w:r w:rsidR="00636386" w:rsidRPr="009067BB">
        <w:rPr>
          <w:rFonts w:asciiTheme="majorBidi" w:hAnsiTheme="majorBidi" w:cstheme="majorBidi"/>
          <w:i/>
          <w:iCs/>
          <w:kern w:val="22"/>
          <w:szCs w:val="22"/>
          <w:lang w:eastAsia="en-CA"/>
        </w:rPr>
        <w:t>Submissions</w:t>
      </w:r>
    </w:p>
    <w:p w14:paraId="2C0C5A39" w14:textId="6D7F7BEA" w:rsidR="00BB644F" w:rsidRPr="009067BB" w:rsidRDefault="00BB644F" w:rsidP="004E6CB5">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 xml:space="preserve">As part of the migration process, all common formats in the </w:t>
      </w:r>
      <w:r w:rsidR="007D76A4" w:rsidRPr="009067BB">
        <w:rPr>
          <w:rFonts w:asciiTheme="majorBidi" w:hAnsiTheme="majorBidi" w:cstheme="majorBidi"/>
          <w:kern w:val="22"/>
          <w:szCs w:val="22"/>
        </w:rPr>
        <w:t xml:space="preserve">BCH </w:t>
      </w:r>
      <w:r w:rsidRPr="009067BB">
        <w:rPr>
          <w:rFonts w:asciiTheme="majorBidi" w:hAnsiTheme="majorBidi" w:cstheme="majorBidi"/>
          <w:kern w:val="22"/>
          <w:szCs w:val="22"/>
        </w:rPr>
        <w:t>were consolidated</w:t>
      </w:r>
      <w:r w:rsidR="00820E65" w:rsidRPr="009067BB">
        <w:rPr>
          <w:rFonts w:asciiTheme="majorBidi" w:hAnsiTheme="majorBidi" w:cstheme="majorBidi"/>
          <w:kern w:val="22"/>
          <w:szCs w:val="22"/>
        </w:rPr>
        <w:t xml:space="preserve"> and </w:t>
      </w:r>
      <w:r w:rsidR="001E1231" w:rsidRPr="009067BB">
        <w:rPr>
          <w:rFonts w:asciiTheme="majorBidi" w:hAnsiTheme="majorBidi" w:cstheme="majorBidi"/>
          <w:kern w:val="22"/>
          <w:szCs w:val="22"/>
        </w:rPr>
        <w:t xml:space="preserve">made </w:t>
      </w:r>
      <w:r w:rsidR="00820E65" w:rsidRPr="009067BB">
        <w:rPr>
          <w:rFonts w:asciiTheme="majorBidi" w:hAnsiTheme="majorBidi" w:cstheme="majorBidi"/>
          <w:kern w:val="22"/>
          <w:szCs w:val="22"/>
        </w:rPr>
        <w:t>searchable</w:t>
      </w:r>
      <w:r w:rsidRPr="009067BB">
        <w:rPr>
          <w:rFonts w:asciiTheme="majorBidi" w:hAnsiTheme="majorBidi" w:cstheme="majorBidi"/>
          <w:kern w:val="22"/>
          <w:szCs w:val="22"/>
        </w:rPr>
        <w:t xml:space="preserve"> i</w:t>
      </w:r>
      <w:r w:rsidR="00820E65" w:rsidRPr="009067BB">
        <w:rPr>
          <w:rFonts w:asciiTheme="majorBidi" w:hAnsiTheme="majorBidi" w:cstheme="majorBidi"/>
          <w:kern w:val="22"/>
          <w:szCs w:val="22"/>
        </w:rPr>
        <w:t xml:space="preserve">n one </w:t>
      </w:r>
      <w:r w:rsidR="00E07CE2" w:rsidRPr="009067BB">
        <w:rPr>
          <w:rFonts w:asciiTheme="majorBidi" w:hAnsiTheme="majorBidi" w:cstheme="majorBidi"/>
          <w:kern w:val="22"/>
          <w:szCs w:val="22"/>
        </w:rPr>
        <w:t>location</w:t>
      </w:r>
      <w:r w:rsidR="001E1231" w:rsidRPr="009067BB">
        <w:rPr>
          <w:rFonts w:asciiTheme="majorBidi" w:hAnsiTheme="majorBidi" w:cstheme="majorBidi"/>
          <w:kern w:val="22"/>
          <w:szCs w:val="22"/>
        </w:rPr>
        <w:t>:</w:t>
      </w:r>
      <w:r w:rsidR="00E07CE2" w:rsidRPr="009067BB">
        <w:rPr>
          <w:rFonts w:asciiTheme="majorBidi" w:hAnsiTheme="majorBidi" w:cstheme="majorBidi"/>
          <w:kern w:val="22"/>
          <w:szCs w:val="22"/>
        </w:rPr>
        <w:t xml:space="preserve"> </w:t>
      </w:r>
      <w:r w:rsidR="00902015" w:rsidRPr="009067BB">
        <w:rPr>
          <w:rFonts w:asciiTheme="majorBidi" w:hAnsiTheme="majorBidi" w:cstheme="majorBidi"/>
          <w:kern w:val="22"/>
          <w:szCs w:val="22"/>
        </w:rPr>
        <w:t xml:space="preserve">the </w:t>
      </w:r>
      <w:r w:rsidR="001E1231" w:rsidRPr="009067BB">
        <w:rPr>
          <w:rFonts w:asciiTheme="majorBidi" w:hAnsiTheme="majorBidi" w:cstheme="majorBidi"/>
          <w:kern w:val="22"/>
          <w:szCs w:val="22"/>
        </w:rPr>
        <w:t>“</w:t>
      </w:r>
      <w:r w:rsidR="00902015" w:rsidRPr="009067BB">
        <w:rPr>
          <w:rFonts w:asciiTheme="majorBidi" w:hAnsiTheme="majorBidi" w:cstheme="majorBidi"/>
          <w:kern w:val="22"/>
          <w:szCs w:val="22"/>
        </w:rPr>
        <w:t>Search</w:t>
      </w:r>
      <w:r w:rsidR="001E1231" w:rsidRPr="009067BB">
        <w:rPr>
          <w:rFonts w:asciiTheme="majorBidi" w:hAnsiTheme="majorBidi" w:cstheme="majorBidi"/>
          <w:kern w:val="22"/>
          <w:szCs w:val="22"/>
        </w:rPr>
        <w:t>”</w:t>
      </w:r>
      <w:r w:rsidR="00902015" w:rsidRPr="009067BB">
        <w:rPr>
          <w:rFonts w:asciiTheme="majorBidi" w:hAnsiTheme="majorBidi" w:cstheme="majorBidi"/>
          <w:kern w:val="22"/>
          <w:szCs w:val="22"/>
        </w:rPr>
        <w:t xml:space="preserve"> interface.</w:t>
      </w:r>
      <w:r w:rsidR="002136AF" w:rsidRPr="009067BB">
        <w:rPr>
          <w:rFonts w:asciiTheme="majorBidi" w:hAnsiTheme="majorBidi" w:cstheme="majorBidi"/>
          <w:kern w:val="22"/>
          <w:szCs w:val="22"/>
        </w:rPr>
        <w:t xml:space="preserve"> This has greatly streamlined the process for users to search and find information</w:t>
      </w:r>
      <w:r w:rsidR="000649CE" w:rsidRPr="009067BB">
        <w:rPr>
          <w:rFonts w:asciiTheme="majorBidi" w:hAnsiTheme="majorBidi" w:cstheme="majorBidi"/>
          <w:kern w:val="22"/>
          <w:szCs w:val="22"/>
        </w:rPr>
        <w:t>.</w:t>
      </w:r>
      <w:r w:rsidR="002136AF" w:rsidRPr="009067BB">
        <w:rPr>
          <w:rFonts w:asciiTheme="majorBidi" w:hAnsiTheme="majorBidi" w:cstheme="majorBidi"/>
          <w:kern w:val="22"/>
          <w:szCs w:val="22"/>
        </w:rPr>
        <w:t xml:space="preserve"> However, </w:t>
      </w:r>
      <w:r w:rsidR="004976B2" w:rsidRPr="009067BB">
        <w:rPr>
          <w:rFonts w:asciiTheme="majorBidi" w:hAnsiTheme="majorBidi" w:cstheme="majorBidi"/>
          <w:kern w:val="22"/>
          <w:szCs w:val="22"/>
        </w:rPr>
        <w:t xml:space="preserve">the current </w:t>
      </w:r>
      <w:r w:rsidR="008540FF" w:rsidRPr="009067BB">
        <w:rPr>
          <w:rFonts w:asciiTheme="majorBidi" w:hAnsiTheme="majorBidi" w:cstheme="majorBidi"/>
          <w:kern w:val="22"/>
          <w:szCs w:val="22"/>
        </w:rPr>
        <w:t xml:space="preserve">process of </w:t>
      </w:r>
      <w:r w:rsidR="004976B2" w:rsidRPr="009067BB">
        <w:rPr>
          <w:rFonts w:asciiTheme="majorBidi" w:hAnsiTheme="majorBidi" w:cstheme="majorBidi"/>
          <w:kern w:val="22"/>
          <w:szCs w:val="22"/>
        </w:rPr>
        <w:t>submission</w:t>
      </w:r>
      <w:r w:rsidR="00C36D11" w:rsidRPr="009067BB">
        <w:rPr>
          <w:rFonts w:asciiTheme="majorBidi" w:hAnsiTheme="majorBidi" w:cstheme="majorBidi"/>
          <w:kern w:val="22"/>
          <w:szCs w:val="22"/>
        </w:rPr>
        <w:t xml:space="preserve"> of information </w:t>
      </w:r>
      <w:r w:rsidR="008540FF" w:rsidRPr="009067BB">
        <w:rPr>
          <w:rFonts w:asciiTheme="majorBidi" w:hAnsiTheme="majorBidi" w:cstheme="majorBidi"/>
          <w:kern w:val="22"/>
          <w:szCs w:val="22"/>
        </w:rPr>
        <w:t>in response to</w:t>
      </w:r>
      <w:r w:rsidR="00C36D11" w:rsidRPr="009067BB">
        <w:rPr>
          <w:rFonts w:asciiTheme="majorBidi" w:hAnsiTheme="majorBidi" w:cstheme="majorBidi"/>
          <w:kern w:val="22"/>
          <w:szCs w:val="22"/>
        </w:rPr>
        <w:t xml:space="preserve"> notifications </w:t>
      </w:r>
      <w:hyperlink r:id="rId29" w:history="1">
        <w:r w:rsidR="00E31533" w:rsidRPr="009067BB">
          <w:rPr>
            <w:rStyle w:val="Hyperlink"/>
            <w:rFonts w:asciiTheme="majorBidi" w:hAnsiTheme="majorBidi" w:cstheme="majorBidi"/>
            <w:kern w:val="22"/>
            <w:szCs w:val="22"/>
          </w:rPr>
          <w:t>2023-06</w:t>
        </w:r>
      </w:hyperlink>
      <w:r w:rsidR="00E31533" w:rsidRPr="009067BB">
        <w:rPr>
          <w:rFonts w:asciiTheme="majorBidi" w:hAnsiTheme="majorBidi" w:cstheme="majorBidi"/>
          <w:kern w:val="22"/>
          <w:szCs w:val="22"/>
        </w:rPr>
        <w:t xml:space="preserve"> and </w:t>
      </w:r>
      <w:hyperlink r:id="rId30" w:history="1">
        <w:r w:rsidR="00E31533" w:rsidRPr="009067BB">
          <w:rPr>
            <w:rStyle w:val="Hyperlink"/>
            <w:rFonts w:asciiTheme="majorBidi" w:hAnsiTheme="majorBidi" w:cstheme="majorBidi"/>
            <w:kern w:val="22"/>
            <w:szCs w:val="22"/>
          </w:rPr>
          <w:t>2023-07</w:t>
        </w:r>
      </w:hyperlink>
      <w:r w:rsidR="00BF7AA9" w:rsidRPr="009067BB">
        <w:rPr>
          <w:rFonts w:asciiTheme="majorBidi" w:hAnsiTheme="majorBidi" w:cstheme="majorBidi"/>
          <w:kern w:val="22"/>
          <w:szCs w:val="22"/>
        </w:rPr>
        <w:t xml:space="preserve"> </w:t>
      </w:r>
      <w:r w:rsidR="00721CEA" w:rsidRPr="009067BB">
        <w:rPr>
          <w:rFonts w:asciiTheme="majorBidi" w:hAnsiTheme="majorBidi" w:cstheme="majorBidi"/>
          <w:kern w:val="22"/>
          <w:szCs w:val="22"/>
        </w:rPr>
        <w:t>gave rise to</w:t>
      </w:r>
      <w:r w:rsidR="00BF7AA9" w:rsidRPr="009067BB">
        <w:rPr>
          <w:rFonts w:asciiTheme="majorBidi" w:hAnsiTheme="majorBidi" w:cstheme="majorBidi"/>
          <w:kern w:val="22"/>
          <w:szCs w:val="22"/>
        </w:rPr>
        <w:t xml:space="preserve"> </w:t>
      </w:r>
      <w:r w:rsidR="00FE46B8" w:rsidRPr="009067BB">
        <w:rPr>
          <w:rFonts w:asciiTheme="majorBidi" w:hAnsiTheme="majorBidi" w:cstheme="majorBidi"/>
          <w:kern w:val="22"/>
          <w:szCs w:val="22"/>
        </w:rPr>
        <w:t xml:space="preserve">a concern that </w:t>
      </w:r>
      <w:r w:rsidR="003965CB" w:rsidRPr="009067BB">
        <w:rPr>
          <w:rFonts w:asciiTheme="majorBidi" w:hAnsiTheme="majorBidi" w:cstheme="majorBidi"/>
          <w:kern w:val="22"/>
          <w:szCs w:val="22"/>
        </w:rPr>
        <w:t xml:space="preserve">the direct response from </w:t>
      </w:r>
      <w:r w:rsidR="00FE46B8" w:rsidRPr="009067BB">
        <w:rPr>
          <w:rFonts w:asciiTheme="majorBidi" w:hAnsiTheme="majorBidi" w:cstheme="majorBidi"/>
          <w:kern w:val="22"/>
          <w:szCs w:val="22"/>
        </w:rPr>
        <w:t>Part</w:t>
      </w:r>
      <w:r w:rsidR="003965CB" w:rsidRPr="009067BB">
        <w:rPr>
          <w:rFonts w:asciiTheme="majorBidi" w:hAnsiTheme="majorBidi" w:cstheme="majorBidi"/>
          <w:kern w:val="22"/>
          <w:szCs w:val="22"/>
        </w:rPr>
        <w:t>ies</w:t>
      </w:r>
      <w:r w:rsidR="00FE46B8" w:rsidRPr="009067BB">
        <w:rPr>
          <w:rFonts w:asciiTheme="majorBidi" w:hAnsiTheme="majorBidi" w:cstheme="majorBidi"/>
          <w:kern w:val="22"/>
          <w:szCs w:val="22"/>
        </w:rPr>
        <w:t xml:space="preserve">, </w:t>
      </w:r>
      <w:r w:rsidR="003965CB" w:rsidRPr="009067BB">
        <w:rPr>
          <w:rFonts w:asciiTheme="majorBidi" w:hAnsiTheme="majorBidi" w:cstheme="majorBidi"/>
          <w:kern w:val="22"/>
          <w:szCs w:val="22"/>
        </w:rPr>
        <w:t>n</w:t>
      </w:r>
      <w:r w:rsidR="00FE46B8" w:rsidRPr="009067BB">
        <w:rPr>
          <w:rFonts w:asciiTheme="majorBidi" w:hAnsiTheme="majorBidi" w:cstheme="majorBidi"/>
          <w:kern w:val="22"/>
          <w:szCs w:val="22"/>
        </w:rPr>
        <w:t>on-</w:t>
      </w:r>
      <w:r w:rsidR="003965CB" w:rsidRPr="009067BB">
        <w:rPr>
          <w:rFonts w:asciiTheme="majorBidi" w:hAnsiTheme="majorBidi" w:cstheme="majorBidi"/>
          <w:kern w:val="22"/>
          <w:szCs w:val="22"/>
        </w:rPr>
        <w:t>P</w:t>
      </w:r>
      <w:r w:rsidR="00FE46B8" w:rsidRPr="009067BB">
        <w:rPr>
          <w:rFonts w:asciiTheme="majorBidi" w:hAnsiTheme="majorBidi" w:cstheme="majorBidi"/>
          <w:kern w:val="22"/>
          <w:szCs w:val="22"/>
        </w:rPr>
        <w:t>art</w:t>
      </w:r>
      <w:r w:rsidR="00AE64FA" w:rsidRPr="009067BB">
        <w:rPr>
          <w:rFonts w:asciiTheme="majorBidi" w:hAnsiTheme="majorBidi" w:cstheme="majorBidi"/>
          <w:kern w:val="22"/>
          <w:szCs w:val="22"/>
        </w:rPr>
        <w:t>ies</w:t>
      </w:r>
      <w:r w:rsidR="00FE46B8" w:rsidRPr="009067BB">
        <w:rPr>
          <w:rFonts w:asciiTheme="majorBidi" w:hAnsiTheme="majorBidi" w:cstheme="majorBidi"/>
          <w:kern w:val="22"/>
          <w:szCs w:val="22"/>
        </w:rPr>
        <w:t xml:space="preserve"> and organization</w:t>
      </w:r>
      <w:r w:rsidR="0026719E" w:rsidRPr="009067BB">
        <w:rPr>
          <w:rFonts w:asciiTheme="majorBidi" w:hAnsiTheme="majorBidi" w:cstheme="majorBidi"/>
          <w:kern w:val="22"/>
          <w:szCs w:val="22"/>
        </w:rPr>
        <w:t xml:space="preserve">s </w:t>
      </w:r>
      <w:r w:rsidR="00F4547B" w:rsidRPr="009067BB">
        <w:rPr>
          <w:rFonts w:asciiTheme="majorBidi" w:hAnsiTheme="majorBidi" w:cstheme="majorBidi"/>
          <w:kern w:val="22"/>
          <w:szCs w:val="22"/>
        </w:rPr>
        <w:t xml:space="preserve">to </w:t>
      </w:r>
      <w:r w:rsidR="00AE64FA" w:rsidRPr="009067BB">
        <w:rPr>
          <w:rFonts w:asciiTheme="majorBidi" w:hAnsiTheme="majorBidi" w:cstheme="majorBidi"/>
          <w:kern w:val="22"/>
          <w:szCs w:val="22"/>
        </w:rPr>
        <w:t xml:space="preserve">the </w:t>
      </w:r>
      <w:r w:rsidR="00F4547B" w:rsidRPr="009067BB">
        <w:rPr>
          <w:rFonts w:asciiTheme="majorBidi" w:hAnsiTheme="majorBidi" w:cstheme="majorBidi"/>
          <w:kern w:val="22"/>
          <w:szCs w:val="22"/>
        </w:rPr>
        <w:t xml:space="preserve">notifications </w:t>
      </w:r>
      <w:r w:rsidR="008524BF" w:rsidRPr="009067BB">
        <w:rPr>
          <w:rFonts w:asciiTheme="majorBidi" w:hAnsiTheme="majorBidi" w:cstheme="majorBidi"/>
          <w:kern w:val="22"/>
          <w:szCs w:val="22"/>
        </w:rPr>
        <w:t>c</w:t>
      </w:r>
      <w:r w:rsidR="00F4547B" w:rsidRPr="009067BB">
        <w:rPr>
          <w:rFonts w:asciiTheme="majorBidi" w:hAnsiTheme="majorBidi" w:cstheme="majorBidi"/>
          <w:kern w:val="22"/>
          <w:szCs w:val="22"/>
        </w:rPr>
        <w:t>ould</w:t>
      </w:r>
      <w:r w:rsidR="009F10ED" w:rsidRPr="009067BB">
        <w:rPr>
          <w:rFonts w:asciiTheme="majorBidi" w:hAnsiTheme="majorBidi" w:cstheme="majorBidi"/>
          <w:kern w:val="22"/>
          <w:szCs w:val="22"/>
        </w:rPr>
        <w:t xml:space="preserve"> create confusion for users </w:t>
      </w:r>
      <w:r w:rsidR="003F6ED1" w:rsidRPr="009067BB">
        <w:rPr>
          <w:rFonts w:asciiTheme="majorBidi" w:hAnsiTheme="majorBidi" w:cstheme="majorBidi"/>
          <w:kern w:val="22"/>
          <w:szCs w:val="22"/>
        </w:rPr>
        <w:t>if they</w:t>
      </w:r>
      <w:r w:rsidR="00F4547B" w:rsidRPr="009067BB">
        <w:rPr>
          <w:rFonts w:asciiTheme="majorBidi" w:hAnsiTheme="majorBidi" w:cstheme="majorBidi"/>
          <w:kern w:val="22"/>
          <w:szCs w:val="22"/>
        </w:rPr>
        <w:t xml:space="preserve"> </w:t>
      </w:r>
      <w:r w:rsidR="008B2B21" w:rsidRPr="009067BB">
        <w:rPr>
          <w:rFonts w:asciiTheme="majorBidi" w:hAnsiTheme="majorBidi" w:cstheme="majorBidi"/>
          <w:kern w:val="22"/>
          <w:szCs w:val="22"/>
        </w:rPr>
        <w:t>exist</w:t>
      </w:r>
      <w:r w:rsidR="003F6ED1" w:rsidRPr="009067BB">
        <w:rPr>
          <w:rFonts w:asciiTheme="majorBidi" w:hAnsiTheme="majorBidi" w:cstheme="majorBidi"/>
          <w:kern w:val="22"/>
          <w:szCs w:val="22"/>
        </w:rPr>
        <w:t>ed</w:t>
      </w:r>
      <w:r w:rsidR="008B2B21" w:rsidRPr="009067BB">
        <w:rPr>
          <w:rFonts w:asciiTheme="majorBidi" w:hAnsiTheme="majorBidi" w:cstheme="majorBidi"/>
          <w:kern w:val="22"/>
          <w:szCs w:val="22"/>
        </w:rPr>
        <w:t xml:space="preserve"> </w:t>
      </w:r>
      <w:r w:rsidR="009F10ED" w:rsidRPr="009067BB">
        <w:rPr>
          <w:rFonts w:asciiTheme="majorBidi" w:hAnsiTheme="majorBidi" w:cstheme="majorBidi"/>
          <w:kern w:val="22"/>
          <w:szCs w:val="22"/>
        </w:rPr>
        <w:t xml:space="preserve">alongside other </w:t>
      </w:r>
      <w:r w:rsidR="009F10ED" w:rsidRPr="009067BB">
        <w:rPr>
          <w:rFonts w:asciiTheme="majorBidi" w:hAnsiTheme="majorBidi" w:cstheme="majorBidi"/>
          <w:kern w:val="22"/>
          <w:szCs w:val="22"/>
        </w:rPr>
        <w:lastRenderedPageBreak/>
        <w:t>reference records</w:t>
      </w:r>
      <w:r w:rsidR="003F6ED1" w:rsidRPr="009067BB">
        <w:rPr>
          <w:rFonts w:asciiTheme="majorBidi" w:hAnsiTheme="majorBidi" w:cstheme="majorBidi"/>
          <w:kern w:val="22"/>
          <w:szCs w:val="22"/>
        </w:rPr>
        <w:t xml:space="preserve"> in the </w:t>
      </w:r>
      <w:r w:rsidR="00325719" w:rsidRPr="009067BB">
        <w:rPr>
          <w:rFonts w:asciiTheme="majorBidi" w:hAnsiTheme="majorBidi" w:cstheme="majorBidi"/>
          <w:kern w:val="22"/>
          <w:szCs w:val="22"/>
        </w:rPr>
        <w:t>BCH</w:t>
      </w:r>
      <w:r w:rsidR="003F6ED1" w:rsidRPr="009067BB">
        <w:rPr>
          <w:rFonts w:asciiTheme="majorBidi" w:hAnsiTheme="majorBidi" w:cstheme="majorBidi"/>
          <w:kern w:val="22"/>
          <w:szCs w:val="22"/>
        </w:rPr>
        <w:t>. I</w:t>
      </w:r>
      <w:r w:rsidR="00C36D11" w:rsidRPr="009067BB">
        <w:rPr>
          <w:rFonts w:asciiTheme="majorBidi" w:hAnsiTheme="majorBidi" w:cstheme="majorBidi"/>
          <w:kern w:val="22"/>
          <w:szCs w:val="22"/>
        </w:rPr>
        <w:t>t was</w:t>
      </w:r>
      <w:r w:rsidR="003F6ED1" w:rsidRPr="009067BB">
        <w:rPr>
          <w:rFonts w:asciiTheme="majorBidi" w:hAnsiTheme="majorBidi" w:cstheme="majorBidi"/>
          <w:kern w:val="22"/>
          <w:szCs w:val="22"/>
        </w:rPr>
        <w:t xml:space="preserve"> therefore</w:t>
      </w:r>
      <w:r w:rsidR="00C36D11" w:rsidRPr="009067BB">
        <w:rPr>
          <w:rFonts w:asciiTheme="majorBidi" w:hAnsiTheme="majorBidi" w:cstheme="majorBidi"/>
          <w:kern w:val="22"/>
          <w:szCs w:val="22"/>
        </w:rPr>
        <w:t xml:space="preserve"> </w:t>
      </w:r>
      <w:r w:rsidR="00A81A21" w:rsidRPr="009067BB">
        <w:rPr>
          <w:rFonts w:asciiTheme="majorBidi" w:hAnsiTheme="majorBidi" w:cstheme="majorBidi"/>
          <w:kern w:val="22"/>
          <w:szCs w:val="22"/>
        </w:rPr>
        <w:t xml:space="preserve">agreed that submissions </w:t>
      </w:r>
      <w:r w:rsidR="003772E3" w:rsidRPr="009067BB">
        <w:rPr>
          <w:rFonts w:asciiTheme="majorBidi" w:hAnsiTheme="majorBidi" w:cstheme="majorBidi"/>
          <w:kern w:val="22"/>
          <w:szCs w:val="22"/>
        </w:rPr>
        <w:t xml:space="preserve">in response </w:t>
      </w:r>
      <w:r w:rsidR="00A81A21" w:rsidRPr="009067BB">
        <w:rPr>
          <w:rFonts w:asciiTheme="majorBidi" w:hAnsiTheme="majorBidi" w:cstheme="majorBidi"/>
          <w:kern w:val="22"/>
          <w:szCs w:val="22"/>
        </w:rPr>
        <w:t>to notifications should</w:t>
      </w:r>
      <w:r w:rsidR="003E55FA" w:rsidRPr="009067BB">
        <w:rPr>
          <w:rFonts w:asciiTheme="majorBidi" w:hAnsiTheme="majorBidi" w:cstheme="majorBidi"/>
          <w:kern w:val="22"/>
          <w:szCs w:val="22"/>
        </w:rPr>
        <w:t xml:space="preserve"> have their own designated landing page on the BCH</w:t>
      </w:r>
      <w:r w:rsidR="003C61AB" w:rsidRPr="009067BB">
        <w:rPr>
          <w:rFonts w:asciiTheme="majorBidi" w:hAnsiTheme="majorBidi" w:cstheme="majorBidi"/>
          <w:kern w:val="22"/>
          <w:szCs w:val="22"/>
        </w:rPr>
        <w:t>, where they c</w:t>
      </w:r>
      <w:r w:rsidR="008524BF" w:rsidRPr="009067BB">
        <w:rPr>
          <w:rFonts w:asciiTheme="majorBidi" w:hAnsiTheme="majorBidi" w:cstheme="majorBidi"/>
          <w:kern w:val="22"/>
          <w:szCs w:val="22"/>
        </w:rPr>
        <w:t>ould</w:t>
      </w:r>
      <w:r w:rsidR="003C61AB" w:rsidRPr="009067BB">
        <w:rPr>
          <w:rFonts w:asciiTheme="majorBidi" w:hAnsiTheme="majorBidi" w:cstheme="majorBidi"/>
          <w:kern w:val="22"/>
          <w:szCs w:val="22"/>
        </w:rPr>
        <w:t xml:space="preserve"> be accessed and viewed</w:t>
      </w:r>
      <w:r w:rsidR="00913414" w:rsidRPr="009067BB">
        <w:rPr>
          <w:rFonts w:asciiTheme="majorBidi" w:hAnsiTheme="majorBidi" w:cstheme="majorBidi"/>
          <w:kern w:val="22"/>
          <w:szCs w:val="22"/>
        </w:rPr>
        <w:t xml:space="preserve"> </w:t>
      </w:r>
      <w:r w:rsidR="003C61AB" w:rsidRPr="009067BB">
        <w:rPr>
          <w:rFonts w:asciiTheme="majorBidi" w:hAnsiTheme="majorBidi" w:cstheme="majorBidi"/>
          <w:kern w:val="22"/>
          <w:szCs w:val="22"/>
        </w:rPr>
        <w:t xml:space="preserve">in isolation </w:t>
      </w:r>
      <w:r w:rsidR="00B92AA4" w:rsidRPr="009067BB">
        <w:rPr>
          <w:rFonts w:asciiTheme="majorBidi" w:hAnsiTheme="majorBidi" w:cstheme="majorBidi"/>
          <w:kern w:val="22"/>
          <w:szCs w:val="22"/>
        </w:rPr>
        <w:t xml:space="preserve">from </w:t>
      </w:r>
      <w:r w:rsidR="003C61AB" w:rsidRPr="009067BB">
        <w:rPr>
          <w:rFonts w:asciiTheme="majorBidi" w:hAnsiTheme="majorBidi" w:cstheme="majorBidi"/>
          <w:kern w:val="22"/>
          <w:szCs w:val="22"/>
        </w:rPr>
        <w:t xml:space="preserve">other </w:t>
      </w:r>
      <w:r w:rsidR="00B92AA4" w:rsidRPr="009067BB">
        <w:rPr>
          <w:rFonts w:asciiTheme="majorBidi" w:hAnsiTheme="majorBidi" w:cstheme="majorBidi"/>
          <w:kern w:val="22"/>
          <w:szCs w:val="22"/>
        </w:rPr>
        <w:t xml:space="preserve">BCH </w:t>
      </w:r>
      <w:r w:rsidR="003C61AB" w:rsidRPr="009067BB">
        <w:rPr>
          <w:rFonts w:asciiTheme="majorBidi" w:hAnsiTheme="majorBidi" w:cstheme="majorBidi"/>
          <w:kern w:val="22"/>
          <w:szCs w:val="22"/>
        </w:rPr>
        <w:t>content.</w:t>
      </w:r>
      <w:r w:rsidR="00260BA7" w:rsidRPr="009067BB">
        <w:rPr>
          <w:rFonts w:asciiTheme="majorBidi" w:hAnsiTheme="majorBidi" w:cstheme="majorBidi"/>
          <w:kern w:val="22"/>
          <w:szCs w:val="22"/>
        </w:rPr>
        <w:t xml:space="preserve"> As a result, the “Submissions to Notifications” landing page was </w:t>
      </w:r>
      <w:r w:rsidR="00D71812" w:rsidRPr="009067BB">
        <w:rPr>
          <w:rFonts w:asciiTheme="majorBidi" w:hAnsiTheme="majorBidi" w:cstheme="majorBidi"/>
          <w:kern w:val="22"/>
          <w:szCs w:val="22"/>
        </w:rPr>
        <w:t>deployed in March 2023</w:t>
      </w:r>
      <w:r w:rsidR="00260BA7" w:rsidRPr="009067BB">
        <w:rPr>
          <w:rFonts w:asciiTheme="majorBidi" w:hAnsiTheme="majorBidi" w:cstheme="majorBidi"/>
          <w:kern w:val="22"/>
          <w:szCs w:val="22"/>
        </w:rPr>
        <w:t xml:space="preserve"> and is accessible from the </w:t>
      </w:r>
      <w:r w:rsidR="00F368AD" w:rsidRPr="009067BB">
        <w:rPr>
          <w:rFonts w:asciiTheme="majorBidi" w:hAnsiTheme="majorBidi" w:cstheme="majorBidi"/>
          <w:kern w:val="22"/>
          <w:szCs w:val="22"/>
        </w:rPr>
        <w:t>“</w:t>
      </w:r>
      <w:r w:rsidR="00260BA7" w:rsidRPr="009067BB">
        <w:rPr>
          <w:rFonts w:asciiTheme="majorBidi" w:hAnsiTheme="majorBidi" w:cstheme="majorBidi"/>
          <w:kern w:val="22"/>
          <w:szCs w:val="22"/>
        </w:rPr>
        <w:t>Search</w:t>
      </w:r>
      <w:r w:rsidR="00F368AD" w:rsidRPr="009067BB">
        <w:rPr>
          <w:rFonts w:asciiTheme="majorBidi" w:hAnsiTheme="majorBidi" w:cstheme="majorBidi"/>
          <w:kern w:val="22"/>
          <w:szCs w:val="22"/>
        </w:rPr>
        <w:t>”</w:t>
      </w:r>
      <w:r w:rsidR="00260BA7" w:rsidRPr="009067BB">
        <w:rPr>
          <w:rFonts w:asciiTheme="majorBidi" w:hAnsiTheme="majorBidi" w:cstheme="majorBidi"/>
          <w:kern w:val="22"/>
          <w:szCs w:val="22"/>
        </w:rPr>
        <w:t xml:space="preserve"> drop-down menu</w:t>
      </w:r>
      <w:r w:rsidR="00E9576A" w:rsidRPr="009067BB">
        <w:rPr>
          <w:rFonts w:asciiTheme="majorBidi" w:hAnsiTheme="majorBidi" w:cstheme="majorBidi"/>
          <w:kern w:val="22"/>
          <w:szCs w:val="22"/>
        </w:rPr>
        <w:t xml:space="preserve">. The </w:t>
      </w:r>
      <w:r w:rsidR="00A75F14" w:rsidRPr="009067BB">
        <w:rPr>
          <w:rFonts w:asciiTheme="majorBidi" w:hAnsiTheme="majorBidi" w:cstheme="majorBidi"/>
          <w:kern w:val="22"/>
          <w:szCs w:val="22"/>
        </w:rPr>
        <w:t>“</w:t>
      </w:r>
      <w:r w:rsidR="00E9576A" w:rsidRPr="009067BB">
        <w:rPr>
          <w:rFonts w:asciiTheme="majorBidi" w:hAnsiTheme="majorBidi" w:cstheme="majorBidi"/>
          <w:kern w:val="22"/>
          <w:szCs w:val="22"/>
        </w:rPr>
        <w:t>Submissions</w:t>
      </w:r>
      <w:r w:rsidR="00A75F14" w:rsidRPr="009067BB">
        <w:rPr>
          <w:rFonts w:asciiTheme="majorBidi" w:hAnsiTheme="majorBidi" w:cstheme="majorBidi"/>
          <w:kern w:val="22"/>
          <w:szCs w:val="22"/>
        </w:rPr>
        <w:t>”</w:t>
      </w:r>
      <w:r w:rsidR="00E9576A" w:rsidRPr="009067BB">
        <w:rPr>
          <w:rFonts w:asciiTheme="majorBidi" w:hAnsiTheme="majorBidi" w:cstheme="majorBidi"/>
          <w:kern w:val="22"/>
          <w:szCs w:val="22"/>
        </w:rPr>
        <w:t xml:space="preserve"> record type was removed from the main </w:t>
      </w:r>
      <w:r w:rsidR="00005302" w:rsidRPr="009067BB">
        <w:rPr>
          <w:rFonts w:asciiTheme="majorBidi" w:hAnsiTheme="majorBidi" w:cstheme="majorBidi"/>
          <w:kern w:val="22"/>
          <w:szCs w:val="22"/>
        </w:rPr>
        <w:t>“</w:t>
      </w:r>
      <w:r w:rsidR="00E9576A" w:rsidRPr="009067BB">
        <w:rPr>
          <w:rFonts w:asciiTheme="majorBidi" w:hAnsiTheme="majorBidi" w:cstheme="majorBidi"/>
          <w:kern w:val="22"/>
          <w:szCs w:val="22"/>
        </w:rPr>
        <w:t>Search</w:t>
      </w:r>
      <w:r w:rsidR="00005302" w:rsidRPr="009067BB">
        <w:rPr>
          <w:rFonts w:asciiTheme="majorBidi" w:hAnsiTheme="majorBidi" w:cstheme="majorBidi"/>
          <w:kern w:val="22"/>
          <w:szCs w:val="22"/>
        </w:rPr>
        <w:t>”</w:t>
      </w:r>
      <w:r w:rsidR="00E9576A" w:rsidRPr="009067BB">
        <w:rPr>
          <w:rFonts w:asciiTheme="majorBidi" w:hAnsiTheme="majorBidi" w:cstheme="majorBidi"/>
          <w:kern w:val="22"/>
          <w:szCs w:val="22"/>
        </w:rPr>
        <w:t xml:space="preserve"> page.</w:t>
      </w:r>
      <w:r w:rsidR="00A81A21" w:rsidRPr="009067BB">
        <w:rPr>
          <w:rFonts w:asciiTheme="majorBidi" w:hAnsiTheme="majorBidi" w:cstheme="majorBidi"/>
          <w:kern w:val="22"/>
          <w:szCs w:val="22"/>
        </w:rPr>
        <w:t xml:space="preserve"> </w:t>
      </w:r>
    </w:p>
    <w:p w14:paraId="1242F907" w14:textId="79953CB4" w:rsidR="00B01F17" w:rsidRPr="009067BB" w:rsidRDefault="00B338D6" w:rsidP="00080356">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 xml:space="preserve">At the eleventh meeting of the </w:t>
      </w:r>
      <w:r w:rsidR="003C632A" w:rsidRPr="009067BB">
        <w:rPr>
          <w:rFonts w:asciiTheme="majorBidi" w:hAnsiTheme="majorBidi" w:cstheme="majorBidi"/>
          <w:kern w:val="22"/>
          <w:szCs w:val="22"/>
        </w:rPr>
        <w:t>Informal Advisory Committee</w:t>
      </w:r>
      <w:r w:rsidRPr="009067BB">
        <w:rPr>
          <w:rFonts w:asciiTheme="majorBidi" w:hAnsiTheme="majorBidi" w:cstheme="majorBidi"/>
          <w:kern w:val="22"/>
          <w:szCs w:val="22"/>
        </w:rPr>
        <w:t xml:space="preserve">, it was </w:t>
      </w:r>
      <w:r w:rsidR="00364F91" w:rsidRPr="009067BB">
        <w:rPr>
          <w:rFonts w:asciiTheme="majorBidi" w:hAnsiTheme="majorBidi" w:cstheme="majorBidi"/>
          <w:kern w:val="22"/>
          <w:szCs w:val="22"/>
        </w:rPr>
        <w:t xml:space="preserve">agreed </w:t>
      </w:r>
      <w:r w:rsidR="00135849" w:rsidRPr="009067BB">
        <w:rPr>
          <w:rFonts w:asciiTheme="majorBidi" w:hAnsiTheme="majorBidi" w:cstheme="majorBidi"/>
          <w:kern w:val="22"/>
          <w:szCs w:val="22"/>
        </w:rPr>
        <w:t xml:space="preserve">that the common format for “Submissions” </w:t>
      </w:r>
      <w:r w:rsidR="00005302" w:rsidRPr="009067BB">
        <w:rPr>
          <w:rFonts w:asciiTheme="majorBidi" w:hAnsiTheme="majorBidi" w:cstheme="majorBidi"/>
          <w:kern w:val="22"/>
          <w:szCs w:val="22"/>
        </w:rPr>
        <w:t xml:space="preserve">would </w:t>
      </w:r>
      <w:r w:rsidR="00135849" w:rsidRPr="009067BB">
        <w:rPr>
          <w:rFonts w:asciiTheme="majorBidi" w:hAnsiTheme="majorBidi" w:cstheme="majorBidi"/>
          <w:kern w:val="22"/>
          <w:szCs w:val="22"/>
        </w:rPr>
        <w:t xml:space="preserve">only be available </w:t>
      </w:r>
      <w:r w:rsidR="00ED4401" w:rsidRPr="009067BB">
        <w:rPr>
          <w:rFonts w:asciiTheme="majorBidi" w:hAnsiTheme="majorBidi" w:cstheme="majorBidi"/>
          <w:kern w:val="22"/>
          <w:szCs w:val="22"/>
        </w:rPr>
        <w:t xml:space="preserve">to the Secretariat </w:t>
      </w:r>
      <w:r w:rsidR="00A75F14" w:rsidRPr="009067BB">
        <w:rPr>
          <w:rFonts w:asciiTheme="majorBidi" w:hAnsiTheme="majorBidi" w:cstheme="majorBidi"/>
          <w:kern w:val="22"/>
          <w:szCs w:val="22"/>
        </w:rPr>
        <w:t>because of</w:t>
      </w:r>
      <w:r w:rsidR="00ED4401" w:rsidRPr="009067BB">
        <w:rPr>
          <w:rFonts w:asciiTheme="majorBidi" w:hAnsiTheme="majorBidi" w:cstheme="majorBidi"/>
          <w:kern w:val="22"/>
          <w:szCs w:val="22"/>
        </w:rPr>
        <w:t xml:space="preserve"> </w:t>
      </w:r>
      <w:r w:rsidR="00EA6B62" w:rsidRPr="009067BB">
        <w:rPr>
          <w:rFonts w:asciiTheme="majorBidi" w:hAnsiTheme="majorBidi" w:cstheme="majorBidi"/>
          <w:kern w:val="22"/>
          <w:szCs w:val="22"/>
        </w:rPr>
        <w:t xml:space="preserve">problems that </w:t>
      </w:r>
      <w:r w:rsidR="003F27AB" w:rsidRPr="009067BB">
        <w:rPr>
          <w:rFonts w:asciiTheme="majorBidi" w:hAnsiTheme="majorBidi" w:cstheme="majorBidi"/>
          <w:kern w:val="22"/>
          <w:szCs w:val="22"/>
        </w:rPr>
        <w:t xml:space="preserve">had arisen </w:t>
      </w:r>
      <w:r w:rsidR="00364F91" w:rsidRPr="009067BB">
        <w:rPr>
          <w:rFonts w:asciiTheme="majorBidi" w:hAnsiTheme="majorBidi" w:cstheme="majorBidi"/>
          <w:kern w:val="22"/>
          <w:szCs w:val="22"/>
        </w:rPr>
        <w:t xml:space="preserve">in the past </w:t>
      </w:r>
      <w:r w:rsidR="007B7720" w:rsidRPr="009067BB">
        <w:rPr>
          <w:rFonts w:asciiTheme="majorBidi" w:hAnsiTheme="majorBidi" w:cstheme="majorBidi"/>
          <w:kern w:val="22"/>
          <w:szCs w:val="22"/>
        </w:rPr>
        <w:t>when users publish</w:t>
      </w:r>
      <w:r w:rsidR="003F27AB" w:rsidRPr="009067BB">
        <w:rPr>
          <w:rFonts w:asciiTheme="majorBidi" w:hAnsiTheme="majorBidi" w:cstheme="majorBidi"/>
          <w:kern w:val="22"/>
          <w:szCs w:val="22"/>
        </w:rPr>
        <w:t>ed</w:t>
      </w:r>
      <w:r w:rsidR="007B7720" w:rsidRPr="009067BB">
        <w:rPr>
          <w:rFonts w:asciiTheme="majorBidi" w:hAnsiTheme="majorBidi" w:cstheme="majorBidi"/>
          <w:kern w:val="22"/>
          <w:szCs w:val="22"/>
        </w:rPr>
        <w:t xml:space="preserve"> incorrect information using th</w:t>
      </w:r>
      <w:r w:rsidR="003F27AB" w:rsidRPr="009067BB">
        <w:rPr>
          <w:rFonts w:asciiTheme="majorBidi" w:hAnsiTheme="majorBidi" w:cstheme="majorBidi"/>
          <w:kern w:val="22"/>
          <w:szCs w:val="22"/>
        </w:rPr>
        <w:t>at</w:t>
      </w:r>
      <w:r w:rsidR="007B7720" w:rsidRPr="009067BB">
        <w:rPr>
          <w:rFonts w:asciiTheme="majorBidi" w:hAnsiTheme="majorBidi" w:cstheme="majorBidi"/>
          <w:kern w:val="22"/>
          <w:szCs w:val="22"/>
        </w:rPr>
        <w:t xml:space="preserve"> format. </w:t>
      </w:r>
      <w:r w:rsidR="006F71FF" w:rsidRPr="009067BB">
        <w:rPr>
          <w:rFonts w:asciiTheme="majorBidi" w:hAnsiTheme="majorBidi" w:cstheme="majorBidi"/>
          <w:kern w:val="22"/>
          <w:szCs w:val="22"/>
        </w:rPr>
        <w:t xml:space="preserve">However, this </w:t>
      </w:r>
      <w:r w:rsidR="00D870E6" w:rsidRPr="009067BB">
        <w:rPr>
          <w:rFonts w:asciiTheme="majorBidi" w:hAnsiTheme="majorBidi" w:cstheme="majorBidi"/>
          <w:kern w:val="22"/>
          <w:szCs w:val="22"/>
        </w:rPr>
        <w:t xml:space="preserve">decision </w:t>
      </w:r>
      <w:r w:rsidR="006F71FF" w:rsidRPr="009067BB">
        <w:rPr>
          <w:rFonts w:asciiTheme="majorBidi" w:hAnsiTheme="majorBidi" w:cstheme="majorBidi"/>
          <w:kern w:val="22"/>
          <w:szCs w:val="22"/>
        </w:rPr>
        <w:t>has been revise</w:t>
      </w:r>
      <w:r w:rsidR="001C30F0" w:rsidRPr="009067BB">
        <w:rPr>
          <w:rFonts w:asciiTheme="majorBidi" w:hAnsiTheme="majorBidi" w:cstheme="majorBidi"/>
          <w:kern w:val="22"/>
          <w:szCs w:val="22"/>
        </w:rPr>
        <w:t xml:space="preserve">d </w:t>
      </w:r>
      <w:r w:rsidR="003E6208" w:rsidRPr="009067BB">
        <w:rPr>
          <w:rFonts w:asciiTheme="majorBidi" w:hAnsiTheme="majorBidi" w:cstheme="majorBidi"/>
          <w:kern w:val="22"/>
          <w:szCs w:val="22"/>
        </w:rPr>
        <w:t xml:space="preserve">on the new platform </w:t>
      </w:r>
      <w:proofErr w:type="gramStart"/>
      <w:r w:rsidR="001C30F0" w:rsidRPr="009067BB">
        <w:rPr>
          <w:rFonts w:asciiTheme="majorBidi" w:hAnsiTheme="majorBidi" w:cstheme="majorBidi"/>
          <w:kern w:val="22"/>
          <w:szCs w:val="22"/>
        </w:rPr>
        <w:t>in an effort to</w:t>
      </w:r>
      <w:proofErr w:type="gramEnd"/>
      <w:r w:rsidR="001C30F0" w:rsidRPr="009067BB">
        <w:rPr>
          <w:rFonts w:asciiTheme="majorBidi" w:hAnsiTheme="majorBidi" w:cstheme="majorBidi"/>
          <w:kern w:val="22"/>
          <w:szCs w:val="22"/>
        </w:rPr>
        <w:t xml:space="preserve"> modernize and streamline the </w:t>
      </w:r>
      <w:r w:rsidR="00B80BA0" w:rsidRPr="009067BB">
        <w:rPr>
          <w:rFonts w:asciiTheme="majorBidi" w:hAnsiTheme="majorBidi" w:cstheme="majorBidi"/>
          <w:kern w:val="22"/>
          <w:szCs w:val="22"/>
        </w:rPr>
        <w:t xml:space="preserve">process </w:t>
      </w:r>
      <w:r w:rsidR="00E5543F" w:rsidRPr="009067BB">
        <w:rPr>
          <w:rFonts w:asciiTheme="majorBidi" w:hAnsiTheme="majorBidi" w:cstheme="majorBidi"/>
          <w:kern w:val="22"/>
          <w:szCs w:val="22"/>
        </w:rPr>
        <w:t xml:space="preserve">for submitting </w:t>
      </w:r>
      <w:r w:rsidR="00B80BA0" w:rsidRPr="009067BB">
        <w:rPr>
          <w:rFonts w:asciiTheme="majorBidi" w:hAnsiTheme="majorBidi" w:cstheme="majorBidi"/>
          <w:kern w:val="22"/>
          <w:szCs w:val="22"/>
        </w:rPr>
        <w:t xml:space="preserve">information </w:t>
      </w:r>
      <w:r w:rsidR="00F204C0" w:rsidRPr="009067BB">
        <w:rPr>
          <w:rFonts w:asciiTheme="majorBidi" w:hAnsiTheme="majorBidi" w:cstheme="majorBidi"/>
          <w:kern w:val="22"/>
          <w:szCs w:val="22"/>
        </w:rPr>
        <w:t xml:space="preserve">in response </w:t>
      </w:r>
      <w:r w:rsidR="00B80BA0" w:rsidRPr="009067BB">
        <w:rPr>
          <w:rFonts w:asciiTheme="majorBidi" w:hAnsiTheme="majorBidi" w:cstheme="majorBidi"/>
          <w:kern w:val="22"/>
          <w:szCs w:val="22"/>
        </w:rPr>
        <w:t>to notifications</w:t>
      </w:r>
      <w:r w:rsidR="00E15209" w:rsidRPr="009067BB">
        <w:rPr>
          <w:rFonts w:asciiTheme="majorBidi" w:hAnsiTheme="majorBidi" w:cstheme="majorBidi"/>
          <w:kern w:val="22"/>
          <w:szCs w:val="22"/>
        </w:rPr>
        <w:t>,</w:t>
      </w:r>
      <w:r w:rsidR="00B80BA0" w:rsidRPr="009067BB">
        <w:rPr>
          <w:rFonts w:asciiTheme="majorBidi" w:hAnsiTheme="majorBidi" w:cstheme="majorBidi"/>
          <w:kern w:val="22"/>
          <w:szCs w:val="22"/>
        </w:rPr>
        <w:t xml:space="preserve"> </w:t>
      </w:r>
      <w:r w:rsidR="00E15209" w:rsidRPr="009067BB">
        <w:rPr>
          <w:rFonts w:asciiTheme="majorBidi" w:hAnsiTheme="majorBidi" w:cstheme="majorBidi"/>
          <w:kern w:val="22"/>
          <w:szCs w:val="22"/>
        </w:rPr>
        <w:t>as t</w:t>
      </w:r>
      <w:r w:rsidR="00B80BA0" w:rsidRPr="009067BB">
        <w:rPr>
          <w:rFonts w:asciiTheme="majorBidi" w:hAnsiTheme="majorBidi" w:cstheme="majorBidi"/>
          <w:kern w:val="22"/>
          <w:szCs w:val="22"/>
        </w:rPr>
        <w:t xml:space="preserve">he current process </w:t>
      </w:r>
      <w:r w:rsidR="00C4075D" w:rsidRPr="009067BB">
        <w:rPr>
          <w:rFonts w:asciiTheme="majorBidi" w:hAnsiTheme="majorBidi" w:cstheme="majorBidi"/>
          <w:kern w:val="22"/>
          <w:szCs w:val="22"/>
        </w:rPr>
        <w:t>is</w:t>
      </w:r>
      <w:r w:rsidR="00D15903" w:rsidRPr="009067BB">
        <w:rPr>
          <w:rFonts w:asciiTheme="majorBidi" w:hAnsiTheme="majorBidi" w:cstheme="majorBidi"/>
          <w:kern w:val="22"/>
          <w:szCs w:val="22"/>
        </w:rPr>
        <w:t xml:space="preserve"> </w:t>
      </w:r>
      <w:r w:rsidR="00317E13" w:rsidRPr="009067BB">
        <w:rPr>
          <w:rFonts w:asciiTheme="majorBidi" w:hAnsiTheme="majorBidi" w:cstheme="majorBidi"/>
          <w:kern w:val="22"/>
          <w:szCs w:val="22"/>
        </w:rPr>
        <w:t xml:space="preserve">entirely </w:t>
      </w:r>
      <w:r w:rsidR="00C4075D" w:rsidRPr="009067BB">
        <w:rPr>
          <w:rFonts w:asciiTheme="majorBidi" w:hAnsiTheme="majorBidi" w:cstheme="majorBidi"/>
          <w:kern w:val="22"/>
          <w:szCs w:val="22"/>
        </w:rPr>
        <w:t>manual</w:t>
      </w:r>
      <w:r w:rsidR="00317E13" w:rsidRPr="009067BB">
        <w:rPr>
          <w:rFonts w:asciiTheme="majorBidi" w:hAnsiTheme="majorBidi" w:cstheme="majorBidi"/>
          <w:kern w:val="22"/>
          <w:szCs w:val="22"/>
        </w:rPr>
        <w:t>:</w:t>
      </w:r>
      <w:r w:rsidR="002B043C" w:rsidRPr="009067BB">
        <w:rPr>
          <w:rFonts w:asciiTheme="majorBidi" w:hAnsiTheme="majorBidi" w:cstheme="majorBidi"/>
          <w:kern w:val="22"/>
          <w:szCs w:val="22"/>
        </w:rPr>
        <w:t xml:space="preserve"> </w:t>
      </w:r>
      <w:r w:rsidR="00C4075D" w:rsidRPr="009067BB">
        <w:rPr>
          <w:rFonts w:asciiTheme="majorBidi" w:hAnsiTheme="majorBidi" w:cstheme="majorBidi"/>
          <w:kern w:val="22"/>
          <w:szCs w:val="22"/>
        </w:rPr>
        <w:t xml:space="preserve">submissions are </w:t>
      </w:r>
      <w:r w:rsidR="00FC0855" w:rsidRPr="009067BB">
        <w:rPr>
          <w:rFonts w:asciiTheme="majorBidi" w:hAnsiTheme="majorBidi" w:cstheme="majorBidi"/>
          <w:kern w:val="22"/>
          <w:szCs w:val="22"/>
        </w:rPr>
        <w:t xml:space="preserve">sent by email to the Secretariat, then validated by the appropriate unit before being manually uploaded by Secretariat staff. </w:t>
      </w:r>
    </w:p>
    <w:p w14:paraId="3C3E0A06" w14:textId="3066149F" w:rsidR="00C4075D" w:rsidRPr="009067BB" w:rsidRDefault="001B7F40" w:rsidP="00080356">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 xml:space="preserve">To streamline the submission process, the Secretariat has decided to make the “Submission” format accessible </w:t>
      </w:r>
      <w:r w:rsidR="00AF5564" w:rsidRPr="009067BB">
        <w:rPr>
          <w:rFonts w:asciiTheme="majorBidi" w:hAnsiTheme="majorBidi" w:cstheme="majorBidi"/>
          <w:kern w:val="22"/>
          <w:szCs w:val="22"/>
        </w:rPr>
        <w:t xml:space="preserve">again </w:t>
      </w:r>
      <w:r w:rsidRPr="009067BB">
        <w:rPr>
          <w:rFonts w:asciiTheme="majorBidi" w:hAnsiTheme="majorBidi" w:cstheme="majorBidi"/>
          <w:kern w:val="22"/>
          <w:szCs w:val="22"/>
        </w:rPr>
        <w:t>to all users for submitting information in response to a notification</w:t>
      </w:r>
      <w:r w:rsidR="008938A6" w:rsidRPr="009067BB">
        <w:rPr>
          <w:rFonts w:asciiTheme="majorBidi" w:hAnsiTheme="majorBidi" w:cstheme="majorBidi"/>
          <w:kern w:val="22"/>
          <w:szCs w:val="22"/>
        </w:rPr>
        <w:t xml:space="preserve">. </w:t>
      </w:r>
      <w:r w:rsidR="00BE34C1" w:rsidRPr="009067BB">
        <w:rPr>
          <w:rFonts w:asciiTheme="majorBidi" w:hAnsiTheme="majorBidi" w:cstheme="majorBidi"/>
          <w:kern w:val="22"/>
          <w:szCs w:val="22"/>
        </w:rPr>
        <w:t>T</w:t>
      </w:r>
      <w:r w:rsidR="002D5BAE" w:rsidRPr="009067BB">
        <w:rPr>
          <w:rFonts w:asciiTheme="majorBidi" w:hAnsiTheme="majorBidi" w:cstheme="majorBidi"/>
          <w:kern w:val="22"/>
          <w:szCs w:val="22"/>
        </w:rPr>
        <w:t>he submission process</w:t>
      </w:r>
      <w:r w:rsidR="009146FA" w:rsidRPr="009067BB" w:rsidDel="009E7A0C">
        <w:rPr>
          <w:rFonts w:asciiTheme="majorBidi" w:hAnsiTheme="majorBidi" w:cstheme="majorBidi"/>
          <w:kern w:val="22"/>
          <w:szCs w:val="22"/>
        </w:rPr>
        <w:t xml:space="preserve"> </w:t>
      </w:r>
      <w:r w:rsidR="00E15209" w:rsidRPr="009067BB">
        <w:rPr>
          <w:rFonts w:asciiTheme="majorBidi" w:hAnsiTheme="majorBidi" w:cstheme="majorBidi"/>
          <w:kern w:val="22"/>
          <w:szCs w:val="22"/>
        </w:rPr>
        <w:t xml:space="preserve">will </w:t>
      </w:r>
      <w:r w:rsidR="002D5BAE" w:rsidRPr="009067BB">
        <w:rPr>
          <w:rFonts w:asciiTheme="majorBidi" w:hAnsiTheme="majorBidi" w:cstheme="majorBidi"/>
          <w:kern w:val="22"/>
          <w:szCs w:val="22"/>
        </w:rPr>
        <w:t xml:space="preserve">follow the same </w:t>
      </w:r>
      <w:r w:rsidR="00AF5AFC" w:rsidRPr="009067BB">
        <w:rPr>
          <w:rFonts w:asciiTheme="majorBidi" w:hAnsiTheme="majorBidi" w:cstheme="majorBidi"/>
          <w:kern w:val="22"/>
          <w:szCs w:val="22"/>
        </w:rPr>
        <w:t xml:space="preserve">workflow </w:t>
      </w:r>
      <w:r w:rsidR="002D5BAE" w:rsidRPr="009067BB">
        <w:rPr>
          <w:rFonts w:asciiTheme="majorBidi" w:hAnsiTheme="majorBidi" w:cstheme="majorBidi"/>
          <w:kern w:val="22"/>
          <w:szCs w:val="22"/>
        </w:rPr>
        <w:t xml:space="preserve">as all other </w:t>
      </w:r>
      <w:r w:rsidR="007F62F6" w:rsidRPr="009067BB">
        <w:rPr>
          <w:rFonts w:asciiTheme="majorBidi" w:hAnsiTheme="majorBidi" w:cstheme="majorBidi"/>
          <w:kern w:val="22"/>
          <w:szCs w:val="22"/>
        </w:rPr>
        <w:t>r</w:t>
      </w:r>
      <w:r w:rsidR="00AF5AFC" w:rsidRPr="009067BB">
        <w:rPr>
          <w:rFonts w:asciiTheme="majorBidi" w:hAnsiTheme="majorBidi" w:cstheme="majorBidi"/>
          <w:kern w:val="22"/>
          <w:szCs w:val="22"/>
        </w:rPr>
        <w:t>eference</w:t>
      </w:r>
      <w:r w:rsidR="002D5BAE" w:rsidRPr="009067BB">
        <w:rPr>
          <w:rFonts w:asciiTheme="majorBidi" w:hAnsiTheme="majorBidi" w:cstheme="majorBidi"/>
          <w:kern w:val="22"/>
          <w:szCs w:val="22"/>
        </w:rPr>
        <w:t xml:space="preserve"> </w:t>
      </w:r>
      <w:r w:rsidR="007F62F6" w:rsidRPr="009067BB">
        <w:rPr>
          <w:rFonts w:asciiTheme="majorBidi" w:hAnsiTheme="majorBidi" w:cstheme="majorBidi"/>
          <w:kern w:val="22"/>
          <w:szCs w:val="22"/>
        </w:rPr>
        <w:t>r</w:t>
      </w:r>
      <w:r w:rsidR="002D5BAE" w:rsidRPr="009067BB">
        <w:rPr>
          <w:rFonts w:asciiTheme="majorBidi" w:hAnsiTheme="majorBidi" w:cstheme="majorBidi"/>
          <w:kern w:val="22"/>
          <w:szCs w:val="22"/>
        </w:rPr>
        <w:t>ecords,</w:t>
      </w:r>
      <w:r w:rsidR="00AF5AFC" w:rsidRPr="009067BB">
        <w:rPr>
          <w:rFonts w:asciiTheme="majorBidi" w:hAnsiTheme="majorBidi" w:cstheme="majorBidi"/>
          <w:kern w:val="22"/>
          <w:szCs w:val="22"/>
        </w:rPr>
        <w:t xml:space="preserve"> that </w:t>
      </w:r>
      <w:r w:rsidR="00AB1897" w:rsidRPr="009067BB">
        <w:rPr>
          <w:rFonts w:asciiTheme="majorBidi" w:hAnsiTheme="majorBidi" w:cstheme="majorBidi"/>
          <w:kern w:val="22"/>
          <w:szCs w:val="22"/>
        </w:rPr>
        <w:t xml:space="preserve">is, </w:t>
      </w:r>
      <w:r w:rsidR="00D21444" w:rsidRPr="009067BB">
        <w:rPr>
          <w:rFonts w:asciiTheme="majorBidi" w:hAnsiTheme="majorBidi" w:cstheme="majorBidi"/>
          <w:kern w:val="22"/>
          <w:szCs w:val="22"/>
        </w:rPr>
        <w:t xml:space="preserve">the submission of a record by a user will initiate </w:t>
      </w:r>
      <w:r w:rsidR="00B51CD9" w:rsidRPr="009067BB">
        <w:rPr>
          <w:rFonts w:asciiTheme="majorBidi" w:hAnsiTheme="majorBidi" w:cstheme="majorBidi"/>
          <w:kern w:val="22"/>
          <w:szCs w:val="22"/>
        </w:rPr>
        <w:t>an automated workflow</w:t>
      </w:r>
      <w:r w:rsidR="005D3CE4" w:rsidRPr="009067BB">
        <w:rPr>
          <w:rFonts w:asciiTheme="majorBidi" w:hAnsiTheme="majorBidi" w:cstheme="majorBidi"/>
          <w:kern w:val="22"/>
          <w:szCs w:val="22"/>
        </w:rPr>
        <w:t xml:space="preserve"> process </w:t>
      </w:r>
      <w:r w:rsidR="00112147" w:rsidRPr="009067BB">
        <w:rPr>
          <w:rFonts w:asciiTheme="majorBidi" w:hAnsiTheme="majorBidi" w:cstheme="majorBidi"/>
          <w:kern w:val="22"/>
          <w:szCs w:val="22"/>
        </w:rPr>
        <w:t xml:space="preserve">whereby the </w:t>
      </w:r>
      <w:r w:rsidR="005D3CE4" w:rsidRPr="009067BB">
        <w:rPr>
          <w:rFonts w:asciiTheme="majorBidi" w:hAnsiTheme="majorBidi" w:cstheme="majorBidi"/>
          <w:kern w:val="22"/>
          <w:szCs w:val="22"/>
        </w:rPr>
        <w:t xml:space="preserve">relevant staff </w:t>
      </w:r>
      <w:r w:rsidR="00112147" w:rsidRPr="009067BB">
        <w:rPr>
          <w:rFonts w:asciiTheme="majorBidi" w:hAnsiTheme="majorBidi" w:cstheme="majorBidi"/>
          <w:kern w:val="22"/>
          <w:szCs w:val="22"/>
        </w:rPr>
        <w:t xml:space="preserve">will be </w:t>
      </w:r>
      <w:r w:rsidR="005D3CE4" w:rsidRPr="009067BB">
        <w:rPr>
          <w:rFonts w:asciiTheme="majorBidi" w:hAnsiTheme="majorBidi" w:cstheme="majorBidi"/>
          <w:kern w:val="22"/>
          <w:szCs w:val="22"/>
        </w:rPr>
        <w:t xml:space="preserve">immediately notified and </w:t>
      </w:r>
      <w:r w:rsidR="00881126" w:rsidRPr="009067BB">
        <w:rPr>
          <w:rFonts w:asciiTheme="majorBidi" w:hAnsiTheme="majorBidi" w:cstheme="majorBidi"/>
          <w:kern w:val="22"/>
          <w:szCs w:val="22"/>
        </w:rPr>
        <w:t xml:space="preserve">able to </w:t>
      </w:r>
      <w:r w:rsidR="00CC0C8A" w:rsidRPr="009067BB">
        <w:rPr>
          <w:rFonts w:asciiTheme="majorBidi" w:hAnsiTheme="majorBidi" w:cstheme="majorBidi"/>
          <w:kern w:val="22"/>
          <w:szCs w:val="22"/>
        </w:rPr>
        <w:t xml:space="preserve">publish the record </w:t>
      </w:r>
      <w:r w:rsidR="00881126" w:rsidRPr="009067BB">
        <w:rPr>
          <w:rFonts w:asciiTheme="majorBidi" w:hAnsiTheme="majorBidi" w:cstheme="majorBidi"/>
          <w:kern w:val="22"/>
          <w:szCs w:val="22"/>
        </w:rPr>
        <w:t xml:space="preserve">after </w:t>
      </w:r>
      <w:r w:rsidR="00A23D71" w:rsidRPr="009067BB">
        <w:rPr>
          <w:rFonts w:asciiTheme="majorBidi" w:hAnsiTheme="majorBidi" w:cstheme="majorBidi"/>
          <w:kern w:val="22"/>
          <w:szCs w:val="22"/>
        </w:rPr>
        <w:t xml:space="preserve">its </w:t>
      </w:r>
      <w:r w:rsidR="00CC0C8A" w:rsidRPr="009067BB">
        <w:rPr>
          <w:rFonts w:asciiTheme="majorBidi" w:hAnsiTheme="majorBidi" w:cstheme="majorBidi"/>
          <w:kern w:val="22"/>
          <w:szCs w:val="22"/>
        </w:rPr>
        <w:t>review and verifi</w:t>
      </w:r>
      <w:r w:rsidR="00881126" w:rsidRPr="009067BB">
        <w:rPr>
          <w:rFonts w:asciiTheme="majorBidi" w:hAnsiTheme="majorBidi" w:cstheme="majorBidi"/>
          <w:kern w:val="22"/>
          <w:szCs w:val="22"/>
        </w:rPr>
        <w:t>cation</w:t>
      </w:r>
      <w:r w:rsidR="00CC0C8A" w:rsidRPr="009067BB">
        <w:rPr>
          <w:rFonts w:asciiTheme="majorBidi" w:hAnsiTheme="majorBidi" w:cstheme="majorBidi"/>
          <w:kern w:val="22"/>
          <w:szCs w:val="22"/>
        </w:rPr>
        <w:t>.</w:t>
      </w:r>
    </w:p>
    <w:p w14:paraId="196BC985" w14:textId="396A8D10" w:rsidR="003D4CC4" w:rsidRPr="009067BB" w:rsidRDefault="00A66331" w:rsidP="007517A1">
      <w:pPr>
        <w:pStyle w:val="Para1"/>
        <w:numPr>
          <w:ilvl w:val="0"/>
          <w:numId w:val="9"/>
        </w:numPr>
        <w:suppressLineNumbers/>
        <w:suppressAutoHyphens/>
        <w:rPr>
          <w:rFonts w:asciiTheme="majorBidi" w:hAnsiTheme="majorBidi" w:cstheme="majorBidi"/>
          <w:i/>
          <w:kern w:val="22"/>
          <w:szCs w:val="22"/>
          <w:lang w:eastAsia="en-CA"/>
        </w:rPr>
      </w:pPr>
      <w:r w:rsidRPr="009067BB">
        <w:rPr>
          <w:rFonts w:asciiTheme="majorBidi" w:hAnsiTheme="majorBidi" w:cstheme="majorBidi"/>
          <w:kern w:val="22"/>
          <w:szCs w:val="22"/>
        </w:rPr>
        <w:t xml:space="preserve">The </w:t>
      </w:r>
      <w:r w:rsidR="002872F9" w:rsidRPr="009067BB">
        <w:rPr>
          <w:rFonts w:asciiTheme="majorBidi" w:hAnsiTheme="majorBidi" w:cstheme="majorBidi"/>
          <w:kern w:val="22"/>
          <w:szCs w:val="22"/>
        </w:rPr>
        <w:t xml:space="preserve">complexity of the </w:t>
      </w:r>
      <w:r w:rsidRPr="009067BB">
        <w:rPr>
          <w:rFonts w:asciiTheme="majorBidi" w:hAnsiTheme="majorBidi" w:cstheme="majorBidi"/>
          <w:kern w:val="22"/>
          <w:szCs w:val="22"/>
        </w:rPr>
        <w:t xml:space="preserve">submission process associated with </w:t>
      </w:r>
      <w:r w:rsidR="002872F9" w:rsidRPr="009067BB">
        <w:rPr>
          <w:rFonts w:asciiTheme="majorBidi" w:hAnsiTheme="majorBidi" w:cstheme="majorBidi"/>
          <w:kern w:val="22"/>
          <w:szCs w:val="22"/>
        </w:rPr>
        <w:t xml:space="preserve">recent </w:t>
      </w:r>
      <w:r w:rsidR="00FA76BD" w:rsidRPr="009067BB">
        <w:rPr>
          <w:rFonts w:asciiTheme="majorBidi" w:hAnsiTheme="majorBidi" w:cstheme="majorBidi"/>
          <w:kern w:val="22"/>
          <w:szCs w:val="22"/>
        </w:rPr>
        <w:t>n</w:t>
      </w:r>
      <w:r w:rsidRPr="009067BB">
        <w:rPr>
          <w:rFonts w:asciiTheme="majorBidi" w:hAnsiTheme="majorBidi" w:cstheme="majorBidi"/>
          <w:kern w:val="22"/>
          <w:szCs w:val="22"/>
        </w:rPr>
        <w:t>otification</w:t>
      </w:r>
      <w:r w:rsidR="002872F9" w:rsidRPr="009067BB">
        <w:rPr>
          <w:rFonts w:asciiTheme="majorBidi" w:hAnsiTheme="majorBidi" w:cstheme="majorBidi"/>
          <w:kern w:val="22"/>
          <w:szCs w:val="22"/>
        </w:rPr>
        <w:t>s</w:t>
      </w:r>
      <w:r w:rsidRPr="009067BB">
        <w:rPr>
          <w:rFonts w:asciiTheme="majorBidi" w:hAnsiTheme="majorBidi" w:cstheme="majorBidi"/>
          <w:kern w:val="22"/>
          <w:szCs w:val="22"/>
        </w:rPr>
        <w:t xml:space="preserve"> acted as a pilot </w:t>
      </w:r>
      <w:r w:rsidR="00BC1166" w:rsidRPr="009067BB">
        <w:rPr>
          <w:rFonts w:asciiTheme="majorBidi" w:hAnsiTheme="majorBidi" w:cstheme="majorBidi"/>
          <w:kern w:val="22"/>
          <w:szCs w:val="22"/>
        </w:rPr>
        <w:t xml:space="preserve">for </w:t>
      </w:r>
      <w:r w:rsidR="00921065" w:rsidRPr="009067BB">
        <w:rPr>
          <w:rFonts w:asciiTheme="majorBidi" w:hAnsiTheme="majorBidi" w:cstheme="majorBidi"/>
          <w:kern w:val="22"/>
          <w:szCs w:val="22"/>
        </w:rPr>
        <w:t xml:space="preserve">the new process of accepting submissions directly </w:t>
      </w:r>
      <w:r w:rsidR="00DE74C3" w:rsidRPr="009067BB">
        <w:rPr>
          <w:rFonts w:asciiTheme="majorBidi" w:hAnsiTheme="majorBidi" w:cstheme="majorBidi"/>
          <w:kern w:val="22"/>
          <w:szCs w:val="22"/>
        </w:rPr>
        <w:t>through</w:t>
      </w:r>
      <w:r w:rsidR="00921065" w:rsidRPr="009067BB">
        <w:rPr>
          <w:rFonts w:asciiTheme="majorBidi" w:hAnsiTheme="majorBidi" w:cstheme="majorBidi"/>
          <w:kern w:val="22"/>
          <w:szCs w:val="22"/>
        </w:rPr>
        <w:t xml:space="preserve"> the BCH.</w:t>
      </w:r>
      <w:r w:rsidR="00C76722" w:rsidRPr="009067BB">
        <w:rPr>
          <w:rFonts w:asciiTheme="majorBidi" w:hAnsiTheme="majorBidi" w:cstheme="majorBidi"/>
          <w:kern w:val="22"/>
          <w:szCs w:val="22"/>
        </w:rPr>
        <w:t xml:space="preserve"> Of the 17 submissions</w:t>
      </w:r>
      <w:r w:rsidR="001B51F3" w:rsidRPr="009067BB">
        <w:rPr>
          <w:rFonts w:asciiTheme="majorBidi" w:hAnsiTheme="majorBidi" w:cstheme="majorBidi"/>
          <w:kern w:val="22"/>
          <w:szCs w:val="22"/>
        </w:rPr>
        <w:t xml:space="preserve"> received from 14 </w:t>
      </w:r>
      <w:r w:rsidR="00850B8A" w:rsidRPr="009067BB">
        <w:rPr>
          <w:rFonts w:asciiTheme="majorBidi" w:hAnsiTheme="majorBidi" w:cstheme="majorBidi"/>
          <w:kern w:val="22"/>
          <w:szCs w:val="22"/>
        </w:rPr>
        <w:t>G</w:t>
      </w:r>
      <w:r w:rsidR="0026717D" w:rsidRPr="009067BB">
        <w:rPr>
          <w:rFonts w:asciiTheme="majorBidi" w:hAnsiTheme="majorBidi" w:cstheme="majorBidi"/>
          <w:kern w:val="22"/>
          <w:szCs w:val="22"/>
        </w:rPr>
        <w:t xml:space="preserve">overnments and organizations, </w:t>
      </w:r>
      <w:r w:rsidR="00827878" w:rsidRPr="009067BB">
        <w:rPr>
          <w:rFonts w:asciiTheme="majorBidi" w:hAnsiTheme="majorBidi" w:cstheme="majorBidi"/>
          <w:kern w:val="22"/>
          <w:szCs w:val="22"/>
        </w:rPr>
        <w:t xml:space="preserve">only </w:t>
      </w:r>
      <w:r w:rsidR="006462CD" w:rsidRPr="009067BB">
        <w:rPr>
          <w:rFonts w:asciiTheme="majorBidi" w:hAnsiTheme="majorBidi" w:cstheme="majorBidi"/>
          <w:kern w:val="22"/>
          <w:szCs w:val="22"/>
        </w:rPr>
        <w:t xml:space="preserve">two </w:t>
      </w:r>
      <w:r w:rsidR="0065553F" w:rsidRPr="009067BB">
        <w:rPr>
          <w:rFonts w:asciiTheme="majorBidi" w:hAnsiTheme="majorBidi" w:cstheme="majorBidi"/>
          <w:kern w:val="22"/>
          <w:szCs w:val="22"/>
        </w:rPr>
        <w:t>submissions (from a single Party) were received by email and published manually by the Secretariat.</w:t>
      </w:r>
    </w:p>
    <w:p w14:paraId="5C2D9816" w14:textId="61B993D4" w:rsidR="002171DE" w:rsidRPr="009067BB" w:rsidRDefault="002171DE" w:rsidP="007E1919">
      <w:pPr>
        <w:keepNext/>
        <w:suppressLineNumbers/>
        <w:suppressAutoHyphens/>
        <w:ind w:left="1268" w:hanging="562"/>
        <w:jc w:val="left"/>
        <w:outlineLvl w:val="2"/>
        <w:rPr>
          <w:rFonts w:asciiTheme="majorBidi" w:hAnsiTheme="majorBidi" w:cstheme="majorBidi"/>
          <w:i/>
          <w:kern w:val="22"/>
          <w:szCs w:val="22"/>
          <w:lang w:eastAsia="en-CA"/>
        </w:rPr>
      </w:pPr>
      <w:r w:rsidRPr="009067BB">
        <w:rPr>
          <w:rFonts w:asciiTheme="majorBidi" w:hAnsiTheme="majorBidi" w:cstheme="majorBidi"/>
          <w:i/>
          <w:kern w:val="22"/>
          <w:szCs w:val="22"/>
          <w:lang w:eastAsia="en-CA"/>
        </w:rPr>
        <w:t>2.</w:t>
      </w:r>
      <w:r w:rsidR="00192A64" w:rsidRPr="009067BB">
        <w:rPr>
          <w:rFonts w:asciiTheme="majorBidi" w:hAnsiTheme="majorBidi" w:cstheme="majorBidi"/>
          <w:i/>
          <w:kern w:val="22"/>
          <w:szCs w:val="22"/>
          <w:lang w:eastAsia="en-CA"/>
        </w:rPr>
        <w:tab/>
      </w:r>
      <w:r w:rsidRPr="009067BB">
        <w:rPr>
          <w:rFonts w:asciiTheme="majorBidi" w:hAnsiTheme="majorBidi" w:cstheme="majorBidi"/>
          <w:i/>
          <w:kern w:val="22"/>
          <w:szCs w:val="22"/>
          <w:lang w:eastAsia="en-CA"/>
        </w:rPr>
        <w:t xml:space="preserve">Development of the online </w:t>
      </w:r>
      <w:r w:rsidR="00CB16E6" w:rsidRPr="009067BB">
        <w:rPr>
          <w:rFonts w:asciiTheme="majorBidi" w:hAnsiTheme="majorBidi" w:cstheme="majorBidi"/>
          <w:i/>
          <w:kern w:val="22"/>
          <w:szCs w:val="22"/>
          <w:lang w:eastAsia="en-CA"/>
        </w:rPr>
        <w:t xml:space="preserve">common </w:t>
      </w:r>
      <w:r w:rsidRPr="009067BB">
        <w:rPr>
          <w:rFonts w:asciiTheme="majorBidi" w:hAnsiTheme="majorBidi" w:cstheme="majorBidi"/>
          <w:i/>
          <w:kern w:val="22"/>
          <w:szCs w:val="22"/>
          <w:lang w:eastAsia="en-CA"/>
        </w:rPr>
        <w:t xml:space="preserve">format </w:t>
      </w:r>
      <w:r w:rsidR="00704B2C" w:rsidRPr="009067BB">
        <w:rPr>
          <w:rFonts w:asciiTheme="majorBidi" w:hAnsiTheme="majorBidi" w:cstheme="majorBidi"/>
          <w:i/>
          <w:kern w:val="22"/>
          <w:szCs w:val="22"/>
          <w:lang w:eastAsia="en-CA"/>
        </w:rPr>
        <w:t xml:space="preserve">of </w:t>
      </w:r>
      <w:r w:rsidRPr="009067BB">
        <w:rPr>
          <w:rFonts w:asciiTheme="majorBidi" w:hAnsiTheme="majorBidi" w:cstheme="majorBidi"/>
          <w:i/>
          <w:kern w:val="22"/>
          <w:szCs w:val="22"/>
          <w:lang w:eastAsia="en-CA"/>
        </w:rPr>
        <w:t xml:space="preserve">the </w:t>
      </w:r>
      <w:r w:rsidR="00192A64" w:rsidRPr="009067BB">
        <w:rPr>
          <w:rFonts w:asciiTheme="majorBidi" w:hAnsiTheme="majorBidi" w:cstheme="majorBidi"/>
          <w:i/>
          <w:kern w:val="22"/>
          <w:szCs w:val="22"/>
          <w:lang w:eastAsia="en-CA"/>
        </w:rPr>
        <w:t>f</w:t>
      </w:r>
      <w:r w:rsidRPr="009067BB">
        <w:rPr>
          <w:rFonts w:asciiTheme="majorBidi" w:hAnsiTheme="majorBidi" w:cstheme="majorBidi"/>
          <w:i/>
          <w:kern w:val="22"/>
          <w:szCs w:val="22"/>
          <w:lang w:eastAsia="en-CA"/>
        </w:rPr>
        <w:t xml:space="preserve">ifth </w:t>
      </w:r>
      <w:r w:rsidR="00192A64" w:rsidRPr="009067BB">
        <w:rPr>
          <w:rFonts w:asciiTheme="majorBidi" w:hAnsiTheme="majorBidi" w:cstheme="majorBidi"/>
          <w:i/>
          <w:kern w:val="22"/>
          <w:szCs w:val="22"/>
          <w:lang w:eastAsia="en-CA"/>
        </w:rPr>
        <w:t>n</w:t>
      </w:r>
      <w:r w:rsidRPr="009067BB">
        <w:rPr>
          <w:rFonts w:asciiTheme="majorBidi" w:hAnsiTheme="majorBidi" w:cstheme="majorBidi"/>
          <w:i/>
          <w:kern w:val="22"/>
          <w:szCs w:val="22"/>
          <w:lang w:eastAsia="en-CA"/>
        </w:rPr>
        <w:t xml:space="preserve">ational </w:t>
      </w:r>
      <w:r w:rsidR="00192A64" w:rsidRPr="009067BB">
        <w:rPr>
          <w:rFonts w:asciiTheme="majorBidi" w:hAnsiTheme="majorBidi" w:cstheme="majorBidi"/>
          <w:i/>
          <w:kern w:val="22"/>
          <w:szCs w:val="22"/>
          <w:lang w:eastAsia="en-CA"/>
        </w:rPr>
        <w:t>r</w:t>
      </w:r>
      <w:r w:rsidRPr="009067BB">
        <w:rPr>
          <w:rFonts w:asciiTheme="majorBidi" w:hAnsiTheme="majorBidi" w:cstheme="majorBidi"/>
          <w:i/>
          <w:kern w:val="22"/>
          <w:szCs w:val="22"/>
          <w:lang w:eastAsia="en-CA"/>
        </w:rPr>
        <w:t xml:space="preserve">eport on the </w:t>
      </w:r>
      <w:r w:rsidR="00192A64" w:rsidRPr="009067BB">
        <w:rPr>
          <w:rFonts w:asciiTheme="majorBidi" w:hAnsiTheme="majorBidi" w:cstheme="majorBidi"/>
          <w:i/>
          <w:kern w:val="22"/>
          <w:szCs w:val="22"/>
          <w:lang w:eastAsia="en-CA"/>
        </w:rPr>
        <w:t>i</w:t>
      </w:r>
      <w:r w:rsidRPr="009067BB">
        <w:rPr>
          <w:rFonts w:asciiTheme="majorBidi" w:hAnsiTheme="majorBidi" w:cstheme="majorBidi"/>
          <w:i/>
          <w:kern w:val="22"/>
          <w:szCs w:val="22"/>
          <w:lang w:eastAsia="en-CA"/>
        </w:rPr>
        <w:t>mplementation of the Cartagena Protocol</w:t>
      </w:r>
    </w:p>
    <w:p w14:paraId="64BBC734" w14:textId="49DF543B" w:rsidR="00CF1368" w:rsidRPr="009067BB" w:rsidRDefault="00B36263" w:rsidP="00CF1368">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szCs w:val="22"/>
          <w:shd w:val="clear" w:color="auto" w:fill="FFFFFF"/>
        </w:rPr>
        <w:t>I</w:t>
      </w:r>
      <w:r w:rsidR="00E1362E" w:rsidRPr="009067BB">
        <w:rPr>
          <w:rFonts w:asciiTheme="majorBidi" w:hAnsiTheme="majorBidi" w:cstheme="majorBidi"/>
          <w:szCs w:val="22"/>
          <w:shd w:val="clear" w:color="auto" w:fill="FFFFFF"/>
        </w:rPr>
        <w:t>n</w:t>
      </w:r>
      <w:r w:rsidR="00382DAE" w:rsidRPr="009067BB">
        <w:rPr>
          <w:rFonts w:asciiTheme="majorBidi" w:hAnsiTheme="majorBidi" w:cstheme="majorBidi"/>
          <w:szCs w:val="22"/>
          <w:shd w:val="clear" w:color="auto" w:fill="FFFFFF"/>
        </w:rPr>
        <w:t xml:space="preserve"> </w:t>
      </w:r>
      <w:r w:rsidR="00E1362E" w:rsidRPr="009067BB">
        <w:rPr>
          <w:rFonts w:asciiTheme="majorBidi" w:hAnsiTheme="majorBidi" w:cstheme="majorBidi"/>
          <w:szCs w:val="22"/>
          <w:shd w:val="clear" w:color="auto" w:fill="FFFFFF"/>
        </w:rPr>
        <w:t xml:space="preserve">decision </w:t>
      </w:r>
      <w:hyperlink r:id="rId31" w:history="1">
        <w:r w:rsidR="00E1362E" w:rsidRPr="009067BB">
          <w:rPr>
            <w:rStyle w:val="Hyperlink"/>
            <w:rFonts w:asciiTheme="majorBidi" w:hAnsiTheme="majorBidi" w:cstheme="majorBidi"/>
            <w:szCs w:val="22"/>
            <w:shd w:val="clear" w:color="auto" w:fill="FFFFFF"/>
          </w:rPr>
          <w:t>CP-10/</w:t>
        </w:r>
        <w:r w:rsidR="00C47AEB" w:rsidRPr="009067BB">
          <w:rPr>
            <w:rStyle w:val="Hyperlink"/>
            <w:rFonts w:asciiTheme="majorBidi" w:hAnsiTheme="majorBidi" w:cstheme="majorBidi"/>
            <w:szCs w:val="22"/>
            <w:shd w:val="clear" w:color="auto" w:fill="FFFFFF"/>
          </w:rPr>
          <w:t>9</w:t>
        </w:r>
      </w:hyperlink>
      <w:r w:rsidR="00382DAE" w:rsidRPr="009067BB">
        <w:rPr>
          <w:rStyle w:val="Hyperlink"/>
          <w:rFonts w:asciiTheme="majorBidi" w:hAnsiTheme="majorBidi" w:cstheme="majorBidi"/>
          <w:szCs w:val="22"/>
          <w:shd w:val="clear" w:color="auto" w:fill="FFFFFF"/>
        </w:rPr>
        <w:t>,</w:t>
      </w:r>
      <w:r w:rsidR="00E1362E" w:rsidRPr="009067BB">
        <w:rPr>
          <w:rFonts w:asciiTheme="majorBidi" w:hAnsiTheme="majorBidi" w:cstheme="majorBidi"/>
          <w:szCs w:val="22"/>
        </w:rPr>
        <w:t xml:space="preserve"> on </w:t>
      </w:r>
      <w:r w:rsidR="00EE1CC4" w:rsidRPr="009067BB">
        <w:rPr>
          <w:rFonts w:asciiTheme="majorBidi" w:hAnsiTheme="majorBidi" w:cstheme="majorBidi"/>
          <w:szCs w:val="22"/>
        </w:rPr>
        <w:t>monitoring and reporting</w:t>
      </w:r>
      <w:r w:rsidR="005A79EA" w:rsidRPr="009067BB">
        <w:rPr>
          <w:rFonts w:asciiTheme="majorBidi" w:hAnsiTheme="majorBidi" w:cstheme="majorBidi"/>
          <w:szCs w:val="22"/>
        </w:rPr>
        <w:t xml:space="preserve"> (Article 33), </w:t>
      </w:r>
      <w:r w:rsidRPr="009067BB">
        <w:rPr>
          <w:rFonts w:asciiTheme="majorBidi" w:hAnsiTheme="majorBidi" w:cstheme="majorBidi"/>
          <w:szCs w:val="22"/>
        </w:rPr>
        <w:t xml:space="preserve">adopted at its </w:t>
      </w:r>
      <w:r w:rsidRPr="009067BB">
        <w:rPr>
          <w:rFonts w:asciiTheme="majorBidi" w:hAnsiTheme="majorBidi" w:cstheme="majorBidi"/>
          <w:szCs w:val="22"/>
          <w:shd w:val="clear" w:color="auto" w:fill="FFFFFF"/>
        </w:rPr>
        <w:t xml:space="preserve">tenth meeting, </w:t>
      </w:r>
      <w:r w:rsidR="005A79EA" w:rsidRPr="009067BB">
        <w:rPr>
          <w:rFonts w:asciiTheme="majorBidi" w:hAnsiTheme="majorBidi" w:cstheme="majorBidi"/>
          <w:szCs w:val="22"/>
        </w:rPr>
        <w:t>the</w:t>
      </w:r>
      <w:r w:rsidR="005A79EA" w:rsidRPr="009067BB">
        <w:rPr>
          <w:rFonts w:asciiTheme="majorBidi" w:hAnsiTheme="majorBidi" w:cstheme="majorBidi"/>
          <w:szCs w:val="22"/>
          <w:shd w:val="clear" w:color="auto" w:fill="FFFFFF"/>
        </w:rPr>
        <w:t xml:space="preserve"> </w:t>
      </w:r>
      <w:r w:rsidR="00EF5E33" w:rsidRPr="009067BB">
        <w:rPr>
          <w:rFonts w:asciiTheme="majorBidi" w:hAnsiTheme="majorBidi" w:cstheme="majorBidi"/>
          <w:szCs w:val="22"/>
          <w:shd w:val="clear" w:color="auto" w:fill="FFFFFF"/>
        </w:rPr>
        <w:t>Conference of the Parties serving as the meeting of the Parties to the Cartagena Protocol</w:t>
      </w:r>
      <w:r w:rsidR="003006AF" w:rsidRPr="009067BB">
        <w:rPr>
          <w:rFonts w:asciiTheme="majorBidi" w:hAnsiTheme="majorBidi" w:cstheme="majorBidi"/>
          <w:szCs w:val="22"/>
          <w:shd w:val="clear" w:color="auto" w:fill="FFFFFF"/>
        </w:rPr>
        <w:t xml:space="preserve"> requested the Executive Secretary to make the final format of the </w:t>
      </w:r>
      <w:r w:rsidR="005D2FF9" w:rsidRPr="009067BB">
        <w:rPr>
          <w:rFonts w:asciiTheme="majorBidi" w:hAnsiTheme="majorBidi" w:cstheme="majorBidi"/>
          <w:szCs w:val="22"/>
          <w:shd w:val="clear" w:color="auto" w:fill="FFFFFF"/>
        </w:rPr>
        <w:t>f</w:t>
      </w:r>
      <w:r w:rsidR="003006AF" w:rsidRPr="009067BB">
        <w:rPr>
          <w:rFonts w:asciiTheme="majorBidi" w:hAnsiTheme="majorBidi" w:cstheme="majorBidi"/>
          <w:szCs w:val="22"/>
          <w:shd w:val="clear" w:color="auto" w:fill="FFFFFF"/>
        </w:rPr>
        <w:t>i</w:t>
      </w:r>
      <w:r w:rsidR="00625E67" w:rsidRPr="009067BB">
        <w:rPr>
          <w:rFonts w:asciiTheme="majorBidi" w:hAnsiTheme="majorBidi" w:cstheme="majorBidi"/>
          <w:szCs w:val="22"/>
          <w:shd w:val="clear" w:color="auto" w:fill="FFFFFF"/>
        </w:rPr>
        <w:t>f</w:t>
      </w:r>
      <w:r w:rsidR="003006AF" w:rsidRPr="009067BB">
        <w:rPr>
          <w:rFonts w:asciiTheme="majorBidi" w:hAnsiTheme="majorBidi" w:cstheme="majorBidi"/>
          <w:szCs w:val="22"/>
          <w:shd w:val="clear" w:color="auto" w:fill="FFFFFF"/>
        </w:rPr>
        <w:t xml:space="preserve">th </w:t>
      </w:r>
      <w:r w:rsidR="0069476D" w:rsidRPr="009067BB">
        <w:rPr>
          <w:rFonts w:asciiTheme="majorBidi" w:hAnsiTheme="majorBidi" w:cstheme="majorBidi"/>
          <w:szCs w:val="22"/>
          <w:shd w:val="clear" w:color="auto" w:fill="FFFFFF"/>
        </w:rPr>
        <w:t xml:space="preserve">national </w:t>
      </w:r>
      <w:r w:rsidR="00710985" w:rsidRPr="009067BB">
        <w:rPr>
          <w:rFonts w:asciiTheme="majorBidi" w:hAnsiTheme="majorBidi" w:cstheme="majorBidi"/>
          <w:szCs w:val="22"/>
          <w:shd w:val="clear" w:color="auto" w:fill="FFFFFF"/>
        </w:rPr>
        <w:t>reports on the</w:t>
      </w:r>
      <w:r w:rsidR="00896D8D" w:rsidRPr="009067BB">
        <w:rPr>
          <w:rFonts w:asciiTheme="majorBidi" w:hAnsiTheme="majorBidi" w:cstheme="majorBidi"/>
          <w:szCs w:val="22"/>
          <w:shd w:val="clear" w:color="auto" w:fill="FFFFFF"/>
        </w:rPr>
        <w:t xml:space="preserve"> implementation of the Protocol</w:t>
      </w:r>
      <w:r w:rsidR="001023DD" w:rsidRPr="009067BB">
        <w:rPr>
          <w:rFonts w:asciiTheme="majorBidi" w:hAnsiTheme="majorBidi" w:cstheme="majorBidi"/>
          <w:szCs w:val="22"/>
          <w:shd w:val="clear" w:color="auto" w:fill="FFFFFF"/>
        </w:rPr>
        <w:t xml:space="preserve"> available online through the</w:t>
      </w:r>
      <w:r w:rsidR="009A51DC" w:rsidRPr="009067BB">
        <w:rPr>
          <w:rFonts w:asciiTheme="majorBidi" w:hAnsiTheme="majorBidi" w:cstheme="majorBidi"/>
          <w:szCs w:val="22"/>
          <w:shd w:val="clear" w:color="auto" w:fill="FFFFFF"/>
        </w:rPr>
        <w:t xml:space="preserve"> </w:t>
      </w:r>
      <w:r w:rsidR="00596826" w:rsidRPr="009067BB">
        <w:rPr>
          <w:rFonts w:asciiTheme="majorBidi" w:hAnsiTheme="majorBidi" w:cstheme="majorBidi"/>
          <w:szCs w:val="22"/>
          <w:shd w:val="clear" w:color="auto" w:fill="FFFFFF"/>
        </w:rPr>
        <w:t>BCH</w:t>
      </w:r>
      <w:r w:rsidR="003520D9" w:rsidRPr="009067BB">
        <w:rPr>
          <w:rFonts w:asciiTheme="majorBidi" w:hAnsiTheme="majorBidi" w:cstheme="majorBidi"/>
          <w:szCs w:val="22"/>
          <w:shd w:val="clear" w:color="auto" w:fill="FFFFFF"/>
        </w:rPr>
        <w:t>.</w:t>
      </w:r>
    </w:p>
    <w:p w14:paraId="779AB7AC" w14:textId="7B190846" w:rsidR="00767B55" w:rsidRPr="009067BB" w:rsidRDefault="00BC47D8" w:rsidP="007517A1">
      <w:pPr>
        <w:pStyle w:val="Para1"/>
        <w:numPr>
          <w:ilvl w:val="0"/>
          <w:numId w:val="9"/>
        </w:numPr>
        <w:suppressLineNumbers/>
        <w:suppressAutoHyphens/>
        <w:outlineLvl w:val="2"/>
        <w:rPr>
          <w:rFonts w:asciiTheme="majorBidi" w:hAnsiTheme="majorBidi" w:cstheme="majorBidi"/>
          <w:i/>
          <w:kern w:val="22"/>
          <w:szCs w:val="22"/>
          <w:lang w:eastAsia="en-CA"/>
        </w:rPr>
      </w:pPr>
      <w:r w:rsidRPr="009067BB">
        <w:rPr>
          <w:rFonts w:asciiTheme="majorBidi" w:hAnsiTheme="majorBidi" w:cstheme="majorBidi"/>
          <w:szCs w:val="22"/>
          <w:shd w:val="clear" w:color="auto" w:fill="FFFFFF"/>
        </w:rPr>
        <w:t xml:space="preserve">Given the limited information technology resources available </w:t>
      </w:r>
      <w:r w:rsidR="00966D64" w:rsidRPr="009067BB">
        <w:rPr>
          <w:rFonts w:asciiTheme="majorBidi" w:hAnsiTheme="majorBidi" w:cstheme="majorBidi"/>
          <w:szCs w:val="22"/>
          <w:shd w:val="clear" w:color="auto" w:fill="FFFFFF"/>
        </w:rPr>
        <w:t>in</w:t>
      </w:r>
      <w:r w:rsidRPr="009067BB">
        <w:rPr>
          <w:rFonts w:asciiTheme="majorBidi" w:hAnsiTheme="majorBidi" w:cstheme="majorBidi"/>
          <w:szCs w:val="22"/>
          <w:shd w:val="clear" w:color="auto" w:fill="FFFFFF"/>
        </w:rPr>
        <w:t xml:space="preserve"> the Secretariat, a</w:t>
      </w:r>
      <w:r w:rsidR="00EE6659" w:rsidRPr="009067BB">
        <w:rPr>
          <w:rFonts w:asciiTheme="majorBidi" w:hAnsiTheme="majorBidi" w:cstheme="majorBidi"/>
          <w:szCs w:val="22"/>
          <w:shd w:val="clear" w:color="auto" w:fill="FFFFFF"/>
        </w:rPr>
        <w:t xml:space="preserve"> web development consultant </w:t>
      </w:r>
      <w:r w:rsidR="00B97BB1" w:rsidRPr="009067BB">
        <w:rPr>
          <w:rFonts w:asciiTheme="majorBidi" w:hAnsiTheme="majorBidi" w:cstheme="majorBidi"/>
          <w:szCs w:val="22"/>
          <w:shd w:val="clear" w:color="auto" w:fill="FFFFFF"/>
        </w:rPr>
        <w:t>is being</w:t>
      </w:r>
      <w:r w:rsidR="007B441B" w:rsidRPr="009067BB">
        <w:rPr>
          <w:rFonts w:asciiTheme="majorBidi" w:hAnsiTheme="majorBidi" w:cstheme="majorBidi"/>
          <w:szCs w:val="22"/>
          <w:shd w:val="clear" w:color="auto" w:fill="FFFFFF"/>
        </w:rPr>
        <w:t xml:space="preserve"> engaged to</w:t>
      </w:r>
      <w:r w:rsidR="00A75F52" w:rsidRPr="009067BB">
        <w:rPr>
          <w:rFonts w:asciiTheme="majorBidi" w:hAnsiTheme="majorBidi" w:cstheme="majorBidi"/>
          <w:szCs w:val="22"/>
          <w:shd w:val="clear" w:color="auto" w:fill="FFFFFF"/>
        </w:rPr>
        <w:t xml:space="preserve"> develop</w:t>
      </w:r>
      <w:r w:rsidR="007B441B" w:rsidRPr="009067BB">
        <w:rPr>
          <w:rFonts w:asciiTheme="majorBidi" w:hAnsiTheme="majorBidi" w:cstheme="majorBidi"/>
          <w:szCs w:val="22"/>
          <w:shd w:val="clear" w:color="auto" w:fill="FFFFFF"/>
        </w:rPr>
        <w:t xml:space="preserve"> the online </w:t>
      </w:r>
      <w:r w:rsidR="00CB16E6" w:rsidRPr="009067BB">
        <w:rPr>
          <w:rFonts w:asciiTheme="majorBidi" w:hAnsiTheme="majorBidi" w:cstheme="majorBidi"/>
          <w:szCs w:val="22"/>
          <w:shd w:val="clear" w:color="auto" w:fill="FFFFFF"/>
        </w:rPr>
        <w:t xml:space="preserve">common </w:t>
      </w:r>
      <w:r w:rsidR="007B441B" w:rsidRPr="009067BB">
        <w:rPr>
          <w:rFonts w:asciiTheme="majorBidi" w:hAnsiTheme="majorBidi" w:cstheme="majorBidi"/>
          <w:szCs w:val="22"/>
          <w:shd w:val="clear" w:color="auto" w:fill="FFFFFF"/>
        </w:rPr>
        <w:t>format</w:t>
      </w:r>
      <w:r w:rsidR="00E27069" w:rsidRPr="009067BB">
        <w:rPr>
          <w:rFonts w:asciiTheme="majorBidi" w:hAnsiTheme="majorBidi" w:cstheme="majorBidi"/>
          <w:szCs w:val="22"/>
          <w:shd w:val="clear" w:color="auto" w:fill="FFFFFF"/>
        </w:rPr>
        <w:t xml:space="preserve"> of the </w:t>
      </w:r>
      <w:r w:rsidR="00625E67" w:rsidRPr="009067BB">
        <w:rPr>
          <w:rFonts w:asciiTheme="majorBidi" w:hAnsiTheme="majorBidi" w:cstheme="majorBidi"/>
          <w:szCs w:val="22"/>
          <w:shd w:val="clear" w:color="auto" w:fill="FFFFFF"/>
        </w:rPr>
        <w:t>f</w:t>
      </w:r>
      <w:r w:rsidR="00E27069" w:rsidRPr="009067BB">
        <w:rPr>
          <w:rFonts w:asciiTheme="majorBidi" w:hAnsiTheme="majorBidi" w:cstheme="majorBidi"/>
          <w:szCs w:val="22"/>
          <w:shd w:val="clear" w:color="auto" w:fill="FFFFFF"/>
        </w:rPr>
        <w:t>ifth national report</w:t>
      </w:r>
      <w:r w:rsidR="00122A31" w:rsidRPr="009067BB">
        <w:rPr>
          <w:rFonts w:asciiTheme="majorBidi" w:hAnsiTheme="majorBidi" w:cstheme="majorBidi"/>
          <w:szCs w:val="22"/>
          <w:shd w:val="clear" w:color="auto" w:fill="FFFFFF"/>
        </w:rPr>
        <w:t xml:space="preserve"> in the </w:t>
      </w:r>
      <w:r w:rsidR="00625E67" w:rsidRPr="009067BB">
        <w:rPr>
          <w:rFonts w:asciiTheme="majorBidi" w:hAnsiTheme="majorBidi" w:cstheme="majorBidi"/>
          <w:szCs w:val="22"/>
          <w:shd w:val="clear" w:color="auto" w:fill="FFFFFF"/>
        </w:rPr>
        <w:t>six</w:t>
      </w:r>
      <w:r w:rsidR="002E78B9" w:rsidRPr="009067BB">
        <w:rPr>
          <w:rFonts w:asciiTheme="majorBidi" w:hAnsiTheme="majorBidi" w:cstheme="majorBidi"/>
          <w:szCs w:val="22"/>
          <w:shd w:val="clear" w:color="auto" w:fill="FFFFFF"/>
        </w:rPr>
        <w:t xml:space="preserve"> official </w:t>
      </w:r>
      <w:r w:rsidR="0062524C" w:rsidRPr="009067BB">
        <w:rPr>
          <w:rFonts w:asciiTheme="majorBidi" w:hAnsiTheme="majorBidi" w:cstheme="majorBidi"/>
          <w:szCs w:val="22"/>
          <w:shd w:val="clear" w:color="auto" w:fill="FFFFFF"/>
        </w:rPr>
        <w:t>languages</w:t>
      </w:r>
      <w:r w:rsidR="00854C01" w:rsidRPr="009067BB">
        <w:rPr>
          <w:rFonts w:asciiTheme="majorBidi" w:hAnsiTheme="majorBidi" w:cstheme="majorBidi"/>
          <w:szCs w:val="22"/>
          <w:shd w:val="clear" w:color="auto" w:fill="FFFFFF"/>
        </w:rPr>
        <w:t xml:space="preserve"> of the United Nations</w:t>
      </w:r>
      <w:r w:rsidR="00E27069" w:rsidRPr="009067BB">
        <w:rPr>
          <w:rFonts w:asciiTheme="majorBidi" w:hAnsiTheme="majorBidi" w:cstheme="majorBidi"/>
          <w:szCs w:val="22"/>
          <w:shd w:val="clear" w:color="auto" w:fill="FFFFFF"/>
        </w:rPr>
        <w:t>.</w:t>
      </w:r>
      <w:r w:rsidR="00317372" w:rsidRPr="009067BB">
        <w:rPr>
          <w:rFonts w:asciiTheme="majorBidi" w:hAnsiTheme="majorBidi" w:cstheme="majorBidi"/>
          <w:szCs w:val="22"/>
          <w:shd w:val="clear" w:color="auto" w:fill="FFFFFF"/>
        </w:rPr>
        <w:t xml:space="preserve"> </w:t>
      </w:r>
    </w:p>
    <w:p w14:paraId="1248E7CA" w14:textId="414E658D" w:rsidR="001A382F" w:rsidRPr="009067BB" w:rsidRDefault="00CF1368" w:rsidP="007517A1">
      <w:pPr>
        <w:keepNext/>
        <w:suppressLineNumbers/>
        <w:suppressAutoHyphens/>
        <w:jc w:val="center"/>
        <w:outlineLvl w:val="2"/>
        <w:rPr>
          <w:rFonts w:asciiTheme="majorBidi" w:hAnsiTheme="majorBidi" w:cstheme="majorBidi"/>
          <w:i/>
          <w:kern w:val="22"/>
          <w:szCs w:val="22"/>
          <w:lang w:eastAsia="en-CA"/>
        </w:rPr>
      </w:pPr>
      <w:r w:rsidRPr="009067BB">
        <w:rPr>
          <w:rFonts w:asciiTheme="majorBidi" w:hAnsiTheme="majorBidi" w:cstheme="majorBidi"/>
          <w:i/>
          <w:kern w:val="22"/>
          <w:szCs w:val="22"/>
          <w:lang w:eastAsia="en-CA"/>
        </w:rPr>
        <w:t>3</w:t>
      </w:r>
      <w:r w:rsidR="008B07BA" w:rsidRPr="009067BB">
        <w:rPr>
          <w:rFonts w:asciiTheme="majorBidi" w:hAnsiTheme="majorBidi" w:cstheme="majorBidi"/>
          <w:i/>
          <w:kern w:val="22"/>
          <w:szCs w:val="22"/>
          <w:lang w:eastAsia="en-CA"/>
        </w:rPr>
        <w:t xml:space="preserve">. </w:t>
      </w:r>
      <w:r w:rsidR="001A382F" w:rsidRPr="009067BB">
        <w:rPr>
          <w:rFonts w:asciiTheme="majorBidi" w:hAnsiTheme="majorBidi" w:cstheme="majorBidi"/>
          <w:i/>
          <w:kern w:val="22"/>
          <w:szCs w:val="22"/>
          <w:lang w:eastAsia="en-CA"/>
        </w:rPr>
        <w:t>Development of new record functionalities</w:t>
      </w:r>
    </w:p>
    <w:p w14:paraId="34896F20" w14:textId="2FA2EBF8" w:rsidR="00AB0F17" w:rsidRPr="009067BB" w:rsidRDefault="00AB0F17" w:rsidP="004E6CB5">
      <w:pPr>
        <w:pStyle w:val="Para1"/>
        <w:numPr>
          <w:ilvl w:val="0"/>
          <w:numId w:val="9"/>
        </w:numPr>
        <w:suppressLineNumbers/>
        <w:suppressAutoHyphens/>
        <w:rPr>
          <w:rFonts w:asciiTheme="majorBidi" w:hAnsiTheme="majorBidi" w:cstheme="majorBidi"/>
          <w:kern w:val="22"/>
          <w:szCs w:val="22"/>
          <w:lang w:eastAsia="en-CA"/>
        </w:rPr>
      </w:pPr>
      <w:r w:rsidRPr="009067BB">
        <w:rPr>
          <w:rFonts w:asciiTheme="majorBidi" w:hAnsiTheme="majorBidi" w:cstheme="majorBidi"/>
          <w:kern w:val="22"/>
          <w:szCs w:val="22"/>
          <w:lang w:eastAsia="en-CA"/>
        </w:rPr>
        <w:t xml:space="preserve">At its eleventh meeting, the </w:t>
      </w:r>
      <w:r w:rsidR="00236BEA" w:rsidRPr="009067BB">
        <w:rPr>
          <w:rFonts w:asciiTheme="majorBidi" w:hAnsiTheme="majorBidi" w:cstheme="majorBidi"/>
          <w:kern w:val="22"/>
          <w:szCs w:val="22"/>
          <w:lang w:eastAsia="en-CA"/>
        </w:rPr>
        <w:t>Informal Advisory Committee</w:t>
      </w:r>
      <w:r w:rsidRPr="009067BB">
        <w:rPr>
          <w:rFonts w:asciiTheme="majorBidi" w:hAnsiTheme="majorBidi" w:cstheme="majorBidi"/>
          <w:kern w:val="22"/>
          <w:szCs w:val="22"/>
          <w:lang w:eastAsia="en-CA"/>
        </w:rPr>
        <w:t xml:space="preserve"> made </w:t>
      </w:r>
      <w:proofErr w:type="gramStart"/>
      <w:r w:rsidRPr="009067BB">
        <w:rPr>
          <w:rFonts w:asciiTheme="majorBidi" w:hAnsiTheme="majorBidi" w:cstheme="majorBidi"/>
          <w:kern w:val="22"/>
          <w:szCs w:val="22"/>
          <w:lang w:eastAsia="en-CA"/>
        </w:rPr>
        <w:t>a number of</w:t>
      </w:r>
      <w:proofErr w:type="gramEnd"/>
      <w:r w:rsidRPr="009067BB">
        <w:rPr>
          <w:rFonts w:asciiTheme="majorBidi" w:hAnsiTheme="majorBidi" w:cstheme="majorBidi"/>
          <w:kern w:val="22"/>
          <w:szCs w:val="22"/>
          <w:lang w:eastAsia="en-CA"/>
        </w:rPr>
        <w:t xml:space="preserve"> recommendations to the Secretariat for the development of new functions for some types of records, </w:t>
      </w:r>
      <w:r w:rsidR="00A20774" w:rsidRPr="009067BB">
        <w:rPr>
          <w:rFonts w:asciiTheme="majorBidi" w:hAnsiTheme="majorBidi" w:cstheme="majorBidi"/>
          <w:kern w:val="22"/>
          <w:szCs w:val="22"/>
          <w:lang w:eastAsia="en-CA"/>
        </w:rPr>
        <w:t xml:space="preserve">for example, </w:t>
      </w:r>
      <w:r w:rsidRPr="009067BB">
        <w:rPr>
          <w:rFonts w:asciiTheme="majorBidi" w:hAnsiTheme="majorBidi" w:cstheme="majorBidi"/>
          <w:kern w:val="22"/>
          <w:szCs w:val="22"/>
          <w:lang w:eastAsia="en-CA"/>
        </w:rPr>
        <w:t xml:space="preserve">to allow the export and sharing of draft records. </w:t>
      </w:r>
    </w:p>
    <w:p w14:paraId="2EC2B1C0" w14:textId="2B889C77" w:rsidR="00E745C8" w:rsidRPr="009067BB" w:rsidRDefault="00561AD6" w:rsidP="00E745C8">
      <w:pPr>
        <w:pStyle w:val="Para1"/>
        <w:numPr>
          <w:ilvl w:val="0"/>
          <w:numId w:val="9"/>
        </w:numPr>
        <w:suppressLineNumbers/>
        <w:suppressAutoHyphens/>
        <w:spacing w:before="0" w:after="0"/>
        <w:rPr>
          <w:rFonts w:asciiTheme="majorBidi" w:hAnsiTheme="majorBidi" w:cstheme="majorBidi"/>
          <w:i/>
          <w:kern w:val="22"/>
          <w:szCs w:val="22"/>
          <w:lang w:eastAsia="en-CA"/>
        </w:rPr>
      </w:pPr>
      <w:r w:rsidRPr="009067BB">
        <w:rPr>
          <w:rFonts w:asciiTheme="majorBidi" w:hAnsiTheme="majorBidi" w:cstheme="majorBidi"/>
          <w:kern w:val="22"/>
          <w:szCs w:val="22"/>
          <w:lang w:eastAsia="en-CA"/>
        </w:rPr>
        <w:t>T</w:t>
      </w:r>
      <w:r w:rsidR="008718A9" w:rsidRPr="009067BB">
        <w:rPr>
          <w:rFonts w:asciiTheme="majorBidi" w:hAnsiTheme="majorBidi" w:cstheme="majorBidi"/>
          <w:kern w:val="22"/>
          <w:szCs w:val="22"/>
          <w:lang w:eastAsia="en-CA"/>
        </w:rPr>
        <w:t>he ability to</w:t>
      </w:r>
      <w:r w:rsidR="00E745C8" w:rsidRPr="009067BB">
        <w:rPr>
          <w:rFonts w:asciiTheme="majorBidi" w:hAnsiTheme="majorBidi" w:cstheme="majorBidi"/>
          <w:kern w:val="22"/>
          <w:szCs w:val="22"/>
          <w:lang w:eastAsia="en-CA"/>
        </w:rPr>
        <w:t xml:space="preserve"> </w:t>
      </w:r>
      <w:r w:rsidR="00A20774" w:rsidRPr="009067BB">
        <w:rPr>
          <w:rFonts w:asciiTheme="majorBidi" w:hAnsiTheme="majorBidi" w:cstheme="majorBidi"/>
          <w:kern w:val="22"/>
          <w:szCs w:val="22"/>
          <w:lang w:eastAsia="en-CA"/>
        </w:rPr>
        <w:t>e</w:t>
      </w:r>
      <w:r w:rsidR="00E745C8" w:rsidRPr="009067BB">
        <w:rPr>
          <w:rFonts w:asciiTheme="majorBidi" w:hAnsiTheme="majorBidi" w:cstheme="majorBidi"/>
          <w:kern w:val="22"/>
          <w:szCs w:val="22"/>
          <w:lang w:eastAsia="en-CA"/>
        </w:rPr>
        <w:t>xport search results and record information to a spreadsheet format</w:t>
      </w:r>
      <w:r w:rsidR="008718A9" w:rsidRPr="009067BB">
        <w:rPr>
          <w:rFonts w:asciiTheme="majorBidi" w:hAnsiTheme="majorBidi" w:cstheme="majorBidi"/>
          <w:kern w:val="22"/>
          <w:szCs w:val="22"/>
          <w:lang w:eastAsia="en-CA"/>
        </w:rPr>
        <w:t xml:space="preserve"> was </w:t>
      </w:r>
      <w:r w:rsidRPr="009067BB">
        <w:rPr>
          <w:rFonts w:asciiTheme="majorBidi" w:hAnsiTheme="majorBidi" w:cstheme="majorBidi"/>
          <w:kern w:val="22"/>
          <w:szCs w:val="22"/>
          <w:lang w:eastAsia="en-CA"/>
        </w:rPr>
        <w:t xml:space="preserve">made </w:t>
      </w:r>
      <w:r w:rsidR="008718A9" w:rsidRPr="009067BB">
        <w:rPr>
          <w:rFonts w:asciiTheme="majorBidi" w:hAnsiTheme="majorBidi" w:cstheme="majorBidi"/>
          <w:kern w:val="22"/>
          <w:szCs w:val="22"/>
          <w:lang w:eastAsia="en-CA"/>
        </w:rPr>
        <w:t xml:space="preserve">available </w:t>
      </w:r>
      <w:r w:rsidR="00E11D10" w:rsidRPr="009067BB">
        <w:rPr>
          <w:rFonts w:asciiTheme="majorBidi" w:hAnsiTheme="majorBidi" w:cstheme="majorBidi"/>
          <w:kern w:val="22"/>
          <w:szCs w:val="22"/>
          <w:lang w:eastAsia="en-CA"/>
        </w:rPr>
        <w:t xml:space="preserve">at </w:t>
      </w:r>
      <w:r w:rsidR="008718A9" w:rsidRPr="009067BB">
        <w:rPr>
          <w:rFonts w:asciiTheme="majorBidi" w:hAnsiTheme="majorBidi" w:cstheme="majorBidi"/>
          <w:kern w:val="22"/>
          <w:szCs w:val="22"/>
          <w:lang w:eastAsia="en-CA"/>
        </w:rPr>
        <w:t>the launch of the new platform</w:t>
      </w:r>
      <w:r w:rsidR="0013260E" w:rsidRPr="009067BB">
        <w:rPr>
          <w:rFonts w:asciiTheme="majorBidi" w:hAnsiTheme="majorBidi" w:cstheme="majorBidi"/>
          <w:kern w:val="22"/>
          <w:szCs w:val="22"/>
          <w:lang w:eastAsia="en-CA"/>
        </w:rPr>
        <w:t>, and</w:t>
      </w:r>
      <w:r w:rsidRPr="009067BB">
        <w:rPr>
          <w:rFonts w:asciiTheme="majorBidi" w:hAnsiTheme="majorBidi" w:cstheme="majorBidi"/>
          <w:kern w:val="22"/>
          <w:szCs w:val="22"/>
          <w:lang w:eastAsia="en-CA"/>
        </w:rPr>
        <w:t xml:space="preserve"> </w:t>
      </w:r>
      <w:r w:rsidR="0013260E" w:rsidRPr="009067BB">
        <w:rPr>
          <w:rFonts w:asciiTheme="majorBidi" w:hAnsiTheme="majorBidi" w:cstheme="majorBidi"/>
          <w:kern w:val="22"/>
          <w:szCs w:val="22"/>
          <w:lang w:eastAsia="en-CA"/>
        </w:rPr>
        <w:t>u</w:t>
      </w:r>
      <w:r w:rsidRPr="009067BB">
        <w:rPr>
          <w:rFonts w:asciiTheme="majorBidi" w:hAnsiTheme="majorBidi" w:cstheme="majorBidi"/>
          <w:kern w:val="22"/>
          <w:szCs w:val="22"/>
          <w:lang w:eastAsia="en-CA"/>
        </w:rPr>
        <w:t>sers can</w:t>
      </w:r>
      <w:r w:rsidR="005F3C35" w:rsidRPr="009067BB">
        <w:rPr>
          <w:rFonts w:asciiTheme="majorBidi" w:hAnsiTheme="majorBidi" w:cstheme="majorBidi"/>
          <w:kern w:val="22"/>
          <w:szCs w:val="22"/>
          <w:lang w:eastAsia="en-CA"/>
        </w:rPr>
        <w:t xml:space="preserve"> now</w:t>
      </w:r>
      <w:r w:rsidRPr="009067BB">
        <w:rPr>
          <w:rFonts w:asciiTheme="majorBidi" w:hAnsiTheme="majorBidi" w:cstheme="majorBidi"/>
          <w:kern w:val="22"/>
          <w:szCs w:val="22"/>
          <w:lang w:eastAsia="en-CA"/>
        </w:rPr>
        <w:t xml:space="preserve"> choose to export and download </w:t>
      </w:r>
      <w:r w:rsidR="00AC1CD6" w:rsidRPr="009067BB">
        <w:rPr>
          <w:rFonts w:asciiTheme="majorBidi" w:hAnsiTheme="majorBidi" w:cstheme="majorBidi"/>
          <w:kern w:val="22"/>
          <w:szCs w:val="22"/>
          <w:lang w:eastAsia="en-CA"/>
        </w:rPr>
        <w:t xml:space="preserve">a limited amount of information from records and </w:t>
      </w:r>
      <w:r w:rsidR="005F3C35" w:rsidRPr="009067BB">
        <w:rPr>
          <w:rFonts w:asciiTheme="majorBidi" w:hAnsiTheme="majorBidi" w:cstheme="majorBidi"/>
          <w:kern w:val="22"/>
          <w:szCs w:val="22"/>
          <w:lang w:eastAsia="en-CA"/>
        </w:rPr>
        <w:t>search results</w:t>
      </w:r>
      <w:r w:rsidRPr="009067BB">
        <w:rPr>
          <w:rFonts w:asciiTheme="majorBidi" w:hAnsiTheme="majorBidi" w:cstheme="majorBidi"/>
          <w:kern w:val="22"/>
          <w:szCs w:val="22"/>
          <w:lang w:eastAsia="en-CA"/>
        </w:rPr>
        <w:t xml:space="preserve"> in XLSX (Excel) or CSV (comma</w:t>
      </w:r>
      <w:r w:rsidR="004A2C5B" w:rsidRPr="009067BB">
        <w:rPr>
          <w:rFonts w:asciiTheme="majorBidi" w:hAnsiTheme="majorBidi" w:cstheme="majorBidi"/>
          <w:kern w:val="22"/>
          <w:szCs w:val="22"/>
          <w:lang w:eastAsia="en-CA"/>
        </w:rPr>
        <w:t>-</w:t>
      </w:r>
      <w:r w:rsidRPr="009067BB">
        <w:rPr>
          <w:rFonts w:asciiTheme="majorBidi" w:hAnsiTheme="majorBidi" w:cstheme="majorBidi"/>
          <w:kern w:val="22"/>
          <w:szCs w:val="22"/>
          <w:lang w:eastAsia="en-CA"/>
        </w:rPr>
        <w:t>separated values) format.</w:t>
      </w:r>
      <w:r w:rsidR="00E745C8" w:rsidRPr="009067BB">
        <w:rPr>
          <w:rFonts w:asciiTheme="majorBidi" w:hAnsiTheme="majorBidi" w:cstheme="majorBidi"/>
          <w:kern w:val="22"/>
          <w:szCs w:val="22"/>
          <w:lang w:eastAsia="en-CA"/>
        </w:rPr>
        <w:t xml:space="preserve"> </w:t>
      </w:r>
      <w:r w:rsidR="0013260E" w:rsidRPr="009067BB">
        <w:rPr>
          <w:rFonts w:asciiTheme="majorBidi" w:hAnsiTheme="majorBidi" w:cstheme="majorBidi"/>
          <w:kern w:val="22"/>
          <w:szCs w:val="22"/>
          <w:lang w:eastAsia="en-CA"/>
        </w:rPr>
        <w:t>In addition</w:t>
      </w:r>
      <w:r w:rsidR="00E745C8" w:rsidRPr="009067BB">
        <w:rPr>
          <w:rFonts w:asciiTheme="majorBidi" w:hAnsiTheme="majorBidi" w:cstheme="majorBidi"/>
          <w:kern w:val="22"/>
          <w:szCs w:val="22"/>
          <w:lang w:eastAsia="en-CA"/>
        </w:rPr>
        <w:t>,</w:t>
      </w:r>
      <w:r w:rsidR="00AC1CD6" w:rsidRPr="009067BB">
        <w:rPr>
          <w:rFonts w:asciiTheme="majorBidi" w:hAnsiTheme="majorBidi" w:cstheme="majorBidi"/>
          <w:kern w:val="22"/>
          <w:szCs w:val="22"/>
          <w:lang w:eastAsia="en-CA"/>
        </w:rPr>
        <w:t xml:space="preserve"> the</w:t>
      </w:r>
      <w:r w:rsidR="00E745C8" w:rsidRPr="009067BB">
        <w:rPr>
          <w:rFonts w:asciiTheme="majorBidi" w:hAnsiTheme="majorBidi" w:cstheme="majorBidi"/>
          <w:kern w:val="22"/>
          <w:szCs w:val="22"/>
          <w:lang w:eastAsia="en-CA"/>
        </w:rPr>
        <w:t xml:space="preserve"> Secretariat has started work on enhancing the </w:t>
      </w:r>
      <w:r w:rsidR="00CC249C" w:rsidRPr="009067BB">
        <w:rPr>
          <w:rFonts w:asciiTheme="majorBidi" w:hAnsiTheme="majorBidi" w:cstheme="majorBidi"/>
          <w:kern w:val="22"/>
          <w:szCs w:val="22"/>
          <w:lang w:eastAsia="en-CA"/>
        </w:rPr>
        <w:t>“</w:t>
      </w:r>
      <w:r w:rsidR="00E745C8" w:rsidRPr="009067BB">
        <w:rPr>
          <w:rFonts w:asciiTheme="majorBidi" w:hAnsiTheme="majorBidi" w:cstheme="majorBidi"/>
          <w:kern w:val="22"/>
          <w:szCs w:val="22"/>
          <w:lang w:eastAsia="en-CA"/>
        </w:rPr>
        <w:t>Export</w:t>
      </w:r>
      <w:r w:rsidR="00CC249C" w:rsidRPr="009067BB">
        <w:rPr>
          <w:rFonts w:asciiTheme="majorBidi" w:hAnsiTheme="majorBidi" w:cstheme="majorBidi"/>
          <w:kern w:val="22"/>
          <w:szCs w:val="22"/>
          <w:lang w:eastAsia="en-CA"/>
        </w:rPr>
        <w:t>”</w:t>
      </w:r>
      <w:r w:rsidR="00E745C8" w:rsidRPr="009067BB">
        <w:rPr>
          <w:rFonts w:asciiTheme="majorBidi" w:hAnsiTheme="majorBidi" w:cstheme="majorBidi"/>
          <w:i/>
          <w:iCs/>
          <w:kern w:val="22"/>
          <w:szCs w:val="22"/>
          <w:lang w:eastAsia="en-CA"/>
        </w:rPr>
        <w:t xml:space="preserve"> </w:t>
      </w:r>
      <w:r w:rsidR="00E745C8" w:rsidRPr="009067BB">
        <w:rPr>
          <w:rFonts w:asciiTheme="majorBidi" w:hAnsiTheme="majorBidi" w:cstheme="majorBidi"/>
          <w:kern w:val="22"/>
          <w:szCs w:val="22"/>
          <w:lang w:eastAsia="en-CA"/>
        </w:rPr>
        <w:t>function to</w:t>
      </w:r>
      <w:r w:rsidR="00EC67E2" w:rsidRPr="009067BB">
        <w:rPr>
          <w:rFonts w:asciiTheme="majorBidi" w:hAnsiTheme="majorBidi" w:cstheme="majorBidi"/>
          <w:kern w:val="22"/>
          <w:szCs w:val="22"/>
          <w:lang w:eastAsia="en-CA"/>
        </w:rPr>
        <w:t xml:space="preserve"> increase the number of fields available in the export</w:t>
      </w:r>
      <w:r w:rsidR="00FC7F82" w:rsidRPr="009067BB">
        <w:rPr>
          <w:rFonts w:asciiTheme="majorBidi" w:hAnsiTheme="majorBidi" w:cstheme="majorBidi"/>
          <w:kern w:val="22"/>
          <w:szCs w:val="22"/>
          <w:lang w:eastAsia="en-CA"/>
        </w:rPr>
        <w:t>ed file</w:t>
      </w:r>
      <w:r w:rsidR="00EC67E2" w:rsidRPr="009067BB">
        <w:rPr>
          <w:rFonts w:asciiTheme="majorBidi" w:hAnsiTheme="majorBidi" w:cstheme="majorBidi"/>
          <w:kern w:val="22"/>
          <w:szCs w:val="22"/>
          <w:lang w:eastAsia="en-CA"/>
        </w:rPr>
        <w:t>.</w:t>
      </w:r>
      <w:r w:rsidR="00E745C8" w:rsidRPr="009067BB">
        <w:rPr>
          <w:rFonts w:asciiTheme="majorBidi" w:hAnsiTheme="majorBidi" w:cstheme="majorBidi"/>
          <w:kern w:val="22"/>
          <w:szCs w:val="22"/>
          <w:lang w:eastAsia="en-CA"/>
        </w:rPr>
        <w:t xml:space="preserve"> </w:t>
      </w:r>
      <w:r w:rsidR="00DB7829" w:rsidRPr="009067BB">
        <w:rPr>
          <w:rFonts w:asciiTheme="majorBidi" w:hAnsiTheme="majorBidi" w:cstheme="majorBidi"/>
          <w:kern w:val="22"/>
          <w:szCs w:val="22"/>
          <w:lang w:eastAsia="en-CA"/>
        </w:rPr>
        <w:t xml:space="preserve">Owing </w:t>
      </w:r>
      <w:r w:rsidR="00E745C8" w:rsidRPr="009067BB">
        <w:rPr>
          <w:rFonts w:asciiTheme="majorBidi" w:hAnsiTheme="majorBidi" w:cstheme="majorBidi"/>
          <w:kern w:val="22"/>
          <w:szCs w:val="22"/>
          <w:lang w:eastAsia="en-CA"/>
        </w:rPr>
        <w:t xml:space="preserve">to the complexity of </w:t>
      </w:r>
      <w:r w:rsidR="0082544C" w:rsidRPr="009067BB">
        <w:rPr>
          <w:rFonts w:asciiTheme="majorBidi" w:hAnsiTheme="majorBidi" w:cstheme="majorBidi"/>
          <w:kern w:val="22"/>
          <w:szCs w:val="22"/>
          <w:lang w:eastAsia="en-CA"/>
        </w:rPr>
        <w:t>such a</w:t>
      </w:r>
      <w:r w:rsidR="00E745C8" w:rsidRPr="009067BB">
        <w:rPr>
          <w:rFonts w:asciiTheme="majorBidi" w:hAnsiTheme="majorBidi" w:cstheme="majorBidi"/>
          <w:kern w:val="22"/>
          <w:szCs w:val="22"/>
          <w:lang w:eastAsia="en-CA"/>
        </w:rPr>
        <w:t xml:space="preserve"> functionality, the newly enhanced </w:t>
      </w:r>
      <w:r w:rsidR="0082544C" w:rsidRPr="009067BB">
        <w:rPr>
          <w:rFonts w:asciiTheme="majorBidi" w:hAnsiTheme="majorBidi" w:cstheme="majorBidi"/>
          <w:kern w:val="22"/>
          <w:szCs w:val="22"/>
          <w:lang w:eastAsia="en-CA"/>
        </w:rPr>
        <w:t>“</w:t>
      </w:r>
      <w:r w:rsidR="00E745C8" w:rsidRPr="009067BB">
        <w:rPr>
          <w:rFonts w:asciiTheme="majorBidi" w:hAnsiTheme="majorBidi" w:cstheme="majorBidi"/>
          <w:kern w:val="22"/>
          <w:szCs w:val="22"/>
          <w:lang w:eastAsia="en-CA"/>
        </w:rPr>
        <w:t>Export</w:t>
      </w:r>
      <w:r w:rsidR="0082544C" w:rsidRPr="009067BB">
        <w:rPr>
          <w:rFonts w:asciiTheme="majorBidi" w:hAnsiTheme="majorBidi" w:cstheme="majorBidi"/>
          <w:kern w:val="22"/>
          <w:szCs w:val="22"/>
          <w:lang w:eastAsia="en-CA"/>
        </w:rPr>
        <w:t>”</w:t>
      </w:r>
      <w:r w:rsidR="00E745C8" w:rsidRPr="009067BB">
        <w:rPr>
          <w:rFonts w:asciiTheme="majorBidi" w:hAnsiTheme="majorBidi" w:cstheme="majorBidi"/>
          <w:kern w:val="22"/>
          <w:szCs w:val="22"/>
          <w:lang w:eastAsia="en-CA"/>
        </w:rPr>
        <w:t xml:space="preserve"> feature is currently </w:t>
      </w:r>
      <w:r w:rsidR="00DB7829" w:rsidRPr="009067BB">
        <w:rPr>
          <w:rFonts w:asciiTheme="majorBidi" w:hAnsiTheme="majorBidi" w:cstheme="majorBidi"/>
          <w:kern w:val="22"/>
          <w:szCs w:val="22"/>
          <w:lang w:eastAsia="en-CA"/>
        </w:rPr>
        <w:t xml:space="preserve">only </w:t>
      </w:r>
      <w:r w:rsidR="00E745C8" w:rsidRPr="009067BB">
        <w:rPr>
          <w:rFonts w:asciiTheme="majorBidi" w:hAnsiTheme="majorBidi" w:cstheme="majorBidi"/>
          <w:kern w:val="22"/>
          <w:szCs w:val="22"/>
          <w:lang w:eastAsia="en-CA"/>
        </w:rPr>
        <w:t>available for</w:t>
      </w:r>
      <w:r w:rsidR="00BA742D" w:rsidRPr="009067BB">
        <w:rPr>
          <w:rFonts w:asciiTheme="majorBidi" w:hAnsiTheme="majorBidi" w:cstheme="majorBidi"/>
          <w:kern w:val="22"/>
          <w:szCs w:val="22"/>
          <w:lang w:eastAsia="en-CA"/>
        </w:rPr>
        <w:t xml:space="preserve"> the</w:t>
      </w:r>
      <w:r w:rsidR="00E745C8" w:rsidRPr="009067BB">
        <w:rPr>
          <w:rFonts w:asciiTheme="majorBidi" w:hAnsiTheme="majorBidi" w:cstheme="majorBidi"/>
          <w:kern w:val="22"/>
          <w:szCs w:val="22"/>
          <w:lang w:eastAsia="en-CA"/>
        </w:rPr>
        <w:t xml:space="preserve"> </w:t>
      </w:r>
      <w:proofErr w:type="spellStart"/>
      <w:r w:rsidR="00E745C8" w:rsidRPr="009067BB">
        <w:rPr>
          <w:rFonts w:asciiTheme="majorBidi" w:hAnsiTheme="majorBidi" w:cstheme="majorBidi"/>
          <w:kern w:val="22"/>
          <w:szCs w:val="22"/>
          <w:lang w:eastAsia="en-CA"/>
        </w:rPr>
        <w:t>the</w:t>
      </w:r>
      <w:proofErr w:type="spellEnd"/>
      <w:r w:rsidR="00E745C8" w:rsidRPr="009067BB">
        <w:rPr>
          <w:rFonts w:asciiTheme="majorBidi" w:hAnsiTheme="majorBidi" w:cstheme="majorBidi"/>
          <w:kern w:val="22"/>
          <w:szCs w:val="22"/>
          <w:lang w:eastAsia="en-CA"/>
        </w:rPr>
        <w:t xml:space="preserve"> Biosafety Organization format and </w:t>
      </w:r>
      <w:r w:rsidR="00DB7829" w:rsidRPr="009067BB">
        <w:rPr>
          <w:rFonts w:asciiTheme="majorBidi" w:hAnsiTheme="majorBidi" w:cstheme="majorBidi"/>
          <w:kern w:val="22"/>
          <w:szCs w:val="22"/>
          <w:lang w:eastAsia="en-CA"/>
        </w:rPr>
        <w:t>n</w:t>
      </w:r>
      <w:r w:rsidR="00E745C8" w:rsidRPr="009067BB">
        <w:rPr>
          <w:rFonts w:asciiTheme="majorBidi" w:hAnsiTheme="majorBidi" w:cstheme="majorBidi"/>
          <w:kern w:val="22"/>
          <w:szCs w:val="22"/>
          <w:lang w:eastAsia="en-CA"/>
        </w:rPr>
        <w:t xml:space="preserve">ational </w:t>
      </w:r>
      <w:r w:rsidR="00DB7829" w:rsidRPr="009067BB">
        <w:rPr>
          <w:rFonts w:asciiTheme="majorBidi" w:hAnsiTheme="majorBidi" w:cstheme="majorBidi"/>
          <w:kern w:val="22"/>
          <w:szCs w:val="22"/>
          <w:lang w:eastAsia="en-CA"/>
        </w:rPr>
        <w:t>f</w:t>
      </w:r>
      <w:r w:rsidR="00E745C8" w:rsidRPr="009067BB">
        <w:rPr>
          <w:rFonts w:asciiTheme="majorBidi" w:hAnsiTheme="majorBidi" w:cstheme="majorBidi"/>
          <w:kern w:val="22"/>
          <w:szCs w:val="22"/>
          <w:lang w:eastAsia="en-CA"/>
        </w:rPr>
        <w:t xml:space="preserve">ocal </w:t>
      </w:r>
      <w:r w:rsidR="00DB7829" w:rsidRPr="009067BB">
        <w:rPr>
          <w:rFonts w:asciiTheme="majorBidi" w:hAnsiTheme="majorBidi" w:cstheme="majorBidi"/>
          <w:kern w:val="22"/>
          <w:szCs w:val="22"/>
          <w:lang w:eastAsia="en-CA"/>
        </w:rPr>
        <w:t>p</w:t>
      </w:r>
      <w:r w:rsidR="00E745C8" w:rsidRPr="009067BB">
        <w:rPr>
          <w:rFonts w:asciiTheme="majorBidi" w:hAnsiTheme="majorBidi" w:cstheme="majorBidi"/>
          <w:kern w:val="22"/>
          <w:szCs w:val="22"/>
          <w:lang w:eastAsia="en-CA"/>
        </w:rPr>
        <w:t>oints</w:t>
      </w:r>
      <w:r w:rsidR="00A328C8" w:rsidRPr="009067BB">
        <w:rPr>
          <w:rFonts w:asciiTheme="majorBidi" w:hAnsiTheme="majorBidi" w:cstheme="majorBidi"/>
          <w:kern w:val="22"/>
          <w:szCs w:val="22"/>
          <w:lang w:eastAsia="en-CA"/>
        </w:rPr>
        <w:t>.</w:t>
      </w:r>
      <w:r w:rsidR="00E745C8" w:rsidRPr="009067BB">
        <w:rPr>
          <w:rFonts w:asciiTheme="majorBidi" w:hAnsiTheme="majorBidi" w:cstheme="majorBidi"/>
          <w:kern w:val="22"/>
          <w:szCs w:val="22"/>
          <w:lang w:eastAsia="en-CA"/>
        </w:rPr>
        <w:t xml:space="preserve"> Work on other formats is in progress.</w:t>
      </w:r>
    </w:p>
    <w:p w14:paraId="3ED3F916" w14:textId="351DB3F5" w:rsidR="00D37282" w:rsidRPr="009067BB" w:rsidRDefault="008E026F" w:rsidP="004E6CB5">
      <w:pPr>
        <w:pStyle w:val="Para1"/>
        <w:numPr>
          <w:ilvl w:val="0"/>
          <w:numId w:val="9"/>
        </w:numPr>
        <w:suppressLineNumbers/>
        <w:suppressAutoHyphens/>
        <w:rPr>
          <w:rFonts w:asciiTheme="majorBidi" w:hAnsiTheme="majorBidi" w:cstheme="majorBidi"/>
          <w:i/>
          <w:kern w:val="22"/>
          <w:szCs w:val="22"/>
          <w:lang w:eastAsia="en-CA"/>
        </w:rPr>
      </w:pPr>
      <w:r w:rsidRPr="009067BB">
        <w:rPr>
          <w:rFonts w:asciiTheme="majorBidi" w:hAnsiTheme="majorBidi" w:cstheme="majorBidi"/>
          <w:kern w:val="22"/>
          <w:szCs w:val="22"/>
        </w:rPr>
        <w:t xml:space="preserve">In decision </w:t>
      </w:r>
      <w:hyperlink r:id="rId32" w:history="1">
        <w:r w:rsidRPr="009067BB">
          <w:rPr>
            <w:rStyle w:val="Hyperlink"/>
            <w:rFonts w:asciiTheme="majorBidi" w:hAnsiTheme="majorBidi" w:cstheme="majorBidi"/>
            <w:kern w:val="22"/>
            <w:szCs w:val="22"/>
          </w:rPr>
          <w:t>CP-10/5</w:t>
        </w:r>
      </w:hyperlink>
      <w:r w:rsidRPr="009067BB">
        <w:rPr>
          <w:rFonts w:asciiTheme="majorBidi" w:hAnsiTheme="majorBidi" w:cstheme="majorBidi"/>
          <w:kern w:val="22"/>
          <w:szCs w:val="22"/>
        </w:rPr>
        <w:t xml:space="preserve">, </w:t>
      </w:r>
      <w:r w:rsidR="000045E5" w:rsidRPr="009067BB">
        <w:rPr>
          <w:rFonts w:asciiTheme="majorBidi" w:hAnsiTheme="majorBidi" w:cstheme="majorBidi"/>
          <w:kern w:val="22"/>
          <w:szCs w:val="22"/>
        </w:rPr>
        <w:t xml:space="preserve">the Conference of the Parties serving as the meeting of the Parties to the Cartagena Protocol requested </w:t>
      </w:r>
      <w:r w:rsidRPr="009067BB">
        <w:rPr>
          <w:rFonts w:asciiTheme="majorBidi" w:hAnsiTheme="majorBidi" w:cstheme="majorBidi"/>
          <w:kern w:val="22"/>
          <w:szCs w:val="22"/>
        </w:rPr>
        <w:t xml:space="preserve">the Executive Secretary to </w:t>
      </w:r>
      <w:r w:rsidR="0051132A" w:rsidRPr="009067BB">
        <w:rPr>
          <w:rFonts w:asciiTheme="majorBidi" w:hAnsiTheme="majorBidi" w:cstheme="majorBidi"/>
          <w:kern w:val="22"/>
          <w:szCs w:val="22"/>
        </w:rPr>
        <w:t xml:space="preserve">continue to </w:t>
      </w:r>
      <w:r w:rsidRPr="009067BB">
        <w:rPr>
          <w:rFonts w:asciiTheme="majorBidi" w:hAnsiTheme="majorBidi" w:cstheme="majorBidi"/>
          <w:kern w:val="22"/>
          <w:szCs w:val="22"/>
        </w:rPr>
        <w:t>maintain and make necessary improvements to the</w:t>
      </w:r>
      <w:r w:rsidR="009A51DC" w:rsidRPr="009067BB">
        <w:rPr>
          <w:rFonts w:asciiTheme="majorBidi" w:hAnsiTheme="majorBidi" w:cstheme="majorBidi"/>
          <w:kern w:val="22"/>
          <w:szCs w:val="22"/>
        </w:rPr>
        <w:t xml:space="preserve"> </w:t>
      </w:r>
      <w:r w:rsidR="00596826" w:rsidRPr="009067BB">
        <w:rPr>
          <w:rFonts w:asciiTheme="majorBidi" w:hAnsiTheme="majorBidi" w:cstheme="majorBidi"/>
          <w:kern w:val="22"/>
          <w:szCs w:val="22"/>
        </w:rPr>
        <w:t>BCH</w:t>
      </w:r>
      <w:r w:rsidRPr="009067BB">
        <w:rPr>
          <w:rFonts w:asciiTheme="majorBidi" w:hAnsiTheme="majorBidi" w:cstheme="majorBidi"/>
          <w:kern w:val="22"/>
          <w:szCs w:val="22"/>
        </w:rPr>
        <w:t xml:space="preserve">, including continuing to ensure </w:t>
      </w:r>
      <w:r w:rsidR="0051132A" w:rsidRPr="009067BB">
        <w:rPr>
          <w:rFonts w:asciiTheme="majorBidi" w:hAnsiTheme="majorBidi" w:cstheme="majorBidi"/>
          <w:kern w:val="22"/>
          <w:szCs w:val="22"/>
        </w:rPr>
        <w:t xml:space="preserve">that </w:t>
      </w:r>
      <w:r w:rsidRPr="009067BB">
        <w:rPr>
          <w:rFonts w:asciiTheme="majorBidi" w:hAnsiTheme="majorBidi" w:cstheme="majorBidi"/>
          <w:kern w:val="22"/>
          <w:szCs w:val="22"/>
        </w:rPr>
        <w:t xml:space="preserve">information in the </w:t>
      </w:r>
      <w:r w:rsidR="000B2C8D" w:rsidRPr="009067BB">
        <w:rPr>
          <w:rFonts w:asciiTheme="majorBidi" w:hAnsiTheme="majorBidi" w:cstheme="majorBidi"/>
          <w:kern w:val="22"/>
          <w:szCs w:val="22"/>
        </w:rPr>
        <w:t>BCH</w:t>
      </w:r>
      <w:r w:rsidRPr="009067BB">
        <w:rPr>
          <w:rFonts w:asciiTheme="majorBidi" w:hAnsiTheme="majorBidi" w:cstheme="majorBidi"/>
          <w:kern w:val="22"/>
          <w:szCs w:val="22"/>
        </w:rPr>
        <w:t xml:space="preserve"> is up</w:t>
      </w:r>
      <w:r w:rsidR="00095E61" w:rsidRPr="009067BB">
        <w:rPr>
          <w:rFonts w:asciiTheme="majorBidi" w:hAnsiTheme="majorBidi" w:cstheme="majorBidi"/>
          <w:kern w:val="22"/>
          <w:szCs w:val="22"/>
        </w:rPr>
        <w:t xml:space="preserve"> </w:t>
      </w:r>
      <w:r w:rsidRPr="009067BB">
        <w:rPr>
          <w:rFonts w:asciiTheme="majorBidi" w:hAnsiTheme="majorBidi" w:cstheme="majorBidi"/>
          <w:kern w:val="22"/>
          <w:szCs w:val="22"/>
        </w:rPr>
        <w:t>to</w:t>
      </w:r>
      <w:r w:rsidR="00095E61" w:rsidRPr="009067BB">
        <w:rPr>
          <w:rFonts w:asciiTheme="majorBidi" w:hAnsiTheme="majorBidi" w:cstheme="majorBidi"/>
          <w:kern w:val="22"/>
          <w:szCs w:val="22"/>
        </w:rPr>
        <w:t xml:space="preserve"> </w:t>
      </w:r>
      <w:r w:rsidRPr="009067BB">
        <w:rPr>
          <w:rFonts w:asciiTheme="majorBidi" w:hAnsiTheme="majorBidi" w:cstheme="majorBidi"/>
          <w:kern w:val="22"/>
          <w:szCs w:val="22"/>
        </w:rPr>
        <w:t>date.</w:t>
      </w:r>
      <w:r w:rsidR="00D81360" w:rsidRPr="009067BB">
        <w:rPr>
          <w:rFonts w:asciiTheme="majorBidi" w:hAnsiTheme="majorBidi" w:cstheme="majorBidi"/>
          <w:kern w:val="22"/>
          <w:szCs w:val="22"/>
        </w:rPr>
        <w:t xml:space="preserve"> Currently, </w:t>
      </w:r>
      <w:r w:rsidR="007668AD" w:rsidRPr="009067BB">
        <w:rPr>
          <w:rFonts w:asciiTheme="majorBidi" w:hAnsiTheme="majorBidi" w:cstheme="majorBidi"/>
          <w:kern w:val="22"/>
          <w:szCs w:val="22"/>
        </w:rPr>
        <w:t>the Secretariat c</w:t>
      </w:r>
      <w:r w:rsidR="00D81360" w:rsidRPr="009067BB">
        <w:rPr>
          <w:rFonts w:asciiTheme="majorBidi" w:hAnsiTheme="majorBidi" w:cstheme="majorBidi"/>
          <w:kern w:val="22"/>
          <w:szCs w:val="22"/>
        </w:rPr>
        <w:t>ommunicat</w:t>
      </w:r>
      <w:r w:rsidR="007668AD" w:rsidRPr="009067BB">
        <w:rPr>
          <w:rFonts w:asciiTheme="majorBidi" w:hAnsiTheme="majorBidi" w:cstheme="majorBidi"/>
          <w:kern w:val="22"/>
          <w:szCs w:val="22"/>
        </w:rPr>
        <w:t>es</w:t>
      </w:r>
      <w:r w:rsidR="00A756C9" w:rsidRPr="009067BB">
        <w:rPr>
          <w:rFonts w:asciiTheme="majorBidi" w:hAnsiTheme="majorBidi" w:cstheme="majorBidi"/>
          <w:kern w:val="22"/>
          <w:szCs w:val="22"/>
        </w:rPr>
        <w:t xml:space="preserve"> </w:t>
      </w:r>
      <w:r w:rsidR="00DB16B9" w:rsidRPr="009067BB">
        <w:rPr>
          <w:rFonts w:asciiTheme="majorBidi" w:hAnsiTheme="majorBidi" w:cstheme="majorBidi"/>
          <w:kern w:val="22"/>
          <w:szCs w:val="22"/>
        </w:rPr>
        <w:t xml:space="preserve">with </w:t>
      </w:r>
      <w:r w:rsidR="00A756C9" w:rsidRPr="009067BB">
        <w:rPr>
          <w:rFonts w:asciiTheme="majorBidi" w:hAnsiTheme="majorBidi" w:cstheme="majorBidi"/>
          <w:kern w:val="22"/>
          <w:szCs w:val="22"/>
        </w:rPr>
        <w:t>Parties</w:t>
      </w:r>
      <w:r w:rsidR="00F503F9" w:rsidRPr="009067BB">
        <w:rPr>
          <w:rFonts w:asciiTheme="majorBidi" w:hAnsiTheme="majorBidi" w:cstheme="majorBidi"/>
          <w:kern w:val="22"/>
          <w:szCs w:val="22"/>
        </w:rPr>
        <w:t xml:space="preserve"> </w:t>
      </w:r>
      <w:r w:rsidR="00464F28" w:rsidRPr="009067BB">
        <w:rPr>
          <w:rFonts w:asciiTheme="majorBidi" w:hAnsiTheme="majorBidi" w:cstheme="majorBidi"/>
          <w:kern w:val="22"/>
          <w:szCs w:val="22"/>
        </w:rPr>
        <w:t xml:space="preserve">by </w:t>
      </w:r>
      <w:r w:rsidR="00F503F9" w:rsidRPr="009067BB">
        <w:rPr>
          <w:rFonts w:asciiTheme="majorBidi" w:hAnsiTheme="majorBidi" w:cstheme="majorBidi"/>
          <w:kern w:val="22"/>
          <w:szCs w:val="22"/>
        </w:rPr>
        <w:t xml:space="preserve">email </w:t>
      </w:r>
      <w:r w:rsidR="00DB16B9" w:rsidRPr="009067BB">
        <w:rPr>
          <w:rFonts w:asciiTheme="majorBidi" w:hAnsiTheme="majorBidi" w:cstheme="majorBidi"/>
          <w:kern w:val="22"/>
          <w:szCs w:val="22"/>
        </w:rPr>
        <w:t>re</w:t>
      </w:r>
      <w:r w:rsidR="00185601" w:rsidRPr="009067BB">
        <w:rPr>
          <w:rFonts w:asciiTheme="majorBidi" w:hAnsiTheme="majorBidi" w:cstheme="majorBidi"/>
          <w:kern w:val="22"/>
          <w:szCs w:val="22"/>
        </w:rPr>
        <w:t xml:space="preserve">garding </w:t>
      </w:r>
      <w:r w:rsidR="00F503F9" w:rsidRPr="009067BB">
        <w:rPr>
          <w:rFonts w:asciiTheme="majorBidi" w:hAnsiTheme="majorBidi" w:cstheme="majorBidi"/>
          <w:kern w:val="22"/>
          <w:szCs w:val="22"/>
        </w:rPr>
        <w:t>any</w:t>
      </w:r>
      <w:r w:rsidR="00D81360" w:rsidRPr="009067BB">
        <w:rPr>
          <w:rFonts w:asciiTheme="majorBidi" w:hAnsiTheme="majorBidi" w:cstheme="majorBidi"/>
          <w:kern w:val="22"/>
          <w:szCs w:val="22"/>
        </w:rPr>
        <w:t xml:space="preserve"> necessary</w:t>
      </w:r>
      <w:r w:rsidR="00AB77E0" w:rsidRPr="009067BB">
        <w:rPr>
          <w:rFonts w:asciiTheme="majorBidi" w:hAnsiTheme="majorBidi" w:cstheme="majorBidi"/>
          <w:kern w:val="22"/>
          <w:szCs w:val="22"/>
        </w:rPr>
        <w:t xml:space="preserve"> additions or</w:t>
      </w:r>
      <w:r w:rsidR="00CE271A" w:rsidRPr="009067BB">
        <w:rPr>
          <w:rFonts w:asciiTheme="majorBidi" w:hAnsiTheme="majorBidi" w:cstheme="majorBidi"/>
          <w:kern w:val="22"/>
          <w:szCs w:val="22"/>
        </w:rPr>
        <w:t xml:space="preserve"> updates.</w:t>
      </w:r>
      <w:r w:rsidR="00D81360" w:rsidRPr="009067BB">
        <w:rPr>
          <w:rFonts w:asciiTheme="majorBidi" w:hAnsiTheme="majorBidi" w:cstheme="majorBidi"/>
          <w:kern w:val="22"/>
          <w:szCs w:val="22"/>
        </w:rPr>
        <w:t xml:space="preserve"> While creating, updating and deleting records can be done through the </w:t>
      </w:r>
      <w:r w:rsidR="00996B2F" w:rsidRPr="009067BB">
        <w:rPr>
          <w:rFonts w:asciiTheme="majorBidi" w:hAnsiTheme="majorBidi" w:cstheme="majorBidi"/>
          <w:kern w:val="22"/>
          <w:szCs w:val="22"/>
        </w:rPr>
        <w:t>d</w:t>
      </w:r>
      <w:r w:rsidR="00D81360" w:rsidRPr="009067BB">
        <w:rPr>
          <w:rFonts w:asciiTheme="majorBidi" w:hAnsiTheme="majorBidi" w:cstheme="majorBidi"/>
          <w:kern w:val="22"/>
          <w:szCs w:val="22"/>
        </w:rPr>
        <w:t>ashboard</w:t>
      </w:r>
      <w:r w:rsidR="00490DB9" w:rsidRPr="009067BB">
        <w:rPr>
          <w:rFonts w:asciiTheme="majorBidi" w:hAnsiTheme="majorBidi" w:cstheme="majorBidi"/>
          <w:kern w:val="22"/>
          <w:szCs w:val="22"/>
        </w:rPr>
        <w:t xml:space="preserve"> on the </w:t>
      </w:r>
      <w:r w:rsidR="00996B2F" w:rsidRPr="009067BB">
        <w:rPr>
          <w:rFonts w:asciiTheme="majorBidi" w:hAnsiTheme="majorBidi" w:cstheme="majorBidi"/>
          <w:kern w:val="22"/>
          <w:szCs w:val="22"/>
        </w:rPr>
        <w:t>“</w:t>
      </w:r>
      <w:r w:rsidR="00490DB9" w:rsidRPr="009067BB">
        <w:rPr>
          <w:rFonts w:asciiTheme="majorBidi" w:hAnsiTheme="majorBidi" w:cstheme="majorBidi"/>
          <w:kern w:val="22"/>
          <w:szCs w:val="22"/>
        </w:rPr>
        <w:t>Submit</w:t>
      </w:r>
      <w:r w:rsidR="00996B2F" w:rsidRPr="009067BB">
        <w:rPr>
          <w:rFonts w:asciiTheme="majorBidi" w:hAnsiTheme="majorBidi" w:cstheme="majorBidi"/>
          <w:kern w:val="22"/>
          <w:szCs w:val="22"/>
        </w:rPr>
        <w:t>”</w:t>
      </w:r>
      <w:r w:rsidR="00490DB9" w:rsidRPr="009067BB">
        <w:rPr>
          <w:rFonts w:asciiTheme="majorBidi" w:hAnsiTheme="majorBidi" w:cstheme="majorBidi"/>
          <w:kern w:val="22"/>
          <w:szCs w:val="22"/>
        </w:rPr>
        <w:t xml:space="preserve"> page</w:t>
      </w:r>
      <w:r w:rsidR="00D81360" w:rsidRPr="009067BB">
        <w:rPr>
          <w:rFonts w:asciiTheme="majorBidi" w:hAnsiTheme="majorBidi" w:cstheme="majorBidi"/>
          <w:kern w:val="22"/>
          <w:szCs w:val="22"/>
        </w:rPr>
        <w:t xml:space="preserve">, a </w:t>
      </w:r>
      <w:r w:rsidR="00D81360" w:rsidRPr="009067BB">
        <w:rPr>
          <w:rFonts w:asciiTheme="majorBidi" w:hAnsiTheme="majorBidi" w:cstheme="majorBidi"/>
          <w:kern w:val="22"/>
          <w:szCs w:val="22"/>
        </w:rPr>
        <w:lastRenderedPageBreak/>
        <w:t>centralized mechanism does not yet exist to allow users to manage and maintain records</w:t>
      </w:r>
      <w:r w:rsidR="003D7F29" w:rsidRPr="009067BB">
        <w:rPr>
          <w:rFonts w:asciiTheme="majorBidi" w:hAnsiTheme="majorBidi" w:cstheme="majorBidi"/>
          <w:kern w:val="22"/>
          <w:szCs w:val="22"/>
        </w:rPr>
        <w:t xml:space="preserve"> easily</w:t>
      </w:r>
      <w:r w:rsidR="00D81360" w:rsidRPr="009067BB">
        <w:rPr>
          <w:rFonts w:asciiTheme="majorBidi" w:hAnsiTheme="majorBidi" w:cstheme="majorBidi"/>
          <w:kern w:val="22"/>
          <w:szCs w:val="22"/>
        </w:rPr>
        <w:t>. Further</w:t>
      </w:r>
      <w:r w:rsidR="00F70574" w:rsidRPr="009067BB">
        <w:rPr>
          <w:rFonts w:asciiTheme="majorBidi" w:hAnsiTheme="majorBidi" w:cstheme="majorBidi"/>
          <w:kern w:val="22"/>
          <w:szCs w:val="22"/>
        </w:rPr>
        <w:t>more</w:t>
      </w:r>
      <w:r w:rsidR="00D81360" w:rsidRPr="009067BB">
        <w:rPr>
          <w:rFonts w:asciiTheme="majorBidi" w:hAnsiTheme="majorBidi" w:cstheme="majorBidi"/>
          <w:kern w:val="22"/>
          <w:szCs w:val="22"/>
        </w:rPr>
        <w:t xml:space="preserve">, there is no system to </w:t>
      </w:r>
      <w:r w:rsidR="000A7FB1" w:rsidRPr="009067BB">
        <w:rPr>
          <w:rFonts w:asciiTheme="majorBidi" w:hAnsiTheme="majorBidi" w:cstheme="majorBidi"/>
          <w:kern w:val="22"/>
          <w:szCs w:val="22"/>
        </w:rPr>
        <w:t xml:space="preserve">notify </w:t>
      </w:r>
      <w:r w:rsidR="00D81360" w:rsidRPr="009067BB">
        <w:rPr>
          <w:rFonts w:asciiTheme="majorBidi" w:hAnsiTheme="majorBidi" w:cstheme="majorBidi"/>
          <w:kern w:val="22"/>
          <w:szCs w:val="22"/>
        </w:rPr>
        <w:t>users when a linked</w:t>
      </w:r>
      <w:r w:rsidR="00F70574" w:rsidRPr="009067BB">
        <w:rPr>
          <w:rFonts w:asciiTheme="majorBidi" w:hAnsiTheme="majorBidi" w:cstheme="majorBidi"/>
          <w:kern w:val="22"/>
          <w:szCs w:val="22"/>
        </w:rPr>
        <w:t xml:space="preserve"> or </w:t>
      </w:r>
      <w:r w:rsidR="00D81360" w:rsidRPr="009067BB">
        <w:rPr>
          <w:rFonts w:asciiTheme="majorBidi" w:hAnsiTheme="majorBidi" w:cstheme="majorBidi"/>
          <w:kern w:val="22"/>
          <w:szCs w:val="22"/>
        </w:rPr>
        <w:t xml:space="preserve">referenced record has been updated or deleted. </w:t>
      </w:r>
    </w:p>
    <w:p w14:paraId="10EF59D3" w14:textId="7CDB87F6" w:rsidR="00057258" w:rsidRPr="009067BB" w:rsidRDefault="00AA14DE" w:rsidP="00057258">
      <w:pPr>
        <w:pStyle w:val="ListParagraph"/>
        <w:numPr>
          <w:ilvl w:val="0"/>
          <w:numId w:val="9"/>
        </w:numPr>
        <w:suppressLineNumbers/>
        <w:suppressAutoHyphens/>
        <w:jc w:val="both"/>
        <w:rPr>
          <w:rFonts w:asciiTheme="majorBidi" w:hAnsiTheme="majorBidi" w:cstheme="majorBidi"/>
          <w:kern w:val="22"/>
          <w:sz w:val="22"/>
          <w:szCs w:val="22"/>
        </w:rPr>
      </w:pPr>
      <w:r w:rsidRPr="009067BB">
        <w:rPr>
          <w:rFonts w:asciiTheme="majorBidi" w:hAnsiTheme="majorBidi" w:cstheme="majorBidi"/>
          <w:kern w:val="22"/>
          <w:sz w:val="22"/>
          <w:szCs w:val="22"/>
        </w:rPr>
        <w:t>The c</w:t>
      </w:r>
      <w:r w:rsidR="00D81360" w:rsidRPr="009067BB">
        <w:rPr>
          <w:rFonts w:asciiTheme="majorBidi" w:hAnsiTheme="majorBidi" w:cstheme="majorBidi"/>
          <w:kern w:val="22"/>
          <w:sz w:val="22"/>
          <w:szCs w:val="22"/>
        </w:rPr>
        <w:t>reati</w:t>
      </w:r>
      <w:r w:rsidR="00A4365E" w:rsidRPr="009067BB">
        <w:rPr>
          <w:rFonts w:asciiTheme="majorBidi" w:hAnsiTheme="majorBidi" w:cstheme="majorBidi"/>
          <w:kern w:val="22"/>
          <w:sz w:val="22"/>
          <w:szCs w:val="22"/>
        </w:rPr>
        <w:t xml:space="preserve">on of </w:t>
      </w:r>
      <w:r w:rsidR="00D81360" w:rsidRPr="009067BB">
        <w:rPr>
          <w:rFonts w:asciiTheme="majorBidi" w:hAnsiTheme="majorBidi" w:cstheme="majorBidi"/>
          <w:kern w:val="22"/>
          <w:sz w:val="22"/>
          <w:szCs w:val="22"/>
        </w:rPr>
        <w:t xml:space="preserve">a </w:t>
      </w:r>
      <w:r w:rsidR="00981616" w:rsidRPr="009067BB">
        <w:rPr>
          <w:rFonts w:asciiTheme="majorBidi" w:hAnsiTheme="majorBidi" w:cstheme="majorBidi"/>
          <w:kern w:val="22"/>
          <w:sz w:val="22"/>
          <w:szCs w:val="22"/>
        </w:rPr>
        <w:t>dedicated landing page for record maintenance</w:t>
      </w:r>
      <w:r w:rsidR="00D81360" w:rsidRPr="009067BB">
        <w:rPr>
          <w:rFonts w:asciiTheme="majorBidi" w:hAnsiTheme="majorBidi" w:cstheme="majorBidi"/>
          <w:kern w:val="22"/>
          <w:sz w:val="22"/>
          <w:szCs w:val="22"/>
        </w:rPr>
        <w:t xml:space="preserve"> on the </w:t>
      </w:r>
      <w:r w:rsidR="007D76A4" w:rsidRPr="009067BB">
        <w:rPr>
          <w:rFonts w:asciiTheme="majorBidi" w:hAnsiTheme="majorBidi" w:cstheme="majorBidi"/>
          <w:kern w:val="22"/>
          <w:sz w:val="22"/>
          <w:szCs w:val="22"/>
        </w:rPr>
        <w:t xml:space="preserve">BCH </w:t>
      </w:r>
      <w:r w:rsidR="00A4365E" w:rsidRPr="009067BB">
        <w:rPr>
          <w:rFonts w:asciiTheme="majorBidi" w:hAnsiTheme="majorBidi" w:cstheme="majorBidi"/>
          <w:kern w:val="22"/>
          <w:sz w:val="22"/>
          <w:szCs w:val="22"/>
        </w:rPr>
        <w:t xml:space="preserve">will </w:t>
      </w:r>
      <w:r w:rsidR="00D81360" w:rsidRPr="009067BB">
        <w:rPr>
          <w:rFonts w:asciiTheme="majorBidi" w:hAnsiTheme="majorBidi" w:cstheme="majorBidi"/>
          <w:kern w:val="22"/>
          <w:sz w:val="22"/>
          <w:szCs w:val="22"/>
        </w:rPr>
        <w:t>allow users to view all records requir</w:t>
      </w:r>
      <w:r w:rsidR="001520FD" w:rsidRPr="009067BB">
        <w:rPr>
          <w:rFonts w:asciiTheme="majorBidi" w:hAnsiTheme="majorBidi" w:cstheme="majorBidi"/>
          <w:kern w:val="22"/>
          <w:sz w:val="22"/>
          <w:szCs w:val="22"/>
        </w:rPr>
        <w:t>ing</w:t>
      </w:r>
      <w:r w:rsidR="00D81360" w:rsidRPr="009067BB">
        <w:rPr>
          <w:rFonts w:asciiTheme="majorBidi" w:hAnsiTheme="majorBidi" w:cstheme="majorBidi"/>
          <w:kern w:val="22"/>
          <w:sz w:val="22"/>
          <w:szCs w:val="22"/>
        </w:rPr>
        <w:t xml:space="preserve"> their </w:t>
      </w:r>
      <w:r w:rsidR="00686BD5" w:rsidRPr="009067BB">
        <w:rPr>
          <w:rFonts w:asciiTheme="majorBidi" w:hAnsiTheme="majorBidi" w:cstheme="majorBidi"/>
          <w:kern w:val="22"/>
          <w:sz w:val="22"/>
          <w:szCs w:val="22"/>
        </w:rPr>
        <w:t>attention and</w:t>
      </w:r>
      <w:r w:rsidR="00D81360" w:rsidRPr="009067BB">
        <w:rPr>
          <w:rFonts w:asciiTheme="majorBidi" w:hAnsiTheme="majorBidi" w:cstheme="majorBidi"/>
          <w:kern w:val="22"/>
          <w:sz w:val="22"/>
          <w:szCs w:val="22"/>
        </w:rPr>
        <w:t xml:space="preserve"> improve communication </w:t>
      </w:r>
      <w:r w:rsidR="00463C04" w:rsidRPr="009067BB">
        <w:rPr>
          <w:rFonts w:asciiTheme="majorBidi" w:hAnsiTheme="majorBidi" w:cstheme="majorBidi"/>
          <w:kern w:val="22"/>
          <w:sz w:val="22"/>
          <w:szCs w:val="22"/>
        </w:rPr>
        <w:t xml:space="preserve">between the Secretariat and </w:t>
      </w:r>
      <w:r w:rsidR="00856524" w:rsidRPr="009067BB">
        <w:rPr>
          <w:rFonts w:asciiTheme="majorBidi" w:hAnsiTheme="majorBidi" w:cstheme="majorBidi"/>
          <w:kern w:val="22"/>
          <w:sz w:val="22"/>
          <w:szCs w:val="22"/>
        </w:rPr>
        <w:t xml:space="preserve">the </w:t>
      </w:r>
      <w:r w:rsidR="00D81360" w:rsidRPr="009067BB">
        <w:rPr>
          <w:rFonts w:asciiTheme="majorBidi" w:hAnsiTheme="majorBidi" w:cstheme="majorBidi"/>
          <w:kern w:val="22"/>
          <w:sz w:val="22"/>
          <w:szCs w:val="22"/>
        </w:rPr>
        <w:t xml:space="preserve">Parties </w:t>
      </w:r>
      <w:r w:rsidR="009112D6" w:rsidRPr="009067BB">
        <w:rPr>
          <w:rFonts w:asciiTheme="majorBidi" w:hAnsiTheme="majorBidi" w:cstheme="majorBidi"/>
          <w:kern w:val="22"/>
          <w:sz w:val="22"/>
          <w:szCs w:val="22"/>
        </w:rPr>
        <w:t xml:space="preserve">on </w:t>
      </w:r>
      <w:r w:rsidR="00D81360" w:rsidRPr="009067BB">
        <w:rPr>
          <w:rFonts w:asciiTheme="majorBidi" w:hAnsiTheme="majorBidi" w:cstheme="majorBidi"/>
          <w:kern w:val="22"/>
          <w:sz w:val="22"/>
          <w:szCs w:val="22"/>
        </w:rPr>
        <w:t>data quality and completeness.</w:t>
      </w:r>
      <w:r w:rsidR="00CE6747" w:rsidRPr="009067BB">
        <w:rPr>
          <w:rFonts w:asciiTheme="majorBidi" w:hAnsiTheme="majorBidi" w:cstheme="majorBidi"/>
          <w:kern w:val="22"/>
          <w:sz w:val="22"/>
          <w:szCs w:val="22"/>
        </w:rPr>
        <w:t xml:space="preserve"> </w:t>
      </w:r>
      <w:r w:rsidR="00A4365E" w:rsidRPr="009067BB">
        <w:rPr>
          <w:rFonts w:asciiTheme="majorBidi" w:hAnsiTheme="majorBidi" w:cstheme="majorBidi"/>
          <w:kern w:val="22"/>
          <w:sz w:val="22"/>
          <w:szCs w:val="22"/>
        </w:rPr>
        <w:t xml:space="preserve">In this </w:t>
      </w:r>
      <w:r w:rsidR="00F747E5" w:rsidRPr="009067BB">
        <w:rPr>
          <w:rFonts w:asciiTheme="majorBidi" w:hAnsiTheme="majorBidi" w:cstheme="majorBidi"/>
          <w:kern w:val="22"/>
          <w:sz w:val="22"/>
          <w:szCs w:val="22"/>
        </w:rPr>
        <w:t>regard</w:t>
      </w:r>
      <w:r w:rsidR="00AF1A5B" w:rsidRPr="009067BB">
        <w:rPr>
          <w:rFonts w:asciiTheme="majorBidi" w:hAnsiTheme="majorBidi" w:cstheme="majorBidi"/>
          <w:kern w:val="22"/>
          <w:sz w:val="22"/>
          <w:szCs w:val="22"/>
        </w:rPr>
        <w:t xml:space="preserve">, </w:t>
      </w:r>
      <w:r w:rsidR="00A4365E" w:rsidRPr="009067BB">
        <w:rPr>
          <w:rFonts w:asciiTheme="majorBidi" w:hAnsiTheme="majorBidi" w:cstheme="majorBidi"/>
          <w:kern w:val="22"/>
          <w:sz w:val="22"/>
          <w:szCs w:val="22"/>
        </w:rPr>
        <w:t>t</w:t>
      </w:r>
      <w:r w:rsidR="00CE6747" w:rsidRPr="009067BB">
        <w:rPr>
          <w:rFonts w:asciiTheme="majorBidi" w:hAnsiTheme="majorBidi" w:cstheme="majorBidi"/>
          <w:kern w:val="22"/>
          <w:sz w:val="22"/>
          <w:szCs w:val="22"/>
        </w:rPr>
        <w:t xml:space="preserve">he Secretariat is planning the development of a “Record </w:t>
      </w:r>
      <w:r w:rsidR="004409C9" w:rsidRPr="009067BB">
        <w:rPr>
          <w:rFonts w:asciiTheme="majorBidi" w:hAnsiTheme="majorBidi" w:cstheme="majorBidi"/>
          <w:kern w:val="22"/>
          <w:sz w:val="22"/>
          <w:szCs w:val="22"/>
        </w:rPr>
        <w:t>Maintenance</w:t>
      </w:r>
      <w:r w:rsidR="00CE6747" w:rsidRPr="009067BB">
        <w:rPr>
          <w:rFonts w:asciiTheme="majorBidi" w:hAnsiTheme="majorBidi" w:cstheme="majorBidi"/>
          <w:kern w:val="22"/>
          <w:sz w:val="22"/>
          <w:szCs w:val="22"/>
        </w:rPr>
        <w:t xml:space="preserve">” </w:t>
      </w:r>
      <w:r w:rsidR="00085393" w:rsidRPr="009067BB">
        <w:rPr>
          <w:rFonts w:asciiTheme="majorBidi" w:hAnsiTheme="majorBidi" w:cstheme="majorBidi"/>
          <w:kern w:val="22"/>
          <w:sz w:val="22"/>
          <w:szCs w:val="22"/>
        </w:rPr>
        <w:t xml:space="preserve">tab on the </w:t>
      </w:r>
      <w:r w:rsidR="00856524" w:rsidRPr="009067BB">
        <w:rPr>
          <w:rFonts w:asciiTheme="majorBidi" w:hAnsiTheme="majorBidi" w:cstheme="majorBidi"/>
          <w:kern w:val="22"/>
          <w:sz w:val="22"/>
          <w:szCs w:val="22"/>
        </w:rPr>
        <w:t>“</w:t>
      </w:r>
      <w:r w:rsidR="00085393" w:rsidRPr="009067BB">
        <w:rPr>
          <w:rFonts w:asciiTheme="majorBidi" w:hAnsiTheme="majorBidi" w:cstheme="majorBidi"/>
          <w:kern w:val="22"/>
          <w:sz w:val="22"/>
          <w:szCs w:val="22"/>
        </w:rPr>
        <w:t>Submit</w:t>
      </w:r>
      <w:r w:rsidR="00856524" w:rsidRPr="009067BB">
        <w:rPr>
          <w:rFonts w:asciiTheme="majorBidi" w:hAnsiTheme="majorBidi" w:cstheme="majorBidi"/>
          <w:kern w:val="22"/>
          <w:sz w:val="22"/>
          <w:szCs w:val="22"/>
        </w:rPr>
        <w:t>”</w:t>
      </w:r>
      <w:r w:rsidR="00085393" w:rsidRPr="009067BB">
        <w:rPr>
          <w:rFonts w:asciiTheme="majorBidi" w:hAnsiTheme="majorBidi" w:cstheme="majorBidi"/>
          <w:kern w:val="22"/>
          <w:sz w:val="22"/>
          <w:szCs w:val="22"/>
        </w:rPr>
        <w:t xml:space="preserve"> page of the BCH </w:t>
      </w:r>
      <w:proofErr w:type="gramStart"/>
      <w:r w:rsidR="00085393" w:rsidRPr="009067BB">
        <w:rPr>
          <w:rFonts w:asciiTheme="majorBidi" w:hAnsiTheme="majorBidi" w:cstheme="majorBidi"/>
          <w:kern w:val="22"/>
          <w:sz w:val="22"/>
          <w:szCs w:val="22"/>
        </w:rPr>
        <w:t>as a means to</w:t>
      </w:r>
      <w:proofErr w:type="gramEnd"/>
      <w:r w:rsidR="00085393" w:rsidRPr="009067BB">
        <w:rPr>
          <w:rFonts w:asciiTheme="majorBidi" w:hAnsiTheme="majorBidi" w:cstheme="majorBidi"/>
          <w:kern w:val="22"/>
          <w:sz w:val="22"/>
          <w:szCs w:val="22"/>
        </w:rPr>
        <w:t xml:space="preserve"> allow users to better manage outdated linkages</w:t>
      </w:r>
      <w:r w:rsidR="000F301F" w:rsidRPr="009067BB">
        <w:rPr>
          <w:rFonts w:asciiTheme="majorBidi" w:hAnsiTheme="majorBidi" w:cstheme="majorBidi"/>
          <w:kern w:val="22"/>
          <w:sz w:val="22"/>
          <w:szCs w:val="22"/>
        </w:rPr>
        <w:t xml:space="preserve">, </w:t>
      </w:r>
      <w:r w:rsidR="003515EA" w:rsidRPr="009067BB">
        <w:rPr>
          <w:rFonts w:asciiTheme="majorBidi" w:hAnsiTheme="majorBidi" w:cstheme="majorBidi"/>
          <w:kern w:val="22"/>
          <w:sz w:val="22"/>
          <w:szCs w:val="22"/>
        </w:rPr>
        <w:t>the</w:t>
      </w:r>
      <w:r w:rsidR="000F301F" w:rsidRPr="009067BB">
        <w:rPr>
          <w:rFonts w:asciiTheme="majorBidi" w:hAnsiTheme="majorBidi" w:cstheme="majorBidi"/>
          <w:kern w:val="22"/>
          <w:sz w:val="22"/>
          <w:szCs w:val="22"/>
        </w:rPr>
        <w:t xml:space="preserve"> completeness</w:t>
      </w:r>
      <w:r w:rsidR="003515EA" w:rsidRPr="009067BB">
        <w:rPr>
          <w:rFonts w:asciiTheme="majorBidi" w:hAnsiTheme="majorBidi" w:cstheme="majorBidi"/>
          <w:kern w:val="22"/>
          <w:sz w:val="22"/>
          <w:szCs w:val="22"/>
        </w:rPr>
        <w:t xml:space="preserve"> of records</w:t>
      </w:r>
      <w:r w:rsidR="000F301F" w:rsidRPr="009067BB">
        <w:rPr>
          <w:rFonts w:asciiTheme="majorBidi" w:hAnsiTheme="majorBidi" w:cstheme="majorBidi"/>
          <w:kern w:val="22"/>
          <w:sz w:val="22"/>
          <w:szCs w:val="22"/>
        </w:rPr>
        <w:t xml:space="preserve"> and missing information</w:t>
      </w:r>
      <w:r w:rsidR="00057258" w:rsidRPr="009067BB">
        <w:rPr>
          <w:rFonts w:asciiTheme="majorBidi" w:hAnsiTheme="majorBidi" w:cstheme="majorBidi"/>
          <w:kern w:val="22"/>
          <w:sz w:val="22"/>
          <w:szCs w:val="22"/>
        </w:rPr>
        <w:t>.</w:t>
      </w:r>
    </w:p>
    <w:p w14:paraId="4E76C996" w14:textId="77777777" w:rsidR="00057258" w:rsidRPr="009067BB" w:rsidRDefault="00057258" w:rsidP="00057258">
      <w:pPr>
        <w:pStyle w:val="ListParagraph"/>
        <w:suppressLineNumbers/>
        <w:suppressAutoHyphens/>
        <w:ind w:left="0"/>
        <w:rPr>
          <w:rFonts w:asciiTheme="majorBidi" w:hAnsiTheme="majorBidi" w:cstheme="majorBidi"/>
          <w:kern w:val="22"/>
          <w:sz w:val="22"/>
          <w:szCs w:val="22"/>
        </w:rPr>
      </w:pPr>
    </w:p>
    <w:p w14:paraId="0FE18FA4" w14:textId="656B10F4" w:rsidR="008E1537" w:rsidRPr="009067BB" w:rsidRDefault="00057258" w:rsidP="007517A1">
      <w:pPr>
        <w:pStyle w:val="ListParagraph"/>
        <w:numPr>
          <w:ilvl w:val="0"/>
          <w:numId w:val="9"/>
        </w:numPr>
        <w:suppressLineNumbers/>
        <w:suppressAutoHyphens/>
        <w:jc w:val="both"/>
        <w:rPr>
          <w:rFonts w:asciiTheme="majorBidi" w:hAnsiTheme="majorBidi" w:cstheme="majorBidi"/>
          <w:i/>
          <w:kern w:val="22"/>
          <w:szCs w:val="22"/>
          <w:lang w:eastAsia="en-CA"/>
        </w:rPr>
      </w:pPr>
      <w:r w:rsidRPr="009067BB">
        <w:rPr>
          <w:rFonts w:asciiTheme="majorBidi" w:hAnsiTheme="majorBidi" w:cstheme="majorBidi"/>
          <w:kern w:val="22"/>
          <w:sz w:val="22"/>
          <w:szCs w:val="22"/>
        </w:rPr>
        <w:t xml:space="preserve">In addition, </w:t>
      </w:r>
      <w:r w:rsidR="00C6374A" w:rsidRPr="009067BB">
        <w:rPr>
          <w:rFonts w:asciiTheme="majorBidi" w:hAnsiTheme="majorBidi" w:cstheme="majorBidi"/>
          <w:kern w:val="22"/>
          <w:sz w:val="22"/>
          <w:szCs w:val="22"/>
        </w:rPr>
        <w:t>the “Time</w:t>
      </w:r>
      <w:r w:rsidR="00AC26FF" w:rsidRPr="009067BB">
        <w:rPr>
          <w:rFonts w:asciiTheme="majorBidi" w:hAnsiTheme="majorBidi" w:cstheme="majorBidi"/>
          <w:kern w:val="22"/>
          <w:sz w:val="22"/>
          <w:szCs w:val="22"/>
        </w:rPr>
        <w:t>frame</w:t>
      </w:r>
      <w:r w:rsidR="00C6374A" w:rsidRPr="009067BB">
        <w:rPr>
          <w:rFonts w:asciiTheme="majorBidi" w:hAnsiTheme="majorBidi" w:cstheme="majorBidi"/>
          <w:kern w:val="22"/>
          <w:sz w:val="22"/>
          <w:szCs w:val="22"/>
        </w:rPr>
        <w:t xml:space="preserve"> </w:t>
      </w:r>
      <w:r w:rsidR="00AC26FF" w:rsidRPr="009067BB">
        <w:rPr>
          <w:rFonts w:asciiTheme="majorBidi" w:hAnsiTheme="majorBidi" w:cstheme="majorBidi"/>
          <w:kern w:val="22"/>
          <w:sz w:val="22"/>
          <w:szCs w:val="22"/>
        </w:rPr>
        <w:t>confirmation</w:t>
      </w:r>
      <w:r w:rsidR="00C6374A" w:rsidRPr="009067BB">
        <w:rPr>
          <w:rFonts w:asciiTheme="majorBidi" w:hAnsiTheme="majorBidi" w:cstheme="majorBidi"/>
          <w:kern w:val="22"/>
          <w:sz w:val="22"/>
          <w:szCs w:val="22"/>
        </w:rPr>
        <w:t xml:space="preserve">” feature will be developed as part of </w:t>
      </w:r>
      <w:r w:rsidRPr="009067BB">
        <w:rPr>
          <w:rFonts w:asciiTheme="majorBidi" w:hAnsiTheme="majorBidi" w:cstheme="majorBidi"/>
          <w:kern w:val="22"/>
          <w:sz w:val="22"/>
          <w:szCs w:val="22"/>
        </w:rPr>
        <w:t xml:space="preserve">the </w:t>
      </w:r>
      <w:r w:rsidR="00FB1EB1" w:rsidRPr="009067BB">
        <w:rPr>
          <w:rFonts w:asciiTheme="majorBidi" w:hAnsiTheme="majorBidi" w:cstheme="majorBidi"/>
          <w:kern w:val="22"/>
          <w:sz w:val="22"/>
          <w:szCs w:val="22"/>
        </w:rPr>
        <w:t>“</w:t>
      </w:r>
      <w:r w:rsidRPr="009067BB">
        <w:rPr>
          <w:rFonts w:asciiTheme="majorBidi" w:hAnsiTheme="majorBidi" w:cstheme="majorBidi"/>
          <w:kern w:val="22"/>
          <w:sz w:val="22"/>
          <w:szCs w:val="22"/>
        </w:rPr>
        <w:t>Records Mai</w:t>
      </w:r>
      <w:r w:rsidR="00C6374A" w:rsidRPr="009067BB">
        <w:rPr>
          <w:rFonts w:asciiTheme="majorBidi" w:hAnsiTheme="majorBidi" w:cstheme="majorBidi"/>
          <w:kern w:val="22"/>
          <w:sz w:val="22"/>
          <w:szCs w:val="22"/>
        </w:rPr>
        <w:t>n</w:t>
      </w:r>
      <w:r w:rsidRPr="009067BB">
        <w:rPr>
          <w:rFonts w:asciiTheme="majorBidi" w:hAnsiTheme="majorBidi" w:cstheme="majorBidi"/>
          <w:kern w:val="22"/>
          <w:sz w:val="22"/>
          <w:szCs w:val="22"/>
        </w:rPr>
        <w:t>tena</w:t>
      </w:r>
      <w:r w:rsidR="004B5F4F" w:rsidRPr="009067BB">
        <w:rPr>
          <w:rFonts w:asciiTheme="majorBidi" w:hAnsiTheme="majorBidi" w:cstheme="majorBidi"/>
          <w:kern w:val="22"/>
          <w:sz w:val="22"/>
          <w:szCs w:val="22"/>
        </w:rPr>
        <w:t>n</w:t>
      </w:r>
      <w:r w:rsidRPr="009067BB">
        <w:rPr>
          <w:rFonts w:asciiTheme="majorBidi" w:hAnsiTheme="majorBidi" w:cstheme="majorBidi"/>
          <w:kern w:val="22"/>
          <w:sz w:val="22"/>
          <w:szCs w:val="22"/>
        </w:rPr>
        <w:t>ce” tab</w:t>
      </w:r>
      <w:r w:rsidR="004B5F4F" w:rsidRPr="009067BB">
        <w:rPr>
          <w:rFonts w:asciiTheme="majorBidi" w:hAnsiTheme="majorBidi" w:cstheme="majorBidi"/>
          <w:kern w:val="22"/>
          <w:sz w:val="22"/>
          <w:szCs w:val="22"/>
        </w:rPr>
        <w:t xml:space="preserve">. </w:t>
      </w:r>
      <w:r w:rsidRPr="009067BB">
        <w:rPr>
          <w:rFonts w:asciiTheme="majorBidi" w:hAnsiTheme="majorBidi" w:cstheme="majorBidi"/>
          <w:kern w:val="22"/>
          <w:sz w:val="22"/>
          <w:szCs w:val="22"/>
        </w:rPr>
        <w:t xml:space="preserve">Most common formats in the current </w:t>
      </w:r>
      <w:r w:rsidR="005F623C" w:rsidRPr="009067BB">
        <w:rPr>
          <w:rFonts w:asciiTheme="majorBidi" w:hAnsiTheme="majorBidi" w:cstheme="majorBidi"/>
          <w:kern w:val="22"/>
          <w:sz w:val="22"/>
          <w:szCs w:val="22"/>
        </w:rPr>
        <w:t>BCH</w:t>
      </w:r>
      <w:r w:rsidR="006F4D9D" w:rsidRPr="009067BB">
        <w:rPr>
          <w:rFonts w:asciiTheme="majorBidi" w:hAnsiTheme="majorBidi" w:cstheme="majorBidi"/>
          <w:kern w:val="22"/>
          <w:sz w:val="22"/>
          <w:szCs w:val="22"/>
        </w:rPr>
        <w:t xml:space="preserve"> </w:t>
      </w:r>
      <w:r w:rsidRPr="009067BB">
        <w:rPr>
          <w:rFonts w:asciiTheme="majorBidi" w:hAnsiTheme="majorBidi" w:cstheme="majorBidi"/>
          <w:kern w:val="22"/>
          <w:sz w:val="22"/>
          <w:szCs w:val="22"/>
        </w:rPr>
        <w:t>have a field entitled “Timeframe for confirmation or updating of information” with the following explanation: “</w:t>
      </w:r>
      <w:r w:rsidRPr="009067BB">
        <w:rPr>
          <w:rFonts w:asciiTheme="majorBidi" w:hAnsiTheme="majorBidi" w:cstheme="majorBidi"/>
          <w:iCs/>
          <w:kern w:val="22"/>
          <w:sz w:val="22"/>
          <w:szCs w:val="22"/>
          <w:shd w:val="clear" w:color="auto" w:fill="FFFFFF"/>
        </w:rPr>
        <w:t>Please note that this category of information requires confirmation or updating after one year from the date of submission. After the deadline</w:t>
      </w:r>
      <w:r w:rsidR="00357D6E" w:rsidRPr="009067BB">
        <w:rPr>
          <w:rFonts w:asciiTheme="majorBidi" w:hAnsiTheme="majorBidi" w:cstheme="majorBidi"/>
          <w:iCs/>
          <w:kern w:val="22"/>
          <w:sz w:val="22"/>
          <w:szCs w:val="22"/>
          <w:shd w:val="clear" w:color="auto" w:fill="FFFFFF"/>
        </w:rPr>
        <w:t>,</w:t>
      </w:r>
      <w:r w:rsidRPr="009067BB">
        <w:rPr>
          <w:rFonts w:asciiTheme="majorBidi" w:hAnsiTheme="majorBidi" w:cstheme="majorBidi"/>
          <w:iCs/>
          <w:kern w:val="22"/>
          <w:sz w:val="22"/>
          <w:szCs w:val="22"/>
          <w:shd w:val="clear" w:color="auto" w:fill="FFFFFF"/>
        </w:rPr>
        <w:t xml:space="preserve"> you will be asked to confirm or update the record within </w:t>
      </w:r>
      <w:r w:rsidR="00357D6E" w:rsidRPr="009067BB">
        <w:rPr>
          <w:rFonts w:asciiTheme="majorBidi" w:hAnsiTheme="majorBidi" w:cstheme="majorBidi"/>
          <w:iCs/>
          <w:kern w:val="22"/>
          <w:sz w:val="22"/>
          <w:szCs w:val="22"/>
          <w:shd w:val="clear" w:color="auto" w:fill="FFFFFF"/>
        </w:rPr>
        <w:t>three</w:t>
      </w:r>
      <w:r w:rsidRPr="009067BB">
        <w:rPr>
          <w:rFonts w:asciiTheme="majorBidi" w:hAnsiTheme="majorBidi" w:cstheme="majorBidi"/>
          <w:iCs/>
          <w:kern w:val="22"/>
          <w:sz w:val="22"/>
          <w:szCs w:val="22"/>
          <w:shd w:val="clear" w:color="auto" w:fill="FFFFFF"/>
        </w:rPr>
        <w:t xml:space="preserve"> months. After th</w:t>
      </w:r>
      <w:r w:rsidR="00357D6E" w:rsidRPr="009067BB">
        <w:rPr>
          <w:rFonts w:asciiTheme="majorBidi" w:hAnsiTheme="majorBidi" w:cstheme="majorBidi"/>
          <w:iCs/>
          <w:kern w:val="22"/>
          <w:sz w:val="22"/>
          <w:szCs w:val="22"/>
          <w:shd w:val="clear" w:color="auto" w:fill="FFFFFF"/>
        </w:rPr>
        <w:t>at</w:t>
      </w:r>
      <w:r w:rsidRPr="009067BB">
        <w:rPr>
          <w:rFonts w:asciiTheme="majorBidi" w:hAnsiTheme="majorBidi" w:cstheme="majorBidi"/>
          <w:iCs/>
          <w:kern w:val="22"/>
          <w:sz w:val="22"/>
          <w:szCs w:val="22"/>
          <w:shd w:val="clear" w:color="auto" w:fill="FFFFFF"/>
        </w:rPr>
        <w:t xml:space="preserve"> period, if no confirmation has been received, the record will be marked as </w:t>
      </w:r>
      <w:r w:rsidR="00357D6E" w:rsidRPr="009067BB">
        <w:rPr>
          <w:rFonts w:asciiTheme="majorBidi" w:hAnsiTheme="majorBidi" w:cstheme="majorBidi"/>
          <w:iCs/>
          <w:kern w:val="22"/>
          <w:sz w:val="22"/>
          <w:szCs w:val="22"/>
          <w:shd w:val="clear" w:color="auto" w:fill="FFFFFF"/>
        </w:rPr>
        <w:t>‘</w:t>
      </w:r>
      <w:r w:rsidR="006E0970" w:rsidRPr="009067BB">
        <w:rPr>
          <w:rFonts w:asciiTheme="majorBidi" w:hAnsiTheme="majorBidi" w:cstheme="majorBidi"/>
          <w:iCs/>
          <w:kern w:val="22"/>
          <w:sz w:val="22"/>
          <w:szCs w:val="22"/>
          <w:shd w:val="clear" w:color="auto" w:fill="FFFFFF"/>
        </w:rPr>
        <w:t>n</w:t>
      </w:r>
      <w:r w:rsidRPr="009067BB">
        <w:rPr>
          <w:rFonts w:asciiTheme="majorBidi" w:hAnsiTheme="majorBidi" w:cstheme="majorBidi"/>
          <w:iCs/>
          <w:kern w:val="22"/>
          <w:sz w:val="22"/>
          <w:szCs w:val="22"/>
          <w:shd w:val="clear" w:color="auto" w:fill="FFFFFF"/>
        </w:rPr>
        <w:t xml:space="preserve">ot </w:t>
      </w:r>
      <w:r w:rsidR="00357D6E" w:rsidRPr="009067BB">
        <w:rPr>
          <w:rFonts w:asciiTheme="majorBidi" w:hAnsiTheme="majorBidi" w:cstheme="majorBidi"/>
          <w:iCs/>
          <w:kern w:val="22"/>
          <w:sz w:val="22"/>
          <w:szCs w:val="22"/>
          <w:shd w:val="clear" w:color="auto" w:fill="FFFFFF"/>
        </w:rPr>
        <w:t>c</w:t>
      </w:r>
      <w:r w:rsidRPr="009067BB">
        <w:rPr>
          <w:rFonts w:asciiTheme="majorBidi" w:hAnsiTheme="majorBidi" w:cstheme="majorBidi"/>
          <w:iCs/>
          <w:kern w:val="22"/>
          <w:sz w:val="22"/>
          <w:szCs w:val="22"/>
          <w:shd w:val="clear" w:color="auto" w:fill="FFFFFF"/>
        </w:rPr>
        <w:t>onfirmed</w:t>
      </w:r>
      <w:r w:rsidR="00357D6E" w:rsidRPr="009067BB">
        <w:rPr>
          <w:rFonts w:asciiTheme="majorBidi" w:hAnsiTheme="majorBidi" w:cstheme="majorBidi"/>
          <w:iCs/>
          <w:kern w:val="22"/>
          <w:sz w:val="22"/>
          <w:szCs w:val="22"/>
          <w:shd w:val="clear" w:color="auto" w:fill="FFFFFF"/>
        </w:rPr>
        <w:t>’</w:t>
      </w:r>
      <w:r w:rsidRPr="009067BB">
        <w:rPr>
          <w:rFonts w:asciiTheme="majorBidi" w:hAnsiTheme="majorBidi" w:cstheme="majorBidi"/>
          <w:iCs/>
          <w:kern w:val="22"/>
          <w:sz w:val="22"/>
          <w:szCs w:val="22"/>
          <w:shd w:val="clear" w:color="auto" w:fill="FFFFFF"/>
        </w:rPr>
        <w:t>”.</w:t>
      </w:r>
      <w:r w:rsidRPr="009067BB">
        <w:rPr>
          <w:rFonts w:asciiTheme="majorBidi" w:hAnsiTheme="majorBidi" w:cstheme="majorBidi"/>
          <w:i/>
          <w:kern w:val="22"/>
          <w:sz w:val="22"/>
          <w:szCs w:val="22"/>
        </w:rPr>
        <w:t xml:space="preserve"> </w:t>
      </w:r>
      <w:r w:rsidR="000E7CB4" w:rsidRPr="009067BB">
        <w:rPr>
          <w:rFonts w:asciiTheme="majorBidi" w:hAnsiTheme="majorBidi" w:cstheme="majorBidi"/>
          <w:kern w:val="22"/>
          <w:sz w:val="22"/>
          <w:szCs w:val="22"/>
        </w:rPr>
        <w:t>In practice, however, th</w:t>
      </w:r>
      <w:r w:rsidR="00776AEE" w:rsidRPr="009067BB">
        <w:rPr>
          <w:rFonts w:asciiTheme="majorBidi" w:hAnsiTheme="majorBidi" w:cstheme="majorBidi"/>
          <w:kern w:val="22"/>
          <w:sz w:val="22"/>
          <w:szCs w:val="22"/>
        </w:rPr>
        <w:t>e</w:t>
      </w:r>
      <w:r w:rsidR="000E7CB4" w:rsidRPr="009067BB">
        <w:rPr>
          <w:rFonts w:asciiTheme="majorBidi" w:hAnsiTheme="majorBidi" w:cstheme="majorBidi"/>
          <w:kern w:val="22"/>
          <w:sz w:val="22"/>
          <w:szCs w:val="22"/>
        </w:rPr>
        <w:t xml:space="preserve"> feature </w:t>
      </w:r>
      <w:r w:rsidR="004B5F4F" w:rsidRPr="009067BB">
        <w:rPr>
          <w:rFonts w:asciiTheme="majorBidi" w:hAnsiTheme="majorBidi" w:cstheme="majorBidi"/>
          <w:kern w:val="22"/>
          <w:sz w:val="22"/>
          <w:szCs w:val="22"/>
        </w:rPr>
        <w:t xml:space="preserve">was </w:t>
      </w:r>
      <w:r w:rsidR="000E7CB4" w:rsidRPr="009067BB">
        <w:rPr>
          <w:rFonts w:asciiTheme="majorBidi" w:hAnsiTheme="majorBidi" w:cstheme="majorBidi"/>
          <w:kern w:val="22"/>
          <w:sz w:val="22"/>
          <w:szCs w:val="22"/>
        </w:rPr>
        <w:t xml:space="preserve">not operational in </w:t>
      </w:r>
      <w:r w:rsidR="004B5F4F" w:rsidRPr="009067BB">
        <w:rPr>
          <w:rFonts w:asciiTheme="majorBidi" w:hAnsiTheme="majorBidi" w:cstheme="majorBidi"/>
          <w:kern w:val="22"/>
          <w:sz w:val="22"/>
          <w:szCs w:val="22"/>
        </w:rPr>
        <w:t xml:space="preserve">the old </w:t>
      </w:r>
      <w:r w:rsidR="000E7CB4" w:rsidRPr="009067BB">
        <w:rPr>
          <w:rFonts w:asciiTheme="majorBidi" w:hAnsiTheme="majorBidi" w:cstheme="majorBidi"/>
          <w:kern w:val="22"/>
          <w:sz w:val="22"/>
          <w:szCs w:val="22"/>
        </w:rPr>
        <w:t>BCH</w:t>
      </w:r>
      <w:r w:rsidR="004B5F4F" w:rsidRPr="009067BB">
        <w:rPr>
          <w:rFonts w:asciiTheme="majorBidi" w:hAnsiTheme="majorBidi" w:cstheme="majorBidi"/>
          <w:kern w:val="22"/>
          <w:sz w:val="22"/>
          <w:szCs w:val="22"/>
        </w:rPr>
        <w:t xml:space="preserve"> and is not </w:t>
      </w:r>
      <w:r w:rsidR="00AD0500" w:rsidRPr="009067BB">
        <w:rPr>
          <w:rFonts w:asciiTheme="majorBidi" w:hAnsiTheme="majorBidi" w:cstheme="majorBidi"/>
          <w:kern w:val="22"/>
          <w:sz w:val="22"/>
          <w:szCs w:val="22"/>
        </w:rPr>
        <w:t>working in the current platform</w:t>
      </w:r>
      <w:r w:rsidR="000E7CB4" w:rsidRPr="009067BB">
        <w:rPr>
          <w:rFonts w:asciiTheme="majorBidi" w:hAnsiTheme="majorBidi" w:cstheme="majorBidi"/>
          <w:kern w:val="22"/>
          <w:sz w:val="22"/>
          <w:szCs w:val="22"/>
        </w:rPr>
        <w:t xml:space="preserve">. The </w:t>
      </w:r>
      <w:r w:rsidR="00AD0500" w:rsidRPr="009067BB">
        <w:rPr>
          <w:rFonts w:asciiTheme="majorBidi" w:hAnsiTheme="majorBidi" w:cstheme="majorBidi"/>
          <w:kern w:val="22"/>
          <w:sz w:val="22"/>
          <w:szCs w:val="22"/>
        </w:rPr>
        <w:t xml:space="preserve">development of this </w:t>
      </w:r>
      <w:r w:rsidR="00E665AE" w:rsidRPr="009067BB">
        <w:rPr>
          <w:rFonts w:asciiTheme="majorBidi" w:hAnsiTheme="majorBidi" w:cstheme="majorBidi"/>
          <w:kern w:val="22"/>
          <w:sz w:val="22"/>
          <w:szCs w:val="22"/>
        </w:rPr>
        <w:t xml:space="preserve">feature </w:t>
      </w:r>
      <w:r w:rsidR="00A71829" w:rsidRPr="009067BB">
        <w:rPr>
          <w:rFonts w:asciiTheme="majorBidi" w:hAnsiTheme="majorBidi" w:cstheme="majorBidi"/>
          <w:kern w:val="22"/>
          <w:sz w:val="22"/>
          <w:szCs w:val="22"/>
        </w:rPr>
        <w:t xml:space="preserve">for </w:t>
      </w:r>
      <w:proofErr w:type="gramStart"/>
      <w:r w:rsidR="00A71829" w:rsidRPr="009067BB">
        <w:rPr>
          <w:rFonts w:asciiTheme="majorBidi" w:hAnsiTheme="majorBidi" w:cstheme="majorBidi"/>
          <w:kern w:val="22"/>
          <w:sz w:val="22"/>
          <w:szCs w:val="22"/>
        </w:rPr>
        <w:t>a number of</w:t>
      </w:r>
      <w:proofErr w:type="gramEnd"/>
      <w:r w:rsidR="00A71829" w:rsidRPr="009067BB">
        <w:rPr>
          <w:rFonts w:asciiTheme="majorBidi" w:hAnsiTheme="majorBidi" w:cstheme="majorBidi"/>
          <w:kern w:val="22"/>
          <w:sz w:val="22"/>
          <w:szCs w:val="22"/>
        </w:rPr>
        <w:t xml:space="preserve"> common formats in the new BCH </w:t>
      </w:r>
      <w:r w:rsidR="00FB1EB1" w:rsidRPr="009067BB">
        <w:rPr>
          <w:rFonts w:asciiTheme="majorBidi" w:hAnsiTheme="majorBidi" w:cstheme="majorBidi"/>
          <w:kern w:val="22"/>
          <w:sz w:val="22"/>
          <w:szCs w:val="22"/>
        </w:rPr>
        <w:t xml:space="preserve">will require </w:t>
      </w:r>
      <w:r w:rsidR="004F27C4" w:rsidRPr="009067BB">
        <w:rPr>
          <w:rFonts w:asciiTheme="majorBidi" w:hAnsiTheme="majorBidi" w:cstheme="majorBidi"/>
          <w:kern w:val="22"/>
          <w:sz w:val="22"/>
          <w:szCs w:val="22"/>
        </w:rPr>
        <w:t>substantial</w:t>
      </w:r>
      <w:r w:rsidR="00FB1EB1" w:rsidRPr="009067BB">
        <w:rPr>
          <w:rFonts w:asciiTheme="majorBidi" w:hAnsiTheme="majorBidi" w:cstheme="majorBidi"/>
          <w:kern w:val="22"/>
          <w:sz w:val="22"/>
          <w:szCs w:val="22"/>
        </w:rPr>
        <w:t xml:space="preserve"> time </w:t>
      </w:r>
      <w:r w:rsidR="008870AF" w:rsidRPr="009067BB">
        <w:rPr>
          <w:rFonts w:asciiTheme="majorBidi" w:hAnsiTheme="majorBidi" w:cstheme="majorBidi"/>
          <w:kern w:val="22"/>
          <w:sz w:val="22"/>
          <w:szCs w:val="22"/>
        </w:rPr>
        <w:t xml:space="preserve">from the information technology </w:t>
      </w:r>
      <w:r w:rsidR="000D5CF0" w:rsidRPr="009067BB">
        <w:rPr>
          <w:rFonts w:asciiTheme="majorBidi" w:hAnsiTheme="majorBidi" w:cstheme="majorBidi"/>
          <w:kern w:val="22"/>
          <w:sz w:val="22"/>
          <w:szCs w:val="22"/>
        </w:rPr>
        <w:t xml:space="preserve">team </w:t>
      </w:r>
      <w:r w:rsidR="002D43DB" w:rsidRPr="009067BB">
        <w:rPr>
          <w:rFonts w:asciiTheme="majorBidi" w:hAnsiTheme="majorBidi" w:cstheme="majorBidi"/>
          <w:kern w:val="22"/>
          <w:sz w:val="22"/>
          <w:szCs w:val="22"/>
        </w:rPr>
        <w:t>and careful consideratio</w:t>
      </w:r>
      <w:r w:rsidR="00B430A4" w:rsidRPr="009067BB">
        <w:rPr>
          <w:rFonts w:asciiTheme="majorBidi" w:hAnsiTheme="majorBidi" w:cstheme="majorBidi"/>
          <w:kern w:val="22"/>
          <w:sz w:val="22"/>
          <w:szCs w:val="22"/>
        </w:rPr>
        <w:t>n</w:t>
      </w:r>
      <w:r w:rsidR="00FD6C82" w:rsidRPr="009067BB">
        <w:rPr>
          <w:rFonts w:asciiTheme="majorBidi" w:hAnsiTheme="majorBidi" w:cstheme="majorBidi"/>
          <w:kern w:val="22"/>
          <w:sz w:val="22"/>
          <w:szCs w:val="22"/>
        </w:rPr>
        <w:t>,</w:t>
      </w:r>
      <w:r w:rsidR="00B430A4" w:rsidRPr="009067BB">
        <w:rPr>
          <w:rFonts w:asciiTheme="majorBidi" w:hAnsiTheme="majorBidi" w:cstheme="majorBidi"/>
          <w:kern w:val="22"/>
          <w:sz w:val="22"/>
          <w:szCs w:val="22"/>
        </w:rPr>
        <w:t xml:space="preserve"> as most of the </w:t>
      </w:r>
      <w:r w:rsidR="00BD4B45" w:rsidRPr="009067BB">
        <w:rPr>
          <w:rFonts w:asciiTheme="majorBidi" w:hAnsiTheme="majorBidi" w:cstheme="majorBidi"/>
          <w:kern w:val="22"/>
          <w:sz w:val="22"/>
          <w:szCs w:val="22"/>
        </w:rPr>
        <w:t xml:space="preserve">existing </w:t>
      </w:r>
      <w:r w:rsidR="00B430A4" w:rsidRPr="009067BB">
        <w:rPr>
          <w:rFonts w:asciiTheme="majorBidi" w:hAnsiTheme="majorBidi" w:cstheme="majorBidi"/>
          <w:kern w:val="22"/>
          <w:sz w:val="22"/>
          <w:szCs w:val="22"/>
        </w:rPr>
        <w:t xml:space="preserve">records in the BCH will automatically become </w:t>
      </w:r>
      <w:r w:rsidR="008A532D" w:rsidRPr="009067BB">
        <w:rPr>
          <w:rFonts w:asciiTheme="majorBidi" w:hAnsiTheme="majorBidi" w:cstheme="majorBidi"/>
          <w:kern w:val="22"/>
          <w:sz w:val="22"/>
          <w:szCs w:val="22"/>
        </w:rPr>
        <w:t xml:space="preserve">labelled as </w:t>
      </w:r>
      <w:r w:rsidR="00B430A4" w:rsidRPr="009067BB">
        <w:rPr>
          <w:rFonts w:asciiTheme="majorBidi" w:hAnsiTheme="majorBidi" w:cstheme="majorBidi"/>
          <w:kern w:val="22"/>
          <w:sz w:val="22"/>
          <w:szCs w:val="22"/>
        </w:rPr>
        <w:t>“</w:t>
      </w:r>
      <w:r w:rsidR="003E645C" w:rsidRPr="009067BB">
        <w:rPr>
          <w:rFonts w:asciiTheme="majorBidi" w:hAnsiTheme="majorBidi" w:cstheme="majorBidi"/>
          <w:kern w:val="22"/>
          <w:sz w:val="22"/>
          <w:szCs w:val="22"/>
        </w:rPr>
        <w:t>n</w:t>
      </w:r>
      <w:r w:rsidR="003007F0" w:rsidRPr="009067BB">
        <w:rPr>
          <w:rFonts w:asciiTheme="majorBidi" w:hAnsiTheme="majorBidi" w:cstheme="majorBidi"/>
          <w:kern w:val="22"/>
          <w:sz w:val="22"/>
          <w:szCs w:val="22"/>
        </w:rPr>
        <w:t xml:space="preserve">ot </w:t>
      </w:r>
      <w:r w:rsidR="008A532D" w:rsidRPr="009067BB">
        <w:rPr>
          <w:rFonts w:asciiTheme="majorBidi" w:hAnsiTheme="majorBidi" w:cstheme="majorBidi"/>
          <w:kern w:val="22"/>
          <w:sz w:val="22"/>
          <w:szCs w:val="22"/>
        </w:rPr>
        <w:t>c</w:t>
      </w:r>
      <w:r w:rsidR="003007F0" w:rsidRPr="009067BB">
        <w:rPr>
          <w:rFonts w:asciiTheme="majorBidi" w:hAnsiTheme="majorBidi" w:cstheme="majorBidi"/>
          <w:kern w:val="22"/>
          <w:sz w:val="22"/>
          <w:szCs w:val="22"/>
        </w:rPr>
        <w:t>onfirmed”</w:t>
      </w:r>
      <w:r w:rsidR="00A71829" w:rsidRPr="009067BB">
        <w:rPr>
          <w:rFonts w:asciiTheme="majorBidi" w:hAnsiTheme="majorBidi" w:cstheme="majorBidi"/>
          <w:kern w:val="22"/>
          <w:sz w:val="22"/>
          <w:szCs w:val="22"/>
        </w:rPr>
        <w:t>.</w:t>
      </w:r>
      <w:r w:rsidR="002D43DB" w:rsidRPr="009067BB">
        <w:rPr>
          <w:rFonts w:asciiTheme="majorBidi" w:hAnsiTheme="majorBidi" w:cstheme="majorBidi"/>
          <w:kern w:val="22"/>
          <w:sz w:val="22"/>
          <w:szCs w:val="22"/>
        </w:rPr>
        <w:t xml:space="preserve"> </w:t>
      </w:r>
      <w:r w:rsidR="00012CE3" w:rsidRPr="009067BB">
        <w:rPr>
          <w:rFonts w:asciiTheme="majorBidi" w:hAnsiTheme="majorBidi" w:cstheme="majorBidi"/>
          <w:kern w:val="22"/>
          <w:sz w:val="22"/>
          <w:szCs w:val="22"/>
        </w:rPr>
        <w:t xml:space="preserve">The </w:t>
      </w:r>
      <w:r w:rsidR="00AE5DEE" w:rsidRPr="009067BB">
        <w:rPr>
          <w:rFonts w:asciiTheme="majorBidi" w:hAnsiTheme="majorBidi" w:cstheme="majorBidi"/>
          <w:kern w:val="22"/>
          <w:sz w:val="22"/>
          <w:szCs w:val="22"/>
        </w:rPr>
        <w:t xml:space="preserve">intent of the </w:t>
      </w:r>
      <w:r w:rsidR="004F2E97" w:rsidRPr="009067BB">
        <w:rPr>
          <w:rFonts w:asciiTheme="majorBidi" w:hAnsiTheme="majorBidi" w:cstheme="majorBidi"/>
          <w:kern w:val="22"/>
          <w:sz w:val="22"/>
          <w:szCs w:val="22"/>
        </w:rPr>
        <w:t>“Records Maintenance”</w:t>
      </w:r>
      <w:r w:rsidR="00E0417D" w:rsidRPr="009067BB">
        <w:rPr>
          <w:rFonts w:asciiTheme="majorBidi" w:hAnsiTheme="majorBidi" w:cstheme="majorBidi"/>
          <w:kern w:val="22"/>
          <w:sz w:val="22"/>
          <w:szCs w:val="22"/>
        </w:rPr>
        <w:t xml:space="preserve"> interface </w:t>
      </w:r>
      <w:r w:rsidR="00AE5DEE" w:rsidRPr="009067BB">
        <w:rPr>
          <w:rFonts w:asciiTheme="majorBidi" w:hAnsiTheme="majorBidi" w:cstheme="majorBidi"/>
          <w:kern w:val="22"/>
          <w:sz w:val="22"/>
          <w:szCs w:val="22"/>
        </w:rPr>
        <w:t>is</w:t>
      </w:r>
      <w:r w:rsidR="00012CE3" w:rsidRPr="009067BB">
        <w:rPr>
          <w:rFonts w:asciiTheme="majorBidi" w:hAnsiTheme="majorBidi" w:cstheme="majorBidi"/>
          <w:kern w:val="22"/>
          <w:sz w:val="22"/>
          <w:szCs w:val="22"/>
        </w:rPr>
        <w:t xml:space="preserve"> to help </w:t>
      </w:r>
      <w:r w:rsidR="007127EF" w:rsidRPr="009067BB">
        <w:rPr>
          <w:rFonts w:asciiTheme="majorBidi" w:hAnsiTheme="majorBidi" w:cstheme="majorBidi"/>
          <w:kern w:val="22"/>
          <w:sz w:val="22"/>
          <w:szCs w:val="22"/>
        </w:rPr>
        <w:t xml:space="preserve">users </w:t>
      </w:r>
      <w:r w:rsidR="008A532D" w:rsidRPr="009067BB">
        <w:rPr>
          <w:rFonts w:asciiTheme="majorBidi" w:hAnsiTheme="majorBidi" w:cstheme="majorBidi"/>
          <w:kern w:val="22"/>
          <w:sz w:val="22"/>
          <w:szCs w:val="22"/>
        </w:rPr>
        <w:t xml:space="preserve">to </w:t>
      </w:r>
      <w:r w:rsidR="00A716B3" w:rsidRPr="009067BB">
        <w:rPr>
          <w:rFonts w:asciiTheme="majorBidi" w:hAnsiTheme="majorBidi" w:cstheme="majorBidi"/>
          <w:kern w:val="22"/>
          <w:sz w:val="22"/>
          <w:szCs w:val="22"/>
        </w:rPr>
        <w:t xml:space="preserve">manage </w:t>
      </w:r>
      <w:r w:rsidR="00DE7DA2" w:rsidRPr="009067BB">
        <w:rPr>
          <w:rFonts w:asciiTheme="majorBidi" w:hAnsiTheme="majorBidi" w:cstheme="majorBidi"/>
          <w:kern w:val="22"/>
          <w:sz w:val="22"/>
          <w:szCs w:val="22"/>
        </w:rPr>
        <w:t xml:space="preserve">the confirmation of </w:t>
      </w:r>
      <w:r w:rsidR="007127EF" w:rsidRPr="009067BB">
        <w:rPr>
          <w:rFonts w:asciiTheme="majorBidi" w:hAnsiTheme="majorBidi" w:cstheme="majorBidi"/>
          <w:kern w:val="22"/>
          <w:sz w:val="22"/>
          <w:szCs w:val="22"/>
        </w:rPr>
        <w:t>those records easily.</w:t>
      </w:r>
      <w:r w:rsidR="004F2E97" w:rsidRPr="009067BB">
        <w:rPr>
          <w:rFonts w:asciiTheme="majorBidi" w:hAnsiTheme="majorBidi" w:cstheme="majorBidi"/>
          <w:kern w:val="22"/>
          <w:sz w:val="22"/>
          <w:szCs w:val="22"/>
        </w:rPr>
        <w:t xml:space="preserve"> </w:t>
      </w:r>
    </w:p>
    <w:p w14:paraId="0EB6813E" w14:textId="7B9F0F9B" w:rsidR="003010D7" w:rsidRPr="009067BB" w:rsidRDefault="00CF1368" w:rsidP="007517A1">
      <w:pPr>
        <w:keepNext/>
        <w:suppressLineNumbers/>
        <w:tabs>
          <w:tab w:val="left" w:pos="426"/>
        </w:tabs>
        <w:suppressAutoHyphens/>
        <w:spacing w:before="120" w:after="120"/>
        <w:jc w:val="center"/>
        <w:outlineLvl w:val="2"/>
        <w:rPr>
          <w:rFonts w:asciiTheme="majorBidi" w:hAnsiTheme="majorBidi" w:cstheme="majorBidi"/>
          <w:i/>
          <w:iCs/>
          <w:kern w:val="22"/>
          <w:szCs w:val="22"/>
          <w:lang w:eastAsia="en-CA"/>
        </w:rPr>
      </w:pPr>
      <w:r w:rsidRPr="009067BB">
        <w:rPr>
          <w:rFonts w:asciiTheme="majorBidi" w:hAnsiTheme="majorBidi" w:cstheme="majorBidi"/>
          <w:i/>
          <w:kern w:val="22"/>
          <w:szCs w:val="22"/>
          <w:lang w:eastAsia="en-CA"/>
        </w:rPr>
        <w:t>4</w:t>
      </w:r>
      <w:r w:rsidR="003010D7" w:rsidRPr="009067BB">
        <w:rPr>
          <w:rFonts w:asciiTheme="majorBidi" w:hAnsiTheme="majorBidi" w:cstheme="majorBidi"/>
          <w:i/>
          <w:kern w:val="22"/>
          <w:szCs w:val="22"/>
          <w:lang w:eastAsia="en-CA"/>
        </w:rPr>
        <w:t>.</w:t>
      </w:r>
      <w:r w:rsidR="00B82538" w:rsidRPr="009067BB">
        <w:rPr>
          <w:rFonts w:asciiTheme="majorBidi" w:hAnsiTheme="majorBidi" w:cstheme="majorBidi"/>
          <w:i/>
          <w:kern w:val="22"/>
          <w:szCs w:val="22"/>
          <w:lang w:eastAsia="en-CA"/>
        </w:rPr>
        <w:tab/>
      </w:r>
      <w:r w:rsidR="007266DA" w:rsidRPr="009067BB">
        <w:rPr>
          <w:rFonts w:asciiTheme="majorBidi" w:hAnsiTheme="majorBidi" w:cstheme="majorBidi"/>
          <w:i/>
          <w:kern w:val="22"/>
          <w:szCs w:val="22"/>
          <w:lang w:eastAsia="en-CA"/>
        </w:rPr>
        <w:t xml:space="preserve">Online </w:t>
      </w:r>
      <w:r w:rsidR="00D700BD" w:rsidRPr="009067BB">
        <w:rPr>
          <w:rFonts w:asciiTheme="majorBidi" w:hAnsiTheme="majorBidi" w:cstheme="majorBidi"/>
          <w:i/>
          <w:kern w:val="22"/>
          <w:szCs w:val="22"/>
          <w:lang w:eastAsia="en-CA"/>
        </w:rPr>
        <w:t>f</w:t>
      </w:r>
      <w:r w:rsidR="003010D7" w:rsidRPr="009067BB">
        <w:rPr>
          <w:rFonts w:asciiTheme="majorBidi" w:hAnsiTheme="majorBidi" w:cstheme="majorBidi"/>
          <w:i/>
          <w:iCs/>
          <w:kern w:val="22"/>
          <w:szCs w:val="22"/>
          <w:lang w:eastAsia="en-CA"/>
        </w:rPr>
        <w:t>orums</w:t>
      </w:r>
    </w:p>
    <w:p w14:paraId="034AE1F0" w14:textId="57764D83" w:rsidR="004B4E25" w:rsidRPr="009067BB" w:rsidRDefault="004B4E25" w:rsidP="004E6CB5">
      <w:pPr>
        <w:pStyle w:val="Para1"/>
        <w:numPr>
          <w:ilvl w:val="0"/>
          <w:numId w:val="9"/>
        </w:numPr>
        <w:suppressLineNumbers/>
        <w:suppressAutoHyphens/>
        <w:rPr>
          <w:rFonts w:asciiTheme="majorBidi" w:hAnsiTheme="majorBidi" w:cstheme="majorBidi"/>
          <w:i/>
          <w:kern w:val="22"/>
          <w:szCs w:val="22"/>
          <w:lang w:eastAsia="en-CA"/>
        </w:rPr>
      </w:pPr>
      <w:r w:rsidRPr="009067BB">
        <w:rPr>
          <w:rFonts w:asciiTheme="majorBidi" w:hAnsiTheme="majorBidi" w:cstheme="majorBidi"/>
          <w:kern w:val="22"/>
          <w:szCs w:val="22"/>
        </w:rPr>
        <w:t xml:space="preserve">In decision CP-10/5, </w:t>
      </w:r>
      <w:r w:rsidR="00B01C7C" w:rsidRPr="009067BB">
        <w:rPr>
          <w:rFonts w:asciiTheme="majorBidi" w:hAnsiTheme="majorBidi" w:cstheme="majorBidi"/>
          <w:kern w:val="22"/>
          <w:szCs w:val="22"/>
        </w:rPr>
        <w:t xml:space="preserve">the Conference of the Parties serving as the meeting of the Parties to the Cartagena Protocol requested </w:t>
      </w:r>
      <w:r w:rsidRPr="009067BB">
        <w:rPr>
          <w:rFonts w:asciiTheme="majorBidi" w:hAnsiTheme="majorBidi" w:cstheme="majorBidi"/>
          <w:kern w:val="22"/>
          <w:szCs w:val="22"/>
        </w:rPr>
        <w:t xml:space="preserve">the Executive Secretary </w:t>
      </w:r>
      <w:r w:rsidR="00C2652C" w:rsidRPr="009067BB">
        <w:rPr>
          <w:rFonts w:asciiTheme="majorBidi" w:hAnsiTheme="majorBidi" w:cstheme="majorBidi"/>
          <w:kern w:val="22"/>
          <w:szCs w:val="22"/>
        </w:rPr>
        <w:t xml:space="preserve">to </w:t>
      </w:r>
      <w:r w:rsidRPr="009067BB">
        <w:rPr>
          <w:rFonts w:asciiTheme="majorBidi" w:hAnsiTheme="majorBidi" w:cstheme="majorBidi"/>
          <w:kern w:val="22"/>
          <w:szCs w:val="22"/>
        </w:rPr>
        <w:t>explore options for and implement a coordinated approach to the web infrastructure for online forums across the clearing</w:t>
      </w:r>
      <w:r w:rsidR="00B01C7C" w:rsidRPr="009067BB">
        <w:rPr>
          <w:rFonts w:asciiTheme="majorBidi" w:hAnsiTheme="majorBidi" w:cstheme="majorBidi"/>
          <w:kern w:val="22"/>
          <w:szCs w:val="22"/>
        </w:rPr>
        <w:t xml:space="preserve"> </w:t>
      </w:r>
      <w:r w:rsidRPr="009067BB">
        <w:rPr>
          <w:rFonts w:asciiTheme="majorBidi" w:hAnsiTheme="majorBidi" w:cstheme="majorBidi"/>
          <w:kern w:val="22"/>
          <w:szCs w:val="22"/>
        </w:rPr>
        <w:t>houses</w:t>
      </w:r>
      <w:r w:rsidR="009452C6" w:rsidRPr="009067BB">
        <w:rPr>
          <w:rFonts w:asciiTheme="majorBidi" w:hAnsiTheme="majorBidi" w:cstheme="majorBidi"/>
          <w:kern w:val="22"/>
          <w:szCs w:val="22"/>
        </w:rPr>
        <w:t>.</w:t>
      </w:r>
    </w:p>
    <w:p w14:paraId="0A88F2FB" w14:textId="748E4870" w:rsidR="003010D7" w:rsidRPr="009067BB" w:rsidRDefault="003010D7" w:rsidP="004E6CB5">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 xml:space="preserve">The previous platform also housed the biosafety online forums and thematic portals. </w:t>
      </w:r>
      <w:r w:rsidR="00FB213D" w:rsidRPr="009067BB">
        <w:rPr>
          <w:rFonts w:asciiTheme="majorBidi" w:hAnsiTheme="majorBidi" w:cstheme="majorBidi"/>
          <w:kern w:val="22"/>
          <w:szCs w:val="22"/>
        </w:rPr>
        <w:t>A</w:t>
      </w:r>
      <w:r w:rsidRPr="009067BB">
        <w:rPr>
          <w:rFonts w:asciiTheme="majorBidi" w:hAnsiTheme="majorBidi" w:cstheme="majorBidi"/>
          <w:kern w:val="22"/>
          <w:szCs w:val="22"/>
        </w:rPr>
        <w:t xml:space="preserve">t the eleventh meeting of the </w:t>
      </w:r>
      <w:r w:rsidR="00BD486C" w:rsidRPr="009067BB">
        <w:rPr>
          <w:rFonts w:asciiTheme="majorBidi" w:hAnsiTheme="majorBidi" w:cstheme="majorBidi"/>
          <w:kern w:val="22"/>
          <w:szCs w:val="22"/>
        </w:rPr>
        <w:t>Informal Advisory Committee</w:t>
      </w:r>
      <w:r w:rsidRPr="009067BB">
        <w:rPr>
          <w:rFonts w:asciiTheme="majorBidi" w:hAnsiTheme="majorBidi" w:cstheme="majorBidi"/>
          <w:kern w:val="22"/>
          <w:szCs w:val="22"/>
        </w:rPr>
        <w:t xml:space="preserve">, </w:t>
      </w:r>
      <w:r w:rsidR="00FB213D" w:rsidRPr="009067BB">
        <w:rPr>
          <w:rFonts w:asciiTheme="majorBidi" w:hAnsiTheme="majorBidi" w:cstheme="majorBidi"/>
          <w:kern w:val="22"/>
          <w:szCs w:val="22"/>
        </w:rPr>
        <w:t xml:space="preserve">it was agreed that </w:t>
      </w:r>
      <w:r w:rsidRPr="009067BB">
        <w:rPr>
          <w:rFonts w:asciiTheme="majorBidi" w:hAnsiTheme="majorBidi" w:cstheme="majorBidi"/>
          <w:kern w:val="22"/>
          <w:szCs w:val="22"/>
        </w:rPr>
        <w:t>the initial migration to the new platform would not include the thematic portals and online forums</w:t>
      </w:r>
      <w:r w:rsidR="00FB213D" w:rsidRPr="009067BB">
        <w:rPr>
          <w:rFonts w:asciiTheme="majorBidi" w:hAnsiTheme="majorBidi" w:cstheme="majorBidi"/>
          <w:kern w:val="22"/>
          <w:szCs w:val="22"/>
        </w:rPr>
        <w:t xml:space="preserve"> and</w:t>
      </w:r>
      <w:r w:rsidRPr="009067BB">
        <w:rPr>
          <w:rFonts w:asciiTheme="majorBidi" w:hAnsiTheme="majorBidi" w:cstheme="majorBidi"/>
          <w:kern w:val="22"/>
          <w:szCs w:val="22"/>
        </w:rPr>
        <w:t xml:space="preserve"> that the migration of th</w:t>
      </w:r>
      <w:r w:rsidR="00FB213D" w:rsidRPr="009067BB">
        <w:rPr>
          <w:rFonts w:asciiTheme="majorBidi" w:hAnsiTheme="majorBidi" w:cstheme="majorBidi"/>
          <w:kern w:val="22"/>
          <w:szCs w:val="22"/>
        </w:rPr>
        <w:t>o</w:t>
      </w:r>
      <w:r w:rsidRPr="009067BB">
        <w:rPr>
          <w:rFonts w:asciiTheme="majorBidi" w:hAnsiTheme="majorBidi" w:cstheme="majorBidi"/>
          <w:kern w:val="22"/>
          <w:szCs w:val="22"/>
        </w:rPr>
        <w:t>se pages would be considered alongside the re-design of the website</w:t>
      </w:r>
      <w:r w:rsidR="0080683A" w:rsidRPr="009067BB">
        <w:rPr>
          <w:rFonts w:asciiTheme="majorBidi" w:hAnsiTheme="majorBidi" w:cstheme="majorBidi"/>
          <w:kern w:val="22"/>
          <w:szCs w:val="22"/>
        </w:rPr>
        <w:t xml:space="preserve"> of the Convention</w:t>
      </w:r>
      <w:r w:rsidRPr="009067BB">
        <w:rPr>
          <w:rFonts w:asciiTheme="majorBidi" w:hAnsiTheme="majorBidi" w:cstheme="majorBidi"/>
          <w:kern w:val="22"/>
          <w:szCs w:val="22"/>
        </w:rPr>
        <w:t xml:space="preserve">. </w:t>
      </w:r>
    </w:p>
    <w:p w14:paraId="42DE374A" w14:textId="70887181" w:rsidR="003010D7" w:rsidRPr="009067BB" w:rsidRDefault="003010D7" w:rsidP="004E6CB5">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 xml:space="preserve">While </w:t>
      </w:r>
      <w:r w:rsidR="0088291F" w:rsidRPr="009067BB">
        <w:rPr>
          <w:rFonts w:asciiTheme="majorBidi" w:hAnsiTheme="majorBidi" w:cstheme="majorBidi"/>
          <w:kern w:val="22"/>
          <w:szCs w:val="22"/>
        </w:rPr>
        <w:t xml:space="preserve">many </w:t>
      </w:r>
      <w:r w:rsidRPr="009067BB">
        <w:rPr>
          <w:rFonts w:asciiTheme="majorBidi" w:hAnsiTheme="majorBidi" w:cstheme="majorBidi"/>
          <w:kern w:val="22"/>
          <w:szCs w:val="22"/>
        </w:rPr>
        <w:t>of the forums and thematic portals currently remain on the old platform, work is under</w:t>
      </w:r>
      <w:r w:rsidR="00D420A8" w:rsidRPr="009067BB">
        <w:rPr>
          <w:rFonts w:asciiTheme="majorBidi" w:hAnsiTheme="majorBidi" w:cstheme="majorBidi"/>
          <w:kern w:val="22"/>
          <w:szCs w:val="22"/>
        </w:rPr>
        <w:t xml:space="preserve"> </w:t>
      </w:r>
      <w:r w:rsidRPr="009067BB">
        <w:rPr>
          <w:rFonts w:asciiTheme="majorBidi" w:hAnsiTheme="majorBidi" w:cstheme="majorBidi"/>
          <w:kern w:val="22"/>
          <w:szCs w:val="22"/>
        </w:rPr>
        <w:t>way to begin the migration of th</w:t>
      </w:r>
      <w:r w:rsidR="00D420A8" w:rsidRPr="009067BB">
        <w:rPr>
          <w:rFonts w:asciiTheme="majorBidi" w:hAnsiTheme="majorBidi" w:cstheme="majorBidi"/>
          <w:kern w:val="22"/>
          <w:szCs w:val="22"/>
        </w:rPr>
        <w:t>at</w:t>
      </w:r>
      <w:r w:rsidRPr="009067BB">
        <w:rPr>
          <w:rFonts w:asciiTheme="majorBidi" w:hAnsiTheme="majorBidi" w:cstheme="majorBidi"/>
          <w:kern w:val="22"/>
          <w:szCs w:val="22"/>
        </w:rPr>
        <w:t xml:space="preserve"> content. </w:t>
      </w:r>
    </w:p>
    <w:p w14:paraId="61FBDCE2" w14:textId="41DA19B6" w:rsidR="003010D7" w:rsidRPr="009067BB" w:rsidRDefault="003010D7" w:rsidP="004E6CB5">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 xml:space="preserve">As </w:t>
      </w:r>
      <w:proofErr w:type="gramStart"/>
      <w:r w:rsidR="00521557" w:rsidRPr="009067BB">
        <w:rPr>
          <w:rFonts w:asciiTheme="majorBidi" w:hAnsiTheme="majorBidi" w:cstheme="majorBidi"/>
          <w:kern w:val="22"/>
          <w:szCs w:val="22"/>
        </w:rPr>
        <w:t>at</w:t>
      </w:r>
      <w:proofErr w:type="gramEnd"/>
      <w:r w:rsidRPr="009067BB">
        <w:rPr>
          <w:rFonts w:asciiTheme="majorBidi" w:hAnsiTheme="majorBidi" w:cstheme="majorBidi"/>
          <w:kern w:val="22"/>
          <w:szCs w:val="22"/>
        </w:rPr>
        <w:t xml:space="preserve"> 1 March 2023, the </w:t>
      </w:r>
      <w:r w:rsidR="00520E57" w:rsidRPr="009067BB">
        <w:rPr>
          <w:rFonts w:asciiTheme="majorBidi" w:hAnsiTheme="majorBidi" w:cstheme="majorBidi"/>
          <w:kern w:val="22"/>
          <w:szCs w:val="22"/>
        </w:rPr>
        <w:t>s</w:t>
      </w:r>
      <w:r w:rsidRPr="009067BB">
        <w:rPr>
          <w:rFonts w:asciiTheme="majorBidi" w:hAnsiTheme="majorBidi" w:cstheme="majorBidi"/>
          <w:kern w:val="22"/>
          <w:szCs w:val="22"/>
        </w:rPr>
        <w:t xml:space="preserve">ynthetic </w:t>
      </w:r>
      <w:r w:rsidR="00520E57" w:rsidRPr="009067BB">
        <w:rPr>
          <w:rFonts w:asciiTheme="majorBidi" w:hAnsiTheme="majorBidi" w:cstheme="majorBidi"/>
          <w:kern w:val="22"/>
          <w:szCs w:val="22"/>
        </w:rPr>
        <w:t>b</w:t>
      </w:r>
      <w:r w:rsidRPr="009067BB">
        <w:rPr>
          <w:rFonts w:asciiTheme="majorBidi" w:hAnsiTheme="majorBidi" w:cstheme="majorBidi"/>
          <w:kern w:val="22"/>
          <w:szCs w:val="22"/>
        </w:rPr>
        <w:t xml:space="preserve">iology </w:t>
      </w:r>
      <w:r w:rsidR="00911B72" w:rsidRPr="009067BB">
        <w:rPr>
          <w:rFonts w:asciiTheme="majorBidi" w:hAnsiTheme="majorBidi" w:cstheme="majorBidi"/>
          <w:kern w:val="22"/>
          <w:szCs w:val="22"/>
        </w:rPr>
        <w:t xml:space="preserve">portal </w:t>
      </w:r>
      <w:r w:rsidRPr="009067BB">
        <w:rPr>
          <w:rFonts w:asciiTheme="majorBidi" w:hAnsiTheme="majorBidi" w:cstheme="majorBidi"/>
          <w:kern w:val="22"/>
          <w:szCs w:val="22"/>
        </w:rPr>
        <w:t>ha</w:t>
      </w:r>
      <w:r w:rsidR="006010D6" w:rsidRPr="009067BB">
        <w:rPr>
          <w:rFonts w:asciiTheme="majorBidi" w:hAnsiTheme="majorBidi" w:cstheme="majorBidi"/>
          <w:kern w:val="22"/>
          <w:szCs w:val="22"/>
        </w:rPr>
        <w:t>d</w:t>
      </w:r>
      <w:r w:rsidRPr="009067BB">
        <w:rPr>
          <w:rFonts w:asciiTheme="majorBidi" w:hAnsiTheme="majorBidi" w:cstheme="majorBidi"/>
          <w:kern w:val="22"/>
          <w:szCs w:val="22"/>
        </w:rPr>
        <w:t xml:space="preserve"> </w:t>
      </w:r>
      <w:r w:rsidR="00FB504C" w:rsidRPr="009067BB">
        <w:rPr>
          <w:rFonts w:asciiTheme="majorBidi" w:hAnsiTheme="majorBidi" w:cstheme="majorBidi"/>
          <w:kern w:val="22"/>
          <w:szCs w:val="22"/>
        </w:rPr>
        <w:t xml:space="preserve">been </w:t>
      </w:r>
      <w:r w:rsidRPr="009067BB">
        <w:rPr>
          <w:rFonts w:asciiTheme="majorBidi" w:hAnsiTheme="majorBidi" w:cstheme="majorBidi"/>
          <w:kern w:val="22"/>
          <w:szCs w:val="22"/>
        </w:rPr>
        <w:t xml:space="preserve">migrated to the </w:t>
      </w:r>
      <w:r w:rsidR="004F4A53" w:rsidRPr="009067BB">
        <w:rPr>
          <w:rFonts w:asciiTheme="majorBidi" w:hAnsiTheme="majorBidi" w:cstheme="majorBidi"/>
          <w:kern w:val="22"/>
          <w:szCs w:val="22"/>
        </w:rPr>
        <w:t>C</w:t>
      </w:r>
      <w:r w:rsidRPr="009067BB">
        <w:rPr>
          <w:rFonts w:asciiTheme="majorBidi" w:hAnsiTheme="majorBidi" w:cstheme="majorBidi"/>
          <w:kern w:val="22"/>
          <w:szCs w:val="22"/>
        </w:rPr>
        <w:t xml:space="preserve">onvention website at </w:t>
      </w:r>
      <w:hyperlink r:id="rId33" w:history="1">
        <w:r w:rsidRPr="009067BB">
          <w:rPr>
            <w:rStyle w:val="Hyperlink"/>
            <w:rFonts w:asciiTheme="majorBidi" w:hAnsiTheme="majorBidi" w:cstheme="majorBidi"/>
            <w:kern w:val="22"/>
            <w:szCs w:val="22"/>
          </w:rPr>
          <w:t>www.cbd.int/synbio</w:t>
        </w:r>
      </w:hyperlink>
      <w:r w:rsidRPr="009067BB">
        <w:rPr>
          <w:rFonts w:asciiTheme="majorBidi" w:hAnsiTheme="majorBidi" w:cstheme="majorBidi"/>
          <w:kern w:val="22"/>
          <w:szCs w:val="22"/>
        </w:rPr>
        <w:t xml:space="preserve">. </w:t>
      </w:r>
      <w:r w:rsidR="008D65FC" w:rsidRPr="009067BB">
        <w:rPr>
          <w:rFonts w:asciiTheme="majorBidi" w:hAnsiTheme="majorBidi" w:cstheme="majorBidi"/>
          <w:kern w:val="22"/>
          <w:szCs w:val="22"/>
        </w:rPr>
        <w:t>S</w:t>
      </w:r>
      <w:r w:rsidRPr="009067BB">
        <w:rPr>
          <w:rFonts w:asciiTheme="majorBidi" w:hAnsiTheme="majorBidi" w:cstheme="majorBidi"/>
          <w:kern w:val="22"/>
          <w:szCs w:val="22"/>
        </w:rPr>
        <w:t xml:space="preserve">ince </w:t>
      </w:r>
      <w:r w:rsidR="00F04880" w:rsidRPr="009067BB">
        <w:rPr>
          <w:rFonts w:asciiTheme="majorBidi" w:hAnsiTheme="majorBidi" w:cstheme="majorBidi"/>
          <w:kern w:val="22"/>
          <w:szCs w:val="22"/>
        </w:rPr>
        <w:t>s</w:t>
      </w:r>
      <w:r w:rsidRPr="009067BB">
        <w:rPr>
          <w:rFonts w:asciiTheme="majorBidi" w:hAnsiTheme="majorBidi" w:cstheme="majorBidi"/>
          <w:kern w:val="22"/>
          <w:szCs w:val="22"/>
        </w:rPr>
        <w:t xml:space="preserve">ynthetic </w:t>
      </w:r>
      <w:r w:rsidR="00F04880" w:rsidRPr="009067BB">
        <w:rPr>
          <w:rFonts w:asciiTheme="majorBidi" w:hAnsiTheme="majorBidi" w:cstheme="majorBidi"/>
          <w:kern w:val="22"/>
          <w:szCs w:val="22"/>
        </w:rPr>
        <w:t>b</w:t>
      </w:r>
      <w:r w:rsidRPr="009067BB">
        <w:rPr>
          <w:rFonts w:asciiTheme="majorBidi" w:hAnsiTheme="majorBidi" w:cstheme="majorBidi"/>
          <w:kern w:val="22"/>
          <w:szCs w:val="22"/>
        </w:rPr>
        <w:t>iology is a</w:t>
      </w:r>
      <w:r w:rsidR="00F04880" w:rsidRPr="009067BB">
        <w:rPr>
          <w:rFonts w:asciiTheme="majorBidi" w:hAnsiTheme="majorBidi" w:cstheme="majorBidi"/>
          <w:kern w:val="22"/>
          <w:szCs w:val="22"/>
        </w:rPr>
        <w:t>n</w:t>
      </w:r>
      <w:r w:rsidRPr="009067BB">
        <w:rPr>
          <w:rFonts w:asciiTheme="majorBidi" w:hAnsiTheme="majorBidi" w:cstheme="majorBidi"/>
          <w:kern w:val="22"/>
          <w:szCs w:val="22"/>
        </w:rPr>
        <w:t xml:space="preserve"> issue</w:t>
      </w:r>
      <w:r w:rsidR="00C14BBA" w:rsidRPr="009067BB">
        <w:rPr>
          <w:rFonts w:asciiTheme="majorBidi" w:hAnsiTheme="majorBidi" w:cstheme="majorBidi"/>
          <w:kern w:val="22"/>
          <w:szCs w:val="22"/>
        </w:rPr>
        <w:t xml:space="preserve"> under the Convention</w:t>
      </w:r>
      <w:r w:rsidRPr="009067BB">
        <w:rPr>
          <w:rFonts w:asciiTheme="majorBidi" w:hAnsiTheme="majorBidi" w:cstheme="majorBidi"/>
          <w:kern w:val="22"/>
          <w:szCs w:val="22"/>
        </w:rPr>
        <w:t>, its portal and associated forum should exist on the website of the Convention.</w:t>
      </w:r>
    </w:p>
    <w:p w14:paraId="1F6E1B28" w14:textId="7C9E26EE" w:rsidR="00EA5A9C" w:rsidRPr="009067BB" w:rsidRDefault="00DA6AA6" w:rsidP="002A2CF8">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 xml:space="preserve">As </w:t>
      </w:r>
      <w:proofErr w:type="gramStart"/>
      <w:r w:rsidR="006010D6" w:rsidRPr="009067BB">
        <w:rPr>
          <w:rFonts w:asciiTheme="majorBidi" w:hAnsiTheme="majorBidi" w:cstheme="majorBidi"/>
          <w:kern w:val="22"/>
          <w:szCs w:val="22"/>
        </w:rPr>
        <w:t>at</w:t>
      </w:r>
      <w:proofErr w:type="gramEnd"/>
      <w:r w:rsidRPr="009067BB">
        <w:rPr>
          <w:rFonts w:asciiTheme="majorBidi" w:hAnsiTheme="majorBidi" w:cstheme="majorBidi"/>
          <w:kern w:val="22"/>
          <w:szCs w:val="22"/>
        </w:rPr>
        <w:t xml:space="preserve"> 7</w:t>
      </w:r>
      <w:r w:rsidR="00AC2AA3" w:rsidRPr="009067BB">
        <w:rPr>
          <w:rFonts w:asciiTheme="majorBidi" w:hAnsiTheme="majorBidi" w:cstheme="majorBidi"/>
          <w:kern w:val="22"/>
          <w:szCs w:val="22"/>
        </w:rPr>
        <w:t xml:space="preserve"> April 2023, the </w:t>
      </w:r>
      <w:r w:rsidR="00C14BBA" w:rsidRPr="009067BB">
        <w:rPr>
          <w:rFonts w:asciiTheme="majorBidi" w:hAnsiTheme="majorBidi" w:cstheme="majorBidi"/>
          <w:kern w:val="22"/>
          <w:szCs w:val="22"/>
        </w:rPr>
        <w:t>r</w:t>
      </w:r>
      <w:r w:rsidR="00AC2AA3" w:rsidRPr="009067BB">
        <w:rPr>
          <w:rFonts w:asciiTheme="majorBidi" w:hAnsiTheme="majorBidi" w:cstheme="majorBidi"/>
          <w:kern w:val="22"/>
          <w:szCs w:val="22"/>
        </w:rPr>
        <w:t xml:space="preserve">isk </w:t>
      </w:r>
      <w:r w:rsidR="00C14BBA" w:rsidRPr="009067BB">
        <w:rPr>
          <w:rFonts w:asciiTheme="majorBidi" w:hAnsiTheme="majorBidi" w:cstheme="majorBidi"/>
          <w:kern w:val="22"/>
          <w:szCs w:val="22"/>
        </w:rPr>
        <w:t>a</w:t>
      </w:r>
      <w:r w:rsidR="00AC2AA3" w:rsidRPr="009067BB">
        <w:rPr>
          <w:rFonts w:asciiTheme="majorBidi" w:hAnsiTheme="majorBidi" w:cstheme="majorBidi"/>
          <w:kern w:val="22"/>
          <w:szCs w:val="22"/>
        </w:rPr>
        <w:t xml:space="preserve">ssessment and </w:t>
      </w:r>
      <w:r w:rsidR="00C14BBA" w:rsidRPr="009067BB">
        <w:rPr>
          <w:rFonts w:asciiTheme="majorBidi" w:hAnsiTheme="majorBidi" w:cstheme="majorBidi"/>
          <w:kern w:val="22"/>
          <w:szCs w:val="22"/>
        </w:rPr>
        <w:t>r</w:t>
      </w:r>
      <w:r w:rsidR="00AC2AA3" w:rsidRPr="009067BB">
        <w:rPr>
          <w:rFonts w:asciiTheme="majorBidi" w:hAnsiTheme="majorBidi" w:cstheme="majorBidi"/>
          <w:kern w:val="22"/>
          <w:szCs w:val="22"/>
        </w:rPr>
        <w:t xml:space="preserve">isk </w:t>
      </w:r>
      <w:r w:rsidR="00C14BBA" w:rsidRPr="009067BB">
        <w:rPr>
          <w:rFonts w:asciiTheme="majorBidi" w:hAnsiTheme="majorBidi" w:cstheme="majorBidi"/>
          <w:kern w:val="22"/>
          <w:szCs w:val="22"/>
        </w:rPr>
        <w:t>m</w:t>
      </w:r>
      <w:r w:rsidR="00AC2AA3" w:rsidRPr="009067BB">
        <w:rPr>
          <w:rFonts w:asciiTheme="majorBidi" w:hAnsiTheme="majorBidi" w:cstheme="majorBidi"/>
          <w:kern w:val="22"/>
          <w:szCs w:val="22"/>
        </w:rPr>
        <w:t xml:space="preserve">anagement </w:t>
      </w:r>
      <w:r w:rsidR="00A64F4B" w:rsidRPr="009067BB">
        <w:rPr>
          <w:rFonts w:asciiTheme="majorBidi" w:hAnsiTheme="majorBidi" w:cstheme="majorBidi"/>
          <w:kern w:val="22"/>
          <w:szCs w:val="22"/>
        </w:rPr>
        <w:t xml:space="preserve">portal </w:t>
      </w:r>
      <w:r w:rsidR="00AC2AA3" w:rsidRPr="009067BB">
        <w:rPr>
          <w:rFonts w:asciiTheme="majorBidi" w:hAnsiTheme="majorBidi" w:cstheme="majorBidi"/>
          <w:kern w:val="22"/>
          <w:szCs w:val="22"/>
        </w:rPr>
        <w:t>ha</w:t>
      </w:r>
      <w:r w:rsidR="006010D6" w:rsidRPr="009067BB">
        <w:rPr>
          <w:rFonts w:asciiTheme="majorBidi" w:hAnsiTheme="majorBidi" w:cstheme="majorBidi"/>
          <w:kern w:val="22"/>
          <w:szCs w:val="22"/>
        </w:rPr>
        <w:t>d</w:t>
      </w:r>
      <w:r w:rsidR="00AC2AA3" w:rsidRPr="009067BB">
        <w:rPr>
          <w:rFonts w:asciiTheme="majorBidi" w:hAnsiTheme="majorBidi" w:cstheme="majorBidi"/>
          <w:kern w:val="22"/>
          <w:szCs w:val="22"/>
        </w:rPr>
        <w:t xml:space="preserve"> been migrated</w:t>
      </w:r>
      <w:r w:rsidR="005D4867" w:rsidRPr="009067BB">
        <w:rPr>
          <w:rFonts w:asciiTheme="majorBidi" w:hAnsiTheme="majorBidi" w:cstheme="majorBidi"/>
          <w:kern w:val="22"/>
          <w:szCs w:val="22"/>
        </w:rPr>
        <w:t xml:space="preserve"> to a new landing page on the BCH.</w:t>
      </w:r>
      <w:r w:rsidR="00AC2AA3" w:rsidRPr="009067BB">
        <w:rPr>
          <w:rFonts w:asciiTheme="majorBidi" w:hAnsiTheme="majorBidi" w:cstheme="majorBidi"/>
          <w:kern w:val="22"/>
          <w:szCs w:val="22"/>
        </w:rPr>
        <w:t xml:space="preserve"> </w:t>
      </w:r>
      <w:r w:rsidR="00EA46E8" w:rsidRPr="009067BB">
        <w:rPr>
          <w:rFonts w:asciiTheme="majorBidi" w:hAnsiTheme="majorBidi" w:cstheme="majorBidi"/>
          <w:kern w:val="22"/>
          <w:szCs w:val="22"/>
        </w:rPr>
        <w:t>Th</w:t>
      </w:r>
      <w:r w:rsidR="00423E55" w:rsidRPr="009067BB">
        <w:rPr>
          <w:rFonts w:asciiTheme="majorBidi" w:hAnsiTheme="majorBidi" w:cstheme="majorBidi"/>
          <w:kern w:val="22"/>
          <w:szCs w:val="22"/>
        </w:rPr>
        <w:t>e</w:t>
      </w:r>
      <w:r w:rsidR="00EA46E8" w:rsidRPr="009067BB">
        <w:rPr>
          <w:rFonts w:asciiTheme="majorBidi" w:hAnsiTheme="majorBidi" w:cstheme="majorBidi"/>
          <w:kern w:val="22"/>
          <w:szCs w:val="22"/>
        </w:rPr>
        <w:t xml:space="preserve"> portal include</w:t>
      </w:r>
      <w:r w:rsidR="00AC4DD3" w:rsidRPr="009067BB">
        <w:rPr>
          <w:rFonts w:asciiTheme="majorBidi" w:hAnsiTheme="majorBidi" w:cstheme="majorBidi"/>
          <w:kern w:val="22"/>
          <w:szCs w:val="22"/>
        </w:rPr>
        <w:t>s</w:t>
      </w:r>
      <w:r w:rsidR="00712A3C" w:rsidRPr="009067BB">
        <w:rPr>
          <w:rFonts w:asciiTheme="majorBidi" w:hAnsiTheme="majorBidi" w:cstheme="majorBidi"/>
          <w:kern w:val="22"/>
          <w:szCs w:val="22"/>
        </w:rPr>
        <w:t xml:space="preserve"> </w:t>
      </w:r>
      <w:r w:rsidR="003010D7" w:rsidRPr="009067BB">
        <w:rPr>
          <w:rFonts w:asciiTheme="majorBidi" w:hAnsiTheme="majorBidi" w:cstheme="majorBidi"/>
          <w:kern w:val="22"/>
          <w:szCs w:val="22"/>
        </w:rPr>
        <w:t>the Open-ended Online Forum on Risk Assessment</w:t>
      </w:r>
      <w:r w:rsidR="000D6E84" w:rsidRPr="009067BB">
        <w:rPr>
          <w:rFonts w:asciiTheme="majorBidi" w:hAnsiTheme="majorBidi" w:cstheme="majorBidi"/>
          <w:kern w:val="22"/>
          <w:szCs w:val="22"/>
        </w:rPr>
        <w:t>,</w:t>
      </w:r>
      <w:r w:rsidR="003010D7" w:rsidRPr="009067BB">
        <w:rPr>
          <w:rFonts w:asciiTheme="majorBidi" w:hAnsiTheme="majorBidi" w:cstheme="majorBidi"/>
          <w:kern w:val="22"/>
          <w:szCs w:val="22"/>
        </w:rPr>
        <w:t xml:space="preserve"> </w:t>
      </w:r>
      <w:r w:rsidR="00AC4DD3" w:rsidRPr="009067BB">
        <w:rPr>
          <w:rFonts w:asciiTheme="majorBidi" w:hAnsiTheme="majorBidi" w:cstheme="majorBidi"/>
          <w:kern w:val="22"/>
          <w:szCs w:val="22"/>
        </w:rPr>
        <w:t xml:space="preserve">which </w:t>
      </w:r>
      <w:r w:rsidR="00A64F4B" w:rsidRPr="009067BB">
        <w:rPr>
          <w:rFonts w:asciiTheme="majorBidi" w:hAnsiTheme="majorBidi" w:cstheme="majorBidi"/>
          <w:kern w:val="22"/>
          <w:szCs w:val="22"/>
        </w:rPr>
        <w:t>was held from</w:t>
      </w:r>
      <w:r w:rsidR="00E81F6F" w:rsidRPr="009067BB">
        <w:rPr>
          <w:rFonts w:asciiTheme="majorBidi" w:hAnsiTheme="majorBidi" w:cstheme="majorBidi"/>
          <w:kern w:val="22"/>
          <w:szCs w:val="22"/>
        </w:rPr>
        <w:t xml:space="preserve"> 10</w:t>
      </w:r>
      <w:r w:rsidR="00A64F4B" w:rsidRPr="009067BB">
        <w:rPr>
          <w:rFonts w:asciiTheme="majorBidi" w:hAnsiTheme="majorBidi" w:cstheme="majorBidi"/>
          <w:kern w:val="22"/>
          <w:szCs w:val="22"/>
        </w:rPr>
        <w:t xml:space="preserve"> to </w:t>
      </w:r>
      <w:r w:rsidR="00E81F6F" w:rsidRPr="009067BB">
        <w:rPr>
          <w:rFonts w:asciiTheme="majorBidi" w:hAnsiTheme="majorBidi" w:cstheme="majorBidi"/>
          <w:kern w:val="22"/>
          <w:szCs w:val="22"/>
        </w:rPr>
        <w:t>21 April and w</w:t>
      </w:r>
      <w:r w:rsidR="00F71196" w:rsidRPr="009067BB">
        <w:rPr>
          <w:rFonts w:asciiTheme="majorBidi" w:hAnsiTheme="majorBidi" w:cstheme="majorBidi"/>
          <w:kern w:val="22"/>
          <w:szCs w:val="22"/>
        </w:rPr>
        <w:t>as</w:t>
      </w:r>
      <w:r w:rsidR="00E81F6F" w:rsidRPr="009067BB">
        <w:rPr>
          <w:rFonts w:asciiTheme="majorBidi" w:hAnsiTheme="majorBidi" w:cstheme="majorBidi"/>
          <w:kern w:val="22"/>
          <w:szCs w:val="22"/>
        </w:rPr>
        <w:t xml:space="preserve"> the first forum to be hosted on the new platform.</w:t>
      </w:r>
      <w:r w:rsidR="006E6161" w:rsidRPr="009067BB">
        <w:rPr>
          <w:rFonts w:asciiTheme="majorBidi" w:hAnsiTheme="majorBidi" w:cstheme="majorBidi"/>
          <w:kern w:val="22"/>
          <w:szCs w:val="22"/>
        </w:rPr>
        <w:t xml:space="preserve"> Further</w:t>
      </w:r>
      <w:r w:rsidR="00F70574" w:rsidRPr="009067BB">
        <w:rPr>
          <w:rFonts w:asciiTheme="majorBidi" w:hAnsiTheme="majorBidi" w:cstheme="majorBidi"/>
          <w:kern w:val="22"/>
          <w:szCs w:val="22"/>
        </w:rPr>
        <w:t>more</w:t>
      </w:r>
      <w:r w:rsidR="006E6161" w:rsidRPr="009067BB">
        <w:rPr>
          <w:rFonts w:asciiTheme="majorBidi" w:hAnsiTheme="majorBidi" w:cstheme="majorBidi"/>
          <w:kern w:val="22"/>
          <w:szCs w:val="22"/>
        </w:rPr>
        <w:t xml:space="preserve">, </w:t>
      </w:r>
      <w:r w:rsidR="002A2CF8" w:rsidRPr="009067BB">
        <w:rPr>
          <w:rFonts w:asciiTheme="majorBidi" w:hAnsiTheme="majorBidi" w:cstheme="majorBidi"/>
          <w:kern w:val="22"/>
          <w:szCs w:val="22"/>
        </w:rPr>
        <w:t xml:space="preserve">a suite of </w:t>
      </w:r>
      <w:r w:rsidR="00B13FA3" w:rsidRPr="009067BB">
        <w:rPr>
          <w:rFonts w:asciiTheme="majorBidi" w:hAnsiTheme="majorBidi" w:cstheme="majorBidi"/>
          <w:kern w:val="22"/>
          <w:szCs w:val="22"/>
        </w:rPr>
        <w:t xml:space="preserve">changes </w:t>
      </w:r>
      <w:proofErr w:type="gramStart"/>
      <w:r w:rsidR="002A2CF8" w:rsidRPr="009067BB">
        <w:rPr>
          <w:rFonts w:asciiTheme="majorBidi" w:hAnsiTheme="majorBidi" w:cstheme="majorBidi"/>
          <w:kern w:val="22"/>
          <w:szCs w:val="22"/>
        </w:rPr>
        <w:t>were</w:t>
      </w:r>
      <w:proofErr w:type="gramEnd"/>
      <w:r w:rsidR="002A2CF8" w:rsidRPr="009067BB">
        <w:rPr>
          <w:rFonts w:asciiTheme="majorBidi" w:hAnsiTheme="majorBidi" w:cstheme="majorBidi"/>
          <w:kern w:val="22"/>
          <w:szCs w:val="22"/>
        </w:rPr>
        <w:t xml:space="preserve"> made </w:t>
      </w:r>
      <w:r w:rsidR="0076153A" w:rsidRPr="009067BB">
        <w:rPr>
          <w:rFonts w:asciiTheme="majorBidi" w:hAnsiTheme="majorBidi" w:cstheme="majorBidi"/>
          <w:kern w:val="22"/>
          <w:szCs w:val="22"/>
        </w:rPr>
        <w:t xml:space="preserve">to the interface </w:t>
      </w:r>
      <w:r w:rsidR="002A2CF8" w:rsidRPr="009067BB">
        <w:rPr>
          <w:rFonts w:asciiTheme="majorBidi" w:hAnsiTheme="majorBidi" w:cstheme="majorBidi"/>
          <w:kern w:val="22"/>
          <w:szCs w:val="22"/>
        </w:rPr>
        <w:t>to improve</w:t>
      </w:r>
      <w:r w:rsidR="00B25B1B" w:rsidRPr="009067BB">
        <w:rPr>
          <w:rFonts w:asciiTheme="majorBidi" w:hAnsiTheme="majorBidi" w:cstheme="majorBidi"/>
          <w:kern w:val="22"/>
          <w:szCs w:val="22"/>
        </w:rPr>
        <w:t xml:space="preserve"> the use of the forum and facilitate interactions</w:t>
      </w:r>
      <w:r w:rsidR="00831108" w:rsidRPr="009067BB">
        <w:rPr>
          <w:rFonts w:asciiTheme="majorBidi" w:hAnsiTheme="majorBidi" w:cstheme="majorBidi"/>
          <w:kern w:val="22"/>
          <w:szCs w:val="22"/>
        </w:rPr>
        <w:t xml:space="preserve">, such as </w:t>
      </w:r>
      <w:r w:rsidR="009F35D3" w:rsidRPr="009067BB">
        <w:rPr>
          <w:rFonts w:asciiTheme="majorBidi" w:hAnsiTheme="majorBidi" w:cstheme="majorBidi"/>
          <w:kern w:val="22"/>
          <w:szCs w:val="22"/>
        </w:rPr>
        <w:t>enhancing</w:t>
      </w:r>
      <w:r w:rsidR="0072309E" w:rsidRPr="009067BB">
        <w:rPr>
          <w:rFonts w:asciiTheme="majorBidi" w:hAnsiTheme="majorBidi" w:cstheme="majorBidi"/>
          <w:kern w:val="22"/>
          <w:szCs w:val="22"/>
        </w:rPr>
        <w:t xml:space="preserve"> </w:t>
      </w:r>
      <w:r w:rsidR="00BA5E14" w:rsidRPr="009067BB">
        <w:rPr>
          <w:rFonts w:asciiTheme="majorBidi" w:hAnsiTheme="majorBidi" w:cstheme="majorBidi"/>
          <w:kern w:val="22"/>
          <w:szCs w:val="22"/>
        </w:rPr>
        <w:t xml:space="preserve">the </w:t>
      </w:r>
      <w:r w:rsidR="0072309E" w:rsidRPr="009067BB">
        <w:rPr>
          <w:rFonts w:asciiTheme="majorBidi" w:hAnsiTheme="majorBidi" w:cstheme="majorBidi"/>
          <w:kern w:val="22"/>
          <w:szCs w:val="22"/>
        </w:rPr>
        <w:t>visibility of replies to particular posts</w:t>
      </w:r>
      <w:r w:rsidR="000D4F6D" w:rsidRPr="009067BB">
        <w:rPr>
          <w:rFonts w:asciiTheme="majorBidi" w:hAnsiTheme="majorBidi" w:cstheme="majorBidi"/>
          <w:kern w:val="22"/>
          <w:szCs w:val="22"/>
        </w:rPr>
        <w:t xml:space="preserve"> within a thread</w:t>
      </w:r>
      <w:r w:rsidR="00373DD0" w:rsidRPr="009067BB">
        <w:rPr>
          <w:rFonts w:asciiTheme="majorBidi" w:hAnsiTheme="majorBidi" w:cstheme="majorBidi"/>
          <w:kern w:val="22"/>
          <w:szCs w:val="22"/>
        </w:rPr>
        <w:t>,</w:t>
      </w:r>
      <w:r w:rsidR="000D4F6D" w:rsidRPr="009067BB">
        <w:rPr>
          <w:rFonts w:asciiTheme="majorBidi" w:hAnsiTheme="majorBidi" w:cstheme="majorBidi"/>
          <w:kern w:val="22"/>
          <w:szCs w:val="22"/>
        </w:rPr>
        <w:t xml:space="preserve"> </w:t>
      </w:r>
      <w:r w:rsidR="00880621" w:rsidRPr="009067BB">
        <w:rPr>
          <w:rFonts w:asciiTheme="majorBidi" w:hAnsiTheme="majorBidi" w:cstheme="majorBidi"/>
          <w:kern w:val="22"/>
          <w:szCs w:val="22"/>
        </w:rPr>
        <w:t xml:space="preserve">a </w:t>
      </w:r>
      <w:r w:rsidR="000D4F6D" w:rsidRPr="009067BB">
        <w:rPr>
          <w:rFonts w:asciiTheme="majorBidi" w:hAnsiTheme="majorBidi" w:cstheme="majorBidi"/>
          <w:kern w:val="22"/>
          <w:szCs w:val="22"/>
        </w:rPr>
        <w:t>new</w:t>
      </w:r>
      <w:r w:rsidR="00A35836" w:rsidRPr="009067BB">
        <w:rPr>
          <w:rFonts w:asciiTheme="majorBidi" w:hAnsiTheme="majorBidi" w:cstheme="majorBidi"/>
          <w:kern w:val="22"/>
          <w:szCs w:val="22"/>
        </w:rPr>
        <w:t xml:space="preserve"> functionality allowing users to quote portions of previous messages</w:t>
      </w:r>
      <w:r w:rsidR="00985F18" w:rsidRPr="009067BB">
        <w:rPr>
          <w:rFonts w:asciiTheme="majorBidi" w:hAnsiTheme="majorBidi" w:cstheme="majorBidi"/>
          <w:kern w:val="22"/>
          <w:szCs w:val="22"/>
        </w:rPr>
        <w:t xml:space="preserve"> </w:t>
      </w:r>
      <w:r w:rsidR="00372FD3" w:rsidRPr="009067BB">
        <w:rPr>
          <w:rFonts w:asciiTheme="majorBidi" w:hAnsiTheme="majorBidi" w:cstheme="majorBidi"/>
          <w:kern w:val="22"/>
          <w:szCs w:val="22"/>
        </w:rPr>
        <w:t xml:space="preserve">and </w:t>
      </w:r>
      <w:r w:rsidR="00985F18" w:rsidRPr="009067BB">
        <w:rPr>
          <w:rFonts w:asciiTheme="majorBidi" w:hAnsiTheme="majorBidi" w:cstheme="majorBidi"/>
          <w:kern w:val="22"/>
          <w:szCs w:val="22"/>
        </w:rPr>
        <w:t>the ability for users to subscribe</w:t>
      </w:r>
      <w:r w:rsidR="00831108" w:rsidRPr="009067BB">
        <w:rPr>
          <w:rFonts w:asciiTheme="majorBidi" w:hAnsiTheme="majorBidi" w:cstheme="majorBidi"/>
          <w:kern w:val="22"/>
          <w:szCs w:val="22"/>
        </w:rPr>
        <w:t xml:space="preserve"> to or </w:t>
      </w:r>
      <w:r w:rsidR="00985F18" w:rsidRPr="009067BB">
        <w:rPr>
          <w:rFonts w:asciiTheme="majorBidi" w:hAnsiTheme="majorBidi" w:cstheme="majorBidi"/>
          <w:kern w:val="22"/>
          <w:szCs w:val="22"/>
        </w:rPr>
        <w:t>unsubscribe from particular threads</w:t>
      </w:r>
      <w:r w:rsidR="00372FD3" w:rsidRPr="009067BB">
        <w:rPr>
          <w:rFonts w:asciiTheme="majorBidi" w:hAnsiTheme="majorBidi" w:cstheme="majorBidi"/>
          <w:kern w:val="22"/>
          <w:szCs w:val="22"/>
        </w:rPr>
        <w:t>.</w:t>
      </w:r>
    </w:p>
    <w:p w14:paraId="72C4E4CB" w14:textId="0470F954" w:rsidR="00176D43" w:rsidRPr="009067BB" w:rsidRDefault="003E15B8" w:rsidP="004E6CB5">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F</w:t>
      </w:r>
      <w:r w:rsidR="004173A8" w:rsidRPr="009067BB">
        <w:rPr>
          <w:rFonts w:asciiTheme="majorBidi" w:hAnsiTheme="majorBidi" w:cstheme="majorBidi"/>
          <w:kern w:val="22"/>
          <w:szCs w:val="22"/>
        </w:rPr>
        <w:t>uture online discussions and for</w:t>
      </w:r>
      <w:r w:rsidR="00A72582" w:rsidRPr="009067BB">
        <w:rPr>
          <w:rFonts w:asciiTheme="majorBidi" w:hAnsiTheme="majorBidi" w:cstheme="majorBidi"/>
          <w:kern w:val="22"/>
          <w:szCs w:val="22"/>
        </w:rPr>
        <w:t>ums</w:t>
      </w:r>
      <w:r w:rsidR="004173A8" w:rsidRPr="009067BB">
        <w:rPr>
          <w:rFonts w:asciiTheme="majorBidi" w:hAnsiTheme="majorBidi" w:cstheme="majorBidi"/>
          <w:kern w:val="22"/>
          <w:szCs w:val="22"/>
        </w:rPr>
        <w:t xml:space="preserve"> relevant to the Cartagena Protocol will </w:t>
      </w:r>
      <w:r w:rsidR="00C474CE" w:rsidRPr="009067BB">
        <w:rPr>
          <w:rFonts w:asciiTheme="majorBidi" w:hAnsiTheme="majorBidi" w:cstheme="majorBidi"/>
          <w:kern w:val="22"/>
          <w:szCs w:val="22"/>
        </w:rPr>
        <w:t xml:space="preserve">also </w:t>
      </w:r>
      <w:r w:rsidR="004173A8" w:rsidRPr="009067BB">
        <w:rPr>
          <w:rFonts w:asciiTheme="majorBidi" w:hAnsiTheme="majorBidi" w:cstheme="majorBidi"/>
          <w:kern w:val="22"/>
          <w:szCs w:val="22"/>
        </w:rPr>
        <w:t xml:space="preserve">be hosted </w:t>
      </w:r>
      <w:r w:rsidR="000A1AB9" w:rsidRPr="009067BB">
        <w:rPr>
          <w:rFonts w:asciiTheme="majorBidi" w:hAnsiTheme="majorBidi" w:cstheme="majorBidi"/>
          <w:kern w:val="22"/>
          <w:szCs w:val="22"/>
        </w:rPr>
        <w:t>on the</w:t>
      </w:r>
      <w:r w:rsidR="00C474CE" w:rsidRPr="009067BB">
        <w:rPr>
          <w:rFonts w:asciiTheme="majorBidi" w:hAnsiTheme="majorBidi" w:cstheme="majorBidi"/>
          <w:kern w:val="22"/>
          <w:szCs w:val="22"/>
        </w:rPr>
        <w:t xml:space="preserve"> new platform</w:t>
      </w:r>
      <w:r w:rsidR="000A1AB9" w:rsidRPr="009067BB">
        <w:rPr>
          <w:rFonts w:asciiTheme="majorBidi" w:hAnsiTheme="majorBidi" w:cstheme="majorBidi"/>
          <w:kern w:val="22"/>
          <w:szCs w:val="22"/>
        </w:rPr>
        <w:t>, using th</w:t>
      </w:r>
      <w:r w:rsidR="002D67A4" w:rsidRPr="009067BB">
        <w:rPr>
          <w:rFonts w:asciiTheme="majorBidi" w:hAnsiTheme="majorBidi" w:cstheme="majorBidi"/>
          <w:kern w:val="22"/>
          <w:szCs w:val="22"/>
        </w:rPr>
        <w:t>e</w:t>
      </w:r>
      <w:r w:rsidR="000A1AB9" w:rsidRPr="009067BB">
        <w:rPr>
          <w:rFonts w:asciiTheme="majorBidi" w:hAnsiTheme="majorBidi" w:cstheme="majorBidi"/>
          <w:kern w:val="22"/>
          <w:szCs w:val="22"/>
        </w:rPr>
        <w:t xml:space="preserve"> improve</w:t>
      </w:r>
      <w:r w:rsidR="002D67A4" w:rsidRPr="009067BB">
        <w:rPr>
          <w:rFonts w:asciiTheme="majorBidi" w:hAnsiTheme="majorBidi" w:cstheme="majorBidi"/>
          <w:kern w:val="22"/>
          <w:szCs w:val="22"/>
        </w:rPr>
        <w:t>d</w:t>
      </w:r>
      <w:r w:rsidR="000A1AB9" w:rsidRPr="009067BB">
        <w:rPr>
          <w:rFonts w:asciiTheme="majorBidi" w:hAnsiTheme="majorBidi" w:cstheme="majorBidi"/>
          <w:kern w:val="22"/>
          <w:szCs w:val="22"/>
        </w:rPr>
        <w:t xml:space="preserve"> interface. </w:t>
      </w:r>
      <w:r w:rsidR="00FD1169" w:rsidRPr="009067BB">
        <w:rPr>
          <w:rFonts w:asciiTheme="majorBidi" w:hAnsiTheme="majorBidi" w:cstheme="majorBidi"/>
          <w:kern w:val="22"/>
          <w:szCs w:val="22"/>
        </w:rPr>
        <w:t>In a</w:t>
      </w:r>
      <w:r w:rsidRPr="009067BB">
        <w:rPr>
          <w:rFonts w:asciiTheme="majorBidi" w:hAnsiTheme="majorBidi" w:cstheme="majorBidi"/>
          <w:kern w:val="22"/>
          <w:szCs w:val="22"/>
        </w:rPr>
        <w:t>ddition</w:t>
      </w:r>
      <w:r w:rsidR="00FD1169" w:rsidRPr="009067BB">
        <w:rPr>
          <w:rFonts w:asciiTheme="majorBidi" w:hAnsiTheme="majorBidi" w:cstheme="majorBidi"/>
          <w:kern w:val="22"/>
          <w:szCs w:val="22"/>
        </w:rPr>
        <w:t>,</w:t>
      </w:r>
      <w:r w:rsidR="000A1AB9" w:rsidRPr="009067BB">
        <w:rPr>
          <w:rFonts w:asciiTheme="majorBidi" w:hAnsiTheme="majorBidi" w:cstheme="majorBidi"/>
          <w:kern w:val="22"/>
          <w:szCs w:val="22"/>
        </w:rPr>
        <w:t xml:space="preserve"> a central landing page indicating </w:t>
      </w:r>
      <w:r w:rsidR="00850285" w:rsidRPr="009067BB">
        <w:rPr>
          <w:rFonts w:asciiTheme="majorBidi" w:hAnsiTheme="majorBidi" w:cstheme="majorBidi"/>
          <w:kern w:val="22"/>
          <w:szCs w:val="22"/>
        </w:rPr>
        <w:t>all relevant portals and for</w:t>
      </w:r>
      <w:r w:rsidR="00A72582" w:rsidRPr="009067BB">
        <w:rPr>
          <w:rFonts w:asciiTheme="majorBidi" w:hAnsiTheme="majorBidi" w:cstheme="majorBidi"/>
          <w:kern w:val="22"/>
          <w:szCs w:val="22"/>
        </w:rPr>
        <w:t>ums</w:t>
      </w:r>
      <w:r w:rsidR="00850285" w:rsidRPr="009067BB">
        <w:rPr>
          <w:rFonts w:asciiTheme="majorBidi" w:hAnsiTheme="majorBidi" w:cstheme="majorBidi"/>
          <w:kern w:val="22"/>
          <w:szCs w:val="22"/>
        </w:rPr>
        <w:t xml:space="preserve"> needs to be buil</w:t>
      </w:r>
      <w:r w:rsidR="00A2605C" w:rsidRPr="009067BB">
        <w:rPr>
          <w:rFonts w:asciiTheme="majorBidi" w:hAnsiTheme="majorBidi" w:cstheme="majorBidi"/>
          <w:kern w:val="22"/>
          <w:szCs w:val="22"/>
        </w:rPr>
        <w:t>t on the new platform, as th</w:t>
      </w:r>
      <w:r w:rsidR="002D67A4" w:rsidRPr="009067BB">
        <w:rPr>
          <w:rFonts w:asciiTheme="majorBidi" w:hAnsiTheme="majorBidi" w:cstheme="majorBidi"/>
          <w:kern w:val="22"/>
          <w:szCs w:val="22"/>
        </w:rPr>
        <w:t>at</w:t>
      </w:r>
      <w:r w:rsidR="00A2605C" w:rsidRPr="009067BB">
        <w:rPr>
          <w:rFonts w:asciiTheme="majorBidi" w:hAnsiTheme="majorBidi" w:cstheme="majorBidi"/>
          <w:kern w:val="22"/>
          <w:szCs w:val="22"/>
        </w:rPr>
        <w:t xml:space="preserve"> page currently exists on the legacy platform of the BCH.</w:t>
      </w:r>
    </w:p>
    <w:p w14:paraId="57CDCBCE" w14:textId="30983A39" w:rsidR="00E74565" w:rsidRPr="009067BB" w:rsidRDefault="00CF1368" w:rsidP="00B949CE">
      <w:pPr>
        <w:suppressLineNumbers/>
        <w:suppressAutoHyphens/>
        <w:jc w:val="center"/>
        <w:outlineLvl w:val="2"/>
        <w:rPr>
          <w:rFonts w:asciiTheme="majorBidi" w:hAnsiTheme="majorBidi" w:cstheme="majorBidi"/>
          <w:i/>
          <w:kern w:val="22"/>
          <w:szCs w:val="22"/>
          <w:lang w:eastAsia="en-CA"/>
        </w:rPr>
      </w:pPr>
      <w:r w:rsidRPr="009067BB">
        <w:rPr>
          <w:rFonts w:asciiTheme="majorBidi" w:hAnsiTheme="majorBidi" w:cstheme="majorBidi"/>
          <w:i/>
          <w:kern w:val="22"/>
          <w:szCs w:val="22"/>
          <w:lang w:eastAsia="en-CA"/>
        </w:rPr>
        <w:t>5</w:t>
      </w:r>
      <w:r w:rsidR="0023194B" w:rsidRPr="009067BB">
        <w:rPr>
          <w:rFonts w:asciiTheme="majorBidi" w:hAnsiTheme="majorBidi" w:cstheme="majorBidi"/>
          <w:i/>
          <w:kern w:val="22"/>
          <w:szCs w:val="22"/>
          <w:lang w:eastAsia="en-CA"/>
        </w:rPr>
        <w:t xml:space="preserve">. </w:t>
      </w:r>
      <w:r w:rsidR="008F5EB3" w:rsidRPr="009067BB">
        <w:rPr>
          <w:rFonts w:asciiTheme="majorBidi" w:hAnsiTheme="majorBidi" w:cstheme="majorBidi"/>
          <w:i/>
          <w:kern w:val="22"/>
          <w:szCs w:val="22"/>
          <w:lang w:eastAsia="en-CA"/>
        </w:rPr>
        <w:t>W</w:t>
      </w:r>
      <w:r w:rsidR="00E74565" w:rsidRPr="009067BB">
        <w:rPr>
          <w:rFonts w:asciiTheme="majorBidi" w:hAnsiTheme="majorBidi" w:cstheme="majorBidi"/>
          <w:i/>
          <w:kern w:val="22"/>
          <w:szCs w:val="22"/>
          <w:lang w:eastAsia="en-CA"/>
        </w:rPr>
        <w:t>eb pages on the substantive areas of work under the Protocol</w:t>
      </w:r>
    </w:p>
    <w:p w14:paraId="0D108384" w14:textId="548EECF9" w:rsidR="00E74565" w:rsidRPr="009067BB" w:rsidRDefault="00D009A7" w:rsidP="004E6CB5">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lastRenderedPageBreak/>
        <w:t>T</w:t>
      </w:r>
      <w:r w:rsidR="00E74565" w:rsidRPr="009067BB">
        <w:rPr>
          <w:rFonts w:asciiTheme="majorBidi" w:hAnsiTheme="majorBidi" w:cstheme="majorBidi"/>
          <w:kern w:val="22"/>
          <w:szCs w:val="22"/>
        </w:rPr>
        <w:t xml:space="preserve">he web pages describing the work under the different substantive areas of the Protocol </w:t>
      </w:r>
      <w:r w:rsidR="0085015A" w:rsidRPr="009067BB">
        <w:rPr>
          <w:rFonts w:asciiTheme="majorBidi" w:hAnsiTheme="majorBidi" w:cstheme="majorBidi"/>
          <w:kern w:val="22"/>
          <w:szCs w:val="22"/>
        </w:rPr>
        <w:t>current</w:t>
      </w:r>
      <w:r w:rsidR="002C3496" w:rsidRPr="009067BB">
        <w:rPr>
          <w:rFonts w:asciiTheme="majorBidi" w:hAnsiTheme="majorBidi" w:cstheme="majorBidi"/>
          <w:kern w:val="22"/>
          <w:szCs w:val="22"/>
        </w:rPr>
        <w:t>ly</w:t>
      </w:r>
      <w:r w:rsidR="0085015A" w:rsidRPr="009067BB">
        <w:rPr>
          <w:rFonts w:asciiTheme="majorBidi" w:hAnsiTheme="majorBidi" w:cstheme="majorBidi"/>
          <w:kern w:val="22"/>
          <w:szCs w:val="22"/>
        </w:rPr>
        <w:t xml:space="preserve"> remain </w:t>
      </w:r>
      <w:r w:rsidR="009B66CF" w:rsidRPr="009067BB">
        <w:rPr>
          <w:rFonts w:asciiTheme="majorBidi" w:hAnsiTheme="majorBidi" w:cstheme="majorBidi"/>
          <w:kern w:val="22"/>
          <w:szCs w:val="22"/>
        </w:rPr>
        <w:t>on the old platform of the</w:t>
      </w:r>
      <w:r w:rsidR="00A15685" w:rsidRPr="009067BB">
        <w:rPr>
          <w:rFonts w:asciiTheme="majorBidi" w:hAnsiTheme="majorBidi" w:cstheme="majorBidi"/>
          <w:kern w:val="22"/>
          <w:szCs w:val="22"/>
        </w:rPr>
        <w:t xml:space="preserve"> </w:t>
      </w:r>
      <w:r w:rsidR="009B66CF" w:rsidRPr="009067BB">
        <w:rPr>
          <w:rFonts w:asciiTheme="majorBidi" w:hAnsiTheme="majorBidi" w:cstheme="majorBidi"/>
          <w:kern w:val="22"/>
          <w:szCs w:val="22"/>
        </w:rPr>
        <w:t>BCH</w:t>
      </w:r>
      <w:r w:rsidR="003C0090" w:rsidRPr="009067BB">
        <w:rPr>
          <w:rFonts w:asciiTheme="majorBidi" w:hAnsiTheme="majorBidi" w:cstheme="majorBidi"/>
          <w:kern w:val="22"/>
          <w:szCs w:val="22"/>
        </w:rPr>
        <w:t>.</w:t>
      </w:r>
      <w:r w:rsidR="003C0090" w:rsidRPr="009067BB">
        <w:rPr>
          <w:rStyle w:val="FootnoteReference"/>
          <w:rFonts w:asciiTheme="majorBidi" w:hAnsiTheme="majorBidi" w:cstheme="majorBidi"/>
          <w:kern w:val="22"/>
          <w:szCs w:val="22"/>
          <w:vertAlign w:val="superscript"/>
        </w:rPr>
        <w:footnoteReference w:id="5"/>
      </w:r>
      <w:r w:rsidR="00E74565" w:rsidRPr="009067BB">
        <w:rPr>
          <w:rFonts w:asciiTheme="majorBidi" w:hAnsiTheme="majorBidi" w:cstheme="majorBidi"/>
          <w:kern w:val="22"/>
          <w:szCs w:val="22"/>
        </w:rPr>
        <w:t xml:space="preserve"> Th</w:t>
      </w:r>
      <w:r w:rsidR="009E4D5D" w:rsidRPr="009067BB">
        <w:rPr>
          <w:rFonts w:asciiTheme="majorBidi" w:hAnsiTheme="majorBidi" w:cstheme="majorBidi"/>
          <w:kern w:val="22"/>
          <w:szCs w:val="22"/>
        </w:rPr>
        <w:t>o</w:t>
      </w:r>
      <w:r w:rsidR="00E74565" w:rsidRPr="009067BB">
        <w:rPr>
          <w:rFonts w:asciiTheme="majorBidi" w:hAnsiTheme="majorBidi" w:cstheme="majorBidi"/>
          <w:kern w:val="22"/>
          <w:szCs w:val="22"/>
        </w:rPr>
        <w:t xml:space="preserve">se web pages </w:t>
      </w:r>
      <w:r w:rsidR="009B66CF" w:rsidRPr="009067BB">
        <w:rPr>
          <w:rFonts w:asciiTheme="majorBidi" w:hAnsiTheme="majorBidi" w:cstheme="majorBidi"/>
          <w:kern w:val="22"/>
          <w:szCs w:val="22"/>
        </w:rPr>
        <w:t>were not part o</w:t>
      </w:r>
      <w:r w:rsidR="00E74565" w:rsidRPr="009067BB">
        <w:rPr>
          <w:rFonts w:asciiTheme="majorBidi" w:hAnsiTheme="majorBidi" w:cstheme="majorBidi"/>
          <w:kern w:val="22"/>
          <w:szCs w:val="22"/>
        </w:rPr>
        <w:t>f the migration</w:t>
      </w:r>
      <w:r w:rsidR="009B66CF" w:rsidRPr="009067BB">
        <w:rPr>
          <w:rFonts w:asciiTheme="majorBidi" w:hAnsiTheme="majorBidi" w:cstheme="majorBidi"/>
          <w:kern w:val="22"/>
          <w:szCs w:val="22"/>
        </w:rPr>
        <w:t xml:space="preserve"> of the BCH</w:t>
      </w:r>
      <w:r w:rsidR="00CB15E8" w:rsidRPr="009067BB">
        <w:rPr>
          <w:rFonts w:asciiTheme="majorBidi" w:hAnsiTheme="majorBidi" w:cstheme="majorBidi"/>
          <w:kern w:val="22"/>
          <w:szCs w:val="22"/>
        </w:rPr>
        <w:t>,</w:t>
      </w:r>
      <w:r w:rsidR="009B66CF" w:rsidRPr="009067BB">
        <w:rPr>
          <w:rFonts w:asciiTheme="majorBidi" w:hAnsiTheme="majorBidi" w:cstheme="majorBidi"/>
          <w:kern w:val="22"/>
          <w:szCs w:val="22"/>
        </w:rPr>
        <w:t xml:space="preserve"> and the </w:t>
      </w:r>
      <w:r w:rsidR="004376F4" w:rsidRPr="009067BB">
        <w:rPr>
          <w:rFonts w:asciiTheme="majorBidi" w:hAnsiTheme="majorBidi" w:cstheme="majorBidi"/>
          <w:kern w:val="22"/>
          <w:szCs w:val="22"/>
        </w:rPr>
        <w:t>Informal Advisory Committee discussed</w:t>
      </w:r>
      <w:r w:rsidR="009B66CF" w:rsidRPr="009067BB">
        <w:rPr>
          <w:rFonts w:asciiTheme="majorBidi" w:hAnsiTheme="majorBidi" w:cstheme="majorBidi"/>
          <w:kern w:val="22"/>
          <w:szCs w:val="22"/>
        </w:rPr>
        <w:t xml:space="preserve"> </w:t>
      </w:r>
      <w:r w:rsidR="00CB15E8" w:rsidRPr="009067BB">
        <w:rPr>
          <w:rFonts w:asciiTheme="majorBidi" w:hAnsiTheme="majorBidi" w:cstheme="majorBidi"/>
          <w:kern w:val="22"/>
          <w:szCs w:val="22"/>
        </w:rPr>
        <w:t xml:space="preserve">at its eleventh meeting </w:t>
      </w:r>
      <w:r w:rsidR="00E74565" w:rsidRPr="009067BB">
        <w:rPr>
          <w:rFonts w:asciiTheme="majorBidi" w:hAnsiTheme="majorBidi" w:cstheme="majorBidi"/>
          <w:kern w:val="22"/>
          <w:szCs w:val="22"/>
        </w:rPr>
        <w:t>re-integrat</w:t>
      </w:r>
      <w:r w:rsidR="004376F4" w:rsidRPr="009067BB">
        <w:rPr>
          <w:rFonts w:asciiTheme="majorBidi" w:hAnsiTheme="majorBidi" w:cstheme="majorBidi"/>
          <w:kern w:val="22"/>
          <w:szCs w:val="22"/>
        </w:rPr>
        <w:t>ing</w:t>
      </w:r>
      <w:r w:rsidR="005D4F6B" w:rsidRPr="009067BB">
        <w:rPr>
          <w:rFonts w:asciiTheme="majorBidi" w:hAnsiTheme="majorBidi" w:cstheme="majorBidi"/>
          <w:kern w:val="22"/>
          <w:szCs w:val="22"/>
        </w:rPr>
        <w:t xml:space="preserve"> them</w:t>
      </w:r>
      <w:r w:rsidR="00E74565" w:rsidRPr="009067BB">
        <w:rPr>
          <w:rFonts w:asciiTheme="majorBidi" w:hAnsiTheme="majorBidi" w:cstheme="majorBidi"/>
          <w:kern w:val="22"/>
          <w:szCs w:val="22"/>
        </w:rPr>
        <w:t xml:space="preserve"> </w:t>
      </w:r>
      <w:r w:rsidR="00BD0FFD" w:rsidRPr="009067BB">
        <w:rPr>
          <w:rFonts w:asciiTheme="majorBidi" w:hAnsiTheme="majorBidi" w:cstheme="majorBidi"/>
          <w:kern w:val="22"/>
          <w:szCs w:val="22"/>
        </w:rPr>
        <w:t xml:space="preserve">into </w:t>
      </w:r>
      <w:r w:rsidR="00E74565" w:rsidRPr="009067BB">
        <w:rPr>
          <w:rFonts w:asciiTheme="majorBidi" w:hAnsiTheme="majorBidi" w:cstheme="majorBidi"/>
          <w:kern w:val="22"/>
          <w:szCs w:val="22"/>
        </w:rPr>
        <w:t xml:space="preserve">the web pages </w:t>
      </w:r>
      <w:r w:rsidR="005D4F6B" w:rsidRPr="009067BB">
        <w:rPr>
          <w:rFonts w:asciiTheme="majorBidi" w:hAnsiTheme="majorBidi" w:cstheme="majorBidi"/>
          <w:kern w:val="22"/>
          <w:szCs w:val="22"/>
        </w:rPr>
        <w:t xml:space="preserve">of the Convention, </w:t>
      </w:r>
      <w:r w:rsidR="00E74565" w:rsidRPr="009067BB">
        <w:rPr>
          <w:rFonts w:asciiTheme="majorBidi" w:hAnsiTheme="majorBidi" w:cstheme="majorBidi"/>
          <w:kern w:val="22"/>
          <w:szCs w:val="22"/>
        </w:rPr>
        <w:t xml:space="preserve">in line with the </w:t>
      </w:r>
      <w:r w:rsidR="00BE6D5D" w:rsidRPr="009067BB">
        <w:rPr>
          <w:rFonts w:asciiTheme="majorBidi" w:hAnsiTheme="majorBidi" w:cstheme="majorBidi"/>
          <w:kern w:val="22"/>
          <w:szCs w:val="22"/>
        </w:rPr>
        <w:t>w</w:t>
      </w:r>
      <w:r w:rsidR="00E74565" w:rsidRPr="009067BB">
        <w:rPr>
          <w:rFonts w:asciiTheme="majorBidi" w:hAnsiTheme="majorBidi" w:cstheme="majorBidi"/>
          <w:kern w:val="22"/>
          <w:szCs w:val="22"/>
        </w:rPr>
        <w:t xml:space="preserve">eb </w:t>
      </w:r>
      <w:r w:rsidR="00BE6D5D" w:rsidRPr="009067BB">
        <w:rPr>
          <w:rFonts w:asciiTheme="majorBidi" w:hAnsiTheme="majorBidi" w:cstheme="majorBidi"/>
          <w:kern w:val="22"/>
          <w:szCs w:val="22"/>
        </w:rPr>
        <w:t>s</w:t>
      </w:r>
      <w:r w:rsidR="00E74565" w:rsidRPr="009067BB">
        <w:rPr>
          <w:rFonts w:asciiTheme="majorBidi" w:hAnsiTheme="majorBidi" w:cstheme="majorBidi"/>
          <w:kern w:val="22"/>
          <w:szCs w:val="22"/>
        </w:rPr>
        <w:t>trategy</w:t>
      </w:r>
      <w:r w:rsidR="00904326" w:rsidRPr="009067BB">
        <w:rPr>
          <w:rFonts w:asciiTheme="majorBidi" w:hAnsiTheme="majorBidi" w:cstheme="majorBidi"/>
          <w:kern w:val="22"/>
          <w:szCs w:val="22"/>
        </w:rPr>
        <w:t xml:space="preserve"> for the Convention and its Protocols</w:t>
      </w:r>
      <w:r w:rsidR="002E6CED" w:rsidRPr="009067BB">
        <w:rPr>
          <w:rFonts w:asciiTheme="majorBidi" w:hAnsiTheme="majorBidi" w:cstheme="majorBidi"/>
          <w:kern w:val="22"/>
          <w:szCs w:val="22"/>
        </w:rPr>
        <w:t>.</w:t>
      </w:r>
      <w:r w:rsidR="00D0051C" w:rsidRPr="009067BB">
        <w:rPr>
          <w:rStyle w:val="FootnoteReference"/>
          <w:rFonts w:asciiTheme="majorBidi" w:hAnsiTheme="majorBidi" w:cstheme="majorBidi"/>
          <w:kern w:val="22"/>
          <w:sz w:val="22"/>
          <w:szCs w:val="22"/>
          <w:u w:val="none"/>
          <w:vertAlign w:val="superscript"/>
        </w:rPr>
        <w:footnoteReference w:id="6"/>
      </w:r>
    </w:p>
    <w:p w14:paraId="6CA7D16F" w14:textId="67193900" w:rsidR="009D35A1" w:rsidRPr="009067BB" w:rsidRDefault="009D35A1" w:rsidP="004E6CB5">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Given</w:t>
      </w:r>
      <w:r w:rsidR="00CB15E8" w:rsidRPr="009067BB">
        <w:rPr>
          <w:rFonts w:asciiTheme="majorBidi" w:hAnsiTheme="majorBidi" w:cstheme="majorBidi"/>
          <w:kern w:val="22"/>
          <w:szCs w:val="22"/>
        </w:rPr>
        <w:t xml:space="preserve"> that</w:t>
      </w:r>
      <w:r w:rsidRPr="009067BB">
        <w:rPr>
          <w:rFonts w:asciiTheme="majorBidi" w:hAnsiTheme="majorBidi" w:cstheme="majorBidi"/>
          <w:kern w:val="22"/>
          <w:szCs w:val="22"/>
        </w:rPr>
        <w:t xml:space="preserve"> the</w:t>
      </w:r>
      <w:r w:rsidR="00273A18" w:rsidRPr="009067BB">
        <w:rPr>
          <w:rFonts w:asciiTheme="majorBidi" w:hAnsiTheme="majorBidi" w:cstheme="majorBidi"/>
          <w:kern w:val="22"/>
          <w:szCs w:val="22"/>
        </w:rPr>
        <w:t xml:space="preserve"> timeline </w:t>
      </w:r>
      <w:r w:rsidR="00847206" w:rsidRPr="009067BB">
        <w:rPr>
          <w:rFonts w:asciiTheme="majorBidi" w:hAnsiTheme="majorBidi" w:cstheme="majorBidi"/>
          <w:kern w:val="22"/>
          <w:szCs w:val="22"/>
        </w:rPr>
        <w:t>for</w:t>
      </w:r>
      <w:r w:rsidR="00273A18" w:rsidRPr="009067BB">
        <w:rPr>
          <w:rFonts w:asciiTheme="majorBidi" w:hAnsiTheme="majorBidi" w:cstheme="majorBidi"/>
          <w:kern w:val="22"/>
          <w:szCs w:val="22"/>
        </w:rPr>
        <w:t xml:space="preserve"> the </w:t>
      </w:r>
      <w:r w:rsidR="00837CD0" w:rsidRPr="009067BB">
        <w:rPr>
          <w:rFonts w:asciiTheme="majorBidi" w:hAnsiTheme="majorBidi" w:cstheme="majorBidi"/>
          <w:kern w:val="22"/>
          <w:szCs w:val="22"/>
        </w:rPr>
        <w:t xml:space="preserve">implementation </w:t>
      </w:r>
      <w:r w:rsidR="00273A18" w:rsidRPr="009067BB">
        <w:rPr>
          <w:rFonts w:asciiTheme="majorBidi" w:hAnsiTheme="majorBidi" w:cstheme="majorBidi"/>
          <w:kern w:val="22"/>
          <w:szCs w:val="22"/>
        </w:rPr>
        <w:t>of the web strategy</w:t>
      </w:r>
      <w:r w:rsidR="00C71A9E" w:rsidRPr="009067BB">
        <w:rPr>
          <w:rFonts w:asciiTheme="majorBidi" w:hAnsiTheme="majorBidi" w:cstheme="majorBidi"/>
          <w:kern w:val="22"/>
          <w:szCs w:val="22"/>
        </w:rPr>
        <w:t xml:space="preserve"> </w:t>
      </w:r>
      <w:r w:rsidR="00273A18" w:rsidRPr="009067BB">
        <w:rPr>
          <w:rFonts w:asciiTheme="majorBidi" w:hAnsiTheme="majorBidi" w:cstheme="majorBidi"/>
          <w:kern w:val="22"/>
          <w:szCs w:val="22"/>
        </w:rPr>
        <w:t xml:space="preserve">has not yet been defined, </w:t>
      </w:r>
      <w:r w:rsidR="00DF5A68" w:rsidRPr="009067BB">
        <w:rPr>
          <w:rFonts w:asciiTheme="majorBidi" w:hAnsiTheme="majorBidi" w:cstheme="majorBidi"/>
          <w:kern w:val="22"/>
          <w:szCs w:val="22"/>
        </w:rPr>
        <w:t xml:space="preserve">it is suggested that the substantive pages of the Cartagena Protocol </w:t>
      </w:r>
      <w:r w:rsidR="00C91D6F" w:rsidRPr="009067BB">
        <w:rPr>
          <w:rFonts w:asciiTheme="majorBidi" w:hAnsiTheme="majorBidi" w:cstheme="majorBidi"/>
          <w:kern w:val="22"/>
          <w:szCs w:val="22"/>
        </w:rPr>
        <w:t>be migrated to the</w:t>
      </w:r>
      <w:r w:rsidR="003010D7" w:rsidRPr="009067BB">
        <w:rPr>
          <w:rFonts w:asciiTheme="majorBidi" w:hAnsiTheme="majorBidi" w:cstheme="majorBidi"/>
          <w:kern w:val="22"/>
          <w:szCs w:val="22"/>
        </w:rPr>
        <w:t xml:space="preserve"> current</w:t>
      </w:r>
      <w:r w:rsidR="00C91D6F" w:rsidRPr="009067BB">
        <w:rPr>
          <w:rFonts w:asciiTheme="majorBidi" w:hAnsiTheme="majorBidi" w:cstheme="majorBidi"/>
          <w:kern w:val="22"/>
          <w:szCs w:val="22"/>
        </w:rPr>
        <w:t xml:space="preserve"> website of the Convention,</w:t>
      </w:r>
      <w:r w:rsidR="00E611EF" w:rsidRPr="009067BB">
        <w:rPr>
          <w:rFonts w:asciiTheme="majorBidi" w:hAnsiTheme="majorBidi" w:cstheme="majorBidi"/>
          <w:szCs w:val="22"/>
        </w:rPr>
        <w:t xml:space="preserve"> </w:t>
      </w:r>
      <w:r w:rsidR="004F3C3F" w:rsidRPr="009067BB">
        <w:rPr>
          <w:rFonts w:asciiTheme="majorBidi" w:hAnsiTheme="majorBidi" w:cstheme="majorBidi"/>
          <w:kern w:val="22"/>
          <w:szCs w:val="22"/>
        </w:rPr>
        <w:t xml:space="preserve">so </w:t>
      </w:r>
      <w:r w:rsidR="00E611EF" w:rsidRPr="009067BB">
        <w:rPr>
          <w:rFonts w:asciiTheme="majorBidi" w:hAnsiTheme="majorBidi" w:cstheme="majorBidi"/>
          <w:kern w:val="22"/>
          <w:szCs w:val="22"/>
        </w:rPr>
        <w:t xml:space="preserve">that they </w:t>
      </w:r>
      <w:r w:rsidR="004711FA" w:rsidRPr="009067BB">
        <w:rPr>
          <w:rFonts w:asciiTheme="majorBidi" w:hAnsiTheme="majorBidi" w:cstheme="majorBidi"/>
          <w:kern w:val="22"/>
          <w:szCs w:val="22"/>
        </w:rPr>
        <w:t xml:space="preserve">may </w:t>
      </w:r>
      <w:r w:rsidR="004163AB" w:rsidRPr="009067BB">
        <w:rPr>
          <w:rFonts w:asciiTheme="majorBidi" w:hAnsiTheme="majorBidi" w:cstheme="majorBidi"/>
          <w:kern w:val="22"/>
          <w:szCs w:val="22"/>
        </w:rPr>
        <w:t xml:space="preserve">present </w:t>
      </w:r>
      <w:r w:rsidR="00E611EF" w:rsidRPr="009067BB">
        <w:rPr>
          <w:rFonts w:asciiTheme="majorBidi" w:hAnsiTheme="majorBidi" w:cstheme="majorBidi"/>
          <w:kern w:val="22"/>
          <w:szCs w:val="22"/>
        </w:rPr>
        <w:t>a uniform appearance and provide a consistent user experience</w:t>
      </w:r>
      <w:r w:rsidR="00584126" w:rsidRPr="009067BB">
        <w:rPr>
          <w:rFonts w:asciiTheme="majorBidi" w:hAnsiTheme="majorBidi" w:cstheme="majorBidi"/>
          <w:kern w:val="22"/>
          <w:szCs w:val="22"/>
        </w:rPr>
        <w:t>,</w:t>
      </w:r>
      <w:r w:rsidR="00E611EF" w:rsidRPr="009067BB">
        <w:rPr>
          <w:rFonts w:asciiTheme="majorBidi" w:hAnsiTheme="majorBidi" w:cstheme="majorBidi"/>
          <w:kern w:val="22"/>
          <w:szCs w:val="22"/>
        </w:rPr>
        <w:t xml:space="preserve"> as the substantive pages of the Convention and the Nagoya Protocol</w:t>
      </w:r>
      <w:r w:rsidR="005B574A" w:rsidRPr="009067BB">
        <w:rPr>
          <w:rFonts w:asciiTheme="majorBidi" w:hAnsiTheme="majorBidi" w:cstheme="majorBidi"/>
          <w:kern w:val="22"/>
          <w:szCs w:val="22"/>
        </w:rPr>
        <w:t xml:space="preserve"> already do</w:t>
      </w:r>
      <w:r w:rsidR="00E611EF" w:rsidRPr="009067BB">
        <w:rPr>
          <w:rFonts w:asciiTheme="majorBidi" w:hAnsiTheme="majorBidi" w:cstheme="majorBidi"/>
          <w:kern w:val="22"/>
          <w:szCs w:val="22"/>
        </w:rPr>
        <w:t>.</w:t>
      </w:r>
    </w:p>
    <w:p w14:paraId="30CC78D1" w14:textId="649EA62D" w:rsidR="00B410F7" w:rsidRPr="009067BB" w:rsidRDefault="00CF1368" w:rsidP="00F16DE7">
      <w:pPr>
        <w:pStyle w:val="Para1"/>
        <w:numPr>
          <w:ilvl w:val="0"/>
          <w:numId w:val="0"/>
        </w:numPr>
        <w:suppressLineNumbers/>
        <w:suppressAutoHyphens/>
        <w:jc w:val="center"/>
        <w:rPr>
          <w:rFonts w:asciiTheme="majorBidi" w:hAnsiTheme="majorBidi" w:cstheme="majorBidi"/>
          <w:i/>
          <w:iCs/>
          <w:kern w:val="22"/>
          <w:szCs w:val="22"/>
        </w:rPr>
      </w:pPr>
      <w:r w:rsidRPr="009067BB">
        <w:rPr>
          <w:rFonts w:asciiTheme="majorBidi" w:hAnsiTheme="majorBidi" w:cstheme="majorBidi"/>
          <w:i/>
          <w:iCs/>
          <w:kern w:val="22"/>
          <w:szCs w:val="22"/>
        </w:rPr>
        <w:t>6</w:t>
      </w:r>
      <w:r w:rsidR="00B410F7" w:rsidRPr="009067BB">
        <w:rPr>
          <w:rFonts w:asciiTheme="majorBidi" w:hAnsiTheme="majorBidi" w:cstheme="majorBidi"/>
          <w:i/>
          <w:iCs/>
          <w:kern w:val="22"/>
          <w:szCs w:val="22"/>
        </w:rPr>
        <w:t>. Other activi</w:t>
      </w:r>
      <w:r w:rsidR="00F16DE7" w:rsidRPr="009067BB">
        <w:rPr>
          <w:rFonts w:asciiTheme="majorBidi" w:hAnsiTheme="majorBidi" w:cstheme="majorBidi"/>
          <w:i/>
          <w:iCs/>
          <w:kern w:val="22"/>
          <w:szCs w:val="22"/>
        </w:rPr>
        <w:t>ties</w:t>
      </w:r>
      <w:r w:rsidR="002E731F" w:rsidRPr="009067BB">
        <w:rPr>
          <w:rFonts w:asciiTheme="majorBidi" w:hAnsiTheme="majorBidi" w:cstheme="majorBidi"/>
          <w:i/>
          <w:iCs/>
          <w:kern w:val="22"/>
          <w:szCs w:val="22"/>
        </w:rPr>
        <w:t>,</w:t>
      </w:r>
      <w:r w:rsidR="00261650" w:rsidRPr="009067BB">
        <w:rPr>
          <w:rFonts w:asciiTheme="majorBidi" w:hAnsiTheme="majorBidi" w:cstheme="majorBidi"/>
          <w:i/>
          <w:iCs/>
          <w:kern w:val="22"/>
          <w:szCs w:val="22"/>
        </w:rPr>
        <w:t xml:space="preserve"> translation and help materials</w:t>
      </w:r>
    </w:p>
    <w:p w14:paraId="754037C6" w14:textId="6AA0842A" w:rsidR="0027321C" w:rsidRPr="009067BB" w:rsidRDefault="00895CB5" w:rsidP="007517A1">
      <w:pPr>
        <w:pStyle w:val="ListParagraph"/>
        <w:numPr>
          <w:ilvl w:val="0"/>
          <w:numId w:val="9"/>
        </w:numPr>
        <w:jc w:val="both"/>
        <w:rPr>
          <w:rFonts w:asciiTheme="majorBidi" w:hAnsiTheme="majorBidi" w:cstheme="majorBidi"/>
          <w:bCs/>
          <w:snapToGrid w:val="0"/>
          <w:kern w:val="22"/>
          <w:szCs w:val="22"/>
        </w:rPr>
      </w:pPr>
      <w:r w:rsidRPr="009067BB">
        <w:rPr>
          <w:rFonts w:asciiTheme="majorBidi" w:hAnsiTheme="majorBidi" w:cstheme="majorBidi"/>
          <w:kern w:val="22"/>
          <w:sz w:val="22"/>
          <w:szCs w:val="22"/>
        </w:rPr>
        <w:t>O</w:t>
      </w:r>
      <w:r w:rsidR="001255EA" w:rsidRPr="009067BB">
        <w:rPr>
          <w:rFonts w:asciiTheme="majorBidi" w:hAnsiTheme="majorBidi" w:cstheme="majorBidi"/>
          <w:kern w:val="22"/>
          <w:sz w:val="22"/>
          <w:szCs w:val="22"/>
        </w:rPr>
        <w:t xml:space="preserve">ther activities planned by the Secretariat </w:t>
      </w:r>
      <w:r w:rsidR="007E61AD" w:rsidRPr="009067BB">
        <w:rPr>
          <w:rFonts w:asciiTheme="majorBidi" w:hAnsiTheme="majorBidi" w:cstheme="majorBidi"/>
          <w:kern w:val="22"/>
          <w:sz w:val="22"/>
          <w:szCs w:val="22"/>
        </w:rPr>
        <w:t>include</w:t>
      </w:r>
      <w:r w:rsidRPr="009067BB">
        <w:rPr>
          <w:rFonts w:asciiTheme="majorBidi" w:hAnsiTheme="majorBidi" w:cstheme="majorBidi"/>
          <w:kern w:val="22"/>
          <w:sz w:val="22"/>
          <w:szCs w:val="22"/>
        </w:rPr>
        <w:t xml:space="preserve"> </w:t>
      </w:r>
      <w:r w:rsidR="001255EA" w:rsidRPr="009067BB">
        <w:rPr>
          <w:rFonts w:asciiTheme="majorBidi" w:hAnsiTheme="majorBidi" w:cstheme="majorBidi"/>
          <w:kern w:val="22"/>
          <w:sz w:val="22"/>
          <w:szCs w:val="22"/>
        </w:rPr>
        <w:t xml:space="preserve">continuing </w:t>
      </w:r>
      <w:r w:rsidR="004163AB" w:rsidRPr="009067BB">
        <w:rPr>
          <w:rFonts w:asciiTheme="majorBidi" w:hAnsiTheme="majorBidi" w:cstheme="majorBidi"/>
          <w:kern w:val="22"/>
          <w:sz w:val="22"/>
          <w:szCs w:val="22"/>
        </w:rPr>
        <w:t xml:space="preserve">the </w:t>
      </w:r>
      <w:r w:rsidR="001255EA" w:rsidRPr="009067BB">
        <w:rPr>
          <w:rFonts w:asciiTheme="majorBidi" w:hAnsiTheme="majorBidi" w:cstheme="majorBidi"/>
          <w:kern w:val="22"/>
          <w:sz w:val="22"/>
          <w:szCs w:val="22"/>
        </w:rPr>
        <w:t xml:space="preserve">translation of the various features of </w:t>
      </w:r>
      <w:r w:rsidR="001255EA" w:rsidRPr="009067BB">
        <w:rPr>
          <w:rFonts w:asciiTheme="majorBidi" w:hAnsiTheme="majorBidi" w:cstheme="majorBidi"/>
          <w:kern w:val="22"/>
          <w:szCs w:val="22"/>
        </w:rPr>
        <w:t xml:space="preserve">the </w:t>
      </w:r>
      <w:r w:rsidRPr="009067BB">
        <w:rPr>
          <w:rFonts w:asciiTheme="majorBidi" w:hAnsiTheme="majorBidi" w:cstheme="majorBidi"/>
          <w:kern w:val="22"/>
          <w:szCs w:val="22"/>
        </w:rPr>
        <w:t>BCH</w:t>
      </w:r>
      <w:r w:rsidRPr="009067BB">
        <w:rPr>
          <w:rFonts w:asciiTheme="majorBidi" w:hAnsiTheme="majorBidi" w:cstheme="majorBidi"/>
          <w:kern w:val="22"/>
          <w:sz w:val="22"/>
          <w:szCs w:val="22"/>
        </w:rPr>
        <w:t xml:space="preserve"> platform </w:t>
      </w:r>
      <w:r w:rsidR="001255EA" w:rsidRPr="009067BB">
        <w:rPr>
          <w:rFonts w:asciiTheme="majorBidi" w:hAnsiTheme="majorBidi" w:cstheme="majorBidi"/>
          <w:kern w:val="22"/>
          <w:sz w:val="22"/>
          <w:szCs w:val="22"/>
        </w:rPr>
        <w:t xml:space="preserve">into </w:t>
      </w:r>
      <w:r w:rsidR="004163AB" w:rsidRPr="009067BB">
        <w:rPr>
          <w:rFonts w:asciiTheme="majorBidi" w:hAnsiTheme="majorBidi" w:cstheme="majorBidi"/>
          <w:kern w:val="22"/>
          <w:sz w:val="22"/>
          <w:szCs w:val="22"/>
        </w:rPr>
        <w:t xml:space="preserve">the </w:t>
      </w:r>
      <w:r w:rsidR="008411B8" w:rsidRPr="009067BB">
        <w:rPr>
          <w:rFonts w:asciiTheme="majorBidi" w:hAnsiTheme="majorBidi" w:cstheme="majorBidi"/>
          <w:kern w:val="22"/>
          <w:sz w:val="22"/>
          <w:szCs w:val="22"/>
        </w:rPr>
        <w:t>six</w:t>
      </w:r>
      <w:r w:rsidR="001255EA" w:rsidRPr="009067BB">
        <w:rPr>
          <w:rFonts w:asciiTheme="majorBidi" w:hAnsiTheme="majorBidi" w:cstheme="majorBidi"/>
          <w:kern w:val="22"/>
          <w:sz w:val="22"/>
          <w:szCs w:val="22"/>
        </w:rPr>
        <w:t xml:space="preserve"> languages </w:t>
      </w:r>
      <w:r w:rsidR="001D6505" w:rsidRPr="009067BB">
        <w:rPr>
          <w:rFonts w:asciiTheme="majorBidi" w:hAnsiTheme="majorBidi" w:cstheme="majorBidi"/>
          <w:kern w:val="22"/>
          <w:sz w:val="22"/>
          <w:szCs w:val="22"/>
        </w:rPr>
        <w:t xml:space="preserve">of the United Nations </w:t>
      </w:r>
      <w:r w:rsidR="001255EA" w:rsidRPr="009067BB">
        <w:rPr>
          <w:rFonts w:asciiTheme="majorBidi" w:hAnsiTheme="majorBidi" w:cstheme="majorBidi"/>
          <w:kern w:val="22"/>
          <w:sz w:val="22"/>
          <w:szCs w:val="22"/>
        </w:rPr>
        <w:t xml:space="preserve">and </w:t>
      </w:r>
      <w:r w:rsidR="004163AB" w:rsidRPr="009067BB">
        <w:rPr>
          <w:rFonts w:asciiTheme="majorBidi" w:hAnsiTheme="majorBidi" w:cstheme="majorBidi"/>
          <w:kern w:val="22"/>
          <w:sz w:val="22"/>
          <w:szCs w:val="22"/>
        </w:rPr>
        <w:t xml:space="preserve">the </w:t>
      </w:r>
      <w:r w:rsidR="001255EA" w:rsidRPr="009067BB">
        <w:rPr>
          <w:rFonts w:asciiTheme="majorBidi" w:hAnsiTheme="majorBidi" w:cstheme="majorBidi"/>
          <w:kern w:val="22"/>
          <w:sz w:val="22"/>
          <w:szCs w:val="22"/>
        </w:rPr>
        <w:t xml:space="preserve">development of various help </w:t>
      </w:r>
      <w:r w:rsidR="00F16DE7" w:rsidRPr="009067BB">
        <w:rPr>
          <w:rFonts w:asciiTheme="majorBidi" w:hAnsiTheme="majorBidi" w:cstheme="majorBidi"/>
          <w:kern w:val="22"/>
          <w:sz w:val="22"/>
          <w:szCs w:val="22"/>
        </w:rPr>
        <w:t>materials.</w:t>
      </w:r>
      <w:r w:rsidR="009302BE" w:rsidRPr="009067BB">
        <w:rPr>
          <w:rFonts w:asciiTheme="majorBidi" w:hAnsiTheme="majorBidi" w:cstheme="majorBidi"/>
          <w:kern w:val="22"/>
          <w:sz w:val="22"/>
          <w:szCs w:val="22"/>
        </w:rPr>
        <w:t xml:space="preserve"> The </w:t>
      </w:r>
      <w:r w:rsidR="004163AB" w:rsidRPr="009067BB">
        <w:rPr>
          <w:rFonts w:asciiTheme="majorBidi" w:hAnsiTheme="majorBidi" w:cstheme="majorBidi"/>
          <w:kern w:val="22"/>
          <w:sz w:val="22"/>
          <w:szCs w:val="22"/>
        </w:rPr>
        <w:t>“S</w:t>
      </w:r>
      <w:r w:rsidR="009302BE" w:rsidRPr="009067BB">
        <w:rPr>
          <w:rFonts w:asciiTheme="majorBidi" w:hAnsiTheme="majorBidi" w:cstheme="majorBidi"/>
          <w:kern w:val="22"/>
          <w:sz w:val="22"/>
          <w:szCs w:val="22"/>
        </w:rPr>
        <w:t>earch</w:t>
      </w:r>
      <w:r w:rsidR="004163AB" w:rsidRPr="009067BB">
        <w:rPr>
          <w:rFonts w:asciiTheme="majorBidi" w:hAnsiTheme="majorBidi" w:cstheme="majorBidi"/>
          <w:kern w:val="22"/>
          <w:sz w:val="22"/>
          <w:szCs w:val="22"/>
        </w:rPr>
        <w:t>”</w:t>
      </w:r>
      <w:r w:rsidR="009302BE" w:rsidRPr="009067BB">
        <w:rPr>
          <w:rFonts w:asciiTheme="majorBidi" w:hAnsiTheme="majorBidi" w:cstheme="majorBidi"/>
          <w:kern w:val="22"/>
          <w:sz w:val="22"/>
          <w:szCs w:val="22"/>
        </w:rPr>
        <w:t xml:space="preserve"> feature of the Knowledge Base needs to be enhanced to </w:t>
      </w:r>
      <w:r w:rsidR="00456BB5" w:rsidRPr="009067BB">
        <w:rPr>
          <w:rFonts w:asciiTheme="majorBidi" w:hAnsiTheme="majorBidi" w:cstheme="majorBidi"/>
          <w:kern w:val="22"/>
          <w:sz w:val="22"/>
          <w:szCs w:val="22"/>
        </w:rPr>
        <w:t>improve the</w:t>
      </w:r>
      <w:r w:rsidR="009302BE" w:rsidRPr="009067BB">
        <w:rPr>
          <w:rFonts w:asciiTheme="majorBidi" w:hAnsiTheme="majorBidi" w:cstheme="majorBidi"/>
          <w:kern w:val="22"/>
          <w:sz w:val="22"/>
          <w:szCs w:val="22"/>
        </w:rPr>
        <w:t xml:space="preserve"> filter</w:t>
      </w:r>
      <w:r w:rsidR="00456BB5" w:rsidRPr="009067BB">
        <w:rPr>
          <w:rFonts w:asciiTheme="majorBidi" w:hAnsiTheme="majorBidi" w:cstheme="majorBidi"/>
          <w:kern w:val="22"/>
          <w:sz w:val="22"/>
          <w:szCs w:val="22"/>
        </w:rPr>
        <w:t>ing of</w:t>
      </w:r>
      <w:r w:rsidR="009302BE" w:rsidRPr="009067BB">
        <w:rPr>
          <w:rFonts w:asciiTheme="majorBidi" w:hAnsiTheme="majorBidi" w:cstheme="majorBidi"/>
          <w:kern w:val="22"/>
          <w:sz w:val="22"/>
          <w:szCs w:val="22"/>
        </w:rPr>
        <w:t xml:space="preserve"> </w:t>
      </w:r>
      <w:r w:rsidR="00304EB7" w:rsidRPr="009067BB">
        <w:rPr>
          <w:rFonts w:asciiTheme="majorBidi" w:hAnsiTheme="majorBidi" w:cstheme="majorBidi"/>
          <w:kern w:val="22"/>
          <w:sz w:val="22"/>
          <w:szCs w:val="22"/>
        </w:rPr>
        <w:t>text from</w:t>
      </w:r>
      <w:r w:rsidR="00DB01C6" w:rsidRPr="009067BB">
        <w:rPr>
          <w:rFonts w:asciiTheme="majorBidi" w:hAnsiTheme="majorBidi" w:cstheme="majorBidi"/>
          <w:kern w:val="22"/>
          <w:sz w:val="22"/>
          <w:szCs w:val="22"/>
        </w:rPr>
        <w:t xml:space="preserve"> the various articles within th</w:t>
      </w:r>
      <w:r w:rsidR="004163AB" w:rsidRPr="009067BB">
        <w:rPr>
          <w:rFonts w:asciiTheme="majorBidi" w:hAnsiTheme="majorBidi" w:cstheme="majorBidi"/>
          <w:kern w:val="22"/>
          <w:sz w:val="22"/>
          <w:szCs w:val="22"/>
        </w:rPr>
        <w:t>at</w:t>
      </w:r>
      <w:r w:rsidR="00692C20" w:rsidRPr="009067BB">
        <w:rPr>
          <w:rFonts w:asciiTheme="majorBidi" w:hAnsiTheme="majorBidi" w:cstheme="majorBidi"/>
          <w:kern w:val="22"/>
          <w:sz w:val="22"/>
          <w:szCs w:val="22"/>
        </w:rPr>
        <w:t xml:space="preserve"> help</w:t>
      </w:r>
      <w:r w:rsidR="00DB01C6" w:rsidRPr="009067BB">
        <w:rPr>
          <w:rFonts w:asciiTheme="majorBidi" w:hAnsiTheme="majorBidi" w:cstheme="majorBidi"/>
          <w:kern w:val="22"/>
          <w:sz w:val="22"/>
          <w:szCs w:val="22"/>
        </w:rPr>
        <w:t xml:space="preserve"> resource.</w:t>
      </w:r>
      <w:r w:rsidR="00304EB7" w:rsidRPr="009067BB">
        <w:rPr>
          <w:rFonts w:asciiTheme="majorBidi" w:hAnsiTheme="majorBidi" w:cstheme="majorBidi"/>
          <w:kern w:val="22"/>
          <w:sz w:val="22"/>
          <w:szCs w:val="22"/>
        </w:rPr>
        <w:t xml:space="preserve"> </w:t>
      </w:r>
      <w:r w:rsidR="00FD1169" w:rsidRPr="009067BB">
        <w:rPr>
          <w:rFonts w:asciiTheme="majorBidi" w:hAnsiTheme="majorBidi" w:cstheme="majorBidi"/>
          <w:kern w:val="22"/>
          <w:sz w:val="22"/>
          <w:szCs w:val="22"/>
        </w:rPr>
        <w:t>In a</w:t>
      </w:r>
      <w:r w:rsidR="00D61AF2" w:rsidRPr="009067BB">
        <w:rPr>
          <w:rFonts w:asciiTheme="majorBidi" w:hAnsiTheme="majorBidi" w:cstheme="majorBidi"/>
          <w:kern w:val="22"/>
          <w:sz w:val="22"/>
          <w:szCs w:val="22"/>
        </w:rPr>
        <w:t>ddition</w:t>
      </w:r>
      <w:r w:rsidR="00FD1169" w:rsidRPr="009067BB">
        <w:rPr>
          <w:rFonts w:asciiTheme="majorBidi" w:hAnsiTheme="majorBidi" w:cstheme="majorBidi"/>
          <w:kern w:val="22"/>
          <w:sz w:val="22"/>
          <w:szCs w:val="22"/>
        </w:rPr>
        <w:t>,</w:t>
      </w:r>
      <w:r w:rsidR="00D61AF2" w:rsidRPr="009067BB">
        <w:rPr>
          <w:rFonts w:asciiTheme="majorBidi" w:hAnsiTheme="majorBidi" w:cstheme="majorBidi"/>
          <w:kern w:val="22"/>
          <w:sz w:val="22"/>
          <w:szCs w:val="22"/>
        </w:rPr>
        <w:t xml:space="preserve"> a</w:t>
      </w:r>
      <w:r w:rsidR="007829D7" w:rsidRPr="009067BB">
        <w:rPr>
          <w:rFonts w:asciiTheme="majorBidi" w:hAnsiTheme="majorBidi" w:cstheme="majorBidi"/>
          <w:kern w:val="22"/>
          <w:sz w:val="22"/>
          <w:szCs w:val="22"/>
        </w:rPr>
        <w:t>s</w:t>
      </w:r>
      <w:r w:rsidR="007829D7" w:rsidRPr="009067BB">
        <w:rPr>
          <w:rFonts w:asciiTheme="majorBidi" w:hAnsiTheme="majorBidi" w:cstheme="majorBidi"/>
          <w:bCs/>
          <w:sz w:val="22"/>
          <w:szCs w:val="22"/>
        </w:rPr>
        <w:t xml:space="preserve"> </w:t>
      </w:r>
      <w:r w:rsidR="00D61AF2" w:rsidRPr="009067BB">
        <w:rPr>
          <w:rFonts w:asciiTheme="majorBidi" w:hAnsiTheme="majorBidi" w:cstheme="majorBidi"/>
          <w:bCs/>
          <w:sz w:val="22"/>
          <w:szCs w:val="22"/>
        </w:rPr>
        <w:t>new</w:t>
      </w:r>
      <w:r w:rsidR="007829D7" w:rsidRPr="009067BB">
        <w:rPr>
          <w:rFonts w:asciiTheme="majorBidi" w:hAnsiTheme="majorBidi" w:cstheme="majorBidi"/>
          <w:bCs/>
          <w:sz w:val="22"/>
          <w:szCs w:val="22"/>
        </w:rPr>
        <w:t xml:space="preserve"> features are developed </w:t>
      </w:r>
      <w:r w:rsidR="00770305" w:rsidRPr="009067BB">
        <w:rPr>
          <w:rFonts w:asciiTheme="majorBidi" w:hAnsiTheme="majorBidi" w:cstheme="majorBidi"/>
          <w:bCs/>
          <w:sz w:val="22"/>
          <w:szCs w:val="22"/>
        </w:rPr>
        <w:t>for</w:t>
      </w:r>
      <w:r w:rsidR="007829D7" w:rsidRPr="009067BB">
        <w:rPr>
          <w:rFonts w:asciiTheme="majorBidi" w:hAnsiTheme="majorBidi" w:cstheme="majorBidi"/>
          <w:bCs/>
          <w:sz w:val="22"/>
          <w:szCs w:val="22"/>
        </w:rPr>
        <w:t xml:space="preserve"> </w:t>
      </w:r>
      <w:r w:rsidR="007829D7" w:rsidRPr="009067BB">
        <w:rPr>
          <w:rFonts w:asciiTheme="majorBidi" w:hAnsiTheme="majorBidi" w:cstheme="majorBidi"/>
          <w:bCs/>
          <w:szCs w:val="22"/>
        </w:rPr>
        <w:t>the BCH</w:t>
      </w:r>
      <w:r w:rsidR="007829D7" w:rsidRPr="009067BB">
        <w:rPr>
          <w:rFonts w:asciiTheme="majorBidi" w:hAnsiTheme="majorBidi" w:cstheme="majorBidi"/>
          <w:bCs/>
          <w:sz w:val="22"/>
          <w:szCs w:val="22"/>
        </w:rPr>
        <w:t xml:space="preserve">, the Secretariat will </w:t>
      </w:r>
      <w:r w:rsidR="00304EB7" w:rsidRPr="009067BB">
        <w:rPr>
          <w:rFonts w:asciiTheme="majorBidi" w:hAnsiTheme="majorBidi" w:cstheme="majorBidi"/>
          <w:bCs/>
          <w:sz w:val="22"/>
          <w:szCs w:val="22"/>
        </w:rPr>
        <w:t xml:space="preserve">continue to </w:t>
      </w:r>
      <w:r w:rsidR="007829D7" w:rsidRPr="009067BB">
        <w:rPr>
          <w:rFonts w:asciiTheme="majorBidi" w:hAnsiTheme="majorBidi" w:cstheme="majorBidi"/>
          <w:bCs/>
          <w:sz w:val="22"/>
          <w:szCs w:val="22"/>
        </w:rPr>
        <w:t xml:space="preserve">produce explanatory articles </w:t>
      </w:r>
      <w:r w:rsidR="00BD3DA4" w:rsidRPr="009067BB">
        <w:rPr>
          <w:rFonts w:asciiTheme="majorBidi" w:hAnsiTheme="majorBidi" w:cstheme="majorBidi"/>
          <w:bCs/>
          <w:sz w:val="22"/>
          <w:szCs w:val="22"/>
        </w:rPr>
        <w:t>in the Knowledg</w:t>
      </w:r>
      <w:r w:rsidR="00D94F2F" w:rsidRPr="009067BB">
        <w:rPr>
          <w:rFonts w:asciiTheme="majorBidi" w:hAnsiTheme="majorBidi" w:cstheme="majorBidi"/>
          <w:bCs/>
          <w:sz w:val="22"/>
          <w:szCs w:val="22"/>
        </w:rPr>
        <w:t>e</w:t>
      </w:r>
      <w:r w:rsidR="00BD3DA4" w:rsidRPr="009067BB">
        <w:rPr>
          <w:rFonts w:asciiTheme="majorBidi" w:hAnsiTheme="majorBidi" w:cstheme="majorBidi"/>
          <w:bCs/>
          <w:sz w:val="22"/>
          <w:szCs w:val="22"/>
        </w:rPr>
        <w:t xml:space="preserve"> Base </w:t>
      </w:r>
      <w:r w:rsidR="007829D7" w:rsidRPr="009067BB">
        <w:rPr>
          <w:rFonts w:asciiTheme="majorBidi" w:hAnsiTheme="majorBidi" w:cstheme="majorBidi"/>
          <w:bCs/>
          <w:sz w:val="22"/>
          <w:szCs w:val="22"/>
        </w:rPr>
        <w:t xml:space="preserve">to describe the new functionalities of </w:t>
      </w:r>
      <w:r w:rsidR="007829D7" w:rsidRPr="009067BB">
        <w:rPr>
          <w:rFonts w:asciiTheme="majorBidi" w:hAnsiTheme="majorBidi" w:cstheme="majorBidi"/>
          <w:bCs/>
          <w:szCs w:val="22"/>
        </w:rPr>
        <w:t xml:space="preserve">the </w:t>
      </w:r>
      <w:r w:rsidR="007829D7" w:rsidRPr="009067BB">
        <w:rPr>
          <w:rFonts w:asciiTheme="majorBidi" w:hAnsiTheme="majorBidi" w:cstheme="majorBidi"/>
          <w:bCs/>
          <w:sz w:val="22"/>
          <w:szCs w:val="22"/>
        </w:rPr>
        <w:t>platform</w:t>
      </w:r>
      <w:r w:rsidR="006121D7" w:rsidRPr="009067BB">
        <w:rPr>
          <w:rFonts w:asciiTheme="majorBidi" w:hAnsiTheme="majorBidi" w:cstheme="majorBidi"/>
          <w:bCs/>
          <w:sz w:val="22"/>
          <w:szCs w:val="22"/>
        </w:rPr>
        <w:t xml:space="preserve"> and ensure their translation</w:t>
      </w:r>
      <w:r w:rsidR="007829D7" w:rsidRPr="009067BB">
        <w:rPr>
          <w:rFonts w:asciiTheme="majorBidi" w:hAnsiTheme="majorBidi" w:cstheme="majorBidi"/>
          <w:bCs/>
          <w:sz w:val="22"/>
          <w:szCs w:val="22"/>
        </w:rPr>
        <w:t xml:space="preserve">. </w:t>
      </w:r>
      <w:r w:rsidR="00952359" w:rsidRPr="009067BB">
        <w:rPr>
          <w:rFonts w:asciiTheme="majorBidi" w:hAnsiTheme="majorBidi" w:cstheme="majorBidi"/>
          <w:bCs/>
          <w:sz w:val="22"/>
          <w:szCs w:val="22"/>
        </w:rPr>
        <w:t>The c</w:t>
      </w:r>
      <w:r w:rsidR="007829D7" w:rsidRPr="009067BB">
        <w:rPr>
          <w:rFonts w:asciiTheme="majorBidi" w:hAnsiTheme="majorBidi" w:cstheme="majorBidi"/>
          <w:bCs/>
          <w:sz w:val="22"/>
          <w:szCs w:val="22"/>
        </w:rPr>
        <w:t>reation of short help videos for various section</w:t>
      </w:r>
      <w:r w:rsidR="00770305" w:rsidRPr="009067BB">
        <w:rPr>
          <w:rFonts w:asciiTheme="majorBidi" w:hAnsiTheme="majorBidi" w:cstheme="majorBidi"/>
          <w:bCs/>
          <w:sz w:val="22"/>
          <w:szCs w:val="22"/>
        </w:rPr>
        <w:t>s</w:t>
      </w:r>
      <w:r w:rsidR="007829D7" w:rsidRPr="009067BB">
        <w:rPr>
          <w:rFonts w:asciiTheme="majorBidi" w:hAnsiTheme="majorBidi" w:cstheme="majorBidi"/>
          <w:bCs/>
          <w:sz w:val="22"/>
          <w:szCs w:val="22"/>
        </w:rPr>
        <w:t xml:space="preserve"> of </w:t>
      </w:r>
      <w:r w:rsidR="007829D7" w:rsidRPr="009067BB">
        <w:rPr>
          <w:rFonts w:asciiTheme="majorBidi" w:hAnsiTheme="majorBidi" w:cstheme="majorBidi"/>
          <w:bCs/>
          <w:szCs w:val="22"/>
        </w:rPr>
        <w:t>the BCH</w:t>
      </w:r>
      <w:r w:rsidR="007829D7" w:rsidRPr="009067BB">
        <w:rPr>
          <w:rFonts w:asciiTheme="majorBidi" w:hAnsiTheme="majorBidi" w:cstheme="majorBidi"/>
          <w:bCs/>
          <w:sz w:val="22"/>
          <w:szCs w:val="22"/>
        </w:rPr>
        <w:t xml:space="preserve"> is also envisaged</w:t>
      </w:r>
      <w:r w:rsidR="00770305" w:rsidRPr="009067BB">
        <w:rPr>
          <w:rFonts w:asciiTheme="majorBidi" w:hAnsiTheme="majorBidi" w:cstheme="majorBidi"/>
          <w:bCs/>
          <w:sz w:val="22"/>
          <w:szCs w:val="22"/>
        </w:rPr>
        <w:t>.</w:t>
      </w:r>
    </w:p>
    <w:p w14:paraId="42BC9DC0" w14:textId="6A0594AD" w:rsidR="0027321C" w:rsidRPr="009067BB" w:rsidRDefault="0027321C" w:rsidP="007517A1">
      <w:pPr>
        <w:pStyle w:val="Heading1"/>
        <w:suppressLineNumbers/>
        <w:tabs>
          <w:tab w:val="clear" w:pos="720"/>
        </w:tabs>
        <w:suppressAutoHyphens/>
        <w:kinsoku w:val="0"/>
        <w:overflowPunct w:val="0"/>
        <w:autoSpaceDE w:val="0"/>
        <w:autoSpaceDN w:val="0"/>
        <w:adjustRightInd w:val="0"/>
        <w:snapToGrid w:val="0"/>
        <w:spacing w:before="120"/>
        <w:ind w:left="1134" w:hanging="425"/>
        <w:jc w:val="left"/>
        <w:rPr>
          <w:rFonts w:asciiTheme="majorBidi" w:hAnsiTheme="majorBidi" w:cstheme="majorBidi"/>
          <w:bCs/>
          <w:snapToGrid w:val="0"/>
          <w:kern w:val="22"/>
          <w:szCs w:val="22"/>
        </w:rPr>
      </w:pPr>
      <w:r w:rsidRPr="009067BB">
        <w:rPr>
          <w:rFonts w:asciiTheme="majorBidi" w:hAnsiTheme="majorBidi" w:cstheme="majorBidi"/>
          <w:bCs/>
          <w:snapToGrid w:val="0"/>
          <w:kern w:val="22"/>
          <w:szCs w:val="22"/>
        </w:rPr>
        <w:t>II.</w:t>
      </w:r>
      <w:r w:rsidRPr="009067BB">
        <w:rPr>
          <w:rFonts w:asciiTheme="majorBidi" w:hAnsiTheme="majorBidi" w:cstheme="majorBidi"/>
          <w:bCs/>
          <w:snapToGrid w:val="0"/>
          <w:kern w:val="22"/>
          <w:szCs w:val="22"/>
        </w:rPr>
        <w:tab/>
      </w:r>
      <w:r w:rsidR="00E20E41" w:rsidRPr="009067BB">
        <w:rPr>
          <w:rFonts w:asciiTheme="majorBidi" w:hAnsiTheme="majorBidi" w:cstheme="majorBidi"/>
          <w:bCs/>
          <w:caps w:val="0"/>
          <w:snapToGrid w:val="0"/>
          <w:kern w:val="22"/>
          <w:szCs w:val="22"/>
        </w:rPr>
        <w:t>Decisions adopted at the fifteenth meeting of the Conference of the Parties to the Convention on Biological Diversity and at the tenth meeting of the Conference of the</w:t>
      </w:r>
      <w:r w:rsidR="008C3C8B" w:rsidRPr="009067BB">
        <w:rPr>
          <w:rFonts w:asciiTheme="majorBidi" w:hAnsiTheme="majorBidi" w:cstheme="majorBidi"/>
          <w:bCs/>
          <w:caps w:val="0"/>
          <w:snapToGrid w:val="0"/>
          <w:kern w:val="22"/>
          <w:szCs w:val="22"/>
        </w:rPr>
        <w:t xml:space="preserve"> </w:t>
      </w:r>
      <w:r w:rsidR="00E20E41" w:rsidRPr="009067BB">
        <w:rPr>
          <w:rFonts w:asciiTheme="majorBidi" w:hAnsiTheme="majorBidi" w:cstheme="majorBidi"/>
          <w:bCs/>
          <w:caps w:val="0"/>
          <w:snapToGrid w:val="0"/>
          <w:kern w:val="22"/>
          <w:szCs w:val="22"/>
        </w:rPr>
        <w:t>Parties serving as the meeting of the Parties to the Cartagena Protocol relating to</w:t>
      </w:r>
      <w:r w:rsidR="008C3C8B" w:rsidRPr="009067BB">
        <w:rPr>
          <w:rFonts w:asciiTheme="majorBidi" w:hAnsiTheme="majorBidi" w:cstheme="majorBidi"/>
          <w:bCs/>
          <w:caps w:val="0"/>
          <w:snapToGrid w:val="0"/>
          <w:kern w:val="22"/>
          <w:szCs w:val="22"/>
        </w:rPr>
        <w:t xml:space="preserve"> </w:t>
      </w:r>
      <w:r w:rsidR="00E20E41" w:rsidRPr="009067BB">
        <w:rPr>
          <w:rFonts w:asciiTheme="majorBidi" w:hAnsiTheme="majorBidi" w:cstheme="majorBidi"/>
          <w:bCs/>
          <w:caps w:val="0"/>
          <w:snapToGrid w:val="0"/>
          <w:kern w:val="22"/>
          <w:szCs w:val="22"/>
        </w:rPr>
        <w:t>the</w:t>
      </w:r>
      <w:r w:rsidR="008C3C8B" w:rsidRPr="009067BB">
        <w:rPr>
          <w:rFonts w:asciiTheme="majorBidi" w:hAnsiTheme="majorBidi" w:cstheme="majorBidi"/>
          <w:bCs/>
          <w:caps w:val="0"/>
          <w:snapToGrid w:val="0"/>
          <w:kern w:val="22"/>
          <w:szCs w:val="22"/>
        </w:rPr>
        <w:t xml:space="preserve"> </w:t>
      </w:r>
      <w:r w:rsidR="00E20E41" w:rsidRPr="009067BB">
        <w:rPr>
          <w:rFonts w:asciiTheme="majorBidi" w:hAnsiTheme="majorBidi" w:cstheme="majorBidi"/>
          <w:bCs/>
          <w:caps w:val="0"/>
          <w:snapToGrid w:val="0"/>
          <w:kern w:val="22"/>
          <w:szCs w:val="22"/>
        </w:rPr>
        <w:t xml:space="preserve">Biosafety Clearing-House </w:t>
      </w:r>
    </w:p>
    <w:p w14:paraId="35E5A858" w14:textId="054E31B9" w:rsidR="00343EC3" w:rsidRPr="009067BB" w:rsidRDefault="0027321C" w:rsidP="0027321C">
      <w:pPr>
        <w:numPr>
          <w:ilvl w:val="0"/>
          <w:numId w:val="9"/>
        </w:numPr>
        <w:suppressLineNumbers/>
        <w:suppressAutoHyphens/>
        <w:kinsoku w:val="0"/>
        <w:overflowPunct w:val="0"/>
        <w:autoSpaceDE w:val="0"/>
        <w:autoSpaceDN w:val="0"/>
        <w:adjustRightInd w:val="0"/>
        <w:snapToGrid w:val="0"/>
        <w:spacing w:after="120"/>
        <w:rPr>
          <w:rFonts w:asciiTheme="majorBidi" w:hAnsiTheme="majorBidi" w:cstheme="majorBidi"/>
          <w:kern w:val="22"/>
          <w:szCs w:val="22"/>
        </w:rPr>
      </w:pPr>
      <w:r w:rsidRPr="009067BB">
        <w:rPr>
          <w:rFonts w:asciiTheme="majorBidi" w:hAnsiTheme="majorBidi" w:cstheme="majorBidi"/>
          <w:spacing w:val="-1"/>
          <w:kern w:val="22"/>
          <w:szCs w:val="22"/>
        </w:rPr>
        <w:t>At its eleventh meeting, t</w:t>
      </w:r>
      <w:r w:rsidRPr="009067BB">
        <w:rPr>
          <w:rFonts w:asciiTheme="majorBidi" w:hAnsiTheme="majorBidi" w:cstheme="majorBidi"/>
          <w:kern w:val="22"/>
          <w:szCs w:val="22"/>
        </w:rPr>
        <w:t>he</w:t>
      </w:r>
      <w:r w:rsidR="0002618A" w:rsidRPr="009067BB">
        <w:rPr>
          <w:rFonts w:asciiTheme="majorBidi" w:hAnsiTheme="majorBidi" w:cstheme="majorBidi"/>
          <w:kern w:val="22"/>
          <w:szCs w:val="22"/>
        </w:rPr>
        <w:t xml:space="preserve"> Informal Advisory</w:t>
      </w:r>
      <w:r w:rsidRPr="009067BB">
        <w:rPr>
          <w:rFonts w:asciiTheme="majorBidi" w:hAnsiTheme="majorBidi" w:cstheme="majorBidi"/>
          <w:kern w:val="22"/>
          <w:szCs w:val="22"/>
        </w:rPr>
        <w:t xml:space="preserve"> Committee reflected on the knowledge management component of the post-2020 global biodiversity framework</w:t>
      </w:r>
      <w:r w:rsidR="0002618A" w:rsidRPr="009067BB">
        <w:rPr>
          <w:rFonts w:asciiTheme="majorBidi" w:hAnsiTheme="majorBidi" w:cstheme="majorBidi"/>
          <w:kern w:val="22"/>
          <w:szCs w:val="22"/>
        </w:rPr>
        <w:t xml:space="preserve">, </w:t>
      </w:r>
      <w:r w:rsidRPr="009067BB">
        <w:rPr>
          <w:rFonts w:asciiTheme="majorBidi" w:hAnsiTheme="majorBidi" w:cstheme="majorBidi"/>
          <w:kern w:val="22"/>
          <w:szCs w:val="22"/>
        </w:rPr>
        <w:t xml:space="preserve">expressed general support for it and commented on </w:t>
      </w:r>
      <w:r w:rsidR="0002618A" w:rsidRPr="009067BB">
        <w:rPr>
          <w:rFonts w:asciiTheme="majorBidi" w:hAnsiTheme="majorBidi" w:cstheme="majorBidi"/>
          <w:kern w:val="22"/>
          <w:szCs w:val="22"/>
        </w:rPr>
        <w:t xml:space="preserve">the </w:t>
      </w:r>
      <w:r w:rsidRPr="009067BB">
        <w:rPr>
          <w:rFonts w:asciiTheme="majorBidi" w:hAnsiTheme="majorBidi" w:cstheme="majorBidi"/>
          <w:kern w:val="22"/>
          <w:szCs w:val="22"/>
        </w:rPr>
        <w:t xml:space="preserve">importance of ensuring the necessary cross-referencing between the </w:t>
      </w:r>
      <w:r w:rsidR="0002618A" w:rsidRPr="009067BB">
        <w:rPr>
          <w:rFonts w:asciiTheme="majorBidi" w:hAnsiTheme="majorBidi" w:cstheme="majorBidi"/>
          <w:kern w:val="22"/>
          <w:szCs w:val="22"/>
        </w:rPr>
        <w:t>clearing-house mechanism</w:t>
      </w:r>
      <w:r w:rsidRPr="009067BB">
        <w:rPr>
          <w:rFonts w:asciiTheme="majorBidi" w:hAnsiTheme="majorBidi" w:cstheme="majorBidi"/>
          <w:kern w:val="22"/>
          <w:szCs w:val="22"/>
        </w:rPr>
        <w:t xml:space="preserve">, </w:t>
      </w:r>
      <w:r w:rsidR="00596826" w:rsidRPr="009067BB">
        <w:rPr>
          <w:rFonts w:asciiTheme="majorBidi" w:hAnsiTheme="majorBidi" w:cstheme="majorBidi"/>
          <w:kern w:val="22"/>
          <w:szCs w:val="22"/>
        </w:rPr>
        <w:t xml:space="preserve">the </w:t>
      </w:r>
      <w:r w:rsidRPr="009067BB">
        <w:rPr>
          <w:rFonts w:asciiTheme="majorBidi" w:hAnsiTheme="majorBidi" w:cstheme="majorBidi"/>
          <w:kern w:val="22"/>
          <w:szCs w:val="22"/>
        </w:rPr>
        <w:t xml:space="preserve">BCH and </w:t>
      </w:r>
      <w:r w:rsidR="0002618A" w:rsidRPr="009067BB">
        <w:rPr>
          <w:rFonts w:asciiTheme="majorBidi" w:hAnsiTheme="majorBidi" w:cstheme="majorBidi"/>
          <w:kern w:val="22"/>
          <w:szCs w:val="22"/>
        </w:rPr>
        <w:t>the Access and Benefit-sharing Clearing-House</w:t>
      </w:r>
      <w:r w:rsidRPr="009067BB">
        <w:rPr>
          <w:rFonts w:asciiTheme="majorBidi" w:hAnsiTheme="majorBidi" w:cstheme="majorBidi"/>
          <w:kern w:val="22"/>
          <w:szCs w:val="22"/>
        </w:rPr>
        <w:t xml:space="preserve"> for cross</w:t>
      </w:r>
      <w:r w:rsidR="0002618A" w:rsidRPr="009067BB">
        <w:rPr>
          <w:rFonts w:asciiTheme="majorBidi" w:hAnsiTheme="majorBidi" w:cstheme="majorBidi"/>
          <w:kern w:val="22"/>
          <w:szCs w:val="22"/>
        </w:rPr>
        <w:noBreakHyphen/>
      </w:r>
      <w:r w:rsidRPr="009067BB">
        <w:rPr>
          <w:rFonts w:asciiTheme="majorBidi" w:hAnsiTheme="majorBidi" w:cstheme="majorBidi"/>
          <w:kern w:val="22"/>
          <w:szCs w:val="22"/>
        </w:rPr>
        <w:t xml:space="preserve">cutting topics. It was also stressed </w:t>
      </w:r>
      <w:r w:rsidR="00691AFA" w:rsidRPr="009067BB">
        <w:rPr>
          <w:rFonts w:asciiTheme="majorBidi" w:hAnsiTheme="majorBidi" w:cstheme="majorBidi"/>
          <w:kern w:val="22"/>
          <w:szCs w:val="22"/>
        </w:rPr>
        <w:t>at th</w:t>
      </w:r>
      <w:r w:rsidR="00B03E95" w:rsidRPr="009067BB">
        <w:rPr>
          <w:rFonts w:asciiTheme="majorBidi" w:hAnsiTheme="majorBidi" w:cstheme="majorBidi"/>
          <w:kern w:val="22"/>
          <w:szCs w:val="22"/>
        </w:rPr>
        <w:t>e</w:t>
      </w:r>
      <w:r w:rsidR="00691AFA" w:rsidRPr="009067BB">
        <w:rPr>
          <w:rFonts w:asciiTheme="majorBidi" w:hAnsiTheme="majorBidi" w:cstheme="majorBidi"/>
          <w:kern w:val="22"/>
          <w:szCs w:val="22"/>
        </w:rPr>
        <w:t xml:space="preserve"> </w:t>
      </w:r>
      <w:r w:rsidR="00B03E95" w:rsidRPr="009067BB">
        <w:rPr>
          <w:rFonts w:asciiTheme="majorBidi" w:hAnsiTheme="majorBidi" w:cstheme="majorBidi"/>
          <w:kern w:val="22"/>
          <w:szCs w:val="22"/>
        </w:rPr>
        <w:t xml:space="preserve">same </w:t>
      </w:r>
      <w:r w:rsidR="00691AFA" w:rsidRPr="009067BB">
        <w:rPr>
          <w:rFonts w:asciiTheme="majorBidi" w:hAnsiTheme="majorBidi" w:cstheme="majorBidi"/>
          <w:kern w:val="22"/>
          <w:szCs w:val="22"/>
        </w:rPr>
        <w:t xml:space="preserve">meeting </w:t>
      </w:r>
      <w:r w:rsidRPr="009067BB">
        <w:rPr>
          <w:rFonts w:asciiTheme="majorBidi" w:hAnsiTheme="majorBidi" w:cstheme="majorBidi"/>
          <w:kern w:val="22"/>
          <w:szCs w:val="22"/>
        </w:rPr>
        <w:t xml:space="preserve">that </w:t>
      </w:r>
      <w:r w:rsidR="006F00AF" w:rsidRPr="009067BB">
        <w:rPr>
          <w:rFonts w:asciiTheme="majorBidi" w:hAnsiTheme="majorBidi" w:cstheme="majorBidi"/>
          <w:kern w:val="22"/>
          <w:szCs w:val="22"/>
        </w:rPr>
        <w:t xml:space="preserve">there should be </w:t>
      </w:r>
      <w:r w:rsidR="007D7401" w:rsidRPr="009067BB">
        <w:rPr>
          <w:rFonts w:asciiTheme="majorBidi" w:hAnsiTheme="majorBidi" w:cstheme="majorBidi"/>
          <w:kern w:val="22"/>
          <w:szCs w:val="22"/>
        </w:rPr>
        <w:t xml:space="preserve">an </w:t>
      </w:r>
      <w:r w:rsidRPr="009067BB">
        <w:rPr>
          <w:rFonts w:asciiTheme="majorBidi" w:hAnsiTheme="majorBidi" w:cstheme="majorBidi"/>
          <w:kern w:val="22"/>
          <w:szCs w:val="22"/>
        </w:rPr>
        <w:t xml:space="preserve">easy way </w:t>
      </w:r>
      <w:r w:rsidR="006F00AF" w:rsidRPr="009067BB">
        <w:rPr>
          <w:rFonts w:asciiTheme="majorBidi" w:hAnsiTheme="majorBidi" w:cstheme="majorBidi"/>
          <w:kern w:val="22"/>
          <w:szCs w:val="22"/>
        </w:rPr>
        <w:t>for users to</w:t>
      </w:r>
      <w:r w:rsidRPr="009067BB">
        <w:rPr>
          <w:rFonts w:asciiTheme="majorBidi" w:hAnsiTheme="majorBidi" w:cstheme="majorBidi"/>
          <w:kern w:val="22"/>
          <w:szCs w:val="22"/>
        </w:rPr>
        <w:t xml:space="preserve"> identify information relevant to their needs and </w:t>
      </w:r>
      <w:r w:rsidR="006F6A97" w:rsidRPr="009067BB">
        <w:rPr>
          <w:rFonts w:asciiTheme="majorBidi" w:hAnsiTheme="majorBidi" w:cstheme="majorBidi"/>
          <w:kern w:val="22"/>
          <w:szCs w:val="22"/>
        </w:rPr>
        <w:t xml:space="preserve">find </w:t>
      </w:r>
      <w:r w:rsidRPr="009067BB">
        <w:rPr>
          <w:rFonts w:asciiTheme="majorBidi" w:hAnsiTheme="majorBidi" w:cstheme="majorBidi"/>
          <w:kern w:val="22"/>
          <w:szCs w:val="22"/>
        </w:rPr>
        <w:t>where to access that information. Another consideration concerned the criteria for topics</w:t>
      </w:r>
      <w:r w:rsidR="005B7740" w:rsidRPr="009067BB">
        <w:rPr>
          <w:rFonts w:asciiTheme="majorBidi" w:hAnsiTheme="majorBidi" w:cstheme="majorBidi"/>
          <w:kern w:val="22"/>
          <w:szCs w:val="22"/>
        </w:rPr>
        <w:t xml:space="preserve"> and </w:t>
      </w:r>
      <w:r w:rsidRPr="009067BB">
        <w:rPr>
          <w:rFonts w:asciiTheme="majorBidi" w:hAnsiTheme="majorBidi" w:cstheme="majorBidi"/>
          <w:kern w:val="22"/>
          <w:szCs w:val="22"/>
        </w:rPr>
        <w:t xml:space="preserve">information to be included in the scope of knowledge management. The Committee also commented on the unique nature of biosafety considerations, the role of transparency in contributing to legal certainty and the need for Parties to maintain the accuracy of information published in the BCH. The </w:t>
      </w:r>
      <w:r w:rsidR="000D2EF7" w:rsidRPr="009067BB">
        <w:rPr>
          <w:rFonts w:asciiTheme="majorBidi" w:hAnsiTheme="majorBidi" w:cstheme="majorBidi"/>
          <w:kern w:val="22"/>
          <w:szCs w:val="22"/>
        </w:rPr>
        <w:t xml:space="preserve">Committee </w:t>
      </w:r>
      <w:r w:rsidRPr="009067BB">
        <w:rPr>
          <w:rFonts w:asciiTheme="majorBidi" w:hAnsiTheme="majorBidi" w:cstheme="majorBidi"/>
          <w:kern w:val="22"/>
          <w:szCs w:val="22"/>
        </w:rPr>
        <w:t xml:space="preserve">members were invited to </w:t>
      </w:r>
      <w:r w:rsidR="00E31DD6" w:rsidRPr="009067BB">
        <w:rPr>
          <w:rFonts w:asciiTheme="majorBidi" w:hAnsiTheme="majorBidi" w:cstheme="majorBidi"/>
          <w:kern w:val="22"/>
          <w:szCs w:val="22"/>
        </w:rPr>
        <w:t xml:space="preserve">submit </w:t>
      </w:r>
      <w:r w:rsidRPr="009067BB">
        <w:rPr>
          <w:rFonts w:asciiTheme="majorBidi" w:hAnsiTheme="majorBidi" w:cstheme="majorBidi"/>
          <w:kern w:val="22"/>
          <w:szCs w:val="22"/>
        </w:rPr>
        <w:t xml:space="preserve">further written inputs to the Secretariat. </w:t>
      </w:r>
      <w:r w:rsidR="00753CEF" w:rsidRPr="009067BB">
        <w:rPr>
          <w:rFonts w:asciiTheme="majorBidi" w:hAnsiTheme="majorBidi" w:cstheme="majorBidi"/>
          <w:kern w:val="22"/>
          <w:szCs w:val="22"/>
        </w:rPr>
        <w:t>A</w:t>
      </w:r>
      <w:r w:rsidR="00753CEF" w:rsidRPr="009067BB">
        <w:rPr>
          <w:rFonts w:asciiTheme="majorBidi" w:hAnsiTheme="majorBidi" w:cstheme="majorBidi"/>
          <w:szCs w:val="22"/>
        </w:rPr>
        <w:t>t its fifteenth meeting, t</w:t>
      </w:r>
      <w:r w:rsidR="005C5D6A" w:rsidRPr="009067BB">
        <w:rPr>
          <w:rFonts w:asciiTheme="majorBidi" w:hAnsiTheme="majorBidi" w:cstheme="majorBidi"/>
          <w:szCs w:val="22"/>
        </w:rPr>
        <w:t>he Conference of the Parties</w:t>
      </w:r>
      <w:r w:rsidR="00D84B6A" w:rsidRPr="009067BB">
        <w:rPr>
          <w:rFonts w:asciiTheme="majorBidi" w:hAnsiTheme="majorBidi" w:cstheme="majorBidi"/>
          <w:szCs w:val="22"/>
        </w:rPr>
        <w:t xml:space="preserve"> </w:t>
      </w:r>
      <w:r w:rsidR="00753CEF" w:rsidRPr="009067BB">
        <w:rPr>
          <w:rFonts w:asciiTheme="majorBidi" w:hAnsiTheme="majorBidi" w:cstheme="majorBidi"/>
          <w:szCs w:val="22"/>
        </w:rPr>
        <w:t xml:space="preserve">to the Convention </w:t>
      </w:r>
      <w:r w:rsidR="00BB4C37" w:rsidRPr="009067BB">
        <w:rPr>
          <w:rFonts w:asciiTheme="majorBidi" w:hAnsiTheme="majorBidi" w:cstheme="majorBidi"/>
          <w:szCs w:val="22"/>
        </w:rPr>
        <w:t>considered</w:t>
      </w:r>
      <w:r w:rsidR="00EC4536" w:rsidRPr="009067BB">
        <w:rPr>
          <w:rFonts w:asciiTheme="majorBidi" w:hAnsiTheme="majorBidi" w:cstheme="majorBidi"/>
          <w:szCs w:val="22"/>
        </w:rPr>
        <w:t xml:space="preserve"> the draft decision on knowledge management</w:t>
      </w:r>
      <w:r w:rsidR="00AA5F23" w:rsidRPr="009067BB">
        <w:rPr>
          <w:rFonts w:asciiTheme="majorBidi" w:hAnsiTheme="majorBidi" w:cstheme="majorBidi"/>
          <w:szCs w:val="22"/>
        </w:rPr>
        <w:t xml:space="preserve">, which was based on recommendation </w:t>
      </w:r>
      <w:hyperlink r:id="rId34" w:history="1">
        <w:r w:rsidR="00AA5F23" w:rsidRPr="009067BB">
          <w:rPr>
            <w:rStyle w:val="Hyperlink"/>
            <w:rFonts w:asciiTheme="majorBidi" w:hAnsiTheme="majorBidi" w:cstheme="majorBidi"/>
            <w:szCs w:val="22"/>
          </w:rPr>
          <w:t>3</w:t>
        </w:r>
        <w:r w:rsidR="009F746C" w:rsidRPr="009067BB">
          <w:rPr>
            <w:rStyle w:val="Hyperlink"/>
            <w:rFonts w:asciiTheme="majorBidi" w:hAnsiTheme="majorBidi" w:cstheme="majorBidi"/>
            <w:szCs w:val="22"/>
          </w:rPr>
          <w:t>/10</w:t>
        </w:r>
      </w:hyperlink>
      <w:r w:rsidR="009F746C" w:rsidRPr="009067BB">
        <w:rPr>
          <w:rFonts w:asciiTheme="majorBidi" w:hAnsiTheme="majorBidi" w:cstheme="majorBidi"/>
          <w:szCs w:val="22"/>
        </w:rPr>
        <w:t xml:space="preserve"> of the Subsidiary Body on Implementation</w:t>
      </w:r>
      <w:r w:rsidR="008D7B33" w:rsidRPr="009067BB">
        <w:rPr>
          <w:rFonts w:asciiTheme="majorBidi" w:hAnsiTheme="majorBidi" w:cstheme="majorBidi"/>
          <w:szCs w:val="22"/>
        </w:rPr>
        <w:t>,</w:t>
      </w:r>
      <w:r w:rsidR="00784EBB" w:rsidRPr="009067BB">
        <w:rPr>
          <w:rFonts w:asciiTheme="majorBidi" w:hAnsiTheme="majorBidi" w:cstheme="majorBidi"/>
          <w:szCs w:val="22"/>
        </w:rPr>
        <w:t xml:space="preserve"> </w:t>
      </w:r>
      <w:r w:rsidR="00BD61E7" w:rsidRPr="009067BB">
        <w:rPr>
          <w:rFonts w:asciiTheme="majorBidi" w:hAnsiTheme="majorBidi" w:cstheme="majorBidi"/>
          <w:szCs w:val="22"/>
        </w:rPr>
        <w:t>and a progress report</w:t>
      </w:r>
      <w:r w:rsidR="001E5AD7" w:rsidRPr="009067BB">
        <w:rPr>
          <w:rFonts w:asciiTheme="majorBidi" w:hAnsiTheme="majorBidi" w:cstheme="majorBidi"/>
          <w:szCs w:val="22"/>
        </w:rPr>
        <w:t xml:space="preserve"> on knowledge management and the clearing-house mechanism (CBD/COP/15/INF/9).</w:t>
      </w:r>
      <w:r w:rsidRPr="009067BB">
        <w:rPr>
          <w:rFonts w:asciiTheme="majorBidi" w:hAnsiTheme="majorBidi" w:cstheme="majorBidi"/>
          <w:szCs w:val="22"/>
        </w:rPr>
        <w:t xml:space="preserve"> </w:t>
      </w:r>
      <w:r w:rsidR="009B459D" w:rsidRPr="009067BB">
        <w:rPr>
          <w:rFonts w:asciiTheme="majorBidi" w:hAnsiTheme="majorBidi" w:cstheme="majorBidi"/>
          <w:szCs w:val="22"/>
        </w:rPr>
        <w:t>T</w:t>
      </w:r>
      <w:r w:rsidRPr="009067BB">
        <w:rPr>
          <w:rFonts w:asciiTheme="majorBidi" w:hAnsiTheme="majorBidi" w:cstheme="majorBidi"/>
          <w:szCs w:val="22"/>
        </w:rPr>
        <w:t>he kn</w:t>
      </w:r>
      <w:r w:rsidRPr="009067BB">
        <w:rPr>
          <w:rFonts w:asciiTheme="majorBidi" w:hAnsiTheme="majorBidi" w:cstheme="majorBidi"/>
          <w:spacing w:val="-1"/>
          <w:kern w:val="22"/>
          <w:szCs w:val="22"/>
        </w:rPr>
        <w:t xml:space="preserve">owledge management component </w:t>
      </w:r>
      <w:r w:rsidR="00FC03EA" w:rsidRPr="009067BB">
        <w:rPr>
          <w:rFonts w:asciiTheme="majorBidi" w:hAnsiTheme="majorBidi" w:cstheme="majorBidi"/>
          <w:spacing w:val="-1"/>
          <w:kern w:val="22"/>
          <w:szCs w:val="22"/>
        </w:rPr>
        <w:t>was</w:t>
      </w:r>
      <w:r w:rsidR="009B459D" w:rsidRPr="009067BB">
        <w:rPr>
          <w:rFonts w:asciiTheme="majorBidi" w:hAnsiTheme="majorBidi" w:cstheme="majorBidi"/>
          <w:spacing w:val="-1"/>
          <w:kern w:val="22"/>
          <w:szCs w:val="22"/>
        </w:rPr>
        <w:t>, however,</w:t>
      </w:r>
      <w:r w:rsidR="00FC03EA" w:rsidRPr="009067BB">
        <w:rPr>
          <w:rFonts w:asciiTheme="majorBidi" w:hAnsiTheme="majorBidi" w:cstheme="majorBidi"/>
          <w:spacing w:val="-1"/>
          <w:kern w:val="22"/>
          <w:szCs w:val="22"/>
        </w:rPr>
        <w:t xml:space="preserve"> not </w:t>
      </w:r>
      <w:r w:rsidR="00E14CFD" w:rsidRPr="009067BB">
        <w:rPr>
          <w:rFonts w:asciiTheme="majorBidi" w:hAnsiTheme="majorBidi" w:cstheme="majorBidi"/>
          <w:spacing w:val="-1"/>
          <w:kern w:val="22"/>
          <w:szCs w:val="22"/>
        </w:rPr>
        <w:t>adopted</w:t>
      </w:r>
      <w:r w:rsidR="009B459D" w:rsidRPr="009067BB">
        <w:rPr>
          <w:rFonts w:asciiTheme="majorBidi" w:hAnsiTheme="majorBidi" w:cstheme="majorBidi"/>
          <w:spacing w:val="-1"/>
          <w:kern w:val="22"/>
          <w:szCs w:val="22"/>
        </w:rPr>
        <w:t>,</w:t>
      </w:r>
      <w:r w:rsidR="006E707E" w:rsidRPr="009067BB">
        <w:rPr>
          <w:rFonts w:asciiTheme="majorBidi" w:hAnsiTheme="majorBidi" w:cstheme="majorBidi"/>
          <w:spacing w:val="-1"/>
          <w:kern w:val="22"/>
          <w:szCs w:val="22"/>
        </w:rPr>
        <w:t xml:space="preserve"> and </w:t>
      </w:r>
      <w:r w:rsidR="002944C0" w:rsidRPr="009067BB">
        <w:rPr>
          <w:rFonts w:asciiTheme="majorBidi" w:hAnsiTheme="majorBidi" w:cstheme="majorBidi"/>
          <w:spacing w:val="-1"/>
          <w:kern w:val="22"/>
          <w:szCs w:val="22"/>
        </w:rPr>
        <w:t xml:space="preserve">it </w:t>
      </w:r>
      <w:r w:rsidR="006E707E" w:rsidRPr="009067BB">
        <w:rPr>
          <w:rFonts w:asciiTheme="majorBidi" w:hAnsiTheme="majorBidi" w:cstheme="majorBidi"/>
          <w:spacing w:val="-1"/>
          <w:kern w:val="22"/>
          <w:szCs w:val="22"/>
        </w:rPr>
        <w:t>will be considered further at the next meeting of the Subsidiary Body on Implementation</w:t>
      </w:r>
      <w:r w:rsidR="00E14CFD" w:rsidRPr="009067BB">
        <w:rPr>
          <w:rFonts w:asciiTheme="majorBidi" w:hAnsiTheme="majorBidi" w:cstheme="majorBidi"/>
          <w:spacing w:val="-1"/>
          <w:kern w:val="22"/>
          <w:szCs w:val="22"/>
        </w:rPr>
        <w:t xml:space="preserve">. </w:t>
      </w:r>
    </w:p>
    <w:p w14:paraId="3C53C0F7" w14:textId="3005CDF9" w:rsidR="0026034D" w:rsidRPr="009067BB" w:rsidRDefault="0026034D" w:rsidP="0026034D">
      <w:pPr>
        <w:pStyle w:val="Para1"/>
        <w:numPr>
          <w:ilvl w:val="0"/>
          <w:numId w:val="0"/>
        </w:numPr>
        <w:suppressLineNumbers/>
        <w:suppressAutoHyphens/>
        <w:jc w:val="center"/>
        <w:rPr>
          <w:rFonts w:asciiTheme="majorBidi" w:hAnsiTheme="majorBidi" w:cstheme="majorBidi"/>
          <w:i/>
          <w:iCs/>
          <w:kern w:val="22"/>
          <w:szCs w:val="22"/>
        </w:rPr>
      </w:pPr>
      <w:r w:rsidRPr="009067BB">
        <w:rPr>
          <w:rFonts w:asciiTheme="majorBidi" w:hAnsiTheme="majorBidi" w:cstheme="majorBidi"/>
          <w:i/>
          <w:iCs/>
          <w:kern w:val="22"/>
          <w:szCs w:val="22"/>
        </w:rPr>
        <w:t>1. Implementation Plan and Capacity-building Action Plan</w:t>
      </w:r>
      <w:r w:rsidR="00127FBC" w:rsidRPr="009067BB">
        <w:rPr>
          <w:rFonts w:asciiTheme="majorBidi" w:hAnsiTheme="majorBidi" w:cstheme="majorBidi"/>
          <w:i/>
          <w:iCs/>
          <w:kern w:val="22"/>
          <w:szCs w:val="22"/>
        </w:rPr>
        <w:t xml:space="preserve"> for the Cartagena Protocol</w:t>
      </w:r>
    </w:p>
    <w:p w14:paraId="163CCF6C" w14:textId="5F5F3A30" w:rsidR="00625DED" w:rsidRPr="009067BB" w:rsidRDefault="0027321C" w:rsidP="00625DED">
      <w:pPr>
        <w:pStyle w:val="ListParagraph"/>
        <w:numPr>
          <w:ilvl w:val="0"/>
          <w:numId w:val="9"/>
        </w:numPr>
        <w:suppressLineNumbers/>
        <w:suppressAutoHyphens/>
        <w:jc w:val="both"/>
        <w:rPr>
          <w:rFonts w:asciiTheme="majorBidi" w:hAnsiTheme="majorBidi" w:cstheme="majorBidi"/>
          <w:kern w:val="22"/>
          <w:sz w:val="22"/>
          <w:szCs w:val="22"/>
        </w:rPr>
      </w:pPr>
      <w:r w:rsidRPr="009067BB">
        <w:rPr>
          <w:rFonts w:asciiTheme="majorBidi" w:hAnsiTheme="majorBidi" w:cstheme="majorBidi"/>
          <w:kern w:val="22"/>
          <w:sz w:val="22"/>
          <w:szCs w:val="22"/>
        </w:rPr>
        <w:t>At its tenth meeting</w:t>
      </w:r>
      <w:r w:rsidR="00C454F7" w:rsidRPr="009067BB">
        <w:rPr>
          <w:rFonts w:asciiTheme="majorBidi" w:hAnsiTheme="majorBidi" w:cstheme="majorBidi"/>
          <w:kern w:val="22"/>
          <w:sz w:val="22"/>
          <w:szCs w:val="22"/>
        </w:rPr>
        <w:t>,</w:t>
      </w:r>
      <w:r w:rsidRPr="009067BB">
        <w:rPr>
          <w:rFonts w:asciiTheme="majorBidi" w:hAnsiTheme="majorBidi" w:cstheme="majorBidi"/>
          <w:kern w:val="22"/>
          <w:sz w:val="22"/>
          <w:szCs w:val="22"/>
        </w:rPr>
        <w:t xml:space="preserve"> the C</w:t>
      </w:r>
      <w:r w:rsidRPr="009067BB">
        <w:rPr>
          <w:rFonts w:asciiTheme="majorBidi" w:hAnsiTheme="majorBidi" w:cstheme="majorBidi"/>
          <w:sz w:val="22"/>
          <w:szCs w:val="22"/>
        </w:rPr>
        <w:t xml:space="preserve">onference of the Parties serving as the meeting of the Parties to the Cartagena Protocol </w:t>
      </w:r>
      <w:r w:rsidRPr="009067BB">
        <w:rPr>
          <w:rFonts w:asciiTheme="majorBidi" w:hAnsiTheme="majorBidi" w:cstheme="majorBidi"/>
          <w:kern w:val="22"/>
          <w:sz w:val="22"/>
          <w:szCs w:val="22"/>
        </w:rPr>
        <w:t xml:space="preserve">adopted the Implementation </w:t>
      </w:r>
      <w:r w:rsidR="001B5092" w:rsidRPr="009067BB">
        <w:rPr>
          <w:rFonts w:asciiTheme="majorBidi" w:hAnsiTheme="majorBidi" w:cstheme="majorBidi"/>
          <w:kern w:val="22"/>
          <w:sz w:val="22"/>
          <w:szCs w:val="22"/>
        </w:rPr>
        <w:t>P</w:t>
      </w:r>
      <w:r w:rsidRPr="009067BB">
        <w:rPr>
          <w:rFonts w:asciiTheme="majorBidi" w:hAnsiTheme="majorBidi" w:cstheme="majorBidi"/>
          <w:kern w:val="22"/>
          <w:sz w:val="22"/>
          <w:szCs w:val="22"/>
        </w:rPr>
        <w:t>lan for the Cartagena Protocol on Biosafety</w:t>
      </w:r>
      <w:r w:rsidR="0021236A" w:rsidRPr="009067BB">
        <w:rPr>
          <w:rFonts w:asciiTheme="majorBidi" w:hAnsiTheme="majorBidi" w:cstheme="majorBidi"/>
          <w:kern w:val="22"/>
          <w:sz w:val="22"/>
          <w:szCs w:val="22"/>
        </w:rPr>
        <w:t>,</w:t>
      </w:r>
      <w:r w:rsidR="0021236A" w:rsidRPr="009067BB">
        <w:rPr>
          <w:rStyle w:val="FootnoteReference"/>
          <w:rFonts w:asciiTheme="majorBidi" w:hAnsiTheme="majorBidi" w:cstheme="majorBidi"/>
          <w:kern w:val="22"/>
          <w:sz w:val="22"/>
          <w:szCs w:val="22"/>
          <w:vertAlign w:val="superscript"/>
        </w:rPr>
        <w:footnoteReference w:id="7"/>
      </w:r>
      <w:r w:rsidRPr="009067BB">
        <w:rPr>
          <w:rFonts w:asciiTheme="majorBidi" w:hAnsiTheme="majorBidi" w:cstheme="majorBidi"/>
          <w:kern w:val="22"/>
          <w:sz w:val="22"/>
          <w:szCs w:val="22"/>
        </w:rPr>
        <w:t xml:space="preserve"> which constitutes </w:t>
      </w:r>
      <w:r w:rsidRPr="009067BB">
        <w:rPr>
          <w:rFonts w:asciiTheme="majorBidi" w:hAnsiTheme="majorBidi" w:cstheme="majorBidi"/>
          <w:sz w:val="22"/>
          <w:szCs w:val="22"/>
        </w:rPr>
        <w:t xml:space="preserve">a framework of broad desirable achievements and accomplishments to help </w:t>
      </w:r>
      <w:r w:rsidR="004175D9" w:rsidRPr="009067BB">
        <w:rPr>
          <w:rFonts w:asciiTheme="majorBidi" w:hAnsiTheme="majorBidi" w:cstheme="majorBidi"/>
          <w:sz w:val="22"/>
          <w:szCs w:val="22"/>
        </w:rPr>
        <w:t xml:space="preserve">to </w:t>
      </w:r>
      <w:r w:rsidRPr="009067BB">
        <w:rPr>
          <w:rFonts w:asciiTheme="majorBidi" w:hAnsiTheme="majorBidi" w:cstheme="majorBidi"/>
          <w:sz w:val="22"/>
          <w:szCs w:val="22"/>
        </w:rPr>
        <w:t xml:space="preserve">guide Parties to the Protocol in their implementation </w:t>
      </w:r>
      <w:r w:rsidR="00760248" w:rsidRPr="009067BB">
        <w:rPr>
          <w:rFonts w:asciiTheme="majorBidi" w:hAnsiTheme="majorBidi" w:cstheme="majorBidi"/>
          <w:sz w:val="22"/>
          <w:szCs w:val="22"/>
        </w:rPr>
        <w:t>there</w:t>
      </w:r>
      <w:r w:rsidRPr="009067BB">
        <w:rPr>
          <w:rFonts w:asciiTheme="majorBidi" w:hAnsiTheme="majorBidi" w:cstheme="majorBidi"/>
          <w:sz w:val="22"/>
          <w:szCs w:val="22"/>
        </w:rPr>
        <w:t>of and measure progress in this regard for the period up to 2030.</w:t>
      </w:r>
      <w:r w:rsidRPr="009067BB">
        <w:rPr>
          <w:rFonts w:asciiTheme="majorBidi" w:hAnsiTheme="majorBidi" w:cstheme="majorBidi"/>
          <w:kern w:val="22"/>
          <w:sz w:val="22"/>
          <w:szCs w:val="22"/>
        </w:rPr>
        <w:t xml:space="preserve"> </w:t>
      </w:r>
      <w:r w:rsidRPr="009067BB">
        <w:rPr>
          <w:rFonts w:asciiTheme="majorBidi" w:hAnsiTheme="majorBidi" w:cstheme="majorBidi"/>
          <w:sz w:val="22"/>
          <w:szCs w:val="22"/>
        </w:rPr>
        <w:t>The Implementation Plan is complemented by the Capacity-building Action Plan</w:t>
      </w:r>
      <w:r w:rsidR="0021236A" w:rsidRPr="009067BB">
        <w:rPr>
          <w:rStyle w:val="FootnoteReference"/>
          <w:rFonts w:asciiTheme="majorBidi" w:hAnsiTheme="majorBidi" w:cstheme="majorBidi"/>
          <w:sz w:val="22"/>
          <w:szCs w:val="22"/>
          <w:vertAlign w:val="superscript"/>
        </w:rPr>
        <w:footnoteReference w:id="8"/>
      </w:r>
      <w:r w:rsidRPr="009067BB">
        <w:rPr>
          <w:rFonts w:asciiTheme="majorBidi" w:hAnsiTheme="majorBidi" w:cstheme="majorBidi"/>
          <w:sz w:val="22"/>
          <w:szCs w:val="22"/>
        </w:rPr>
        <w:t xml:space="preserve"> with the purpose of </w:t>
      </w:r>
      <w:r w:rsidRPr="009067BB">
        <w:rPr>
          <w:rFonts w:asciiTheme="majorBidi" w:hAnsiTheme="majorBidi" w:cstheme="majorBidi"/>
          <w:sz w:val="22"/>
          <w:szCs w:val="22"/>
        </w:rPr>
        <w:lastRenderedPageBreak/>
        <w:t>facilitating the development and strengthening of the capacities of Parties to implement the Protocol, including by facilitating the engagement of partners, including donors</w:t>
      </w:r>
      <w:r w:rsidR="0072447C" w:rsidRPr="009067BB">
        <w:rPr>
          <w:rFonts w:asciiTheme="majorBidi" w:hAnsiTheme="majorBidi" w:cstheme="majorBidi"/>
          <w:sz w:val="22"/>
          <w:szCs w:val="22"/>
        </w:rPr>
        <w:t>,</w:t>
      </w:r>
      <w:r w:rsidRPr="009067BB">
        <w:rPr>
          <w:rFonts w:asciiTheme="majorBidi" w:hAnsiTheme="majorBidi" w:cstheme="majorBidi"/>
          <w:sz w:val="22"/>
          <w:szCs w:val="22"/>
        </w:rPr>
        <w:t xml:space="preserve"> and by promoting regional and international cooperation and coordination. The Capacity-building Action Plan covers the same period as the Implementation Plan, </w:t>
      </w:r>
      <w:r w:rsidR="006533A0" w:rsidRPr="009067BB">
        <w:rPr>
          <w:rFonts w:asciiTheme="majorBidi" w:hAnsiTheme="majorBidi" w:cstheme="majorBidi"/>
          <w:sz w:val="22"/>
          <w:szCs w:val="22"/>
        </w:rPr>
        <w:t xml:space="preserve">that is, </w:t>
      </w:r>
      <w:r w:rsidRPr="009067BB">
        <w:rPr>
          <w:rFonts w:asciiTheme="majorBidi" w:hAnsiTheme="majorBidi" w:cstheme="majorBidi"/>
          <w:sz w:val="22"/>
          <w:szCs w:val="22"/>
        </w:rPr>
        <w:t xml:space="preserve">up to 2030. </w:t>
      </w:r>
    </w:p>
    <w:p w14:paraId="41F0C9B1" w14:textId="77777777" w:rsidR="00A258A2" w:rsidRPr="009067BB" w:rsidRDefault="00A258A2" w:rsidP="00A258A2">
      <w:pPr>
        <w:pStyle w:val="ListParagraph"/>
        <w:suppressLineNumbers/>
        <w:suppressAutoHyphens/>
        <w:ind w:left="0"/>
        <w:jc w:val="both"/>
        <w:rPr>
          <w:rFonts w:asciiTheme="majorBidi" w:hAnsiTheme="majorBidi" w:cstheme="majorBidi"/>
          <w:kern w:val="22"/>
          <w:sz w:val="22"/>
          <w:szCs w:val="22"/>
        </w:rPr>
      </w:pPr>
    </w:p>
    <w:p w14:paraId="53237146" w14:textId="35B0EB46" w:rsidR="00625DED" w:rsidRPr="009067BB" w:rsidRDefault="004D6402" w:rsidP="00023FCF">
      <w:pPr>
        <w:pStyle w:val="ListParagraph"/>
        <w:numPr>
          <w:ilvl w:val="0"/>
          <w:numId w:val="9"/>
        </w:numPr>
        <w:suppressLineNumbers/>
        <w:suppressAutoHyphens/>
        <w:jc w:val="both"/>
        <w:rPr>
          <w:rFonts w:asciiTheme="majorBidi" w:hAnsiTheme="majorBidi" w:cstheme="majorBidi"/>
          <w:kern w:val="22"/>
          <w:sz w:val="22"/>
          <w:szCs w:val="22"/>
        </w:rPr>
      </w:pPr>
      <w:r w:rsidRPr="009067BB">
        <w:rPr>
          <w:rFonts w:asciiTheme="majorBidi" w:hAnsiTheme="majorBidi" w:cstheme="majorBidi"/>
          <w:sz w:val="22"/>
          <w:szCs w:val="22"/>
        </w:rPr>
        <w:t xml:space="preserve">The </w:t>
      </w:r>
      <w:r w:rsidR="0027321C" w:rsidRPr="009067BB">
        <w:rPr>
          <w:rFonts w:asciiTheme="majorBidi" w:hAnsiTheme="majorBidi" w:cstheme="majorBidi"/>
          <w:sz w:val="22"/>
          <w:szCs w:val="22"/>
        </w:rPr>
        <w:t xml:space="preserve">BCH is </w:t>
      </w:r>
      <w:r w:rsidR="000B2AC8" w:rsidRPr="009067BB">
        <w:rPr>
          <w:rFonts w:asciiTheme="majorBidi" w:hAnsiTheme="majorBidi" w:cstheme="majorBidi"/>
          <w:sz w:val="22"/>
          <w:szCs w:val="22"/>
        </w:rPr>
        <w:t>featured prominently</w:t>
      </w:r>
      <w:r w:rsidR="00AE3803" w:rsidRPr="009067BB">
        <w:rPr>
          <w:rFonts w:asciiTheme="majorBidi" w:hAnsiTheme="majorBidi" w:cstheme="majorBidi"/>
          <w:sz w:val="22"/>
          <w:szCs w:val="22"/>
        </w:rPr>
        <w:t xml:space="preserve"> in</w:t>
      </w:r>
      <w:r w:rsidR="0027321C" w:rsidRPr="009067BB">
        <w:rPr>
          <w:rFonts w:asciiTheme="majorBidi" w:hAnsiTheme="majorBidi" w:cstheme="majorBidi"/>
          <w:sz w:val="22"/>
          <w:szCs w:val="22"/>
        </w:rPr>
        <w:t xml:space="preserve"> both plans</w:t>
      </w:r>
      <w:r w:rsidR="00144A97" w:rsidRPr="009067BB">
        <w:rPr>
          <w:rFonts w:asciiTheme="majorBidi" w:hAnsiTheme="majorBidi" w:cstheme="majorBidi"/>
          <w:sz w:val="22"/>
          <w:szCs w:val="22"/>
        </w:rPr>
        <w:t>,</w:t>
      </w:r>
      <w:r w:rsidR="0027321C" w:rsidRPr="009067BB">
        <w:rPr>
          <w:rFonts w:asciiTheme="majorBidi" w:hAnsiTheme="majorBidi" w:cstheme="majorBidi"/>
          <w:sz w:val="22"/>
          <w:szCs w:val="22"/>
        </w:rPr>
        <w:t xml:space="preserve"> and activities related to </w:t>
      </w:r>
      <w:r w:rsidR="003B1A10" w:rsidRPr="009067BB">
        <w:rPr>
          <w:rFonts w:asciiTheme="majorBidi" w:hAnsiTheme="majorBidi" w:cstheme="majorBidi"/>
          <w:sz w:val="22"/>
          <w:szCs w:val="22"/>
        </w:rPr>
        <w:t>it</w:t>
      </w:r>
      <w:r w:rsidR="0027321C" w:rsidRPr="009067BB">
        <w:rPr>
          <w:rFonts w:asciiTheme="majorBidi" w:hAnsiTheme="majorBidi" w:cstheme="majorBidi"/>
          <w:sz w:val="22"/>
          <w:szCs w:val="22"/>
        </w:rPr>
        <w:t xml:space="preserve"> are integral to their implementation</w:t>
      </w:r>
      <w:r w:rsidR="006C71F1" w:rsidRPr="009067BB">
        <w:rPr>
          <w:rFonts w:asciiTheme="majorBidi" w:hAnsiTheme="majorBidi" w:cstheme="majorBidi"/>
          <w:sz w:val="22"/>
          <w:szCs w:val="22"/>
        </w:rPr>
        <w:t>.</w:t>
      </w:r>
      <w:r w:rsidR="0027321C" w:rsidRPr="009067BB">
        <w:rPr>
          <w:rFonts w:asciiTheme="majorBidi" w:hAnsiTheme="majorBidi" w:cstheme="majorBidi"/>
          <w:sz w:val="22"/>
          <w:szCs w:val="22"/>
          <w:vertAlign w:val="superscript"/>
        </w:rPr>
        <w:footnoteReference w:id="9"/>
      </w:r>
      <w:r w:rsidR="0027321C" w:rsidRPr="009067BB">
        <w:rPr>
          <w:rFonts w:asciiTheme="majorBidi" w:hAnsiTheme="majorBidi" w:cstheme="majorBidi"/>
          <w:sz w:val="22"/>
          <w:szCs w:val="22"/>
        </w:rPr>
        <w:t xml:space="preserve"> </w:t>
      </w:r>
      <w:r w:rsidR="00AB2CAE" w:rsidRPr="009067BB">
        <w:rPr>
          <w:rFonts w:asciiTheme="majorBidi" w:hAnsiTheme="majorBidi" w:cstheme="majorBidi"/>
          <w:sz w:val="22"/>
          <w:szCs w:val="22"/>
        </w:rPr>
        <w:t>The two plans are</w:t>
      </w:r>
      <w:r w:rsidR="00625DED" w:rsidRPr="009067BB">
        <w:rPr>
          <w:rFonts w:asciiTheme="majorBidi" w:hAnsiTheme="majorBidi" w:cstheme="majorBidi"/>
          <w:sz w:val="22"/>
          <w:szCs w:val="22"/>
        </w:rPr>
        <w:t xml:space="preserve"> </w:t>
      </w:r>
      <w:r w:rsidR="00C75B2D" w:rsidRPr="009067BB">
        <w:rPr>
          <w:rFonts w:asciiTheme="majorBidi" w:hAnsiTheme="majorBidi" w:cstheme="majorBidi"/>
          <w:sz w:val="22"/>
          <w:szCs w:val="22"/>
        </w:rPr>
        <w:t xml:space="preserve">structured </w:t>
      </w:r>
      <w:r w:rsidR="00AB2CAE" w:rsidRPr="009067BB">
        <w:rPr>
          <w:rFonts w:asciiTheme="majorBidi" w:hAnsiTheme="majorBidi" w:cstheme="majorBidi"/>
          <w:sz w:val="22"/>
          <w:szCs w:val="22"/>
        </w:rPr>
        <w:t>around a common set of goals, one of which</w:t>
      </w:r>
      <w:r w:rsidR="00122CDC" w:rsidRPr="009067BB">
        <w:rPr>
          <w:rFonts w:asciiTheme="majorBidi" w:hAnsiTheme="majorBidi" w:cstheme="majorBidi"/>
          <w:sz w:val="22"/>
          <w:szCs w:val="22"/>
        </w:rPr>
        <w:t>, Goal A.2,</w:t>
      </w:r>
      <w:r w:rsidR="00AB2CAE" w:rsidRPr="009067BB">
        <w:rPr>
          <w:rFonts w:asciiTheme="majorBidi" w:hAnsiTheme="majorBidi" w:cstheme="majorBidi"/>
          <w:sz w:val="22"/>
          <w:szCs w:val="22"/>
        </w:rPr>
        <w:t xml:space="preserve"> relates specifically to the BCH</w:t>
      </w:r>
      <w:r w:rsidR="00122CDC" w:rsidRPr="009067BB">
        <w:rPr>
          <w:rFonts w:asciiTheme="majorBidi" w:hAnsiTheme="majorBidi" w:cstheme="majorBidi"/>
          <w:sz w:val="22"/>
          <w:szCs w:val="22"/>
        </w:rPr>
        <w:t xml:space="preserve"> and reads as follows: </w:t>
      </w:r>
      <w:r w:rsidR="00B453D9" w:rsidRPr="009067BB">
        <w:rPr>
          <w:rFonts w:asciiTheme="majorBidi" w:hAnsiTheme="majorBidi" w:cstheme="majorBidi"/>
          <w:sz w:val="22"/>
          <w:szCs w:val="22"/>
        </w:rPr>
        <w:t>“</w:t>
      </w:r>
      <w:r w:rsidR="00AB2CAE" w:rsidRPr="009067BB">
        <w:rPr>
          <w:rFonts w:asciiTheme="majorBidi" w:hAnsiTheme="majorBidi" w:cstheme="majorBidi"/>
          <w:sz w:val="22"/>
          <w:szCs w:val="22"/>
        </w:rPr>
        <w:t xml:space="preserve">Parties have improved the availability and exchange of relevant information through the </w:t>
      </w:r>
      <w:r w:rsidR="00023FCF" w:rsidRPr="009067BB">
        <w:rPr>
          <w:rFonts w:asciiTheme="majorBidi" w:hAnsiTheme="majorBidi" w:cstheme="majorBidi"/>
          <w:sz w:val="22"/>
          <w:szCs w:val="22"/>
        </w:rPr>
        <w:t>Biosafety Clearing-House (</w:t>
      </w:r>
      <w:r w:rsidR="00AB2CAE" w:rsidRPr="009067BB">
        <w:rPr>
          <w:rFonts w:asciiTheme="majorBidi" w:hAnsiTheme="majorBidi" w:cstheme="majorBidi"/>
          <w:sz w:val="22"/>
          <w:szCs w:val="22"/>
        </w:rPr>
        <w:t>BCH</w:t>
      </w:r>
      <w:r w:rsidR="00023FCF" w:rsidRPr="009067BB">
        <w:rPr>
          <w:rFonts w:asciiTheme="majorBidi" w:hAnsiTheme="majorBidi" w:cstheme="majorBidi"/>
          <w:sz w:val="22"/>
          <w:szCs w:val="22"/>
        </w:rPr>
        <w:t>)”</w:t>
      </w:r>
      <w:r w:rsidR="00AB2CAE" w:rsidRPr="009067BB">
        <w:rPr>
          <w:rFonts w:asciiTheme="majorBidi" w:hAnsiTheme="majorBidi" w:cstheme="majorBidi"/>
          <w:sz w:val="22"/>
          <w:szCs w:val="22"/>
        </w:rPr>
        <w:t>.</w:t>
      </w:r>
      <w:r w:rsidR="00625DED" w:rsidRPr="009067BB">
        <w:rPr>
          <w:rFonts w:asciiTheme="majorBidi" w:hAnsiTheme="majorBidi" w:cstheme="majorBidi"/>
          <w:sz w:val="22"/>
          <w:szCs w:val="22"/>
        </w:rPr>
        <w:t xml:space="preserve"> </w:t>
      </w:r>
      <w:r w:rsidR="00AB2CAE" w:rsidRPr="009067BB">
        <w:rPr>
          <w:rFonts w:asciiTheme="majorBidi" w:hAnsiTheme="majorBidi" w:cstheme="majorBidi"/>
          <w:sz w:val="22"/>
          <w:szCs w:val="22"/>
        </w:rPr>
        <w:t xml:space="preserve">Two objectives have been identified </w:t>
      </w:r>
      <w:r w:rsidR="00434819" w:rsidRPr="009067BB">
        <w:rPr>
          <w:rFonts w:asciiTheme="majorBidi" w:hAnsiTheme="majorBidi" w:cstheme="majorBidi"/>
          <w:sz w:val="22"/>
          <w:szCs w:val="22"/>
        </w:rPr>
        <w:t xml:space="preserve">in the Implementation Plan </w:t>
      </w:r>
      <w:r w:rsidR="00AB2CAE" w:rsidRPr="009067BB">
        <w:rPr>
          <w:rFonts w:asciiTheme="majorBidi" w:hAnsiTheme="majorBidi" w:cstheme="majorBidi"/>
          <w:sz w:val="22"/>
          <w:szCs w:val="22"/>
        </w:rPr>
        <w:t>to achieve th</w:t>
      </w:r>
      <w:r w:rsidR="00434819" w:rsidRPr="009067BB">
        <w:rPr>
          <w:rFonts w:asciiTheme="majorBidi" w:hAnsiTheme="majorBidi" w:cstheme="majorBidi"/>
          <w:sz w:val="22"/>
          <w:szCs w:val="22"/>
        </w:rPr>
        <w:t>at</w:t>
      </w:r>
      <w:r w:rsidR="00AB2CAE" w:rsidRPr="009067BB">
        <w:rPr>
          <w:rFonts w:asciiTheme="majorBidi" w:hAnsiTheme="majorBidi" w:cstheme="majorBidi"/>
          <w:sz w:val="22"/>
          <w:szCs w:val="22"/>
        </w:rPr>
        <w:t xml:space="preserve"> goal</w:t>
      </w:r>
      <w:r w:rsidR="00F1093F" w:rsidRPr="009067BB">
        <w:rPr>
          <w:rFonts w:asciiTheme="majorBidi" w:hAnsiTheme="majorBidi" w:cstheme="majorBidi"/>
          <w:sz w:val="22"/>
          <w:szCs w:val="22"/>
        </w:rPr>
        <w:t>.</w:t>
      </w:r>
      <w:r w:rsidR="00AB2CAE" w:rsidRPr="009067BB">
        <w:rPr>
          <w:rFonts w:asciiTheme="majorBidi" w:hAnsiTheme="majorBidi" w:cstheme="majorBidi"/>
          <w:sz w:val="22"/>
          <w:szCs w:val="22"/>
        </w:rPr>
        <w:t xml:space="preserve"> </w:t>
      </w:r>
      <w:r w:rsidR="00F1093F" w:rsidRPr="009067BB">
        <w:rPr>
          <w:rFonts w:asciiTheme="majorBidi" w:hAnsiTheme="majorBidi" w:cstheme="majorBidi"/>
          <w:sz w:val="22"/>
          <w:szCs w:val="22"/>
        </w:rPr>
        <w:t xml:space="preserve">First, </w:t>
      </w:r>
      <w:r w:rsidR="00AB2CAE" w:rsidRPr="009067BB">
        <w:rPr>
          <w:rFonts w:asciiTheme="majorBidi" w:hAnsiTheme="majorBidi" w:cstheme="majorBidi"/>
          <w:sz w:val="22"/>
          <w:szCs w:val="22"/>
        </w:rPr>
        <w:t xml:space="preserve">Parties </w:t>
      </w:r>
      <w:r w:rsidR="00097AF2" w:rsidRPr="009067BB">
        <w:rPr>
          <w:rFonts w:asciiTheme="majorBidi" w:hAnsiTheme="majorBidi" w:cstheme="majorBidi"/>
          <w:sz w:val="22"/>
          <w:szCs w:val="22"/>
        </w:rPr>
        <w:t xml:space="preserve">should </w:t>
      </w:r>
      <w:r w:rsidR="00AB2CAE" w:rsidRPr="009067BB">
        <w:rPr>
          <w:rFonts w:asciiTheme="majorBidi" w:hAnsiTheme="majorBidi" w:cstheme="majorBidi"/>
          <w:sz w:val="22"/>
          <w:szCs w:val="22"/>
        </w:rPr>
        <w:t>provide accurate and complete</w:t>
      </w:r>
      <w:r w:rsidR="00625DED" w:rsidRPr="009067BB">
        <w:rPr>
          <w:rFonts w:asciiTheme="majorBidi" w:hAnsiTheme="majorBidi" w:cstheme="majorBidi"/>
          <w:sz w:val="22"/>
          <w:szCs w:val="22"/>
        </w:rPr>
        <w:t xml:space="preserve"> </w:t>
      </w:r>
      <w:r w:rsidR="00AB2CAE" w:rsidRPr="009067BB">
        <w:rPr>
          <w:rFonts w:asciiTheme="majorBidi" w:hAnsiTheme="majorBidi" w:cstheme="majorBidi"/>
          <w:sz w:val="22"/>
          <w:szCs w:val="22"/>
        </w:rPr>
        <w:t>mandatory information in the BCH in accordance with their obligations under the Protocol and</w:t>
      </w:r>
      <w:r w:rsidR="00F1093F" w:rsidRPr="009067BB">
        <w:rPr>
          <w:rFonts w:asciiTheme="majorBidi" w:hAnsiTheme="majorBidi" w:cstheme="majorBidi"/>
          <w:sz w:val="22"/>
          <w:szCs w:val="22"/>
        </w:rPr>
        <w:t>, second,</w:t>
      </w:r>
      <w:r w:rsidR="00AB2CAE" w:rsidRPr="009067BB">
        <w:rPr>
          <w:rFonts w:asciiTheme="majorBidi" w:hAnsiTheme="majorBidi" w:cstheme="majorBidi"/>
          <w:sz w:val="22"/>
          <w:szCs w:val="22"/>
        </w:rPr>
        <w:t xml:space="preserve"> Parties</w:t>
      </w:r>
      <w:r w:rsidR="00625DED" w:rsidRPr="009067BB">
        <w:rPr>
          <w:rFonts w:asciiTheme="majorBidi" w:hAnsiTheme="majorBidi" w:cstheme="majorBidi"/>
          <w:sz w:val="22"/>
          <w:szCs w:val="22"/>
        </w:rPr>
        <w:t xml:space="preserve"> </w:t>
      </w:r>
      <w:r w:rsidR="00097AF2" w:rsidRPr="009067BB">
        <w:rPr>
          <w:rFonts w:asciiTheme="majorBidi" w:hAnsiTheme="majorBidi" w:cstheme="majorBidi"/>
          <w:sz w:val="22"/>
          <w:szCs w:val="22"/>
        </w:rPr>
        <w:t xml:space="preserve">should </w:t>
      </w:r>
      <w:r w:rsidR="00AB2CAE" w:rsidRPr="009067BB">
        <w:rPr>
          <w:rFonts w:asciiTheme="majorBidi" w:hAnsiTheme="majorBidi" w:cstheme="majorBidi"/>
          <w:sz w:val="22"/>
          <w:szCs w:val="22"/>
        </w:rPr>
        <w:t xml:space="preserve">publish any non-mandatory biosafety-related information through the BCH. The outcome of </w:t>
      </w:r>
      <w:r w:rsidR="00023590" w:rsidRPr="009067BB">
        <w:rPr>
          <w:rFonts w:asciiTheme="majorBidi" w:hAnsiTheme="majorBidi" w:cstheme="majorBidi"/>
          <w:sz w:val="22"/>
          <w:szCs w:val="22"/>
        </w:rPr>
        <w:t>G</w:t>
      </w:r>
      <w:r w:rsidR="00AB2CAE" w:rsidRPr="009067BB">
        <w:rPr>
          <w:rFonts w:asciiTheme="majorBidi" w:hAnsiTheme="majorBidi" w:cstheme="majorBidi"/>
          <w:sz w:val="22"/>
          <w:szCs w:val="22"/>
        </w:rPr>
        <w:t xml:space="preserve">oal </w:t>
      </w:r>
      <w:r w:rsidR="00023590" w:rsidRPr="009067BB">
        <w:rPr>
          <w:rFonts w:asciiTheme="majorBidi" w:hAnsiTheme="majorBidi" w:cstheme="majorBidi"/>
          <w:sz w:val="22"/>
          <w:szCs w:val="22"/>
        </w:rPr>
        <w:t xml:space="preserve">A.2 </w:t>
      </w:r>
      <w:r w:rsidR="00AB2CAE" w:rsidRPr="009067BB">
        <w:rPr>
          <w:rFonts w:asciiTheme="majorBidi" w:hAnsiTheme="majorBidi" w:cstheme="majorBidi"/>
          <w:sz w:val="22"/>
          <w:szCs w:val="22"/>
        </w:rPr>
        <w:t>is</w:t>
      </w:r>
      <w:r w:rsidR="00625DED" w:rsidRPr="009067BB">
        <w:rPr>
          <w:rFonts w:asciiTheme="majorBidi" w:hAnsiTheme="majorBidi" w:cstheme="majorBidi"/>
          <w:sz w:val="22"/>
          <w:szCs w:val="22"/>
        </w:rPr>
        <w:t xml:space="preserve"> </w:t>
      </w:r>
      <w:r w:rsidR="00AB2CAE" w:rsidRPr="009067BB">
        <w:rPr>
          <w:rFonts w:asciiTheme="majorBidi" w:hAnsiTheme="majorBidi" w:cstheme="majorBidi"/>
          <w:sz w:val="22"/>
          <w:szCs w:val="22"/>
        </w:rPr>
        <w:t xml:space="preserve">that the BCH </w:t>
      </w:r>
      <w:r w:rsidR="00087457" w:rsidRPr="009067BB">
        <w:rPr>
          <w:rFonts w:asciiTheme="majorBidi" w:hAnsiTheme="majorBidi" w:cstheme="majorBidi"/>
          <w:sz w:val="22"/>
          <w:szCs w:val="22"/>
        </w:rPr>
        <w:t>“</w:t>
      </w:r>
      <w:r w:rsidR="00AB2CAE" w:rsidRPr="009067BB">
        <w:rPr>
          <w:rFonts w:asciiTheme="majorBidi" w:hAnsiTheme="majorBidi" w:cstheme="majorBidi"/>
          <w:sz w:val="22"/>
          <w:szCs w:val="22"/>
        </w:rPr>
        <w:t>facilitates the availability and exchange of biosafety-related information and enables Parties</w:t>
      </w:r>
      <w:r w:rsidR="00625DED" w:rsidRPr="009067BB">
        <w:rPr>
          <w:rFonts w:asciiTheme="majorBidi" w:hAnsiTheme="majorBidi" w:cstheme="majorBidi"/>
          <w:sz w:val="22"/>
          <w:szCs w:val="22"/>
        </w:rPr>
        <w:t xml:space="preserve"> </w:t>
      </w:r>
      <w:r w:rsidR="00AB2CAE" w:rsidRPr="009067BB">
        <w:rPr>
          <w:rFonts w:asciiTheme="majorBidi" w:hAnsiTheme="majorBidi" w:cstheme="majorBidi"/>
          <w:sz w:val="22"/>
          <w:szCs w:val="22"/>
        </w:rPr>
        <w:t>to take informed decisions”</w:t>
      </w:r>
      <w:r w:rsidR="00087457" w:rsidRPr="009067BB">
        <w:rPr>
          <w:rFonts w:asciiTheme="majorBidi" w:hAnsiTheme="majorBidi" w:cstheme="majorBidi"/>
          <w:sz w:val="22"/>
          <w:szCs w:val="22"/>
        </w:rPr>
        <w:t>.</w:t>
      </w:r>
    </w:p>
    <w:p w14:paraId="587D3C6E" w14:textId="77777777" w:rsidR="001F4008" w:rsidRPr="009067BB" w:rsidRDefault="001F4008" w:rsidP="001F4008">
      <w:pPr>
        <w:pStyle w:val="ListParagraph"/>
        <w:rPr>
          <w:rFonts w:asciiTheme="majorBidi" w:hAnsiTheme="majorBidi" w:cstheme="majorBidi"/>
          <w:kern w:val="22"/>
          <w:sz w:val="22"/>
          <w:szCs w:val="22"/>
        </w:rPr>
      </w:pPr>
    </w:p>
    <w:p w14:paraId="2050B04A" w14:textId="19BBD056" w:rsidR="0026034D" w:rsidRPr="009067BB" w:rsidRDefault="00AB2CAE" w:rsidP="007517A1">
      <w:pPr>
        <w:pStyle w:val="ListParagraph"/>
        <w:numPr>
          <w:ilvl w:val="0"/>
          <w:numId w:val="9"/>
        </w:numPr>
        <w:suppressLineNumbers/>
        <w:suppressAutoHyphens/>
        <w:jc w:val="both"/>
        <w:rPr>
          <w:rFonts w:asciiTheme="majorBidi" w:hAnsiTheme="majorBidi" w:cstheme="majorBidi"/>
          <w:sz w:val="22"/>
          <w:szCs w:val="22"/>
        </w:rPr>
      </w:pPr>
      <w:r w:rsidRPr="009067BB">
        <w:rPr>
          <w:rFonts w:asciiTheme="majorBidi" w:hAnsiTheme="majorBidi" w:cstheme="majorBidi"/>
          <w:sz w:val="22"/>
          <w:szCs w:val="22"/>
        </w:rPr>
        <w:t xml:space="preserve">Under </w:t>
      </w:r>
      <w:r w:rsidR="00B24E15" w:rsidRPr="009067BB">
        <w:rPr>
          <w:rFonts w:asciiTheme="majorBidi" w:hAnsiTheme="majorBidi" w:cstheme="majorBidi"/>
          <w:sz w:val="22"/>
          <w:szCs w:val="22"/>
        </w:rPr>
        <w:t>G</w:t>
      </w:r>
      <w:r w:rsidRPr="009067BB">
        <w:rPr>
          <w:rFonts w:asciiTheme="majorBidi" w:hAnsiTheme="majorBidi" w:cstheme="majorBidi"/>
          <w:sz w:val="22"/>
          <w:szCs w:val="22"/>
        </w:rPr>
        <w:t xml:space="preserve">oal A.2, the </w:t>
      </w:r>
      <w:r w:rsidR="00B24E15" w:rsidRPr="009067BB">
        <w:rPr>
          <w:rFonts w:asciiTheme="majorBidi" w:hAnsiTheme="majorBidi" w:cstheme="majorBidi"/>
          <w:sz w:val="22"/>
          <w:szCs w:val="22"/>
        </w:rPr>
        <w:t>C</w:t>
      </w:r>
      <w:r w:rsidRPr="009067BB">
        <w:rPr>
          <w:rFonts w:asciiTheme="majorBidi" w:hAnsiTheme="majorBidi" w:cstheme="majorBidi"/>
          <w:sz w:val="22"/>
          <w:szCs w:val="22"/>
        </w:rPr>
        <w:t xml:space="preserve">apacity-building </w:t>
      </w:r>
      <w:r w:rsidR="00B24E15" w:rsidRPr="009067BB">
        <w:rPr>
          <w:rFonts w:asciiTheme="majorBidi" w:hAnsiTheme="majorBidi" w:cstheme="majorBidi"/>
          <w:sz w:val="22"/>
          <w:szCs w:val="22"/>
        </w:rPr>
        <w:t>A</w:t>
      </w:r>
      <w:r w:rsidRPr="009067BB">
        <w:rPr>
          <w:rFonts w:asciiTheme="majorBidi" w:hAnsiTheme="majorBidi" w:cstheme="majorBidi"/>
          <w:sz w:val="22"/>
          <w:szCs w:val="22"/>
        </w:rPr>
        <w:t xml:space="preserve">ction </w:t>
      </w:r>
      <w:r w:rsidR="00B24E15" w:rsidRPr="009067BB">
        <w:rPr>
          <w:rFonts w:asciiTheme="majorBidi" w:hAnsiTheme="majorBidi" w:cstheme="majorBidi"/>
          <w:sz w:val="22"/>
          <w:szCs w:val="22"/>
        </w:rPr>
        <w:t>P</w:t>
      </w:r>
      <w:r w:rsidRPr="009067BB">
        <w:rPr>
          <w:rFonts w:asciiTheme="majorBidi" w:hAnsiTheme="majorBidi" w:cstheme="majorBidi"/>
          <w:sz w:val="22"/>
          <w:szCs w:val="22"/>
        </w:rPr>
        <w:t>lan identifies two key areas for capacity</w:t>
      </w:r>
      <w:r w:rsidR="00623FB8" w:rsidRPr="009067BB">
        <w:rPr>
          <w:rFonts w:asciiTheme="majorBidi" w:hAnsiTheme="majorBidi" w:cstheme="majorBidi"/>
          <w:sz w:val="22"/>
          <w:szCs w:val="22"/>
        </w:rPr>
        <w:t>-</w:t>
      </w:r>
      <w:r w:rsidRPr="009067BB">
        <w:rPr>
          <w:rFonts w:asciiTheme="majorBidi" w:hAnsiTheme="majorBidi" w:cstheme="majorBidi"/>
          <w:sz w:val="22"/>
          <w:szCs w:val="22"/>
        </w:rPr>
        <w:t>building, namely</w:t>
      </w:r>
      <w:r w:rsidR="00B47F0D" w:rsidRPr="009067BB">
        <w:rPr>
          <w:rFonts w:asciiTheme="majorBidi" w:hAnsiTheme="majorBidi" w:cstheme="majorBidi"/>
          <w:sz w:val="22"/>
          <w:szCs w:val="22"/>
        </w:rPr>
        <w:t>,</w:t>
      </w:r>
      <w:r w:rsidRPr="009067BB">
        <w:rPr>
          <w:rFonts w:asciiTheme="majorBidi" w:hAnsiTheme="majorBidi" w:cstheme="majorBidi"/>
          <w:sz w:val="22"/>
          <w:szCs w:val="22"/>
        </w:rPr>
        <w:t xml:space="preserve"> publishing information on the BCH and accessing and using information on the BCH.</w:t>
      </w:r>
      <w:r w:rsidR="00D44ED3" w:rsidRPr="009067BB">
        <w:rPr>
          <w:rFonts w:asciiTheme="majorBidi" w:hAnsiTheme="majorBidi" w:cstheme="majorBidi"/>
          <w:sz w:val="22"/>
          <w:szCs w:val="22"/>
        </w:rPr>
        <w:t xml:space="preserve"> </w:t>
      </w:r>
      <w:r w:rsidRPr="009067BB">
        <w:rPr>
          <w:rFonts w:asciiTheme="majorBidi" w:hAnsiTheme="majorBidi" w:cstheme="majorBidi"/>
          <w:sz w:val="22"/>
          <w:szCs w:val="22"/>
        </w:rPr>
        <w:t>There are also examples of suggested capacity-building activities</w:t>
      </w:r>
      <w:r w:rsidR="00DB1525" w:rsidRPr="009067BB">
        <w:rPr>
          <w:rFonts w:asciiTheme="majorBidi" w:hAnsiTheme="majorBidi" w:cstheme="majorBidi"/>
          <w:sz w:val="22"/>
          <w:szCs w:val="22"/>
        </w:rPr>
        <w:t>,</w:t>
      </w:r>
      <w:r w:rsidRPr="009067BB">
        <w:rPr>
          <w:rFonts w:asciiTheme="majorBidi" w:hAnsiTheme="majorBidi" w:cstheme="majorBidi"/>
          <w:sz w:val="22"/>
          <w:szCs w:val="22"/>
        </w:rPr>
        <w:t xml:space="preserve"> including the development and</w:t>
      </w:r>
      <w:r w:rsidR="00D44ED3" w:rsidRPr="009067BB">
        <w:rPr>
          <w:rFonts w:asciiTheme="majorBidi" w:hAnsiTheme="majorBidi" w:cstheme="majorBidi"/>
          <w:sz w:val="22"/>
          <w:szCs w:val="22"/>
        </w:rPr>
        <w:t xml:space="preserve"> </w:t>
      </w:r>
      <w:r w:rsidRPr="009067BB">
        <w:rPr>
          <w:rFonts w:asciiTheme="majorBidi" w:hAnsiTheme="majorBidi" w:cstheme="majorBidi"/>
          <w:sz w:val="22"/>
          <w:szCs w:val="22"/>
        </w:rPr>
        <w:t xml:space="preserve">maintenance of interactive support tools following the migration of the BCH to </w:t>
      </w:r>
      <w:r w:rsidR="00DB1525" w:rsidRPr="009067BB">
        <w:rPr>
          <w:rFonts w:asciiTheme="majorBidi" w:hAnsiTheme="majorBidi" w:cstheme="majorBidi"/>
          <w:sz w:val="22"/>
          <w:szCs w:val="22"/>
        </w:rPr>
        <w:t xml:space="preserve">the </w:t>
      </w:r>
      <w:r w:rsidRPr="009067BB">
        <w:rPr>
          <w:rFonts w:asciiTheme="majorBidi" w:hAnsiTheme="majorBidi" w:cstheme="majorBidi"/>
          <w:sz w:val="22"/>
          <w:szCs w:val="22"/>
        </w:rPr>
        <w:t>new platform and</w:t>
      </w:r>
      <w:r w:rsidR="00D44ED3" w:rsidRPr="009067BB">
        <w:rPr>
          <w:rFonts w:asciiTheme="majorBidi" w:hAnsiTheme="majorBidi" w:cstheme="majorBidi"/>
          <w:sz w:val="22"/>
          <w:szCs w:val="22"/>
        </w:rPr>
        <w:t xml:space="preserve"> </w:t>
      </w:r>
      <w:r w:rsidRPr="009067BB">
        <w:rPr>
          <w:rFonts w:asciiTheme="majorBidi" w:hAnsiTheme="majorBidi" w:cstheme="majorBidi"/>
          <w:sz w:val="22"/>
          <w:szCs w:val="22"/>
        </w:rPr>
        <w:t>conducting training on the use of the new BCH.</w:t>
      </w:r>
    </w:p>
    <w:p w14:paraId="2E7D847E" w14:textId="61720BE8" w:rsidR="0026034D" w:rsidRPr="009067BB" w:rsidRDefault="0026034D" w:rsidP="0026034D">
      <w:pPr>
        <w:pStyle w:val="Para1"/>
        <w:numPr>
          <w:ilvl w:val="0"/>
          <w:numId w:val="0"/>
        </w:numPr>
        <w:suppressLineNumbers/>
        <w:suppressAutoHyphens/>
        <w:jc w:val="center"/>
        <w:rPr>
          <w:rFonts w:asciiTheme="majorBidi" w:hAnsiTheme="majorBidi" w:cstheme="majorBidi"/>
          <w:szCs w:val="22"/>
        </w:rPr>
      </w:pPr>
      <w:r w:rsidRPr="009067BB">
        <w:rPr>
          <w:rFonts w:asciiTheme="majorBidi" w:hAnsiTheme="majorBidi" w:cstheme="majorBidi"/>
          <w:i/>
          <w:iCs/>
          <w:kern w:val="22"/>
          <w:szCs w:val="22"/>
        </w:rPr>
        <w:t>2. Kunming-Montreal Global Biodiversity Framework</w:t>
      </w:r>
    </w:p>
    <w:p w14:paraId="34C04284" w14:textId="632EE942" w:rsidR="00D30C65" w:rsidRPr="009067BB" w:rsidRDefault="00ED0A8B" w:rsidP="007517A1">
      <w:pPr>
        <w:pStyle w:val="ListParagraph"/>
        <w:numPr>
          <w:ilvl w:val="0"/>
          <w:numId w:val="9"/>
        </w:numPr>
        <w:suppressLineNumbers/>
        <w:suppressAutoHyphens/>
        <w:spacing w:before="120" w:after="120"/>
        <w:contextualSpacing w:val="0"/>
        <w:jc w:val="both"/>
        <w:rPr>
          <w:rFonts w:asciiTheme="majorBidi" w:hAnsiTheme="majorBidi" w:cstheme="majorBidi"/>
          <w:szCs w:val="22"/>
        </w:rPr>
      </w:pPr>
      <w:r w:rsidRPr="009067BB">
        <w:rPr>
          <w:rFonts w:asciiTheme="majorBidi" w:hAnsiTheme="majorBidi" w:cstheme="majorBidi"/>
          <w:sz w:val="22"/>
          <w:szCs w:val="22"/>
        </w:rPr>
        <w:t xml:space="preserve">At </w:t>
      </w:r>
      <w:r w:rsidR="00084D27" w:rsidRPr="009067BB">
        <w:rPr>
          <w:rFonts w:asciiTheme="majorBidi" w:hAnsiTheme="majorBidi" w:cstheme="majorBidi"/>
          <w:sz w:val="22"/>
          <w:szCs w:val="22"/>
        </w:rPr>
        <w:t>its</w:t>
      </w:r>
      <w:r w:rsidRPr="009067BB">
        <w:rPr>
          <w:rFonts w:asciiTheme="majorBidi" w:hAnsiTheme="majorBidi" w:cstheme="majorBidi"/>
          <w:sz w:val="22"/>
          <w:szCs w:val="22"/>
        </w:rPr>
        <w:t xml:space="preserve"> </w:t>
      </w:r>
      <w:r w:rsidR="00084D27" w:rsidRPr="009067BB">
        <w:rPr>
          <w:rFonts w:asciiTheme="majorBidi" w:hAnsiTheme="majorBidi" w:cstheme="majorBidi"/>
          <w:sz w:val="22"/>
          <w:szCs w:val="22"/>
        </w:rPr>
        <w:t>fifteenth</w:t>
      </w:r>
      <w:r w:rsidRPr="009067BB">
        <w:rPr>
          <w:rFonts w:asciiTheme="majorBidi" w:hAnsiTheme="majorBidi" w:cstheme="majorBidi"/>
          <w:sz w:val="22"/>
          <w:szCs w:val="22"/>
        </w:rPr>
        <w:t xml:space="preserve"> meeting</w:t>
      </w:r>
      <w:r w:rsidR="00084D27" w:rsidRPr="009067BB">
        <w:rPr>
          <w:rFonts w:asciiTheme="majorBidi" w:hAnsiTheme="majorBidi" w:cstheme="majorBidi"/>
          <w:sz w:val="22"/>
          <w:szCs w:val="22"/>
        </w:rPr>
        <w:t>,</w:t>
      </w:r>
      <w:r w:rsidRPr="009067BB">
        <w:rPr>
          <w:rFonts w:asciiTheme="majorBidi" w:hAnsiTheme="majorBidi" w:cstheme="majorBidi"/>
          <w:sz w:val="22"/>
          <w:szCs w:val="22"/>
        </w:rPr>
        <w:t xml:space="preserve"> the Conference of the Parties</w:t>
      </w:r>
      <w:r w:rsidR="00084D27" w:rsidRPr="009067BB">
        <w:rPr>
          <w:rFonts w:asciiTheme="majorBidi" w:hAnsiTheme="majorBidi" w:cstheme="majorBidi"/>
          <w:sz w:val="22"/>
          <w:szCs w:val="22"/>
        </w:rPr>
        <w:t xml:space="preserve"> adopted the Kunming</w:t>
      </w:r>
      <w:r w:rsidR="000D73B9" w:rsidRPr="009067BB">
        <w:rPr>
          <w:rFonts w:asciiTheme="majorBidi" w:hAnsiTheme="majorBidi" w:cstheme="majorBidi"/>
          <w:sz w:val="22"/>
          <w:szCs w:val="22"/>
        </w:rPr>
        <w:t>-</w:t>
      </w:r>
      <w:r w:rsidR="00084D27" w:rsidRPr="009067BB">
        <w:rPr>
          <w:rFonts w:asciiTheme="majorBidi" w:hAnsiTheme="majorBidi" w:cstheme="majorBidi"/>
          <w:sz w:val="22"/>
          <w:szCs w:val="22"/>
        </w:rPr>
        <w:t>Montreal Global Biodiversit</w:t>
      </w:r>
      <w:r w:rsidR="00897600" w:rsidRPr="009067BB">
        <w:rPr>
          <w:rFonts w:asciiTheme="majorBidi" w:hAnsiTheme="majorBidi" w:cstheme="majorBidi"/>
          <w:sz w:val="22"/>
          <w:szCs w:val="22"/>
        </w:rPr>
        <w:t>y Framework</w:t>
      </w:r>
      <w:r w:rsidR="00DB1525" w:rsidRPr="009067BB">
        <w:rPr>
          <w:rFonts w:asciiTheme="majorBidi" w:hAnsiTheme="majorBidi" w:cstheme="majorBidi"/>
          <w:sz w:val="22"/>
          <w:szCs w:val="22"/>
        </w:rPr>
        <w:t>,</w:t>
      </w:r>
      <w:r w:rsidR="000D73B9" w:rsidRPr="009067BB">
        <w:rPr>
          <w:rFonts w:asciiTheme="majorBidi" w:hAnsiTheme="majorBidi" w:cstheme="majorBidi"/>
          <w:sz w:val="22"/>
          <w:szCs w:val="22"/>
        </w:rPr>
        <w:t xml:space="preserve"> which </w:t>
      </w:r>
      <w:r w:rsidR="007F1A6A" w:rsidRPr="009067BB">
        <w:rPr>
          <w:rFonts w:asciiTheme="majorBidi" w:hAnsiTheme="majorBidi" w:cstheme="majorBidi"/>
          <w:sz w:val="22"/>
          <w:szCs w:val="22"/>
        </w:rPr>
        <w:t xml:space="preserve">comprises </w:t>
      </w:r>
      <w:r w:rsidR="000D73B9" w:rsidRPr="009067BB">
        <w:rPr>
          <w:rFonts w:asciiTheme="majorBidi" w:hAnsiTheme="majorBidi" w:cstheme="majorBidi"/>
          <w:sz w:val="22"/>
          <w:szCs w:val="22"/>
        </w:rPr>
        <w:t>23 targets</w:t>
      </w:r>
      <w:r w:rsidR="00F8187F" w:rsidRPr="009067BB">
        <w:rPr>
          <w:rFonts w:asciiTheme="majorBidi" w:hAnsiTheme="majorBidi" w:cstheme="majorBidi"/>
          <w:sz w:val="22"/>
          <w:szCs w:val="22"/>
        </w:rPr>
        <w:t xml:space="preserve"> and four goals</w:t>
      </w:r>
      <w:r w:rsidR="000D73B9" w:rsidRPr="009067BB">
        <w:rPr>
          <w:rFonts w:asciiTheme="majorBidi" w:hAnsiTheme="majorBidi" w:cstheme="majorBidi"/>
          <w:sz w:val="22"/>
          <w:szCs w:val="22"/>
        </w:rPr>
        <w:t xml:space="preserve">. Target 17 </w:t>
      </w:r>
      <w:r w:rsidR="00302918" w:rsidRPr="009067BB">
        <w:rPr>
          <w:rFonts w:asciiTheme="majorBidi" w:hAnsiTheme="majorBidi" w:cstheme="majorBidi"/>
          <w:sz w:val="22"/>
          <w:szCs w:val="22"/>
        </w:rPr>
        <w:t>relates</w:t>
      </w:r>
      <w:r w:rsidR="007E2F3A" w:rsidRPr="009067BB">
        <w:rPr>
          <w:rFonts w:asciiTheme="majorBidi" w:hAnsiTheme="majorBidi" w:cstheme="majorBidi"/>
          <w:sz w:val="22"/>
          <w:szCs w:val="22"/>
        </w:rPr>
        <w:t xml:space="preserve"> </w:t>
      </w:r>
      <w:r w:rsidR="009B3C2F" w:rsidRPr="009067BB">
        <w:rPr>
          <w:rFonts w:asciiTheme="majorBidi" w:hAnsiTheme="majorBidi" w:cstheme="majorBidi"/>
          <w:sz w:val="22"/>
          <w:szCs w:val="22"/>
        </w:rPr>
        <w:t xml:space="preserve">to </w:t>
      </w:r>
      <w:r w:rsidR="007E2F3A" w:rsidRPr="009067BB">
        <w:rPr>
          <w:rFonts w:asciiTheme="majorBidi" w:hAnsiTheme="majorBidi" w:cstheme="majorBidi"/>
          <w:sz w:val="22"/>
          <w:szCs w:val="22"/>
        </w:rPr>
        <w:t>biosafety</w:t>
      </w:r>
      <w:r w:rsidR="005D73B2" w:rsidRPr="009067BB">
        <w:rPr>
          <w:rFonts w:asciiTheme="majorBidi" w:hAnsiTheme="majorBidi" w:cstheme="majorBidi"/>
          <w:sz w:val="22"/>
          <w:szCs w:val="22"/>
        </w:rPr>
        <w:t xml:space="preserve"> measures and the handling of biotechnology</w:t>
      </w:r>
      <w:r w:rsidR="00082169" w:rsidRPr="009067BB">
        <w:rPr>
          <w:rFonts w:asciiTheme="majorBidi" w:hAnsiTheme="majorBidi" w:cstheme="majorBidi"/>
          <w:sz w:val="22"/>
          <w:szCs w:val="22"/>
        </w:rPr>
        <w:t xml:space="preserve"> and</w:t>
      </w:r>
      <w:r w:rsidR="008F5358" w:rsidRPr="009067BB">
        <w:rPr>
          <w:rFonts w:asciiTheme="majorBidi" w:hAnsiTheme="majorBidi" w:cstheme="majorBidi"/>
          <w:sz w:val="22"/>
          <w:szCs w:val="22"/>
        </w:rPr>
        <w:t xml:space="preserve"> refers to Article 19 of the Convention, which, in </w:t>
      </w:r>
      <w:r w:rsidR="00393261" w:rsidRPr="009067BB">
        <w:rPr>
          <w:rFonts w:asciiTheme="majorBidi" w:hAnsiTheme="majorBidi" w:cstheme="majorBidi"/>
          <w:sz w:val="22"/>
          <w:szCs w:val="22"/>
        </w:rPr>
        <w:t xml:space="preserve">its </w:t>
      </w:r>
      <w:r w:rsidR="008F5358" w:rsidRPr="009067BB">
        <w:rPr>
          <w:rFonts w:asciiTheme="majorBidi" w:hAnsiTheme="majorBidi" w:cstheme="majorBidi"/>
          <w:sz w:val="22"/>
          <w:szCs w:val="22"/>
        </w:rPr>
        <w:t xml:space="preserve">paragraph 4, addresses the provision of information relating to living modified organisms. </w:t>
      </w:r>
      <w:r w:rsidR="005A3D8A" w:rsidRPr="009067BB">
        <w:rPr>
          <w:rFonts w:asciiTheme="majorBidi" w:hAnsiTheme="majorBidi" w:cstheme="majorBidi"/>
          <w:sz w:val="22"/>
          <w:szCs w:val="22"/>
        </w:rPr>
        <w:t>In decision</w:t>
      </w:r>
      <w:r w:rsidR="00B5387F" w:rsidRPr="009067BB">
        <w:rPr>
          <w:rFonts w:asciiTheme="majorBidi" w:hAnsiTheme="majorBidi" w:cstheme="majorBidi"/>
          <w:sz w:val="22"/>
          <w:szCs w:val="22"/>
        </w:rPr>
        <w:t> </w:t>
      </w:r>
      <w:r w:rsidR="005A3D8A" w:rsidRPr="009067BB">
        <w:rPr>
          <w:rFonts w:asciiTheme="majorBidi" w:hAnsiTheme="majorBidi" w:cstheme="majorBidi"/>
          <w:szCs w:val="22"/>
        </w:rPr>
        <w:t>CP</w:t>
      </w:r>
      <w:r w:rsidR="005A3D8A" w:rsidRPr="009067BB">
        <w:rPr>
          <w:rFonts w:asciiTheme="majorBidi" w:hAnsiTheme="majorBidi" w:cstheme="majorBidi"/>
          <w:sz w:val="22"/>
          <w:szCs w:val="22"/>
        </w:rPr>
        <w:t>-10/3, t</w:t>
      </w:r>
      <w:r w:rsidR="008F5358" w:rsidRPr="009067BB">
        <w:rPr>
          <w:rFonts w:asciiTheme="majorBidi" w:hAnsiTheme="majorBidi" w:cstheme="majorBidi"/>
          <w:sz w:val="22"/>
          <w:szCs w:val="22"/>
        </w:rPr>
        <w:t xml:space="preserve">he </w:t>
      </w:r>
      <w:r w:rsidR="000017E3" w:rsidRPr="009067BB">
        <w:rPr>
          <w:rFonts w:asciiTheme="majorBidi" w:hAnsiTheme="majorBidi" w:cstheme="majorBidi"/>
          <w:sz w:val="22"/>
          <w:szCs w:val="22"/>
        </w:rPr>
        <w:t>Conference of the Parties serving as the meeting of the Parties to the Cartagena Protocol</w:t>
      </w:r>
      <w:r w:rsidR="008F5358" w:rsidRPr="009067BB">
        <w:rPr>
          <w:rFonts w:asciiTheme="majorBidi" w:hAnsiTheme="majorBidi" w:cstheme="majorBidi"/>
          <w:sz w:val="22"/>
          <w:szCs w:val="22"/>
        </w:rPr>
        <w:t xml:space="preserve"> </w:t>
      </w:r>
      <w:r w:rsidR="008F5358" w:rsidRPr="009067BB">
        <w:rPr>
          <w:rFonts w:asciiTheme="majorBidi" w:hAnsiTheme="majorBidi" w:cstheme="majorBidi"/>
          <w:sz w:val="22"/>
          <w:szCs w:val="22"/>
          <w:lang w:val="en-GB"/>
        </w:rPr>
        <w:t xml:space="preserve">welcomed the </w:t>
      </w:r>
      <w:r w:rsidR="00831A1A" w:rsidRPr="009067BB">
        <w:rPr>
          <w:rFonts w:asciiTheme="majorBidi" w:hAnsiTheme="majorBidi" w:cstheme="majorBidi"/>
          <w:sz w:val="22"/>
          <w:szCs w:val="22"/>
          <w:lang w:val="en-GB"/>
        </w:rPr>
        <w:t xml:space="preserve">adoption of the </w:t>
      </w:r>
      <w:r w:rsidR="008F5358" w:rsidRPr="009067BB">
        <w:rPr>
          <w:rFonts w:asciiTheme="majorBidi" w:hAnsiTheme="majorBidi" w:cstheme="majorBidi"/>
          <w:sz w:val="22"/>
          <w:szCs w:val="22"/>
          <w:lang w:val="en-GB"/>
        </w:rPr>
        <w:t xml:space="preserve">Framework and recognized the complementarity </w:t>
      </w:r>
      <w:r w:rsidR="00052DB8" w:rsidRPr="009067BB">
        <w:rPr>
          <w:rFonts w:asciiTheme="majorBidi" w:hAnsiTheme="majorBidi" w:cstheme="majorBidi"/>
          <w:sz w:val="22"/>
          <w:szCs w:val="22"/>
          <w:lang w:val="en-GB"/>
        </w:rPr>
        <w:t>of</w:t>
      </w:r>
      <w:r w:rsidR="008F5358" w:rsidRPr="009067BB">
        <w:rPr>
          <w:rFonts w:asciiTheme="majorBidi" w:hAnsiTheme="majorBidi" w:cstheme="majorBidi"/>
          <w:sz w:val="22"/>
          <w:szCs w:val="22"/>
          <w:lang w:val="en-GB"/>
        </w:rPr>
        <w:t xml:space="preserve"> the Implementation Plan for the Cartagena Protocol </w:t>
      </w:r>
      <w:r w:rsidR="006B55F0" w:rsidRPr="009067BB">
        <w:rPr>
          <w:rFonts w:asciiTheme="majorBidi" w:hAnsiTheme="majorBidi" w:cstheme="majorBidi"/>
          <w:sz w:val="22"/>
          <w:szCs w:val="22"/>
          <w:lang w:val="en-GB"/>
        </w:rPr>
        <w:t>and</w:t>
      </w:r>
      <w:r w:rsidR="008F5358" w:rsidRPr="009067BB">
        <w:rPr>
          <w:rFonts w:asciiTheme="majorBidi" w:hAnsiTheme="majorBidi" w:cstheme="majorBidi"/>
          <w:sz w:val="22"/>
          <w:szCs w:val="22"/>
          <w:lang w:val="en-GB"/>
        </w:rPr>
        <w:t xml:space="preserve"> </w:t>
      </w:r>
      <w:r w:rsidR="00750CFA" w:rsidRPr="009067BB">
        <w:rPr>
          <w:rFonts w:asciiTheme="majorBidi" w:hAnsiTheme="majorBidi" w:cstheme="majorBidi"/>
          <w:sz w:val="22"/>
          <w:szCs w:val="22"/>
          <w:lang w:val="en-GB"/>
        </w:rPr>
        <w:t xml:space="preserve">of </w:t>
      </w:r>
      <w:r w:rsidR="008F5358" w:rsidRPr="009067BB">
        <w:rPr>
          <w:rFonts w:asciiTheme="majorBidi" w:hAnsiTheme="majorBidi" w:cstheme="majorBidi"/>
          <w:sz w:val="22"/>
          <w:szCs w:val="22"/>
          <w:lang w:val="en-GB"/>
        </w:rPr>
        <w:t>the Framework</w:t>
      </w:r>
      <w:r w:rsidR="00750CFA" w:rsidRPr="009067BB">
        <w:rPr>
          <w:rFonts w:asciiTheme="majorBidi" w:hAnsiTheme="majorBidi" w:cstheme="majorBidi"/>
          <w:sz w:val="22"/>
          <w:szCs w:val="22"/>
          <w:lang w:val="en-GB"/>
        </w:rPr>
        <w:t>,</w:t>
      </w:r>
      <w:r w:rsidR="008F5358" w:rsidRPr="009067BB">
        <w:rPr>
          <w:rFonts w:asciiTheme="majorBidi" w:hAnsiTheme="majorBidi" w:cstheme="majorBidi"/>
          <w:sz w:val="22"/>
          <w:szCs w:val="22"/>
          <w:lang w:val="en-GB"/>
        </w:rPr>
        <w:t xml:space="preserve"> </w:t>
      </w:r>
      <w:r w:rsidR="00750CFA" w:rsidRPr="009067BB">
        <w:rPr>
          <w:rFonts w:asciiTheme="majorBidi" w:hAnsiTheme="majorBidi" w:cstheme="majorBidi"/>
          <w:sz w:val="22"/>
          <w:szCs w:val="22"/>
          <w:lang w:val="en-GB"/>
        </w:rPr>
        <w:t xml:space="preserve">as well as </w:t>
      </w:r>
      <w:r w:rsidR="004273A8" w:rsidRPr="009067BB">
        <w:rPr>
          <w:rFonts w:asciiTheme="majorBidi" w:hAnsiTheme="majorBidi" w:cstheme="majorBidi"/>
          <w:sz w:val="22"/>
          <w:szCs w:val="22"/>
          <w:lang w:val="en-GB"/>
        </w:rPr>
        <w:t xml:space="preserve">the fact </w:t>
      </w:r>
      <w:r w:rsidR="008F5358" w:rsidRPr="009067BB">
        <w:rPr>
          <w:rFonts w:asciiTheme="majorBidi" w:hAnsiTheme="majorBidi" w:cstheme="majorBidi"/>
          <w:sz w:val="22"/>
          <w:szCs w:val="22"/>
          <w:lang w:val="en-GB"/>
        </w:rPr>
        <w:t>that the Implementation Plan c</w:t>
      </w:r>
      <w:r w:rsidR="00750CFA" w:rsidRPr="009067BB">
        <w:rPr>
          <w:rFonts w:asciiTheme="majorBidi" w:hAnsiTheme="majorBidi" w:cstheme="majorBidi"/>
          <w:sz w:val="22"/>
          <w:szCs w:val="22"/>
          <w:lang w:val="en-GB"/>
        </w:rPr>
        <w:t>ould</w:t>
      </w:r>
      <w:r w:rsidR="008F5358" w:rsidRPr="009067BB">
        <w:rPr>
          <w:rFonts w:asciiTheme="majorBidi" w:hAnsiTheme="majorBidi" w:cstheme="majorBidi"/>
          <w:sz w:val="22"/>
          <w:szCs w:val="22"/>
          <w:lang w:val="en-GB"/>
        </w:rPr>
        <w:t xml:space="preserve"> contribute to the achievement of the goals and targets relevant to biosafety in the Framework, especially for Parties to the Convention that </w:t>
      </w:r>
      <w:r w:rsidR="00750CFA" w:rsidRPr="009067BB">
        <w:rPr>
          <w:rFonts w:asciiTheme="majorBidi" w:hAnsiTheme="majorBidi" w:cstheme="majorBidi"/>
          <w:sz w:val="22"/>
          <w:szCs w:val="22"/>
          <w:lang w:val="en-GB"/>
        </w:rPr>
        <w:t>we</w:t>
      </w:r>
      <w:r w:rsidR="008F5358" w:rsidRPr="009067BB">
        <w:rPr>
          <w:rFonts w:asciiTheme="majorBidi" w:hAnsiTheme="majorBidi" w:cstheme="majorBidi"/>
          <w:sz w:val="22"/>
          <w:szCs w:val="22"/>
          <w:lang w:val="en-GB"/>
        </w:rPr>
        <w:t xml:space="preserve">re also Parties to the Protocol. </w:t>
      </w:r>
    </w:p>
    <w:p w14:paraId="6EB598C6" w14:textId="27B92683" w:rsidR="0027321C" w:rsidRPr="009067BB" w:rsidRDefault="00C611C8" w:rsidP="007517A1">
      <w:pPr>
        <w:pStyle w:val="ListParagraph"/>
        <w:numPr>
          <w:ilvl w:val="0"/>
          <w:numId w:val="9"/>
        </w:numPr>
        <w:suppressLineNumbers/>
        <w:suppressAutoHyphens/>
        <w:spacing w:before="120" w:after="120"/>
        <w:contextualSpacing w:val="0"/>
        <w:jc w:val="both"/>
        <w:rPr>
          <w:kern w:val="22"/>
          <w:szCs w:val="22"/>
        </w:rPr>
      </w:pPr>
      <w:r w:rsidRPr="009067BB">
        <w:rPr>
          <w:rFonts w:asciiTheme="majorBidi" w:hAnsiTheme="majorBidi" w:cstheme="majorBidi"/>
          <w:sz w:val="22"/>
          <w:szCs w:val="22"/>
        </w:rPr>
        <w:t>Although discussions on the monitoring framework for the Kunming-Montreal Global Biodiversity Framework</w:t>
      </w:r>
      <w:r w:rsidRPr="009067BB" w:rsidDel="00C611C8">
        <w:rPr>
          <w:rFonts w:asciiTheme="majorBidi" w:hAnsiTheme="majorBidi" w:cstheme="majorBidi"/>
          <w:sz w:val="22"/>
          <w:szCs w:val="22"/>
        </w:rPr>
        <w:t xml:space="preserve"> </w:t>
      </w:r>
      <w:r w:rsidRPr="009067BB">
        <w:rPr>
          <w:rFonts w:asciiTheme="majorBidi" w:hAnsiTheme="majorBidi" w:cstheme="majorBidi"/>
          <w:sz w:val="22"/>
          <w:szCs w:val="22"/>
        </w:rPr>
        <w:t xml:space="preserve">are still ongoing, it is possible that </w:t>
      </w:r>
      <w:r w:rsidRPr="009067BB">
        <w:rPr>
          <w:rFonts w:asciiTheme="majorBidi" w:hAnsiTheme="majorBidi" w:cstheme="majorBidi"/>
          <w:szCs w:val="22"/>
        </w:rPr>
        <w:t>the BCH</w:t>
      </w:r>
      <w:r w:rsidRPr="009067BB">
        <w:rPr>
          <w:rFonts w:asciiTheme="majorBidi" w:hAnsiTheme="majorBidi" w:cstheme="majorBidi"/>
          <w:sz w:val="22"/>
          <w:szCs w:val="22"/>
        </w:rPr>
        <w:t xml:space="preserve"> will play a role in the context of the monitoring process</w:t>
      </w:r>
      <w:r w:rsidR="006A7883" w:rsidRPr="009067BB">
        <w:rPr>
          <w:rFonts w:asciiTheme="majorBidi" w:hAnsiTheme="majorBidi" w:cstheme="majorBidi"/>
          <w:sz w:val="22"/>
          <w:szCs w:val="22"/>
        </w:rPr>
        <w:t>.</w:t>
      </w:r>
      <w:r w:rsidRPr="009067BB">
        <w:rPr>
          <w:rFonts w:asciiTheme="majorBidi" w:hAnsiTheme="majorBidi" w:cstheme="majorBidi"/>
          <w:sz w:val="22"/>
          <w:szCs w:val="22"/>
        </w:rPr>
        <w:t xml:space="preserve"> It would be important </w:t>
      </w:r>
      <w:r w:rsidR="006A7883" w:rsidRPr="009067BB">
        <w:rPr>
          <w:rFonts w:asciiTheme="majorBidi" w:hAnsiTheme="majorBidi" w:cstheme="majorBidi"/>
          <w:sz w:val="22"/>
          <w:szCs w:val="22"/>
        </w:rPr>
        <w:t xml:space="preserve">for </w:t>
      </w:r>
      <w:r w:rsidRPr="009067BB">
        <w:rPr>
          <w:rFonts w:asciiTheme="majorBidi" w:hAnsiTheme="majorBidi" w:cstheme="majorBidi"/>
          <w:sz w:val="22"/>
          <w:szCs w:val="22"/>
        </w:rPr>
        <w:t xml:space="preserve">biosafety experts, including those with expertise </w:t>
      </w:r>
      <w:r w:rsidR="00C63AEB" w:rsidRPr="009067BB">
        <w:rPr>
          <w:rFonts w:asciiTheme="majorBidi" w:hAnsiTheme="majorBidi" w:cstheme="majorBidi"/>
          <w:sz w:val="22"/>
          <w:szCs w:val="22"/>
        </w:rPr>
        <w:t>i</w:t>
      </w:r>
      <w:r w:rsidRPr="009067BB">
        <w:rPr>
          <w:rFonts w:asciiTheme="majorBidi" w:hAnsiTheme="majorBidi" w:cstheme="majorBidi"/>
          <w:sz w:val="22"/>
          <w:szCs w:val="22"/>
        </w:rPr>
        <w:t xml:space="preserve">n </w:t>
      </w:r>
      <w:r w:rsidRPr="009067BB">
        <w:rPr>
          <w:rFonts w:asciiTheme="majorBidi" w:hAnsiTheme="majorBidi" w:cstheme="majorBidi"/>
          <w:szCs w:val="22"/>
        </w:rPr>
        <w:t>the BCH</w:t>
      </w:r>
      <w:r w:rsidRPr="009067BB">
        <w:rPr>
          <w:rFonts w:asciiTheme="majorBidi" w:hAnsiTheme="majorBidi" w:cstheme="majorBidi"/>
          <w:sz w:val="22"/>
          <w:szCs w:val="22"/>
        </w:rPr>
        <w:t xml:space="preserve">, </w:t>
      </w:r>
      <w:r w:rsidR="006A7883" w:rsidRPr="009067BB">
        <w:rPr>
          <w:rFonts w:asciiTheme="majorBidi" w:hAnsiTheme="majorBidi" w:cstheme="majorBidi"/>
          <w:sz w:val="22"/>
          <w:szCs w:val="22"/>
        </w:rPr>
        <w:t xml:space="preserve">to </w:t>
      </w:r>
      <w:r w:rsidRPr="009067BB">
        <w:rPr>
          <w:rFonts w:asciiTheme="majorBidi" w:hAnsiTheme="majorBidi" w:cstheme="majorBidi"/>
          <w:sz w:val="22"/>
          <w:szCs w:val="22"/>
        </w:rPr>
        <w:t xml:space="preserve">provide input </w:t>
      </w:r>
      <w:r w:rsidR="009905AF" w:rsidRPr="009067BB">
        <w:rPr>
          <w:rFonts w:asciiTheme="majorBidi" w:hAnsiTheme="majorBidi" w:cstheme="majorBidi"/>
          <w:sz w:val="22"/>
          <w:szCs w:val="22"/>
        </w:rPr>
        <w:t>in</w:t>
      </w:r>
      <w:r w:rsidRPr="009067BB">
        <w:rPr>
          <w:rFonts w:asciiTheme="majorBidi" w:hAnsiTheme="majorBidi" w:cstheme="majorBidi"/>
          <w:sz w:val="22"/>
          <w:szCs w:val="22"/>
        </w:rPr>
        <w:t>to th</w:t>
      </w:r>
      <w:r w:rsidR="006A7883" w:rsidRPr="009067BB">
        <w:rPr>
          <w:rFonts w:asciiTheme="majorBidi" w:hAnsiTheme="majorBidi" w:cstheme="majorBidi"/>
          <w:sz w:val="22"/>
          <w:szCs w:val="22"/>
        </w:rPr>
        <w:t>e</w:t>
      </w:r>
      <w:r w:rsidRPr="009067BB">
        <w:rPr>
          <w:rFonts w:asciiTheme="majorBidi" w:hAnsiTheme="majorBidi" w:cstheme="majorBidi"/>
          <w:sz w:val="22"/>
          <w:szCs w:val="22"/>
        </w:rPr>
        <w:t xml:space="preserve"> process. </w:t>
      </w:r>
    </w:p>
    <w:p w14:paraId="5B66FE70" w14:textId="7CDC5C8F" w:rsidR="0003139D" w:rsidRPr="009067BB" w:rsidRDefault="00471722" w:rsidP="007517A1">
      <w:pPr>
        <w:pStyle w:val="Heading1"/>
        <w:suppressLineNumbers/>
        <w:tabs>
          <w:tab w:val="clear" w:pos="720"/>
        </w:tabs>
        <w:suppressAutoHyphens/>
        <w:spacing w:before="120"/>
        <w:ind w:left="1418" w:hanging="709"/>
        <w:jc w:val="left"/>
        <w:rPr>
          <w:rFonts w:asciiTheme="majorBidi" w:hAnsiTheme="majorBidi" w:cstheme="majorBidi"/>
          <w:kern w:val="22"/>
          <w:szCs w:val="22"/>
        </w:rPr>
      </w:pPr>
      <w:r w:rsidRPr="009067BB">
        <w:rPr>
          <w:rFonts w:asciiTheme="majorBidi" w:hAnsiTheme="majorBidi" w:cstheme="majorBidi"/>
          <w:caps w:val="0"/>
          <w:snapToGrid w:val="0"/>
          <w:kern w:val="22"/>
          <w:szCs w:val="22"/>
        </w:rPr>
        <w:t>I</w:t>
      </w:r>
      <w:r w:rsidR="00C471F0" w:rsidRPr="009067BB">
        <w:rPr>
          <w:rFonts w:asciiTheme="majorBidi" w:hAnsiTheme="majorBidi" w:cstheme="majorBidi"/>
          <w:caps w:val="0"/>
          <w:snapToGrid w:val="0"/>
          <w:kern w:val="22"/>
          <w:szCs w:val="22"/>
        </w:rPr>
        <w:t>I</w:t>
      </w:r>
      <w:r w:rsidRPr="009067BB">
        <w:rPr>
          <w:rFonts w:asciiTheme="majorBidi" w:hAnsiTheme="majorBidi" w:cstheme="majorBidi"/>
          <w:caps w:val="0"/>
          <w:snapToGrid w:val="0"/>
          <w:kern w:val="22"/>
          <w:szCs w:val="22"/>
        </w:rPr>
        <w:t>I.</w:t>
      </w:r>
      <w:r w:rsidR="0087479A" w:rsidRPr="009067BB">
        <w:rPr>
          <w:rFonts w:asciiTheme="majorBidi" w:hAnsiTheme="majorBidi" w:cstheme="majorBidi"/>
          <w:caps w:val="0"/>
          <w:snapToGrid w:val="0"/>
          <w:kern w:val="22"/>
          <w:szCs w:val="22"/>
        </w:rPr>
        <w:tab/>
      </w:r>
      <w:r w:rsidR="00FF0836" w:rsidRPr="009067BB">
        <w:rPr>
          <w:rFonts w:asciiTheme="majorBidi" w:hAnsiTheme="majorBidi" w:cstheme="majorBidi"/>
          <w:caps w:val="0"/>
          <w:kern w:val="22"/>
          <w:szCs w:val="22"/>
        </w:rPr>
        <w:t>Collaboration on the United Nations Environment Programme</w:t>
      </w:r>
      <w:r w:rsidR="00922294" w:rsidRPr="009067BB">
        <w:rPr>
          <w:rFonts w:asciiTheme="majorBidi" w:hAnsiTheme="majorBidi" w:cstheme="majorBidi"/>
          <w:caps w:val="0"/>
          <w:kern w:val="22"/>
          <w:szCs w:val="22"/>
        </w:rPr>
        <w:t>-</w:t>
      </w:r>
      <w:r w:rsidR="00FF0836" w:rsidRPr="009067BB">
        <w:rPr>
          <w:rFonts w:asciiTheme="majorBidi" w:hAnsiTheme="majorBidi" w:cstheme="majorBidi"/>
          <w:caps w:val="0"/>
          <w:kern w:val="22"/>
          <w:szCs w:val="22"/>
        </w:rPr>
        <w:t>Global Environment Facility Biosafety Clearing-House III Capacity-Building Project</w:t>
      </w:r>
    </w:p>
    <w:p w14:paraId="560CF338" w14:textId="002A0395" w:rsidR="00DF3A93" w:rsidRPr="009067BB" w:rsidRDefault="006A31EE" w:rsidP="004E6CB5">
      <w:pPr>
        <w:pStyle w:val="Para1"/>
        <w:numPr>
          <w:ilvl w:val="0"/>
          <w:numId w:val="9"/>
        </w:numPr>
        <w:suppressLineNumbers/>
        <w:suppressAutoHyphens/>
        <w:rPr>
          <w:rFonts w:asciiTheme="majorBidi" w:hAnsiTheme="majorBidi" w:cstheme="majorBidi"/>
          <w:i/>
          <w:iCs/>
          <w:szCs w:val="22"/>
        </w:rPr>
      </w:pPr>
      <w:r w:rsidRPr="009067BB">
        <w:rPr>
          <w:rFonts w:asciiTheme="majorBidi" w:hAnsiTheme="majorBidi" w:cstheme="majorBidi"/>
          <w:kern w:val="22"/>
          <w:szCs w:val="22"/>
        </w:rPr>
        <w:t xml:space="preserve">The Secretariat </w:t>
      </w:r>
      <w:r w:rsidR="00F41424" w:rsidRPr="009067BB">
        <w:rPr>
          <w:rFonts w:asciiTheme="majorBidi" w:hAnsiTheme="majorBidi" w:cstheme="majorBidi"/>
          <w:kern w:val="22"/>
          <w:szCs w:val="22"/>
        </w:rPr>
        <w:t>continu</w:t>
      </w:r>
      <w:r w:rsidR="00C77B3D" w:rsidRPr="009067BB">
        <w:rPr>
          <w:rFonts w:asciiTheme="majorBidi" w:hAnsiTheme="majorBidi" w:cstheme="majorBidi"/>
          <w:kern w:val="22"/>
          <w:szCs w:val="22"/>
        </w:rPr>
        <w:t>es</w:t>
      </w:r>
      <w:r w:rsidR="00F41424" w:rsidRPr="009067BB">
        <w:rPr>
          <w:rFonts w:asciiTheme="majorBidi" w:hAnsiTheme="majorBidi" w:cstheme="majorBidi"/>
          <w:kern w:val="22"/>
          <w:szCs w:val="22"/>
        </w:rPr>
        <w:t xml:space="preserve"> to</w:t>
      </w:r>
      <w:r w:rsidRPr="009067BB">
        <w:rPr>
          <w:rFonts w:asciiTheme="majorBidi" w:hAnsiTheme="majorBidi" w:cstheme="majorBidi"/>
          <w:kern w:val="22"/>
          <w:szCs w:val="22"/>
        </w:rPr>
        <w:t xml:space="preserve"> undertak</w:t>
      </w:r>
      <w:r w:rsidR="00F41424" w:rsidRPr="009067BB">
        <w:rPr>
          <w:rFonts w:asciiTheme="majorBidi" w:hAnsiTheme="majorBidi" w:cstheme="majorBidi"/>
          <w:kern w:val="22"/>
          <w:szCs w:val="22"/>
        </w:rPr>
        <w:t>e</w:t>
      </w:r>
      <w:r w:rsidRPr="009067BB">
        <w:rPr>
          <w:rFonts w:asciiTheme="majorBidi" w:hAnsiTheme="majorBidi" w:cstheme="majorBidi"/>
          <w:kern w:val="22"/>
          <w:szCs w:val="22"/>
        </w:rPr>
        <w:t xml:space="preserve"> a number of collaborative activities with </w:t>
      </w:r>
      <w:r w:rsidR="00C77B3D" w:rsidRPr="009067BB">
        <w:rPr>
          <w:rFonts w:asciiTheme="majorBidi" w:hAnsiTheme="majorBidi" w:cstheme="majorBidi"/>
          <w:kern w:val="22"/>
          <w:szCs w:val="22"/>
        </w:rPr>
        <w:t xml:space="preserve">the </w:t>
      </w:r>
      <w:r w:rsidRPr="009067BB">
        <w:rPr>
          <w:rFonts w:asciiTheme="majorBidi" w:hAnsiTheme="majorBidi" w:cstheme="majorBidi"/>
          <w:kern w:val="22"/>
          <w:szCs w:val="22"/>
        </w:rPr>
        <w:t>UNEP-</w:t>
      </w:r>
      <w:r w:rsidR="00032E1F" w:rsidRPr="009067BB">
        <w:rPr>
          <w:rFonts w:asciiTheme="majorBidi" w:hAnsiTheme="majorBidi" w:cstheme="majorBidi"/>
          <w:kern w:val="22"/>
          <w:szCs w:val="22"/>
        </w:rPr>
        <w:t xml:space="preserve">GEF </w:t>
      </w:r>
      <w:r w:rsidRPr="009067BB">
        <w:rPr>
          <w:rFonts w:asciiTheme="majorBidi" w:hAnsiTheme="majorBidi" w:cstheme="majorBidi"/>
          <w:kern w:val="22"/>
          <w:szCs w:val="22"/>
        </w:rPr>
        <w:t xml:space="preserve">BCH III </w:t>
      </w:r>
      <w:r w:rsidR="00032E1F" w:rsidRPr="009067BB">
        <w:rPr>
          <w:rFonts w:asciiTheme="majorBidi" w:hAnsiTheme="majorBidi" w:cstheme="majorBidi"/>
          <w:kern w:val="22"/>
          <w:szCs w:val="22"/>
        </w:rPr>
        <w:t>P</w:t>
      </w:r>
      <w:r w:rsidRPr="009067BB">
        <w:rPr>
          <w:rFonts w:asciiTheme="majorBidi" w:hAnsiTheme="majorBidi" w:cstheme="majorBidi"/>
          <w:kern w:val="22"/>
          <w:szCs w:val="22"/>
        </w:rPr>
        <w:t xml:space="preserve">roject, including in response to </w:t>
      </w:r>
      <w:r w:rsidR="00363736" w:rsidRPr="009067BB">
        <w:rPr>
          <w:rFonts w:asciiTheme="majorBidi" w:hAnsiTheme="majorBidi" w:cstheme="majorBidi"/>
          <w:kern w:val="22"/>
          <w:szCs w:val="22"/>
          <w:lang w:eastAsia="en-CA"/>
        </w:rPr>
        <w:t xml:space="preserve">decision </w:t>
      </w:r>
      <w:hyperlink r:id="rId35" w:history="1">
        <w:r w:rsidR="00363736" w:rsidRPr="009067BB">
          <w:rPr>
            <w:rStyle w:val="Hyperlink"/>
          </w:rPr>
          <w:t>CP</w:t>
        </w:r>
        <w:r w:rsidR="00363736" w:rsidRPr="009067BB">
          <w:rPr>
            <w:rStyle w:val="Hyperlink"/>
            <w:rFonts w:asciiTheme="majorBidi" w:hAnsiTheme="majorBidi" w:cstheme="majorBidi"/>
            <w:kern w:val="22"/>
            <w:szCs w:val="22"/>
            <w:lang w:eastAsia="en-CA"/>
          </w:rPr>
          <w:t>-9/2</w:t>
        </w:r>
      </w:hyperlink>
      <w:r w:rsidR="00D2604A" w:rsidRPr="009067BB">
        <w:t xml:space="preserve"> </w:t>
      </w:r>
      <w:r w:rsidR="00D2604A" w:rsidRPr="009067BB">
        <w:rPr>
          <w:rFonts w:asciiTheme="majorBidi" w:hAnsiTheme="majorBidi" w:cstheme="majorBidi"/>
          <w:kern w:val="22"/>
          <w:szCs w:val="22"/>
        </w:rPr>
        <w:t>o</w:t>
      </w:r>
      <w:r w:rsidR="000151A0" w:rsidRPr="009067BB">
        <w:t>f the Parties to the Cartagena Protocol</w:t>
      </w:r>
      <w:r w:rsidR="00C77B3D" w:rsidRPr="009067BB">
        <w:t>,</w:t>
      </w:r>
      <w:r w:rsidR="00615228" w:rsidRPr="009067BB">
        <w:rPr>
          <w:rFonts w:asciiTheme="majorBidi" w:hAnsiTheme="majorBidi" w:cstheme="majorBidi"/>
          <w:kern w:val="22"/>
          <w:szCs w:val="22"/>
        </w:rPr>
        <w:t xml:space="preserve"> </w:t>
      </w:r>
      <w:r w:rsidR="00371BD5" w:rsidRPr="009067BB">
        <w:rPr>
          <w:rFonts w:asciiTheme="majorBidi" w:hAnsiTheme="majorBidi" w:cstheme="majorBidi"/>
          <w:kern w:val="22"/>
          <w:szCs w:val="22"/>
        </w:rPr>
        <w:t>in which</w:t>
      </w:r>
      <w:r w:rsidR="00371BD5" w:rsidRPr="009067BB">
        <w:rPr>
          <w:rFonts w:asciiTheme="majorBidi" w:hAnsiTheme="majorBidi" w:cstheme="majorBidi"/>
          <w:color w:val="000000"/>
          <w:kern w:val="22"/>
          <w:szCs w:val="22"/>
          <w:lang w:eastAsia="en-CA"/>
        </w:rPr>
        <w:t xml:space="preserve"> </w:t>
      </w:r>
      <w:r w:rsidR="00363736" w:rsidRPr="009067BB">
        <w:rPr>
          <w:rFonts w:asciiTheme="majorBidi" w:hAnsiTheme="majorBidi" w:cstheme="majorBidi"/>
          <w:color w:val="000000"/>
          <w:kern w:val="22"/>
          <w:szCs w:val="22"/>
          <w:lang w:eastAsia="en-CA"/>
        </w:rPr>
        <w:t xml:space="preserve">the </w:t>
      </w:r>
      <w:r w:rsidR="005C15F2" w:rsidRPr="009067BB">
        <w:rPr>
          <w:rFonts w:asciiTheme="majorBidi" w:hAnsiTheme="majorBidi" w:cstheme="majorBidi"/>
          <w:color w:val="000000"/>
          <w:kern w:val="22"/>
          <w:szCs w:val="22"/>
          <w:lang w:eastAsia="en-CA"/>
        </w:rPr>
        <w:t xml:space="preserve">Conference of the Parties serving as the meeting of the Parties to the Cartagena Protocol </w:t>
      </w:r>
      <w:r w:rsidR="00126D0D" w:rsidRPr="009067BB">
        <w:rPr>
          <w:rFonts w:asciiTheme="majorBidi" w:hAnsiTheme="majorBidi" w:cstheme="majorBidi"/>
          <w:color w:val="000000"/>
          <w:kern w:val="22"/>
          <w:szCs w:val="22"/>
          <w:lang w:eastAsia="en-CA"/>
        </w:rPr>
        <w:t xml:space="preserve">reiterated its </w:t>
      </w:r>
      <w:r w:rsidR="00363736" w:rsidRPr="009067BB">
        <w:rPr>
          <w:rFonts w:asciiTheme="majorBidi" w:hAnsiTheme="majorBidi" w:cstheme="majorBidi"/>
          <w:color w:val="000000"/>
          <w:kern w:val="22"/>
          <w:szCs w:val="22"/>
          <w:lang w:eastAsia="en-CA"/>
        </w:rPr>
        <w:t xml:space="preserve">request </w:t>
      </w:r>
      <w:r w:rsidR="00126D0D" w:rsidRPr="009067BB">
        <w:rPr>
          <w:rFonts w:asciiTheme="majorBidi" w:hAnsiTheme="majorBidi" w:cstheme="majorBidi"/>
          <w:color w:val="000000"/>
          <w:kern w:val="22"/>
          <w:szCs w:val="22"/>
          <w:lang w:eastAsia="en-CA"/>
        </w:rPr>
        <w:t xml:space="preserve">to </w:t>
      </w:r>
      <w:r w:rsidR="00363736" w:rsidRPr="009067BB">
        <w:rPr>
          <w:rFonts w:asciiTheme="majorBidi" w:hAnsiTheme="majorBidi" w:cstheme="majorBidi"/>
          <w:color w:val="000000"/>
          <w:kern w:val="22"/>
          <w:szCs w:val="22"/>
          <w:lang w:eastAsia="en-CA"/>
        </w:rPr>
        <w:t xml:space="preserve">the Executive Secretary to </w:t>
      </w:r>
      <w:r w:rsidR="00C6554E" w:rsidRPr="009067BB">
        <w:rPr>
          <w:rFonts w:asciiTheme="majorBidi" w:hAnsiTheme="majorBidi" w:cstheme="majorBidi"/>
          <w:szCs w:val="22"/>
        </w:rPr>
        <w:t xml:space="preserve">facilitate the development, in collaboration </w:t>
      </w:r>
      <w:r w:rsidR="00A07A93" w:rsidRPr="009067BB">
        <w:rPr>
          <w:rFonts w:asciiTheme="majorBidi" w:hAnsiTheme="majorBidi" w:cstheme="majorBidi"/>
          <w:szCs w:val="22"/>
        </w:rPr>
        <w:t xml:space="preserve">with </w:t>
      </w:r>
      <w:r w:rsidR="000601F4" w:rsidRPr="009067BB">
        <w:rPr>
          <w:rFonts w:asciiTheme="majorBidi" w:hAnsiTheme="majorBidi" w:cstheme="majorBidi"/>
          <w:szCs w:val="22"/>
        </w:rPr>
        <w:t xml:space="preserve">the United Nations Environment Programme </w:t>
      </w:r>
      <w:r w:rsidR="00A07A93" w:rsidRPr="009067BB">
        <w:rPr>
          <w:rFonts w:asciiTheme="majorBidi" w:hAnsiTheme="majorBidi" w:cstheme="majorBidi"/>
          <w:szCs w:val="22"/>
        </w:rPr>
        <w:t>through the BCH III Project</w:t>
      </w:r>
      <w:r w:rsidR="0080754B" w:rsidRPr="009067BB">
        <w:rPr>
          <w:rFonts w:asciiTheme="majorBidi" w:hAnsiTheme="majorBidi" w:cstheme="majorBidi"/>
          <w:szCs w:val="22"/>
        </w:rPr>
        <w:t>,</w:t>
      </w:r>
      <w:r w:rsidR="00C6554E" w:rsidRPr="009067BB">
        <w:rPr>
          <w:rFonts w:asciiTheme="majorBidi" w:hAnsiTheme="majorBidi" w:cstheme="majorBidi"/>
          <w:szCs w:val="22"/>
        </w:rPr>
        <w:t xml:space="preserve"> of training materials, including online training, based on the new platform and user interface</w:t>
      </w:r>
      <w:r w:rsidR="00363736" w:rsidRPr="009067BB">
        <w:rPr>
          <w:rFonts w:asciiTheme="majorBidi" w:hAnsiTheme="majorBidi" w:cstheme="majorBidi"/>
          <w:i/>
          <w:iCs/>
          <w:szCs w:val="22"/>
        </w:rPr>
        <w:t>.</w:t>
      </w:r>
    </w:p>
    <w:p w14:paraId="0663C0BC" w14:textId="0DE895C6" w:rsidR="00DE1066" w:rsidRPr="009067BB" w:rsidRDefault="00BA0986" w:rsidP="004E6CB5">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On 5 and 6 December 2022, a</w:t>
      </w:r>
      <w:r w:rsidR="00BF421C" w:rsidRPr="009067BB">
        <w:rPr>
          <w:rFonts w:asciiTheme="majorBidi" w:hAnsiTheme="majorBidi" w:cstheme="majorBidi"/>
          <w:kern w:val="22"/>
          <w:szCs w:val="22"/>
        </w:rPr>
        <w:t xml:space="preserve"> </w:t>
      </w:r>
      <w:r w:rsidR="00FE7CDB" w:rsidRPr="009067BB">
        <w:rPr>
          <w:rFonts w:asciiTheme="majorBidi" w:hAnsiTheme="majorBidi" w:cstheme="majorBidi"/>
          <w:kern w:val="22"/>
          <w:szCs w:val="22"/>
        </w:rPr>
        <w:t>B</w:t>
      </w:r>
      <w:r w:rsidR="003D39CD" w:rsidRPr="009067BB">
        <w:rPr>
          <w:rFonts w:asciiTheme="majorBidi" w:hAnsiTheme="majorBidi" w:cstheme="majorBidi"/>
          <w:kern w:val="22"/>
          <w:szCs w:val="22"/>
        </w:rPr>
        <w:t>CH</w:t>
      </w:r>
      <w:r w:rsidR="00FE7CDB" w:rsidRPr="009067BB">
        <w:rPr>
          <w:rFonts w:asciiTheme="majorBidi" w:hAnsiTheme="majorBidi" w:cstheme="majorBidi"/>
          <w:kern w:val="22"/>
          <w:szCs w:val="22"/>
        </w:rPr>
        <w:t xml:space="preserve"> </w:t>
      </w:r>
      <w:r w:rsidR="00833049" w:rsidRPr="009067BB">
        <w:rPr>
          <w:rFonts w:asciiTheme="majorBidi" w:hAnsiTheme="majorBidi" w:cstheme="majorBidi"/>
          <w:kern w:val="22"/>
          <w:szCs w:val="22"/>
        </w:rPr>
        <w:t>t</w:t>
      </w:r>
      <w:r w:rsidR="00FE7CDB" w:rsidRPr="009067BB">
        <w:rPr>
          <w:rFonts w:asciiTheme="majorBidi" w:hAnsiTheme="majorBidi" w:cstheme="majorBidi"/>
          <w:kern w:val="22"/>
          <w:szCs w:val="22"/>
        </w:rPr>
        <w:t xml:space="preserve">raining </w:t>
      </w:r>
      <w:r w:rsidR="00833049" w:rsidRPr="009067BB">
        <w:rPr>
          <w:rFonts w:asciiTheme="majorBidi" w:hAnsiTheme="majorBidi" w:cstheme="majorBidi"/>
          <w:kern w:val="22"/>
          <w:szCs w:val="22"/>
        </w:rPr>
        <w:t>w</w:t>
      </w:r>
      <w:r w:rsidR="00FE7CDB" w:rsidRPr="009067BB">
        <w:rPr>
          <w:rFonts w:asciiTheme="majorBidi" w:hAnsiTheme="majorBidi" w:cstheme="majorBidi"/>
          <w:kern w:val="22"/>
          <w:szCs w:val="22"/>
        </w:rPr>
        <w:t xml:space="preserve">orkshop </w:t>
      </w:r>
      <w:r w:rsidR="005752F9" w:rsidRPr="009067BB">
        <w:rPr>
          <w:rFonts w:asciiTheme="majorBidi" w:hAnsiTheme="majorBidi" w:cstheme="majorBidi"/>
          <w:kern w:val="22"/>
          <w:szCs w:val="22"/>
        </w:rPr>
        <w:t>was co-</w:t>
      </w:r>
      <w:r w:rsidR="00833049" w:rsidRPr="009067BB">
        <w:rPr>
          <w:rFonts w:asciiTheme="majorBidi" w:hAnsiTheme="majorBidi" w:cstheme="majorBidi"/>
          <w:kern w:val="22"/>
          <w:szCs w:val="22"/>
        </w:rPr>
        <w:t>held</w:t>
      </w:r>
      <w:r w:rsidR="005752F9" w:rsidRPr="009067BB">
        <w:rPr>
          <w:rFonts w:asciiTheme="majorBidi" w:hAnsiTheme="majorBidi" w:cstheme="majorBidi"/>
          <w:kern w:val="22"/>
          <w:szCs w:val="22"/>
        </w:rPr>
        <w:t xml:space="preserve"> by the Secretariat and UNEP-GEF BCH III Project </w:t>
      </w:r>
      <w:r w:rsidR="00FE7CDB" w:rsidRPr="009067BB">
        <w:rPr>
          <w:rFonts w:asciiTheme="majorBidi" w:hAnsiTheme="majorBidi" w:cstheme="majorBidi"/>
          <w:kern w:val="22"/>
          <w:szCs w:val="22"/>
        </w:rPr>
        <w:t>on the margins of the</w:t>
      </w:r>
      <w:r w:rsidR="00BF421C" w:rsidRPr="009067BB">
        <w:rPr>
          <w:rFonts w:asciiTheme="majorBidi" w:hAnsiTheme="majorBidi" w:cstheme="majorBidi"/>
          <w:kern w:val="22"/>
          <w:szCs w:val="22"/>
        </w:rPr>
        <w:t xml:space="preserve"> </w:t>
      </w:r>
      <w:r w:rsidR="00D72D90" w:rsidRPr="009067BB">
        <w:rPr>
          <w:rFonts w:asciiTheme="majorBidi" w:hAnsiTheme="majorBidi" w:cstheme="majorBidi"/>
          <w:kern w:val="22"/>
          <w:szCs w:val="22"/>
        </w:rPr>
        <w:t>tenth</w:t>
      </w:r>
      <w:r w:rsidR="00DE1066" w:rsidRPr="009067BB">
        <w:rPr>
          <w:rFonts w:asciiTheme="majorBidi" w:hAnsiTheme="majorBidi" w:cstheme="majorBidi"/>
          <w:kern w:val="22"/>
          <w:szCs w:val="22"/>
        </w:rPr>
        <w:t xml:space="preserve"> meetin</w:t>
      </w:r>
      <w:r w:rsidR="00BE046E" w:rsidRPr="009067BB">
        <w:rPr>
          <w:rFonts w:asciiTheme="majorBidi" w:hAnsiTheme="majorBidi" w:cstheme="majorBidi"/>
          <w:kern w:val="22"/>
          <w:szCs w:val="22"/>
        </w:rPr>
        <w:t>g</w:t>
      </w:r>
      <w:r w:rsidR="00DE1066" w:rsidRPr="009067BB">
        <w:rPr>
          <w:rFonts w:asciiTheme="majorBidi" w:hAnsiTheme="majorBidi" w:cstheme="majorBidi"/>
          <w:kern w:val="22"/>
          <w:szCs w:val="22"/>
        </w:rPr>
        <w:t xml:space="preserve"> of</w:t>
      </w:r>
      <w:r w:rsidR="00BE046E" w:rsidRPr="009067BB">
        <w:rPr>
          <w:rFonts w:asciiTheme="majorBidi" w:hAnsiTheme="majorBidi" w:cstheme="majorBidi"/>
          <w:kern w:val="22"/>
          <w:szCs w:val="22"/>
        </w:rPr>
        <w:t xml:space="preserve"> </w:t>
      </w:r>
      <w:r w:rsidR="005A0FC7" w:rsidRPr="009067BB">
        <w:rPr>
          <w:rFonts w:asciiTheme="majorBidi" w:hAnsiTheme="majorBidi" w:cstheme="majorBidi"/>
          <w:kern w:val="22"/>
          <w:szCs w:val="22"/>
        </w:rPr>
        <w:t xml:space="preserve">the </w:t>
      </w:r>
      <w:r w:rsidR="000847D8" w:rsidRPr="009067BB">
        <w:rPr>
          <w:rFonts w:asciiTheme="majorBidi" w:hAnsiTheme="majorBidi" w:cstheme="majorBidi"/>
          <w:color w:val="000000"/>
          <w:kern w:val="22"/>
          <w:szCs w:val="22"/>
          <w:lang w:eastAsia="en-CA"/>
        </w:rPr>
        <w:t xml:space="preserve">Conference of the Parties serving as the </w:t>
      </w:r>
      <w:r w:rsidR="000847D8" w:rsidRPr="009067BB">
        <w:rPr>
          <w:rFonts w:asciiTheme="majorBidi" w:hAnsiTheme="majorBidi" w:cstheme="majorBidi"/>
          <w:color w:val="000000"/>
          <w:kern w:val="22"/>
          <w:szCs w:val="22"/>
          <w:lang w:eastAsia="en-CA"/>
        </w:rPr>
        <w:lastRenderedPageBreak/>
        <w:t>meeting of the Parties to the Cartagena Protocol</w:t>
      </w:r>
      <w:r w:rsidR="00DC2DEF" w:rsidRPr="009067BB">
        <w:rPr>
          <w:rStyle w:val="normaltextrun"/>
          <w:rFonts w:asciiTheme="majorBidi" w:hAnsiTheme="majorBidi" w:cstheme="majorBidi"/>
          <w:color w:val="000000"/>
          <w:szCs w:val="22"/>
          <w:shd w:val="clear" w:color="auto" w:fill="FFFFFF"/>
        </w:rPr>
        <w:t>.</w:t>
      </w:r>
      <w:r w:rsidR="00DE1066" w:rsidRPr="009067BB">
        <w:rPr>
          <w:rFonts w:asciiTheme="majorBidi" w:hAnsiTheme="majorBidi" w:cstheme="majorBidi"/>
          <w:kern w:val="22"/>
          <w:szCs w:val="22"/>
        </w:rPr>
        <w:t xml:space="preserve"> </w:t>
      </w:r>
      <w:r w:rsidR="002E5C7B" w:rsidRPr="009067BB">
        <w:rPr>
          <w:rFonts w:asciiTheme="majorBidi" w:hAnsiTheme="majorBidi" w:cstheme="majorBidi"/>
          <w:kern w:val="22"/>
          <w:szCs w:val="22"/>
        </w:rPr>
        <w:t xml:space="preserve">The workshop </w:t>
      </w:r>
      <w:r w:rsidR="003D1E79" w:rsidRPr="009067BB">
        <w:rPr>
          <w:rFonts w:asciiTheme="majorBidi" w:hAnsiTheme="majorBidi" w:cstheme="majorBidi"/>
          <w:kern w:val="22"/>
          <w:szCs w:val="22"/>
        </w:rPr>
        <w:t xml:space="preserve">was attended by </w:t>
      </w:r>
      <w:r w:rsidR="000D3FE1" w:rsidRPr="009067BB">
        <w:rPr>
          <w:rFonts w:asciiTheme="majorBidi" w:hAnsiTheme="majorBidi" w:cstheme="majorBidi"/>
          <w:kern w:val="22"/>
          <w:szCs w:val="22"/>
        </w:rPr>
        <w:t>57</w:t>
      </w:r>
      <w:r w:rsidR="001F2360" w:rsidRPr="009067BB">
        <w:rPr>
          <w:rFonts w:asciiTheme="majorBidi" w:hAnsiTheme="majorBidi" w:cstheme="majorBidi"/>
          <w:kern w:val="22"/>
          <w:szCs w:val="22"/>
        </w:rPr>
        <w:t> </w:t>
      </w:r>
      <w:r w:rsidR="000D3FE1" w:rsidRPr="009067BB">
        <w:rPr>
          <w:rFonts w:asciiTheme="majorBidi" w:hAnsiTheme="majorBidi" w:cstheme="majorBidi"/>
          <w:kern w:val="22"/>
          <w:szCs w:val="22"/>
        </w:rPr>
        <w:t xml:space="preserve">participants, including </w:t>
      </w:r>
      <w:r w:rsidR="00BE5025" w:rsidRPr="009067BB">
        <w:rPr>
          <w:rStyle w:val="normaltextrun"/>
          <w:rFonts w:asciiTheme="majorBidi" w:hAnsiTheme="majorBidi" w:cstheme="majorBidi"/>
          <w:color w:val="000000"/>
          <w:szCs w:val="22"/>
          <w:shd w:val="clear" w:color="auto" w:fill="FFFFFF"/>
        </w:rPr>
        <w:t>n</w:t>
      </w:r>
      <w:r w:rsidR="003D1E79" w:rsidRPr="009067BB">
        <w:rPr>
          <w:rStyle w:val="normaltextrun"/>
          <w:rFonts w:asciiTheme="majorBidi" w:hAnsiTheme="majorBidi" w:cstheme="majorBidi"/>
          <w:color w:val="000000"/>
          <w:szCs w:val="22"/>
          <w:shd w:val="clear" w:color="auto" w:fill="FFFFFF"/>
        </w:rPr>
        <w:t xml:space="preserve">ational </w:t>
      </w:r>
      <w:r w:rsidR="00BE5025" w:rsidRPr="009067BB">
        <w:rPr>
          <w:rStyle w:val="normaltextrun"/>
          <w:rFonts w:asciiTheme="majorBidi" w:hAnsiTheme="majorBidi" w:cstheme="majorBidi"/>
          <w:color w:val="000000"/>
          <w:szCs w:val="22"/>
          <w:shd w:val="clear" w:color="auto" w:fill="FFFFFF"/>
        </w:rPr>
        <w:t>f</w:t>
      </w:r>
      <w:r w:rsidR="003D1E79" w:rsidRPr="009067BB">
        <w:rPr>
          <w:rStyle w:val="normaltextrun"/>
          <w:rFonts w:asciiTheme="majorBidi" w:hAnsiTheme="majorBidi" w:cstheme="majorBidi"/>
          <w:color w:val="000000"/>
          <w:szCs w:val="22"/>
          <w:shd w:val="clear" w:color="auto" w:fill="FFFFFF"/>
        </w:rPr>
        <w:t xml:space="preserve">ocal </w:t>
      </w:r>
      <w:r w:rsidR="00BE5025" w:rsidRPr="009067BB">
        <w:rPr>
          <w:rStyle w:val="normaltextrun"/>
          <w:rFonts w:asciiTheme="majorBidi" w:hAnsiTheme="majorBidi" w:cstheme="majorBidi"/>
          <w:color w:val="000000"/>
          <w:szCs w:val="22"/>
          <w:shd w:val="clear" w:color="auto" w:fill="FFFFFF"/>
        </w:rPr>
        <w:t>p</w:t>
      </w:r>
      <w:r w:rsidR="003D1E79" w:rsidRPr="009067BB">
        <w:rPr>
          <w:rStyle w:val="normaltextrun"/>
          <w:rFonts w:asciiTheme="majorBidi" w:hAnsiTheme="majorBidi" w:cstheme="majorBidi"/>
          <w:color w:val="000000"/>
          <w:szCs w:val="22"/>
          <w:shd w:val="clear" w:color="auto" w:fill="FFFFFF"/>
        </w:rPr>
        <w:t xml:space="preserve">oints and </w:t>
      </w:r>
      <w:r w:rsidR="00BE5025" w:rsidRPr="009067BB">
        <w:rPr>
          <w:rStyle w:val="normaltextrun"/>
          <w:rFonts w:asciiTheme="majorBidi" w:hAnsiTheme="majorBidi" w:cstheme="majorBidi"/>
          <w:color w:val="000000"/>
          <w:szCs w:val="22"/>
          <w:shd w:val="clear" w:color="auto" w:fill="FFFFFF"/>
        </w:rPr>
        <w:t>n</w:t>
      </w:r>
      <w:r w:rsidR="003D1E79" w:rsidRPr="009067BB">
        <w:rPr>
          <w:rStyle w:val="normaltextrun"/>
          <w:rFonts w:asciiTheme="majorBidi" w:hAnsiTheme="majorBidi" w:cstheme="majorBidi"/>
          <w:color w:val="000000"/>
          <w:szCs w:val="22"/>
          <w:shd w:val="clear" w:color="auto" w:fill="FFFFFF"/>
        </w:rPr>
        <w:t xml:space="preserve">ational </w:t>
      </w:r>
      <w:r w:rsidR="00BE5025" w:rsidRPr="009067BB">
        <w:rPr>
          <w:rStyle w:val="normaltextrun"/>
          <w:rFonts w:asciiTheme="majorBidi" w:hAnsiTheme="majorBidi" w:cstheme="majorBidi"/>
          <w:color w:val="000000"/>
          <w:szCs w:val="22"/>
          <w:shd w:val="clear" w:color="auto" w:fill="FFFFFF"/>
        </w:rPr>
        <w:t>a</w:t>
      </w:r>
      <w:r w:rsidR="003D1E79" w:rsidRPr="009067BB">
        <w:rPr>
          <w:rStyle w:val="normaltextrun"/>
          <w:rFonts w:asciiTheme="majorBidi" w:hAnsiTheme="majorBidi" w:cstheme="majorBidi"/>
          <w:color w:val="000000"/>
          <w:szCs w:val="22"/>
          <w:shd w:val="clear" w:color="auto" w:fill="FFFFFF"/>
        </w:rPr>
        <w:t xml:space="preserve">uthorized </w:t>
      </w:r>
      <w:r w:rsidR="00BE5025" w:rsidRPr="009067BB">
        <w:rPr>
          <w:rStyle w:val="normaltextrun"/>
          <w:rFonts w:asciiTheme="majorBidi" w:hAnsiTheme="majorBidi" w:cstheme="majorBidi"/>
          <w:color w:val="000000"/>
          <w:szCs w:val="22"/>
          <w:shd w:val="clear" w:color="auto" w:fill="FFFFFF"/>
        </w:rPr>
        <w:t>u</w:t>
      </w:r>
      <w:r w:rsidR="003D1E79" w:rsidRPr="009067BB">
        <w:rPr>
          <w:rStyle w:val="normaltextrun"/>
          <w:rFonts w:asciiTheme="majorBidi" w:hAnsiTheme="majorBidi" w:cstheme="majorBidi"/>
          <w:color w:val="000000"/>
          <w:szCs w:val="22"/>
          <w:shd w:val="clear" w:color="auto" w:fill="FFFFFF"/>
        </w:rPr>
        <w:t xml:space="preserve">sers </w:t>
      </w:r>
      <w:r w:rsidR="00A73D98" w:rsidRPr="009067BB">
        <w:rPr>
          <w:rStyle w:val="normaltextrun"/>
          <w:rFonts w:asciiTheme="majorBidi" w:hAnsiTheme="majorBidi" w:cstheme="majorBidi"/>
          <w:color w:val="000000"/>
          <w:szCs w:val="22"/>
          <w:shd w:val="clear" w:color="auto" w:fill="FFFFFF"/>
        </w:rPr>
        <w:t xml:space="preserve">of </w:t>
      </w:r>
      <w:r w:rsidR="003D1E79" w:rsidRPr="009067BB">
        <w:rPr>
          <w:rStyle w:val="normaltextrun"/>
          <w:rFonts w:asciiTheme="majorBidi" w:hAnsiTheme="majorBidi" w:cstheme="majorBidi"/>
          <w:color w:val="000000"/>
          <w:szCs w:val="22"/>
          <w:shd w:val="clear" w:color="auto" w:fill="FFFFFF"/>
        </w:rPr>
        <w:t xml:space="preserve">the BCH from </w:t>
      </w:r>
      <w:r w:rsidR="00850B8A" w:rsidRPr="009067BB">
        <w:rPr>
          <w:rStyle w:val="normaltextrun"/>
          <w:rFonts w:asciiTheme="majorBidi" w:hAnsiTheme="majorBidi" w:cstheme="majorBidi"/>
          <w:color w:val="000000"/>
          <w:szCs w:val="22"/>
          <w:shd w:val="clear" w:color="auto" w:fill="FFFFFF"/>
        </w:rPr>
        <w:t xml:space="preserve">State </w:t>
      </w:r>
      <w:r w:rsidR="003D1E79" w:rsidRPr="009067BB">
        <w:rPr>
          <w:rStyle w:val="normaltextrun"/>
          <w:rFonts w:asciiTheme="majorBidi" w:hAnsiTheme="majorBidi" w:cstheme="majorBidi"/>
          <w:color w:val="000000"/>
          <w:szCs w:val="22"/>
          <w:shd w:val="clear" w:color="auto" w:fill="FFFFFF"/>
        </w:rPr>
        <w:t>Parties to the Protocol</w:t>
      </w:r>
      <w:r w:rsidR="00DC2DEF" w:rsidRPr="009067BB">
        <w:rPr>
          <w:rStyle w:val="normaltextrun"/>
          <w:rFonts w:asciiTheme="majorBidi" w:hAnsiTheme="majorBidi" w:cstheme="majorBidi"/>
          <w:color w:val="000000"/>
          <w:szCs w:val="22"/>
          <w:shd w:val="clear" w:color="auto" w:fill="FFFFFF"/>
        </w:rPr>
        <w:t xml:space="preserve">. </w:t>
      </w:r>
      <w:r w:rsidR="005752F9" w:rsidRPr="009067BB">
        <w:rPr>
          <w:rFonts w:asciiTheme="majorBidi" w:hAnsiTheme="majorBidi" w:cstheme="majorBidi"/>
          <w:kern w:val="22"/>
          <w:szCs w:val="22"/>
        </w:rPr>
        <w:t>At that event, the Secretariat made presentation</w:t>
      </w:r>
      <w:r w:rsidR="008C084F" w:rsidRPr="009067BB">
        <w:rPr>
          <w:rFonts w:asciiTheme="majorBidi" w:hAnsiTheme="majorBidi" w:cstheme="majorBidi"/>
          <w:kern w:val="22"/>
          <w:szCs w:val="22"/>
        </w:rPr>
        <w:t>s</w:t>
      </w:r>
      <w:r w:rsidR="005752F9" w:rsidRPr="009067BB">
        <w:rPr>
          <w:rFonts w:asciiTheme="majorBidi" w:hAnsiTheme="majorBidi" w:cstheme="majorBidi"/>
          <w:kern w:val="22"/>
          <w:szCs w:val="22"/>
        </w:rPr>
        <w:t xml:space="preserve"> on the</w:t>
      </w:r>
      <w:r w:rsidR="008C084F" w:rsidRPr="009067BB">
        <w:rPr>
          <w:rFonts w:asciiTheme="majorBidi" w:hAnsiTheme="majorBidi" w:cstheme="majorBidi"/>
          <w:kern w:val="22"/>
          <w:szCs w:val="22"/>
        </w:rPr>
        <w:t xml:space="preserve"> Protocol and </w:t>
      </w:r>
      <w:r w:rsidR="009E497C" w:rsidRPr="009067BB">
        <w:rPr>
          <w:rFonts w:asciiTheme="majorBidi" w:hAnsiTheme="majorBidi" w:cstheme="majorBidi"/>
          <w:kern w:val="22"/>
          <w:szCs w:val="22"/>
        </w:rPr>
        <w:t xml:space="preserve">its relevance to the </w:t>
      </w:r>
      <w:r w:rsidR="008C084F" w:rsidRPr="009067BB">
        <w:rPr>
          <w:rFonts w:asciiTheme="majorBidi" w:hAnsiTheme="majorBidi" w:cstheme="majorBidi"/>
          <w:kern w:val="22"/>
          <w:szCs w:val="22"/>
        </w:rPr>
        <w:t xml:space="preserve">BCH, </w:t>
      </w:r>
      <w:r w:rsidR="00624BC8" w:rsidRPr="009067BB">
        <w:rPr>
          <w:rFonts w:asciiTheme="majorBidi" w:hAnsiTheme="majorBidi" w:cstheme="majorBidi"/>
          <w:kern w:val="22"/>
          <w:szCs w:val="22"/>
        </w:rPr>
        <w:t xml:space="preserve">as well as </w:t>
      </w:r>
      <w:r w:rsidR="008B48AA" w:rsidRPr="009067BB">
        <w:rPr>
          <w:rFonts w:asciiTheme="majorBidi" w:hAnsiTheme="majorBidi" w:cstheme="majorBidi"/>
          <w:kern w:val="22"/>
          <w:szCs w:val="22"/>
        </w:rPr>
        <w:t xml:space="preserve">on </w:t>
      </w:r>
      <w:r w:rsidR="00B54E64" w:rsidRPr="009067BB">
        <w:rPr>
          <w:rFonts w:asciiTheme="majorBidi" w:hAnsiTheme="majorBidi" w:cstheme="majorBidi"/>
          <w:kern w:val="22"/>
          <w:szCs w:val="22"/>
        </w:rPr>
        <w:t>the new platform</w:t>
      </w:r>
      <w:r w:rsidR="00777508" w:rsidRPr="009067BB">
        <w:rPr>
          <w:rFonts w:asciiTheme="majorBidi" w:hAnsiTheme="majorBidi" w:cstheme="majorBidi"/>
          <w:kern w:val="22"/>
          <w:szCs w:val="22"/>
        </w:rPr>
        <w:t>,</w:t>
      </w:r>
      <w:r w:rsidR="00B54E64" w:rsidRPr="009067BB">
        <w:rPr>
          <w:rFonts w:asciiTheme="majorBidi" w:hAnsiTheme="majorBidi" w:cstheme="majorBidi"/>
          <w:kern w:val="22"/>
          <w:szCs w:val="22"/>
        </w:rPr>
        <w:t xml:space="preserve"> </w:t>
      </w:r>
      <w:r w:rsidR="00427053" w:rsidRPr="009067BB">
        <w:rPr>
          <w:rFonts w:asciiTheme="majorBidi" w:hAnsiTheme="majorBidi" w:cstheme="majorBidi"/>
          <w:kern w:val="22"/>
          <w:szCs w:val="22"/>
        </w:rPr>
        <w:t xml:space="preserve">and </w:t>
      </w:r>
      <w:r w:rsidR="00427053" w:rsidRPr="009067BB">
        <w:rPr>
          <w:rStyle w:val="normaltextrun"/>
          <w:rFonts w:asciiTheme="majorBidi" w:hAnsiTheme="majorBidi" w:cstheme="majorBidi"/>
          <w:color w:val="000000"/>
          <w:szCs w:val="22"/>
          <w:shd w:val="clear" w:color="auto" w:fill="FFFFFF"/>
        </w:rPr>
        <w:t xml:space="preserve">provided hands-on training on searching and submitting information, including </w:t>
      </w:r>
      <w:r w:rsidR="00777508" w:rsidRPr="009067BB">
        <w:rPr>
          <w:rStyle w:val="normaltextrun"/>
          <w:rFonts w:asciiTheme="majorBidi" w:hAnsiTheme="majorBidi" w:cstheme="majorBidi"/>
          <w:color w:val="000000"/>
          <w:szCs w:val="22"/>
          <w:shd w:val="clear" w:color="auto" w:fill="FFFFFF"/>
        </w:rPr>
        <w:t xml:space="preserve">the </w:t>
      </w:r>
      <w:r w:rsidR="00427053" w:rsidRPr="009067BB">
        <w:rPr>
          <w:rStyle w:val="normaltextrun"/>
          <w:rFonts w:asciiTheme="majorBidi" w:hAnsiTheme="majorBidi" w:cstheme="majorBidi"/>
          <w:color w:val="000000"/>
          <w:szCs w:val="22"/>
          <w:shd w:val="clear" w:color="auto" w:fill="FFFFFF"/>
        </w:rPr>
        <w:t>examination of case studies and discussion sessions about the BCH.</w:t>
      </w:r>
    </w:p>
    <w:p w14:paraId="346044C2" w14:textId="352D324F" w:rsidR="00A72257" w:rsidRPr="009067BB" w:rsidRDefault="00F730EA" w:rsidP="007517A1">
      <w:pPr>
        <w:pStyle w:val="ListParagraph"/>
        <w:numPr>
          <w:ilvl w:val="0"/>
          <w:numId w:val="9"/>
        </w:numPr>
        <w:jc w:val="both"/>
        <w:rPr>
          <w:rFonts w:asciiTheme="majorBidi" w:hAnsiTheme="majorBidi" w:cstheme="majorBidi"/>
          <w:sz w:val="22"/>
          <w:szCs w:val="22"/>
        </w:rPr>
      </w:pPr>
      <w:r w:rsidRPr="009067BB">
        <w:rPr>
          <w:rFonts w:asciiTheme="majorBidi" w:hAnsiTheme="majorBidi" w:cstheme="majorBidi"/>
          <w:sz w:val="22"/>
          <w:szCs w:val="22"/>
        </w:rPr>
        <w:t xml:space="preserve">On 15 December, </w:t>
      </w:r>
      <w:r w:rsidR="00CE32C6" w:rsidRPr="009067BB">
        <w:rPr>
          <w:rFonts w:asciiTheme="majorBidi" w:hAnsiTheme="majorBidi" w:cstheme="majorBidi"/>
          <w:sz w:val="22"/>
          <w:szCs w:val="22"/>
        </w:rPr>
        <w:t xml:space="preserve">also </w:t>
      </w:r>
      <w:r w:rsidRPr="009067BB">
        <w:rPr>
          <w:rFonts w:asciiTheme="majorBidi" w:hAnsiTheme="majorBidi" w:cstheme="majorBidi"/>
          <w:sz w:val="22"/>
          <w:szCs w:val="22"/>
        </w:rPr>
        <w:t xml:space="preserve">on the margins of </w:t>
      </w:r>
      <w:r w:rsidRPr="009067BB">
        <w:rPr>
          <w:rFonts w:asciiTheme="majorBidi" w:hAnsiTheme="majorBidi" w:cstheme="majorBidi"/>
          <w:kern w:val="22"/>
          <w:sz w:val="22"/>
          <w:szCs w:val="22"/>
        </w:rPr>
        <w:t>tenth meeting</w:t>
      </w:r>
      <w:r w:rsidR="00CE32C6" w:rsidRPr="009067BB">
        <w:rPr>
          <w:rFonts w:asciiTheme="majorBidi" w:hAnsiTheme="majorBidi" w:cstheme="majorBidi"/>
          <w:kern w:val="22"/>
          <w:sz w:val="22"/>
          <w:szCs w:val="22"/>
        </w:rPr>
        <w:t>,</w:t>
      </w:r>
      <w:r w:rsidRPr="009067BB">
        <w:rPr>
          <w:rFonts w:asciiTheme="majorBidi" w:hAnsiTheme="majorBidi" w:cstheme="majorBidi"/>
          <w:color w:val="000000"/>
          <w:kern w:val="22"/>
          <w:sz w:val="22"/>
          <w:szCs w:val="22"/>
          <w:lang w:eastAsia="en-CA"/>
        </w:rPr>
        <w:t xml:space="preserve"> and w</w:t>
      </w:r>
      <w:r w:rsidR="00FA770B" w:rsidRPr="009067BB">
        <w:rPr>
          <w:rFonts w:asciiTheme="majorBidi" w:hAnsiTheme="majorBidi" w:cstheme="majorBidi"/>
          <w:sz w:val="22"/>
          <w:szCs w:val="22"/>
        </w:rPr>
        <w:t xml:space="preserve">ith </w:t>
      </w:r>
      <w:r w:rsidR="00946F27" w:rsidRPr="009067BB">
        <w:rPr>
          <w:rFonts w:asciiTheme="majorBidi" w:hAnsiTheme="majorBidi" w:cstheme="majorBidi"/>
          <w:sz w:val="22"/>
          <w:szCs w:val="22"/>
        </w:rPr>
        <w:t xml:space="preserve">financial support from the </w:t>
      </w:r>
      <w:r w:rsidR="00A72257" w:rsidRPr="009067BB">
        <w:rPr>
          <w:rFonts w:asciiTheme="majorBidi" w:hAnsiTheme="majorBidi" w:cstheme="majorBidi"/>
          <w:sz w:val="22"/>
          <w:szCs w:val="22"/>
        </w:rPr>
        <w:t>UNEP-GEF BCH</w:t>
      </w:r>
      <w:r w:rsidR="00B80132" w:rsidRPr="009067BB">
        <w:rPr>
          <w:rFonts w:asciiTheme="majorBidi" w:hAnsiTheme="majorBidi" w:cstheme="majorBidi"/>
          <w:sz w:val="22"/>
          <w:szCs w:val="22"/>
        </w:rPr>
        <w:t> </w:t>
      </w:r>
      <w:r w:rsidR="00A72257" w:rsidRPr="009067BB">
        <w:rPr>
          <w:rFonts w:asciiTheme="majorBidi" w:hAnsiTheme="majorBidi" w:cstheme="majorBidi"/>
          <w:sz w:val="22"/>
          <w:szCs w:val="22"/>
        </w:rPr>
        <w:t>III Project</w:t>
      </w:r>
      <w:r w:rsidR="00946F27" w:rsidRPr="009067BB">
        <w:rPr>
          <w:rFonts w:asciiTheme="majorBidi" w:hAnsiTheme="majorBidi" w:cstheme="majorBidi"/>
          <w:sz w:val="22"/>
          <w:szCs w:val="22"/>
        </w:rPr>
        <w:t xml:space="preserve">, </w:t>
      </w:r>
      <w:r w:rsidR="00A72257" w:rsidRPr="009067BB">
        <w:rPr>
          <w:rFonts w:asciiTheme="majorBidi" w:hAnsiTheme="majorBidi" w:cstheme="majorBidi"/>
          <w:sz w:val="22"/>
          <w:szCs w:val="22"/>
        </w:rPr>
        <w:t>the Secretariat</w:t>
      </w:r>
      <w:r w:rsidR="00830961" w:rsidRPr="009067BB">
        <w:rPr>
          <w:rFonts w:asciiTheme="majorBidi" w:hAnsiTheme="majorBidi" w:cstheme="majorBidi"/>
          <w:sz w:val="22"/>
          <w:szCs w:val="22"/>
        </w:rPr>
        <w:t xml:space="preserve"> </w:t>
      </w:r>
      <w:r w:rsidR="00A72257" w:rsidRPr="009067BB">
        <w:rPr>
          <w:rFonts w:asciiTheme="majorBidi" w:hAnsiTheme="majorBidi" w:cstheme="majorBidi"/>
          <w:sz w:val="22"/>
          <w:szCs w:val="22"/>
        </w:rPr>
        <w:t>host</w:t>
      </w:r>
      <w:r w:rsidR="00830961" w:rsidRPr="009067BB">
        <w:rPr>
          <w:rFonts w:asciiTheme="majorBidi" w:hAnsiTheme="majorBidi" w:cstheme="majorBidi"/>
          <w:sz w:val="22"/>
          <w:szCs w:val="22"/>
        </w:rPr>
        <w:t xml:space="preserve">ed </w:t>
      </w:r>
      <w:r w:rsidR="00A72257" w:rsidRPr="009067BB">
        <w:rPr>
          <w:rFonts w:asciiTheme="majorBidi" w:hAnsiTheme="majorBidi" w:cstheme="majorBidi"/>
          <w:sz w:val="22"/>
          <w:szCs w:val="22"/>
        </w:rPr>
        <w:t xml:space="preserve">a side event </w:t>
      </w:r>
      <w:r w:rsidR="00926FE2" w:rsidRPr="009067BB">
        <w:rPr>
          <w:rFonts w:asciiTheme="majorBidi" w:hAnsiTheme="majorBidi" w:cstheme="majorBidi"/>
          <w:sz w:val="22"/>
          <w:szCs w:val="22"/>
        </w:rPr>
        <w:t xml:space="preserve">attended by approximately 70 </w:t>
      </w:r>
      <w:r w:rsidR="00276456" w:rsidRPr="009067BB">
        <w:rPr>
          <w:rFonts w:asciiTheme="majorBidi" w:hAnsiTheme="majorBidi" w:cstheme="majorBidi"/>
          <w:sz w:val="22"/>
          <w:szCs w:val="22"/>
        </w:rPr>
        <w:t xml:space="preserve">participants </w:t>
      </w:r>
      <w:r w:rsidR="00A72257" w:rsidRPr="009067BB">
        <w:rPr>
          <w:rFonts w:asciiTheme="majorBidi" w:hAnsiTheme="majorBidi" w:cstheme="majorBidi"/>
          <w:sz w:val="22"/>
          <w:szCs w:val="22"/>
        </w:rPr>
        <w:t>to celebrate</w:t>
      </w:r>
      <w:r w:rsidR="00AA6C5F" w:rsidRPr="009067BB">
        <w:rPr>
          <w:rFonts w:asciiTheme="majorBidi" w:hAnsiTheme="majorBidi" w:cstheme="majorBidi"/>
          <w:sz w:val="22"/>
          <w:szCs w:val="22"/>
        </w:rPr>
        <w:t xml:space="preserve"> </w:t>
      </w:r>
      <w:r w:rsidR="00A72257" w:rsidRPr="009067BB">
        <w:rPr>
          <w:rFonts w:asciiTheme="majorBidi" w:hAnsiTheme="majorBidi" w:cstheme="majorBidi"/>
          <w:sz w:val="22"/>
          <w:szCs w:val="22"/>
        </w:rPr>
        <w:t>the launch of the new platform of the B</w:t>
      </w:r>
      <w:r w:rsidR="00AA6C5F" w:rsidRPr="009067BB">
        <w:rPr>
          <w:rFonts w:asciiTheme="majorBidi" w:hAnsiTheme="majorBidi" w:cstheme="majorBidi"/>
          <w:sz w:val="22"/>
          <w:szCs w:val="22"/>
        </w:rPr>
        <w:t>CH</w:t>
      </w:r>
      <w:r w:rsidR="00FA770B" w:rsidRPr="009067BB">
        <w:rPr>
          <w:rFonts w:asciiTheme="majorBidi" w:hAnsiTheme="majorBidi" w:cstheme="majorBidi"/>
          <w:sz w:val="22"/>
          <w:szCs w:val="22"/>
        </w:rPr>
        <w:t>.</w:t>
      </w:r>
      <w:r w:rsidR="00DA38C2" w:rsidRPr="009067BB">
        <w:rPr>
          <w:rStyle w:val="FootnoteReference"/>
          <w:rFonts w:asciiTheme="majorBidi" w:hAnsiTheme="majorBidi" w:cstheme="majorBidi"/>
          <w:sz w:val="22"/>
          <w:szCs w:val="22"/>
          <w:u w:val="none"/>
          <w:vertAlign w:val="superscript"/>
        </w:rPr>
        <w:footnoteReference w:id="10"/>
      </w:r>
      <w:r w:rsidR="00AA6C5F" w:rsidRPr="009067BB">
        <w:rPr>
          <w:rFonts w:asciiTheme="majorBidi" w:hAnsiTheme="majorBidi" w:cstheme="majorBidi"/>
          <w:sz w:val="22"/>
          <w:szCs w:val="22"/>
        </w:rPr>
        <w:t xml:space="preserve"> </w:t>
      </w:r>
      <w:r w:rsidR="00DD53C3" w:rsidRPr="009067BB">
        <w:rPr>
          <w:rFonts w:asciiTheme="majorBidi" w:hAnsiTheme="majorBidi" w:cstheme="majorBidi"/>
          <w:sz w:val="22"/>
          <w:szCs w:val="22"/>
        </w:rPr>
        <w:t xml:space="preserve">During the side event, the </w:t>
      </w:r>
      <w:r w:rsidR="00AA6C5F" w:rsidRPr="009067BB">
        <w:rPr>
          <w:rFonts w:asciiTheme="majorBidi" w:hAnsiTheme="majorBidi" w:cstheme="majorBidi"/>
          <w:sz w:val="22"/>
          <w:szCs w:val="22"/>
        </w:rPr>
        <w:t xml:space="preserve">Secretariat </w:t>
      </w:r>
      <w:r w:rsidR="00A72257" w:rsidRPr="009067BB">
        <w:rPr>
          <w:rFonts w:asciiTheme="majorBidi" w:hAnsiTheme="majorBidi" w:cstheme="majorBidi"/>
          <w:sz w:val="22"/>
          <w:szCs w:val="22"/>
        </w:rPr>
        <w:t>briefly present</w:t>
      </w:r>
      <w:r w:rsidR="00DD53C3" w:rsidRPr="009067BB">
        <w:rPr>
          <w:rFonts w:asciiTheme="majorBidi" w:hAnsiTheme="majorBidi" w:cstheme="majorBidi"/>
          <w:sz w:val="22"/>
          <w:szCs w:val="22"/>
        </w:rPr>
        <w:t xml:space="preserve">ed </w:t>
      </w:r>
      <w:r w:rsidR="00A72257" w:rsidRPr="009067BB">
        <w:rPr>
          <w:rFonts w:asciiTheme="majorBidi" w:hAnsiTheme="majorBidi" w:cstheme="majorBidi"/>
          <w:sz w:val="22"/>
          <w:szCs w:val="22"/>
        </w:rPr>
        <w:t>the new platform and demonstrat</w:t>
      </w:r>
      <w:r w:rsidR="00DD53C3" w:rsidRPr="009067BB">
        <w:rPr>
          <w:rFonts w:asciiTheme="majorBidi" w:hAnsiTheme="majorBidi" w:cstheme="majorBidi"/>
          <w:sz w:val="22"/>
          <w:szCs w:val="22"/>
        </w:rPr>
        <w:t>ed</w:t>
      </w:r>
      <w:r w:rsidR="00A72257" w:rsidRPr="009067BB">
        <w:rPr>
          <w:rFonts w:asciiTheme="majorBidi" w:hAnsiTheme="majorBidi" w:cstheme="majorBidi"/>
          <w:sz w:val="22"/>
          <w:szCs w:val="22"/>
        </w:rPr>
        <w:t xml:space="preserve"> its success in the year following its launch</w:t>
      </w:r>
      <w:r w:rsidR="00B10D42" w:rsidRPr="009067BB">
        <w:rPr>
          <w:rFonts w:asciiTheme="majorBidi" w:hAnsiTheme="majorBidi" w:cstheme="majorBidi"/>
          <w:sz w:val="22"/>
          <w:szCs w:val="22"/>
        </w:rPr>
        <w:t>,</w:t>
      </w:r>
      <w:r w:rsidR="00C025A3" w:rsidRPr="009067BB">
        <w:rPr>
          <w:rFonts w:asciiTheme="majorBidi" w:hAnsiTheme="majorBidi" w:cstheme="majorBidi"/>
          <w:sz w:val="22"/>
          <w:szCs w:val="22"/>
        </w:rPr>
        <w:t xml:space="preserve"> in November 2021</w:t>
      </w:r>
      <w:r w:rsidR="00A72257" w:rsidRPr="009067BB">
        <w:rPr>
          <w:rFonts w:asciiTheme="majorBidi" w:hAnsiTheme="majorBidi" w:cstheme="majorBidi"/>
          <w:sz w:val="22"/>
          <w:szCs w:val="22"/>
        </w:rPr>
        <w:t xml:space="preserve">. In addition, </w:t>
      </w:r>
      <w:r w:rsidR="00DD53C3" w:rsidRPr="009067BB">
        <w:rPr>
          <w:rFonts w:asciiTheme="majorBidi" w:hAnsiTheme="majorBidi" w:cstheme="majorBidi"/>
          <w:sz w:val="22"/>
          <w:szCs w:val="22"/>
        </w:rPr>
        <w:t>presentation</w:t>
      </w:r>
      <w:r w:rsidR="000C3631" w:rsidRPr="009067BB">
        <w:rPr>
          <w:rFonts w:asciiTheme="majorBidi" w:hAnsiTheme="majorBidi" w:cstheme="majorBidi"/>
          <w:sz w:val="22"/>
          <w:szCs w:val="22"/>
        </w:rPr>
        <w:t>s</w:t>
      </w:r>
      <w:r w:rsidR="00DD53C3" w:rsidRPr="009067BB">
        <w:rPr>
          <w:rFonts w:asciiTheme="majorBidi" w:hAnsiTheme="majorBidi" w:cstheme="majorBidi"/>
          <w:sz w:val="22"/>
          <w:szCs w:val="22"/>
        </w:rPr>
        <w:t xml:space="preserve"> were made by</w:t>
      </w:r>
      <w:r w:rsidR="00B25B20" w:rsidRPr="009067BB">
        <w:rPr>
          <w:rFonts w:asciiTheme="majorBidi" w:hAnsiTheme="majorBidi" w:cstheme="majorBidi"/>
          <w:sz w:val="22"/>
          <w:szCs w:val="22"/>
        </w:rPr>
        <w:t xml:space="preserve"> representatives from</w:t>
      </w:r>
      <w:r w:rsidR="00133E37" w:rsidRPr="009067BB">
        <w:rPr>
          <w:rFonts w:asciiTheme="majorBidi" w:hAnsiTheme="majorBidi" w:cstheme="majorBidi"/>
          <w:sz w:val="22"/>
          <w:szCs w:val="22"/>
        </w:rPr>
        <w:t xml:space="preserve"> the United Nations Environment Programme</w:t>
      </w:r>
      <w:r w:rsidR="00FA17EE" w:rsidRPr="009067BB">
        <w:rPr>
          <w:rFonts w:asciiTheme="majorBidi" w:hAnsiTheme="majorBidi" w:cstheme="majorBidi"/>
          <w:sz w:val="22"/>
          <w:szCs w:val="22"/>
        </w:rPr>
        <w:t xml:space="preserve">, </w:t>
      </w:r>
      <w:r w:rsidR="00870575" w:rsidRPr="009067BB">
        <w:rPr>
          <w:rFonts w:asciiTheme="majorBidi" w:hAnsiTheme="majorBidi" w:cstheme="majorBidi"/>
          <w:sz w:val="22"/>
          <w:szCs w:val="22"/>
        </w:rPr>
        <w:t xml:space="preserve">the </w:t>
      </w:r>
      <w:r w:rsidR="00DA1360" w:rsidRPr="009067BB">
        <w:rPr>
          <w:rFonts w:asciiTheme="majorBidi" w:hAnsiTheme="majorBidi" w:cstheme="majorBidi"/>
          <w:sz w:val="22"/>
          <w:szCs w:val="22"/>
        </w:rPr>
        <w:t>Institute of Genetics and Cytology of Belarus</w:t>
      </w:r>
      <w:r w:rsidR="00D27ABE" w:rsidRPr="009067BB">
        <w:rPr>
          <w:rFonts w:asciiTheme="majorBidi" w:hAnsiTheme="majorBidi" w:cstheme="majorBidi"/>
          <w:sz w:val="22"/>
          <w:szCs w:val="22"/>
        </w:rPr>
        <w:t xml:space="preserve">, </w:t>
      </w:r>
      <w:r w:rsidR="0008580B" w:rsidRPr="009067BB">
        <w:rPr>
          <w:rFonts w:asciiTheme="majorBidi" w:hAnsiTheme="majorBidi" w:cstheme="majorBidi"/>
          <w:sz w:val="22"/>
          <w:szCs w:val="22"/>
        </w:rPr>
        <w:t xml:space="preserve">the </w:t>
      </w:r>
      <w:r w:rsidR="00A915DD" w:rsidRPr="009067BB">
        <w:rPr>
          <w:rFonts w:asciiTheme="majorBidi" w:hAnsiTheme="majorBidi" w:cstheme="majorBidi"/>
          <w:sz w:val="22"/>
          <w:szCs w:val="22"/>
        </w:rPr>
        <w:t>Korea Institute for Promoting Asia Biosafety Cooperation</w:t>
      </w:r>
      <w:r w:rsidR="00870575" w:rsidRPr="009067BB">
        <w:rPr>
          <w:rFonts w:asciiTheme="majorBidi" w:hAnsiTheme="majorBidi" w:cstheme="majorBidi"/>
          <w:sz w:val="22"/>
          <w:szCs w:val="22"/>
        </w:rPr>
        <w:t>,</w:t>
      </w:r>
      <w:r w:rsidR="000B097C" w:rsidRPr="009067BB">
        <w:rPr>
          <w:rFonts w:asciiTheme="majorBidi" w:hAnsiTheme="majorBidi" w:cstheme="majorBidi"/>
          <w:sz w:val="22"/>
          <w:szCs w:val="22"/>
        </w:rPr>
        <w:t xml:space="preserve"> </w:t>
      </w:r>
      <w:r w:rsidR="00870575" w:rsidRPr="009067BB">
        <w:rPr>
          <w:rFonts w:asciiTheme="majorBidi" w:hAnsiTheme="majorBidi" w:cstheme="majorBidi"/>
          <w:sz w:val="22"/>
          <w:szCs w:val="22"/>
        </w:rPr>
        <w:t xml:space="preserve">the </w:t>
      </w:r>
      <w:r w:rsidR="0090569D" w:rsidRPr="009067BB">
        <w:rPr>
          <w:rFonts w:asciiTheme="majorBidi" w:hAnsiTheme="majorBidi" w:cstheme="majorBidi"/>
          <w:sz w:val="22"/>
          <w:szCs w:val="22"/>
        </w:rPr>
        <w:t>Federal Office of Consumer Protection and Food Safety</w:t>
      </w:r>
      <w:r w:rsidR="00F44A68" w:rsidRPr="009067BB">
        <w:rPr>
          <w:rFonts w:asciiTheme="majorBidi" w:hAnsiTheme="majorBidi" w:cstheme="majorBidi"/>
          <w:sz w:val="22"/>
          <w:szCs w:val="22"/>
        </w:rPr>
        <w:t xml:space="preserve"> </w:t>
      </w:r>
      <w:r w:rsidR="000275C3" w:rsidRPr="009067BB">
        <w:rPr>
          <w:rFonts w:asciiTheme="majorBidi" w:hAnsiTheme="majorBidi" w:cstheme="majorBidi"/>
          <w:sz w:val="22"/>
          <w:szCs w:val="22"/>
        </w:rPr>
        <w:t xml:space="preserve">of Germany </w:t>
      </w:r>
      <w:r w:rsidR="00F44A68" w:rsidRPr="009067BB">
        <w:rPr>
          <w:rFonts w:asciiTheme="majorBidi" w:hAnsiTheme="majorBidi" w:cstheme="majorBidi"/>
          <w:sz w:val="22"/>
          <w:szCs w:val="22"/>
        </w:rPr>
        <w:t>and</w:t>
      </w:r>
      <w:r w:rsidR="00870575" w:rsidRPr="009067BB">
        <w:rPr>
          <w:rFonts w:asciiTheme="majorBidi" w:hAnsiTheme="majorBidi" w:cstheme="majorBidi"/>
          <w:sz w:val="22"/>
          <w:szCs w:val="22"/>
        </w:rPr>
        <w:t xml:space="preserve"> the </w:t>
      </w:r>
      <w:r w:rsidR="0084433E" w:rsidRPr="009067BB">
        <w:rPr>
          <w:rFonts w:asciiTheme="majorBidi" w:hAnsiTheme="majorBidi" w:cstheme="majorBidi"/>
          <w:sz w:val="22"/>
          <w:szCs w:val="22"/>
        </w:rPr>
        <w:t>African Union Development Agency-</w:t>
      </w:r>
      <w:r w:rsidR="0077222B" w:rsidRPr="009067BB">
        <w:rPr>
          <w:rFonts w:asciiTheme="majorBidi" w:hAnsiTheme="majorBidi" w:cstheme="majorBidi"/>
          <w:sz w:val="22"/>
          <w:szCs w:val="22"/>
        </w:rPr>
        <w:t>New Partnership for Africa</w:t>
      </w:r>
      <w:r w:rsidR="00845411" w:rsidRPr="009067BB">
        <w:rPr>
          <w:rFonts w:asciiTheme="majorBidi" w:hAnsiTheme="majorBidi" w:cstheme="majorBidi"/>
          <w:sz w:val="22"/>
          <w:szCs w:val="22"/>
        </w:rPr>
        <w:t>’</w:t>
      </w:r>
      <w:r w:rsidR="0077222B" w:rsidRPr="009067BB">
        <w:rPr>
          <w:rFonts w:asciiTheme="majorBidi" w:hAnsiTheme="majorBidi" w:cstheme="majorBidi"/>
          <w:sz w:val="22"/>
          <w:szCs w:val="22"/>
        </w:rPr>
        <w:t>s Development</w:t>
      </w:r>
      <w:r w:rsidR="0084433E" w:rsidRPr="009067BB">
        <w:rPr>
          <w:rFonts w:asciiTheme="majorBidi" w:hAnsiTheme="majorBidi" w:cstheme="majorBidi"/>
          <w:sz w:val="22"/>
          <w:szCs w:val="22"/>
        </w:rPr>
        <w:t>.</w:t>
      </w:r>
    </w:p>
    <w:p w14:paraId="592E5E2E" w14:textId="4A373C65" w:rsidR="00AE0C71" w:rsidRPr="009067BB" w:rsidRDefault="00EA2C31" w:rsidP="004E6CB5">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 xml:space="preserve">The </w:t>
      </w:r>
      <w:r w:rsidR="00592F55" w:rsidRPr="009067BB">
        <w:rPr>
          <w:rFonts w:asciiTheme="majorBidi" w:hAnsiTheme="majorBidi" w:cstheme="majorBidi"/>
          <w:szCs w:val="22"/>
        </w:rPr>
        <w:t xml:space="preserve">UNEP-GEF </w:t>
      </w:r>
      <w:r w:rsidR="00427053" w:rsidRPr="009067BB">
        <w:rPr>
          <w:rFonts w:asciiTheme="majorBidi" w:hAnsiTheme="majorBidi" w:cstheme="majorBidi"/>
          <w:kern w:val="22"/>
          <w:szCs w:val="22"/>
        </w:rPr>
        <w:t>BCH III P</w:t>
      </w:r>
      <w:r w:rsidR="00F377FD" w:rsidRPr="009067BB">
        <w:rPr>
          <w:rFonts w:asciiTheme="majorBidi" w:hAnsiTheme="majorBidi" w:cstheme="majorBidi"/>
          <w:kern w:val="22"/>
          <w:szCs w:val="22"/>
        </w:rPr>
        <w:t>roject is also providing funds to the Secretariat</w:t>
      </w:r>
      <w:r w:rsidRPr="009067BB">
        <w:rPr>
          <w:rFonts w:asciiTheme="majorBidi" w:hAnsiTheme="majorBidi" w:cstheme="majorBidi"/>
          <w:kern w:val="22"/>
          <w:szCs w:val="22"/>
        </w:rPr>
        <w:t xml:space="preserve"> </w:t>
      </w:r>
      <w:r w:rsidR="00845411" w:rsidRPr="009067BB">
        <w:rPr>
          <w:rFonts w:asciiTheme="majorBidi" w:hAnsiTheme="majorBidi" w:cstheme="majorBidi"/>
          <w:kern w:val="22"/>
          <w:szCs w:val="22"/>
        </w:rPr>
        <w:t xml:space="preserve">for </w:t>
      </w:r>
      <w:r w:rsidRPr="009067BB">
        <w:rPr>
          <w:rFonts w:asciiTheme="majorBidi" w:hAnsiTheme="majorBidi" w:cstheme="majorBidi"/>
          <w:kern w:val="22"/>
          <w:szCs w:val="22"/>
        </w:rPr>
        <w:t>hir</w:t>
      </w:r>
      <w:r w:rsidR="00845411" w:rsidRPr="009067BB">
        <w:rPr>
          <w:rFonts w:asciiTheme="majorBidi" w:hAnsiTheme="majorBidi" w:cstheme="majorBidi"/>
          <w:kern w:val="22"/>
          <w:szCs w:val="22"/>
        </w:rPr>
        <w:t>ing</w:t>
      </w:r>
      <w:r w:rsidRPr="009067BB">
        <w:rPr>
          <w:rFonts w:asciiTheme="majorBidi" w:hAnsiTheme="majorBidi" w:cstheme="majorBidi"/>
          <w:kern w:val="22"/>
          <w:szCs w:val="22"/>
        </w:rPr>
        <w:t xml:space="preserve"> a </w:t>
      </w:r>
      <w:r w:rsidR="0030278D" w:rsidRPr="009067BB">
        <w:rPr>
          <w:rFonts w:asciiTheme="majorBidi" w:hAnsiTheme="majorBidi" w:cstheme="majorBidi"/>
          <w:kern w:val="22"/>
          <w:szCs w:val="22"/>
        </w:rPr>
        <w:t>w</w:t>
      </w:r>
      <w:r w:rsidRPr="009067BB">
        <w:rPr>
          <w:rFonts w:asciiTheme="majorBidi" w:hAnsiTheme="majorBidi" w:cstheme="majorBidi"/>
          <w:kern w:val="22"/>
          <w:szCs w:val="22"/>
        </w:rPr>
        <w:t xml:space="preserve">eb </w:t>
      </w:r>
      <w:r w:rsidR="00976B50" w:rsidRPr="009067BB">
        <w:rPr>
          <w:rFonts w:asciiTheme="majorBidi" w:hAnsiTheme="majorBidi" w:cstheme="majorBidi"/>
          <w:kern w:val="22"/>
          <w:szCs w:val="22"/>
        </w:rPr>
        <w:t>d</w:t>
      </w:r>
      <w:r w:rsidRPr="009067BB">
        <w:rPr>
          <w:rFonts w:asciiTheme="majorBidi" w:hAnsiTheme="majorBidi" w:cstheme="majorBidi"/>
          <w:kern w:val="22"/>
          <w:szCs w:val="22"/>
        </w:rPr>
        <w:t xml:space="preserve">evelopment </w:t>
      </w:r>
      <w:r w:rsidR="00976B50" w:rsidRPr="009067BB">
        <w:rPr>
          <w:rFonts w:asciiTheme="majorBidi" w:hAnsiTheme="majorBidi" w:cstheme="majorBidi"/>
          <w:kern w:val="22"/>
          <w:szCs w:val="22"/>
        </w:rPr>
        <w:t>c</w:t>
      </w:r>
      <w:r w:rsidRPr="009067BB">
        <w:rPr>
          <w:rFonts w:asciiTheme="majorBidi" w:hAnsiTheme="majorBidi" w:cstheme="majorBidi"/>
          <w:kern w:val="22"/>
          <w:szCs w:val="22"/>
        </w:rPr>
        <w:t xml:space="preserve">onsultant </w:t>
      </w:r>
      <w:r w:rsidRPr="009067BB">
        <w:rPr>
          <w:rFonts w:asciiTheme="majorBidi" w:hAnsiTheme="majorBidi" w:cstheme="majorBidi"/>
          <w:kern w:val="22"/>
          <w:szCs w:val="22"/>
          <w:lang w:eastAsia="en-CA"/>
        </w:rPr>
        <w:t xml:space="preserve">to support the </w:t>
      </w:r>
      <w:r w:rsidR="00063F36" w:rsidRPr="009067BB">
        <w:rPr>
          <w:rFonts w:asciiTheme="majorBidi" w:hAnsiTheme="majorBidi" w:cstheme="majorBidi"/>
          <w:kern w:val="22"/>
          <w:szCs w:val="22"/>
          <w:lang w:eastAsia="en-CA"/>
        </w:rPr>
        <w:t>i</w:t>
      </w:r>
      <w:r w:rsidRPr="009067BB">
        <w:rPr>
          <w:rFonts w:asciiTheme="majorBidi" w:hAnsiTheme="majorBidi" w:cstheme="majorBidi"/>
          <w:kern w:val="22"/>
          <w:szCs w:val="22"/>
          <w:lang w:eastAsia="en-CA"/>
        </w:rPr>
        <w:t xml:space="preserve">nformation </w:t>
      </w:r>
      <w:r w:rsidR="00063F36" w:rsidRPr="009067BB">
        <w:rPr>
          <w:rFonts w:asciiTheme="majorBidi" w:hAnsiTheme="majorBidi" w:cstheme="majorBidi"/>
          <w:kern w:val="22"/>
          <w:szCs w:val="22"/>
          <w:lang w:eastAsia="en-CA"/>
        </w:rPr>
        <w:t>t</w:t>
      </w:r>
      <w:r w:rsidRPr="009067BB">
        <w:rPr>
          <w:rFonts w:asciiTheme="majorBidi" w:hAnsiTheme="majorBidi" w:cstheme="majorBidi"/>
          <w:kern w:val="22"/>
          <w:szCs w:val="22"/>
          <w:lang w:eastAsia="en-CA"/>
        </w:rPr>
        <w:t xml:space="preserve">echnology </w:t>
      </w:r>
      <w:r w:rsidR="00063F36" w:rsidRPr="009067BB">
        <w:rPr>
          <w:rFonts w:asciiTheme="majorBidi" w:hAnsiTheme="majorBidi" w:cstheme="majorBidi"/>
          <w:kern w:val="22"/>
          <w:szCs w:val="22"/>
          <w:lang w:eastAsia="en-CA"/>
        </w:rPr>
        <w:t xml:space="preserve">team </w:t>
      </w:r>
      <w:r w:rsidRPr="009067BB">
        <w:rPr>
          <w:rFonts w:asciiTheme="majorBidi" w:hAnsiTheme="majorBidi" w:cstheme="majorBidi"/>
          <w:kern w:val="22"/>
          <w:szCs w:val="22"/>
          <w:lang w:eastAsia="en-CA"/>
        </w:rPr>
        <w:t>in</w:t>
      </w:r>
      <w:r w:rsidR="00924633" w:rsidRPr="009067BB">
        <w:rPr>
          <w:rFonts w:asciiTheme="majorBidi" w:hAnsiTheme="majorBidi" w:cstheme="majorBidi"/>
          <w:kern w:val="22"/>
          <w:szCs w:val="22"/>
          <w:lang w:eastAsia="en-CA"/>
        </w:rPr>
        <w:t xml:space="preserve"> the development of key </w:t>
      </w:r>
      <w:r w:rsidR="00527F8A" w:rsidRPr="009067BB">
        <w:rPr>
          <w:rFonts w:asciiTheme="majorBidi" w:hAnsiTheme="majorBidi" w:cstheme="majorBidi"/>
          <w:kern w:val="22"/>
          <w:szCs w:val="22"/>
          <w:lang w:eastAsia="en-CA"/>
        </w:rPr>
        <w:t>features of the record maintenance functionality.</w:t>
      </w:r>
      <w:r w:rsidR="00095FB8" w:rsidRPr="009067BB">
        <w:rPr>
          <w:rFonts w:asciiTheme="majorBidi" w:hAnsiTheme="majorBidi" w:cstheme="majorBidi"/>
          <w:kern w:val="22"/>
          <w:szCs w:val="22"/>
          <w:lang w:eastAsia="en-CA"/>
        </w:rPr>
        <w:t xml:space="preserve"> </w:t>
      </w:r>
    </w:p>
    <w:p w14:paraId="721FD53D" w14:textId="01E3328A" w:rsidR="00471722" w:rsidRPr="009067BB" w:rsidRDefault="0051082E" w:rsidP="004E6CB5">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 xml:space="preserve">A representative </w:t>
      </w:r>
      <w:r w:rsidR="00246D0A" w:rsidRPr="009067BB">
        <w:rPr>
          <w:rFonts w:asciiTheme="majorBidi" w:hAnsiTheme="majorBidi" w:cstheme="majorBidi"/>
          <w:kern w:val="22"/>
          <w:szCs w:val="22"/>
        </w:rPr>
        <w:t xml:space="preserve">of </w:t>
      </w:r>
      <w:r w:rsidRPr="009067BB">
        <w:rPr>
          <w:rFonts w:asciiTheme="majorBidi" w:hAnsiTheme="majorBidi" w:cstheme="majorBidi"/>
          <w:kern w:val="22"/>
          <w:szCs w:val="22"/>
        </w:rPr>
        <w:t>the UNEP-</w:t>
      </w:r>
      <w:r w:rsidR="00592F55" w:rsidRPr="009067BB">
        <w:rPr>
          <w:rFonts w:asciiTheme="majorBidi" w:hAnsiTheme="majorBidi" w:cstheme="majorBidi"/>
          <w:kern w:val="22"/>
          <w:szCs w:val="22"/>
        </w:rPr>
        <w:t xml:space="preserve">GEF </w:t>
      </w:r>
      <w:r w:rsidRPr="009067BB">
        <w:rPr>
          <w:rFonts w:asciiTheme="majorBidi" w:hAnsiTheme="majorBidi" w:cstheme="majorBidi"/>
          <w:kern w:val="22"/>
          <w:szCs w:val="22"/>
        </w:rPr>
        <w:t xml:space="preserve">BCH III </w:t>
      </w:r>
      <w:r w:rsidR="0009553A" w:rsidRPr="009067BB">
        <w:rPr>
          <w:rFonts w:asciiTheme="majorBidi" w:hAnsiTheme="majorBidi" w:cstheme="majorBidi"/>
          <w:kern w:val="22"/>
          <w:szCs w:val="22"/>
        </w:rPr>
        <w:t>P</w:t>
      </w:r>
      <w:r w:rsidRPr="009067BB">
        <w:rPr>
          <w:rFonts w:asciiTheme="majorBidi" w:hAnsiTheme="majorBidi" w:cstheme="majorBidi"/>
          <w:kern w:val="22"/>
          <w:szCs w:val="22"/>
        </w:rPr>
        <w:t xml:space="preserve">roject will be invited to make a presentation during the meeting of the </w:t>
      </w:r>
      <w:r w:rsidR="00EC30B5" w:rsidRPr="009067BB">
        <w:rPr>
          <w:rFonts w:asciiTheme="majorBidi" w:hAnsiTheme="majorBidi" w:cstheme="majorBidi"/>
          <w:kern w:val="22"/>
          <w:szCs w:val="22"/>
        </w:rPr>
        <w:t xml:space="preserve">Informal Advisory Committee </w:t>
      </w:r>
      <w:r w:rsidRPr="009067BB">
        <w:rPr>
          <w:rFonts w:asciiTheme="majorBidi" w:hAnsiTheme="majorBidi" w:cstheme="majorBidi"/>
          <w:kern w:val="22"/>
          <w:szCs w:val="22"/>
        </w:rPr>
        <w:t>to provide an update on activities under the project.</w:t>
      </w:r>
    </w:p>
    <w:p w14:paraId="3388A823" w14:textId="069B2462" w:rsidR="00FA511D" w:rsidRPr="009067BB" w:rsidRDefault="00471722" w:rsidP="00B949CE">
      <w:pPr>
        <w:pStyle w:val="Heading1"/>
        <w:suppressLineNumbers/>
        <w:tabs>
          <w:tab w:val="clear" w:pos="720"/>
        </w:tabs>
        <w:suppressAutoHyphens/>
        <w:spacing w:before="120"/>
        <w:rPr>
          <w:rFonts w:asciiTheme="majorBidi" w:hAnsiTheme="majorBidi" w:cstheme="majorBidi"/>
          <w:caps w:val="0"/>
          <w:snapToGrid w:val="0"/>
          <w:kern w:val="22"/>
          <w:szCs w:val="22"/>
        </w:rPr>
      </w:pPr>
      <w:r w:rsidRPr="009067BB">
        <w:rPr>
          <w:rFonts w:asciiTheme="majorBidi" w:hAnsiTheme="majorBidi" w:cstheme="majorBidi"/>
          <w:caps w:val="0"/>
          <w:snapToGrid w:val="0"/>
          <w:kern w:val="22"/>
          <w:szCs w:val="22"/>
        </w:rPr>
        <w:t>I</w:t>
      </w:r>
      <w:r w:rsidR="00C471F0" w:rsidRPr="009067BB">
        <w:rPr>
          <w:rFonts w:asciiTheme="majorBidi" w:hAnsiTheme="majorBidi" w:cstheme="majorBidi"/>
          <w:caps w:val="0"/>
          <w:snapToGrid w:val="0"/>
          <w:kern w:val="22"/>
          <w:szCs w:val="22"/>
        </w:rPr>
        <w:t>V</w:t>
      </w:r>
      <w:r w:rsidR="008623A6" w:rsidRPr="009067BB">
        <w:rPr>
          <w:rFonts w:asciiTheme="majorBidi" w:hAnsiTheme="majorBidi" w:cstheme="majorBidi"/>
          <w:caps w:val="0"/>
          <w:snapToGrid w:val="0"/>
          <w:kern w:val="22"/>
          <w:szCs w:val="22"/>
        </w:rPr>
        <w:t>.</w:t>
      </w:r>
      <w:r w:rsidR="008623A6" w:rsidRPr="009067BB">
        <w:rPr>
          <w:rFonts w:asciiTheme="majorBidi" w:hAnsiTheme="majorBidi" w:cstheme="majorBidi"/>
          <w:caps w:val="0"/>
          <w:snapToGrid w:val="0"/>
          <w:kern w:val="22"/>
          <w:szCs w:val="22"/>
        </w:rPr>
        <w:tab/>
      </w:r>
      <w:bookmarkStart w:id="0" w:name="_Hlk42765470"/>
      <w:r w:rsidR="0010595C" w:rsidRPr="009067BB">
        <w:rPr>
          <w:rFonts w:asciiTheme="majorBidi" w:hAnsiTheme="majorBidi" w:cstheme="majorBidi"/>
          <w:caps w:val="0"/>
          <w:snapToGrid w:val="0"/>
          <w:kern w:val="22"/>
          <w:szCs w:val="22"/>
        </w:rPr>
        <w:t>C</w:t>
      </w:r>
      <w:r w:rsidR="00057194" w:rsidRPr="009067BB">
        <w:rPr>
          <w:rFonts w:asciiTheme="majorBidi" w:hAnsiTheme="majorBidi" w:cstheme="majorBidi"/>
          <w:caps w:val="0"/>
          <w:snapToGrid w:val="0"/>
          <w:kern w:val="22"/>
          <w:szCs w:val="22"/>
        </w:rPr>
        <w:t>ollaboration</w:t>
      </w:r>
      <w:r w:rsidR="0010595C" w:rsidRPr="009067BB">
        <w:rPr>
          <w:rFonts w:asciiTheme="majorBidi" w:hAnsiTheme="majorBidi" w:cstheme="majorBidi"/>
          <w:caps w:val="0"/>
          <w:snapToGrid w:val="0"/>
          <w:kern w:val="22"/>
          <w:szCs w:val="22"/>
        </w:rPr>
        <w:t xml:space="preserve"> </w:t>
      </w:r>
      <w:r w:rsidR="00057194" w:rsidRPr="009067BB">
        <w:rPr>
          <w:rFonts w:asciiTheme="majorBidi" w:hAnsiTheme="majorBidi" w:cstheme="majorBidi"/>
          <w:caps w:val="0"/>
          <w:snapToGrid w:val="0"/>
          <w:kern w:val="22"/>
          <w:szCs w:val="22"/>
        </w:rPr>
        <w:t>with</w:t>
      </w:r>
      <w:r w:rsidR="0010595C" w:rsidRPr="009067BB">
        <w:rPr>
          <w:rFonts w:asciiTheme="majorBidi" w:hAnsiTheme="majorBidi" w:cstheme="majorBidi"/>
          <w:caps w:val="0"/>
          <w:snapToGrid w:val="0"/>
          <w:kern w:val="22"/>
          <w:szCs w:val="22"/>
        </w:rPr>
        <w:t xml:space="preserve"> </w:t>
      </w:r>
      <w:r w:rsidR="00057194" w:rsidRPr="009067BB">
        <w:rPr>
          <w:rFonts w:asciiTheme="majorBidi" w:hAnsiTheme="majorBidi" w:cstheme="majorBidi"/>
          <w:caps w:val="0"/>
          <w:snapToGrid w:val="0"/>
          <w:kern w:val="22"/>
          <w:szCs w:val="22"/>
        </w:rPr>
        <w:t>biosafety</w:t>
      </w:r>
      <w:r w:rsidR="0010595C" w:rsidRPr="009067BB">
        <w:rPr>
          <w:rFonts w:asciiTheme="majorBidi" w:hAnsiTheme="majorBidi" w:cstheme="majorBidi"/>
          <w:caps w:val="0"/>
          <w:snapToGrid w:val="0"/>
          <w:kern w:val="22"/>
          <w:szCs w:val="22"/>
        </w:rPr>
        <w:t>-</w:t>
      </w:r>
      <w:r w:rsidR="00057194" w:rsidRPr="009067BB">
        <w:rPr>
          <w:rFonts w:asciiTheme="majorBidi" w:hAnsiTheme="majorBidi" w:cstheme="majorBidi"/>
          <w:caps w:val="0"/>
          <w:snapToGrid w:val="0"/>
          <w:kern w:val="22"/>
          <w:szCs w:val="22"/>
        </w:rPr>
        <w:t>related</w:t>
      </w:r>
      <w:r w:rsidR="0010595C" w:rsidRPr="009067BB">
        <w:rPr>
          <w:rFonts w:asciiTheme="majorBidi" w:hAnsiTheme="majorBidi" w:cstheme="majorBidi"/>
          <w:caps w:val="0"/>
          <w:snapToGrid w:val="0"/>
          <w:kern w:val="22"/>
          <w:szCs w:val="22"/>
        </w:rPr>
        <w:t xml:space="preserve"> </w:t>
      </w:r>
      <w:r w:rsidR="00057194" w:rsidRPr="009067BB">
        <w:rPr>
          <w:rFonts w:asciiTheme="majorBidi" w:hAnsiTheme="majorBidi" w:cstheme="majorBidi"/>
          <w:caps w:val="0"/>
          <w:snapToGrid w:val="0"/>
          <w:kern w:val="22"/>
          <w:szCs w:val="22"/>
        </w:rPr>
        <w:t>databases</w:t>
      </w:r>
      <w:r w:rsidR="0010595C" w:rsidRPr="009067BB">
        <w:rPr>
          <w:rFonts w:asciiTheme="majorBidi" w:hAnsiTheme="majorBidi" w:cstheme="majorBidi"/>
          <w:caps w:val="0"/>
          <w:snapToGrid w:val="0"/>
          <w:kern w:val="22"/>
          <w:szCs w:val="22"/>
        </w:rPr>
        <w:t xml:space="preserve"> </w:t>
      </w:r>
      <w:r w:rsidR="00057194" w:rsidRPr="009067BB">
        <w:rPr>
          <w:rFonts w:asciiTheme="majorBidi" w:hAnsiTheme="majorBidi" w:cstheme="majorBidi"/>
          <w:caps w:val="0"/>
          <w:snapToGrid w:val="0"/>
          <w:kern w:val="22"/>
          <w:szCs w:val="22"/>
        </w:rPr>
        <w:t>and</w:t>
      </w:r>
      <w:r w:rsidR="0010595C" w:rsidRPr="009067BB">
        <w:rPr>
          <w:rFonts w:asciiTheme="majorBidi" w:hAnsiTheme="majorBidi" w:cstheme="majorBidi"/>
          <w:caps w:val="0"/>
          <w:snapToGrid w:val="0"/>
          <w:kern w:val="22"/>
          <w:szCs w:val="22"/>
        </w:rPr>
        <w:t xml:space="preserve"> </w:t>
      </w:r>
      <w:r w:rsidR="00057194" w:rsidRPr="009067BB">
        <w:rPr>
          <w:rFonts w:asciiTheme="majorBidi" w:hAnsiTheme="majorBidi" w:cstheme="majorBidi"/>
          <w:caps w:val="0"/>
          <w:snapToGrid w:val="0"/>
          <w:kern w:val="22"/>
          <w:szCs w:val="22"/>
        </w:rPr>
        <w:t>organizations</w:t>
      </w:r>
      <w:r w:rsidR="0010595C" w:rsidRPr="009067BB">
        <w:rPr>
          <w:rFonts w:asciiTheme="majorBidi" w:hAnsiTheme="majorBidi" w:cstheme="majorBidi"/>
          <w:caps w:val="0"/>
          <w:snapToGrid w:val="0"/>
          <w:kern w:val="22"/>
          <w:szCs w:val="22"/>
        </w:rPr>
        <w:t xml:space="preserve"> </w:t>
      </w:r>
    </w:p>
    <w:bookmarkEnd w:id="0"/>
    <w:p w14:paraId="2B20CF45" w14:textId="2F78CB9A" w:rsidR="007949BF" w:rsidRPr="009067BB" w:rsidRDefault="007949BF" w:rsidP="004E6CB5">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 xml:space="preserve">In decision </w:t>
      </w:r>
      <w:hyperlink r:id="rId36" w:history="1">
        <w:r w:rsidRPr="009067BB">
          <w:rPr>
            <w:rStyle w:val="Hyperlink"/>
            <w:rFonts w:asciiTheme="majorBidi" w:hAnsiTheme="majorBidi" w:cstheme="majorBidi"/>
            <w:kern w:val="22"/>
            <w:szCs w:val="22"/>
          </w:rPr>
          <w:t>CP-10/5</w:t>
        </w:r>
      </w:hyperlink>
      <w:r w:rsidRPr="009067BB">
        <w:rPr>
          <w:rFonts w:asciiTheme="majorBidi" w:hAnsiTheme="majorBidi" w:cstheme="majorBidi"/>
          <w:kern w:val="22"/>
          <w:szCs w:val="22"/>
        </w:rPr>
        <w:t xml:space="preserve">, </w:t>
      </w:r>
      <w:r w:rsidR="00065692" w:rsidRPr="009067BB">
        <w:rPr>
          <w:rFonts w:asciiTheme="majorBidi" w:hAnsiTheme="majorBidi" w:cstheme="majorBidi"/>
          <w:kern w:val="22"/>
          <w:szCs w:val="22"/>
        </w:rPr>
        <w:t xml:space="preserve">the Conference of the Parties serving as the meeting of the Parties to the Cartagena Protocol requested </w:t>
      </w:r>
      <w:r w:rsidRPr="009067BB">
        <w:rPr>
          <w:rFonts w:asciiTheme="majorBidi" w:hAnsiTheme="majorBidi" w:cstheme="majorBidi"/>
          <w:kern w:val="22"/>
          <w:szCs w:val="22"/>
        </w:rPr>
        <w:t xml:space="preserve">the Executive Secretary to continue </w:t>
      </w:r>
      <w:r w:rsidR="00AC3264" w:rsidRPr="009067BB">
        <w:rPr>
          <w:rFonts w:asciiTheme="majorBidi" w:hAnsiTheme="majorBidi" w:cstheme="majorBidi"/>
          <w:kern w:val="22"/>
          <w:szCs w:val="22"/>
        </w:rPr>
        <w:t xml:space="preserve">its </w:t>
      </w:r>
      <w:r w:rsidRPr="009067BB">
        <w:rPr>
          <w:rFonts w:asciiTheme="majorBidi" w:hAnsiTheme="majorBidi" w:cstheme="majorBidi"/>
          <w:kern w:val="22"/>
          <w:szCs w:val="22"/>
        </w:rPr>
        <w:t>collaborat</w:t>
      </w:r>
      <w:r w:rsidR="00132CDA" w:rsidRPr="009067BB">
        <w:rPr>
          <w:rFonts w:asciiTheme="majorBidi" w:hAnsiTheme="majorBidi" w:cstheme="majorBidi"/>
          <w:kern w:val="22"/>
          <w:szCs w:val="22"/>
        </w:rPr>
        <w:t>ion</w:t>
      </w:r>
      <w:r w:rsidRPr="009067BB">
        <w:rPr>
          <w:rFonts w:asciiTheme="majorBidi" w:hAnsiTheme="majorBidi" w:cstheme="majorBidi"/>
          <w:kern w:val="22"/>
          <w:szCs w:val="22"/>
        </w:rPr>
        <w:t xml:space="preserve"> </w:t>
      </w:r>
      <w:r w:rsidR="00514FC1" w:rsidRPr="009067BB">
        <w:rPr>
          <w:rFonts w:asciiTheme="majorBidi" w:hAnsiTheme="majorBidi" w:cstheme="majorBidi"/>
          <w:kern w:val="22"/>
          <w:szCs w:val="22"/>
        </w:rPr>
        <w:t>with other biosafety-related databases and organizations.</w:t>
      </w:r>
    </w:p>
    <w:p w14:paraId="5C8FB447" w14:textId="5F129755" w:rsidR="00D31C1E" w:rsidRPr="009067BB" w:rsidRDefault="005A1FF0" w:rsidP="004E6CB5">
      <w:pPr>
        <w:pStyle w:val="Para1"/>
        <w:numPr>
          <w:ilvl w:val="0"/>
          <w:numId w:val="9"/>
        </w:numPr>
        <w:suppressLineNumbers/>
        <w:suppressAutoHyphens/>
        <w:rPr>
          <w:rFonts w:asciiTheme="majorBidi" w:hAnsiTheme="majorBidi" w:cstheme="majorBidi"/>
          <w:kern w:val="22"/>
          <w:szCs w:val="22"/>
        </w:rPr>
      </w:pPr>
      <w:r w:rsidRPr="009067BB">
        <w:rPr>
          <w:rFonts w:asciiTheme="majorBidi" w:hAnsiTheme="majorBidi" w:cstheme="majorBidi"/>
          <w:kern w:val="22"/>
          <w:szCs w:val="22"/>
        </w:rPr>
        <w:t>The Secretariat has implemented s</w:t>
      </w:r>
      <w:r w:rsidR="00A600B1" w:rsidRPr="009067BB">
        <w:rPr>
          <w:rFonts w:asciiTheme="majorBidi" w:hAnsiTheme="majorBidi" w:cstheme="majorBidi"/>
          <w:kern w:val="22"/>
          <w:szCs w:val="22"/>
        </w:rPr>
        <w:t>eamless linkage</w:t>
      </w:r>
      <w:r w:rsidR="000428A5" w:rsidRPr="009067BB">
        <w:rPr>
          <w:rFonts w:asciiTheme="majorBidi" w:hAnsiTheme="majorBidi" w:cstheme="majorBidi"/>
          <w:kern w:val="22"/>
          <w:szCs w:val="22"/>
        </w:rPr>
        <w:t>s</w:t>
      </w:r>
      <w:r w:rsidR="00A600B1" w:rsidRPr="009067BB">
        <w:rPr>
          <w:rFonts w:asciiTheme="majorBidi" w:hAnsiTheme="majorBidi" w:cstheme="majorBidi"/>
          <w:kern w:val="22"/>
          <w:szCs w:val="22"/>
        </w:rPr>
        <w:t xml:space="preserve"> with </w:t>
      </w:r>
      <w:r w:rsidR="003C26E3" w:rsidRPr="009067BB">
        <w:rPr>
          <w:rFonts w:asciiTheme="majorBidi" w:hAnsiTheme="majorBidi" w:cstheme="majorBidi"/>
          <w:kern w:val="22"/>
          <w:szCs w:val="22"/>
        </w:rPr>
        <w:t xml:space="preserve">the </w:t>
      </w:r>
      <w:r w:rsidR="00A600B1" w:rsidRPr="009067BB">
        <w:rPr>
          <w:rFonts w:asciiTheme="majorBidi" w:hAnsiTheme="majorBidi" w:cstheme="majorBidi"/>
          <w:kern w:val="22"/>
          <w:szCs w:val="22"/>
        </w:rPr>
        <w:t>CropLife International Detection Methods Database and the E</w:t>
      </w:r>
      <w:r w:rsidR="007A05EE" w:rsidRPr="009067BB">
        <w:rPr>
          <w:rFonts w:asciiTheme="majorBidi" w:hAnsiTheme="majorBidi" w:cstheme="majorBidi"/>
          <w:kern w:val="22"/>
          <w:szCs w:val="22"/>
        </w:rPr>
        <w:t xml:space="preserve">uropean </w:t>
      </w:r>
      <w:r w:rsidR="00A600B1" w:rsidRPr="009067BB">
        <w:rPr>
          <w:rFonts w:asciiTheme="majorBidi" w:hAnsiTheme="majorBidi" w:cstheme="majorBidi"/>
          <w:kern w:val="22"/>
          <w:szCs w:val="22"/>
        </w:rPr>
        <w:t>U</w:t>
      </w:r>
      <w:r w:rsidR="007A05EE" w:rsidRPr="009067BB">
        <w:rPr>
          <w:rFonts w:asciiTheme="majorBidi" w:hAnsiTheme="majorBidi" w:cstheme="majorBidi"/>
          <w:kern w:val="22"/>
          <w:szCs w:val="22"/>
        </w:rPr>
        <w:t>nion</w:t>
      </w:r>
      <w:r w:rsidR="00A600B1" w:rsidRPr="009067BB">
        <w:rPr>
          <w:rFonts w:asciiTheme="majorBidi" w:hAnsiTheme="majorBidi" w:cstheme="majorBidi"/>
          <w:kern w:val="22"/>
          <w:szCs w:val="22"/>
        </w:rPr>
        <w:t xml:space="preserve"> Reference Laboratory for</w:t>
      </w:r>
      <w:r w:rsidR="004C33A0" w:rsidRPr="009067BB">
        <w:t xml:space="preserve"> </w:t>
      </w:r>
      <w:r w:rsidR="004C33A0" w:rsidRPr="009067BB">
        <w:rPr>
          <w:rFonts w:asciiTheme="majorBidi" w:hAnsiTheme="majorBidi" w:cstheme="majorBidi"/>
          <w:kern w:val="22"/>
          <w:szCs w:val="22"/>
        </w:rPr>
        <w:t>Genetically Modified</w:t>
      </w:r>
      <w:r w:rsidR="00A600B1" w:rsidRPr="009067BB">
        <w:rPr>
          <w:rFonts w:asciiTheme="majorBidi" w:hAnsiTheme="majorBidi" w:cstheme="majorBidi"/>
          <w:kern w:val="22"/>
          <w:szCs w:val="22"/>
        </w:rPr>
        <w:t xml:space="preserve"> Food and Feed</w:t>
      </w:r>
      <w:r w:rsidR="004C33A0" w:rsidRPr="009067BB">
        <w:rPr>
          <w:rFonts w:asciiTheme="majorBidi" w:hAnsiTheme="majorBidi" w:cstheme="majorBidi"/>
          <w:kern w:val="22"/>
          <w:szCs w:val="22"/>
        </w:rPr>
        <w:t>.</w:t>
      </w:r>
      <w:r w:rsidR="00A600B1" w:rsidRPr="009067BB">
        <w:rPr>
          <w:rFonts w:asciiTheme="majorBidi" w:hAnsiTheme="majorBidi" w:cstheme="majorBidi"/>
          <w:kern w:val="22"/>
          <w:szCs w:val="22"/>
        </w:rPr>
        <w:t xml:space="preserve"> </w:t>
      </w:r>
      <w:r w:rsidR="00D31C1E" w:rsidRPr="009067BB">
        <w:rPr>
          <w:rFonts w:asciiTheme="majorBidi" w:hAnsiTheme="majorBidi" w:cstheme="majorBidi"/>
          <w:kern w:val="22"/>
          <w:szCs w:val="22"/>
        </w:rPr>
        <w:t xml:space="preserve">Detection method information is now dynamically integrated </w:t>
      </w:r>
      <w:r w:rsidR="00DC7F81" w:rsidRPr="009067BB">
        <w:rPr>
          <w:rFonts w:asciiTheme="majorBidi" w:hAnsiTheme="majorBidi" w:cstheme="majorBidi"/>
          <w:kern w:val="22"/>
          <w:szCs w:val="22"/>
        </w:rPr>
        <w:t>from</w:t>
      </w:r>
      <w:r w:rsidR="000428A5" w:rsidRPr="009067BB">
        <w:rPr>
          <w:rFonts w:asciiTheme="majorBidi" w:hAnsiTheme="majorBidi" w:cstheme="majorBidi"/>
          <w:kern w:val="22"/>
          <w:szCs w:val="22"/>
        </w:rPr>
        <w:t xml:space="preserve"> </w:t>
      </w:r>
      <w:r w:rsidR="00D31C1E" w:rsidRPr="009067BB">
        <w:rPr>
          <w:rFonts w:asciiTheme="majorBidi" w:hAnsiTheme="majorBidi" w:cstheme="majorBidi"/>
          <w:kern w:val="22"/>
          <w:szCs w:val="22"/>
        </w:rPr>
        <w:t>th</w:t>
      </w:r>
      <w:r w:rsidR="00CC5628" w:rsidRPr="009067BB">
        <w:rPr>
          <w:rFonts w:asciiTheme="majorBidi" w:hAnsiTheme="majorBidi" w:cstheme="majorBidi"/>
          <w:kern w:val="22"/>
          <w:szCs w:val="22"/>
        </w:rPr>
        <w:t>e</w:t>
      </w:r>
      <w:r w:rsidR="00D31C1E" w:rsidRPr="009067BB">
        <w:rPr>
          <w:rFonts w:asciiTheme="majorBidi" w:hAnsiTheme="majorBidi" w:cstheme="majorBidi"/>
          <w:kern w:val="22"/>
          <w:szCs w:val="22"/>
        </w:rPr>
        <w:t xml:space="preserve"> two databases. When</w:t>
      </w:r>
      <w:r w:rsidR="00BB1FDF" w:rsidRPr="009067BB">
        <w:rPr>
          <w:rFonts w:asciiTheme="majorBidi" w:hAnsiTheme="majorBidi" w:cstheme="majorBidi"/>
          <w:kern w:val="22"/>
          <w:szCs w:val="22"/>
        </w:rPr>
        <w:t xml:space="preserve"> a user is</w:t>
      </w:r>
      <w:r w:rsidR="00D31C1E" w:rsidRPr="009067BB">
        <w:rPr>
          <w:rFonts w:asciiTheme="majorBidi" w:hAnsiTheme="majorBidi" w:cstheme="majorBidi"/>
          <w:kern w:val="22"/>
          <w:szCs w:val="22"/>
        </w:rPr>
        <w:t xml:space="preserve"> submitting a </w:t>
      </w:r>
      <w:r w:rsidR="00D20DAC" w:rsidRPr="009067BB">
        <w:rPr>
          <w:rFonts w:asciiTheme="majorBidi" w:hAnsiTheme="majorBidi" w:cstheme="majorBidi"/>
          <w:kern w:val="22"/>
          <w:szCs w:val="22"/>
        </w:rPr>
        <w:t xml:space="preserve">living modified organism </w:t>
      </w:r>
      <w:r w:rsidR="00D31C1E" w:rsidRPr="009067BB">
        <w:rPr>
          <w:rFonts w:asciiTheme="majorBidi" w:hAnsiTheme="majorBidi" w:cstheme="majorBidi"/>
          <w:kern w:val="22"/>
          <w:szCs w:val="22"/>
        </w:rPr>
        <w:t xml:space="preserve">record, </w:t>
      </w:r>
      <w:r w:rsidR="00462E72" w:rsidRPr="009067BB">
        <w:rPr>
          <w:rFonts w:asciiTheme="majorBidi" w:hAnsiTheme="majorBidi" w:cstheme="majorBidi"/>
          <w:kern w:val="22"/>
          <w:szCs w:val="22"/>
        </w:rPr>
        <w:t xml:space="preserve">detection methods from the </w:t>
      </w:r>
      <w:r w:rsidR="00592181" w:rsidRPr="009067BB">
        <w:rPr>
          <w:rFonts w:asciiTheme="majorBidi" w:hAnsiTheme="majorBidi" w:cstheme="majorBidi"/>
          <w:kern w:val="22"/>
          <w:szCs w:val="22"/>
        </w:rPr>
        <w:t xml:space="preserve">other </w:t>
      </w:r>
      <w:r w:rsidR="00462E72" w:rsidRPr="009067BB">
        <w:rPr>
          <w:rFonts w:asciiTheme="majorBidi" w:hAnsiTheme="majorBidi" w:cstheme="majorBidi"/>
          <w:kern w:val="22"/>
          <w:szCs w:val="22"/>
        </w:rPr>
        <w:t>databases</w:t>
      </w:r>
      <w:r w:rsidR="00D31C1E" w:rsidRPr="009067BB">
        <w:rPr>
          <w:rFonts w:asciiTheme="majorBidi" w:hAnsiTheme="majorBidi" w:cstheme="majorBidi"/>
          <w:kern w:val="22"/>
          <w:szCs w:val="22"/>
        </w:rPr>
        <w:t xml:space="preserve"> </w:t>
      </w:r>
      <w:r w:rsidR="00592181" w:rsidRPr="009067BB">
        <w:rPr>
          <w:rFonts w:asciiTheme="majorBidi" w:hAnsiTheme="majorBidi" w:cstheme="majorBidi"/>
          <w:kern w:val="22"/>
          <w:szCs w:val="22"/>
        </w:rPr>
        <w:t xml:space="preserve">are automatically </w:t>
      </w:r>
      <w:r w:rsidR="00D31C1E" w:rsidRPr="009067BB">
        <w:rPr>
          <w:rFonts w:asciiTheme="majorBidi" w:hAnsiTheme="majorBidi" w:cstheme="majorBidi"/>
          <w:kern w:val="22"/>
          <w:szCs w:val="22"/>
        </w:rPr>
        <w:t>appended</w:t>
      </w:r>
      <w:r w:rsidR="00592181" w:rsidRPr="009067BB">
        <w:rPr>
          <w:rFonts w:asciiTheme="majorBidi" w:hAnsiTheme="majorBidi" w:cstheme="majorBidi"/>
          <w:kern w:val="22"/>
          <w:szCs w:val="22"/>
        </w:rPr>
        <w:t>,</w:t>
      </w:r>
      <w:r w:rsidR="00D31C1E" w:rsidRPr="009067BB">
        <w:rPr>
          <w:rFonts w:asciiTheme="majorBidi" w:hAnsiTheme="majorBidi" w:cstheme="majorBidi"/>
          <w:kern w:val="22"/>
          <w:szCs w:val="22"/>
        </w:rPr>
        <w:t xml:space="preserve"> and </w:t>
      </w:r>
      <w:r w:rsidR="009137F8" w:rsidRPr="009067BB">
        <w:rPr>
          <w:rFonts w:asciiTheme="majorBidi" w:hAnsiTheme="majorBidi" w:cstheme="majorBidi"/>
          <w:kern w:val="22"/>
          <w:szCs w:val="22"/>
        </w:rPr>
        <w:t xml:space="preserve">this information </w:t>
      </w:r>
      <w:r w:rsidR="00D31C1E" w:rsidRPr="009067BB">
        <w:rPr>
          <w:rFonts w:asciiTheme="majorBidi" w:hAnsiTheme="majorBidi" w:cstheme="majorBidi"/>
          <w:kern w:val="22"/>
          <w:szCs w:val="22"/>
        </w:rPr>
        <w:t xml:space="preserve">will be visible when viewing a </w:t>
      </w:r>
      <w:r w:rsidR="00651A88" w:rsidRPr="009067BB">
        <w:rPr>
          <w:rFonts w:asciiTheme="majorBidi" w:hAnsiTheme="majorBidi" w:cstheme="majorBidi"/>
          <w:kern w:val="22"/>
          <w:szCs w:val="22"/>
          <w:lang w:eastAsia="en-CA"/>
        </w:rPr>
        <w:t xml:space="preserve">living modified organism </w:t>
      </w:r>
      <w:r w:rsidR="00D31C1E" w:rsidRPr="009067BB">
        <w:rPr>
          <w:rFonts w:asciiTheme="majorBidi" w:hAnsiTheme="majorBidi" w:cstheme="majorBidi"/>
          <w:kern w:val="22"/>
          <w:szCs w:val="22"/>
        </w:rPr>
        <w:t>record that has associated detection methods in either database.</w:t>
      </w:r>
    </w:p>
    <w:p w14:paraId="79462E2B" w14:textId="123258ED" w:rsidR="00D064D5" w:rsidRPr="009067BB" w:rsidRDefault="002C509F" w:rsidP="008646EE">
      <w:pPr>
        <w:pStyle w:val="ListParagraph"/>
        <w:numPr>
          <w:ilvl w:val="0"/>
          <w:numId w:val="9"/>
        </w:numPr>
        <w:suppressLineNumbers/>
        <w:suppressAutoHyphens/>
        <w:spacing w:after="200"/>
        <w:jc w:val="both"/>
        <w:rPr>
          <w:rFonts w:asciiTheme="majorBidi" w:hAnsiTheme="majorBidi" w:cstheme="majorBidi"/>
          <w:kern w:val="22"/>
          <w:sz w:val="22"/>
          <w:szCs w:val="22"/>
        </w:rPr>
      </w:pPr>
      <w:r w:rsidRPr="009067BB">
        <w:rPr>
          <w:rFonts w:asciiTheme="majorBidi" w:hAnsiTheme="majorBidi" w:cstheme="majorBidi"/>
          <w:kern w:val="22"/>
          <w:sz w:val="22"/>
          <w:szCs w:val="22"/>
        </w:rPr>
        <w:t xml:space="preserve">After </w:t>
      </w:r>
      <w:r w:rsidR="007416ED" w:rsidRPr="009067BB">
        <w:rPr>
          <w:rFonts w:asciiTheme="majorBidi" w:hAnsiTheme="majorBidi" w:cstheme="majorBidi"/>
          <w:kern w:val="22"/>
          <w:sz w:val="22"/>
          <w:szCs w:val="22"/>
        </w:rPr>
        <w:t xml:space="preserve">extensive </w:t>
      </w:r>
      <w:r w:rsidRPr="009067BB">
        <w:rPr>
          <w:rFonts w:asciiTheme="majorBidi" w:hAnsiTheme="majorBidi" w:cstheme="majorBidi"/>
          <w:kern w:val="22"/>
          <w:sz w:val="22"/>
          <w:szCs w:val="22"/>
        </w:rPr>
        <w:t>discussion</w:t>
      </w:r>
      <w:r w:rsidR="003B1B49" w:rsidRPr="009067BB">
        <w:rPr>
          <w:rFonts w:asciiTheme="majorBidi" w:hAnsiTheme="majorBidi" w:cstheme="majorBidi"/>
          <w:kern w:val="22"/>
          <w:sz w:val="22"/>
          <w:szCs w:val="22"/>
        </w:rPr>
        <w:t>s</w:t>
      </w:r>
      <w:r w:rsidRPr="009067BB">
        <w:rPr>
          <w:rFonts w:asciiTheme="majorBidi" w:hAnsiTheme="majorBidi" w:cstheme="majorBidi"/>
          <w:kern w:val="22"/>
          <w:sz w:val="22"/>
          <w:szCs w:val="22"/>
        </w:rPr>
        <w:t xml:space="preserve"> with </w:t>
      </w:r>
      <w:r w:rsidR="00FB563E" w:rsidRPr="009067BB">
        <w:rPr>
          <w:rFonts w:asciiTheme="majorBidi" w:hAnsiTheme="majorBidi" w:cstheme="majorBidi"/>
          <w:kern w:val="22"/>
          <w:sz w:val="22"/>
          <w:szCs w:val="22"/>
        </w:rPr>
        <w:t>OECD and FAO</w:t>
      </w:r>
      <w:r w:rsidR="005D7E1B" w:rsidRPr="009067BB">
        <w:rPr>
          <w:rFonts w:asciiTheme="majorBidi" w:hAnsiTheme="majorBidi" w:cstheme="majorBidi"/>
          <w:kern w:val="22"/>
          <w:sz w:val="22"/>
          <w:szCs w:val="22"/>
        </w:rPr>
        <w:t xml:space="preserve"> on the information-sharing mechanism</w:t>
      </w:r>
      <w:r w:rsidR="00FB563E" w:rsidRPr="009067BB">
        <w:rPr>
          <w:rFonts w:asciiTheme="majorBidi" w:hAnsiTheme="majorBidi" w:cstheme="majorBidi"/>
          <w:kern w:val="22"/>
          <w:sz w:val="22"/>
          <w:szCs w:val="22"/>
        </w:rPr>
        <w:t>,</w:t>
      </w:r>
      <w:r w:rsidR="00135AF6" w:rsidRPr="009067BB">
        <w:rPr>
          <w:rFonts w:asciiTheme="majorBidi" w:hAnsiTheme="majorBidi" w:cstheme="majorBidi"/>
          <w:kern w:val="22"/>
          <w:sz w:val="22"/>
          <w:szCs w:val="22"/>
        </w:rPr>
        <w:t xml:space="preserve"> mo</w:t>
      </w:r>
      <w:r w:rsidR="007416ED" w:rsidRPr="009067BB">
        <w:rPr>
          <w:rFonts w:asciiTheme="majorBidi" w:hAnsiTheme="majorBidi" w:cstheme="majorBidi"/>
          <w:kern w:val="22"/>
          <w:sz w:val="22"/>
          <w:szCs w:val="22"/>
        </w:rPr>
        <w:t xml:space="preserve">dalities </w:t>
      </w:r>
      <w:r w:rsidR="00012B77" w:rsidRPr="009067BB">
        <w:rPr>
          <w:rFonts w:asciiTheme="majorBidi" w:hAnsiTheme="majorBidi" w:cstheme="majorBidi"/>
          <w:kern w:val="22"/>
          <w:sz w:val="22"/>
          <w:szCs w:val="22"/>
        </w:rPr>
        <w:t xml:space="preserve">were established </w:t>
      </w:r>
      <w:r w:rsidR="00853F82" w:rsidRPr="009067BB">
        <w:rPr>
          <w:rFonts w:asciiTheme="majorBidi" w:hAnsiTheme="majorBidi" w:cstheme="majorBidi"/>
          <w:kern w:val="22"/>
          <w:sz w:val="22"/>
          <w:szCs w:val="22"/>
        </w:rPr>
        <w:t xml:space="preserve">for </w:t>
      </w:r>
      <w:r w:rsidR="00FB563E" w:rsidRPr="009067BB">
        <w:rPr>
          <w:rFonts w:asciiTheme="majorBidi" w:hAnsiTheme="majorBidi" w:cstheme="majorBidi"/>
          <w:kern w:val="22"/>
          <w:sz w:val="22"/>
          <w:szCs w:val="22"/>
        </w:rPr>
        <w:t>link</w:t>
      </w:r>
      <w:r w:rsidR="00F70455" w:rsidRPr="009067BB">
        <w:rPr>
          <w:rFonts w:asciiTheme="majorBidi" w:hAnsiTheme="majorBidi" w:cstheme="majorBidi"/>
          <w:kern w:val="22"/>
          <w:sz w:val="22"/>
          <w:szCs w:val="22"/>
        </w:rPr>
        <w:t>ing</w:t>
      </w:r>
      <w:r w:rsidR="00FB563E" w:rsidRPr="009067BB">
        <w:rPr>
          <w:rFonts w:asciiTheme="majorBidi" w:hAnsiTheme="majorBidi" w:cstheme="majorBidi"/>
          <w:kern w:val="22"/>
          <w:sz w:val="22"/>
          <w:szCs w:val="22"/>
        </w:rPr>
        <w:t xml:space="preserve"> </w:t>
      </w:r>
      <w:r w:rsidR="00B3451A" w:rsidRPr="009067BB">
        <w:rPr>
          <w:rFonts w:asciiTheme="majorBidi" w:hAnsiTheme="majorBidi" w:cstheme="majorBidi"/>
          <w:kern w:val="22"/>
          <w:sz w:val="22"/>
          <w:szCs w:val="22"/>
        </w:rPr>
        <w:t xml:space="preserve">BCH </w:t>
      </w:r>
      <w:r w:rsidR="00D064D5" w:rsidRPr="009067BB">
        <w:rPr>
          <w:rFonts w:asciiTheme="majorBidi" w:hAnsiTheme="majorBidi" w:cstheme="majorBidi"/>
          <w:kern w:val="22"/>
          <w:sz w:val="22"/>
          <w:szCs w:val="22"/>
        </w:rPr>
        <w:t xml:space="preserve">decisions and risk assessment </w:t>
      </w:r>
      <w:r w:rsidR="00FB563E" w:rsidRPr="009067BB">
        <w:rPr>
          <w:rFonts w:asciiTheme="majorBidi" w:hAnsiTheme="majorBidi" w:cstheme="majorBidi"/>
          <w:kern w:val="22"/>
          <w:sz w:val="22"/>
          <w:szCs w:val="22"/>
        </w:rPr>
        <w:t xml:space="preserve">records </w:t>
      </w:r>
      <w:r w:rsidR="00135AF6" w:rsidRPr="009067BB">
        <w:rPr>
          <w:rFonts w:asciiTheme="majorBidi" w:hAnsiTheme="majorBidi" w:cstheme="majorBidi"/>
          <w:kern w:val="22"/>
          <w:sz w:val="22"/>
          <w:szCs w:val="22"/>
        </w:rPr>
        <w:t xml:space="preserve">related </w:t>
      </w:r>
      <w:r w:rsidR="00FB563E" w:rsidRPr="009067BB">
        <w:rPr>
          <w:rFonts w:asciiTheme="majorBidi" w:hAnsiTheme="majorBidi" w:cstheme="majorBidi"/>
          <w:kern w:val="22"/>
          <w:sz w:val="22"/>
          <w:szCs w:val="22"/>
        </w:rPr>
        <w:t xml:space="preserve">to </w:t>
      </w:r>
      <w:r w:rsidR="00651A88" w:rsidRPr="009067BB">
        <w:rPr>
          <w:rFonts w:asciiTheme="majorBidi" w:hAnsiTheme="majorBidi" w:cstheme="majorBidi"/>
          <w:kern w:val="22"/>
          <w:sz w:val="22"/>
          <w:szCs w:val="22"/>
          <w:lang w:eastAsia="en-CA"/>
        </w:rPr>
        <w:t>living modified organism</w:t>
      </w:r>
      <w:r w:rsidR="00FB563E" w:rsidRPr="009067BB">
        <w:rPr>
          <w:rFonts w:asciiTheme="majorBidi" w:hAnsiTheme="majorBidi" w:cstheme="majorBidi"/>
          <w:kern w:val="22"/>
          <w:sz w:val="22"/>
          <w:szCs w:val="22"/>
        </w:rPr>
        <w:t xml:space="preserve">s for commercial use </w:t>
      </w:r>
      <w:r w:rsidR="004822A4" w:rsidRPr="009067BB">
        <w:rPr>
          <w:rFonts w:asciiTheme="majorBidi" w:hAnsiTheme="majorBidi" w:cstheme="majorBidi"/>
          <w:kern w:val="22"/>
          <w:sz w:val="22"/>
          <w:szCs w:val="22"/>
        </w:rPr>
        <w:t xml:space="preserve">to </w:t>
      </w:r>
      <w:r w:rsidR="004F5EE4" w:rsidRPr="009067BB">
        <w:rPr>
          <w:rFonts w:asciiTheme="majorBidi" w:hAnsiTheme="majorBidi" w:cstheme="majorBidi"/>
          <w:kern w:val="22"/>
          <w:sz w:val="22"/>
          <w:szCs w:val="22"/>
        </w:rPr>
        <w:t>the OECD and FAO databases</w:t>
      </w:r>
      <w:r w:rsidR="00012B77" w:rsidRPr="009067BB">
        <w:rPr>
          <w:rFonts w:asciiTheme="majorBidi" w:hAnsiTheme="majorBidi" w:cstheme="majorBidi"/>
          <w:kern w:val="22"/>
          <w:sz w:val="22"/>
          <w:szCs w:val="22"/>
        </w:rPr>
        <w:t>.</w:t>
      </w:r>
      <w:r w:rsidR="00FB563E" w:rsidRPr="009067BB">
        <w:rPr>
          <w:rFonts w:asciiTheme="majorBidi" w:hAnsiTheme="majorBidi" w:cstheme="majorBidi"/>
          <w:kern w:val="22"/>
          <w:sz w:val="22"/>
          <w:szCs w:val="22"/>
        </w:rPr>
        <w:t xml:space="preserve"> </w:t>
      </w:r>
      <w:r w:rsidR="00632A8D" w:rsidRPr="009067BB">
        <w:rPr>
          <w:rFonts w:asciiTheme="majorBidi" w:hAnsiTheme="majorBidi" w:cstheme="majorBidi"/>
          <w:kern w:val="22"/>
          <w:sz w:val="22"/>
          <w:szCs w:val="22"/>
        </w:rPr>
        <w:t>U</w:t>
      </w:r>
      <w:r w:rsidR="00FB563E" w:rsidRPr="009067BB">
        <w:rPr>
          <w:rFonts w:asciiTheme="majorBidi" w:hAnsiTheme="majorBidi" w:cstheme="majorBidi"/>
          <w:kern w:val="22"/>
          <w:sz w:val="22"/>
          <w:szCs w:val="22"/>
        </w:rPr>
        <w:t>ser</w:t>
      </w:r>
      <w:r w:rsidR="004822A4" w:rsidRPr="009067BB">
        <w:rPr>
          <w:rFonts w:asciiTheme="majorBidi" w:hAnsiTheme="majorBidi" w:cstheme="majorBidi"/>
          <w:kern w:val="22"/>
          <w:sz w:val="22"/>
          <w:szCs w:val="22"/>
        </w:rPr>
        <w:t>s creating th</w:t>
      </w:r>
      <w:r w:rsidR="00632A8D" w:rsidRPr="009067BB">
        <w:rPr>
          <w:rFonts w:asciiTheme="majorBidi" w:hAnsiTheme="majorBidi" w:cstheme="majorBidi"/>
          <w:kern w:val="22"/>
          <w:sz w:val="22"/>
          <w:szCs w:val="22"/>
        </w:rPr>
        <w:t>at</w:t>
      </w:r>
      <w:r w:rsidR="004822A4" w:rsidRPr="009067BB">
        <w:rPr>
          <w:rFonts w:asciiTheme="majorBidi" w:hAnsiTheme="majorBidi" w:cstheme="majorBidi"/>
          <w:kern w:val="22"/>
          <w:sz w:val="22"/>
          <w:szCs w:val="22"/>
        </w:rPr>
        <w:t xml:space="preserve"> type of records </w:t>
      </w:r>
      <w:r w:rsidR="0064705C" w:rsidRPr="009067BB">
        <w:rPr>
          <w:rFonts w:asciiTheme="majorBidi" w:hAnsiTheme="majorBidi" w:cstheme="majorBidi"/>
          <w:kern w:val="22"/>
          <w:sz w:val="22"/>
          <w:szCs w:val="22"/>
        </w:rPr>
        <w:t>may choose to</w:t>
      </w:r>
      <w:r w:rsidR="004822A4" w:rsidRPr="009067BB">
        <w:rPr>
          <w:rFonts w:asciiTheme="majorBidi" w:hAnsiTheme="majorBidi" w:cstheme="majorBidi"/>
          <w:kern w:val="22"/>
          <w:sz w:val="22"/>
          <w:szCs w:val="22"/>
        </w:rPr>
        <w:t xml:space="preserve"> </w:t>
      </w:r>
      <w:r w:rsidR="004F5EE4" w:rsidRPr="009067BB">
        <w:rPr>
          <w:rFonts w:asciiTheme="majorBidi" w:hAnsiTheme="majorBidi" w:cstheme="majorBidi"/>
          <w:kern w:val="22"/>
          <w:sz w:val="22"/>
          <w:szCs w:val="22"/>
        </w:rPr>
        <w:t>hav</w:t>
      </w:r>
      <w:r w:rsidR="0064705C" w:rsidRPr="009067BB">
        <w:rPr>
          <w:rFonts w:asciiTheme="majorBidi" w:hAnsiTheme="majorBidi" w:cstheme="majorBidi"/>
          <w:kern w:val="22"/>
          <w:sz w:val="22"/>
          <w:szCs w:val="22"/>
        </w:rPr>
        <w:t>e</w:t>
      </w:r>
      <w:r w:rsidR="004F5EE4" w:rsidRPr="009067BB">
        <w:rPr>
          <w:rFonts w:asciiTheme="majorBidi" w:hAnsiTheme="majorBidi" w:cstheme="majorBidi"/>
          <w:kern w:val="22"/>
          <w:sz w:val="22"/>
          <w:szCs w:val="22"/>
        </w:rPr>
        <w:t xml:space="preserve"> the records</w:t>
      </w:r>
      <w:r w:rsidR="004040C1" w:rsidRPr="009067BB">
        <w:rPr>
          <w:rFonts w:asciiTheme="majorBidi" w:hAnsiTheme="majorBidi" w:cstheme="majorBidi"/>
          <w:kern w:val="22"/>
          <w:sz w:val="22"/>
          <w:szCs w:val="22"/>
        </w:rPr>
        <w:t xml:space="preserve"> </w:t>
      </w:r>
      <w:r w:rsidR="00876151" w:rsidRPr="009067BB">
        <w:rPr>
          <w:rFonts w:asciiTheme="majorBidi" w:hAnsiTheme="majorBidi" w:cstheme="majorBidi"/>
          <w:sz w:val="22"/>
          <w:szCs w:val="22"/>
          <w:shd w:val="clear" w:color="auto" w:fill="FFFFFF"/>
        </w:rPr>
        <w:t xml:space="preserve">forwarded to the OECD Secretariat </w:t>
      </w:r>
      <w:r w:rsidR="00286362" w:rsidRPr="009067BB">
        <w:rPr>
          <w:rFonts w:asciiTheme="majorBidi" w:hAnsiTheme="majorBidi" w:cstheme="majorBidi"/>
          <w:sz w:val="22"/>
          <w:szCs w:val="22"/>
          <w:shd w:val="clear" w:color="auto" w:fill="FFFFFF"/>
        </w:rPr>
        <w:t xml:space="preserve">and the FAO Secretariat </w:t>
      </w:r>
      <w:r w:rsidR="00876151" w:rsidRPr="009067BB">
        <w:rPr>
          <w:rFonts w:asciiTheme="majorBidi" w:hAnsiTheme="majorBidi" w:cstheme="majorBidi"/>
          <w:sz w:val="22"/>
          <w:szCs w:val="22"/>
          <w:shd w:val="clear" w:color="auto" w:fill="FFFFFF"/>
        </w:rPr>
        <w:t>for possible inclusion in the</w:t>
      </w:r>
      <w:r w:rsidR="009A51DC" w:rsidRPr="009067BB">
        <w:rPr>
          <w:rFonts w:asciiTheme="majorBidi" w:hAnsiTheme="majorBidi" w:cstheme="majorBidi"/>
          <w:sz w:val="22"/>
          <w:szCs w:val="22"/>
          <w:shd w:val="clear" w:color="auto" w:fill="FFFFFF"/>
        </w:rPr>
        <w:t xml:space="preserve"> </w:t>
      </w:r>
      <w:hyperlink r:id="rId37" w:tgtFrame="_blank" w:history="1">
        <w:r w:rsidR="00876151" w:rsidRPr="009067BB">
          <w:rPr>
            <w:rStyle w:val="Hyperlink"/>
            <w:rFonts w:asciiTheme="majorBidi" w:hAnsiTheme="majorBidi" w:cstheme="majorBidi"/>
            <w:color w:val="auto"/>
            <w:sz w:val="22"/>
            <w:szCs w:val="22"/>
            <w:u w:val="none"/>
            <w:shd w:val="clear" w:color="auto" w:fill="FFFFFF"/>
          </w:rPr>
          <w:t>BioTrack Product Database</w:t>
        </w:r>
      </w:hyperlink>
      <w:r w:rsidR="004F5EE4" w:rsidRPr="009067BB">
        <w:rPr>
          <w:rFonts w:asciiTheme="majorBidi" w:hAnsiTheme="majorBidi" w:cstheme="majorBidi"/>
          <w:sz w:val="22"/>
          <w:szCs w:val="22"/>
        </w:rPr>
        <w:t xml:space="preserve"> and </w:t>
      </w:r>
      <w:r w:rsidR="00876151" w:rsidRPr="009067BB">
        <w:rPr>
          <w:rFonts w:asciiTheme="majorBidi" w:hAnsiTheme="majorBidi" w:cstheme="majorBidi"/>
          <w:sz w:val="22"/>
          <w:szCs w:val="22"/>
          <w:shd w:val="clear" w:color="auto" w:fill="FFFFFF"/>
        </w:rPr>
        <w:t>the</w:t>
      </w:r>
      <w:r w:rsidR="00FC00B3" w:rsidRPr="009067BB">
        <w:rPr>
          <w:rFonts w:asciiTheme="majorBidi" w:hAnsiTheme="majorBidi" w:cstheme="majorBidi"/>
          <w:sz w:val="22"/>
          <w:szCs w:val="22"/>
          <w:shd w:val="clear" w:color="auto" w:fill="FFFFFF"/>
        </w:rPr>
        <w:t xml:space="preserve"> </w:t>
      </w:r>
      <w:hyperlink r:id="rId38" w:tgtFrame="_blank" w:history="1">
        <w:r w:rsidR="00876151" w:rsidRPr="009067BB">
          <w:rPr>
            <w:rStyle w:val="Hyperlink"/>
            <w:rFonts w:asciiTheme="majorBidi" w:hAnsiTheme="majorBidi" w:cstheme="majorBidi"/>
            <w:color w:val="auto"/>
            <w:sz w:val="22"/>
            <w:szCs w:val="22"/>
            <w:u w:val="none"/>
            <w:shd w:val="clear" w:color="auto" w:fill="FFFFFF"/>
          </w:rPr>
          <w:t>FAO GM Foods Platform</w:t>
        </w:r>
      </w:hyperlink>
      <w:r w:rsidR="00286362" w:rsidRPr="009067BB">
        <w:rPr>
          <w:rStyle w:val="Hyperlink"/>
          <w:rFonts w:asciiTheme="majorBidi" w:hAnsiTheme="majorBidi" w:cstheme="majorBidi"/>
          <w:color w:val="auto"/>
          <w:sz w:val="22"/>
          <w:szCs w:val="22"/>
          <w:u w:val="none"/>
          <w:shd w:val="clear" w:color="auto" w:fill="FFFFFF"/>
        </w:rPr>
        <w:t>, respectively</w:t>
      </w:r>
      <w:r w:rsidR="004F5EE4" w:rsidRPr="009067BB">
        <w:rPr>
          <w:rFonts w:asciiTheme="majorBidi" w:hAnsiTheme="majorBidi" w:cstheme="majorBidi"/>
          <w:sz w:val="22"/>
          <w:szCs w:val="22"/>
        </w:rPr>
        <w:t xml:space="preserve">. </w:t>
      </w:r>
      <w:r w:rsidR="004F5EE4" w:rsidRPr="009067BB">
        <w:rPr>
          <w:rFonts w:asciiTheme="majorBidi" w:hAnsiTheme="majorBidi" w:cstheme="majorBidi"/>
          <w:sz w:val="22"/>
          <w:szCs w:val="22"/>
          <w:shd w:val="clear" w:color="auto" w:fill="FFFFFF"/>
        </w:rPr>
        <w:t xml:space="preserve">While published records are </w:t>
      </w:r>
      <w:r w:rsidR="004040C1" w:rsidRPr="009067BB">
        <w:rPr>
          <w:rFonts w:asciiTheme="majorBidi" w:hAnsiTheme="majorBidi" w:cstheme="majorBidi"/>
          <w:sz w:val="22"/>
          <w:szCs w:val="22"/>
          <w:shd w:val="clear" w:color="auto" w:fill="FFFFFF"/>
        </w:rPr>
        <w:t>automatically</w:t>
      </w:r>
      <w:r w:rsidR="004F5EE4" w:rsidRPr="009067BB">
        <w:rPr>
          <w:rFonts w:asciiTheme="majorBidi" w:hAnsiTheme="majorBidi" w:cstheme="majorBidi"/>
          <w:sz w:val="22"/>
          <w:szCs w:val="22"/>
          <w:shd w:val="clear" w:color="auto" w:fill="FFFFFF"/>
        </w:rPr>
        <w:t xml:space="preserve"> sent</w:t>
      </w:r>
      <w:r w:rsidR="004040C1" w:rsidRPr="009067BB">
        <w:rPr>
          <w:rFonts w:asciiTheme="majorBidi" w:hAnsiTheme="majorBidi" w:cstheme="majorBidi"/>
          <w:sz w:val="22"/>
          <w:szCs w:val="22"/>
          <w:shd w:val="clear" w:color="auto" w:fill="FFFFFF"/>
        </w:rPr>
        <w:t xml:space="preserve"> </w:t>
      </w:r>
      <w:r w:rsidR="004F5EE4" w:rsidRPr="009067BB">
        <w:rPr>
          <w:rFonts w:asciiTheme="majorBidi" w:hAnsiTheme="majorBidi" w:cstheme="majorBidi"/>
          <w:sz w:val="22"/>
          <w:szCs w:val="22"/>
          <w:shd w:val="clear" w:color="auto" w:fill="FFFFFF"/>
        </w:rPr>
        <w:t xml:space="preserve">to the </w:t>
      </w:r>
      <w:r w:rsidR="004040C1" w:rsidRPr="009067BB">
        <w:rPr>
          <w:rFonts w:asciiTheme="majorBidi" w:hAnsiTheme="majorBidi" w:cstheme="majorBidi"/>
          <w:sz w:val="22"/>
          <w:szCs w:val="22"/>
          <w:shd w:val="clear" w:color="auto" w:fill="FFFFFF"/>
        </w:rPr>
        <w:t xml:space="preserve">dedicated email </w:t>
      </w:r>
      <w:r w:rsidR="00A8012E" w:rsidRPr="009067BB">
        <w:rPr>
          <w:rFonts w:asciiTheme="majorBidi" w:hAnsiTheme="majorBidi" w:cstheme="majorBidi"/>
          <w:sz w:val="22"/>
          <w:szCs w:val="22"/>
          <w:shd w:val="clear" w:color="auto" w:fill="FFFFFF"/>
        </w:rPr>
        <w:t xml:space="preserve">of </w:t>
      </w:r>
      <w:r w:rsidR="004F5EE4" w:rsidRPr="009067BB">
        <w:rPr>
          <w:rFonts w:asciiTheme="majorBidi" w:hAnsiTheme="majorBidi" w:cstheme="majorBidi"/>
          <w:sz w:val="22"/>
          <w:szCs w:val="22"/>
          <w:shd w:val="clear" w:color="auto" w:fill="FFFFFF"/>
        </w:rPr>
        <w:t>the Secretariat of the</w:t>
      </w:r>
      <w:r w:rsidR="00B83BF4" w:rsidRPr="009067BB">
        <w:rPr>
          <w:rFonts w:asciiTheme="majorBidi" w:hAnsiTheme="majorBidi" w:cstheme="majorBidi"/>
          <w:sz w:val="22"/>
          <w:szCs w:val="22"/>
          <w:shd w:val="clear" w:color="auto" w:fill="FFFFFF"/>
        </w:rPr>
        <w:t xml:space="preserve"> </w:t>
      </w:r>
      <w:hyperlink r:id="rId39" w:tgtFrame="_blank" w:history="1">
        <w:r w:rsidR="004F5EE4" w:rsidRPr="009067BB">
          <w:rPr>
            <w:rStyle w:val="Hyperlink"/>
            <w:rFonts w:asciiTheme="majorBidi" w:hAnsiTheme="majorBidi" w:cstheme="majorBidi"/>
            <w:color w:val="auto"/>
            <w:sz w:val="22"/>
            <w:szCs w:val="22"/>
            <w:u w:val="none"/>
            <w:shd w:val="clear" w:color="auto" w:fill="FFFFFF"/>
          </w:rPr>
          <w:t>FAO GM Foods</w:t>
        </w:r>
        <w:r w:rsidR="00A8012E" w:rsidRPr="009067BB">
          <w:rPr>
            <w:rStyle w:val="Hyperlink"/>
            <w:rFonts w:asciiTheme="majorBidi" w:hAnsiTheme="majorBidi" w:cstheme="majorBidi"/>
            <w:color w:val="auto"/>
            <w:sz w:val="22"/>
            <w:szCs w:val="22"/>
            <w:u w:val="none"/>
            <w:shd w:val="clear" w:color="auto" w:fill="FFFFFF"/>
          </w:rPr>
          <w:t xml:space="preserve"> Platform</w:t>
        </w:r>
        <w:r w:rsidR="00664AC7" w:rsidRPr="009067BB">
          <w:rPr>
            <w:rStyle w:val="Hyperlink"/>
            <w:rFonts w:asciiTheme="majorBidi" w:hAnsiTheme="majorBidi" w:cstheme="majorBidi"/>
            <w:color w:val="auto"/>
            <w:sz w:val="22"/>
            <w:szCs w:val="22"/>
            <w:u w:val="none"/>
            <w:shd w:val="clear" w:color="auto" w:fill="FFFFFF"/>
          </w:rPr>
          <w:t>,</w:t>
        </w:r>
        <w:r w:rsidR="004F5EE4" w:rsidRPr="009067BB">
          <w:rPr>
            <w:rStyle w:val="Hyperlink"/>
            <w:rFonts w:asciiTheme="majorBidi" w:hAnsiTheme="majorBidi" w:cstheme="majorBidi"/>
            <w:color w:val="auto"/>
            <w:sz w:val="22"/>
            <w:szCs w:val="22"/>
            <w:u w:val="none"/>
            <w:shd w:val="clear" w:color="auto" w:fill="FFFFFF"/>
          </w:rPr>
          <w:t xml:space="preserve"> the automat</w:t>
        </w:r>
        <w:r w:rsidR="00D34557" w:rsidRPr="009067BB">
          <w:rPr>
            <w:rStyle w:val="Hyperlink"/>
            <w:rFonts w:asciiTheme="majorBidi" w:hAnsiTheme="majorBidi" w:cstheme="majorBidi"/>
            <w:color w:val="auto"/>
            <w:sz w:val="22"/>
            <w:szCs w:val="22"/>
            <w:u w:val="none"/>
            <w:shd w:val="clear" w:color="auto" w:fill="FFFFFF"/>
          </w:rPr>
          <w:t>ed</w:t>
        </w:r>
        <w:r w:rsidR="004F5EE4" w:rsidRPr="009067BB">
          <w:rPr>
            <w:rStyle w:val="Hyperlink"/>
            <w:rFonts w:asciiTheme="majorBidi" w:hAnsiTheme="majorBidi" w:cstheme="majorBidi"/>
            <w:color w:val="auto"/>
            <w:sz w:val="22"/>
            <w:szCs w:val="22"/>
            <w:u w:val="none"/>
            <w:shd w:val="clear" w:color="auto" w:fill="FFFFFF"/>
          </w:rPr>
          <w:t xml:space="preserve"> forward</w:t>
        </w:r>
        <w:r w:rsidR="00664AC7" w:rsidRPr="009067BB">
          <w:rPr>
            <w:rStyle w:val="Hyperlink"/>
            <w:rFonts w:asciiTheme="majorBidi" w:hAnsiTheme="majorBidi" w:cstheme="majorBidi"/>
            <w:color w:val="auto"/>
            <w:sz w:val="22"/>
            <w:szCs w:val="22"/>
            <w:u w:val="none"/>
            <w:shd w:val="clear" w:color="auto" w:fill="FFFFFF"/>
          </w:rPr>
          <w:t>ing</w:t>
        </w:r>
        <w:r w:rsidR="004F5EE4" w:rsidRPr="009067BB">
          <w:rPr>
            <w:rStyle w:val="Hyperlink"/>
            <w:rFonts w:asciiTheme="majorBidi" w:hAnsiTheme="majorBidi" w:cstheme="majorBidi"/>
            <w:color w:val="auto"/>
            <w:sz w:val="22"/>
            <w:szCs w:val="22"/>
            <w:u w:val="none"/>
            <w:shd w:val="clear" w:color="auto" w:fill="FFFFFF"/>
          </w:rPr>
          <w:t xml:space="preserve"> of records to the </w:t>
        </w:r>
        <w:r w:rsidR="00A8012E" w:rsidRPr="009067BB">
          <w:rPr>
            <w:rStyle w:val="Hyperlink"/>
            <w:rFonts w:asciiTheme="majorBidi" w:hAnsiTheme="majorBidi" w:cstheme="majorBidi"/>
            <w:color w:val="auto"/>
            <w:sz w:val="22"/>
            <w:szCs w:val="22"/>
            <w:u w:val="none"/>
            <w:shd w:val="clear" w:color="auto" w:fill="FFFFFF"/>
          </w:rPr>
          <w:t xml:space="preserve">OECD </w:t>
        </w:r>
        <w:hyperlink r:id="rId40" w:tgtFrame="_blank" w:history="1">
          <w:r w:rsidR="004F5EE4" w:rsidRPr="009067BB">
            <w:rPr>
              <w:rStyle w:val="Hyperlink"/>
              <w:rFonts w:asciiTheme="majorBidi" w:hAnsiTheme="majorBidi" w:cstheme="majorBidi"/>
              <w:color w:val="auto"/>
              <w:sz w:val="22"/>
              <w:szCs w:val="22"/>
              <w:u w:val="none"/>
              <w:shd w:val="clear" w:color="auto" w:fill="FFFFFF"/>
            </w:rPr>
            <w:t>BioTrack Product Database</w:t>
          </w:r>
        </w:hyperlink>
        <w:r w:rsidR="004F5EE4" w:rsidRPr="009067BB">
          <w:rPr>
            <w:rFonts w:asciiTheme="majorBidi" w:hAnsiTheme="majorBidi" w:cstheme="majorBidi"/>
            <w:sz w:val="22"/>
            <w:szCs w:val="22"/>
          </w:rPr>
          <w:t xml:space="preserve"> is currently under </w:t>
        </w:r>
      </w:hyperlink>
      <w:r w:rsidR="00876151" w:rsidRPr="009067BB">
        <w:rPr>
          <w:rFonts w:asciiTheme="majorBidi" w:hAnsiTheme="majorBidi" w:cstheme="majorBidi"/>
          <w:sz w:val="22"/>
          <w:szCs w:val="22"/>
          <w:shd w:val="clear" w:color="auto" w:fill="FFFFFF"/>
        </w:rPr>
        <w:t>development.</w:t>
      </w:r>
    </w:p>
    <w:p w14:paraId="7A5823F8" w14:textId="199B13C2" w:rsidR="008B2DAF" w:rsidRPr="009067BB" w:rsidRDefault="008B2DAF" w:rsidP="008B2DAF">
      <w:pPr>
        <w:pStyle w:val="Para1"/>
        <w:numPr>
          <w:ilvl w:val="0"/>
          <w:numId w:val="9"/>
        </w:numPr>
        <w:rPr>
          <w:rFonts w:asciiTheme="majorBidi" w:hAnsiTheme="majorBidi" w:cstheme="majorBidi"/>
          <w:szCs w:val="22"/>
          <w:lang w:eastAsia="en-CA"/>
        </w:rPr>
      </w:pPr>
      <w:r w:rsidRPr="009067BB">
        <w:rPr>
          <w:rFonts w:asciiTheme="majorBidi" w:hAnsiTheme="majorBidi" w:cstheme="majorBidi"/>
          <w:kern w:val="22"/>
          <w:szCs w:val="22"/>
        </w:rPr>
        <w:t xml:space="preserve">Furthermore, at its eleventh meeting, the </w:t>
      </w:r>
      <w:r w:rsidR="00F33096" w:rsidRPr="009067BB">
        <w:rPr>
          <w:rFonts w:asciiTheme="majorBidi" w:hAnsiTheme="majorBidi" w:cstheme="majorBidi"/>
          <w:kern w:val="22"/>
          <w:szCs w:val="22"/>
        </w:rPr>
        <w:t>Informal Advisory Committee</w:t>
      </w:r>
      <w:r w:rsidRPr="009067BB">
        <w:rPr>
          <w:rFonts w:asciiTheme="majorBidi" w:hAnsiTheme="majorBidi" w:cstheme="majorBidi"/>
          <w:kern w:val="22"/>
          <w:szCs w:val="22"/>
        </w:rPr>
        <w:t xml:space="preserve"> adopted a recommendation to c</w:t>
      </w:r>
      <w:r w:rsidRPr="009067BB">
        <w:rPr>
          <w:rFonts w:asciiTheme="majorBidi" w:hAnsiTheme="majorBidi" w:cstheme="majorBidi"/>
          <w:kern w:val="22"/>
        </w:rPr>
        <w:t xml:space="preserve">ontinue discussions with OECD with the aim of assessing the possibility for OECD to develop </w:t>
      </w:r>
      <w:proofErr w:type="gramStart"/>
      <w:r w:rsidR="00F85A67" w:rsidRPr="009067BB">
        <w:rPr>
          <w:rFonts w:asciiTheme="majorBidi" w:hAnsiTheme="majorBidi" w:cstheme="majorBidi"/>
          <w:kern w:val="22"/>
        </w:rPr>
        <w:t>in the near future</w:t>
      </w:r>
      <w:proofErr w:type="gramEnd"/>
      <w:r w:rsidR="00F85A67" w:rsidRPr="009067BB">
        <w:rPr>
          <w:rFonts w:asciiTheme="majorBidi" w:hAnsiTheme="majorBidi" w:cstheme="majorBidi"/>
          <w:kern w:val="22"/>
        </w:rPr>
        <w:t xml:space="preserve"> </w:t>
      </w:r>
      <w:r w:rsidRPr="009067BB">
        <w:rPr>
          <w:rFonts w:asciiTheme="majorBidi" w:hAnsiTheme="majorBidi" w:cstheme="majorBidi"/>
          <w:kern w:val="22"/>
        </w:rPr>
        <w:t>permanent unique identifiers for living modified animals. A</w:t>
      </w:r>
      <w:r w:rsidRPr="009067BB">
        <w:rPr>
          <w:rFonts w:asciiTheme="majorBidi" w:hAnsiTheme="majorBidi" w:cstheme="majorBidi"/>
          <w:spacing w:val="-1"/>
          <w:kern w:val="22"/>
          <w:szCs w:val="22"/>
        </w:rPr>
        <w:t xml:space="preserve"> representative of </w:t>
      </w:r>
      <w:r w:rsidRPr="009067BB">
        <w:rPr>
          <w:rFonts w:asciiTheme="majorBidi" w:hAnsiTheme="majorBidi" w:cstheme="majorBidi"/>
          <w:kern w:val="22"/>
          <w:szCs w:val="22"/>
          <w:lang w:val="en-CA"/>
        </w:rPr>
        <w:t xml:space="preserve">OECD will </w:t>
      </w:r>
      <w:r w:rsidR="002034B7" w:rsidRPr="009067BB">
        <w:rPr>
          <w:rFonts w:asciiTheme="majorBidi" w:hAnsiTheme="majorBidi" w:cstheme="majorBidi"/>
          <w:kern w:val="22"/>
          <w:szCs w:val="22"/>
          <w:lang w:val="en-CA"/>
        </w:rPr>
        <w:t xml:space="preserve">be invited to </w:t>
      </w:r>
      <w:r w:rsidRPr="009067BB">
        <w:rPr>
          <w:rFonts w:asciiTheme="majorBidi" w:hAnsiTheme="majorBidi" w:cstheme="majorBidi"/>
          <w:kern w:val="22"/>
          <w:szCs w:val="22"/>
          <w:lang w:val="en-CA"/>
        </w:rPr>
        <w:t>make a presentation on the status of th</w:t>
      </w:r>
      <w:r w:rsidR="00530F80" w:rsidRPr="009067BB">
        <w:rPr>
          <w:rFonts w:asciiTheme="majorBidi" w:hAnsiTheme="majorBidi" w:cstheme="majorBidi"/>
          <w:kern w:val="22"/>
          <w:szCs w:val="22"/>
          <w:lang w:val="en-CA"/>
        </w:rPr>
        <w:t>at</w:t>
      </w:r>
      <w:r w:rsidRPr="009067BB">
        <w:rPr>
          <w:rFonts w:asciiTheme="majorBidi" w:hAnsiTheme="majorBidi" w:cstheme="majorBidi"/>
          <w:kern w:val="22"/>
          <w:szCs w:val="22"/>
          <w:lang w:val="en-CA"/>
        </w:rPr>
        <w:t xml:space="preserve"> work and </w:t>
      </w:r>
      <w:r w:rsidRPr="009067BB">
        <w:rPr>
          <w:rFonts w:asciiTheme="majorBidi" w:hAnsiTheme="majorBidi" w:cstheme="majorBidi"/>
          <w:szCs w:val="22"/>
          <w:lang w:val="en-US"/>
        </w:rPr>
        <w:t xml:space="preserve">the plan of action </w:t>
      </w:r>
      <w:r w:rsidR="00BD0998" w:rsidRPr="009067BB">
        <w:rPr>
          <w:rFonts w:asciiTheme="majorBidi" w:hAnsiTheme="majorBidi" w:cstheme="majorBidi"/>
          <w:szCs w:val="22"/>
          <w:lang w:val="en-US"/>
        </w:rPr>
        <w:t xml:space="preserve">for </w:t>
      </w:r>
      <w:r w:rsidRPr="009067BB">
        <w:rPr>
          <w:rFonts w:asciiTheme="majorBidi" w:hAnsiTheme="majorBidi" w:cstheme="majorBidi"/>
          <w:szCs w:val="22"/>
          <w:lang w:val="en-US"/>
        </w:rPr>
        <w:t>develop</w:t>
      </w:r>
      <w:r w:rsidR="00BD0998" w:rsidRPr="009067BB">
        <w:rPr>
          <w:rFonts w:asciiTheme="majorBidi" w:hAnsiTheme="majorBidi" w:cstheme="majorBidi"/>
          <w:szCs w:val="22"/>
          <w:lang w:val="en-US"/>
        </w:rPr>
        <w:t>ing</w:t>
      </w:r>
      <w:r w:rsidRPr="009067BB">
        <w:rPr>
          <w:rFonts w:asciiTheme="majorBidi" w:hAnsiTheme="majorBidi" w:cstheme="majorBidi"/>
          <w:szCs w:val="22"/>
          <w:lang w:val="en-US"/>
        </w:rPr>
        <w:t xml:space="preserve"> the unique identifier system, currently used worldwide for living modified plants, </w:t>
      </w:r>
      <w:r w:rsidR="00C13AC9" w:rsidRPr="009067BB">
        <w:rPr>
          <w:rFonts w:asciiTheme="majorBidi" w:hAnsiTheme="majorBidi" w:cstheme="majorBidi"/>
          <w:szCs w:val="22"/>
          <w:lang w:val="en-US"/>
        </w:rPr>
        <w:t xml:space="preserve">and applying it </w:t>
      </w:r>
      <w:r w:rsidRPr="009067BB">
        <w:rPr>
          <w:rFonts w:asciiTheme="majorBidi" w:hAnsiTheme="majorBidi" w:cstheme="majorBidi"/>
          <w:szCs w:val="22"/>
          <w:lang w:val="en-US"/>
        </w:rPr>
        <w:t>to</w:t>
      </w:r>
      <w:r w:rsidRPr="009067BB">
        <w:rPr>
          <w:rFonts w:asciiTheme="majorBidi" w:hAnsiTheme="majorBidi" w:cstheme="majorBidi"/>
          <w:szCs w:val="22"/>
        </w:rPr>
        <w:t xml:space="preserve"> living modified animals.</w:t>
      </w:r>
    </w:p>
    <w:p w14:paraId="64AB1C7F" w14:textId="1AAE1AA7" w:rsidR="00403850" w:rsidRPr="009067BB" w:rsidRDefault="00403850" w:rsidP="00403850">
      <w:pPr>
        <w:pStyle w:val="Para1"/>
        <w:numPr>
          <w:ilvl w:val="0"/>
          <w:numId w:val="9"/>
        </w:numPr>
        <w:suppressLineNumbers/>
        <w:suppressAutoHyphens/>
        <w:kinsoku w:val="0"/>
        <w:overflowPunct w:val="0"/>
        <w:autoSpaceDE w:val="0"/>
        <w:autoSpaceDN w:val="0"/>
        <w:adjustRightInd w:val="0"/>
        <w:snapToGrid w:val="0"/>
        <w:rPr>
          <w:rFonts w:asciiTheme="majorBidi" w:hAnsiTheme="majorBidi" w:cstheme="majorBidi"/>
          <w:szCs w:val="22"/>
        </w:rPr>
      </w:pPr>
      <w:r w:rsidRPr="009067BB">
        <w:rPr>
          <w:rFonts w:asciiTheme="majorBidi" w:hAnsiTheme="majorBidi" w:cstheme="majorBidi"/>
          <w:szCs w:val="22"/>
          <w:lang w:val="en-US"/>
        </w:rPr>
        <w:lastRenderedPageBreak/>
        <w:t>In addition, the Secretariat held discussions with OECD and FAO on initial steps toward</w:t>
      </w:r>
      <w:r w:rsidR="00BD0998" w:rsidRPr="009067BB">
        <w:rPr>
          <w:rFonts w:asciiTheme="majorBidi" w:hAnsiTheme="majorBidi" w:cstheme="majorBidi"/>
          <w:szCs w:val="22"/>
          <w:lang w:val="en-US"/>
        </w:rPr>
        <w:t>s</w:t>
      </w:r>
      <w:r w:rsidRPr="009067BB">
        <w:rPr>
          <w:rFonts w:asciiTheme="majorBidi" w:hAnsiTheme="majorBidi" w:cstheme="majorBidi"/>
          <w:szCs w:val="22"/>
          <w:lang w:val="en-US"/>
        </w:rPr>
        <w:t xml:space="preserve"> the potential harmonization of </w:t>
      </w:r>
      <w:r w:rsidR="00BD0998" w:rsidRPr="009067BB">
        <w:rPr>
          <w:rFonts w:asciiTheme="majorBidi" w:hAnsiTheme="majorBidi" w:cstheme="majorBidi"/>
          <w:szCs w:val="22"/>
          <w:lang w:val="en-US"/>
        </w:rPr>
        <w:t xml:space="preserve">the </w:t>
      </w:r>
      <w:r w:rsidRPr="009067BB">
        <w:rPr>
          <w:rFonts w:asciiTheme="majorBidi" w:hAnsiTheme="majorBidi" w:cstheme="majorBidi"/>
          <w:szCs w:val="22"/>
          <w:lang w:val="en-US"/>
        </w:rPr>
        <w:t>modified trait categories of</w:t>
      </w:r>
      <w:r w:rsidR="00651A88" w:rsidRPr="009067BB">
        <w:rPr>
          <w:rFonts w:asciiTheme="majorBidi" w:hAnsiTheme="majorBidi" w:cstheme="majorBidi"/>
          <w:kern w:val="22"/>
          <w:szCs w:val="22"/>
          <w:lang w:eastAsia="en-CA"/>
        </w:rPr>
        <w:t xml:space="preserve"> living modified organism</w:t>
      </w:r>
      <w:r w:rsidRPr="009067BB">
        <w:rPr>
          <w:rFonts w:asciiTheme="majorBidi" w:hAnsiTheme="majorBidi" w:cstheme="majorBidi"/>
          <w:szCs w:val="22"/>
          <w:lang w:val="en-US"/>
        </w:rPr>
        <w:t>s between the three databases. The three organizations shared their framework</w:t>
      </w:r>
      <w:r w:rsidR="00153E6D" w:rsidRPr="009067BB">
        <w:rPr>
          <w:rFonts w:asciiTheme="majorBidi" w:hAnsiTheme="majorBidi" w:cstheme="majorBidi"/>
          <w:szCs w:val="22"/>
          <w:lang w:val="en-US"/>
        </w:rPr>
        <w:t>s</w:t>
      </w:r>
      <w:r w:rsidRPr="009067BB">
        <w:rPr>
          <w:rFonts w:asciiTheme="majorBidi" w:hAnsiTheme="majorBidi" w:cstheme="majorBidi"/>
          <w:szCs w:val="22"/>
          <w:lang w:val="en-US"/>
        </w:rPr>
        <w:t xml:space="preserve"> and structure</w:t>
      </w:r>
      <w:r w:rsidR="00153E6D" w:rsidRPr="009067BB">
        <w:rPr>
          <w:rFonts w:asciiTheme="majorBidi" w:hAnsiTheme="majorBidi" w:cstheme="majorBidi"/>
          <w:szCs w:val="22"/>
          <w:lang w:val="en-US"/>
        </w:rPr>
        <w:t>s</w:t>
      </w:r>
      <w:r w:rsidRPr="009067BB">
        <w:rPr>
          <w:rFonts w:asciiTheme="majorBidi" w:hAnsiTheme="majorBidi" w:cstheme="majorBidi"/>
          <w:szCs w:val="22"/>
          <w:lang w:val="en-US"/>
        </w:rPr>
        <w:t xml:space="preserve"> for their trait lists</w:t>
      </w:r>
      <w:r w:rsidR="00153E6D" w:rsidRPr="009067BB">
        <w:rPr>
          <w:rFonts w:asciiTheme="majorBidi" w:hAnsiTheme="majorBidi" w:cstheme="majorBidi"/>
          <w:szCs w:val="22"/>
          <w:lang w:val="en-US"/>
        </w:rPr>
        <w:t>,</w:t>
      </w:r>
      <w:r w:rsidRPr="009067BB">
        <w:rPr>
          <w:rFonts w:asciiTheme="majorBidi" w:hAnsiTheme="majorBidi" w:cstheme="majorBidi"/>
          <w:szCs w:val="22"/>
          <w:lang w:val="en-US"/>
        </w:rPr>
        <w:t xml:space="preserve"> with a view to standardizing the naming of the categories in use. </w:t>
      </w:r>
      <w:r w:rsidR="00695046" w:rsidRPr="009067BB">
        <w:rPr>
          <w:rFonts w:asciiTheme="majorBidi" w:hAnsiTheme="majorBidi" w:cstheme="majorBidi"/>
          <w:szCs w:val="22"/>
          <w:lang w:val="en-US"/>
        </w:rPr>
        <w:t xml:space="preserve">After several </w:t>
      </w:r>
      <w:r w:rsidR="00AB15BC" w:rsidRPr="009067BB">
        <w:rPr>
          <w:rFonts w:asciiTheme="majorBidi" w:hAnsiTheme="majorBidi" w:cstheme="majorBidi"/>
          <w:szCs w:val="22"/>
          <w:lang w:val="en-US"/>
        </w:rPr>
        <w:t xml:space="preserve">rounds of </w:t>
      </w:r>
      <w:r w:rsidR="00695046" w:rsidRPr="009067BB">
        <w:rPr>
          <w:rFonts w:asciiTheme="majorBidi" w:hAnsiTheme="majorBidi" w:cstheme="majorBidi"/>
          <w:szCs w:val="22"/>
          <w:lang w:val="en-US"/>
        </w:rPr>
        <w:t>discussion on the topic, it was agreed that</w:t>
      </w:r>
      <w:r w:rsidR="00153E6D" w:rsidRPr="009067BB">
        <w:rPr>
          <w:rFonts w:asciiTheme="majorBidi" w:hAnsiTheme="majorBidi" w:cstheme="majorBidi"/>
          <w:szCs w:val="22"/>
          <w:lang w:val="en-US"/>
        </w:rPr>
        <w:t>,</w:t>
      </w:r>
      <w:r w:rsidR="00695046" w:rsidRPr="009067BB">
        <w:rPr>
          <w:rFonts w:asciiTheme="majorBidi" w:hAnsiTheme="majorBidi" w:cstheme="majorBidi"/>
          <w:szCs w:val="22"/>
          <w:lang w:val="en-US"/>
        </w:rPr>
        <w:t xml:space="preserve"> </w:t>
      </w:r>
      <w:r w:rsidR="005A77A1" w:rsidRPr="009067BB">
        <w:rPr>
          <w:rFonts w:asciiTheme="majorBidi" w:hAnsiTheme="majorBidi" w:cstheme="majorBidi"/>
          <w:szCs w:val="22"/>
          <w:lang w:val="en-US"/>
        </w:rPr>
        <w:t>rather than harmoniz</w:t>
      </w:r>
      <w:r w:rsidR="000E515D" w:rsidRPr="009067BB">
        <w:rPr>
          <w:rFonts w:asciiTheme="majorBidi" w:hAnsiTheme="majorBidi" w:cstheme="majorBidi"/>
          <w:szCs w:val="22"/>
          <w:lang w:val="en-US"/>
        </w:rPr>
        <w:t>ing trait nomenclature</w:t>
      </w:r>
      <w:r w:rsidR="005A77A1" w:rsidRPr="009067BB">
        <w:rPr>
          <w:rFonts w:asciiTheme="majorBidi" w:hAnsiTheme="majorBidi" w:cstheme="majorBidi"/>
          <w:szCs w:val="22"/>
          <w:lang w:val="en-US"/>
        </w:rPr>
        <w:t>, a</w:t>
      </w:r>
      <w:r w:rsidR="000E515D" w:rsidRPr="009067BB">
        <w:rPr>
          <w:rFonts w:asciiTheme="majorBidi" w:hAnsiTheme="majorBidi" w:cstheme="majorBidi"/>
          <w:szCs w:val="22"/>
          <w:lang w:val="en-US"/>
        </w:rPr>
        <w:t>n</w:t>
      </w:r>
      <w:r w:rsidR="005A77A1" w:rsidRPr="009067BB">
        <w:rPr>
          <w:rFonts w:asciiTheme="majorBidi" w:hAnsiTheme="majorBidi" w:cstheme="majorBidi"/>
          <w:szCs w:val="22"/>
          <w:lang w:val="en-US"/>
        </w:rPr>
        <w:t xml:space="preserve"> exercise should be conducted</w:t>
      </w:r>
      <w:r w:rsidR="0025469E" w:rsidRPr="009067BB">
        <w:rPr>
          <w:rFonts w:asciiTheme="majorBidi" w:hAnsiTheme="majorBidi" w:cstheme="majorBidi"/>
          <w:szCs w:val="22"/>
          <w:lang w:val="en-US"/>
        </w:rPr>
        <w:t xml:space="preserve"> to map the various trait categories used in the three databases.</w:t>
      </w:r>
      <w:r w:rsidR="0060232B" w:rsidRPr="009067BB">
        <w:rPr>
          <w:rFonts w:asciiTheme="majorBidi" w:hAnsiTheme="majorBidi" w:cstheme="majorBidi"/>
          <w:szCs w:val="22"/>
        </w:rPr>
        <w:t xml:space="preserve"> </w:t>
      </w:r>
    </w:p>
    <w:p w14:paraId="4D5D2322" w14:textId="29454AD4" w:rsidR="00742149" w:rsidRPr="009067BB" w:rsidRDefault="00B62732" w:rsidP="00742149">
      <w:pPr>
        <w:pStyle w:val="ListParagraph"/>
        <w:numPr>
          <w:ilvl w:val="0"/>
          <w:numId w:val="9"/>
        </w:numPr>
        <w:jc w:val="both"/>
        <w:rPr>
          <w:rFonts w:asciiTheme="majorBidi" w:hAnsiTheme="majorBidi" w:cstheme="majorBidi"/>
          <w:sz w:val="22"/>
          <w:szCs w:val="22"/>
        </w:rPr>
      </w:pPr>
      <w:r w:rsidRPr="009067BB">
        <w:rPr>
          <w:rFonts w:asciiTheme="majorBidi" w:hAnsiTheme="majorBidi" w:cstheme="majorBidi"/>
          <w:color w:val="000000"/>
          <w:sz w:val="22"/>
          <w:szCs w:val="22"/>
        </w:rPr>
        <w:t>Lastly, t</w:t>
      </w:r>
      <w:r w:rsidR="00742149" w:rsidRPr="009067BB">
        <w:rPr>
          <w:rFonts w:asciiTheme="majorBidi" w:hAnsiTheme="majorBidi" w:cstheme="majorBidi"/>
          <w:color w:val="000000"/>
          <w:sz w:val="22"/>
          <w:szCs w:val="22"/>
        </w:rPr>
        <w:t xml:space="preserve">he Secretariat has been collaborating with the </w:t>
      </w:r>
      <w:r w:rsidR="00742149" w:rsidRPr="009067BB">
        <w:rPr>
          <w:rFonts w:asciiTheme="majorBidi" w:hAnsiTheme="majorBidi" w:cstheme="majorBidi"/>
          <w:sz w:val="22"/>
          <w:szCs w:val="22"/>
        </w:rPr>
        <w:t>European GMO Initiative for a Unified Database System (EUginius)</w:t>
      </w:r>
      <w:r w:rsidR="00742149" w:rsidRPr="009067BB">
        <w:rPr>
          <w:rFonts w:asciiTheme="majorBidi" w:hAnsiTheme="majorBidi" w:cstheme="majorBidi"/>
          <w:sz w:val="22"/>
          <w:szCs w:val="22"/>
          <w:vertAlign w:val="superscript"/>
        </w:rPr>
        <w:t xml:space="preserve"> </w:t>
      </w:r>
      <w:r w:rsidR="00742149" w:rsidRPr="009067BB">
        <w:rPr>
          <w:rFonts w:asciiTheme="majorBidi" w:hAnsiTheme="majorBidi" w:cstheme="majorBidi"/>
          <w:sz w:val="22"/>
          <w:szCs w:val="22"/>
        </w:rPr>
        <w:t xml:space="preserve">with a view to </w:t>
      </w:r>
      <w:r w:rsidR="00C144B3" w:rsidRPr="009067BB">
        <w:rPr>
          <w:rFonts w:asciiTheme="majorBidi" w:hAnsiTheme="majorBidi" w:cstheme="majorBidi"/>
          <w:sz w:val="22"/>
          <w:szCs w:val="22"/>
        </w:rPr>
        <w:t>simplifying</w:t>
      </w:r>
      <w:r w:rsidR="00D27682" w:rsidRPr="009067BB">
        <w:rPr>
          <w:rFonts w:asciiTheme="majorBidi" w:hAnsiTheme="majorBidi" w:cstheme="majorBidi"/>
          <w:sz w:val="22"/>
          <w:szCs w:val="22"/>
        </w:rPr>
        <w:t xml:space="preserve"> the sharing of information relevant to</w:t>
      </w:r>
      <w:r w:rsidR="00BD2AA9" w:rsidRPr="009067BB">
        <w:rPr>
          <w:rFonts w:asciiTheme="majorBidi" w:hAnsiTheme="majorBidi" w:cstheme="majorBidi"/>
          <w:sz w:val="22"/>
          <w:szCs w:val="22"/>
        </w:rPr>
        <w:t xml:space="preserve"> the standardized abbreviation</w:t>
      </w:r>
      <w:r w:rsidR="00742149" w:rsidRPr="009067BB">
        <w:rPr>
          <w:rFonts w:asciiTheme="majorBidi" w:hAnsiTheme="majorBidi" w:cstheme="majorBidi"/>
          <w:sz w:val="22"/>
          <w:szCs w:val="22"/>
        </w:rPr>
        <w:t xml:space="preserve"> of genetic elements and facilitating interlinkages between the BCH and the </w:t>
      </w:r>
      <w:proofErr w:type="spellStart"/>
      <w:r w:rsidR="00742149" w:rsidRPr="009067BB">
        <w:rPr>
          <w:rFonts w:asciiTheme="majorBidi" w:hAnsiTheme="majorBidi" w:cstheme="majorBidi"/>
          <w:sz w:val="22"/>
          <w:szCs w:val="22"/>
        </w:rPr>
        <w:t>EUginius</w:t>
      </w:r>
      <w:proofErr w:type="spellEnd"/>
      <w:r w:rsidR="00742149" w:rsidRPr="009067BB">
        <w:rPr>
          <w:rFonts w:asciiTheme="majorBidi" w:hAnsiTheme="majorBidi" w:cstheme="majorBidi"/>
          <w:sz w:val="22"/>
          <w:szCs w:val="22"/>
        </w:rPr>
        <w:t xml:space="preserve"> database.</w:t>
      </w:r>
      <w:r w:rsidR="008E2C05" w:rsidRPr="009067BB">
        <w:rPr>
          <w:rFonts w:asciiTheme="majorBidi" w:hAnsiTheme="majorBidi" w:cstheme="majorBidi"/>
          <w:sz w:val="22"/>
          <w:szCs w:val="22"/>
        </w:rPr>
        <w:t xml:space="preserve"> </w:t>
      </w:r>
      <w:r w:rsidR="0054583B" w:rsidRPr="009067BB">
        <w:rPr>
          <w:rFonts w:asciiTheme="majorBidi" w:hAnsiTheme="majorBidi" w:cstheme="majorBidi"/>
          <w:sz w:val="22"/>
          <w:szCs w:val="22"/>
        </w:rPr>
        <w:t>T</w:t>
      </w:r>
      <w:r w:rsidR="008944E5" w:rsidRPr="009067BB">
        <w:rPr>
          <w:rFonts w:asciiTheme="majorBidi" w:hAnsiTheme="majorBidi" w:cstheme="majorBidi"/>
          <w:sz w:val="22"/>
          <w:szCs w:val="22"/>
        </w:rPr>
        <w:t xml:space="preserve">he Secretariat </w:t>
      </w:r>
      <w:r w:rsidR="0054583B" w:rsidRPr="009067BB">
        <w:rPr>
          <w:rFonts w:asciiTheme="majorBidi" w:hAnsiTheme="majorBidi" w:cstheme="majorBidi"/>
          <w:sz w:val="22"/>
          <w:szCs w:val="22"/>
        </w:rPr>
        <w:t xml:space="preserve">currently </w:t>
      </w:r>
      <w:r w:rsidR="008E2C05" w:rsidRPr="009067BB">
        <w:rPr>
          <w:rFonts w:asciiTheme="majorBidi" w:hAnsiTheme="majorBidi" w:cstheme="majorBidi"/>
          <w:sz w:val="22"/>
          <w:szCs w:val="22"/>
        </w:rPr>
        <w:t>input</w:t>
      </w:r>
      <w:r w:rsidR="008944E5" w:rsidRPr="009067BB">
        <w:rPr>
          <w:rFonts w:asciiTheme="majorBidi" w:hAnsiTheme="majorBidi" w:cstheme="majorBidi"/>
          <w:sz w:val="22"/>
          <w:szCs w:val="22"/>
        </w:rPr>
        <w:t xml:space="preserve">s </w:t>
      </w:r>
      <w:r w:rsidR="008E2C05" w:rsidRPr="009067BB">
        <w:rPr>
          <w:rFonts w:asciiTheme="majorBidi" w:hAnsiTheme="majorBidi" w:cstheme="majorBidi"/>
          <w:sz w:val="22"/>
          <w:szCs w:val="22"/>
        </w:rPr>
        <w:t xml:space="preserve">the links to the EUginius database </w:t>
      </w:r>
      <w:r w:rsidR="0054583B" w:rsidRPr="009067BB">
        <w:rPr>
          <w:rFonts w:asciiTheme="majorBidi" w:hAnsiTheme="majorBidi" w:cstheme="majorBidi"/>
          <w:sz w:val="22"/>
          <w:szCs w:val="22"/>
        </w:rPr>
        <w:t xml:space="preserve">manually </w:t>
      </w:r>
      <w:r w:rsidR="008E2C05" w:rsidRPr="009067BB">
        <w:rPr>
          <w:rFonts w:asciiTheme="majorBidi" w:hAnsiTheme="majorBidi" w:cstheme="majorBidi"/>
          <w:sz w:val="22"/>
          <w:szCs w:val="22"/>
        </w:rPr>
        <w:t xml:space="preserve">every time a </w:t>
      </w:r>
      <w:r w:rsidR="00651A88" w:rsidRPr="009067BB">
        <w:rPr>
          <w:rFonts w:asciiTheme="majorBidi" w:hAnsiTheme="majorBidi" w:cstheme="majorBidi"/>
          <w:kern w:val="22"/>
          <w:sz w:val="22"/>
          <w:szCs w:val="22"/>
          <w:lang w:eastAsia="en-CA"/>
        </w:rPr>
        <w:t xml:space="preserve">living modified organism </w:t>
      </w:r>
      <w:r w:rsidR="008E2C05" w:rsidRPr="009067BB">
        <w:rPr>
          <w:rFonts w:asciiTheme="majorBidi" w:hAnsiTheme="majorBidi" w:cstheme="majorBidi"/>
          <w:sz w:val="22"/>
          <w:szCs w:val="22"/>
        </w:rPr>
        <w:t>record is uploaded or updated</w:t>
      </w:r>
      <w:r w:rsidR="00061720" w:rsidRPr="009067BB">
        <w:rPr>
          <w:rFonts w:asciiTheme="majorBidi" w:hAnsiTheme="majorBidi" w:cstheme="majorBidi"/>
          <w:sz w:val="22"/>
          <w:szCs w:val="22"/>
        </w:rPr>
        <w:t xml:space="preserve"> </w:t>
      </w:r>
      <w:r w:rsidR="00933F06" w:rsidRPr="009067BB">
        <w:rPr>
          <w:rFonts w:asciiTheme="majorBidi" w:hAnsiTheme="majorBidi" w:cstheme="majorBidi"/>
          <w:sz w:val="22"/>
          <w:szCs w:val="22"/>
        </w:rPr>
        <w:t>and</w:t>
      </w:r>
      <w:r w:rsidR="00061720" w:rsidRPr="009067BB">
        <w:rPr>
          <w:rFonts w:asciiTheme="majorBidi" w:hAnsiTheme="majorBidi" w:cstheme="majorBidi"/>
          <w:sz w:val="22"/>
          <w:szCs w:val="22"/>
        </w:rPr>
        <w:t xml:space="preserve"> </w:t>
      </w:r>
      <w:r w:rsidR="008E2C05" w:rsidRPr="009067BB">
        <w:rPr>
          <w:rFonts w:asciiTheme="majorBidi" w:hAnsiTheme="majorBidi" w:cstheme="majorBidi"/>
          <w:sz w:val="22"/>
          <w:szCs w:val="22"/>
        </w:rPr>
        <w:t>check</w:t>
      </w:r>
      <w:r w:rsidR="004962D1" w:rsidRPr="009067BB">
        <w:rPr>
          <w:rFonts w:asciiTheme="majorBidi" w:hAnsiTheme="majorBidi" w:cstheme="majorBidi"/>
          <w:sz w:val="22"/>
          <w:szCs w:val="22"/>
        </w:rPr>
        <w:t>s</w:t>
      </w:r>
      <w:r w:rsidR="008E2C05" w:rsidRPr="009067BB">
        <w:rPr>
          <w:rFonts w:asciiTheme="majorBidi" w:hAnsiTheme="majorBidi" w:cstheme="majorBidi"/>
          <w:sz w:val="22"/>
          <w:szCs w:val="22"/>
        </w:rPr>
        <w:t xml:space="preserve"> the genetic element names </w:t>
      </w:r>
      <w:r w:rsidR="00061720" w:rsidRPr="009067BB">
        <w:rPr>
          <w:rFonts w:asciiTheme="majorBidi" w:hAnsiTheme="majorBidi" w:cstheme="majorBidi"/>
          <w:sz w:val="22"/>
          <w:szCs w:val="22"/>
        </w:rPr>
        <w:t>i</w:t>
      </w:r>
      <w:r w:rsidR="008E2C05" w:rsidRPr="009067BB">
        <w:rPr>
          <w:rFonts w:asciiTheme="majorBidi" w:hAnsiTheme="majorBidi" w:cstheme="majorBidi"/>
          <w:sz w:val="22"/>
          <w:szCs w:val="22"/>
        </w:rPr>
        <w:t>n the database before publishing</w:t>
      </w:r>
      <w:r w:rsidR="00061720" w:rsidRPr="009067BB">
        <w:rPr>
          <w:rFonts w:asciiTheme="majorBidi" w:hAnsiTheme="majorBidi" w:cstheme="majorBidi"/>
          <w:sz w:val="22"/>
          <w:szCs w:val="22"/>
        </w:rPr>
        <w:t xml:space="preserve"> the record</w:t>
      </w:r>
      <w:r w:rsidR="008E2C05" w:rsidRPr="009067BB">
        <w:rPr>
          <w:rFonts w:asciiTheme="majorBidi" w:hAnsiTheme="majorBidi" w:cstheme="majorBidi"/>
          <w:sz w:val="22"/>
          <w:szCs w:val="22"/>
        </w:rPr>
        <w:t xml:space="preserve"> </w:t>
      </w:r>
      <w:r w:rsidR="004962D1" w:rsidRPr="009067BB">
        <w:rPr>
          <w:rFonts w:asciiTheme="majorBidi" w:hAnsiTheme="majorBidi" w:cstheme="majorBidi"/>
          <w:sz w:val="22"/>
          <w:szCs w:val="22"/>
        </w:rPr>
        <w:t>in</w:t>
      </w:r>
      <w:r w:rsidR="008E2C05" w:rsidRPr="009067BB">
        <w:rPr>
          <w:rFonts w:asciiTheme="majorBidi" w:hAnsiTheme="majorBidi" w:cstheme="majorBidi"/>
          <w:sz w:val="22"/>
          <w:szCs w:val="22"/>
        </w:rPr>
        <w:t xml:space="preserve"> the BCH. </w:t>
      </w:r>
      <w:r w:rsidR="004962D1" w:rsidRPr="009067BB">
        <w:rPr>
          <w:rFonts w:asciiTheme="majorBidi" w:hAnsiTheme="majorBidi" w:cstheme="majorBidi"/>
          <w:sz w:val="22"/>
          <w:szCs w:val="22"/>
        </w:rPr>
        <w:t>Discussions are under</w:t>
      </w:r>
      <w:r w:rsidR="00E71A1E" w:rsidRPr="009067BB">
        <w:rPr>
          <w:rFonts w:asciiTheme="majorBidi" w:hAnsiTheme="majorBidi" w:cstheme="majorBidi"/>
          <w:sz w:val="22"/>
          <w:szCs w:val="22"/>
        </w:rPr>
        <w:t xml:space="preserve"> </w:t>
      </w:r>
      <w:r w:rsidR="004962D1" w:rsidRPr="009067BB">
        <w:rPr>
          <w:rFonts w:asciiTheme="majorBidi" w:hAnsiTheme="majorBidi" w:cstheme="majorBidi"/>
          <w:sz w:val="22"/>
          <w:szCs w:val="22"/>
        </w:rPr>
        <w:t xml:space="preserve">way </w:t>
      </w:r>
      <w:r w:rsidR="00166AFD" w:rsidRPr="009067BB">
        <w:rPr>
          <w:rFonts w:asciiTheme="majorBidi" w:hAnsiTheme="majorBidi" w:cstheme="majorBidi"/>
          <w:sz w:val="22"/>
          <w:szCs w:val="22"/>
        </w:rPr>
        <w:t>regarding</w:t>
      </w:r>
      <w:r w:rsidR="004962D1" w:rsidRPr="009067BB">
        <w:rPr>
          <w:rFonts w:asciiTheme="majorBidi" w:hAnsiTheme="majorBidi" w:cstheme="majorBidi"/>
          <w:sz w:val="22"/>
          <w:szCs w:val="22"/>
        </w:rPr>
        <w:t xml:space="preserve"> the possibility </w:t>
      </w:r>
      <w:r w:rsidR="00213987" w:rsidRPr="009067BB">
        <w:rPr>
          <w:rFonts w:asciiTheme="majorBidi" w:hAnsiTheme="majorBidi" w:cstheme="majorBidi"/>
          <w:sz w:val="22"/>
          <w:szCs w:val="22"/>
        </w:rPr>
        <w:t xml:space="preserve">of </w:t>
      </w:r>
      <w:r w:rsidR="008E2C05" w:rsidRPr="009067BB">
        <w:rPr>
          <w:rFonts w:asciiTheme="majorBidi" w:hAnsiTheme="majorBidi" w:cstheme="majorBidi"/>
          <w:sz w:val="22"/>
          <w:szCs w:val="22"/>
        </w:rPr>
        <w:t>automat</w:t>
      </w:r>
      <w:r w:rsidR="00213987" w:rsidRPr="009067BB">
        <w:rPr>
          <w:rFonts w:asciiTheme="majorBidi" w:hAnsiTheme="majorBidi" w:cstheme="majorBidi"/>
          <w:sz w:val="22"/>
          <w:szCs w:val="22"/>
        </w:rPr>
        <w:t xml:space="preserve">ing </w:t>
      </w:r>
      <w:r w:rsidR="00B4743A" w:rsidRPr="009067BB">
        <w:rPr>
          <w:rFonts w:asciiTheme="majorBidi" w:hAnsiTheme="majorBidi" w:cstheme="majorBidi"/>
          <w:sz w:val="22"/>
          <w:szCs w:val="22"/>
        </w:rPr>
        <w:t>th</w:t>
      </w:r>
      <w:r w:rsidR="00166AFD" w:rsidRPr="009067BB">
        <w:rPr>
          <w:rFonts w:asciiTheme="majorBidi" w:hAnsiTheme="majorBidi" w:cstheme="majorBidi"/>
          <w:sz w:val="22"/>
          <w:szCs w:val="22"/>
        </w:rPr>
        <w:t>at</w:t>
      </w:r>
      <w:r w:rsidR="00B4743A" w:rsidRPr="009067BB">
        <w:rPr>
          <w:rFonts w:asciiTheme="majorBidi" w:hAnsiTheme="majorBidi" w:cstheme="majorBidi"/>
          <w:sz w:val="22"/>
          <w:szCs w:val="22"/>
        </w:rPr>
        <w:t xml:space="preserve"> </w:t>
      </w:r>
      <w:r w:rsidR="00166AFD" w:rsidRPr="009067BB">
        <w:rPr>
          <w:rFonts w:asciiTheme="majorBidi" w:hAnsiTheme="majorBidi" w:cstheme="majorBidi"/>
          <w:sz w:val="22"/>
          <w:szCs w:val="22"/>
        </w:rPr>
        <w:t>task</w:t>
      </w:r>
      <w:r w:rsidR="00B4743A" w:rsidRPr="009067BB">
        <w:rPr>
          <w:rFonts w:asciiTheme="majorBidi" w:hAnsiTheme="majorBidi" w:cstheme="majorBidi"/>
          <w:sz w:val="22"/>
          <w:szCs w:val="22"/>
        </w:rPr>
        <w:t>.</w:t>
      </w:r>
      <w:r w:rsidR="00742149" w:rsidRPr="009067BB">
        <w:rPr>
          <w:rFonts w:asciiTheme="majorBidi" w:hAnsiTheme="majorBidi" w:cstheme="majorBidi"/>
          <w:sz w:val="22"/>
          <w:szCs w:val="22"/>
        </w:rPr>
        <w:t xml:space="preserve"> A representative of the </w:t>
      </w:r>
      <w:r w:rsidR="00742149" w:rsidRPr="009067BB">
        <w:rPr>
          <w:rFonts w:asciiTheme="majorBidi" w:hAnsiTheme="majorBidi" w:cstheme="majorBidi"/>
          <w:sz w:val="22"/>
          <w:szCs w:val="22"/>
          <w:lang w:val="en-GB"/>
        </w:rPr>
        <w:t>Federal Office of Consumer Protection and Food Safety</w:t>
      </w:r>
      <w:r w:rsidR="00742149" w:rsidRPr="009067BB">
        <w:rPr>
          <w:rFonts w:asciiTheme="majorBidi" w:hAnsiTheme="majorBidi" w:cstheme="majorBidi"/>
          <w:sz w:val="22"/>
          <w:szCs w:val="22"/>
        </w:rPr>
        <w:t xml:space="preserve"> </w:t>
      </w:r>
      <w:r w:rsidR="00AF50E8" w:rsidRPr="009067BB">
        <w:rPr>
          <w:rFonts w:asciiTheme="majorBidi" w:hAnsiTheme="majorBidi" w:cstheme="majorBidi"/>
          <w:sz w:val="22"/>
          <w:szCs w:val="22"/>
        </w:rPr>
        <w:t xml:space="preserve">of Germany </w:t>
      </w:r>
      <w:r w:rsidR="00742149" w:rsidRPr="009067BB">
        <w:rPr>
          <w:rFonts w:asciiTheme="majorBidi" w:hAnsiTheme="majorBidi" w:cstheme="majorBidi"/>
          <w:sz w:val="22"/>
          <w:szCs w:val="22"/>
        </w:rPr>
        <w:t xml:space="preserve">will </w:t>
      </w:r>
      <w:r w:rsidR="0022691C" w:rsidRPr="009067BB">
        <w:rPr>
          <w:rFonts w:asciiTheme="majorBidi" w:hAnsiTheme="majorBidi" w:cstheme="majorBidi"/>
          <w:sz w:val="22"/>
          <w:szCs w:val="22"/>
        </w:rPr>
        <w:t xml:space="preserve">be invited to </w:t>
      </w:r>
      <w:r w:rsidR="00742149" w:rsidRPr="009067BB">
        <w:rPr>
          <w:rFonts w:asciiTheme="majorBidi" w:hAnsiTheme="majorBidi" w:cstheme="majorBidi"/>
          <w:sz w:val="22"/>
          <w:szCs w:val="22"/>
        </w:rPr>
        <w:t xml:space="preserve">make a presentation on the status of the </w:t>
      </w:r>
      <w:r w:rsidR="00742149" w:rsidRPr="009067BB">
        <w:rPr>
          <w:rFonts w:asciiTheme="majorBidi" w:hAnsiTheme="majorBidi" w:cstheme="majorBidi"/>
          <w:kern w:val="22"/>
          <w:sz w:val="22"/>
          <w:szCs w:val="22"/>
          <w:lang w:val="en-CA"/>
        </w:rPr>
        <w:t>E</w:t>
      </w:r>
      <w:r w:rsidR="000F7E2C" w:rsidRPr="009067BB">
        <w:rPr>
          <w:rFonts w:asciiTheme="majorBidi" w:hAnsiTheme="majorBidi" w:cstheme="majorBidi"/>
          <w:kern w:val="22"/>
          <w:sz w:val="22"/>
          <w:szCs w:val="22"/>
          <w:lang w:val="en-CA"/>
        </w:rPr>
        <w:t>U</w:t>
      </w:r>
      <w:r w:rsidR="00742149" w:rsidRPr="009067BB">
        <w:rPr>
          <w:rFonts w:asciiTheme="majorBidi" w:hAnsiTheme="majorBidi" w:cstheme="majorBidi"/>
          <w:kern w:val="22"/>
          <w:sz w:val="22"/>
          <w:szCs w:val="22"/>
          <w:lang w:val="en-CA"/>
        </w:rPr>
        <w:t>g</w:t>
      </w:r>
      <w:r w:rsidR="0027321C" w:rsidRPr="009067BB">
        <w:rPr>
          <w:rFonts w:asciiTheme="majorBidi" w:hAnsiTheme="majorBidi" w:cstheme="majorBidi"/>
          <w:kern w:val="22"/>
          <w:sz w:val="22"/>
          <w:szCs w:val="22"/>
          <w:lang w:val="en-CA"/>
        </w:rPr>
        <w:t>i</w:t>
      </w:r>
      <w:r w:rsidR="00742149" w:rsidRPr="009067BB">
        <w:rPr>
          <w:rFonts w:asciiTheme="majorBidi" w:hAnsiTheme="majorBidi" w:cstheme="majorBidi"/>
          <w:kern w:val="22"/>
          <w:sz w:val="22"/>
          <w:szCs w:val="22"/>
          <w:lang w:val="en-CA"/>
        </w:rPr>
        <w:t>n</w:t>
      </w:r>
      <w:r w:rsidR="0027321C" w:rsidRPr="009067BB">
        <w:rPr>
          <w:rFonts w:asciiTheme="majorBidi" w:hAnsiTheme="majorBidi" w:cstheme="majorBidi"/>
          <w:kern w:val="22"/>
          <w:sz w:val="22"/>
          <w:szCs w:val="22"/>
          <w:lang w:val="en-CA"/>
        </w:rPr>
        <w:t>i</w:t>
      </w:r>
      <w:r w:rsidR="00742149" w:rsidRPr="009067BB">
        <w:rPr>
          <w:rFonts w:asciiTheme="majorBidi" w:hAnsiTheme="majorBidi" w:cstheme="majorBidi"/>
          <w:kern w:val="22"/>
          <w:sz w:val="22"/>
          <w:szCs w:val="22"/>
          <w:lang w:val="en-CA"/>
        </w:rPr>
        <w:t xml:space="preserve">us database and </w:t>
      </w:r>
      <w:r w:rsidR="00705E8B" w:rsidRPr="009067BB">
        <w:rPr>
          <w:rFonts w:asciiTheme="majorBidi" w:hAnsiTheme="majorBidi" w:cstheme="majorBidi"/>
          <w:kern w:val="22"/>
          <w:sz w:val="22"/>
          <w:szCs w:val="22"/>
          <w:lang w:val="en-CA"/>
        </w:rPr>
        <w:t xml:space="preserve">on </w:t>
      </w:r>
      <w:r w:rsidR="00742149" w:rsidRPr="009067BB">
        <w:rPr>
          <w:rFonts w:asciiTheme="majorBidi" w:hAnsiTheme="majorBidi" w:cstheme="majorBidi"/>
          <w:kern w:val="22"/>
          <w:sz w:val="22"/>
          <w:szCs w:val="22"/>
          <w:lang w:val="en-CA"/>
        </w:rPr>
        <w:t>collaboration with the Secretariat.</w:t>
      </w:r>
    </w:p>
    <w:p w14:paraId="4593CD89" w14:textId="77777777" w:rsidR="00742149" w:rsidRPr="009067BB" w:rsidRDefault="00742149" w:rsidP="00742149">
      <w:pPr>
        <w:pStyle w:val="ListParagraph"/>
        <w:ind w:left="0"/>
        <w:jc w:val="both"/>
        <w:rPr>
          <w:rFonts w:asciiTheme="majorBidi" w:hAnsiTheme="majorBidi" w:cstheme="majorBidi"/>
          <w:sz w:val="22"/>
          <w:szCs w:val="22"/>
        </w:rPr>
      </w:pPr>
    </w:p>
    <w:p w14:paraId="326C4DA3" w14:textId="21E21AA6" w:rsidR="005B0714" w:rsidRPr="009067BB" w:rsidRDefault="005B0714" w:rsidP="00B949CE">
      <w:pPr>
        <w:suppressLineNumbers/>
        <w:suppressAutoHyphens/>
        <w:jc w:val="left"/>
        <w:rPr>
          <w:kern w:val="22"/>
          <w:szCs w:val="22"/>
        </w:rPr>
      </w:pPr>
    </w:p>
    <w:p w14:paraId="7BF28B52" w14:textId="77777777" w:rsidR="00D967EC" w:rsidRPr="009067BB" w:rsidRDefault="00D967EC">
      <w:pPr>
        <w:jc w:val="left"/>
        <w:rPr>
          <w:rFonts w:asciiTheme="majorBidi" w:hAnsiTheme="majorBidi" w:cstheme="majorBidi"/>
          <w:i/>
          <w:snapToGrid w:val="0"/>
          <w:kern w:val="22"/>
          <w:szCs w:val="22"/>
        </w:rPr>
      </w:pPr>
      <w:r w:rsidRPr="009067BB">
        <w:rPr>
          <w:rFonts w:asciiTheme="majorBidi" w:hAnsiTheme="majorBidi" w:cstheme="majorBidi"/>
          <w:i/>
          <w:snapToGrid w:val="0"/>
          <w:kern w:val="22"/>
        </w:rPr>
        <w:br w:type="page"/>
      </w:r>
    </w:p>
    <w:p w14:paraId="1C631997" w14:textId="58CCD23B" w:rsidR="005B0714" w:rsidRPr="009067BB" w:rsidRDefault="005B0714" w:rsidP="00B949CE">
      <w:pPr>
        <w:pStyle w:val="CBD-Para"/>
        <w:keepLines w:val="0"/>
        <w:numPr>
          <w:ilvl w:val="0"/>
          <w:numId w:val="0"/>
        </w:numPr>
        <w:suppressLineNumbers/>
        <w:suppressAutoHyphens/>
        <w:jc w:val="center"/>
        <w:rPr>
          <w:rFonts w:asciiTheme="majorBidi" w:hAnsiTheme="majorBidi" w:cstheme="majorBidi"/>
          <w:i/>
          <w:snapToGrid w:val="0"/>
          <w:kern w:val="22"/>
          <w:lang w:val="en-GB"/>
        </w:rPr>
      </w:pPr>
      <w:r w:rsidRPr="009067BB">
        <w:rPr>
          <w:rFonts w:asciiTheme="majorBidi" w:hAnsiTheme="majorBidi" w:cstheme="majorBidi"/>
          <w:i/>
          <w:snapToGrid w:val="0"/>
          <w:kern w:val="22"/>
          <w:lang w:val="en-GB"/>
        </w:rPr>
        <w:lastRenderedPageBreak/>
        <w:t>Annex</w:t>
      </w:r>
    </w:p>
    <w:p w14:paraId="4E8F28B9" w14:textId="4A8A8EC5" w:rsidR="008F49C2" w:rsidRPr="009067BB" w:rsidRDefault="00AA5D6C" w:rsidP="00942843">
      <w:pPr>
        <w:pStyle w:val="Heading1"/>
        <w:suppressLineNumbers/>
        <w:suppressAutoHyphens/>
        <w:spacing w:before="120"/>
        <w:rPr>
          <w:kern w:val="22"/>
          <w:szCs w:val="22"/>
        </w:rPr>
      </w:pPr>
      <w:r w:rsidRPr="009067BB">
        <w:rPr>
          <w:rFonts w:asciiTheme="majorBidi" w:hAnsiTheme="majorBidi" w:cstheme="majorBidi"/>
          <w:caps w:val="0"/>
          <w:kern w:val="22"/>
          <w:szCs w:val="22"/>
        </w:rPr>
        <w:t xml:space="preserve">Survey </w:t>
      </w:r>
      <w:r w:rsidR="008302A2" w:rsidRPr="009067BB">
        <w:rPr>
          <w:rFonts w:asciiTheme="majorBidi" w:hAnsiTheme="majorBidi" w:cstheme="majorBidi"/>
          <w:caps w:val="0"/>
          <w:kern w:val="22"/>
          <w:szCs w:val="22"/>
        </w:rPr>
        <w:t xml:space="preserve">on the </w:t>
      </w:r>
      <w:r w:rsidRPr="009067BB">
        <w:rPr>
          <w:rFonts w:asciiTheme="majorBidi" w:hAnsiTheme="majorBidi" w:cstheme="majorBidi"/>
          <w:caps w:val="0"/>
          <w:kern w:val="22"/>
          <w:szCs w:val="22"/>
        </w:rPr>
        <w:t>training</w:t>
      </w:r>
      <w:r w:rsidR="001A2E84" w:rsidRPr="009067BB">
        <w:rPr>
          <w:rFonts w:asciiTheme="majorBidi" w:hAnsiTheme="majorBidi" w:cstheme="majorBidi"/>
          <w:kern w:val="22"/>
          <w:szCs w:val="22"/>
        </w:rPr>
        <w:t xml:space="preserve"> </w:t>
      </w:r>
      <w:r w:rsidRPr="009067BB">
        <w:rPr>
          <w:rFonts w:asciiTheme="majorBidi" w:hAnsiTheme="majorBidi" w:cstheme="majorBidi"/>
          <w:caps w:val="0"/>
          <w:kern w:val="22"/>
          <w:szCs w:val="22"/>
        </w:rPr>
        <w:t>needs</w:t>
      </w:r>
      <w:r w:rsidR="001A2E84" w:rsidRPr="009067BB">
        <w:rPr>
          <w:rFonts w:asciiTheme="majorBidi" w:hAnsiTheme="majorBidi" w:cstheme="majorBidi"/>
          <w:kern w:val="22"/>
          <w:szCs w:val="22"/>
        </w:rPr>
        <w:t xml:space="preserve"> </w:t>
      </w:r>
      <w:r w:rsidRPr="009067BB">
        <w:rPr>
          <w:rFonts w:asciiTheme="majorBidi" w:hAnsiTheme="majorBidi" w:cstheme="majorBidi"/>
          <w:caps w:val="0"/>
          <w:kern w:val="22"/>
          <w:szCs w:val="22"/>
        </w:rPr>
        <w:t>on</w:t>
      </w:r>
      <w:r w:rsidR="001A2E84" w:rsidRPr="009067BB">
        <w:rPr>
          <w:rFonts w:asciiTheme="majorBidi" w:hAnsiTheme="majorBidi" w:cstheme="majorBidi"/>
          <w:kern w:val="22"/>
          <w:szCs w:val="22"/>
        </w:rPr>
        <w:t xml:space="preserve"> </w:t>
      </w:r>
      <w:r w:rsidRPr="009067BB">
        <w:rPr>
          <w:rFonts w:asciiTheme="majorBidi" w:hAnsiTheme="majorBidi" w:cstheme="majorBidi"/>
          <w:caps w:val="0"/>
          <w:kern w:val="22"/>
          <w:szCs w:val="22"/>
        </w:rPr>
        <w:t>the</w:t>
      </w:r>
      <w:r w:rsidR="001A2E84" w:rsidRPr="009067BB">
        <w:rPr>
          <w:rFonts w:asciiTheme="majorBidi" w:hAnsiTheme="majorBidi" w:cstheme="majorBidi"/>
          <w:kern w:val="22"/>
          <w:szCs w:val="22"/>
        </w:rPr>
        <w:t xml:space="preserve"> </w:t>
      </w:r>
      <w:r w:rsidRPr="009067BB">
        <w:rPr>
          <w:rFonts w:asciiTheme="majorBidi" w:hAnsiTheme="majorBidi" w:cstheme="majorBidi"/>
          <w:caps w:val="0"/>
          <w:kern w:val="22"/>
          <w:szCs w:val="22"/>
        </w:rPr>
        <w:t>new platform of the Biosafety Clearing-House</w:t>
      </w:r>
    </w:p>
    <w:p w14:paraId="303318C8" w14:textId="1408F9AF" w:rsidR="00A15357" w:rsidRPr="009067BB" w:rsidRDefault="00A15357" w:rsidP="007517A1">
      <w:pPr>
        <w:pStyle w:val="Para10"/>
        <w:numPr>
          <w:ilvl w:val="0"/>
          <w:numId w:val="27"/>
        </w:numPr>
        <w:tabs>
          <w:tab w:val="left" w:pos="567"/>
        </w:tabs>
        <w:spacing w:before="120" w:after="120"/>
        <w:ind w:left="0" w:firstLine="0"/>
        <w:rPr>
          <w:rFonts w:asciiTheme="majorBidi" w:hAnsiTheme="majorBidi" w:cstheme="majorBidi"/>
        </w:rPr>
      </w:pPr>
      <w:r w:rsidRPr="009067BB">
        <w:rPr>
          <w:rFonts w:asciiTheme="majorBidi" w:hAnsiTheme="majorBidi" w:cstheme="majorBidi"/>
        </w:rPr>
        <w:t xml:space="preserve">The </w:t>
      </w:r>
      <w:r w:rsidR="00942843" w:rsidRPr="009067BB">
        <w:rPr>
          <w:rFonts w:asciiTheme="majorBidi" w:hAnsiTheme="majorBidi" w:cstheme="majorBidi"/>
        </w:rPr>
        <w:t>Secretariat</w:t>
      </w:r>
      <w:r w:rsidRPr="009067BB">
        <w:rPr>
          <w:rFonts w:asciiTheme="majorBidi" w:hAnsiTheme="majorBidi" w:cstheme="majorBidi"/>
        </w:rPr>
        <w:t xml:space="preserve"> conducted a survey</w:t>
      </w:r>
      <w:r w:rsidR="00FE2E72" w:rsidRPr="009067BB">
        <w:rPr>
          <w:rFonts w:asciiTheme="majorBidi" w:hAnsiTheme="majorBidi" w:cstheme="majorBidi"/>
        </w:rPr>
        <w:t xml:space="preserve"> from 13 to 28 February 2023</w:t>
      </w:r>
      <w:r w:rsidRPr="009067BB">
        <w:rPr>
          <w:rFonts w:asciiTheme="majorBidi" w:hAnsiTheme="majorBidi" w:cstheme="majorBidi"/>
        </w:rPr>
        <w:t xml:space="preserve"> to </w:t>
      </w:r>
      <w:r w:rsidR="00AA719C" w:rsidRPr="009067BB">
        <w:rPr>
          <w:rFonts w:asciiTheme="majorBidi" w:hAnsiTheme="majorBidi" w:cstheme="majorBidi"/>
        </w:rPr>
        <w:t xml:space="preserve">evaluate the </w:t>
      </w:r>
      <w:r w:rsidR="006A047C" w:rsidRPr="009067BB">
        <w:rPr>
          <w:rFonts w:asciiTheme="majorBidi" w:hAnsiTheme="majorBidi" w:cstheme="majorBidi"/>
        </w:rPr>
        <w:t xml:space="preserve">Biosafety Clearing-House (BCH) </w:t>
      </w:r>
      <w:r w:rsidRPr="009067BB">
        <w:rPr>
          <w:rFonts w:asciiTheme="majorBidi" w:hAnsiTheme="majorBidi" w:cstheme="majorBidi"/>
        </w:rPr>
        <w:t>users’ experience</w:t>
      </w:r>
      <w:r w:rsidR="003A5FF1" w:rsidRPr="009067BB">
        <w:rPr>
          <w:rFonts w:asciiTheme="majorBidi" w:hAnsiTheme="majorBidi" w:cstheme="majorBidi"/>
        </w:rPr>
        <w:t>,</w:t>
      </w:r>
      <w:r w:rsidRPr="009067BB">
        <w:rPr>
          <w:rFonts w:asciiTheme="majorBidi" w:hAnsiTheme="majorBidi" w:cstheme="majorBidi"/>
        </w:rPr>
        <w:t xml:space="preserve"> </w:t>
      </w:r>
      <w:r w:rsidR="00AA719C" w:rsidRPr="009067BB">
        <w:rPr>
          <w:rFonts w:asciiTheme="majorBidi" w:hAnsiTheme="majorBidi" w:cstheme="majorBidi"/>
        </w:rPr>
        <w:t xml:space="preserve">identify </w:t>
      </w:r>
      <w:r w:rsidRPr="009067BB">
        <w:rPr>
          <w:rFonts w:asciiTheme="majorBidi" w:hAnsiTheme="majorBidi" w:cstheme="majorBidi"/>
        </w:rPr>
        <w:t xml:space="preserve">challenges with the new BCH platform and gather input on the topics that should be covered in </w:t>
      </w:r>
      <w:r w:rsidR="003A5FF1" w:rsidRPr="009067BB">
        <w:rPr>
          <w:rFonts w:asciiTheme="majorBidi" w:hAnsiTheme="majorBidi" w:cstheme="majorBidi"/>
        </w:rPr>
        <w:t>future</w:t>
      </w:r>
      <w:r w:rsidRPr="009067BB">
        <w:rPr>
          <w:rFonts w:asciiTheme="majorBidi" w:hAnsiTheme="majorBidi" w:cstheme="majorBidi"/>
        </w:rPr>
        <w:t xml:space="preserve"> webinars to enhance </w:t>
      </w:r>
      <w:r w:rsidR="003A5FF1" w:rsidRPr="009067BB">
        <w:rPr>
          <w:rFonts w:asciiTheme="majorBidi" w:hAnsiTheme="majorBidi" w:cstheme="majorBidi"/>
        </w:rPr>
        <w:t xml:space="preserve">the </w:t>
      </w:r>
      <w:r w:rsidRPr="009067BB">
        <w:rPr>
          <w:rFonts w:asciiTheme="majorBidi" w:hAnsiTheme="majorBidi" w:cstheme="majorBidi"/>
        </w:rPr>
        <w:t>user</w:t>
      </w:r>
      <w:r w:rsidR="003A5FF1" w:rsidRPr="009067BB">
        <w:rPr>
          <w:rFonts w:asciiTheme="majorBidi" w:hAnsiTheme="majorBidi" w:cstheme="majorBidi"/>
        </w:rPr>
        <w:t>s’</w:t>
      </w:r>
      <w:r w:rsidRPr="009067BB">
        <w:rPr>
          <w:rFonts w:asciiTheme="majorBidi" w:hAnsiTheme="majorBidi" w:cstheme="majorBidi"/>
        </w:rPr>
        <w:t xml:space="preserve"> capacity and familiarity with the </w:t>
      </w:r>
      <w:r w:rsidR="00F56F36" w:rsidRPr="009067BB">
        <w:rPr>
          <w:rFonts w:asciiTheme="majorBidi" w:hAnsiTheme="majorBidi" w:cstheme="majorBidi"/>
        </w:rPr>
        <w:t>platform</w:t>
      </w:r>
      <w:r w:rsidRPr="009067BB">
        <w:rPr>
          <w:rFonts w:asciiTheme="majorBidi" w:hAnsiTheme="majorBidi" w:cstheme="majorBidi"/>
        </w:rPr>
        <w:t xml:space="preserve">. The survey was completed by 90 respondents from various sectors, and the results </w:t>
      </w:r>
      <w:r w:rsidR="00761BAD" w:rsidRPr="009067BB">
        <w:rPr>
          <w:rFonts w:asciiTheme="majorBidi" w:hAnsiTheme="majorBidi" w:cstheme="majorBidi"/>
        </w:rPr>
        <w:t>were</w:t>
      </w:r>
      <w:r w:rsidRPr="009067BB">
        <w:rPr>
          <w:rFonts w:asciiTheme="majorBidi" w:hAnsiTheme="majorBidi" w:cstheme="majorBidi"/>
        </w:rPr>
        <w:t xml:space="preserve"> compiled to inform the development of targeted training webinars. </w:t>
      </w:r>
    </w:p>
    <w:p w14:paraId="334A8BB2" w14:textId="2F0F1F48" w:rsidR="00A15357" w:rsidRPr="009067BB" w:rsidRDefault="00A15357" w:rsidP="00A15357">
      <w:pPr>
        <w:pStyle w:val="Heading1"/>
        <w:rPr>
          <w:rFonts w:asciiTheme="majorBidi" w:hAnsiTheme="majorBidi" w:cstheme="majorBidi"/>
          <w:szCs w:val="22"/>
        </w:rPr>
      </w:pPr>
      <w:r w:rsidRPr="009067BB">
        <w:rPr>
          <w:rFonts w:asciiTheme="majorBidi" w:hAnsiTheme="majorBidi" w:cstheme="majorBidi"/>
          <w:szCs w:val="22"/>
        </w:rPr>
        <w:t>R</w:t>
      </w:r>
      <w:r w:rsidR="00E37366" w:rsidRPr="009067BB">
        <w:rPr>
          <w:rFonts w:asciiTheme="majorBidi" w:hAnsiTheme="majorBidi" w:cstheme="majorBidi"/>
          <w:caps w:val="0"/>
          <w:szCs w:val="22"/>
        </w:rPr>
        <w:t>esults</w:t>
      </w:r>
    </w:p>
    <w:p w14:paraId="4DDDF9BD" w14:textId="40CD180C" w:rsidR="00A15357" w:rsidRPr="009067BB" w:rsidRDefault="00A15357" w:rsidP="007517A1">
      <w:pPr>
        <w:pStyle w:val="Para10"/>
        <w:numPr>
          <w:ilvl w:val="0"/>
          <w:numId w:val="27"/>
        </w:numPr>
        <w:tabs>
          <w:tab w:val="left" w:pos="567"/>
        </w:tabs>
        <w:spacing w:before="120" w:after="120"/>
        <w:ind w:left="0" w:firstLine="0"/>
        <w:rPr>
          <w:rFonts w:asciiTheme="majorBidi" w:hAnsiTheme="majorBidi" w:cstheme="majorBidi"/>
          <w:szCs w:val="22"/>
        </w:rPr>
      </w:pPr>
      <w:r w:rsidRPr="009067BB">
        <w:rPr>
          <w:rFonts w:asciiTheme="majorBidi" w:hAnsiTheme="majorBidi" w:cstheme="majorBidi"/>
          <w:szCs w:val="22"/>
        </w:rPr>
        <w:t xml:space="preserve">The survey </w:t>
      </w:r>
      <w:r w:rsidRPr="009067BB">
        <w:rPr>
          <w:rFonts w:asciiTheme="majorBidi" w:hAnsiTheme="majorBidi" w:cstheme="majorBidi"/>
        </w:rPr>
        <w:t>revealed</w:t>
      </w:r>
      <w:r w:rsidRPr="009067BB">
        <w:rPr>
          <w:rFonts w:asciiTheme="majorBidi" w:hAnsiTheme="majorBidi" w:cstheme="majorBidi"/>
          <w:szCs w:val="22"/>
        </w:rPr>
        <w:t xml:space="preserve"> that most respondents were government users, accounting for 75.6</w:t>
      </w:r>
      <w:r w:rsidR="00DD2DCB" w:rsidRPr="009067BB">
        <w:rPr>
          <w:rFonts w:asciiTheme="majorBidi" w:hAnsiTheme="majorBidi" w:cstheme="majorBidi"/>
          <w:szCs w:val="22"/>
        </w:rPr>
        <w:t xml:space="preserve"> per cent</w:t>
      </w:r>
      <w:r w:rsidRPr="009067BB">
        <w:rPr>
          <w:rFonts w:asciiTheme="majorBidi" w:hAnsiTheme="majorBidi" w:cstheme="majorBidi"/>
          <w:szCs w:val="22"/>
        </w:rPr>
        <w:t xml:space="preserve"> of the total, while research</w:t>
      </w:r>
      <w:r w:rsidR="00954999" w:rsidRPr="009067BB">
        <w:rPr>
          <w:rFonts w:asciiTheme="majorBidi" w:hAnsiTheme="majorBidi" w:cstheme="majorBidi"/>
          <w:szCs w:val="22"/>
        </w:rPr>
        <w:t xml:space="preserve">ers and </w:t>
      </w:r>
      <w:r w:rsidRPr="009067BB">
        <w:rPr>
          <w:rFonts w:asciiTheme="majorBidi" w:hAnsiTheme="majorBidi" w:cstheme="majorBidi"/>
          <w:szCs w:val="22"/>
        </w:rPr>
        <w:t>academia users represented 14.4</w:t>
      </w:r>
      <w:r w:rsidR="00DD2DCB" w:rsidRPr="009067BB">
        <w:rPr>
          <w:rFonts w:asciiTheme="majorBidi" w:hAnsiTheme="majorBidi" w:cstheme="majorBidi"/>
          <w:szCs w:val="22"/>
        </w:rPr>
        <w:t xml:space="preserve"> per cent</w:t>
      </w:r>
      <w:r w:rsidRPr="009067BB">
        <w:rPr>
          <w:rFonts w:asciiTheme="majorBidi" w:hAnsiTheme="majorBidi" w:cstheme="majorBidi"/>
          <w:szCs w:val="22"/>
        </w:rPr>
        <w:t>. There were no respondents from the private sector or intergovernmental organizations. In terms of usage, 56</w:t>
      </w:r>
      <w:r w:rsidR="00DD2DCB" w:rsidRPr="009067BB">
        <w:rPr>
          <w:rFonts w:asciiTheme="majorBidi" w:hAnsiTheme="majorBidi" w:cstheme="majorBidi"/>
          <w:szCs w:val="22"/>
        </w:rPr>
        <w:t xml:space="preserve"> per cent</w:t>
      </w:r>
      <w:r w:rsidRPr="009067BB">
        <w:rPr>
          <w:rFonts w:asciiTheme="majorBidi" w:hAnsiTheme="majorBidi" w:cstheme="majorBidi"/>
          <w:szCs w:val="22"/>
        </w:rPr>
        <w:t xml:space="preserve"> of respondents used the platform </w:t>
      </w:r>
      <w:r w:rsidR="00413004" w:rsidRPr="009067BB">
        <w:rPr>
          <w:rFonts w:asciiTheme="majorBidi" w:hAnsiTheme="majorBidi" w:cstheme="majorBidi"/>
          <w:szCs w:val="22"/>
        </w:rPr>
        <w:t xml:space="preserve">primarily </w:t>
      </w:r>
      <w:r w:rsidRPr="009067BB">
        <w:rPr>
          <w:rFonts w:asciiTheme="majorBidi" w:hAnsiTheme="majorBidi" w:cstheme="majorBidi"/>
          <w:szCs w:val="22"/>
        </w:rPr>
        <w:t>for searching information, 22</w:t>
      </w:r>
      <w:r w:rsidR="00DD2DCB" w:rsidRPr="009067BB">
        <w:rPr>
          <w:rFonts w:asciiTheme="majorBidi" w:hAnsiTheme="majorBidi" w:cstheme="majorBidi"/>
          <w:szCs w:val="22"/>
        </w:rPr>
        <w:t xml:space="preserve"> per cent</w:t>
      </w:r>
      <w:r w:rsidRPr="009067BB">
        <w:rPr>
          <w:rFonts w:asciiTheme="majorBidi" w:hAnsiTheme="majorBidi" w:cstheme="majorBidi"/>
          <w:szCs w:val="22"/>
        </w:rPr>
        <w:t xml:space="preserve"> for submitting information </w:t>
      </w:r>
      <w:r w:rsidR="00F82298" w:rsidRPr="009067BB">
        <w:rPr>
          <w:rFonts w:asciiTheme="majorBidi" w:hAnsiTheme="majorBidi" w:cstheme="majorBidi"/>
          <w:szCs w:val="22"/>
        </w:rPr>
        <w:t>and</w:t>
      </w:r>
      <w:r w:rsidRPr="009067BB">
        <w:rPr>
          <w:rFonts w:asciiTheme="majorBidi" w:hAnsiTheme="majorBidi" w:cstheme="majorBidi"/>
          <w:szCs w:val="22"/>
        </w:rPr>
        <w:t xml:space="preserve"> 21</w:t>
      </w:r>
      <w:r w:rsidR="00DD2DCB" w:rsidRPr="009067BB">
        <w:rPr>
          <w:rFonts w:asciiTheme="majorBidi" w:hAnsiTheme="majorBidi" w:cstheme="majorBidi"/>
          <w:szCs w:val="22"/>
        </w:rPr>
        <w:t xml:space="preserve"> per cent</w:t>
      </w:r>
      <w:r w:rsidRPr="009067BB">
        <w:rPr>
          <w:rFonts w:asciiTheme="majorBidi" w:hAnsiTheme="majorBidi" w:cstheme="majorBidi"/>
          <w:szCs w:val="22"/>
        </w:rPr>
        <w:t xml:space="preserve"> for both searching and submitting information</w:t>
      </w:r>
      <w:r w:rsidR="00215E64" w:rsidRPr="009067BB">
        <w:rPr>
          <w:rFonts w:asciiTheme="majorBidi" w:hAnsiTheme="majorBidi" w:cstheme="majorBidi"/>
          <w:szCs w:val="22"/>
        </w:rPr>
        <w:t xml:space="preserve"> (see figure </w:t>
      </w:r>
      <w:r w:rsidR="00AC4897" w:rsidRPr="009067BB">
        <w:rPr>
          <w:rFonts w:asciiTheme="majorBidi" w:hAnsiTheme="majorBidi" w:cstheme="majorBidi"/>
          <w:szCs w:val="22"/>
        </w:rPr>
        <w:t>I</w:t>
      </w:r>
      <w:r w:rsidR="00215E64" w:rsidRPr="009067BB">
        <w:rPr>
          <w:rFonts w:asciiTheme="majorBidi" w:hAnsiTheme="majorBidi" w:cstheme="majorBidi"/>
          <w:szCs w:val="22"/>
        </w:rPr>
        <w:t>)</w:t>
      </w:r>
      <w:r w:rsidR="00F82298" w:rsidRPr="009067BB">
        <w:rPr>
          <w:rFonts w:asciiTheme="majorBidi" w:hAnsiTheme="majorBidi" w:cstheme="majorBidi"/>
          <w:szCs w:val="22"/>
        </w:rPr>
        <w:t xml:space="preserve">. </w:t>
      </w:r>
    </w:p>
    <w:p w14:paraId="1AB84161" w14:textId="21D2BE68" w:rsidR="00F2604A" w:rsidRPr="009067BB" w:rsidRDefault="006031F9" w:rsidP="00104E26">
      <w:pPr>
        <w:pStyle w:val="Para10"/>
        <w:tabs>
          <w:tab w:val="clear" w:pos="644"/>
          <w:tab w:val="left" w:pos="567"/>
          <w:tab w:val="left" w:pos="7408"/>
        </w:tabs>
        <w:spacing w:before="120"/>
        <w:ind w:left="0"/>
        <w:jc w:val="left"/>
        <w:rPr>
          <w:rFonts w:asciiTheme="majorBidi" w:hAnsiTheme="majorBidi" w:cstheme="majorBidi"/>
          <w:szCs w:val="22"/>
        </w:rPr>
      </w:pPr>
      <w:r w:rsidRPr="009067BB">
        <w:rPr>
          <w:rFonts w:asciiTheme="majorBidi" w:hAnsiTheme="majorBidi" w:cstheme="majorBidi"/>
          <w:szCs w:val="22"/>
        </w:rPr>
        <w:t xml:space="preserve">Figure </w:t>
      </w:r>
      <w:r w:rsidR="00AC4897" w:rsidRPr="009067BB">
        <w:rPr>
          <w:rFonts w:asciiTheme="majorBidi" w:hAnsiTheme="majorBidi" w:cstheme="majorBidi"/>
          <w:szCs w:val="22"/>
        </w:rPr>
        <w:t>I</w:t>
      </w:r>
      <w:r w:rsidR="003C7D8C" w:rsidRPr="009067BB">
        <w:rPr>
          <w:rFonts w:asciiTheme="majorBidi" w:hAnsiTheme="majorBidi" w:cstheme="majorBidi"/>
          <w:szCs w:val="22"/>
        </w:rPr>
        <w:tab/>
      </w:r>
      <w:r w:rsidRPr="009067BB">
        <w:rPr>
          <w:rFonts w:asciiTheme="majorBidi" w:hAnsiTheme="majorBidi" w:cstheme="majorBidi"/>
          <w:szCs w:val="22"/>
        </w:rPr>
        <w:br/>
      </w:r>
      <w:r w:rsidR="00E63F45" w:rsidRPr="009067BB">
        <w:rPr>
          <w:rFonts w:asciiTheme="majorBidi" w:hAnsiTheme="majorBidi" w:cstheme="majorBidi"/>
          <w:b/>
          <w:bCs/>
          <w:szCs w:val="22"/>
        </w:rPr>
        <w:t>Categor</w:t>
      </w:r>
      <w:r w:rsidR="006641D5" w:rsidRPr="009067BB">
        <w:rPr>
          <w:rFonts w:asciiTheme="majorBidi" w:hAnsiTheme="majorBidi" w:cstheme="majorBidi"/>
          <w:b/>
          <w:bCs/>
          <w:szCs w:val="22"/>
        </w:rPr>
        <w:t>ies</w:t>
      </w:r>
      <w:r w:rsidR="00E63F45" w:rsidRPr="009067BB">
        <w:rPr>
          <w:rFonts w:asciiTheme="majorBidi" w:hAnsiTheme="majorBidi" w:cstheme="majorBidi"/>
          <w:b/>
          <w:bCs/>
          <w:szCs w:val="22"/>
        </w:rPr>
        <w:t xml:space="preserve"> of users</w:t>
      </w:r>
    </w:p>
    <w:p w14:paraId="57C2ABD7" w14:textId="064DF9F2" w:rsidR="00A15357" w:rsidRPr="009067BB" w:rsidRDefault="00375329" w:rsidP="007517A1">
      <w:pPr>
        <w:spacing w:before="120"/>
        <w:jc w:val="center"/>
      </w:pPr>
      <w:r w:rsidRPr="009067BB">
        <w:rPr>
          <w:noProof/>
        </w:rPr>
        <w:drawing>
          <wp:inline distT="0" distB="0" distL="0" distR="0" wp14:anchorId="787A5D07" wp14:editId="34917283">
            <wp:extent cx="4933950" cy="2291286"/>
            <wp:effectExtent l="0" t="0" r="0" b="0"/>
            <wp:docPr id="5" name="Picture 5" descr="A screenshot of a grap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graph&#10;&#10;Description automatically generated with low confidenc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958227" cy="2302560"/>
                    </a:xfrm>
                    <a:prstGeom prst="rect">
                      <a:avLst/>
                    </a:prstGeom>
                  </pic:spPr>
                </pic:pic>
              </a:graphicData>
            </a:graphic>
          </wp:inline>
        </w:drawing>
      </w:r>
    </w:p>
    <w:p w14:paraId="1A3CAC84" w14:textId="456AC11B" w:rsidR="00F82298" w:rsidRPr="009067BB" w:rsidRDefault="00F82298" w:rsidP="00A15357">
      <w:pPr>
        <w:rPr>
          <w:rFonts w:asciiTheme="majorBidi" w:hAnsiTheme="majorBidi" w:cstheme="majorBidi"/>
          <w:szCs w:val="22"/>
        </w:rPr>
      </w:pPr>
    </w:p>
    <w:p w14:paraId="5F55EF49" w14:textId="60924212" w:rsidR="00A15357" w:rsidRPr="009067BB" w:rsidRDefault="006A28BC" w:rsidP="00104E26">
      <w:pPr>
        <w:pStyle w:val="Para10"/>
        <w:tabs>
          <w:tab w:val="clear" w:pos="644"/>
          <w:tab w:val="left" w:pos="567"/>
        </w:tabs>
        <w:spacing w:after="120"/>
        <w:ind w:left="0"/>
        <w:rPr>
          <w:rFonts w:asciiTheme="majorBidi" w:hAnsiTheme="majorBidi" w:cstheme="majorBidi"/>
          <w:szCs w:val="22"/>
        </w:rPr>
      </w:pPr>
      <w:r w:rsidRPr="009067BB">
        <w:rPr>
          <w:rFonts w:asciiTheme="majorBidi" w:hAnsiTheme="majorBidi" w:cstheme="majorBidi"/>
          <w:szCs w:val="22"/>
        </w:rPr>
        <w:t>3</w:t>
      </w:r>
      <w:r w:rsidR="0032046A" w:rsidRPr="009067BB">
        <w:rPr>
          <w:rFonts w:asciiTheme="majorBidi" w:hAnsiTheme="majorBidi" w:cstheme="majorBidi"/>
          <w:szCs w:val="22"/>
        </w:rPr>
        <w:t>.</w:t>
      </w:r>
      <w:r w:rsidR="0032046A" w:rsidRPr="009067BB">
        <w:rPr>
          <w:rFonts w:asciiTheme="majorBidi" w:hAnsiTheme="majorBidi" w:cstheme="majorBidi"/>
          <w:szCs w:val="22"/>
        </w:rPr>
        <w:tab/>
      </w:r>
      <w:proofErr w:type="gramStart"/>
      <w:r w:rsidR="00A06BD1" w:rsidRPr="009067BB">
        <w:rPr>
          <w:rFonts w:asciiTheme="majorBidi" w:hAnsiTheme="majorBidi" w:cstheme="majorBidi"/>
          <w:szCs w:val="22"/>
        </w:rPr>
        <w:t>T</w:t>
      </w:r>
      <w:r w:rsidR="00F172D6" w:rsidRPr="009067BB">
        <w:rPr>
          <w:rFonts w:asciiTheme="majorBidi" w:hAnsiTheme="majorBidi" w:cstheme="majorBidi"/>
          <w:szCs w:val="22"/>
        </w:rPr>
        <w:t>he majority of</w:t>
      </w:r>
      <w:proofErr w:type="gramEnd"/>
      <w:r w:rsidR="00F172D6" w:rsidRPr="009067BB">
        <w:rPr>
          <w:rFonts w:asciiTheme="majorBidi" w:hAnsiTheme="majorBidi" w:cstheme="majorBidi"/>
          <w:szCs w:val="22"/>
        </w:rPr>
        <w:t xml:space="preserve"> </w:t>
      </w:r>
      <w:r w:rsidR="00A15357" w:rsidRPr="009067BB">
        <w:rPr>
          <w:rFonts w:asciiTheme="majorBidi" w:hAnsiTheme="majorBidi" w:cstheme="majorBidi"/>
          <w:szCs w:val="22"/>
        </w:rPr>
        <w:t xml:space="preserve">respondents were moderately familiar </w:t>
      </w:r>
      <w:r w:rsidR="00F172D6" w:rsidRPr="009067BB">
        <w:rPr>
          <w:rFonts w:asciiTheme="majorBidi" w:hAnsiTheme="majorBidi" w:cstheme="majorBidi"/>
          <w:szCs w:val="22"/>
        </w:rPr>
        <w:t xml:space="preserve">(37 per cent) </w:t>
      </w:r>
      <w:r w:rsidR="00A06BD1" w:rsidRPr="009067BB">
        <w:rPr>
          <w:rFonts w:asciiTheme="majorBidi" w:hAnsiTheme="majorBidi" w:cstheme="majorBidi"/>
          <w:szCs w:val="22"/>
        </w:rPr>
        <w:t xml:space="preserve">or </w:t>
      </w:r>
      <w:r w:rsidR="00A15357" w:rsidRPr="009067BB">
        <w:rPr>
          <w:rFonts w:asciiTheme="majorBidi" w:hAnsiTheme="majorBidi" w:cstheme="majorBidi"/>
          <w:szCs w:val="22"/>
        </w:rPr>
        <w:t>very familiar</w:t>
      </w:r>
      <w:r w:rsidR="00A06BD1" w:rsidRPr="009067BB">
        <w:rPr>
          <w:rFonts w:asciiTheme="majorBidi" w:hAnsiTheme="majorBidi" w:cstheme="majorBidi"/>
          <w:szCs w:val="22"/>
        </w:rPr>
        <w:t xml:space="preserve"> (26 per cent) with </w:t>
      </w:r>
      <w:r w:rsidR="00A06BD1" w:rsidRPr="009067BB">
        <w:rPr>
          <w:rFonts w:asciiTheme="majorBidi" w:hAnsiTheme="majorBidi" w:cstheme="majorBidi"/>
        </w:rPr>
        <w:t>searching</w:t>
      </w:r>
      <w:r w:rsidR="00A06BD1" w:rsidRPr="009067BB">
        <w:rPr>
          <w:rFonts w:asciiTheme="majorBidi" w:hAnsiTheme="majorBidi" w:cstheme="majorBidi"/>
          <w:szCs w:val="22"/>
        </w:rPr>
        <w:t xml:space="preserve"> information on the BCH</w:t>
      </w:r>
      <w:r w:rsidR="00F306CA" w:rsidRPr="009067BB">
        <w:rPr>
          <w:rFonts w:asciiTheme="majorBidi" w:hAnsiTheme="majorBidi" w:cstheme="majorBidi"/>
          <w:szCs w:val="22"/>
        </w:rPr>
        <w:t>.</w:t>
      </w:r>
      <w:r w:rsidR="00A15357" w:rsidRPr="009067BB">
        <w:rPr>
          <w:rFonts w:asciiTheme="majorBidi" w:hAnsiTheme="majorBidi" w:cstheme="majorBidi"/>
          <w:szCs w:val="22"/>
        </w:rPr>
        <w:t xml:space="preserve"> In contrast, 23</w:t>
      </w:r>
      <w:r w:rsidR="00DD2DCB" w:rsidRPr="009067BB">
        <w:rPr>
          <w:rFonts w:asciiTheme="majorBidi" w:hAnsiTheme="majorBidi" w:cstheme="majorBidi"/>
          <w:szCs w:val="22"/>
        </w:rPr>
        <w:t xml:space="preserve"> per cent</w:t>
      </w:r>
      <w:r w:rsidR="00A15357" w:rsidRPr="009067BB">
        <w:rPr>
          <w:rFonts w:asciiTheme="majorBidi" w:hAnsiTheme="majorBidi" w:cstheme="majorBidi"/>
          <w:szCs w:val="22"/>
        </w:rPr>
        <w:t xml:space="preserve"> </w:t>
      </w:r>
      <w:bookmarkStart w:id="1" w:name="_Hlk134607830"/>
      <w:r w:rsidR="002D4F38" w:rsidRPr="009067BB">
        <w:rPr>
          <w:rFonts w:asciiTheme="majorBidi" w:hAnsiTheme="majorBidi" w:cstheme="majorBidi"/>
          <w:szCs w:val="22"/>
        </w:rPr>
        <w:t>categorized</w:t>
      </w:r>
      <w:bookmarkEnd w:id="1"/>
      <w:r w:rsidRPr="009067BB">
        <w:rPr>
          <w:rFonts w:asciiTheme="majorBidi" w:hAnsiTheme="majorBidi" w:cstheme="majorBidi"/>
          <w:szCs w:val="22"/>
        </w:rPr>
        <w:t xml:space="preserve"> themselves as</w:t>
      </w:r>
      <w:r w:rsidR="008D080B" w:rsidRPr="009067BB">
        <w:rPr>
          <w:rFonts w:asciiTheme="majorBidi" w:hAnsiTheme="majorBidi" w:cstheme="majorBidi"/>
          <w:szCs w:val="22"/>
        </w:rPr>
        <w:t xml:space="preserve"> </w:t>
      </w:r>
      <w:r w:rsidR="00A15357" w:rsidRPr="009067BB">
        <w:rPr>
          <w:rFonts w:asciiTheme="majorBidi" w:hAnsiTheme="majorBidi" w:cstheme="majorBidi"/>
          <w:szCs w:val="22"/>
        </w:rPr>
        <w:t>somewhat familiar and 14</w:t>
      </w:r>
      <w:r w:rsidR="00DD2DCB" w:rsidRPr="009067BB">
        <w:rPr>
          <w:rFonts w:asciiTheme="majorBidi" w:hAnsiTheme="majorBidi" w:cstheme="majorBidi"/>
          <w:szCs w:val="22"/>
        </w:rPr>
        <w:t xml:space="preserve"> per cent</w:t>
      </w:r>
      <w:r w:rsidR="00A15357" w:rsidRPr="009067BB">
        <w:rPr>
          <w:rFonts w:asciiTheme="majorBidi" w:hAnsiTheme="majorBidi" w:cstheme="majorBidi"/>
          <w:szCs w:val="22"/>
        </w:rPr>
        <w:t xml:space="preserve"> </w:t>
      </w:r>
      <w:r w:rsidR="008D080B" w:rsidRPr="009067BB">
        <w:rPr>
          <w:rFonts w:asciiTheme="majorBidi" w:hAnsiTheme="majorBidi" w:cstheme="majorBidi"/>
          <w:szCs w:val="22"/>
        </w:rPr>
        <w:t xml:space="preserve">as </w:t>
      </w:r>
      <w:r w:rsidR="00A15357" w:rsidRPr="009067BB">
        <w:rPr>
          <w:rFonts w:asciiTheme="majorBidi" w:hAnsiTheme="majorBidi" w:cstheme="majorBidi"/>
          <w:szCs w:val="22"/>
        </w:rPr>
        <w:t>not familiar</w:t>
      </w:r>
      <w:r w:rsidR="00215E64" w:rsidRPr="009067BB">
        <w:rPr>
          <w:rFonts w:asciiTheme="majorBidi" w:hAnsiTheme="majorBidi" w:cstheme="majorBidi"/>
          <w:szCs w:val="22"/>
        </w:rPr>
        <w:t xml:space="preserve"> (see figure </w:t>
      </w:r>
      <w:r w:rsidR="00AC4897" w:rsidRPr="009067BB">
        <w:rPr>
          <w:rFonts w:asciiTheme="majorBidi" w:hAnsiTheme="majorBidi" w:cstheme="majorBidi"/>
          <w:szCs w:val="22"/>
        </w:rPr>
        <w:t>II</w:t>
      </w:r>
      <w:r w:rsidR="00215E64" w:rsidRPr="009067BB">
        <w:rPr>
          <w:rFonts w:asciiTheme="majorBidi" w:hAnsiTheme="majorBidi" w:cstheme="majorBidi"/>
          <w:szCs w:val="22"/>
        </w:rPr>
        <w:t>)</w:t>
      </w:r>
      <w:r w:rsidR="00A15357" w:rsidRPr="009067BB">
        <w:rPr>
          <w:rFonts w:asciiTheme="majorBidi" w:hAnsiTheme="majorBidi" w:cstheme="majorBidi"/>
          <w:szCs w:val="22"/>
        </w:rPr>
        <w:t xml:space="preserve">. </w:t>
      </w:r>
    </w:p>
    <w:p w14:paraId="2F5D9B5E" w14:textId="6D3A7B5E" w:rsidR="007650C1" w:rsidRPr="009067BB" w:rsidRDefault="007650C1" w:rsidP="00553757">
      <w:pPr>
        <w:pStyle w:val="Para10"/>
        <w:keepNext/>
        <w:tabs>
          <w:tab w:val="clear" w:pos="644"/>
          <w:tab w:val="left" w:pos="567"/>
        </w:tabs>
        <w:spacing w:before="120" w:after="120"/>
        <w:ind w:left="0"/>
        <w:jc w:val="left"/>
        <w:rPr>
          <w:rFonts w:asciiTheme="majorBidi" w:hAnsiTheme="majorBidi" w:cstheme="majorBidi"/>
          <w:b/>
          <w:bCs/>
          <w:szCs w:val="22"/>
        </w:rPr>
      </w:pPr>
      <w:r w:rsidRPr="009067BB">
        <w:rPr>
          <w:rFonts w:asciiTheme="majorBidi" w:hAnsiTheme="majorBidi" w:cstheme="majorBidi"/>
          <w:szCs w:val="22"/>
        </w:rPr>
        <w:t xml:space="preserve">Figure </w:t>
      </w:r>
      <w:r w:rsidR="00AC4897" w:rsidRPr="009067BB">
        <w:rPr>
          <w:rFonts w:asciiTheme="majorBidi" w:hAnsiTheme="majorBidi" w:cstheme="majorBidi"/>
          <w:szCs w:val="22"/>
        </w:rPr>
        <w:t>II</w:t>
      </w:r>
      <w:r w:rsidR="0032046A" w:rsidRPr="009067BB">
        <w:rPr>
          <w:rFonts w:asciiTheme="majorBidi" w:hAnsiTheme="majorBidi" w:cstheme="majorBidi"/>
          <w:szCs w:val="22"/>
        </w:rPr>
        <w:br/>
      </w:r>
      <w:r w:rsidRPr="009067BB">
        <w:rPr>
          <w:rFonts w:asciiTheme="majorBidi" w:hAnsiTheme="majorBidi" w:cstheme="majorBidi"/>
          <w:b/>
          <w:bCs/>
          <w:szCs w:val="22"/>
        </w:rPr>
        <w:t>Familiarity with se</w:t>
      </w:r>
      <w:r w:rsidR="0032046A" w:rsidRPr="009067BB">
        <w:rPr>
          <w:rFonts w:asciiTheme="majorBidi" w:hAnsiTheme="majorBidi" w:cstheme="majorBidi"/>
          <w:b/>
          <w:bCs/>
          <w:szCs w:val="22"/>
        </w:rPr>
        <w:t>arching information</w:t>
      </w:r>
    </w:p>
    <w:p w14:paraId="7EC99F14" w14:textId="77777777" w:rsidR="00A15357" w:rsidRPr="009067BB" w:rsidRDefault="00A15357" w:rsidP="00A15357">
      <w:pPr>
        <w:jc w:val="center"/>
      </w:pPr>
      <w:r w:rsidRPr="009067BB">
        <w:rPr>
          <w:noProof/>
        </w:rPr>
        <w:drawing>
          <wp:inline distT="0" distB="0" distL="0" distR="0" wp14:anchorId="709A83A4" wp14:editId="72B92947">
            <wp:extent cx="4572000" cy="1590675"/>
            <wp:effectExtent l="0" t="0" r="0" b="0"/>
            <wp:docPr id="429825229" name="Picture 429825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706257"/>
                    <pic:cNvPicPr/>
                  </pic:nvPicPr>
                  <pic:blipFill>
                    <a:blip r:embed="rId42">
                      <a:extLst>
                        <a:ext uri="{28A0092B-C50C-407E-A947-70E740481C1C}">
                          <a14:useLocalDpi xmlns:a14="http://schemas.microsoft.com/office/drawing/2010/main" val="0"/>
                        </a:ext>
                      </a:extLst>
                    </a:blip>
                    <a:stretch>
                      <a:fillRect/>
                    </a:stretch>
                  </pic:blipFill>
                  <pic:spPr>
                    <a:xfrm>
                      <a:off x="0" y="0"/>
                      <a:ext cx="4572000" cy="1590675"/>
                    </a:xfrm>
                    <a:prstGeom prst="rect">
                      <a:avLst/>
                    </a:prstGeom>
                  </pic:spPr>
                </pic:pic>
              </a:graphicData>
            </a:graphic>
          </wp:inline>
        </w:drawing>
      </w:r>
    </w:p>
    <w:p w14:paraId="609C4938" w14:textId="77777777" w:rsidR="00F1731F" w:rsidRPr="009067BB" w:rsidRDefault="00F1731F" w:rsidP="00A15357">
      <w:pPr>
        <w:jc w:val="center"/>
        <w:rPr>
          <w:rFonts w:asciiTheme="majorBidi" w:hAnsiTheme="majorBidi" w:cstheme="majorBidi"/>
          <w:szCs w:val="22"/>
        </w:rPr>
      </w:pPr>
    </w:p>
    <w:p w14:paraId="55105EEC" w14:textId="350A5A37" w:rsidR="00074D78" w:rsidRPr="009067BB" w:rsidRDefault="006A28BC" w:rsidP="0032046A">
      <w:pPr>
        <w:pStyle w:val="Para10"/>
        <w:tabs>
          <w:tab w:val="clear" w:pos="644"/>
          <w:tab w:val="left" w:pos="567"/>
        </w:tabs>
        <w:ind w:left="0"/>
        <w:rPr>
          <w:rFonts w:asciiTheme="majorBidi" w:hAnsiTheme="majorBidi" w:cstheme="majorBidi"/>
          <w:szCs w:val="22"/>
        </w:rPr>
      </w:pPr>
      <w:r w:rsidRPr="009067BB">
        <w:rPr>
          <w:rFonts w:asciiTheme="majorBidi" w:hAnsiTheme="majorBidi" w:cstheme="majorBidi"/>
          <w:szCs w:val="22"/>
        </w:rPr>
        <w:t>4</w:t>
      </w:r>
      <w:r w:rsidR="0032046A" w:rsidRPr="009067BB">
        <w:rPr>
          <w:rFonts w:asciiTheme="majorBidi" w:hAnsiTheme="majorBidi" w:cstheme="majorBidi"/>
          <w:szCs w:val="22"/>
        </w:rPr>
        <w:t>.</w:t>
      </w:r>
      <w:r w:rsidR="0032046A" w:rsidRPr="009067BB">
        <w:rPr>
          <w:rFonts w:asciiTheme="majorBidi" w:hAnsiTheme="majorBidi" w:cstheme="majorBidi"/>
          <w:szCs w:val="22"/>
        </w:rPr>
        <w:tab/>
      </w:r>
      <w:proofErr w:type="gramStart"/>
      <w:r w:rsidR="00E8601B" w:rsidRPr="009067BB">
        <w:rPr>
          <w:rFonts w:asciiTheme="majorBidi" w:hAnsiTheme="majorBidi" w:cstheme="majorBidi"/>
          <w:szCs w:val="22"/>
        </w:rPr>
        <w:t xml:space="preserve">The majority </w:t>
      </w:r>
      <w:r w:rsidR="00A15357" w:rsidRPr="009067BB">
        <w:rPr>
          <w:rFonts w:asciiTheme="majorBidi" w:hAnsiTheme="majorBidi" w:cstheme="majorBidi"/>
          <w:szCs w:val="22"/>
        </w:rPr>
        <w:t>of</w:t>
      </w:r>
      <w:proofErr w:type="gramEnd"/>
      <w:r w:rsidR="00A15357" w:rsidRPr="009067BB">
        <w:rPr>
          <w:rFonts w:asciiTheme="majorBidi" w:hAnsiTheme="majorBidi" w:cstheme="majorBidi"/>
          <w:szCs w:val="22"/>
        </w:rPr>
        <w:t xml:space="preserve"> respondents were moderately familiar</w:t>
      </w:r>
      <w:r w:rsidR="00E8601B" w:rsidRPr="009067BB">
        <w:rPr>
          <w:rFonts w:asciiTheme="majorBidi" w:hAnsiTheme="majorBidi" w:cstheme="majorBidi"/>
          <w:szCs w:val="22"/>
        </w:rPr>
        <w:t xml:space="preserve"> (44 per cent)</w:t>
      </w:r>
      <w:r w:rsidR="00A15357" w:rsidRPr="009067BB">
        <w:rPr>
          <w:rFonts w:asciiTheme="majorBidi" w:hAnsiTheme="majorBidi" w:cstheme="majorBidi"/>
          <w:szCs w:val="22"/>
        </w:rPr>
        <w:t xml:space="preserve"> </w:t>
      </w:r>
      <w:r w:rsidR="00E8601B" w:rsidRPr="009067BB">
        <w:rPr>
          <w:rFonts w:asciiTheme="majorBidi" w:hAnsiTheme="majorBidi" w:cstheme="majorBidi"/>
          <w:szCs w:val="22"/>
        </w:rPr>
        <w:t xml:space="preserve">or </w:t>
      </w:r>
      <w:r w:rsidR="00A15357" w:rsidRPr="009067BB">
        <w:rPr>
          <w:rFonts w:asciiTheme="majorBidi" w:hAnsiTheme="majorBidi" w:cstheme="majorBidi"/>
          <w:szCs w:val="22"/>
        </w:rPr>
        <w:t>very familiar</w:t>
      </w:r>
      <w:r w:rsidR="00E8601B" w:rsidRPr="009067BB">
        <w:rPr>
          <w:rFonts w:asciiTheme="majorBidi" w:hAnsiTheme="majorBidi" w:cstheme="majorBidi"/>
          <w:szCs w:val="22"/>
        </w:rPr>
        <w:t xml:space="preserve"> (16 per cent) with the </w:t>
      </w:r>
      <w:r w:rsidR="00E8601B" w:rsidRPr="009067BB">
        <w:rPr>
          <w:rFonts w:asciiTheme="majorBidi" w:hAnsiTheme="majorBidi" w:cstheme="majorBidi"/>
        </w:rPr>
        <w:t>submission</w:t>
      </w:r>
      <w:r w:rsidR="00E8601B" w:rsidRPr="009067BB">
        <w:rPr>
          <w:rFonts w:asciiTheme="majorBidi" w:hAnsiTheme="majorBidi" w:cstheme="majorBidi"/>
          <w:szCs w:val="22"/>
        </w:rPr>
        <w:t xml:space="preserve"> of information</w:t>
      </w:r>
      <w:r w:rsidR="00A15357" w:rsidRPr="009067BB">
        <w:rPr>
          <w:rFonts w:asciiTheme="majorBidi" w:hAnsiTheme="majorBidi" w:cstheme="majorBidi"/>
          <w:szCs w:val="22"/>
        </w:rPr>
        <w:t xml:space="preserve">, </w:t>
      </w:r>
      <w:r w:rsidR="00E8601B" w:rsidRPr="009067BB">
        <w:rPr>
          <w:rFonts w:asciiTheme="majorBidi" w:hAnsiTheme="majorBidi" w:cstheme="majorBidi"/>
          <w:szCs w:val="22"/>
        </w:rPr>
        <w:t xml:space="preserve">while </w:t>
      </w:r>
      <w:r w:rsidR="00A15357" w:rsidRPr="009067BB">
        <w:rPr>
          <w:rFonts w:asciiTheme="majorBidi" w:hAnsiTheme="majorBidi" w:cstheme="majorBidi"/>
          <w:szCs w:val="22"/>
        </w:rPr>
        <w:t>12</w:t>
      </w:r>
      <w:r w:rsidR="009A3CF5" w:rsidRPr="009067BB">
        <w:rPr>
          <w:rFonts w:asciiTheme="majorBidi" w:hAnsiTheme="majorBidi" w:cstheme="majorBidi"/>
          <w:szCs w:val="22"/>
        </w:rPr>
        <w:t> </w:t>
      </w:r>
      <w:r w:rsidR="00DD2DCB" w:rsidRPr="009067BB">
        <w:rPr>
          <w:rFonts w:asciiTheme="majorBidi" w:hAnsiTheme="majorBidi" w:cstheme="majorBidi"/>
          <w:szCs w:val="22"/>
        </w:rPr>
        <w:t>per cent</w:t>
      </w:r>
      <w:r w:rsidR="00A15357" w:rsidRPr="009067BB">
        <w:rPr>
          <w:rFonts w:asciiTheme="majorBidi" w:hAnsiTheme="majorBidi" w:cstheme="majorBidi"/>
          <w:szCs w:val="22"/>
        </w:rPr>
        <w:t xml:space="preserve"> </w:t>
      </w:r>
      <w:r w:rsidR="002D4F38" w:rsidRPr="009067BB">
        <w:rPr>
          <w:rFonts w:asciiTheme="majorBidi" w:hAnsiTheme="majorBidi" w:cstheme="majorBidi"/>
          <w:szCs w:val="22"/>
        </w:rPr>
        <w:t xml:space="preserve">categorized </w:t>
      </w:r>
      <w:r w:rsidRPr="009067BB">
        <w:rPr>
          <w:rFonts w:asciiTheme="majorBidi" w:hAnsiTheme="majorBidi" w:cstheme="majorBidi"/>
          <w:szCs w:val="22"/>
        </w:rPr>
        <w:t>themselves as</w:t>
      </w:r>
      <w:r w:rsidR="009A3CF5" w:rsidRPr="009067BB">
        <w:rPr>
          <w:rFonts w:asciiTheme="majorBidi" w:hAnsiTheme="majorBidi" w:cstheme="majorBidi"/>
          <w:szCs w:val="22"/>
        </w:rPr>
        <w:t xml:space="preserve"> </w:t>
      </w:r>
      <w:r w:rsidR="00A15357" w:rsidRPr="009067BB">
        <w:rPr>
          <w:rFonts w:asciiTheme="majorBidi" w:hAnsiTheme="majorBidi" w:cstheme="majorBidi"/>
          <w:szCs w:val="22"/>
        </w:rPr>
        <w:t>somewhat familiar and 28</w:t>
      </w:r>
      <w:r w:rsidR="008233A4" w:rsidRPr="009067BB">
        <w:rPr>
          <w:rFonts w:asciiTheme="majorBidi" w:hAnsiTheme="majorBidi" w:cstheme="majorBidi"/>
          <w:szCs w:val="22"/>
        </w:rPr>
        <w:t> </w:t>
      </w:r>
      <w:r w:rsidR="00DD2DCB" w:rsidRPr="009067BB">
        <w:rPr>
          <w:rFonts w:asciiTheme="majorBidi" w:hAnsiTheme="majorBidi" w:cstheme="majorBidi"/>
          <w:szCs w:val="22"/>
        </w:rPr>
        <w:t>per cent</w:t>
      </w:r>
      <w:r w:rsidR="00A15357" w:rsidRPr="009067BB">
        <w:rPr>
          <w:rFonts w:asciiTheme="majorBidi" w:hAnsiTheme="majorBidi" w:cstheme="majorBidi"/>
          <w:szCs w:val="22"/>
        </w:rPr>
        <w:t xml:space="preserve"> </w:t>
      </w:r>
      <w:r w:rsidR="009A3CF5" w:rsidRPr="009067BB">
        <w:rPr>
          <w:rFonts w:asciiTheme="majorBidi" w:hAnsiTheme="majorBidi" w:cstheme="majorBidi"/>
          <w:szCs w:val="22"/>
        </w:rPr>
        <w:t xml:space="preserve">as </w:t>
      </w:r>
      <w:r w:rsidR="00A15357" w:rsidRPr="009067BB">
        <w:rPr>
          <w:rFonts w:asciiTheme="majorBidi" w:hAnsiTheme="majorBidi" w:cstheme="majorBidi"/>
          <w:szCs w:val="22"/>
        </w:rPr>
        <w:t>not familiar</w:t>
      </w:r>
      <w:r w:rsidR="00215E64" w:rsidRPr="009067BB">
        <w:rPr>
          <w:rFonts w:asciiTheme="majorBidi" w:hAnsiTheme="majorBidi" w:cstheme="majorBidi"/>
          <w:szCs w:val="22"/>
        </w:rPr>
        <w:t xml:space="preserve"> (see figure </w:t>
      </w:r>
      <w:r w:rsidR="00AC4897" w:rsidRPr="009067BB">
        <w:rPr>
          <w:rFonts w:asciiTheme="majorBidi" w:hAnsiTheme="majorBidi" w:cstheme="majorBidi"/>
          <w:szCs w:val="22"/>
        </w:rPr>
        <w:t>III</w:t>
      </w:r>
      <w:r w:rsidR="00215E64" w:rsidRPr="009067BB">
        <w:rPr>
          <w:rFonts w:asciiTheme="majorBidi" w:hAnsiTheme="majorBidi" w:cstheme="majorBidi"/>
          <w:szCs w:val="22"/>
        </w:rPr>
        <w:t>)</w:t>
      </w:r>
      <w:r w:rsidR="00A15357" w:rsidRPr="009067BB">
        <w:rPr>
          <w:rFonts w:asciiTheme="majorBidi" w:hAnsiTheme="majorBidi" w:cstheme="majorBidi"/>
          <w:szCs w:val="22"/>
        </w:rPr>
        <w:t>.</w:t>
      </w:r>
    </w:p>
    <w:p w14:paraId="6B146EB4" w14:textId="77777777" w:rsidR="00074D78" w:rsidRPr="009067BB" w:rsidRDefault="00074D78" w:rsidP="0032046A">
      <w:pPr>
        <w:pStyle w:val="Para10"/>
        <w:tabs>
          <w:tab w:val="clear" w:pos="644"/>
          <w:tab w:val="left" w:pos="567"/>
        </w:tabs>
        <w:ind w:left="0"/>
        <w:rPr>
          <w:rFonts w:asciiTheme="majorBidi" w:hAnsiTheme="majorBidi" w:cstheme="majorBidi"/>
          <w:szCs w:val="22"/>
        </w:rPr>
      </w:pPr>
    </w:p>
    <w:p w14:paraId="1C6B521E" w14:textId="182020DF" w:rsidR="00074D78" w:rsidRPr="009067BB" w:rsidRDefault="00074D78" w:rsidP="00A83C8C">
      <w:pPr>
        <w:pStyle w:val="Para10"/>
        <w:tabs>
          <w:tab w:val="clear" w:pos="644"/>
          <w:tab w:val="left" w:pos="567"/>
        </w:tabs>
        <w:ind w:left="0"/>
        <w:jc w:val="left"/>
        <w:rPr>
          <w:rFonts w:asciiTheme="majorBidi" w:hAnsiTheme="majorBidi" w:cstheme="majorBidi"/>
          <w:szCs w:val="22"/>
        </w:rPr>
      </w:pPr>
      <w:r w:rsidRPr="009067BB">
        <w:rPr>
          <w:rFonts w:asciiTheme="majorBidi" w:hAnsiTheme="majorBidi" w:cstheme="majorBidi"/>
          <w:szCs w:val="22"/>
        </w:rPr>
        <w:t xml:space="preserve">Figure </w:t>
      </w:r>
      <w:r w:rsidR="00AC4897" w:rsidRPr="009067BB">
        <w:rPr>
          <w:rFonts w:asciiTheme="majorBidi" w:hAnsiTheme="majorBidi" w:cstheme="majorBidi"/>
          <w:szCs w:val="22"/>
        </w:rPr>
        <w:t>III</w:t>
      </w:r>
      <w:r w:rsidRPr="009067BB">
        <w:rPr>
          <w:rFonts w:asciiTheme="majorBidi" w:hAnsiTheme="majorBidi" w:cstheme="majorBidi"/>
          <w:szCs w:val="22"/>
        </w:rPr>
        <w:br/>
      </w:r>
      <w:r w:rsidRPr="009067BB">
        <w:rPr>
          <w:rFonts w:asciiTheme="majorBidi" w:hAnsiTheme="majorBidi" w:cstheme="majorBidi"/>
          <w:b/>
          <w:bCs/>
          <w:szCs w:val="22"/>
        </w:rPr>
        <w:t>Familiarity with submitting information</w:t>
      </w:r>
    </w:p>
    <w:p w14:paraId="21BF42EF" w14:textId="77777777" w:rsidR="00A15357" w:rsidRPr="009067BB" w:rsidRDefault="00A15357" w:rsidP="00A15357">
      <w:pPr>
        <w:jc w:val="center"/>
      </w:pPr>
      <w:r w:rsidRPr="009067BB">
        <w:rPr>
          <w:noProof/>
        </w:rPr>
        <w:drawing>
          <wp:inline distT="0" distB="0" distL="0" distR="0" wp14:anchorId="44718EFD" wp14:editId="53876609">
            <wp:extent cx="4572000" cy="1590675"/>
            <wp:effectExtent l="0" t="0" r="0" b="0"/>
            <wp:docPr id="1448464220" name="Picture 1448464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extLst>
                        <a:ext uri="{28A0092B-C50C-407E-A947-70E740481C1C}">
                          <a14:useLocalDpi xmlns:a14="http://schemas.microsoft.com/office/drawing/2010/main" val="0"/>
                        </a:ext>
                      </a:extLst>
                    </a:blip>
                    <a:stretch>
                      <a:fillRect/>
                    </a:stretch>
                  </pic:blipFill>
                  <pic:spPr>
                    <a:xfrm>
                      <a:off x="0" y="0"/>
                      <a:ext cx="4572000" cy="1590675"/>
                    </a:xfrm>
                    <a:prstGeom prst="rect">
                      <a:avLst/>
                    </a:prstGeom>
                  </pic:spPr>
                </pic:pic>
              </a:graphicData>
            </a:graphic>
          </wp:inline>
        </w:drawing>
      </w:r>
    </w:p>
    <w:p w14:paraId="31FB32CB" w14:textId="77777777" w:rsidR="00F1731F" w:rsidRPr="009067BB" w:rsidRDefault="00F1731F" w:rsidP="00A15357">
      <w:pPr>
        <w:jc w:val="center"/>
        <w:rPr>
          <w:rFonts w:asciiTheme="majorBidi" w:hAnsiTheme="majorBidi" w:cstheme="majorBidi"/>
          <w:szCs w:val="22"/>
        </w:rPr>
      </w:pPr>
    </w:p>
    <w:p w14:paraId="2296863B" w14:textId="696FF19C" w:rsidR="00A15357" w:rsidRPr="009067BB" w:rsidRDefault="006A28BC" w:rsidP="0032046A">
      <w:pPr>
        <w:pStyle w:val="Para10"/>
        <w:tabs>
          <w:tab w:val="clear" w:pos="644"/>
          <w:tab w:val="left" w:pos="567"/>
        </w:tabs>
        <w:ind w:left="0"/>
        <w:rPr>
          <w:rFonts w:asciiTheme="majorBidi" w:hAnsiTheme="majorBidi" w:cstheme="majorBidi"/>
          <w:szCs w:val="22"/>
        </w:rPr>
      </w:pPr>
      <w:r w:rsidRPr="009067BB">
        <w:rPr>
          <w:rFonts w:asciiTheme="majorBidi" w:hAnsiTheme="majorBidi" w:cstheme="majorBidi"/>
          <w:szCs w:val="22"/>
        </w:rPr>
        <w:t>5.</w:t>
      </w:r>
      <w:r w:rsidR="0032046A" w:rsidRPr="009067BB">
        <w:rPr>
          <w:rFonts w:asciiTheme="majorBidi" w:hAnsiTheme="majorBidi" w:cstheme="majorBidi"/>
          <w:szCs w:val="22"/>
        </w:rPr>
        <w:tab/>
      </w:r>
      <w:r w:rsidR="008233A4" w:rsidRPr="009067BB">
        <w:rPr>
          <w:rFonts w:asciiTheme="majorBidi" w:hAnsiTheme="majorBidi" w:cstheme="majorBidi"/>
          <w:szCs w:val="22"/>
        </w:rPr>
        <w:t xml:space="preserve">Most respondents </w:t>
      </w:r>
      <w:r w:rsidR="00A15357" w:rsidRPr="009067BB">
        <w:rPr>
          <w:rFonts w:asciiTheme="majorBidi" w:hAnsiTheme="majorBidi" w:cstheme="majorBidi"/>
          <w:szCs w:val="22"/>
        </w:rPr>
        <w:t>were moderately familiar</w:t>
      </w:r>
      <w:r w:rsidR="00413630" w:rsidRPr="009067BB">
        <w:rPr>
          <w:rFonts w:asciiTheme="majorBidi" w:hAnsiTheme="majorBidi" w:cstheme="majorBidi"/>
          <w:szCs w:val="22"/>
        </w:rPr>
        <w:t xml:space="preserve"> (31 per cent)</w:t>
      </w:r>
      <w:r w:rsidR="00A15357" w:rsidRPr="009067BB">
        <w:rPr>
          <w:rFonts w:asciiTheme="majorBidi" w:hAnsiTheme="majorBidi" w:cstheme="majorBidi"/>
          <w:szCs w:val="22"/>
        </w:rPr>
        <w:t xml:space="preserve"> </w:t>
      </w:r>
      <w:r w:rsidR="00413630" w:rsidRPr="009067BB">
        <w:rPr>
          <w:rFonts w:asciiTheme="majorBidi" w:hAnsiTheme="majorBidi" w:cstheme="majorBidi"/>
          <w:szCs w:val="22"/>
        </w:rPr>
        <w:t xml:space="preserve">or </w:t>
      </w:r>
      <w:r w:rsidR="00A15357" w:rsidRPr="009067BB">
        <w:rPr>
          <w:rFonts w:asciiTheme="majorBidi" w:hAnsiTheme="majorBidi" w:cstheme="majorBidi"/>
          <w:szCs w:val="22"/>
        </w:rPr>
        <w:t>very familiar</w:t>
      </w:r>
      <w:r w:rsidR="00413630" w:rsidRPr="009067BB">
        <w:rPr>
          <w:rFonts w:asciiTheme="majorBidi" w:hAnsiTheme="majorBidi" w:cstheme="majorBidi"/>
          <w:szCs w:val="22"/>
        </w:rPr>
        <w:t xml:space="preserve"> (30 per cent) with </w:t>
      </w:r>
      <w:r w:rsidR="008233A4" w:rsidRPr="009067BB">
        <w:rPr>
          <w:rFonts w:asciiTheme="majorBidi" w:hAnsiTheme="majorBidi" w:cstheme="majorBidi"/>
          <w:szCs w:val="22"/>
        </w:rPr>
        <w:t xml:space="preserve">the </w:t>
      </w:r>
      <w:r w:rsidR="00413630" w:rsidRPr="009067BB">
        <w:rPr>
          <w:rFonts w:asciiTheme="majorBidi" w:hAnsiTheme="majorBidi" w:cstheme="majorBidi"/>
          <w:szCs w:val="22"/>
        </w:rPr>
        <w:t>country profiles page</w:t>
      </w:r>
      <w:r w:rsidR="00A15357" w:rsidRPr="009067BB">
        <w:rPr>
          <w:rFonts w:asciiTheme="majorBidi" w:hAnsiTheme="majorBidi" w:cstheme="majorBidi"/>
          <w:szCs w:val="22"/>
        </w:rPr>
        <w:t xml:space="preserve">, </w:t>
      </w:r>
      <w:r w:rsidR="00413630" w:rsidRPr="009067BB">
        <w:rPr>
          <w:rFonts w:asciiTheme="majorBidi" w:hAnsiTheme="majorBidi" w:cstheme="majorBidi"/>
          <w:szCs w:val="22"/>
        </w:rPr>
        <w:t xml:space="preserve">while </w:t>
      </w:r>
      <w:r w:rsidR="00A15357" w:rsidRPr="009067BB">
        <w:rPr>
          <w:rFonts w:asciiTheme="majorBidi" w:hAnsiTheme="majorBidi" w:cstheme="majorBidi"/>
          <w:szCs w:val="22"/>
        </w:rPr>
        <w:t>23</w:t>
      </w:r>
      <w:r w:rsidR="00E37366" w:rsidRPr="009067BB">
        <w:rPr>
          <w:rFonts w:asciiTheme="majorBidi" w:hAnsiTheme="majorBidi" w:cstheme="majorBidi"/>
          <w:szCs w:val="22"/>
        </w:rPr>
        <w:t xml:space="preserve"> per cent</w:t>
      </w:r>
      <w:r w:rsidR="00A15357" w:rsidRPr="009067BB">
        <w:rPr>
          <w:rFonts w:asciiTheme="majorBidi" w:hAnsiTheme="majorBidi" w:cstheme="majorBidi"/>
          <w:szCs w:val="22"/>
        </w:rPr>
        <w:t xml:space="preserve"> </w:t>
      </w:r>
      <w:r w:rsidR="002D4F38" w:rsidRPr="009067BB">
        <w:rPr>
          <w:rFonts w:asciiTheme="majorBidi" w:hAnsiTheme="majorBidi" w:cstheme="majorBidi"/>
          <w:szCs w:val="22"/>
        </w:rPr>
        <w:t xml:space="preserve">categorized </w:t>
      </w:r>
      <w:r w:rsidRPr="009067BB">
        <w:rPr>
          <w:rFonts w:asciiTheme="majorBidi" w:hAnsiTheme="majorBidi" w:cstheme="majorBidi"/>
          <w:szCs w:val="22"/>
        </w:rPr>
        <w:t>themselves as</w:t>
      </w:r>
      <w:r w:rsidR="00413630" w:rsidRPr="009067BB">
        <w:rPr>
          <w:rFonts w:asciiTheme="majorBidi" w:hAnsiTheme="majorBidi" w:cstheme="majorBidi"/>
          <w:szCs w:val="22"/>
        </w:rPr>
        <w:t xml:space="preserve"> </w:t>
      </w:r>
      <w:r w:rsidR="00A15357" w:rsidRPr="009067BB">
        <w:rPr>
          <w:rFonts w:asciiTheme="majorBidi" w:hAnsiTheme="majorBidi" w:cstheme="majorBidi"/>
        </w:rPr>
        <w:t>somewhat</w:t>
      </w:r>
      <w:r w:rsidR="00A15357" w:rsidRPr="009067BB">
        <w:rPr>
          <w:rFonts w:asciiTheme="majorBidi" w:hAnsiTheme="majorBidi" w:cstheme="majorBidi"/>
          <w:szCs w:val="22"/>
        </w:rPr>
        <w:t xml:space="preserve"> familiar and 16</w:t>
      </w:r>
      <w:r w:rsidR="00E37366" w:rsidRPr="009067BB">
        <w:rPr>
          <w:rFonts w:asciiTheme="majorBidi" w:hAnsiTheme="majorBidi" w:cstheme="majorBidi"/>
          <w:szCs w:val="22"/>
        </w:rPr>
        <w:t xml:space="preserve"> per cent</w:t>
      </w:r>
      <w:r w:rsidR="00A15357" w:rsidRPr="009067BB">
        <w:rPr>
          <w:rFonts w:asciiTheme="majorBidi" w:hAnsiTheme="majorBidi" w:cstheme="majorBidi"/>
          <w:szCs w:val="22"/>
        </w:rPr>
        <w:t xml:space="preserve"> </w:t>
      </w:r>
      <w:r w:rsidR="00413630" w:rsidRPr="009067BB">
        <w:rPr>
          <w:rFonts w:asciiTheme="majorBidi" w:hAnsiTheme="majorBidi" w:cstheme="majorBidi"/>
          <w:szCs w:val="22"/>
        </w:rPr>
        <w:t xml:space="preserve">as </w:t>
      </w:r>
      <w:r w:rsidR="00A15357" w:rsidRPr="009067BB">
        <w:rPr>
          <w:rFonts w:asciiTheme="majorBidi" w:hAnsiTheme="majorBidi" w:cstheme="majorBidi"/>
          <w:szCs w:val="22"/>
        </w:rPr>
        <w:t>not familiar</w:t>
      </w:r>
      <w:r w:rsidR="00215E64" w:rsidRPr="009067BB">
        <w:rPr>
          <w:rFonts w:asciiTheme="majorBidi" w:hAnsiTheme="majorBidi" w:cstheme="majorBidi"/>
          <w:szCs w:val="22"/>
        </w:rPr>
        <w:t xml:space="preserve"> (see figure </w:t>
      </w:r>
      <w:r w:rsidR="00AC4897" w:rsidRPr="009067BB">
        <w:rPr>
          <w:rFonts w:asciiTheme="majorBidi" w:hAnsiTheme="majorBidi" w:cstheme="majorBidi"/>
          <w:szCs w:val="22"/>
        </w:rPr>
        <w:t>IV</w:t>
      </w:r>
      <w:r w:rsidR="00215E64" w:rsidRPr="009067BB">
        <w:rPr>
          <w:rFonts w:asciiTheme="majorBidi" w:hAnsiTheme="majorBidi" w:cstheme="majorBidi"/>
          <w:szCs w:val="22"/>
        </w:rPr>
        <w:t>)</w:t>
      </w:r>
      <w:r w:rsidR="00A15357" w:rsidRPr="009067BB">
        <w:rPr>
          <w:rFonts w:asciiTheme="majorBidi" w:hAnsiTheme="majorBidi" w:cstheme="majorBidi"/>
          <w:szCs w:val="22"/>
        </w:rPr>
        <w:t xml:space="preserve">. </w:t>
      </w:r>
    </w:p>
    <w:p w14:paraId="178EB79D" w14:textId="77777777" w:rsidR="00074D78" w:rsidRPr="009067BB" w:rsidRDefault="00074D78" w:rsidP="0032046A">
      <w:pPr>
        <w:pStyle w:val="Para10"/>
        <w:tabs>
          <w:tab w:val="clear" w:pos="644"/>
          <w:tab w:val="left" w:pos="567"/>
        </w:tabs>
        <w:ind w:left="0"/>
        <w:rPr>
          <w:rFonts w:asciiTheme="majorBidi" w:hAnsiTheme="majorBidi" w:cstheme="majorBidi"/>
          <w:szCs w:val="22"/>
        </w:rPr>
      </w:pPr>
    </w:p>
    <w:p w14:paraId="771730C4" w14:textId="64D157CC" w:rsidR="00074D78" w:rsidRPr="009067BB" w:rsidRDefault="00074D78" w:rsidP="00A83C8C">
      <w:pPr>
        <w:pStyle w:val="Para10"/>
        <w:tabs>
          <w:tab w:val="clear" w:pos="644"/>
          <w:tab w:val="left" w:pos="567"/>
        </w:tabs>
        <w:ind w:left="0"/>
        <w:jc w:val="left"/>
        <w:rPr>
          <w:rFonts w:asciiTheme="majorBidi" w:hAnsiTheme="majorBidi" w:cstheme="majorBidi"/>
          <w:szCs w:val="22"/>
        </w:rPr>
      </w:pPr>
      <w:r w:rsidRPr="009067BB">
        <w:rPr>
          <w:rFonts w:asciiTheme="majorBidi" w:hAnsiTheme="majorBidi" w:cstheme="majorBidi"/>
          <w:szCs w:val="22"/>
        </w:rPr>
        <w:t xml:space="preserve">Figure </w:t>
      </w:r>
      <w:r w:rsidR="00AC4897" w:rsidRPr="009067BB">
        <w:rPr>
          <w:rFonts w:asciiTheme="majorBidi" w:hAnsiTheme="majorBidi" w:cstheme="majorBidi"/>
          <w:szCs w:val="22"/>
        </w:rPr>
        <w:t>IV</w:t>
      </w:r>
      <w:r w:rsidRPr="009067BB">
        <w:rPr>
          <w:rFonts w:asciiTheme="majorBidi" w:hAnsiTheme="majorBidi" w:cstheme="majorBidi"/>
          <w:szCs w:val="22"/>
        </w:rPr>
        <w:br/>
      </w:r>
      <w:r w:rsidRPr="009067BB">
        <w:rPr>
          <w:rFonts w:asciiTheme="majorBidi" w:hAnsiTheme="majorBidi" w:cstheme="majorBidi"/>
          <w:b/>
          <w:bCs/>
          <w:szCs w:val="22"/>
        </w:rPr>
        <w:t>Familiarity with the country profile pages</w:t>
      </w:r>
    </w:p>
    <w:p w14:paraId="6875F1EB" w14:textId="77777777" w:rsidR="00074D78" w:rsidRPr="009067BB" w:rsidRDefault="00074D78" w:rsidP="00A83C8C">
      <w:pPr>
        <w:pStyle w:val="Para10"/>
        <w:tabs>
          <w:tab w:val="clear" w:pos="644"/>
          <w:tab w:val="left" w:pos="567"/>
        </w:tabs>
        <w:ind w:left="0"/>
        <w:rPr>
          <w:rFonts w:asciiTheme="majorBidi" w:hAnsiTheme="majorBidi" w:cstheme="majorBidi"/>
          <w:szCs w:val="22"/>
        </w:rPr>
      </w:pPr>
    </w:p>
    <w:p w14:paraId="03A84128" w14:textId="77777777" w:rsidR="00A15357" w:rsidRPr="009067BB" w:rsidRDefault="00A15357" w:rsidP="00A15357">
      <w:pPr>
        <w:jc w:val="center"/>
      </w:pPr>
      <w:r w:rsidRPr="009067BB">
        <w:rPr>
          <w:noProof/>
        </w:rPr>
        <w:drawing>
          <wp:inline distT="0" distB="0" distL="0" distR="0" wp14:anchorId="0C625737" wp14:editId="33B89AB2">
            <wp:extent cx="4572000" cy="1590675"/>
            <wp:effectExtent l="0" t="0" r="0" b="0"/>
            <wp:docPr id="583643009" name="Picture 583643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0" cy="1590675"/>
                    </a:xfrm>
                    <a:prstGeom prst="rect">
                      <a:avLst/>
                    </a:prstGeom>
                  </pic:spPr>
                </pic:pic>
              </a:graphicData>
            </a:graphic>
          </wp:inline>
        </w:drawing>
      </w:r>
    </w:p>
    <w:p w14:paraId="4BB9ED50" w14:textId="77777777" w:rsidR="00F1731F" w:rsidRPr="009067BB" w:rsidRDefault="00F1731F" w:rsidP="00A15357">
      <w:pPr>
        <w:jc w:val="center"/>
        <w:rPr>
          <w:rFonts w:asciiTheme="majorBidi" w:hAnsiTheme="majorBidi" w:cstheme="majorBidi"/>
          <w:sz w:val="18"/>
          <w:szCs w:val="18"/>
        </w:rPr>
      </w:pPr>
    </w:p>
    <w:p w14:paraId="4C05C0CA" w14:textId="1D4DD6EE" w:rsidR="00A15357" w:rsidRPr="009067BB" w:rsidRDefault="006A28BC" w:rsidP="0032046A">
      <w:pPr>
        <w:pStyle w:val="Para10"/>
        <w:tabs>
          <w:tab w:val="clear" w:pos="644"/>
          <w:tab w:val="left" w:pos="567"/>
        </w:tabs>
        <w:ind w:left="0"/>
        <w:rPr>
          <w:rFonts w:asciiTheme="majorBidi" w:hAnsiTheme="majorBidi" w:cstheme="majorBidi"/>
          <w:szCs w:val="22"/>
        </w:rPr>
      </w:pPr>
      <w:r w:rsidRPr="009067BB">
        <w:rPr>
          <w:rFonts w:asciiTheme="majorBidi" w:hAnsiTheme="majorBidi" w:cstheme="majorBidi"/>
          <w:szCs w:val="22"/>
        </w:rPr>
        <w:t>6</w:t>
      </w:r>
      <w:r w:rsidR="0032046A" w:rsidRPr="009067BB">
        <w:rPr>
          <w:rFonts w:asciiTheme="majorBidi" w:hAnsiTheme="majorBidi" w:cstheme="majorBidi"/>
          <w:szCs w:val="22"/>
        </w:rPr>
        <w:t>.</w:t>
      </w:r>
      <w:r w:rsidR="0032046A" w:rsidRPr="009067BB">
        <w:rPr>
          <w:rFonts w:asciiTheme="majorBidi" w:hAnsiTheme="majorBidi" w:cstheme="majorBidi"/>
          <w:szCs w:val="22"/>
        </w:rPr>
        <w:tab/>
      </w:r>
      <w:r w:rsidRPr="009067BB">
        <w:rPr>
          <w:rFonts w:asciiTheme="majorBidi" w:hAnsiTheme="majorBidi" w:cstheme="majorBidi"/>
          <w:szCs w:val="22"/>
        </w:rPr>
        <w:t>Lastly</w:t>
      </w:r>
      <w:r w:rsidR="00A15357" w:rsidRPr="009067BB">
        <w:rPr>
          <w:rFonts w:asciiTheme="majorBidi" w:hAnsiTheme="majorBidi" w:cstheme="majorBidi"/>
          <w:szCs w:val="22"/>
        </w:rPr>
        <w:t xml:space="preserve">, </w:t>
      </w:r>
      <w:r w:rsidRPr="009067BB">
        <w:rPr>
          <w:rFonts w:asciiTheme="majorBidi" w:hAnsiTheme="majorBidi" w:cstheme="majorBidi"/>
          <w:szCs w:val="22"/>
        </w:rPr>
        <w:t xml:space="preserve">most </w:t>
      </w:r>
      <w:r w:rsidR="00A15357" w:rsidRPr="009067BB">
        <w:rPr>
          <w:rFonts w:asciiTheme="majorBidi" w:hAnsiTheme="majorBidi" w:cstheme="majorBidi"/>
          <w:szCs w:val="22"/>
        </w:rPr>
        <w:t>respondents were moderately familiar</w:t>
      </w:r>
      <w:r w:rsidRPr="009067BB">
        <w:rPr>
          <w:rFonts w:asciiTheme="majorBidi" w:hAnsiTheme="majorBidi" w:cstheme="majorBidi"/>
          <w:szCs w:val="22"/>
        </w:rPr>
        <w:t xml:space="preserve"> (33 per cent) or </w:t>
      </w:r>
      <w:r w:rsidR="00A15357" w:rsidRPr="009067BB">
        <w:rPr>
          <w:rFonts w:asciiTheme="majorBidi" w:hAnsiTheme="majorBidi" w:cstheme="majorBidi"/>
          <w:szCs w:val="22"/>
        </w:rPr>
        <w:t>very familiar</w:t>
      </w:r>
      <w:r w:rsidRPr="009067BB">
        <w:rPr>
          <w:rFonts w:asciiTheme="majorBidi" w:hAnsiTheme="majorBidi" w:cstheme="majorBidi"/>
          <w:szCs w:val="22"/>
        </w:rPr>
        <w:t xml:space="preserve"> (11 per cent) with the </w:t>
      </w:r>
      <w:r w:rsidRPr="009067BB">
        <w:rPr>
          <w:rFonts w:asciiTheme="majorBidi" w:hAnsiTheme="majorBidi" w:cstheme="majorBidi"/>
        </w:rPr>
        <w:t>help</w:t>
      </w:r>
      <w:r w:rsidRPr="009067BB">
        <w:rPr>
          <w:rFonts w:asciiTheme="majorBidi" w:hAnsiTheme="majorBidi" w:cstheme="majorBidi"/>
          <w:szCs w:val="22"/>
        </w:rPr>
        <w:t xml:space="preserve"> materials in the new platform</w:t>
      </w:r>
      <w:r w:rsidR="00A15357" w:rsidRPr="009067BB">
        <w:rPr>
          <w:rFonts w:asciiTheme="majorBidi" w:hAnsiTheme="majorBidi" w:cstheme="majorBidi"/>
          <w:szCs w:val="22"/>
        </w:rPr>
        <w:t xml:space="preserve">, </w:t>
      </w:r>
      <w:r w:rsidRPr="009067BB">
        <w:rPr>
          <w:rFonts w:asciiTheme="majorBidi" w:hAnsiTheme="majorBidi" w:cstheme="majorBidi"/>
          <w:szCs w:val="22"/>
        </w:rPr>
        <w:t xml:space="preserve">while </w:t>
      </w:r>
      <w:r w:rsidR="00A15357" w:rsidRPr="009067BB">
        <w:rPr>
          <w:rFonts w:asciiTheme="majorBidi" w:hAnsiTheme="majorBidi" w:cstheme="majorBidi"/>
          <w:szCs w:val="22"/>
        </w:rPr>
        <w:t>31</w:t>
      </w:r>
      <w:r w:rsidR="00E37366" w:rsidRPr="009067BB">
        <w:rPr>
          <w:rFonts w:asciiTheme="majorBidi" w:hAnsiTheme="majorBidi" w:cstheme="majorBidi"/>
          <w:szCs w:val="22"/>
        </w:rPr>
        <w:t xml:space="preserve"> per cent</w:t>
      </w:r>
      <w:r w:rsidR="00A15357" w:rsidRPr="009067BB">
        <w:rPr>
          <w:rFonts w:asciiTheme="majorBidi" w:hAnsiTheme="majorBidi" w:cstheme="majorBidi"/>
          <w:szCs w:val="22"/>
        </w:rPr>
        <w:t xml:space="preserve"> </w:t>
      </w:r>
      <w:r w:rsidR="002D4F38" w:rsidRPr="009067BB">
        <w:rPr>
          <w:rFonts w:asciiTheme="majorBidi" w:hAnsiTheme="majorBidi" w:cstheme="majorBidi"/>
          <w:szCs w:val="22"/>
        </w:rPr>
        <w:t xml:space="preserve">categorized </w:t>
      </w:r>
      <w:r w:rsidRPr="009067BB">
        <w:rPr>
          <w:rFonts w:asciiTheme="majorBidi" w:hAnsiTheme="majorBidi" w:cstheme="majorBidi"/>
          <w:szCs w:val="22"/>
        </w:rPr>
        <w:t xml:space="preserve">themselves as </w:t>
      </w:r>
      <w:r w:rsidR="00A15357" w:rsidRPr="009067BB">
        <w:rPr>
          <w:rFonts w:asciiTheme="majorBidi" w:hAnsiTheme="majorBidi" w:cstheme="majorBidi"/>
          <w:szCs w:val="22"/>
        </w:rPr>
        <w:t>somewhat familiar and 24</w:t>
      </w:r>
      <w:r w:rsidRPr="009067BB">
        <w:rPr>
          <w:rFonts w:asciiTheme="majorBidi" w:hAnsiTheme="majorBidi" w:cstheme="majorBidi"/>
          <w:szCs w:val="22"/>
        </w:rPr>
        <w:t> </w:t>
      </w:r>
      <w:r w:rsidR="00E37366" w:rsidRPr="009067BB">
        <w:rPr>
          <w:rFonts w:asciiTheme="majorBidi" w:hAnsiTheme="majorBidi" w:cstheme="majorBidi"/>
          <w:szCs w:val="22"/>
        </w:rPr>
        <w:t>per cent</w:t>
      </w:r>
      <w:r w:rsidR="00A15357" w:rsidRPr="009067BB">
        <w:rPr>
          <w:rFonts w:asciiTheme="majorBidi" w:hAnsiTheme="majorBidi" w:cstheme="majorBidi"/>
          <w:szCs w:val="22"/>
        </w:rPr>
        <w:t xml:space="preserve"> </w:t>
      </w:r>
      <w:r w:rsidRPr="009067BB">
        <w:rPr>
          <w:rFonts w:asciiTheme="majorBidi" w:hAnsiTheme="majorBidi" w:cstheme="majorBidi"/>
          <w:szCs w:val="22"/>
        </w:rPr>
        <w:t xml:space="preserve">as </w:t>
      </w:r>
      <w:r w:rsidR="00A15357" w:rsidRPr="009067BB">
        <w:rPr>
          <w:rFonts w:asciiTheme="majorBidi" w:hAnsiTheme="majorBidi" w:cstheme="majorBidi"/>
          <w:szCs w:val="22"/>
        </w:rPr>
        <w:t>not familiar</w:t>
      </w:r>
      <w:r w:rsidR="00215E64" w:rsidRPr="009067BB">
        <w:rPr>
          <w:rFonts w:asciiTheme="majorBidi" w:hAnsiTheme="majorBidi" w:cstheme="majorBidi"/>
          <w:szCs w:val="22"/>
        </w:rPr>
        <w:t xml:space="preserve"> (see figure </w:t>
      </w:r>
      <w:r w:rsidR="00AC4897" w:rsidRPr="009067BB">
        <w:rPr>
          <w:rFonts w:asciiTheme="majorBidi" w:hAnsiTheme="majorBidi" w:cstheme="majorBidi"/>
          <w:szCs w:val="22"/>
        </w:rPr>
        <w:t>V</w:t>
      </w:r>
      <w:r w:rsidR="00215E64" w:rsidRPr="009067BB">
        <w:rPr>
          <w:rFonts w:asciiTheme="majorBidi" w:hAnsiTheme="majorBidi" w:cstheme="majorBidi"/>
          <w:szCs w:val="22"/>
        </w:rPr>
        <w:t>)</w:t>
      </w:r>
      <w:r w:rsidR="00A15357" w:rsidRPr="009067BB">
        <w:rPr>
          <w:rFonts w:asciiTheme="majorBidi" w:hAnsiTheme="majorBidi" w:cstheme="majorBidi"/>
          <w:szCs w:val="22"/>
        </w:rPr>
        <w:t>.</w:t>
      </w:r>
    </w:p>
    <w:p w14:paraId="291C2D26" w14:textId="77777777" w:rsidR="00074D78" w:rsidRPr="009067BB" w:rsidRDefault="00074D78" w:rsidP="0032046A">
      <w:pPr>
        <w:pStyle w:val="Para10"/>
        <w:tabs>
          <w:tab w:val="clear" w:pos="644"/>
          <w:tab w:val="left" w:pos="567"/>
        </w:tabs>
        <w:ind w:left="0"/>
        <w:rPr>
          <w:rFonts w:asciiTheme="majorBidi" w:hAnsiTheme="majorBidi" w:cstheme="majorBidi"/>
          <w:szCs w:val="22"/>
        </w:rPr>
      </w:pPr>
    </w:p>
    <w:p w14:paraId="52AEFBA5" w14:textId="5E0C39A3" w:rsidR="00074D78" w:rsidRPr="009067BB" w:rsidRDefault="00074D78" w:rsidP="00A83C8C">
      <w:pPr>
        <w:pStyle w:val="Para10"/>
        <w:keepNext/>
        <w:tabs>
          <w:tab w:val="clear" w:pos="644"/>
          <w:tab w:val="left" w:pos="567"/>
        </w:tabs>
        <w:ind w:left="0"/>
        <w:jc w:val="left"/>
        <w:rPr>
          <w:rFonts w:asciiTheme="majorBidi" w:hAnsiTheme="majorBidi" w:cstheme="majorBidi"/>
          <w:szCs w:val="22"/>
        </w:rPr>
      </w:pPr>
      <w:r w:rsidRPr="009067BB">
        <w:rPr>
          <w:rFonts w:asciiTheme="majorBidi" w:hAnsiTheme="majorBidi" w:cstheme="majorBidi"/>
          <w:szCs w:val="22"/>
        </w:rPr>
        <w:lastRenderedPageBreak/>
        <w:t xml:space="preserve">Figure </w:t>
      </w:r>
      <w:r w:rsidR="00AC4897" w:rsidRPr="009067BB">
        <w:rPr>
          <w:rFonts w:asciiTheme="majorBidi" w:hAnsiTheme="majorBidi" w:cstheme="majorBidi"/>
          <w:szCs w:val="22"/>
        </w:rPr>
        <w:t>V</w:t>
      </w:r>
      <w:r w:rsidRPr="009067BB">
        <w:rPr>
          <w:rFonts w:asciiTheme="majorBidi" w:hAnsiTheme="majorBidi" w:cstheme="majorBidi"/>
          <w:szCs w:val="22"/>
        </w:rPr>
        <w:br/>
      </w:r>
      <w:r w:rsidRPr="009067BB">
        <w:rPr>
          <w:rFonts w:asciiTheme="majorBidi" w:hAnsiTheme="majorBidi" w:cstheme="majorBidi"/>
          <w:b/>
          <w:bCs/>
          <w:szCs w:val="22"/>
        </w:rPr>
        <w:t>Familiarity with the help materials</w:t>
      </w:r>
    </w:p>
    <w:p w14:paraId="2BB4A8F5" w14:textId="77777777" w:rsidR="00074D78" w:rsidRPr="009067BB" w:rsidRDefault="00074D78" w:rsidP="00A83C8C">
      <w:pPr>
        <w:pStyle w:val="Para10"/>
        <w:keepNext/>
        <w:tabs>
          <w:tab w:val="clear" w:pos="644"/>
          <w:tab w:val="left" w:pos="567"/>
        </w:tabs>
        <w:ind w:left="0"/>
        <w:rPr>
          <w:rFonts w:asciiTheme="majorBidi" w:hAnsiTheme="majorBidi" w:cstheme="majorBidi"/>
          <w:szCs w:val="22"/>
        </w:rPr>
      </w:pPr>
    </w:p>
    <w:p w14:paraId="13C1D675" w14:textId="77777777" w:rsidR="00A15357" w:rsidRPr="009067BB" w:rsidRDefault="00A15357" w:rsidP="00A15357">
      <w:pPr>
        <w:jc w:val="center"/>
      </w:pPr>
      <w:r w:rsidRPr="009067BB">
        <w:rPr>
          <w:noProof/>
        </w:rPr>
        <w:drawing>
          <wp:inline distT="0" distB="0" distL="0" distR="0" wp14:anchorId="4C135D9A" wp14:editId="1DFACCF7">
            <wp:extent cx="5027842" cy="1755047"/>
            <wp:effectExtent l="0" t="0" r="0" b="0"/>
            <wp:docPr id="1112983301" name="Picture 1112983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2983301"/>
                    <pic:cNvPicPr/>
                  </pic:nvPicPr>
                  <pic:blipFill>
                    <a:blip r:embed="rId45">
                      <a:extLst>
                        <a:ext uri="{28A0092B-C50C-407E-A947-70E740481C1C}">
                          <a14:useLocalDpi xmlns:a14="http://schemas.microsoft.com/office/drawing/2010/main" val="0"/>
                        </a:ext>
                      </a:extLst>
                    </a:blip>
                    <a:srcRect l="1109" t="1092"/>
                    <a:stretch>
                      <a:fillRect/>
                    </a:stretch>
                  </pic:blipFill>
                  <pic:spPr>
                    <a:xfrm>
                      <a:off x="0" y="0"/>
                      <a:ext cx="5027842" cy="1755047"/>
                    </a:xfrm>
                    <a:prstGeom prst="rect">
                      <a:avLst/>
                    </a:prstGeom>
                  </pic:spPr>
                </pic:pic>
              </a:graphicData>
            </a:graphic>
          </wp:inline>
        </w:drawing>
      </w:r>
    </w:p>
    <w:p w14:paraId="1AFE3027" w14:textId="77777777" w:rsidR="00F1731F" w:rsidRPr="009067BB" w:rsidRDefault="00F1731F" w:rsidP="00A15357">
      <w:pPr>
        <w:jc w:val="center"/>
        <w:rPr>
          <w:sz w:val="18"/>
          <w:szCs w:val="18"/>
        </w:rPr>
      </w:pPr>
    </w:p>
    <w:p w14:paraId="4D9CA2E3" w14:textId="5D4DA1A0" w:rsidR="00074D78" w:rsidRPr="009067BB" w:rsidRDefault="006A28BC" w:rsidP="0032046A">
      <w:pPr>
        <w:pStyle w:val="Para10"/>
        <w:tabs>
          <w:tab w:val="clear" w:pos="644"/>
          <w:tab w:val="left" w:pos="567"/>
        </w:tabs>
        <w:ind w:left="0"/>
        <w:rPr>
          <w:rFonts w:asciiTheme="majorBidi" w:hAnsiTheme="majorBidi" w:cstheme="majorBidi"/>
        </w:rPr>
      </w:pPr>
      <w:r w:rsidRPr="009067BB">
        <w:rPr>
          <w:rFonts w:asciiTheme="majorBidi" w:hAnsiTheme="majorBidi" w:cstheme="majorBidi"/>
        </w:rPr>
        <w:t>7</w:t>
      </w:r>
      <w:r w:rsidR="0032046A" w:rsidRPr="009067BB">
        <w:rPr>
          <w:rFonts w:asciiTheme="majorBidi" w:hAnsiTheme="majorBidi" w:cstheme="majorBidi"/>
        </w:rPr>
        <w:t>.</w:t>
      </w:r>
      <w:r w:rsidR="0032046A" w:rsidRPr="009067BB">
        <w:rPr>
          <w:rFonts w:asciiTheme="majorBidi" w:hAnsiTheme="majorBidi" w:cstheme="majorBidi"/>
        </w:rPr>
        <w:tab/>
      </w:r>
      <w:r w:rsidR="00A15357" w:rsidRPr="009067BB">
        <w:rPr>
          <w:rFonts w:asciiTheme="majorBidi" w:hAnsiTheme="majorBidi" w:cstheme="majorBidi"/>
        </w:rPr>
        <w:t xml:space="preserve">Respondents indicated various preferred topics for future training webinars. </w:t>
      </w:r>
      <w:r w:rsidR="00B007FD" w:rsidRPr="009067BB">
        <w:rPr>
          <w:rFonts w:asciiTheme="majorBidi" w:hAnsiTheme="majorBidi" w:cstheme="majorBidi"/>
        </w:rPr>
        <w:t>“</w:t>
      </w:r>
      <w:r w:rsidR="00A15357" w:rsidRPr="009067BB">
        <w:rPr>
          <w:rFonts w:asciiTheme="majorBidi" w:hAnsiTheme="majorBidi" w:cstheme="majorBidi"/>
        </w:rPr>
        <w:t>Registries</w:t>
      </w:r>
      <w:r w:rsidR="00B007FD" w:rsidRPr="009067BB">
        <w:rPr>
          <w:rFonts w:asciiTheme="majorBidi" w:hAnsiTheme="majorBidi" w:cstheme="majorBidi"/>
        </w:rPr>
        <w:t>”</w:t>
      </w:r>
      <w:r w:rsidR="00A15357" w:rsidRPr="009067BB">
        <w:rPr>
          <w:rFonts w:asciiTheme="majorBidi" w:hAnsiTheme="majorBidi" w:cstheme="majorBidi"/>
        </w:rPr>
        <w:t xml:space="preserve"> (</w:t>
      </w:r>
      <w:r w:rsidR="00651A88" w:rsidRPr="009067BB">
        <w:rPr>
          <w:rFonts w:asciiTheme="majorBidi" w:hAnsiTheme="majorBidi" w:cstheme="majorBidi"/>
          <w:kern w:val="22"/>
          <w:szCs w:val="22"/>
          <w:lang w:eastAsia="en-CA"/>
        </w:rPr>
        <w:t>living modified organism</w:t>
      </w:r>
      <w:r w:rsidR="00A15357" w:rsidRPr="009067BB">
        <w:rPr>
          <w:rFonts w:asciiTheme="majorBidi" w:hAnsiTheme="majorBidi" w:cstheme="majorBidi"/>
        </w:rPr>
        <w:t xml:space="preserve">, </w:t>
      </w:r>
      <w:r w:rsidRPr="009067BB">
        <w:rPr>
          <w:rFonts w:asciiTheme="majorBidi" w:hAnsiTheme="majorBidi" w:cstheme="majorBidi"/>
        </w:rPr>
        <w:t>g</w:t>
      </w:r>
      <w:r w:rsidR="00A15357" w:rsidRPr="009067BB">
        <w:rPr>
          <w:rFonts w:asciiTheme="majorBidi" w:hAnsiTheme="majorBidi" w:cstheme="majorBidi"/>
        </w:rPr>
        <w:t xml:space="preserve">enetic element, </w:t>
      </w:r>
      <w:r w:rsidRPr="009067BB">
        <w:rPr>
          <w:rFonts w:asciiTheme="majorBidi" w:hAnsiTheme="majorBidi" w:cstheme="majorBidi"/>
        </w:rPr>
        <w:t>o</w:t>
      </w:r>
      <w:r w:rsidR="00A15357" w:rsidRPr="009067BB">
        <w:rPr>
          <w:rFonts w:asciiTheme="majorBidi" w:hAnsiTheme="majorBidi" w:cstheme="majorBidi"/>
        </w:rPr>
        <w:t xml:space="preserve">rganism) was the most popular choice, </w:t>
      </w:r>
      <w:r w:rsidRPr="009067BB">
        <w:rPr>
          <w:rFonts w:asciiTheme="majorBidi" w:hAnsiTheme="majorBidi" w:cstheme="majorBidi"/>
        </w:rPr>
        <w:t xml:space="preserve">with </w:t>
      </w:r>
      <w:r w:rsidR="00A15357" w:rsidRPr="009067BB">
        <w:rPr>
          <w:rFonts w:asciiTheme="majorBidi" w:hAnsiTheme="majorBidi" w:cstheme="majorBidi"/>
        </w:rPr>
        <w:t>69</w:t>
      </w:r>
      <w:r w:rsidR="00E37366" w:rsidRPr="009067BB">
        <w:rPr>
          <w:rFonts w:asciiTheme="majorBidi" w:hAnsiTheme="majorBidi" w:cstheme="majorBidi"/>
        </w:rPr>
        <w:t xml:space="preserve"> per cent</w:t>
      </w:r>
      <w:r w:rsidR="00B5570A" w:rsidRPr="009067BB">
        <w:rPr>
          <w:rFonts w:asciiTheme="majorBidi" w:hAnsiTheme="majorBidi" w:cstheme="majorBidi"/>
        </w:rPr>
        <w:t>,</w:t>
      </w:r>
      <w:r w:rsidR="00A15357" w:rsidRPr="009067BB">
        <w:rPr>
          <w:rFonts w:asciiTheme="majorBidi" w:hAnsiTheme="majorBidi" w:cstheme="majorBidi"/>
        </w:rPr>
        <w:t xml:space="preserve"> followed by </w:t>
      </w:r>
      <w:r w:rsidRPr="009067BB">
        <w:rPr>
          <w:rFonts w:asciiTheme="majorBidi" w:hAnsiTheme="majorBidi" w:cstheme="majorBidi"/>
        </w:rPr>
        <w:t>the s</w:t>
      </w:r>
      <w:r w:rsidR="00A15357" w:rsidRPr="009067BB">
        <w:rPr>
          <w:rFonts w:asciiTheme="majorBidi" w:hAnsiTheme="majorBidi" w:cstheme="majorBidi"/>
        </w:rPr>
        <w:t>ubmi</w:t>
      </w:r>
      <w:r w:rsidRPr="009067BB">
        <w:rPr>
          <w:rFonts w:asciiTheme="majorBidi" w:hAnsiTheme="majorBidi" w:cstheme="majorBidi"/>
        </w:rPr>
        <w:t>ssion</w:t>
      </w:r>
      <w:r w:rsidR="00A15357" w:rsidRPr="009067BB">
        <w:rPr>
          <w:rFonts w:asciiTheme="majorBidi" w:hAnsiTheme="majorBidi" w:cstheme="majorBidi"/>
        </w:rPr>
        <w:t xml:space="preserve"> </w:t>
      </w:r>
      <w:r w:rsidRPr="009067BB">
        <w:rPr>
          <w:rFonts w:asciiTheme="majorBidi" w:hAnsiTheme="majorBidi" w:cstheme="majorBidi"/>
        </w:rPr>
        <w:t xml:space="preserve">of </w:t>
      </w:r>
      <w:r w:rsidR="00A15357" w:rsidRPr="009067BB">
        <w:rPr>
          <w:rFonts w:asciiTheme="majorBidi" w:hAnsiTheme="majorBidi" w:cstheme="majorBidi"/>
        </w:rPr>
        <w:t>information</w:t>
      </w:r>
      <w:r w:rsidRPr="009067BB">
        <w:rPr>
          <w:rFonts w:asciiTheme="majorBidi" w:hAnsiTheme="majorBidi" w:cstheme="majorBidi"/>
        </w:rPr>
        <w:t xml:space="preserve"> </w:t>
      </w:r>
      <w:r w:rsidR="00B5570A" w:rsidRPr="009067BB">
        <w:rPr>
          <w:rFonts w:asciiTheme="majorBidi" w:hAnsiTheme="majorBidi" w:cstheme="majorBidi"/>
        </w:rPr>
        <w:t>(</w:t>
      </w:r>
      <w:r w:rsidR="00A15357" w:rsidRPr="009067BB">
        <w:rPr>
          <w:rFonts w:asciiTheme="majorBidi" w:hAnsiTheme="majorBidi" w:cstheme="majorBidi"/>
        </w:rPr>
        <w:t>62</w:t>
      </w:r>
      <w:r w:rsidR="00E37366" w:rsidRPr="009067BB">
        <w:rPr>
          <w:rFonts w:asciiTheme="majorBidi" w:hAnsiTheme="majorBidi" w:cstheme="majorBidi"/>
        </w:rPr>
        <w:t xml:space="preserve"> per cent</w:t>
      </w:r>
      <w:r w:rsidR="00B5570A" w:rsidRPr="009067BB">
        <w:rPr>
          <w:rFonts w:asciiTheme="majorBidi" w:hAnsiTheme="majorBidi" w:cstheme="majorBidi"/>
        </w:rPr>
        <w:t>),</w:t>
      </w:r>
      <w:r w:rsidRPr="009067BB">
        <w:rPr>
          <w:rFonts w:asciiTheme="majorBidi" w:hAnsiTheme="majorBidi" w:cstheme="majorBidi"/>
        </w:rPr>
        <w:t xml:space="preserve"> searching and finding information </w:t>
      </w:r>
      <w:r w:rsidR="00B5570A" w:rsidRPr="009067BB">
        <w:rPr>
          <w:rFonts w:asciiTheme="majorBidi" w:hAnsiTheme="majorBidi" w:cstheme="majorBidi"/>
        </w:rPr>
        <w:t>(</w:t>
      </w:r>
      <w:r w:rsidRPr="009067BB">
        <w:rPr>
          <w:rFonts w:asciiTheme="majorBidi" w:hAnsiTheme="majorBidi" w:cstheme="majorBidi"/>
        </w:rPr>
        <w:t>59 per cent</w:t>
      </w:r>
      <w:r w:rsidR="00B5570A" w:rsidRPr="009067BB">
        <w:rPr>
          <w:rFonts w:asciiTheme="majorBidi" w:hAnsiTheme="majorBidi" w:cstheme="majorBidi"/>
        </w:rPr>
        <w:t>)</w:t>
      </w:r>
      <w:r w:rsidRPr="009067BB">
        <w:rPr>
          <w:rFonts w:asciiTheme="majorBidi" w:hAnsiTheme="majorBidi" w:cstheme="majorBidi"/>
        </w:rPr>
        <w:t xml:space="preserve"> and help materials </w:t>
      </w:r>
      <w:r w:rsidR="00B5570A" w:rsidRPr="009067BB">
        <w:rPr>
          <w:rFonts w:asciiTheme="majorBidi" w:hAnsiTheme="majorBidi" w:cstheme="majorBidi"/>
        </w:rPr>
        <w:t>(</w:t>
      </w:r>
      <w:r w:rsidRPr="009067BB">
        <w:rPr>
          <w:rFonts w:asciiTheme="majorBidi" w:hAnsiTheme="majorBidi" w:cstheme="majorBidi"/>
        </w:rPr>
        <w:t>57 per cent</w:t>
      </w:r>
      <w:r w:rsidR="00B5570A" w:rsidRPr="009067BB">
        <w:rPr>
          <w:rFonts w:asciiTheme="majorBidi" w:hAnsiTheme="majorBidi" w:cstheme="majorBidi"/>
        </w:rPr>
        <w:t>)</w:t>
      </w:r>
      <w:r w:rsidRPr="009067BB">
        <w:rPr>
          <w:rFonts w:asciiTheme="majorBidi" w:hAnsiTheme="majorBidi" w:cstheme="majorBidi"/>
        </w:rPr>
        <w:t xml:space="preserve">. Fewer respondents communicated interest in </w:t>
      </w:r>
      <w:r w:rsidR="00B5570A" w:rsidRPr="009067BB">
        <w:rPr>
          <w:rFonts w:asciiTheme="majorBidi" w:hAnsiTheme="majorBidi" w:cstheme="majorBidi"/>
        </w:rPr>
        <w:t xml:space="preserve">training on </w:t>
      </w:r>
      <w:r w:rsidRPr="009067BB">
        <w:rPr>
          <w:rFonts w:asciiTheme="majorBidi" w:hAnsiTheme="majorBidi" w:cstheme="majorBidi"/>
        </w:rPr>
        <w:t>interoperability (44 per cent) and the country profiles page (39 per cent)</w:t>
      </w:r>
      <w:r w:rsidR="00B62EA3" w:rsidRPr="009067BB">
        <w:rPr>
          <w:rFonts w:asciiTheme="majorBidi" w:hAnsiTheme="majorBidi" w:cstheme="majorBidi"/>
        </w:rPr>
        <w:t xml:space="preserve"> </w:t>
      </w:r>
      <w:r w:rsidR="00B62EA3" w:rsidRPr="009067BB">
        <w:rPr>
          <w:rFonts w:asciiTheme="majorBidi" w:hAnsiTheme="majorBidi" w:cstheme="majorBidi"/>
          <w:szCs w:val="22"/>
        </w:rPr>
        <w:t>(see figure </w:t>
      </w:r>
      <w:r w:rsidR="00AC4897" w:rsidRPr="009067BB">
        <w:rPr>
          <w:rFonts w:asciiTheme="majorBidi" w:hAnsiTheme="majorBidi" w:cstheme="majorBidi"/>
          <w:szCs w:val="22"/>
        </w:rPr>
        <w:t>VI</w:t>
      </w:r>
      <w:r w:rsidR="00B62EA3" w:rsidRPr="009067BB">
        <w:rPr>
          <w:rFonts w:asciiTheme="majorBidi" w:hAnsiTheme="majorBidi" w:cstheme="majorBidi"/>
          <w:szCs w:val="22"/>
        </w:rPr>
        <w:t>)</w:t>
      </w:r>
      <w:r w:rsidRPr="009067BB">
        <w:rPr>
          <w:rFonts w:asciiTheme="majorBidi" w:hAnsiTheme="majorBidi" w:cstheme="majorBidi"/>
        </w:rPr>
        <w:t>.</w:t>
      </w:r>
    </w:p>
    <w:p w14:paraId="2BE528BC" w14:textId="77777777" w:rsidR="00074D78" w:rsidRPr="009067BB" w:rsidRDefault="00074D78" w:rsidP="0032046A">
      <w:pPr>
        <w:pStyle w:val="Para10"/>
        <w:tabs>
          <w:tab w:val="clear" w:pos="644"/>
          <w:tab w:val="left" w:pos="567"/>
        </w:tabs>
        <w:ind w:left="0"/>
        <w:rPr>
          <w:rFonts w:asciiTheme="majorBidi" w:hAnsiTheme="majorBidi" w:cstheme="majorBidi"/>
        </w:rPr>
      </w:pPr>
    </w:p>
    <w:p w14:paraId="16110BC3" w14:textId="598F5DB9" w:rsidR="00074D78" w:rsidRPr="009067BB" w:rsidRDefault="00074D78" w:rsidP="00074D78">
      <w:pPr>
        <w:pStyle w:val="Para10"/>
        <w:tabs>
          <w:tab w:val="clear" w:pos="644"/>
          <w:tab w:val="left" w:pos="567"/>
        </w:tabs>
        <w:ind w:left="0"/>
        <w:jc w:val="left"/>
        <w:rPr>
          <w:rFonts w:asciiTheme="majorBidi" w:hAnsiTheme="majorBidi" w:cstheme="majorBidi"/>
          <w:szCs w:val="22"/>
        </w:rPr>
      </w:pPr>
      <w:r w:rsidRPr="009067BB">
        <w:rPr>
          <w:rFonts w:asciiTheme="majorBidi" w:hAnsiTheme="majorBidi" w:cstheme="majorBidi"/>
          <w:szCs w:val="22"/>
        </w:rPr>
        <w:t xml:space="preserve">Figure </w:t>
      </w:r>
      <w:r w:rsidR="00AC4897" w:rsidRPr="009067BB">
        <w:rPr>
          <w:rFonts w:asciiTheme="majorBidi" w:hAnsiTheme="majorBidi" w:cstheme="majorBidi"/>
          <w:szCs w:val="22"/>
        </w:rPr>
        <w:t>VI</w:t>
      </w:r>
      <w:r w:rsidRPr="009067BB">
        <w:rPr>
          <w:rFonts w:asciiTheme="majorBidi" w:hAnsiTheme="majorBidi" w:cstheme="majorBidi"/>
          <w:szCs w:val="22"/>
        </w:rPr>
        <w:br/>
      </w:r>
      <w:r w:rsidRPr="009067BB">
        <w:rPr>
          <w:rFonts w:asciiTheme="majorBidi" w:hAnsiTheme="majorBidi" w:cstheme="majorBidi"/>
          <w:b/>
          <w:bCs/>
          <w:szCs w:val="22"/>
        </w:rPr>
        <w:t xml:space="preserve">Topics </w:t>
      </w:r>
      <w:r w:rsidR="006A28BC" w:rsidRPr="009067BB">
        <w:rPr>
          <w:rFonts w:asciiTheme="majorBidi" w:hAnsiTheme="majorBidi" w:cstheme="majorBidi"/>
          <w:b/>
          <w:bCs/>
          <w:szCs w:val="22"/>
        </w:rPr>
        <w:t xml:space="preserve">of interest </w:t>
      </w:r>
      <w:r w:rsidRPr="009067BB">
        <w:rPr>
          <w:rFonts w:asciiTheme="majorBidi" w:hAnsiTheme="majorBidi" w:cstheme="majorBidi"/>
          <w:b/>
          <w:bCs/>
          <w:szCs w:val="22"/>
        </w:rPr>
        <w:t>for future training</w:t>
      </w:r>
    </w:p>
    <w:p w14:paraId="3D32806C" w14:textId="3A68C18B" w:rsidR="00A15357" w:rsidRPr="009067BB" w:rsidRDefault="00A15357" w:rsidP="004012E1">
      <w:pPr>
        <w:pStyle w:val="Para10"/>
        <w:tabs>
          <w:tab w:val="clear" w:pos="644"/>
          <w:tab w:val="left" w:pos="567"/>
        </w:tabs>
        <w:ind w:left="0"/>
        <w:rPr>
          <w:rFonts w:asciiTheme="majorBidi" w:hAnsiTheme="majorBidi" w:cstheme="majorBidi"/>
        </w:rPr>
      </w:pPr>
    </w:p>
    <w:p w14:paraId="557577FD" w14:textId="77777777" w:rsidR="00A15357" w:rsidRPr="009067BB" w:rsidRDefault="00A15357" w:rsidP="00A15357">
      <w:pPr>
        <w:jc w:val="center"/>
      </w:pPr>
      <w:r w:rsidRPr="009067BB">
        <w:rPr>
          <w:noProof/>
        </w:rPr>
        <w:drawing>
          <wp:inline distT="0" distB="0" distL="0" distR="0" wp14:anchorId="3995E869" wp14:editId="4701E554">
            <wp:extent cx="4572000" cy="2143125"/>
            <wp:effectExtent l="0" t="0" r="0" b="0"/>
            <wp:docPr id="1600040700" name="Picture 1600040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4572000" cy="2143125"/>
                    </a:xfrm>
                    <a:prstGeom prst="rect">
                      <a:avLst/>
                    </a:prstGeom>
                  </pic:spPr>
                </pic:pic>
              </a:graphicData>
            </a:graphic>
          </wp:inline>
        </w:drawing>
      </w:r>
    </w:p>
    <w:p w14:paraId="22C6E4B9" w14:textId="165F1F4E" w:rsidR="00A15357" w:rsidRPr="009067BB" w:rsidRDefault="00A15357" w:rsidP="00576C6E">
      <w:pPr>
        <w:pStyle w:val="Para10"/>
        <w:tabs>
          <w:tab w:val="clear" w:pos="644"/>
          <w:tab w:val="left" w:pos="567"/>
        </w:tabs>
        <w:spacing w:before="120" w:after="120"/>
        <w:ind w:left="0"/>
        <w:rPr>
          <w:rFonts w:asciiTheme="majorBidi" w:hAnsiTheme="majorBidi" w:cstheme="majorBidi"/>
        </w:rPr>
      </w:pPr>
    </w:p>
    <w:p w14:paraId="3C100C14" w14:textId="3FB143C2" w:rsidR="00A15357" w:rsidRPr="009067BB" w:rsidRDefault="00A15357" w:rsidP="00A15357">
      <w:pPr>
        <w:pStyle w:val="Heading1"/>
        <w:rPr>
          <w:rFonts w:asciiTheme="majorBidi" w:hAnsiTheme="majorBidi" w:cstheme="majorBidi"/>
          <w:szCs w:val="22"/>
        </w:rPr>
      </w:pPr>
      <w:r w:rsidRPr="009067BB">
        <w:rPr>
          <w:rFonts w:asciiTheme="majorBidi" w:hAnsiTheme="majorBidi" w:cstheme="majorBidi"/>
          <w:szCs w:val="22"/>
        </w:rPr>
        <w:t>A</w:t>
      </w:r>
      <w:r w:rsidR="002447A5" w:rsidRPr="009067BB">
        <w:rPr>
          <w:rFonts w:asciiTheme="majorBidi" w:hAnsiTheme="majorBidi" w:cstheme="majorBidi"/>
          <w:caps w:val="0"/>
          <w:szCs w:val="22"/>
        </w:rPr>
        <w:t>nalysis</w:t>
      </w:r>
    </w:p>
    <w:p w14:paraId="4EAC38ED" w14:textId="4918DDF1" w:rsidR="00A15357" w:rsidRPr="009067BB" w:rsidRDefault="006A28BC" w:rsidP="00A91C98">
      <w:pPr>
        <w:pStyle w:val="Para10"/>
        <w:tabs>
          <w:tab w:val="clear" w:pos="644"/>
          <w:tab w:val="left" w:pos="567"/>
        </w:tabs>
        <w:ind w:left="0"/>
        <w:rPr>
          <w:rFonts w:asciiTheme="majorBidi" w:hAnsiTheme="majorBidi" w:cstheme="majorBidi"/>
          <w:szCs w:val="22"/>
        </w:rPr>
      </w:pPr>
      <w:r w:rsidRPr="009067BB">
        <w:rPr>
          <w:rFonts w:asciiTheme="majorBidi" w:hAnsiTheme="majorBidi" w:cstheme="majorBidi"/>
          <w:szCs w:val="22"/>
        </w:rPr>
        <w:t>8</w:t>
      </w:r>
      <w:r w:rsidR="0032046A" w:rsidRPr="009067BB">
        <w:rPr>
          <w:rFonts w:asciiTheme="majorBidi" w:hAnsiTheme="majorBidi" w:cstheme="majorBidi"/>
          <w:szCs w:val="22"/>
        </w:rPr>
        <w:t>.</w:t>
      </w:r>
      <w:r w:rsidR="0032046A" w:rsidRPr="009067BB">
        <w:rPr>
          <w:rFonts w:asciiTheme="majorBidi" w:hAnsiTheme="majorBidi" w:cstheme="majorBidi"/>
          <w:szCs w:val="22"/>
        </w:rPr>
        <w:tab/>
      </w:r>
      <w:r w:rsidR="00A15357" w:rsidRPr="009067BB">
        <w:rPr>
          <w:rFonts w:asciiTheme="majorBidi" w:hAnsiTheme="majorBidi" w:cstheme="majorBidi"/>
          <w:szCs w:val="22"/>
        </w:rPr>
        <w:t xml:space="preserve">When asked to describe their major concerns </w:t>
      </w:r>
      <w:r w:rsidR="00834ABB" w:rsidRPr="009067BB">
        <w:rPr>
          <w:rFonts w:asciiTheme="majorBidi" w:hAnsiTheme="majorBidi" w:cstheme="majorBidi"/>
          <w:szCs w:val="22"/>
        </w:rPr>
        <w:t xml:space="preserve">about </w:t>
      </w:r>
      <w:r w:rsidR="00A15357" w:rsidRPr="009067BB">
        <w:rPr>
          <w:rFonts w:asciiTheme="majorBidi" w:hAnsiTheme="majorBidi" w:cstheme="majorBidi"/>
          <w:szCs w:val="22"/>
        </w:rPr>
        <w:t>and difficulties with using the BCH, responde</w:t>
      </w:r>
      <w:r w:rsidR="00E200F7" w:rsidRPr="009067BB">
        <w:rPr>
          <w:rFonts w:asciiTheme="majorBidi" w:hAnsiTheme="majorBidi" w:cstheme="majorBidi"/>
          <w:szCs w:val="22"/>
        </w:rPr>
        <w:t>nts</w:t>
      </w:r>
      <w:r w:rsidR="00A15357" w:rsidRPr="009067BB">
        <w:rPr>
          <w:rFonts w:asciiTheme="majorBidi" w:hAnsiTheme="majorBidi" w:cstheme="majorBidi"/>
          <w:szCs w:val="22"/>
        </w:rPr>
        <w:t xml:space="preserve"> </w:t>
      </w:r>
      <w:r w:rsidR="00E200F7" w:rsidRPr="009067BB">
        <w:rPr>
          <w:rFonts w:asciiTheme="majorBidi" w:hAnsiTheme="majorBidi" w:cstheme="majorBidi"/>
          <w:szCs w:val="22"/>
        </w:rPr>
        <w:t xml:space="preserve">indicated </w:t>
      </w:r>
      <w:r w:rsidR="00A15357" w:rsidRPr="009067BB">
        <w:rPr>
          <w:rFonts w:asciiTheme="majorBidi" w:hAnsiTheme="majorBidi" w:cstheme="majorBidi"/>
          <w:szCs w:val="22"/>
        </w:rPr>
        <w:t xml:space="preserve">various issues that mainly fell into the </w:t>
      </w:r>
      <w:r w:rsidR="00E37366" w:rsidRPr="009067BB">
        <w:rPr>
          <w:rFonts w:asciiTheme="majorBidi" w:hAnsiTheme="majorBidi" w:cstheme="majorBidi"/>
          <w:szCs w:val="22"/>
        </w:rPr>
        <w:t xml:space="preserve">five </w:t>
      </w:r>
      <w:r w:rsidR="00A15357" w:rsidRPr="009067BB">
        <w:rPr>
          <w:rFonts w:asciiTheme="majorBidi" w:hAnsiTheme="majorBidi" w:cstheme="majorBidi"/>
          <w:szCs w:val="22"/>
        </w:rPr>
        <w:t>categories</w:t>
      </w:r>
      <w:r w:rsidR="00834ABB" w:rsidRPr="009067BB">
        <w:rPr>
          <w:rFonts w:asciiTheme="majorBidi" w:hAnsiTheme="majorBidi" w:cstheme="majorBidi"/>
          <w:szCs w:val="22"/>
        </w:rPr>
        <w:t xml:space="preserve"> indicated in the table below.</w:t>
      </w:r>
    </w:p>
    <w:p w14:paraId="296396E4" w14:textId="77777777" w:rsidR="00335DC9" w:rsidRPr="009067BB" w:rsidRDefault="00335DC9" w:rsidP="00A15357">
      <w:pPr>
        <w:rPr>
          <w:rFonts w:asciiTheme="majorBidi" w:hAnsiTheme="majorBidi" w:cstheme="majorBidi"/>
          <w:szCs w:val="22"/>
        </w:rPr>
      </w:pPr>
    </w:p>
    <w:tbl>
      <w:tblPr>
        <w:tblStyle w:val="TableGrid"/>
        <w:tblW w:w="0" w:type="auto"/>
        <w:tblLayout w:type="fixed"/>
        <w:tblLook w:val="06A0" w:firstRow="1" w:lastRow="0" w:firstColumn="1" w:lastColumn="0" w:noHBand="1" w:noVBand="1"/>
      </w:tblPr>
      <w:tblGrid>
        <w:gridCol w:w="2157"/>
        <w:gridCol w:w="7203"/>
      </w:tblGrid>
      <w:tr w:rsidR="006A4E0E" w:rsidRPr="009067BB" w14:paraId="61EE4182" w14:textId="77777777" w:rsidTr="000828F3">
        <w:trPr>
          <w:trHeight w:val="300"/>
          <w:tblHeader/>
        </w:trPr>
        <w:tc>
          <w:tcPr>
            <w:tcW w:w="2157" w:type="dxa"/>
            <w:shd w:val="clear" w:color="auto" w:fill="FFFFFF" w:themeFill="background1"/>
          </w:tcPr>
          <w:p w14:paraId="59490ACB" w14:textId="74139AA5" w:rsidR="006A4E0E" w:rsidRPr="009067BB" w:rsidRDefault="00ED22AF" w:rsidP="004E7BFB">
            <w:pPr>
              <w:jc w:val="left"/>
              <w:rPr>
                <w:rFonts w:asciiTheme="majorBidi" w:hAnsiTheme="majorBidi" w:cstheme="majorBidi"/>
                <w:i/>
                <w:iCs/>
                <w:szCs w:val="22"/>
              </w:rPr>
            </w:pPr>
            <w:r w:rsidRPr="009067BB">
              <w:rPr>
                <w:rFonts w:asciiTheme="majorBidi" w:hAnsiTheme="majorBidi" w:cstheme="majorBidi"/>
                <w:i/>
                <w:iCs/>
                <w:szCs w:val="22"/>
              </w:rPr>
              <w:t>Category of concern</w:t>
            </w:r>
          </w:p>
        </w:tc>
        <w:tc>
          <w:tcPr>
            <w:tcW w:w="7203" w:type="dxa"/>
          </w:tcPr>
          <w:p w14:paraId="622FE197" w14:textId="618F1160" w:rsidR="006A4E0E" w:rsidRPr="009067BB" w:rsidRDefault="00A3449E" w:rsidP="004012E1">
            <w:pPr>
              <w:jc w:val="center"/>
              <w:rPr>
                <w:rFonts w:asciiTheme="majorBidi" w:hAnsiTheme="majorBidi" w:cstheme="majorBidi"/>
                <w:i/>
                <w:iCs/>
                <w:szCs w:val="22"/>
              </w:rPr>
            </w:pPr>
            <w:r w:rsidRPr="009067BB">
              <w:rPr>
                <w:rFonts w:asciiTheme="majorBidi" w:hAnsiTheme="majorBidi" w:cstheme="majorBidi"/>
                <w:i/>
                <w:iCs/>
                <w:szCs w:val="22"/>
              </w:rPr>
              <w:t>Summary of r</w:t>
            </w:r>
            <w:r w:rsidR="00ED22AF" w:rsidRPr="009067BB">
              <w:rPr>
                <w:rFonts w:asciiTheme="majorBidi" w:hAnsiTheme="majorBidi" w:cstheme="majorBidi"/>
                <w:i/>
                <w:iCs/>
                <w:szCs w:val="22"/>
              </w:rPr>
              <w:t>esponse</w:t>
            </w:r>
          </w:p>
        </w:tc>
      </w:tr>
      <w:tr w:rsidR="00A15357" w:rsidRPr="009067BB" w14:paraId="2F346E90" w14:textId="77777777" w:rsidTr="007517A1">
        <w:trPr>
          <w:trHeight w:val="300"/>
        </w:trPr>
        <w:tc>
          <w:tcPr>
            <w:tcW w:w="2157" w:type="dxa"/>
            <w:shd w:val="clear" w:color="auto" w:fill="FFFFFF" w:themeFill="background1"/>
          </w:tcPr>
          <w:p w14:paraId="4010B7E3" w14:textId="78F3956E" w:rsidR="00A15357" w:rsidRPr="009067BB" w:rsidRDefault="00A15357" w:rsidP="00335DC9">
            <w:pPr>
              <w:jc w:val="left"/>
              <w:rPr>
                <w:rFonts w:asciiTheme="majorBidi" w:hAnsiTheme="majorBidi" w:cstheme="majorBidi"/>
                <w:b/>
                <w:bCs/>
                <w:szCs w:val="22"/>
              </w:rPr>
            </w:pPr>
            <w:r w:rsidRPr="009067BB">
              <w:rPr>
                <w:rFonts w:asciiTheme="majorBidi" w:hAnsiTheme="majorBidi" w:cstheme="majorBidi"/>
                <w:b/>
                <w:bCs/>
                <w:szCs w:val="22"/>
              </w:rPr>
              <w:t xml:space="preserve">Familiarity </w:t>
            </w:r>
            <w:r w:rsidR="00065DC1" w:rsidRPr="009067BB">
              <w:rPr>
                <w:rFonts w:asciiTheme="majorBidi" w:hAnsiTheme="majorBidi" w:cstheme="majorBidi"/>
                <w:b/>
                <w:bCs/>
                <w:szCs w:val="22"/>
              </w:rPr>
              <w:t>and</w:t>
            </w:r>
            <w:r w:rsidRPr="009067BB">
              <w:rPr>
                <w:rFonts w:asciiTheme="majorBidi" w:hAnsiTheme="majorBidi" w:cstheme="majorBidi"/>
                <w:b/>
                <w:bCs/>
                <w:szCs w:val="22"/>
              </w:rPr>
              <w:t xml:space="preserve"> </w:t>
            </w:r>
            <w:r w:rsidR="00C842C1" w:rsidRPr="009067BB">
              <w:rPr>
                <w:rFonts w:asciiTheme="majorBidi" w:hAnsiTheme="majorBidi" w:cstheme="majorBidi"/>
                <w:b/>
                <w:bCs/>
                <w:szCs w:val="22"/>
              </w:rPr>
              <w:t>t</w:t>
            </w:r>
            <w:r w:rsidRPr="009067BB">
              <w:rPr>
                <w:rFonts w:asciiTheme="majorBidi" w:hAnsiTheme="majorBidi" w:cstheme="majorBidi"/>
                <w:b/>
                <w:bCs/>
                <w:szCs w:val="22"/>
              </w:rPr>
              <w:t>raining</w:t>
            </w:r>
          </w:p>
        </w:tc>
        <w:tc>
          <w:tcPr>
            <w:tcW w:w="7203" w:type="dxa"/>
          </w:tcPr>
          <w:p w14:paraId="1A7C5779" w14:textId="17CA055B" w:rsidR="00A15357" w:rsidRPr="009067BB" w:rsidRDefault="00A15357" w:rsidP="000C1689">
            <w:pPr>
              <w:jc w:val="left"/>
              <w:rPr>
                <w:rFonts w:asciiTheme="majorBidi" w:hAnsiTheme="majorBidi" w:cstheme="majorBidi"/>
                <w:szCs w:val="22"/>
              </w:rPr>
            </w:pPr>
            <w:r w:rsidRPr="009067BB">
              <w:rPr>
                <w:rFonts w:asciiTheme="majorBidi" w:hAnsiTheme="majorBidi" w:cstheme="majorBidi"/>
                <w:szCs w:val="22"/>
              </w:rPr>
              <w:t xml:space="preserve">Several respondents mentioned that they </w:t>
            </w:r>
            <w:r w:rsidR="00E200F7" w:rsidRPr="009067BB">
              <w:rPr>
                <w:rFonts w:asciiTheme="majorBidi" w:hAnsiTheme="majorBidi" w:cstheme="majorBidi"/>
                <w:szCs w:val="22"/>
              </w:rPr>
              <w:t xml:space="preserve">were </w:t>
            </w:r>
            <w:r w:rsidRPr="009067BB">
              <w:rPr>
                <w:rFonts w:asciiTheme="majorBidi" w:hAnsiTheme="majorBidi" w:cstheme="majorBidi"/>
                <w:szCs w:val="22"/>
              </w:rPr>
              <w:t xml:space="preserve">still </w:t>
            </w:r>
            <w:r w:rsidR="00ED6C20" w:rsidRPr="009067BB">
              <w:rPr>
                <w:rFonts w:asciiTheme="majorBidi" w:hAnsiTheme="majorBidi" w:cstheme="majorBidi"/>
                <w:szCs w:val="22"/>
              </w:rPr>
              <w:t xml:space="preserve">in the process of </w:t>
            </w:r>
            <w:r w:rsidRPr="009067BB">
              <w:rPr>
                <w:rFonts w:asciiTheme="majorBidi" w:hAnsiTheme="majorBidi" w:cstheme="majorBidi"/>
                <w:szCs w:val="22"/>
              </w:rPr>
              <w:t xml:space="preserve">learning, </w:t>
            </w:r>
            <w:r w:rsidR="00F06D0B" w:rsidRPr="009067BB">
              <w:rPr>
                <w:rFonts w:asciiTheme="majorBidi" w:hAnsiTheme="majorBidi" w:cstheme="majorBidi"/>
                <w:szCs w:val="22"/>
              </w:rPr>
              <w:t>incl</w:t>
            </w:r>
            <w:r w:rsidR="00ED6C20" w:rsidRPr="009067BB">
              <w:rPr>
                <w:rFonts w:asciiTheme="majorBidi" w:hAnsiTheme="majorBidi" w:cstheme="majorBidi"/>
                <w:szCs w:val="22"/>
              </w:rPr>
              <w:t xml:space="preserve">uding through </w:t>
            </w:r>
            <w:r w:rsidRPr="009067BB">
              <w:rPr>
                <w:rFonts w:asciiTheme="majorBidi" w:hAnsiTheme="majorBidi" w:cstheme="majorBidi"/>
                <w:szCs w:val="22"/>
              </w:rPr>
              <w:t>practi</w:t>
            </w:r>
            <w:r w:rsidR="00ED6C20" w:rsidRPr="009067BB">
              <w:rPr>
                <w:rFonts w:asciiTheme="majorBidi" w:hAnsiTheme="majorBidi" w:cstheme="majorBidi"/>
                <w:szCs w:val="22"/>
              </w:rPr>
              <w:t>ce,</w:t>
            </w:r>
            <w:r w:rsidRPr="009067BB">
              <w:rPr>
                <w:rFonts w:asciiTheme="majorBidi" w:hAnsiTheme="majorBidi" w:cstheme="majorBidi"/>
                <w:szCs w:val="22"/>
              </w:rPr>
              <w:t xml:space="preserve"> or familiarizing themselves with the BCH. Some expressed the need for more training, while others acknowledged the usefulness of training sessions </w:t>
            </w:r>
            <w:r w:rsidR="00E72B07" w:rsidRPr="009067BB">
              <w:rPr>
                <w:rFonts w:asciiTheme="majorBidi" w:hAnsiTheme="majorBidi" w:cstheme="majorBidi"/>
                <w:szCs w:val="22"/>
              </w:rPr>
              <w:t xml:space="preserve">that </w:t>
            </w:r>
            <w:r w:rsidRPr="009067BB">
              <w:rPr>
                <w:rFonts w:asciiTheme="majorBidi" w:hAnsiTheme="majorBidi" w:cstheme="majorBidi"/>
                <w:szCs w:val="22"/>
              </w:rPr>
              <w:t xml:space="preserve">they </w:t>
            </w:r>
            <w:r w:rsidR="00A3638E" w:rsidRPr="009067BB">
              <w:rPr>
                <w:rFonts w:asciiTheme="majorBidi" w:hAnsiTheme="majorBidi" w:cstheme="majorBidi"/>
                <w:szCs w:val="22"/>
              </w:rPr>
              <w:t xml:space="preserve">had </w:t>
            </w:r>
            <w:r w:rsidRPr="009067BB">
              <w:rPr>
                <w:rFonts w:asciiTheme="majorBidi" w:hAnsiTheme="majorBidi" w:cstheme="majorBidi"/>
                <w:szCs w:val="22"/>
              </w:rPr>
              <w:t>attended.</w:t>
            </w:r>
          </w:p>
        </w:tc>
      </w:tr>
      <w:tr w:rsidR="00A15357" w:rsidRPr="009067BB" w14:paraId="471350B3" w14:textId="77777777" w:rsidTr="007517A1">
        <w:trPr>
          <w:trHeight w:val="300"/>
        </w:trPr>
        <w:tc>
          <w:tcPr>
            <w:tcW w:w="2157" w:type="dxa"/>
            <w:shd w:val="clear" w:color="auto" w:fill="FFFFFF" w:themeFill="background1"/>
          </w:tcPr>
          <w:p w14:paraId="0982473C" w14:textId="6E3EAAE5" w:rsidR="00A15357" w:rsidRPr="009067BB" w:rsidRDefault="00A15357" w:rsidP="00335DC9">
            <w:pPr>
              <w:jc w:val="left"/>
              <w:rPr>
                <w:rFonts w:asciiTheme="majorBidi" w:hAnsiTheme="majorBidi" w:cstheme="majorBidi"/>
                <w:b/>
                <w:bCs/>
                <w:szCs w:val="22"/>
              </w:rPr>
            </w:pPr>
            <w:r w:rsidRPr="009067BB">
              <w:rPr>
                <w:rFonts w:asciiTheme="majorBidi" w:hAnsiTheme="majorBidi" w:cstheme="majorBidi"/>
                <w:b/>
                <w:bCs/>
                <w:szCs w:val="22"/>
              </w:rPr>
              <w:t xml:space="preserve">Technical </w:t>
            </w:r>
            <w:r w:rsidR="00C842C1" w:rsidRPr="009067BB">
              <w:rPr>
                <w:rFonts w:asciiTheme="majorBidi" w:hAnsiTheme="majorBidi" w:cstheme="majorBidi"/>
                <w:b/>
                <w:bCs/>
                <w:szCs w:val="22"/>
              </w:rPr>
              <w:t>d</w:t>
            </w:r>
            <w:r w:rsidRPr="009067BB">
              <w:rPr>
                <w:rFonts w:asciiTheme="majorBidi" w:hAnsiTheme="majorBidi" w:cstheme="majorBidi"/>
                <w:b/>
                <w:bCs/>
                <w:szCs w:val="22"/>
              </w:rPr>
              <w:t>ifficulties</w:t>
            </w:r>
          </w:p>
        </w:tc>
        <w:tc>
          <w:tcPr>
            <w:tcW w:w="7203" w:type="dxa"/>
          </w:tcPr>
          <w:p w14:paraId="65F36FC2" w14:textId="32E4B2FD" w:rsidR="00A15357" w:rsidRPr="009067BB" w:rsidRDefault="00A15357" w:rsidP="000C1689">
            <w:pPr>
              <w:jc w:val="left"/>
              <w:rPr>
                <w:rFonts w:asciiTheme="majorBidi" w:hAnsiTheme="majorBidi" w:cstheme="majorBidi"/>
                <w:szCs w:val="22"/>
              </w:rPr>
            </w:pPr>
            <w:proofErr w:type="gramStart"/>
            <w:r w:rsidRPr="009067BB">
              <w:rPr>
                <w:rFonts w:asciiTheme="majorBidi" w:hAnsiTheme="majorBidi" w:cstheme="majorBidi"/>
                <w:szCs w:val="22"/>
              </w:rPr>
              <w:t>A number of</w:t>
            </w:r>
            <w:proofErr w:type="gramEnd"/>
            <w:r w:rsidRPr="009067BB">
              <w:rPr>
                <w:rFonts w:asciiTheme="majorBidi" w:hAnsiTheme="majorBidi" w:cstheme="majorBidi"/>
                <w:szCs w:val="22"/>
              </w:rPr>
              <w:t xml:space="preserve"> respondents reported experiencing technical difficulties, </w:t>
            </w:r>
            <w:r w:rsidR="00B44375" w:rsidRPr="009067BB">
              <w:rPr>
                <w:rFonts w:asciiTheme="majorBidi" w:hAnsiTheme="majorBidi" w:cstheme="majorBidi"/>
                <w:szCs w:val="22"/>
              </w:rPr>
              <w:t>for example</w:t>
            </w:r>
            <w:r w:rsidR="007771C8" w:rsidRPr="009067BB">
              <w:rPr>
                <w:rFonts w:asciiTheme="majorBidi" w:hAnsiTheme="majorBidi" w:cstheme="majorBidi"/>
                <w:szCs w:val="22"/>
              </w:rPr>
              <w:t>,</w:t>
            </w:r>
            <w:r w:rsidR="00B44375" w:rsidRPr="009067BB">
              <w:rPr>
                <w:rFonts w:asciiTheme="majorBidi" w:hAnsiTheme="majorBidi" w:cstheme="majorBidi"/>
                <w:szCs w:val="22"/>
              </w:rPr>
              <w:t xml:space="preserve"> </w:t>
            </w:r>
            <w:r w:rsidR="007771C8" w:rsidRPr="009067BB">
              <w:rPr>
                <w:rFonts w:asciiTheme="majorBidi" w:hAnsiTheme="majorBidi" w:cstheme="majorBidi"/>
                <w:szCs w:val="22"/>
              </w:rPr>
              <w:t xml:space="preserve">when </w:t>
            </w:r>
            <w:r w:rsidRPr="009067BB">
              <w:rPr>
                <w:rFonts w:asciiTheme="majorBidi" w:hAnsiTheme="majorBidi" w:cstheme="majorBidi"/>
                <w:szCs w:val="22"/>
              </w:rPr>
              <w:t xml:space="preserve">submitting information, registering new users or uploading </w:t>
            </w:r>
            <w:r w:rsidRPr="009067BB">
              <w:rPr>
                <w:rFonts w:asciiTheme="majorBidi" w:hAnsiTheme="majorBidi" w:cstheme="majorBidi"/>
                <w:szCs w:val="22"/>
              </w:rPr>
              <w:lastRenderedPageBreak/>
              <w:t>reference records. Some of th</w:t>
            </w:r>
            <w:r w:rsidR="007771C8" w:rsidRPr="009067BB">
              <w:rPr>
                <w:rFonts w:asciiTheme="majorBidi" w:hAnsiTheme="majorBidi" w:cstheme="majorBidi"/>
                <w:szCs w:val="22"/>
              </w:rPr>
              <w:t>o</w:t>
            </w:r>
            <w:r w:rsidRPr="009067BB">
              <w:rPr>
                <w:rFonts w:asciiTheme="majorBidi" w:hAnsiTheme="majorBidi" w:cstheme="majorBidi"/>
                <w:szCs w:val="22"/>
              </w:rPr>
              <w:t xml:space="preserve">se issues </w:t>
            </w:r>
            <w:r w:rsidR="00144787" w:rsidRPr="009067BB">
              <w:rPr>
                <w:rFonts w:asciiTheme="majorBidi" w:hAnsiTheme="majorBidi" w:cstheme="majorBidi"/>
                <w:szCs w:val="22"/>
              </w:rPr>
              <w:t>ha</w:t>
            </w:r>
            <w:r w:rsidR="00B31158" w:rsidRPr="009067BB">
              <w:rPr>
                <w:rFonts w:asciiTheme="majorBidi" w:hAnsiTheme="majorBidi" w:cstheme="majorBidi"/>
                <w:szCs w:val="22"/>
              </w:rPr>
              <w:t>d</w:t>
            </w:r>
            <w:r w:rsidR="00144787" w:rsidRPr="009067BB">
              <w:rPr>
                <w:rFonts w:asciiTheme="majorBidi" w:hAnsiTheme="majorBidi" w:cstheme="majorBidi"/>
                <w:szCs w:val="22"/>
              </w:rPr>
              <w:t xml:space="preserve"> been </w:t>
            </w:r>
            <w:r w:rsidRPr="009067BB">
              <w:rPr>
                <w:rFonts w:asciiTheme="majorBidi" w:hAnsiTheme="majorBidi" w:cstheme="majorBidi"/>
                <w:szCs w:val="22"/>
              </w:rPr>
              <w:t>resolved with the help of the Secretariat or colleagues, while others are still ongoing.</w:t>
            </w:r>
          </w:p>
        </w:tc>
      </w:tr>
      <w:tr w:rsidR="00A15357" w:rsidRPr="009067BB" w14:paraId="11E7C470" w14:textId="77777777" w:rsidTr="007517A1">
        <w:trPr>
          <w:trHeight w:val="300"/>
        </w:trPr>
        <w:tc>
          <w:tcPr>
            <w:tcW w:w="2157" w:type="dxa"/>
            <w:shd w:val="clear" w:color="auto" w:fill="FFFFFF" w:themeFill="background1"/>
          </w:tcPr>
          <w:p w14:paraId="4B0BBA18" w14:textId="479FE206" w:rsidR="00A15357" w:rsidRPr="009067BB" w:rsidRDefault="00A15357" w:rsidP="00335DC9">
            <w:pPr>
              <w:jc w:val="left"/>
              <w:rPr>
                <w:rFonts w:asciiTheme="majorBidi" w:hAnsiTheme="majorBidi" w:cstheme="majorBidi"/>
                <w:b/>
                <w:bCs/>
                <w:szCs w:val="22"/>
              </w:rPr>
            </w:pPr>
            <w:r w:rsidRPr="009067BB">
              <w:rPr>
                <w:rFonts w:asciiTheme="majorBidi" w:hAnsiTheme="majorBidi" w:cstheme="majorBidi"/>
                <w:b/>
                <w:bCs/>
                <w:szCs w:val="22"/>
              </w:rPr>
              <w:lastRenderedPageBreak/>
              <w:t xml:space="preserve">Resources </w:t>
            </w:r>
            <w:r w:rsidR="00065DC1" w:rsidRPr="009067BB">
              <w:rPr>
                <w:rFonts w:asciiTheme="majorBidi" w:hAnsiTheme="majorBidi" w:cstheme="majorBidi"/>
                <w:b/>
                <w:bCs/>
                <w:szCs w:val="22"/>
              </w:rPr>
              <w:t>and</w:t>
            </w:r>
            <w:r w:rsidRPr="009067BB">
              <w:rPr>
                <w:rFonts w:asciiTheme="majorBidi" w:hAnsiTheme="majorBidi" w:cstheme="majorBidi"/>
                <w:b/>
                <w:bCs/>
                <w:szCs w:val="22"/>
              </w:rPr>
              <w:t xml:space="preserve"> </w:t>
            </w:r>
            <w:r w:rsidR="00C842C1" w:rsidRPr="009067BB">
              <w:rPr>
                <w:rFonts w:asciiTheme="majorBidi" w:hAnsiTheme="majorBidi" w:cstheme="majorBidi"/>
                <w:b/>
                <w:bCs/>
                <w:szCs w:val="22"/>
              </w:rPr>
              <w:t>h</w:t>
            </w:r>
            <w:r w:rsidRPr="009067BB">
              <w:rPr>
                <w:rFonts w:asciiTheme="majorBidi" w:hAnsiTheme="majorBidi" w:cstheme="majorBidi"/>
                <w:b/>
                <w:bCs/>
                <w:szCs w:val="22"/>
              </w:rPr>
              <w:t xml:space="preserve">elp </w:t>
            </w:r>
            <w:r w:rsidR="00C842C1" w:rsidRPr="009067BB">
              <w:rPr>
                <w:rFonts w:asciiTheme="majorBidi" w:hAnsiTheme="majorBidi" w:cstheme="majorBidi"/>
                <w:b/>
                <w:bCs/>
                <w:szCs w:val="22"/>
              </w:rPr>
              <w:t>m</w:t>
            </w:r>
            <w:r w:rsidRPr="009067BB">
              <w:rPr>
                <w:rFonts w:asciiTheme="majorBidi" w:hAnsiTheme="majorBidi" w:cstheme="majorBidi"/>
                <w:b/>
                <w:bCs/>
                <w:szCs w:val="22"/>
              </w:rPr>
              <w:t>aterials</w:t>
            </w:r>
          </w:p>
        </w:tc>
        <w:tc>
          <w:tcPr>
            <w:tcW w:w="7203" w:type="dxa"/>
          </w:tcPr>
          <w:p w14:paraId="3BF06F39" w14:textId="67448BCA" w:rsidR="00A15357" w:rsidRPr="009067BB" w:rsidRDefault="00A15357" w:rsidP="000C1689">
            <w:pPr>
              <w:jc w:val="left"/>
              <w:rPr>
                <w:rFonts w:asciiTheme="majorBidi" w:hAnsiTheme="majorBidi" w:cstheme="majorBidi"/>
                <w:szCs w:val="22"/>
              </w:rPr>
            </w:pPr>
            <w:r w:rsidRPr="009067BB">
              <w:rPr>
                <w:rFonts w:asciiTheme="majorBidi" w:hAnsiTheme="majorBidi" w:cstheme="majorBidi"/>
                <w:szCs w:val="22"/>
              </w:rPr>
              <w:t xml:space="preserve">Some respondents found the resources and help materials provided by </w:t>
            </w:r>
            <w:r w:rsidR="005324E7" w:rsidRPr="009067BB">
              <w:rPr>
                <w:rFonts w:asciiTheme="majorBidi" w:hAnsiTheme="majorBidi" w:cstheme="majorBidi"/>
                <w:szCs w:val="22"/>
              </w:rPr>
              <w:t xml:space="preserve">the </w:t>
            </w:r>
            <w:r w:rsidRPr="009067BB">
              <w:rPr>
                <w:rFonts w:asciiTheme="majorBidi" w:hAnsiTheme="majorBidi" w:cstheme="majorBidi"/>
                <w:szCs w:val="22"/>
              </w:rPr>
              <w:t xml:space="preserve">BCH sufficient, while others expressed the need for additional resources or suggested improvements, such as providing materials in more languages </w:t>
            </w:r>
            <w:r w:rsidR="00B31158" w:rsidRPr="009067BB">
              <w:rPr>
                <w:rFonts w:asciiTheme="majorBidi" w:hAnsiTheme="majorBidi" w:cstheme="majorBidi"/>
                <w:szCs w:val="22"/>
              </w:rPr>
              <w:t xml:space="preserve">and </w:t>
            </w:r>
            <w:r w:rsidRPr="009067BB">
              <w:rPr>
                <w:rFonts w:asciiTheme="majorBidi" w:hAnsiTheme="majorBidi" w:cstheme="majorBidi"/>
                <w:szCs w:val="22"/>
              </w:rPr>
              <w:t xml:space="preserve">offering simple and easy-to-understand videos or </w:t>
            </w:r>
            <w:r w:rsidR="00572005" w:rsidRPr="009067BB">
              <w:rPr>
                <w:rFonts w:asciiTheme="majorBidi" w:hAnsiTheme="majorBidi" w:cstheme="majorBidi"/>
                <w:szCs w:val="22"/>
              </w:rPr>
              <w:t xml:space="preserve">downloadable </w:t>
            </w:r>
            <w:r w:rsidRPr="009067BB">
              <w:rPr>
                <w:rFonts w:asciiTheme="majorBidi" w:hAnsiTheme="majorBidi" w:cstheme="majorBidi"/>
                <w:szCs w:val="22"/>
              </w:rPr>
              <w:t>materials for remote users.</w:t>
            </w:r>
          </w:p>
        </w:tc>
      </w:tr>
      <w:tr w:rsidR="00A15357" w:rsidRPr="009067BB" w14:paraId="44EB2F76" w14:textId="77777777" w:rsidTr="007517A1">
        <w:trPr>
          <w:trHeight w:val="300"/>
        </w:trPr>
        <w:tc>
          <w:tcPr>
            <w:tcW w:w="2157" w:type="dxa"/>
            <w:shd w:val="clear" w:color="auto" w:fill="FFFFFF" w:themeFill="background1"/>
          </w:tcPr>
          <w:p w14:paraId="0367B14B" w14:textId="04302023" w:rsidR="00A15357" w:rsidRPr="009067BB" w:rsidRDefault="00A15357" w:rsidP="00335DC9">
            <w:pPr>
              <w:jc w:val="left"/>
              <w:rPr>
                <w:rFonts w:asciiTheme="majorBidi" w:hAnsiTheme="majorBidi" w:cstheme="majorBidi"/>
                <w:b/>
                <w:bCs/>
                <w:szCs w:val="22"/>
              </w:rPr>
            </w:pPr>
            <w:r w:rsidRPr="009067BB">
              <w:rPr>
                <w:rFonts w:asciiTheme="majorBidi" w:hAnsiTheme="majorBidi" w:cstheme="majorBidi"/>
                <w:b/>
                <w:bCs/>
                <w:szCs w:val="22"/>
              </w:rPr>
              <w:t xml:space="preserve">Searching </w:t>
            </w:r>
            <w:r w:rsidR="00065DC1" w:rsidRPr="009067BB">
              <w:rPr>
                <w:rFonts w:asciiTheme="majorBidi" w:hAnsiTheme="majorBidi" w:cstheme="majorBidi"/>
                <w:b/>
                <w:bCs/>
                <w:szCs w:val="22"/>
              </w:rPr>
              <w:t>and</w:t>
            </w:r>
            <w:r w:rsidRPr="009067BB">
              <w:rPr>
                <w:rFonts w:asciiTheme="majorBidi" w:hAnsiTheme="majorBidi" w:cstheme="majorBidi"/>
                <w:b/>
                <w:bCs/>
                <w:szCs w:val="22"/>
              </w:rPr>
              <w:t xml:space="preserve"> </w:t>
            </w:r>
            <w:r w:rsidR="0070253D" w:rsidRPr="009067BB">
              <w:rPr>
                <w:rFonts w:asciiTheme="majorBidi" w:hAnsiTheme="majorBidi" w:cstheme="majorBidi"/>
                <w:b/>
                <w:bCs/>
                <w:szCs w:val="22"/>
              </w:rPr>
              <w:t>a</w:t>
            </w:r>
            <w:r w:rsidRPr="009067BB">
              <w:rPr>
                <w:rFonts w:asciiTheme="majorBidi" w:hAnsiTheme="majorBidi" w:cstheme="majorBidi"/>
                <w:b/>
                <w:bCs/>
                <w:szCs w:val="22"/>
              </w:rPr>
              <w:t xml:space="preserve">ccessing </w:t>
            </w:r>
            <w:r w:rsidR="0070253D" w:rsidRPr="009067BB">
              <w:rPr>
                <w:rFonts w:asciiTheme="majorBidi" w:hAnsiTheme="majorBidi" w:cstheme="majorBidi"/>
                <w:b/>
                <w:bCs/>
                <w:szCs w:val="22"/>
              </w:rPr>
              <w:t>i</w:t>
            </w:r>
            <w:r w:rsidRPr="009067BB">
              <w:rPr>
                <w:rFonts w:asciiTheme="majorBidi" w:hAnsiTheme="majorBidi" w:cstheme="majorBidi"/>
                <w:b/>
                <w:bCs/>
                <w:szCs w:val="22"/>
              </w:rPr>
              <w:t>nformation</w:t>
            </w:r>
          </w:p>
        </w:tc>
        <w:tc>
          <w:tcPr>
            <w:tcW w:w="7203" w:type="dxa"/>
          </w:tcPr>
          <w:p w14:paraId="46C31436" w14:textId="0F49EACA" w:rsidR="00A15357" w:rsidRPr="009067BB" w:rsidRDefault="00A15357" w:rsidP="00267DAA">
            <w:pPr>
              <w:jc w:val="left"/>
              <w:rPr>
                <w:rFonts w:asciiTheme="majorBidi" w:hAnsiTheme="majorBidi" w:cstheme="majorBidi"/>
                <w:szCs w:val="22"/>
              </w:rPr>
            </w:pPr>
            <w:r w:rsidRPr="009067BB">
              <w:rPr>
                <w:rFonts w:asciiTheme="majorBidi" w:hAnsiTheme="majorBidi" w:cstheme="majorBidi"/>
                <w:szCs w:val="22"/>
              </w:rPr>
              <w:t xml:space="preserve">Several respondents mentioned difficulties </w:t>
            </w:r>
            <w:r w:rsidR="00B0257E" w:rsidRPr="009067BB">
              <w:rPr>
                <w:rFonts w:asciiTheme="majorBidi" w:hAnsiTheme="majorBidi" w:cstheme="majorBidi"/>
                <w:szCs w:val="22"/>
              </w:rPr>
              <w:t xml:space="preserve">with </w:t>
            </w:r>
            <w:r w:rsidRPr="009067BB">
              <w:rPr>
                <w:rFonts w:asciiTheme="majorBidi" w:hAnsiTheme="majorBidi" w:cstheme="majorBidi"/>
                <w:szCs w:val="22"/>
              </w:rPr>
              <w:t xml:space="preserve">searching information </w:t>
            </w:r>
            <w:r w:rsidR="002077E6" w:rsidRPr="009067BB">
              <w:rPr>
                <w:rFonts w:asciiTheme="majorBidi" w:hAnsiTheme="majorBidi" w:cstheme="majorBidi"/>
                <w:szCs w:val="22"/>
              </w:rPr>
              <w:t>i</w:t>
            </w:r>
            <w:r w:rsidRPr="009067BB">
              <w:rPr>
                <w:rFonts w:asciiTheme="majorBidi" w:hAnsiTheme="majorBidi" w:cstheme="majorBidi"/>
                <w:szCs w:val="22"/>
              </w:rPr>
              <w:t xml:space="preserve">n </w:t>
            </w:r>
            <w:r w:rsidR="005324E7" w:rsidRPr="009067BB">
              <w:rPr>
                <w:rFonts w:asciiTheme="majorBidi" w:hAnsiTheme="majorBidi" w:cstheme="majorBidi"/>
                <w:szCs w:val="22"/>
              </w:rPr>
              <w:t xml:space="preserve">the </w:t>
            </w:r>
            <w:r w:rsidRPr="009067BB">
              <w:rPr>
                <w:rFonts w:asciiTheme="majorBidi" w:hAnsiTheme="majorBidi" w:cstheme="majorBidi"/>
                <w:szCs w:val="22"/>
              </w:rPr>
              <w:t xml:space="preserve">BCH. They also suggested improvements, such as providing clearer lists of laboratories and their </w:t>
            </w:r>
            <w:proofErr w:type="gramStart"/>
            <w:r w:rsidRPr="009067BB">
              <w:rPr>
                <w:rFonts w:asciiTheme="majorBidi" w:hAnsiTheme="majorBidi" w:cstheme="majorBidi"/>
                <w:szCs w:val="22"/>
              </w:rPr>
              <w:t>locations</w:t>
            </w:r>
            <w:r w:rsidR="00E62641" w:rsidRPr="009067BB">
              <w:rPr>
                <w:rFonts w:asciiTheme="majorBidi" w:hAnsiTheme="majorBidi" w:cstheme="majorBidi"/>
                <w:szCs w:val="22"/>
              </w:rPr>
              <w:t>,</w:t>
            </w:r>
            <w:r w:rsidR="003D5160" w:rsidRPr="009067BB">
              <w:rPr>
                <w:rFonts w:asciiTheme="majorBidi" w:hAnsiTheme="majorBidi" w:cstheme="majorBidi"/>
                <w:szCs w:val="22"/>
              </w:rPr>
              <w:t xml:space="preserve"> or</w:t>
            </w:r>
            <w:proofErr w:type="gramEnd"/>
            <w:r w:rsidR="003D5160" w:rsidRPr="009067BB">
              <w:rPr>
                <w:rFonts w:asciiTheme="majorBidi" w:hAnsiTheme="majorBidi" w:cstheme="majorBidi"/>
                <w:szCs w:val="22"/>
              </w:rPr>
              <w:t xml:space="preserve"> imp</w:t>
            </w:r>
            <w:r w:rsidR="00267DAA" w:rsidRPr="009067BB">
              <w:rPr>
                <w:rFonts w:asciiTheme="majorBidi" w:hAnsiTheme="majorBidi" w:cstheme="majorBidi"/>
                <w:szCs w:val="22"/>
              </w:rPr>
              <w:t xml:space="preserve">roving the text search functionality. </w:t>
            </w:r>
          </w:p>
        </w:tc>
      </w:tr>
      <w:tr w:rsidR="00A15357" w:rsidRPr="009067BB" w14:paraId="55B9B8B2" w14:textId="77777777" w:rsidTr="000828F3">
        <w:tc>
          <w:tcPr>
            <w:tcW w:w="2157" w:type="dxa"/>
            <w:shd w:val="clear" w:color="auto" w:fill="FFFFFF" w:themeFill="background1"/>
          </w:tcPr>
          <w:p w14:paraId="0D88A586" w14:textId="74AC22F0" w:rsidR="00A15357" w:rsidRPr="009067BB" w:rsidRDefault="00A15357" w:rsidP="00876800">
            <w:pPr>
              <w:jc w:val="left"/>
              <w:rPr>
                <w:rFonts w:asciiTheme="majorBidi" w:hAnsiTheme="majorBidi" w:cstheme="majorBidi"/>
                <w:b/>
                <w:bCs/>
                <w:szCs w:val="22"/>
              </w:rPr>
            </w:pPr>
            <w:r w:rsidRPr="009067BB">
              <w:rPr>
                <w:rFonts w:asciiTheme="majorBidi" w:hAnsiTheme="majorBidi" w:cstheme="majorBidi"/>
                <w:b/>
                <w:bCs/>
                <w:szCs w:val="22"/>
              </w:rPr>
              <w:t xml:space="preserve">User </w:t>
            </w:r>
            <w:r w:rsidR="00065DC1" w:rsidRPr="009067BB">
              <w:rPr>
                <w:rFonts w:asciiTheme="majorBidi" w:hAnsiTheme="majorBidi" w:cstheme="majorBidi"/>
                <w:b/>
                <w:bCs/>
                <w:szCs w:val="22"/>
              </w:rPr>
              <w:t>e</w:t>
            </w:r>
            <w:r w:rsidRPr="009067BB">
              <w:rPr>
                <w:rFonts w:asciiTheme="majorBidi" w:hAnsiTheme="majorBidi" w:cstheme="majorBidi"/>
                <w:b/>
                <w:bCs/>
                <w:szCs w:val="22"/>
              </w:rPr>
              <w:t xml:space="preserve">xperience </w:t>
            </w:r>
            <w:r w:rsidR="00065DC1" w:rsidRPr="009067BB">
              <w:rPr>
                <w:rFonts w:asciiTheme="majorBidi" w:hAnsiTheme="majorBidi" w:cstheme="majorBidi"/>
                <w:b/>
                <w:bCs/>
                <w:szCs w:val="22"/>
              </w:rPr>
              <w:t>and</w:t>
            </w:r>
            <w:r w:rsidRPr="009067BB">
              <w:rPr>
                <w:rFonts w:asciiTheme="majorBidi" w:hAnsiTheme="majorBidi" w:cstheme="majorBidi"/>
                <w:b/>
                <w:bCs/>
                <w:szCs w:val="22"/>
              </w:rPr>
              <w:t xml:space="preserve"> </w:t>
            </w:r>
            <w:r w:rsidR="00065DC1" w:rsidRPr="009067BB">
              <w:rPr>
                <w:rFonts w:asciiTheme="majorBidi" w:hAnsiTheme="majorBidi" w:cstheme="majorBidi"/>
                <w:b/>
                <w:bCs/>
                <w:szCs w:val="22"/>
              </w:rPr>
              <w:t>s</w:t>
            </w:r>
            <w:r w:rsidRPr="009067BB">
              <w:rPr>
                <w:rFonts w:asciiTheme="majorBidi" w:hAnsiTheme="majorBidi" w:cstheme="majorBidi"/>
                <w:b/>
                <w:bCs/>
                <w:szCs w:val="22"/>
              </w:rPr>
              <w:t>atisfaction</w:t>
            </w:r>
          </w:p>
        </w:tc>
        <w:tc>
          <w:tcPr>
            <w:tcW w:w="7203" w:type="dxa"/>
          </w:tcPr>
          <w:p w14:paraId="741E9EA9" w14:textId="356808E4" w:rsidR="00A15357" w:rsidRPr="009067BB" w:rsidRDefault="00A15357" w:rsidP="00904CE0">
            <w:pPr>
              <w:jc w:val="left"/>
              <w:rPr>
                <w:rFonts w:asciiTheme="majorBidi" w:hAnsiTheme="majorBidi" w:cstheme="majorBidi"/>
                <w:szCs w:val="22"/>
              </w:rPr>
            </w:pPr>
            <w:r w:rsidRPr="009067BB">
              <w:rPr>
                <w:rFonts w:asciiTheme="majorBidi" w:hAnsiTheme="majorBidi" w:cstheme="majorBidi"/>
                <w:szCs w:val="22"/>
              </w:rPr>
              <w:t xml:space="preserve">Several respondents expressed satisfaction with the BCH, </w:t>
            </w:r>
            <w:r w:rsidR="0085111C" w:rsidRPr="009067BB">
              <w:rPr>
                <w:rFonts w:asciiTheme="majorBidi" w:hAnsiTheme="majorBidi" w:cstheme="majorBidi"/>
                <w:szCs w:val="22"/>
              </w:rPr>
              <w:t xml:space="preserve">describing </w:t>
            </w:r>
            <w:r w:rsidRPr="009067BB">
              <w:rPr>
                <w:rFonts w:asciiTheme="majorBidi" w:hAnsiTheme="majorBidi" w:cstheme="majorBidi"/>
                <w:szCs w:val="22"/>
              </w:rPr>
              <w:t xml:space="preserve">it </w:t>
            </w:r>
            <w:r w:rsidR="0085111C" w:rsidRPr="009067BB">
              <w:rPr>
                <w:rFonts w:asciiTheme="majorBidi" w:hAnsiTheme="majorBidi" w:cstheme="majorBidi"/>
                <w:szCs w:val="22"/>
              </w:rPr>
              <w:t xml:space="preserve">as </w:t>
            </w:r>
            <w:r w:rsidRPr="009067BB">
              <w:rPr>
                <w:rFonts w:asciiTheme="majorBidi" w:hAnsiTheme="majorBidi" w:cstheme="majorBidi"/>
                <w:szCs w:val="22"/>
              </w:rPr>
              <w:t xml:space="preserve">useful, user-friendly and informative. Some had not experienced any difficulties, while others had encountered only minor issues that </w:t>
            </w:r>
            <w:r w:rsidR="0085111C" w:rsidRPr="009067BB">
              <w:rPr>
                <w:rFonts w:asciiTheme="majorBidi" w:hAnsiTheme="majorBidi" w:cstheme="majorBidi"/>
                <w:szCs w:val="22"/>
              </w:rPr>
              <w:t xml:space="preserve">had been </w:t>
            </w:r>
            <w:r w:rsidRPr="009067BB">
              <w:rPr>
                <w:rFonts w:asciiTheme="majorBidi" w:hAnsiTheme="majorBidi" w:cstheme="majorBidi"/>
                <w:szCs w:val="22"/>
              </w:rPr>
              <w:t xml:space="preserve">resolved or </w:t>
            </w:r>
            <w:r w:rsidR="0085111C" w:rsidRPr="009067BB">
              <w:rPr>
                <w:rFonts w:asciiTheme="majorBidi" w:hAnsiTheme="majorBidi" w:cstheme="majorBidi"/>
                <w:szCs w:val="22"/>
              </w:rPr>
              <w:t xml:space="preserve">were </w:t>
            </w:r>
            <w:r w:rsidRPr="009067BB">
              <w:rPr>
                <w:rFonts w:asciiTheme="majorBidi" w:hAnsiTheme="majorBidi" w:cstheme="majorBidi"/>
                <w:szCs w:val="22"/>
              </w:rPr>
              <w:t>expected to be resolved soon.</w:t>
            </w:r>
          </w:p>
        </w:tc>
      </w:tr>
    </w:tbl>
    <w:p w14:paraId="50EF75E1" w14:textId="77777777" w:rsidR="00A15357" w:rsidRPr="009067BB" w:rsidRDefault="00A15357" w:rsidP="00A15357">
      <w:pPr>
        <w:rPr>
          <w:rFonts w:asciiTheme="majorBidi" w:hAnsiTheme="majorBidi" w:cstheme="majorBidi"/>
          <w:szCs w:val="22"/>
        </w:rPr>
      </w:pPr>
    </w:p>
    <w:p w14:paraId="627BA21D" w14:textId="76498C83" w:rsidR="00A15357" w:rsidRPr="009067BB" w:rsidRDefault="006A28BC" w:rsidP="00AB239A">
      <w:pPr>
        <w:pStyle w:val="Para10"/>
        <w:tabs>
          <w:tab w:val="clear" w:pos="644"/>
          <w:tab w:val="left" w:pos="567"/>
        </w:tabs>
        <w:ind w:left="0"/>
        <w:rPr>
          <w:rFonts w:asciiTheme="majorBidi" w:eastAsia="Univers" w:hAnsiTheme="majorBidi" w:cstheme="majorBidi"/>
          <w:szCs w:val="22"/>
        </w:rPr>
      </w:pPr>
      <w:r w:rsidRPr="009067BB">
        <w:rPr>
          <w:rFonts w:asciiTheme="majorBidi" w:hAnsiTheme="majorBidi" w:cstheme="majorBidi"/>
          <w:szCs w:val="22"/>
        </w:rPr>
        <w:t>9</w:t>
      </w:r>
      <w:r w:rsidR="0032046A" w:rsidRPr="009067BB">
        <w:rPr>
          <w:rFonts w:asciiTheme="majorBidi" w:hAnsiTheme="majorBidi" w:cstheme="majorBidi"/>
          <w:szCs w:val="22"/>
        </w:rPr>
        <w:t>.</w:t>
      </w:r>
      <w:r w:rsidR="0032046A" w:rsidRPr="009067BB">
        <w:rPr>
          <w:rFonts w:asciiTheme="majorBidi" w:hAnsiTheme="majorBidi" w:cstheme="majorBidi"/>
          <w:szCs w:val="22"/>
        </w:rPr>
        <w:tab/>
      </w:r>
      <w:r w:rsidR="00A15357" w:rsidRPr="009067BB">
        <w:rPr>
          <w:rFonts w:asciiTheme="majorBidi" w:hAnsiTheme="majorBidi" w:cstheme="majorBidi"/>
          <w:szCs w:val="22"/>
        </w:rPr>
        <w:t>When asked about their needs over the intersessional period in terms of capacity-building, outreach and awareness-raising,</w:t>
      </w:r>
      <w:r w:rsidR="000843AD" w:rsidRPr="009067BB">
        <w:rPr>
          <w:rFonts w:asciiTheme="majorBidi" w:hAnsiTheme="majorBidi" w:cstheme="majorBidi"/>
          <w:szCs w:val="22"/>
        </w:rPr>
        <w:t xml:space="preserve"> </w:t>
      </w:r>
      <w:r w:rsidR="00810B74" w:rsidRPr="009067BB">
        <w:rPr>
          <w:rFonts w:asciiTheme="majorBidi" w:eastAsia="Univers" w:hAnsiTheme="majorBidi" w:cstheme="majorBidi"/>
          <w:szCs w:val="22"/>
        </w:rPr>
        <w:t xml:space="preserve">respondents </w:t>
      </w:r>
      <w:r w:rsidR="00A15357" w:rsidRPr="009067BB">
        <w:rPr>
          <w:rFonts w:asciiTheme="majorBidi" w:eastAsia="Univers" w:hAnsiTheme="majorBidi" w:cstheme="majorBidi"/>
          <w:szCs w:val="22"/>
        </w:rPr>
        <w:t>emphasize</w:t>
      </w:r>
      <w:r w:rsidR="000843AD" w:rsidRPr="009067BB">
        <w:rPr>
          <w:rFonts w:asciiTheme="majorBidi" w:eastAsia="Univers" w:hAnsiTheme="majorBidi" w:cstheme="majorBidi"/>
          <w:szCs w:val="22"/>
        </w:rPr>
        <w:t>d</w:t>
      </w:r>
      <w:r w:rsidR="00A15357" w:rsidRPr="009067BB">
        <w:rPr>
          <w:rFonts w:asciiTheme="majorBidi" w:eastAsia="Univers" w:hAnsiTheme="majorBidi" w:cstheme="majorBidi"/>
          <w:szCs w:val="22"/>
        </w:rPr>
        <w:t xml:space="preserve"> the importance of regional and national training program</w:t>
      </w:r>
      <w:r w:rsidR="00E37366" w:rsidRPr="009067BB">
        <w:rPr>
          <w:rFonts w:asciiTheme="majorBidi" w:eastAsia="Univers" w:hAnsiTheme="majorBidi" w:cstheme="majorBidi"/>
          <w:szCs w:val="22"/>
        </w:rPr>
        <w:t>me</w:t>
      </w:r>
      <w:r w:rsidR="00A15357" w:rsidRPr="009067BB">
        <w:rPr>
          <w:rFonts w:asciiTheme="majorBidi" w:eastAsia="Univers" w:hAnsiTheme="majorBidi" w:cstheme="majorBidi"/>
          <w:szCs w:val="22"/>
        </w:rPr>
        <w:t>s, online training</w:t>
      </w:r>
      <w:r w:rsidR="001306DB" w:rsidRPr="009067BB">
        <w:rPr>
          <w:rFonts w:asciiTheme="majorBidi" w:eastAsia="Univers" w:hAnsiTheme="majorBidi" w:cstheme="majorBidi"/>
          <w:szCs w:val="22"/>
        </w:rPr>
        <w:t>,</w:t>
      </w:r>
      <w:r w:rsidR="00A15357" w:rsidRPr="009067BB">
        <w:rPr>
          <w:rFonts w:asciiTheme="majorBidi" w:eastAsia="Univers" w:hAnsiTheme="majorBidi" w:cstheme="majorBidi"/>
          <w:szCs w:val="22"/>
        </w:rPr>
        <w:t xml:space="preserve"> webinars </w:t>
      </w:r>
      <w:r w:rsidR="00294DFA" w:rsidRPr="009067BB">
        <w:rPr>
          <w:rFonts w:asciiTheme="majorBidi" w:eastAsia="Univers" w:hAnsiTheme="majorBidi" w:cstheme="majorBidi"/>
          <w:szCs w:val="22"/>
        </w:rPr>
        <w:t xml:space="preserve">and </w:t>
      </w:r>
      <w:r w:rsidR="00A15357" w:rsidRPr="009067BB">
        <w:rPr>
          <w:rFonts w:asciiTheme="majorBidi" w:eastAsia="Univers" w:hAnsiTheme="majorBidi" w:cstheme="majorBidi"/>
          <w:szCs w:val="22"/>
        </w:rPr>
        <w:t>capacity-building for stakeholders and focal points</w:t>
      </w:r>
      <w:r w:rsidR="00294DFA" w:rsidRPr="009067BB">
        <w:rPr>
          <w:rFonts w:asciiTheme="majorBidi" w:eastAsia="Univers" w:hAnsiTheme="majorBidi" w:cstheme="majorBidi"/>
          <w:szCs w:val="22"/>
        </w:rPr>
        <w:t>.</w:t>
      </w:r>
    </w:p>
    <w:p w14:paraId="75E2AB80" w14:textId="2EE3F50E" w:rsidR="00A15357" w:rsidRPr="009067BB" w:rsidRDefault="00A15357" w:rsidP="00A15357">
      <w:pPr>
        <w:pStyle w:val="Heading1"/>
        <w:rPr>
          <w:rFonts w:asciiTheme="majorBidi" w:hAnsiTheme="majorBidi" w:cstheme="majorBidi"/>
          <w:szCs w:val="22"/>
        </w:rPr>
      </w:pPr>
      <w:r w:rsidRPr="009067BB">
        <w:rPr>
          <w:rFonts w:asciiTheme="majorBidi" w:hAnsiTheme="majorBidi" w:cstheme="majorBidi"/>
          <w:szCs w:val="22"/>
        </w:rPr>
        <w:t>C</w:t>
      </w:r>
      <w:r w:rsidR="002447A5" w:rsidRPr="009067BB">
        <w:rPr>
          <w:rFonts w:asciiTheme="majorBidi" w:hAnsiTheme="majorBidi" w:cstheme="majorBidi"/>
          <w:caps w:val="0"/>
          <w:szCs w:val="22"/>
        </w:rPr>
        <w:t>onclusion</w:t>
      </w:r>
    </w:p>
    <w:p w14:paraId="64CF3B77" w14:textId="267B212C" w:rsidR="00BA7856" w:rsidRPr="009067BB" w:rsidRDefault="0032046A" w:rsidP="009C5675">
      <w:pPr>
        <w:pStyle w:val="Para10"/>
        <w:numPr>
          <w:ilvl w:val="0"/>
          <w:numId w:val="27"/>
        </w:numPr>
        <w:tabs>
          <w:tab w:val="left" w:pos="567"/>
        </w:tabs>
        <w:ind w:left="0"/>
        <w:rPr>
          <w:rFonts w:asciiTheme="majorBidi" w:hAnsiTheme="majorBidi" w:cstheme="majorBidi"/>
          <w:szCs w:val="22"/>
        </w:rPr>
      </w:pPr>
      <w:r w:rsidRPr="009067BB">
        <w:rPr>
          <w:rFonts w:asciiTheme="majorBidi" w:hAnsiTheme="majorBidi" w:cstheme="majorBidi"/>
          <w:szCs w:val="22"/>
        </w:rPr>
        <w:t>1</w:t>
      </w:r>
      <w:r w:rsidR="006A28BC" w:rsidRPr="009067BB">
        <w:rPr>
          <w:rFonts w:asciiTheme="majorBidi" w:hAnsiTheme="majorBidi" w:cstheme="majorBidi"/>
          <w:szCs w:val="22"/>
        </w:rPr>
        <w:t>0</w:t>
      </w:r>
      <w:r w:rsidRPr="009067BB">
        <w:rPr>
          <w:rFonts w:asciiTheme="majorBidi" w:hAnsiTheme="majorBidi" w:cstheme="majorBidi"/>
          <w:szCs w:val="22"/>
        </w:rPr>
        <w:t>.</w:t>
      </w:r>
      <w:r w:rsidRPr="009067BB">
        <w:rPr>
          <w:rFonts w:asciiTheme="majorBidi" w:hAnsiTheme="majorBidi" w:cstheme="majorBidi"/>
          <w:szCs w:val="22"/>
        </w:rPr>
        <w:tab/>
      </w:r>
      <w:r w:rsidR="00810B74" w:rsidRPr="009067BB">
        <w:rPr>
          <w:rFonts w:asciiTheme="majorBidi" w:hAnsiTheme="majorBidi" w:cstheme="majorBidi"/>
          <w:szCs w:val="22"/>
        </w:rPr>
        <w:t>T</w:t>
      </w:r>
      <w:r w:rsidR="00A15357" w:rsidRPr="009067BB">
        <w:rPr>
          <w:rFonts w:asciiTheme="majorBidi" w:hAnsiTheme="majorBidi" w:cstheme="majorBidi"/>
          <w:szCs w:val="22"/>
        </w:rPr>
        <w:t xml:space="preserve">he survey </w:t>
      </w:r>
      <w:r w:rsidR="000F004D" w:rsidRPr="009067BB">
        <w:rPr>
          <w:rFonts w:asciiTheme="majorBidi" w:hAnsiTheme="majorBidi" w:cstheme="majorBidi"/>
          <w:szCs w:val="22"/>
        </w:rPr>
        <w:t xml:space="preserve">has </w:t>
      </w:r>
      <w:r w:rsidR="00A15357" w:rsidRPr="009067BB">
        <w:rPr>
          <w:rFonts w:asciiTheme="majorBidi" w:hAnsiTheme="majorBidi" w:cstheme="majorBidi"/>
          <w:szCs w:val="22"/>
        </w:rPr>
        <w:t>highlight</w:t>
      </w:r>
      <w:r w:rsidR="000F004D" w:rsidRPr="009067BB">
        <w:rPr>
          <w:rFonts w:asciiTheme="majorBidi" w:hAnsiTheme="majorBidi" w:cstheme="majorBidi"/>
          <w:szCs w:val="22"/>
        </w:rPr>
        <w:t>ed</w:t>
      </w:r>
      <w:r w:rsidR="00A15357" w:rsidRPr="009067BB">
        <w:rPr>
          <w:rFonts w:asciiTheme="majorBidi" w:hAnsiTheme="majorBidi" w:cstheme="majorBidi"/>
          <w:szCs w:val="22"/>
        </w:rPr>
        <w:t xml:space="preserve"> that most of the BCH users are moderately familiar with the new platform and </w:t>
      </w:r>
      <w:r w:rsidR="00E736D8" w:rsidRPr="009067BB">
        <w:rPr>
          <w:rFonts w:asciiTheme="majorBidi" w:hAnsiTheme="majorBidi" w:cstheme="majorBidi"/>
          <w:szCs w:val="22"/>
        </w:rPr>
        <w:t xml:space="preserve">expressed </w:t>
      </w:r>
      <w:r w:rsidR="00A15357" w:rsidRPr="009067BB">
        <w:rPr>
          <w:rFonts w:asciiTheme="majorBidi" w:hAnsiTheme="majorBidi" w:cstheme="majorBidi"/>
          <w:szCs w:val="22"/>
        </w:rPr>
        <w:t>preference for future webinars to address such functionalities as</w:t>
      </w:r>
      <w:r w:rsidR="00651A88" w:rsidRPr="009067BB">
        <w:rPr>
          <w:rFonts w:asciiTheme="majorBidi" w:hAnsiTheme="majorBidi" w:cstheme="majorBidi"/>
          <w:kern w:val="22"/>
          <w:szCs w:val="22"/>
          <w:lang w:eastAsia="en-CA"/>
        </w:rPr>
        <w:t xml:space="preserve"> living modified organism</w:t>
      </w:r>
      <w:r w:rsidR="00A15357" w:rsidRPr="009067BB">
        <w:rPr>
          <w:rFonts w:asciiTheme="majorBidi" w:hAnsiTheme="majorBidi" w:cstheme="majorBidi"/>
          <w:szCs w:val="22"/>
        </w:rPr>
        <w:t>, genetic element and organism registries, submitting</w:t>
      </w:r>
      <w:r w:rsidR="00A5090E" w:rsidRPr="009067BB">
        <w:rPr>
          <w:rFonts w:asciiTheme="majorBidi" w:hAnsiTheme="majorBidi" w:cstheme="majorBidi"/>
          <w:szCs w:val="22"/>
        </w:rPr>
        <w:t xml:space="preserve"> information,</w:t>
      </w:r>
      <w:r w:rsidR="00A15357" w:rsidRPr="009067BB">
        <w:rPr>
          <w:rFonts w:asciiTheme="majorBidi" w:hAnsiTheme="majorBidi" w:cstheme="majorBidi"/>
          <w:szCs w:val="22"/>
        </w:rPr>
        <w:t xml:space="preserve"> and searching </w:t>
      </w:r>
      <w:r w:rsidR="00A5090E" w:rsidRPr="009067BB">
        <w:rPr>
          <w:rFonts w:asciiTheme="majorBidi" w:hAnsiTheme="majorBidi" w:cstheme="majorBidi"/>
          <w:szCs w:val="22"/>
        </w:rPr>
        <w:t xml:space="preserve">and finding </w:t>
      </w:r>
      <w:r w:rsidR="00A15357" w:rsidRPr="009067BB">
        <w:rPr>
          <w:rFonts w:asciiTheme="majorBidi" w:hAnsiTheme="majorBidi" w:cstheme="majorBidi"/>
          <w:szCs w:val="22"/>
        </w:rPr>
        <w:t>information. BCH users would also like to learn more about available help materials (</w:t>
      </w:r>
      <w:r w:rsidR="00BB3493" w:rsidRPr="009067BB">
        <w:rPr>
          <w:rFonts w:asciiTheme="majorBidi" w:hAnsiTheme="majorBidi" w:cstheme="majorBidi"/>
          <w:szCs w:val="22"/>
        </w:rPr>
        <w:t>K</w:t>
      </w:r>
      <w:r w:rsidR="00A15357" w:rsidRPr="009067BB">
        <w:rPr>
          <w:rFonts w:asciiTheme="majorBidi" w:hAnsiTheme="majorBidi" w:cstheme="majorBidi"/>
          <w:szCs w:val="22"/>
        </w:rPr>
        <w:t xml:space="preserve">nowledge </w:t>
      </w:r>
      <w:r w:rsidR="00BB3493" w:rsidRPr="009067BB">
        <w:rPr>
          <w:rFonts w:asciiTheme="majorBidi" w:hAnsiTheme="majorBidi" w:cstheme="majorBidi"/>
          <w:szCs w:val="22"/>
        </w:rPr>
        <w:t>B</w:t>
      </w:r>
      <w:r w:rsidR="00A15357" w:rsidRPr="009067BB">
        <w:rPr>
          <w:rFonts w:asciiTheme="majorBidi" w:hAnsiTheme="majorBidi" w:cstheme="majorBidi"/>
          <w:szCs w:val="22"/>
        </w:rPr>
        <w:t xml:space="preserve">ase) and interoperability with their national databases, as well as about exploring </w:t>
      </w:r>
      <w:r w:rsidR="006F120F" w:rsidRPr="009067BB">
        <w:rPr>
          <w:rFonts w:asciiTheme="majorBidi" w:hAnsiTheme="majorBidi" w:cstheme="majorBidi"/>
          <w:szCs w:val="22"/>
        </w:rPr>
        <w:t>count</w:t>
      </w:r>
      <w:r w:rsidR="001263F9" w:rsidRPr="009067BB">
        <w:rPr>
          <w:rFonts w:asciiTheme="majorBidi" w:hAnsiTheme="majorBidi" w:cstheme="majorBidi"/>
          <w:szCs w:val="22"/>
        </w:rPr>
        <w:t>ry</w:t>
      </w:r>
      <w:r w:rsidR="006F120F" w:rsidRPr="009067BB">
        <w:rPr>
          <w:rFonts w:asciiTheme="majorBidi" w:hAnsiTheme="majorBidi" w:cstheme="majorBidi"/>
          <w:szCs w:val="22"/>
        </w:rPr>
        <w:t xml:space="preserve"> </w:t>
      </w:r>
      <w:r w:rsidR="00A15357" w:rsidRPr="009067BB">
        <w:rPr>
          <w:rFonts w:asciiTheme="majorBidi" w:hAnsiTheme="majorBidi" w:cstheme="majorBidi"/>
          <w:szCs w:val="22"/>
        </w:rPr>
        <w:t>profiles</w:t>
      </w:r>
      <w:r w:rsidR="001263F9" w:rsidRPr="009067BB">
        <w:rPr>
          <w:rFonts w:asciiTheme="majorBidi" w:hAnsiTheme="majorBidi" w:cstheme="majorBidi"/>
          <w:szCs w:val="22"/>
        </w:rPr>
        <w:t>.</w:t>
      </w:r>
      <w:r w:rsidR="00A15357" w:rsidRPr="009067BB">
        <w:rPr>
          <w:rFonts w:asciiTheme="majorBidi" w:hAnsiTheme="majorBidi" w:cstheme="majorBidi"/>
          <w:szCs w:val="22"/>
        </w:rPr>
        <w:t xml:space="preserve"> The</w:t>
      </w:r>
      <w:r w:rsidR="00EC2146" w:rsidRPr="009067BB">
        <w:rPr>
          <w:rFonts w:asciiTheme="majorBidi" w:hAnsiTheme="majorBidi" w:cstheme="majorBidi"/>
          <w:szCs w:val="22"/>
        </w:rPr>
        <w:t>y</w:t>
      </w:r>
      <w:r w:rsidR="00A15357" w:rsidRPr="009067BB">
        <w:rPr>
          <w:rFonts w:asciiTheme="majorBidi" w:hAnsiTheme="majorBidi" w:cstheme="majorBidi"/>
          <w:szCs w:val="22"/>
        </w:rPr>
        <w:t xml:space="preserve"> </w:t>
      </w:r>
      <w:r w:rsidR="00C70287" w:rsidRPr="009067BB">
        <w:rPr>
          <w:rFonts w:asciiTheme="majorBidi" w:hAnsiTheme="majorBidi" w:cstheme="majorBidi"/>
          <w:szCs w:val="22"/>
        </w:rPr>
        <w:t xml:space="preserve">expressed the </w:t>
      </w:r>
      <w:r w:rsidR="00A15357" w:rsidRPr="009067BB">
        <w:rPr>
          <w:rFonts w:asciiTheme="majorBidi" w:hAnsiTheme="majorBidi" w:cstheme="majorBidi"/>
          <w:szCs w:val="22"/>
        </w:rPr>
        <w:t xml:space="preserve">need </w:t>
      </w:r>
      <w:r w:rsidR="00C70287" w:rsidRPr="009067BB">
        <w:rPr>
          <w:rFonts w:asciiTheme="majorBidi" w:hAnsiTheme="majorBidi" w:cstheme="majorBidi"/>
          <w:szCs w:val="22"/>
        </w:rPr>
        <w:t xml:space="preserve">for </w:t>
      </w:r>
      <w:r w:rsidR="00A15357" w:rsidRPr="009067BB">
        <w:rPr>
          <w:rFonts w:asciiTheme="majorBidi" w:hAnsiTheme="majorBidi" w:cstheme="majorBidi"/>
          <w:szCs w:val="22"/>
        </w:rPr>
        <w:t>capacity-building, training and awareness-raising</w:t>
      </w:r>
      <w:r w:rsidR="00C70287" w:rsidRPr="009067BB">
        <w:rPr>
          <w:rFonts w:asciiTheme="majorBidi" w:hAnsiTheme="majorBidi" w:cstheme="majorBidi"/>
          <w:szCs w:val="22"/>
        </w:rPr>
        <w:t>.</w:t>
      </w:r>
      <w:r w:rsidR="00A15357" w:rsidRPr="009067BB">
        <w:rPr>
          <w:rFonts w:asciiTheme="majorBidi" w:hAnsiTheme="majorBidi" w:cstheme="majorBidi"/>
          <w:szCs w:val="22"/>
        </w:rPr>
        <w:t xml:space="preserve"> To address th</w:t>
      </w:r>
      <w:r w:rsidR="00BB174F" w:rsidRPr="009067BB">
        <w:rPr>
          <w:rFonts w:asciiTheme="majorBidi" w:hAnsiTheme="majorBidi" w:cstheme="majorBidi"/>
          <w:szCs w:val="22"/>
        </w:rPr>
        <w:t>o</w:t>
      </w:r>
      <w:r w:rsidR="00A15357" w:rsidRPr="009067BB">
        <w:rPr>
          <w:rFonts w:asciiTheme="majorBidi" w:hAnsiTheme="majorBidi" w:cstheme="majorBidi"/>
          <w:szCs w:val="22"/>
        </w:rPr>
        <w:t xml:space="preserve">se needs, </w:t>
      </w:r>
      <w:r w:rsidR="007B5E78" w:rsidRPr="009067BB">
        <w:rPr>
          <w:rFonts w:asciiTheme="majorBidi" w:hAnsiTheme="majorBidi" w:cstheme="majorBidi"/>
          <w:szCs w:val="22"/>
        </w:rPr>
        <w:t>future</w:t>
      </w:r>
      <w:r w:rsidR="00A15357" w:rsidRPr="009067BB">
        <w:rPr>
          <w:rFonts w:asciiTheme="majorBidi" w:hAnsiTheme="majorBidi" w:cstheme="majorBidi"/>
          <w:szCs w:val="22"/>
        </w:rPr>
        <w:t xml:space="preserve"> webinars should offer comprehensive training on </w:t>
      </w:r>
      <w:r w:rsidR="007B5E78" w:rsidRPr="009067BB">
        <w:rPr>
          <w:rFonts w:asciiTheme="majorBidi" w:hAnsiTheme="majorBidi" w:cstheme="majorBidi"/>
          <w:szCs w:val="22"/>
        </w:rPr>
        <w:t xml:space="preserve">the </w:t>
      </w:r>
      <w:r w:rsidR="00A15357" w:rsidRPr="009067BB">
        <w:rPr>
          <w:rFonts w:asciiTheme="majorBidi" w:hAnsiTheme="majorBidi" w:cstheme="majorBidi"/>
          <w:szCs w:val="22"/>
        </w:rPr>
        <w:t>items mentioned above, as well as tackl</w:t>
      </w:r>
      <w:r w:rsidR="009C5675" w:rsidRPr="009067BB">
        <w:rPr>
          <w:rFonts w:asciiTheme="majorBidi" w:hAnsiTheme="majorBidi" w:cstheme="majorBidi"/>
          <w:szCs w:val="22"/>
        </w:rPr>
        <w:t>ing</w:t>
      </w:r>
      <w:r w:rsidR="00A15357" w:rsidRPr="009067BB">
        <w:rPr>
          <w:rFonts w:asciiTheme="majorBidi" w:hAnsiTheme="majorBidi" w:cstheme="majorBidi"/>
          <w:szCs w:val="22"/>
        </w:rPr>
        <w:t xml:space="preserve"> common technical issues and foster</w:t>
      </w:r>
      <w:r w:rsidR="00C32A48" w:rsidRPr="009067BB">
        <w:rPr>
          <w:rFonts w:asciiTheme="majorBidi" w:hAnsiTheme="majorBidi" w:cstheme="majorBidi"/>
          <w:szCs w:val="22"/>
        </w:rPr>
        <w:t>ing</w:t>
      </w:r>
      <w:r w:rsidR="00A15357" w:rsidRPr="009067BB">
        <w:rPr>
          <w:rFonts w:asciiTheme="majorBidi" w:hAnsiTheme="majorBidi" w:cstheme="majorBidi"/>
          <w:szCs w:val="22"/>
        </w:rPr>
        <w:t xml:space="preserve"> opportunities for continuous capacity-building initiatives. By </w:t>
      </w:r>
      <w:r w:rsidR="00933D48" w:rsidRPr="009067BB">
        <w:rPr>
          <w:rFonts w:asciiTheme="majorBidi" w:hAnsiTheme="majorBidi" w:cstheme="majorBidi"/>
          <w:szCs w:val="22"/>
        </w:rPr>
        <w:t xml:space="preserve">focusing </w:t>
      </w:r>
      <w:r w:rsidR="00A15357" w:rsidRPr="009067BB">
        <w:rPr>
          <w:rFonts w:asciiTheme="majorBidi" w:hAnsiTheme="majorBidi" w:cstheme="majorBidi"/>
          <w:szCs w:val="22"/>
        </w:rPr>
        <w:t>on th</w:t>
      </w:r>
      <w:r w:rsidR="00933D48" w:rsidRPr="009067BB">
        <w:rPr>
          <w:rFonts w:asciiTheme="majorBidi" w:hAnsiTheme="majorBidi" w:cstheme="majorBidi"/>
          <w:szCs w:val="22"/>
        </w:rPr>
        <w:t>o</w:t>
      </w:r>
      <w:r w:rsidR="00A15357" w:rsidRPr="009067BB">
        <w:rPr>
          <w:rFonts w:asciiTheme="majorBidi" w:hAnsiTheme="majorBidi" w:cstheme="majorBidi"/>
          <w:szCs w:val="22"/>
        </w:rPr>
        <w:t>se aspects, webinar</w:t>
      </w:r>
      <w:r w:rsidR="00933D48" w:rsidRPr="009067BB">
        <w:rPr>
          <w:rFonts w:asciiTheme="majorBidi" w:hAnsiTheme="majorBidi" w:cstheme="majorBidi"/>
          <w:szCs w:val="22"/>
        </w:rPr>
        <w:t>s</w:t>
      </w:r>
      <w:r w:rsidR="00A15357" w:rsidRPr="009067BB">
        <w:rPr>
          <w:rFonts w:asciiTheme="majorBidi" w:hAnsiTheme="majorBidi" w:cstheme="majorBidi"/>
          <w:szCs w:val="22"/>
        </w:rPr>
        <w:t xml:space="preserve"> </w:t>
      </w:r>
      <w:r w:rsidR="00933D48" w:rsidRPr="009067BB">
        <w:rPr>
          <w:rFonts w:asciiTheme="majorBidi" w:hAnsiTheme="majorBidi" w:cstheme="majorBidi"/>
          <w:szCs w:val="22"/>
        </w:rPr>
        <w:t xml:space="preserve">could </w:t>
      </w:r>
      <w:r w:rsidR="00A15357" w:rsidRPr="009067BB">
        <w:rPr>
          <w:rFonts w:asciiTheme="majorBidi" w:hAnsiTheme="majorBidi" w:cstheme="majorBidi"/>
          <w:szCs w:val="22"/>
        </w:rPr>
        <w:t>significantly improve users</w:t>
      </w:r>
      <w:r w:rsidR="00CE33AF" w:rsidRPr="009067BB">
        <w:rPr>
          <w:rFonts w:asciiTheme="majorBidi" w:hAnsiTheme="majorBidi" w:cstheme="majorBidi"/>
          <w:szCs w:val="22"/>
        </w:rPr>
        <w:t>’</w:t>
      </w:r>
      <w:r w:rsidR="00A15357" w:rsidRPr="009067BB">
        <w:rPr>
          <w:rFonts w:asciiTheme="majorBidi" w:hAnsiTheme="majorBidi" w:cstheme="majorBidi"/>
          <w:szCs w:val="22"/>
        </w:rPr>
        <w:t xml:space="preserve"> experience and encourage </w:t>
      </w:r>
      <w:r w:rsidR="00933D48" w:rsidRPr="009067BB">
        <w:rPr>
          <w:rFonts w:asciiTheme="majorBidi" w:hAnsiTheme="majorBidi" w:cstheme="majorBidi"/>
          <w:szCs w:val="22"/>
        </w:rPr>
        <w:t xml:space="preserve">a </w:t>
      </w:r>
      <w:r w:rsidR="00A15357" w:rsidRPr="009067BB">
        <w:rPr>
          <w:rFonts w:asciiTheme="majorBidi" w:hAnsiTheme="majorBidi" w:cstheme="majorBidi"/>
          <w:szCs w:val="22"/>
        </w:rPr>
        <w:t xml:space="preserve">more effective </w:t>
      </w:r>
      <w:r w:rsidR="00933D48" w:rsidRPr="009067BB">
        <w:rPr>
          <w:rFonts w:asciiTheme="majorBidi" w:hAnsiTheme="majorBidi" w:cstheme="majorBidi"/>
          <w:szCs w:val="22"/>
        </w:rPr>
        <w:t xml:space="preserve">use </w:t>
      </w:r>
      <w:r w:rsidR="00A15357" w:rsidRPr="009067BB">
        <w:rPr>
          <w:rFonts w:asciiTheme="majorBidi" w:hAnsiTheme="majorBidi" w:cstheme="majorBidi"/>
          <w:szCs w:val="22"/>
        </w:rPr>
        <w:t>of the BCH platform.</w:t>
      </w:r>
    </w:p>
    <w:p w14:paraId="55E35361" w14:textId="17B97FBA" w:rsidR="00CE33AF" w:rsidRPr="00D322A7" w:rsidRDefault="00CE33AF" w:rsidP="007517A1">
      <w:pPr>
        <w:pStyle w:val="Para10"/>
        <w:tabs>
          <w:tab w:val="clear" w:pos="644"/>
          <w:tab w:val="left" w:pos="567"/>
        </w:tabs>
        <w:ind w:left="0"/>
        <w:jc w:val="center"/>
        <w:rPr>
          <w:rFonts w:asciiTheme="majorBidi" w:hAnsiTheme="majorBidi" w:cstheme="majorBidi"/>
          <w:szCs w:val="22"/>
        </w:rPr>
      </w:pPr>
      <w:r w:rsidRPr="009067BB">
        <w:rPr>
          <w:rFonts w:asciiTheme="majorBidi" w:hAnsiTheme="majorBidi" w:cstheme="majorBidi"/>
          <w:szCs w:val="22"/>
        </w:rPr>
        <w:t>__________</w:t>
      </w:r>
    </w:p>
    <w:sectPr w:rsidR="00CE33AF" w:rsidRPr="00D322A7" w:rsidSect="00A04C7B">
      <w:headerReference w:type="even" r:id="rId47"/>
      <w:headerReference w:type="default" r:id="rId48"/>
      <w:footerReference w:type="even" r:id="rId49"/>
      <w:headerReference w:type="first" r:id="rId50"/>
      <w:footerReference w:type="first" r:id="rId51"/>
      <w:pgSz w:w="12240" w:h="15840" w:code="1"/>
      <w:pgMar w:top="1021" w:right="1440" w:bottom="1134" w:left="1440" w:header="68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4265D" w14:textId="77777777" w:rsidR="00F92F19" w:rsidRDefault="00F92F19">
      <w:r>
        <w:separator/>
      </w:r>
    </w:p>
  </w:endnote>
  <w:endnote w:type="continuationSeparator" w:id="0">
    <w:p w14:paraId="28E24A8D" w14:textId="77777777" w:rsidR="00F92F19" w:rsidRDefault="00F92F19">
      <w:r>
        <w:continuationSeparator/>
      </w:r>
    </w:p>
  </w:endnote>
  <w:endnote w:type="continuationNotice" w:id="1">
    <w:p w14:paraId="5CD2FBB7" w14:textId="77777777" w:rsidR="00F92F19" w:rsidRDefault="00F92F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3E4A8" w14:textId="77777777" w:rsidR="00D12362" w:rsidRDefault="00D12362" w:rsidP="00B949CE">
    <w:pPr>
      <w:pStyle w:val="Footer"/>
      <w:keepLines/>
      <w:suppressLineNumbers/>
      <w:tabs>
        <w:tab w:val="clear" w:pos="4320"/>
        <w:tab w:val="clear" w:pos="8640"/>
      </w:tabs>
      <w:suppressAutoHyphen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E0A74" w14:textId="77777777" w:rsidR="00D12362" w:rsidRDefault="00D12362" w:rsidP="00B949CE">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91778" w14:textId="77777777" w:rsidR="00F92F19" w:rsidRDefault="00F92F19">
      <w:r>
        <w:separator/>
      </w:r>
    </w:p>
  </w:footnote>
  <w:footnote w:type="continuationSeparator" w:id="0">
    <w:p w14:paraId="774D1BCE" w14:textId="77777777" w:rsidR="00F92F19" w:rsidRDefault="00F92F19">
      <w:r>
        <w:continuationSeparator/>
      </w:r>
    </w:p>
  </w:footnote>
  <w:footnote w:type="continuationNotice" w:id="1">
    <w:p w14:paraId="3BE06847" w14:textId="77777777" w:rsidR="00F92F19" w:rsidRDefault="00F92F19"/>
  </w:footnote>
  <w:footnote w:id="2">
    <w:p w14:paraId="120CB11C" w14:textId="1006635C" w:rsidR="0039730C" w:rsidRPr="008D3A60" w:rsidRDefault="0039730C" w:rsidP="0039730C">
      <w:pPr>
        <w:pStyle w:val="FootnoteText"/>
        <w:ind w:firstLine="0"/>
      </w:pPr>
      <w:r w:rsidRPr="0039730C">
        <w:rPr>
          <w:rStyle w:val="FootnoteReference"/>
          <w:u w:val="none"/>
        </w:rPr>
        <w:t>*</w:t>
      </w:r>
      <w:r>
        <w:t xml:space="preserve"> </w:t>
      </w:r>
      <w:r w:rsidRPr="007517A1">
        <w:rPr>
          <w:rFonts w:asciiTheme="majorBidi" w:hAnsiTheme="majorBidi" w:cstheme="majorBidi"/>
        </w:rPr>
        <w:t>CBD</w:t>
      </w:r>
      <w:r w:rsidRPr="00D273E1">
        <w:rPr>
          <w:rFonts w:asciiTheme="majorBidi" w:hAnsiTheme="majorBidi" w:cstheme="majorBidi"/>
        </w:rPr>
        <w:t>/</w:t>
      </w:r>
      <w:r w:rsidRPr="007517A1">
        <w:rPr>
          <w:rFonts w:asciiTheme="majorBidi" w:hAnsiTheme="majorBidi" w:cstheme="majorBidi"/>
        </w:rPr>
        <w:t>CP</w:t>
      </w:r>
      <w:r w:rsidRPr="00D273E1">
        <w:rPr>
          <w:rFonts w:asciiTheme="majorBidi" w:hAnsiTheme="majorBidi" w:cstheme="majorBidi"/>
        </w:rPr>
        <w:t>/</w:t>
      </w:r>
      <w:r w:rsidRPr="007517A1">
        <w:rPr>
          <w:rFonts w:asciiTheme="majorBidi" w:hAnsiTheme="majorBidi" w:cstheme="majorBidi"/>
        </w:rPr>
        <w:t>BCH</w:t>
      </w:r>
      <w:r w:rsidRPr="00D273E1">
        <w:rPr>
          <w:rFonts w:asciiTheme="majorBidi" w:hAnsiTheme="majorBidi" w:cstheme="majorBidi"/>
        </w:rPr>
        <w:t>-</w:t>
      </w:r>
      <w:r w:rsidRPr="007517A1">
        <w:rPr>
          <w:rFonts w:asciiTheme="majorBidi" w:hAnsiTheme="majorBidi" w:cstheme="majorBidi"/>
        </w:rPr>
        <w:t>IAC</w:t>
      </w:r>
      <w:r w:rsidRPr="00D273E1">
        <w:rPr>
          <w:rFonts w:asciiTheme="majorBidi" w:hAnsiTheme="majorBidi" w:cstheme="majorBidi"/>
        </w:rPr>
        <w:t>/12/1.</w:t>
      </w:r>
    </w:p>
  </w:footnote>
  <w:footnote w:id="3">
    <w:p w14:paraId="627A17DC" w14:textId="3B657AC1" w:rsidR="009A19BC" w:rsidRPr="002F36EF" w:rsidRDefault="009A19BC">
      <w:pPr>
        <w:pStyle w:val="FootnoteText"/>
        <w:rPr>
          <w:sz w:val="17"/>
          <w:szCs w:val="17"/>
        </w:rPr>
      </w:pPr>
      <w:r w:rsidRPr="002F36EF">
        <w:rPr>
          <w:rStyle w:val="FootnoteReference"/>
          <w:sz w:val="17"/>
          <w:szCs w:val="17"/>
          <w:vertAlign w:val="superscript"/>
        </w:rPr>
        <w:footnoteRef/>
      </w:r>
      <w:r w:rsidRPr="002F36EF">
        <w:rPr>
          <w:sz w:val="17"/>
          <w:szCs w:val="17"/>
        </w:rPr>
        <w:t xml:space="preserve"> </w:t>
      </w:r>
      <w:r w:rsidRPr="002F36EF">
        <w:rPr>
          <w:rFonts w:asciiTheme="majorBidi" w:hAnsiTheme="majorBidi" w:cstheme="majorBidi"/>
          <w:kern w:val="22"/>
          <w:sz w:val="17"/>
          <w:szCs w:val="17"/>
        </w:rPr>
        <w:t>A bounce rate is the percentage of users who arrive at a website and immediately navigate away from the page. While the ideal percentage depends on the type of website, generally</w:t>
      </w:r>
      <w:r w:rsidR="008005AC" w:rsidRPr="002F36EF">
        <w:rPr>
          <w:rFonts w:asciiTheme="majorBidi" w:hAnsiTheme="majorBidi" w:cstheme="majorBidi"/>
          <w:kern w:val="22"/>
          <w:sz w:val="17"/>
          <w:szCs w:val="17"/>
        </w:rPr>
        <w:t xml:space="preserve">, </w:t>
      </w:r>
      <w:r w:rsidRPr="002F36EF">
        <w:rPr>
          <w:rFonts w:asciiTheme="majorBidi" w:hAnsiTheme="majorBidi" w:cstheme="majorBidi"/>
          <w:kern w:val="22"/>
          <w:sz w:val="17"/>
          <w:szCs w:val="17"/>
        </w:rPr>
        <w:t>rates above 70 per cent are poor, and rates below 50 per cent are optimal.</w:t>
      </w:r>
    </w:p>
  </w:footnote>
  <w:footnote w:id="4">
    <w:p w14:paraId="44F15371" w14:textId="6A513C64" w:rsidR="000D79B7" w:rsidRPr="007517A1" w:rsidRDefault="000D79B7" w:rsidP="007517A1">
      <w:pPr>
        <w:pStyle w:val="FootnoteText"/>
        <w:ind w:firstLine="0"/>
        <w:rPr>
          <w:lang w:val="en-US"/>
        </w:rPr>
      </w:pPr>
      <w:r w:rsidRPr="007517A1">
        <w:rPr>
          <w:rStyle w:val="FootnoteReference"/>
          <w:rFonts w:asciiTheme="majorBidi" w:hAnsiTheme="majorBidi" w:cstheme="majorBidi"/>
          <w:u w:val="none"/>
          <w:vertAlign w:val="superscript"/>
        </w:rPr>
        <w:footnoteRef/>
      </w:r>
      <w:r>
        <w:t xml:space="preserve"> </w:t>
      </w:r>
      <w:hyperlink r:id="rId1" w:history="1">
        <w:r w:rsidRPr="007517A1">
          <w:rPr>
            <w:rStyle w:val="Hyperlink"/>
            <w:rFonts w:asciiTheme="majorBidi" w:hAnsiTheme="majorBidi" w:cstheme="majorBidi"/>
            <w:kern w:val="22"/>
            <w:szCs w:val="22"/>
          </w:rPr>
          <w:t>https://bch.cbd.int/kb</w:t>
        </w:r>
      </w:hyperlink>
      <w:r w:rsidR="00EE7104">
        <w:rPr>
          <w:rStyle w:val="Hyperlink"/>
          <w:rFonts w:asciiTheme="majorBidi" w:hAnsiTheme="majorBidi" w:cstheme="majorBidi"/>
          <w:kern w:val="22"/>
          <w:szCs w:val="22"/>
        </w:rPr>
        <w:t>.</w:t>
      </w:r>
    </w:p>
  </w:footnote>
  <w:footnote w:id="5">
    <w:p w14:paraId="6487102F" w14:textId="57D7259C" w:rsidR="003C0090" w:rsidRPr="00627174" w:rsidRDefault="003C0090" w:rsidP="000828F3">
      <w:pPr>
        <w:pStyle w:val="FootnoteText"/>
        <w:ind w:firstLine="0"/>
        <w:rPr>
          <w:lang w:val="en-US"/>
        </w:rPr>
      </w:pPr>
      <w:r>
        <w:rPr>
          <w:rStyle w:val="FootnoteReference"/>
        </w:rPr>
        <w:footnoteRef/>
      </w:r>
      <w:r>
        <w:t xml:space="preserve"> </w:t>
      </w:r>
      <w:r>
        <w:rPr>
          <w:rFonts w:asciiTheme="majorBidi" w:hAnsiTheme="majorBidi" w:cstheme="majorBidi"/>
          <w:kern w:val="22"/>
          <w:szCs w:val="22"/>
        </w:rPr>
        <w:t xml:space="preserve">See </w:t>
      </w:r>
      <w:hyperlink r:id="rId2" w:history="1">
        <w:r w:rsidRPr="00FE7FC3">
          <w:rPr>
            <w:rStyle w:val="Hyperlink"/>
            <w:rFonts w:asciiTheme="majorBidi" w:hAnsiTheme="majorBidi" w:cstheme="majorBidi"/>
            <w:color w:val="auto"/>
            <w:kern w:val="22"/>
            <w:szCs w:val="22"/>
            <w:u w:val="none"/>
          </w:rPr>
          <w:t>http://bch.cbd.int/protocol</w:t>
        </w:r>
      </w:hyperlink>
      <w:r>
        <w:rPr>
          <w:rFonts w:asciiTheme="majorBidi" w:hAnsiTheme="majorBidi" w:cstheme="majorBidi"/>
          <w:kern w:val="22"/>
          <w:szCs w:val="22"/>
        </w:rPr>
        <w:t>.</w:t>
      </w:r>
    </w:p>
  </w:footnote>
  <w:footnote w:id="6">
    <w:p w14:paraId="6EA08CF4" w14:textId="473CE857" w:rsidR="00EB4530" w:rsidRPr="007517A1" w:rsidRDefault="00EB4530" w:rsidP="000828F3">
      <w:pPr>
        <w:pStyle w:val="FootnoteText"/>
        <w:suppressLineNumbers/>
        <w:suppressAutoHyphens/>
        <w:ind w:firstLine="0"/>
        <w:jc w:val="left"/>
        <w:rPr>
          <w:rFonts w:asciiTheme="majorBidi" w:hAnsiTheme="majorBidi" w:cstheme="majorBidi"/>
          <w:kern w:val="18"/>
          <w:lang w:val="en-US"/>
        </w:rPr>
      </w:pPr>
      <w:r w:rsidRPr="007517A1">
        <w:rPr>
          <w:rStyle w:val="FootnoteReference"/>
          <w:rFonts w:asciiTheme="majorBidi" w:hAnsiTheme="majorBidi" w:cstheme="majorBidi"/>
          <w:kern w:val="18"/>
          <w:u w:val="none"/>
          <w:vertAlign w:val="superscript"/>
        </w:rPr>
        <w:footnoteRef/>
      </w:r>
      <w:r w:rsidRPr="007517A1">
        <w:rPr>
          <w:rFonts w:asciiTheme="majorBidi" w:hAnsiTheme="majorBidi" w:cstheme="majorBidi"/>
          <w:kern w:val="18"/>
        </w:rPr>
        <w:t xml:space="preserve"> </w:t>
      </w:r>
      <w:hyperlink r:id="rId3" w:history="1">
        <w:r w:rsidR="00CC0B77" w:rsidRPr="001022E1">
          <w:rPr>
            <w:rStyle w:val="Hyperlink"/>
            <w:rFonts w:asciiTheme="majorBidi" w:hAnsiTheme="majorBidi" w:cstheme="majorBidi"/>
            <w:kern w:val="18"/>
          </w:rPr>
          <w:t>UNEP/COP/13/14/</w:t>
        </w:r>
        <w:r w:rsidR="008D150B" w:rsidRPr="001022E1">
          <w:rPr>
            <w:rStyle w:val="Hyperlink"/>
            <w:rFonts w:asciiTheme="majorBidi" w:hAnsiTheme="majorBidi" w:cstheme="majorBidi"/>
            <w:kern w:val="18"/>
          </w:rPr>
          <w:t>Add.1</w:t>
        </w:r>
      </w:hyperlink>
      <w:r w:rsidR="00612996" w:rsidRPr="007517A1">
        <w:rPr>
          <w:rFonts w:asciiTheme="majorBidi" w:hAnsiTheme="majorBidi" w:cstheme="majorBidi"/>
          <w:kern w:val="18"/>
        </w:rPr>
        <w:t>.</w:t>
      </w:r>
    </w:p>
  </w:footnote>
  <w:footnote w:id="7">
    <w:p w14:paraId="3EB10875" w14:textId="6065D2DF" w:rsidR="0021236A" w:rsidRPr="00FA53C8" w:rsidRDefault="0021236A" w:rsidP="00FA53C8">
      <w:pPr>
        <w:pStyle w:val="FootnoteText"/>
        <w:keepLines w:val="0"/>
        <w:ind w:firstLine="0"/>
        <w:rPr>
          <w:rFonts w:ascii="Times New Roman" w:hAnsi="Times New Roman" w:cs="Times New Roman"/>
          <w:szCs w:val="18"/>
        </w:rPr>
      </w:pPr>
      <w:r w:rsidRPr="00FA53C8">
        <w:rPr>
          <w:rFonts w:asciiTheme="majorBidi" w:hAnsiTheme="majorBidi" w:cstheme="majorBidi"/>
          <w:szCs w:val="18"/>
          <w:vertAlign w:val="superscript"/>
        </w:rPr>
        <w:footnoteRef/>
      </w:r>
      <w:r w:rsidRPr="00FA53C8">
        <w:rPr>
          <w:rFonts w:asciiTheme="majorBidi" w:hAnsiTheme="majorBidi" w:cstheme="majorBidi"/>
          <w:szCs w:val="18"/>
        </w:rPr>
        <w:t xml:space="preserve"> </w:t>
      </w:r>
      <w:r w:rsidRPr="00FA53C8">
        <w:rPr>
          <w:rFonts w:ascii="Times New Roman" w:hAnsi="Times New Roman" w:cs="Times New Roman"/>
          <w:szCs w:val="18"/>
        </w:rPr>
        <w:t xml:space="preserve">Decision </w:t>
      </w:r>
      <w:hyperlink r:id="rId4" w:history="1">
        <w:r w:rsidRPr="00FA53C8">
          <w:rPr>
            <w:rFonts w:ascii="Times New Roman" w:hAnsi="Times New Roman" w:cs="Times New Roman"/>
            <w:szCs w:val="18"/>
          </w:rPr>
          <w:t>CP-10/3</w:t>
        </w:r>
      </w:hyperlink>
      <w:r w:rsidRPr="00FA53C8">
        <w:rPr>
          <w:rFonts w:ascii="Times New Roman" w:hAnsi="Times New Roman" w:cs="Times New Roman"/>
          <w:szCs w:val="18"/>
        </w:rPr>
        <w:t>, annex.</w:t>
      </w:r>
    </w:p>
  </w:footnote>
  <w:footnote w:id="8">
    <w:p w14:paraId="7E0DA77B" w14:textId="2A194B15" w:rsidR="0021236A" w:rsidRPr="000828F3" w:rsidRDefault="0021236A" w:rsidP="00FA53C8">
      <w:pPr>
        <w:pStyle w:val="FootnoteText"/>
        <w:keepLines w:val="0"/>
        <w:ind w:firstLine="0"/>
        <w:rPr>
          <w:rFonts w:ascii="Times New Roman" w:hAnsi="Times New Roman" w:cs="Times New Roman"/>
          <w:szCs w:val="18"/>
        </w:rPr>
      </w:pPr>
      <w:r w:rsidRPr="00FA53C8">
        <w:rPr>
          <w:rFonts w:asciiTheme="majorBidi" w:hAnsiTheme="majorBidi" w:cstheme="majorBidi"/>
          <w:szCs w:val="18"/>
          <w:vertAlign w:val="superscript"/>
        </w:rPr>
        <w:footnoteRef/>
      </w:r>
      <w:r w:rsidRPr="00FA53C8">
        <w:rPr>
          <w:rFonts w:asciiTheme="majorBidi" w:hAnsiTheme="majorBidi" w:cstheme="majorBidi"/>
          <w:szCs w:val="18"/>
        </w:rPr>
        <w:t xml:space="preserve"> </w:t>
      </w:r>
      <w:r w:rsidRPr="00FA53C8">
        <w:rPr>
          <w:rFonts w:ascii="Times New Roman" w:hAnsi="Times New Roman" w:cs="Times New Roman"/>
          <w:szCs w:val="18"/>
        </w:rPr>
        <w:t xml:space="preserve">Decision </w:t>
      </w:r>
      <w:hyperlink r:id="rId5" w:history="1">
        <w:r w:rsidRPr="00FA53C8">
          <w:rPr>
            <w:rFonts w:ascii="Times New Roman" w:hAnsi="Times New Roman" w:cs="Times New Roman"/>
            <w:szCs w:val="18"/>
          </w:rPr>
          <w:t>CP-10/4</w:t>
        </w:r>
      </w:hyperlink>
      <w:r w:rsidRPr="00FA53C8">
        <w:rPr>
          <w:rFonts w:ascii="Times New Roman" w:hAnsi="Times New Roman" w:cs="Times New Roman"/>
          <w:szCs w:val="18"/>
        </w:rPr>
        <w:t>, annex.</w:t>
      </w:r>
    </w:p>
  </w:footnote>
  <w:footnote w:id="9">
    <w:p w14:paraId="0314BD48" w14:textId="4E9D21FA" w:rsidR="0027321C" w:rsidRPr="00B30CA6" w:rsidRDefault="0027321C" w:rsidP="000828F3">
      <w:pPr>
        <w:pStyle w:val="FootnoteText"/>
        <w:keepLines w:val="0"/>
        <w:ind w:firstLine="0"/>
        <w:rPr>
          <w:lang w:val="en-US"/>
        </w:rPr>
      </w:pPr>
      <w:r w:rsidRPr="00B30CA6">
        <w:rPr>
          <w:rStyle w:val="FootnoteReference"/>
          <w:u w:val="none"/>
          <w:vertAlign w:val="superscript"/>
        </w:rPr>
        <w:footnoteRef/>
      </w:r>
      <w:r>
        <w:t xml:space="preserve"> </w:t>
      </w:r>
      <w:r w:rsidRPr="009B3C2F">
        <w:rPr>
          <w:rFonts w:asciiTheme="majorBidi" w:hAnsiTheme="majorBidi" w:cstheme="majorBidi"/>
          <w:szCs w:val="18"/>
        </w:rPr>
        <w:t xml:space="preserve">See </w:t>
      </w:r>
      <w:r w:rsidR="00222C93" w:rsidRPr="009B3C2F">
        <w:rPr>
          <w:rFonts w:asciiTheme="majorBidi" w:hAnsiTheme="majorBidi" w:cstheme="majorBidi"/>
          <w:kern w:val="22"/>
          <w:szCs w:val="18"/>
        </w:rPr>
        <w:t xml:space="preserve">decision </w:t>
      </w:r>
      <w:hyperlink r:id="rId6" w:history="1">
        <w:r w:rsidR="00222C93" w:rsidRPr="007517A1">
          <w:rPr>
            <w:rStyle w:val="Hyperlink"/>
            <w:rFonts w:asciiTheme="majorBidi" w:hAnsiTheme="majorBidi" w:cstheme="majorBidi"/>
            <w:kern w:val="22"/>
            <w:szCs w:val="18"/>
          </w:rPr>
          <w:t>CP</w:t>
        </w:r>
        <w:r w:rsidR="00222C93" w:rsidRPr="009B3C2F">
          <w:rPr>
            <w:rStyle w:val="Hyperlink"/>
            <w:rFonts w:asciiTheme="majorBidi" w:hAnsiTheme="majorBidi" w:cstheme="majorBidi"/>
            <w:kern w:val="22"/>
            <w:szCs w:val="18"/>
          </w:rPr>
          <w:t>-10/3</w:t>
        </w:r>
      </w:hyperlink>
      <w:r w:rsidR="00F24798" w:rsidRPr="009B3C2F">
        <w:rPr>
          <w:rFonts w:asciiTheme="majorBidi" w:hAnsiTheme="majorBidi" w:cstheme="majorBidi"/>
          <w:kern w:val="22"/>
          <w:szCs w:val="18"/>
        </w:rPr>
        <w:t xml:space="preserve">, </w:t>
      </w:r>
      <w:r w:rsidR="00F24798" w:rsidRPr="009B3C2F">
        <w:rPr>
          <w:rFonts w:asciiTheme="majorBidi" w:hAnsiTheme="majorBidi" w:cstheme="majorBidi"/>
          <w:szCs w:val="18"/>
        </w:rPr>
        <w:t>annex, appendix</w:t>
      </w:r>
      <w:r w:rsidRPr="007517A1">
        <w:rPr>
          <w:rFonts w:asciiTheme="majorBidi" w:hAnsiTheme="majorBidi" w:cstheme="majorBidi"/>
          <w:kern w:val="22"/>
          <w:szCs w:val="18"/>
        </w:rPr>
        <w:t>, and</w:t>
      </w:r>
      <w:r w:rsidRPr="009B3C2F">
        <w:rPr>
          <w:rFonts w:asciiTheme="majorBidi" w:hAnsiTheme="majorBidi" w:cstheme="majorBidi"/>
          <w:kern w:val="22"/>
          <w:szCs w:val="18"/>
        </w:rPr>
        <w:t xml:space="preserve"> </w:t>
      </w:r>
      <w:r w:rsidR="00222C93" w:rsidRPr="009B3C2F">
        <w:rPr>
          <w:rFonts w:asciiTheme="majorBidi" w:hAnsiTheme="majorBidi" w:cstheme="majorBidi"/>
          <w:szCs w:val="18"/>
        </w:rPr>
        <w:t xml:space="preserve">decision </w:t>
      </w:r>
      <w:hyperlink r:id="rId7" w:history="1">
        <w:r w:rsidR="00222C93" w:rsidRPr="007517A1">
          <w:rPr>
            <w:rStyle w:val="Hyperlink"/>
            <w:rFonts w:asciiTheme="majorBidi" w:hAnsiTheme="majorBidi" w:cstheme="majorBidi"/>
            <w:szCs w:val="18"/>
          </w:rPr>
          <w:t>CP</w:t>
        </w:r>
        <w:r w:rsidR="00222C93" w:rsidRPr="009B3C2F">
          <w:rPr>
            <w:rStyle w:val="Hyperlink"/>
            <w:rFonts w:asciiTheme="majorBidi" w:hAnsiTheme="majorBidi" w:cstheme="majorBidi"/>
            <w:szCs w:val="18"/>
          </w:rPr>
          <w:t>-10/4</w:t>
        </w:r>
      </w:hyperlink>
      <w:r w:rsidR="00222C93" w:rsidRPr="009B3C2F">
        <w:rPr>
          <w:rFonts w:asciiTheme="majorBidi" w:hAnsiTheme="majorBidi" w:cstheme="majorBidi"/>
          <w:szCs w:val="18"/>
        </w:rPr>
        <w:t xml:space="preserve"> </w:t>
      </w:r>
      <w:r w:rsidR="00F24798" w:rsidRPr="009B3C2F">
        <w:rPr>
          <w:rFonts w:asciiTheme="majorBidi" w:hAnsiTheme="majorBidi" w:cstheme="majorBidi"/>
          <w:szCs w:val="18"/>
        </w:rPr>
        <w:t>annex, append</w:t>
      </w:r>
      <w:r w:rsidR="009B3C2F" w:rsidRPr="009B3C2F">
        <w:rPr>
          <w:rFonts w:asciiTheme="majorBidi" w:hAnsiTheme="majorBidi" w:cstheme="majorBidi"/>
          <w:szCs w:val="18"/>
        </w:rPr>
        <w:t>ix</w:t>
      </w:r>
      <w:r w:rsidRPr="009B3C2F">
        <w:rPr>
          <w:rFonts w:asciiTheme="majorBidi" w:hAnsiTheme="majorBidi" w:cstheme="majorBidi"/>
          <w:szCs w:val="18"/>
        </w:rPr>
        <w:t>.</w:t>
      </w:r>
    </w:p>
  </w:footnote>
  <w:footnote w:id="10">
    <w:p w14:paraId="1C9E17E1" w14:textId="58D5F55A" w:rsidR="00DA38C2" w:rsidRPr="007517A1" w:rsidRDefault="00DA38C2" w:rsidP="007517A1">
      <w:pPr>
        <w:pStyle w:val="FootnoteText"/>
        <w:ind w:firstLine="0"/>
        <w:rPr>
          <w:rFonts w:asciiTheme="majorBidi" w:hAnsiTheme="majorBidi" w:cstheme="majorBidi"/>
          <w:lang w:val="en-US"/>
        </w:rPr>
      </w:pPr>
      <w:r w:rsidRPr="007517A1">
        <w:rPr>
          <w:rStyle w:val="FootnoteReference"/>
          <w:rFonts w:asciiTheme="majorBidi" w:hAnsiTheme="majorBidi" w:cstheme="majorBidi"/>
          <w:u w:val="none"/>
          <w:vertAlign w:val="superscript"/>
        </w:rPr>
        <w:footnoteRef/>
      </w:r>
      <w:r w:rsidRPr="007517A1">
        <w:rPr>
          <w:rFonts w:asciiTheme="majorBidi" w:hAnsiTheme="majorBidi" w:cstheme="majorBidi"/>
          <w:vertAlign w:val="superscript"/>
        </w:rPr>
        <w:t xml:space="preserve"> </w:t>
      </w:r>
      <w:r w:rsidR="006A11EB" w:rsidRPr="007517A1">
        <w:rPr>
          <w:rFonts w:asciiTheme="majorBidi" w:hAnsiTheme="majorBidi" w:cstheme="majorBidi"/>
          <w:szCs w:val="18"/>
        </w:rPr>
        <w:t xml:space="preserve">Owing </w:t>
      </w:r>
      <w:r w:rsidRPr="007517A1">
        <w:rPr>
          <w:rFonts w:asciiTheme="majorBidi" w:hAnsiTheme="majorBidi" w:cstheme="majorBidi"/>
          <w:szCs w:val="18"/>
        </w:rPr>
        <w:t xml:space="preserve">to </w:t>
      </w:r>
      <w:r w:rsidR="00057194" w:rsidRPr="00057194">
        <w:rPr>
          <w:rFonts w:asciiTheme="majorBidi" w:hAnsiTheme="majorBidi" w:cstheme="majorBidi"/>
          <w:szCs w:val="18"/>
        </w:rPr>
        <w:t xml:space="preserve">the </w:t>
      </w:r>
      <w:r w:rsidR="00E76398" w:rsidRPr="00057194">
        <w:rPr>
          <w:rFonts w:asciiTheme="majorBidi" w:hAnsiTheme="majorBidi" w:cstheme="majorBidi"/>
          <w:szCs w:val="18"/>
        </w:rPr>
        <w:t xml:space="preserve">coronavirus </w:t>
      </w:r>
      <w:r w:rsidR="006A11EB" w:rsidRPr="00057194">
        <w:rPr>
          <w:rFonts w:asciiTheme="majorBidi" w:hAnsiTheme="majorBidi" w:cstheme="majorBidi"/>
          <w:szCs w:val="18"/>
        </w:rPr>
        <w:t>disease (</w:t>
      </w:r>
      <w:r w:rsidRPr="007517A1">
        <w:rPr>
          <w:rFonts w:asciiTheme="majorBidi" w:hAnsiTheme="majorBidi" w:cstheme="majorBidi"/>
          <w:szCs w:val="18"/>
        </w:rPr>
        <w:t>COVID-19</w:t>
      </w:r>
      <w:r w:rsidR="006A11EB" w:rsidRPr="00057194">
        <w:rPr>
          <w:rFonts w:asciiTheme="majorBidi" w:hAnsiTheme="majorBidi" w:cstheme="majorBidi"/>
          <w:szCs w:val="18"/>
        </w:rPr>
        <w:t>)</w:t>
      </w:r>
      <w:r w:rsidRPr="007517A1">
        <w:rPr>
          <w:rFonts w:asciiTheme="majorBidi" w:hAnsiTheme="majorBidi" w:cstheme="majorBidi"/>
          <w:szCs w:val="18"/>
        </w:rPr>
        <w:t xml:space="preserve"> pandemic, the launch</w:t>
      </w:r>
      <w:r w:rsidR="00CA1190" w:rsidRPr="007517A1">
        <w:rPr>
          <w:rFonts w:asciiTheme="majorBidi" w:hAnsiTheme="majorBidi" w:cstheme="majorBidi"/>
          <w:szCs w:val="18"/>
        </w:rPr>
        <w:t xml:space="preserve"> of the new BCH</w:t>
      </w:r>
      <w:r w:rsidR="00CA1190" w:rsidRPr="0091462D">
        <w:rPr>
          <w:szCs w:val="18"/>
        </w:rPr>
        <w:t xml:space="preserve"> </w:t>
      </w:r>
      <w:r w:rsidR="00CA1190" w:rsidRPr="007517A1">
        <w:rPr>
          <w:rFonts w:asciiTheme="majorBidi" w:hAnsiTheme="majorBidi" w:cstheme="majorBidi"/>
          <w:szCs w:val="18"/>
        </w:rPr>
        <w:t xml:space="preserve">platform on 29 </w:t>
      </w:r>
      <w:r w:rsidRPr="007517A1">
        <w:rPr>
          <w:rFonts w:asciiTheme="majorBidi" w:hAnsiTheme="majorBidi" w:cstheme="majorBidi"/>
          <w:szCs w:val="18"/>
        </w:rPr>
        <w:t xml:space="preserve">November 2021 </w:t>
      </w:r>
      <w:r w:rsidR="00AD1D2C">
        <w:rPr>
          <w:rFonts w:asciiTheme="majorBidi" w:hAnsiTheme="majorBidi" w:cstheme="majorBidi"/>
          <w:szCs w:val="18"/>
        </w:rPr>
        <w:t>had been</w:t>
      </w:r>
      <w:r w:rsidR="00AD1D2C" w:rsidRPr="007517A1">
        <w:rPr>
          <w:rFonts w:asciiTheme="majorBidi" w:hAnsiTheme="majorBidi" w:cstheme="majorBidi"/>
          <w:szCs w:val="18"/>
        </w:rPr>
        <w:t xml:space="preserve"> </w:t>
      </w:r>
      <w:r w:rsidR="00137F93">
        <w:rPr>
          <w:rFonts w:asciiTheme="majorBidi" w:hAnsiTheme="majorBidi" w:cstheme="majorBidi"/>
          <w:szCs w:val="18"/>
        </w:rPr>
        <w:t>celebrated</w:t>
      </w:r>
      <w:r w:rsidR="00AD1D2C">
        <w:rPr>
          <w:rFonts w:asciiTheme="majorBidi" w:hAnsiTheme="majorBidi" w:cstheme="majorBidi"/>
          <w:szCs w:val="18"/>
        </w:rPr>
        <w:t xml:space="preserve"> </w:t>
      </w:r>
      <w:r w:rsidRPr="007517A1">
        <w:rPr>
          <w:rFonts w:asciiTheme="majorBidi" w:hAnsiTheme="majorBidi" w:cstheme="majorBidi"/>
          <w:szCs w:val="18"/>
        </w:rPr>
        <w:t>online.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eastAsia="x-none"/>
      </w:rPr>
      <w:id w:val="630439867"/>
      <w:docPartObj>
        <w:docPartGallery w:val="Page Numbers (Top of Page)"/>
        <w:docPartUnique/>
      </w:docPartObj>
    </w:sdtPr>
    <w:sdtEndPr>
      <w:rPr>
        <w:lang w:eastAsia="en-US"/>
      </w:rPr>
    </w:sdtEndPr>
    <w:sdtContent>
      <w:p w14:paraId="40DD8A53" w14:textId="54DE68DC" w:rsidR="00EB4530" w:rsidRPr="00570751" w:rsidRDefault="00EB4530" w:rsidP="00B949CE">
        <w:pPr>
          <w:keepLines/>
          <w:suppressLineNumbers/>
          <w:suppressAutoHyphens/>
          <w:jc w:val="left"/>
          <w:rPr>
            <w:rFonts w:asciiTheme="majorBidi" w:hAnsiTheme="majorBidi" w:cstheme="majorBidi"/>
            <w:noProof/>
            <w:kern w:val="22"/>
            <w:lang w:eastAsia="en-CA"/>
          </w:rPr>
        </w:pPr>
        <w:r w:rsidRPr="00570751">
          <w:rPr>
            <w:rFonts w:asciiTheme="majorBidi" w:hAnsiTheme="majorBidi" w:cstheme="majorBidi"/>
            <w:noProof/>
            <w:kern w:val="22"/>
            <w:lang w:eastAsia="en-CA"/>
          </w:rPr>
          <w:t>CBD/CP/BCH-IAC/1</w:t>
        </w:r>
        <w:r w:rsidR="00570751">
          <w:rPr>
            <w:rFonts w:asciiTheme="majorBidi" w:hAnsiTheme="majorBidi" w:cstheme="majorBidi"/>
            <w:noProof/>
            <w:kern w:val="22"/>
            <w:lang w:eastAsia="en-CA"/>
          </w:rPr>
          <w:t>2</w:t>
        </w:r>
        <w:r w:rsidRPr="00570751">
          <w:rPr>
            <w:rFonts w:asciiTheme="majorBidi" w:hAnsiTheme="majorBidi" w:cstheme="majorBidi"/>
            <w:noProof/>
            <w:kern w:val="22"/>
            <w:lang w:eastAsia="en-CA"/>
          </w:rPr>
          <w:t>/2</w:t>
        </w:r>
      </w:p>
      <w:p w14:paraId="1FB435DB" w14:textId="1504CC3C" w:rsidR="00EB4530" w:rsidRPr="00B949CE" w:rsidRDefault="00EB4530" w:rsidP="00B949CE">
        <w:pPr>
          <w:keepLines/>
          <w:suppressLineNumbers/>
          <w:suppressAutoHyphens/>
          <w:jc w:val="left"/>
          <w:rPr>
            <w:noProof/>
            <w:kern w:val="22"/>
          </w:rPr>
        </w:pPr>
        <w:r w:rsidRPr="00570751">
          <w:rPr>
            <w:rFonts w:asciiTheme="majorBidi" w:hAnsiTheme="majorBidi" w:cstheme="majorBidi"/>
            <w:noProof/>
            <w:kern w:val="22"/>
          </w:rPr>
          <w:t xml:space="preserve">Page </w:t>
        </w:r>
        <w:r w:rsidRPr="00570751">
          <w:rPr>
            <w:rFonts w:asciiTheme="majorBidi" w:hAnsiTheme="majorBidi" w:cstheme="majorBidi"/>
            <w:noProof/>
            <w:kern w:val="22"/>
          </w:rPr>
          <w:fldChar w:fldCharType="begin"/>
        </w:r>
        <w:r w:rsidRPr="00570751">
          <w:rPr>
            <w:rFonts w:asciiTheme="majorBidi" w:hAnsiTheme="majorBidi" w:cstheme="majorBidi"/>
            <w:noProof/>
            <w:kern w:val="22"/>
          </w:rPr>
          <w:instrText xml:space="preserve"> PAGE   \* MERGEFORMAT </w:instrText>
        </w:r>
        <w:r w:rsidRPr="00570751">
          <w:rPr>
            <w:rFonts w:asciiTheme="majorBidi" w:hAnsiTheme="majorBidi" w:cstheme="majorBidi"/>
            <w:noProof/>
            <w:kern w:val="22"/>
          </w:rPr>
          <w:fldChar w:fldCharType="separate"/>
        </w:r>
        <w:r w:rsidRPr="00570751">
          <w:rPr>
            <w:rFonts w:asciiTheme="majorBidi" w:hAnsiTheme="majorBidi" w:cstheme="majorBidi"/>
            <w:noProof/>
            <w:kern w:val="22"/>
          </w:rPr>
          <w:t>2</w:t>
        </w:r>
        <w:r w:rsidRPr="00570751">
          <w:rPr>
            <w:rFonts w:asciiTheme="majorBidi" w:hAnsiTheme="majorBidi" w:cstheme="majorBidi"/>
            <w:noProof/>
            <w:kern w:val="22"/>
          </w:rPr>
          <w:fldChar w:fldCharType="end"/>
        </w:r>
      </w:p>
    </w:sdtContent>
  </w:sdt>
  <w:p w14:paraId="0B5F1AEE" w14:textId="77777777" w:rsidR="00EB4530" w:rsidRPr="00B949CE" w:rsidRDefault="00EB4530" w:rsidP="00B949CE">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Bidi" w:hAnsiTheme="majorBidi" w:cstheme="majorBidi"/>
        <w:noProof/>
        <w:kern w:val="22"/>
        <w:lang w:eastAsia="x-none"/>
      </w:rPr>
      <w:id w:val="348999723"/>
      <w:docPartObj>
        <w:docPartGallery w:val="Page Numbers (Top of Page)"/>
        <w:docPartUnique/>
      </w:docPartObj>
    </w:sdtPr>
    <w:sdtContent>
      <w:p w14:paraId="28986F1A" w14:textId="60F5AA36" w:rsidR="00EB4530" w:rsidRPr="00570751" w:rsidRDefault="00EB4530" w:rsidP="00B949CE">
        <w:pPr>
          <w:keepLines/>
          <w:suppressLineNumbers/>
          <w:suppressAutoHyphens/>
          <w:jc w:val="right"/>
          <w:rPr>
            <w:rFonts w:asciiTheme="majorBidi" w:hAnsiTheme="majorBidi" w:cstheme="majorBidi"/>
            <w:noProof/>
            <w:kern w:val="22"/>
            <w:lang w:eastAsia="en-CA"/>
          </w:rPr>
        </w:pPr>
        <w:r w:rsidRPr="00570751">
          <w:rPr>
            <w:rFonts w:asciiTheme="majorBidi" w:hAnsiTheme="majorBidi" w:cstheme="majorBidi"/>
            <w:noProof/>
            <w:kern w:val="22"/>
            <w:lang w:eastAsia="en-CA"/>
          </w:rPr>
          <w:t>CBD/CP/BCH-IAC/1</w:t>
        </w:r>
        <w:r w:rsidR="00570751">
          <w:rPr>
            <w:rFonts w:asciiTheme="majorBidi" w:hAnsiTheme="majorBidi" w:cstheme="majorBidi"/>
            <w:noProof/>
            <w:kern w:val="22"/>
            <w:lang w:eastAsia="en-CA"/>
          </w:rPr>
          <w:t>2</w:t>
        </w:r>
        <w:r w:rsidRPr="00570751">
          <w:rPr>
            <w:rFonts w:asciiTheme="majorBidi" w:hAnsiTheme="majorBidi" w:cstheme="majorBidi"/>
            <w:noProof/>
            <w:kern w:val="22"/>
            <w:lang w:eastAsia="en-CA"/>
          </w:rPr>
          <w:t>/2</w:t>
        </w:r>
      </w:p>
      <w:p w14:paraId="65CCC895" w14:textId="3087F29C" w:rsidR="00EB4530" w:rsidRPr="00570751" w:rsidRDefault="00EB4530" w:rsidP="00B949CE">
        <w:pPr>
          <w:pStyle w:val="Header"/>
          <w:keepLines/>
          <w:suppressLineNumbers/>
          <w:tabs>
            <w:tab w:val="clear" w:pos="4320"/>
            <w:tab w:val="clear" w:pos="8640"/>
          </w:tabs>
          <w:suppressAutoHyphens/>
          <w:jc w:val="right"/>
          <w:rPr>
            <w:rFonts w:asciiTheme="majorBidi" w:hAnsiTheme="majorBidi" w:cstheme="majorBidi"/>
            <w:noProof/>
            <w:kern w:val="22"/>
          </w:rPr>
        </w:pPr>
        <w:r w:rsidRPr="00570751">
          <w:rPr>
            <w:rFonts w:asciiTheme="majorBidi" w:hAnsiTheme="majorBidi" w:cstheme="majorBidi"/>
            <w:noProof/>
            <w:kern w:val="22"/>
          </w:rPr>
          <w:t xml:space="preserve">Page </w:t>
        </w:r>
        <w:r w:rsidRPr="00570751">
          <w:rPr>
            <w:rFonts w:asciiTheme="majorBidi" w:hAnsiTheme="majorBidi" w:cstheme="majorBidi"/>
            <w:noProof/>
            <w:kern w:val="22"/>
          </w:rPr>
          <w:fldChar w:fldCharType="begin"/>
        </w:r>
        <w:r w:rsidRPr="00570751">
          <w:rPr>
            <w:rFonts w:asciiTheme="majorBidi" w:hAnsiTheme="majorBidi" w:cstheme="majorBidi"/>
            <w:noProof/>
            <w:kern w:val="22"/>
          </w:rPr>
          <w:instrText xml:space="preserve"> PAGE   \* MERGEFORMAT </w:instrText>
        </w:r>
        <w:r w:rsidRPr="00570751">
          <w:rPr>
            <w:rFonts w:asciiTheme="majorBidi" w:hAnsiTheme="majorBidi" w:cstheme="majorBidi"/>
            <w:noProof/>
            <w:kern w:val="22"/>
          </w:rPr>
          <w:fldChar w:fldCharType="separate"/>
        </w:r>
        <w:r w:rsidRPr="00570751">
          <w:rPr>
            <w:rFonts w:asciiTheme="majorBidi" w:hAnsiTheme="majorBidi" w:cstheme="majorBidi"/>
            <w:noProof/>
            <w:kern w:val="22"/>
          </w:rPr>
          <w:t>2</w:t>
        </w:r>
        <w:r w:rsidRPr="00570751">
          <w:rPr>
            <w:rFonts w:asciiTheme="majorBidi" w:hAnsiTheme="majorBidi" w:cstheme="majorBidi"/>
            <w:noProof/>
            <w:kern w:val="22"/>
          </w:rPr>
          <w:fldChar w:fldCharType="end"/>
        </w:r>
      </w:p>
    </w:sdtContent>
  </w:sdt>
  <w:p w14:paraId="00D96B12" w14:textId="77777777" w:rsidR="00EB4530" w:rsidRPr="00B949CE" w:rsidRDefault="00EB4530" w:rsidP="00B949CE">
    <w:pPr>
      <w:pStyle w:val="Header"/>
      <w:keepLines/>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61450" w14:textId="21C110F7" w:rsidR="00946559" w:rsidRPr="00972AC7" w:rsidRDefault="00946559" w:rsidP="00946559">
    <w:pPr>
      <w:pStyle w:val="Header"/>
      <w:jc w:val="center"/>
      <w:rPr>
        <w:rFonts w:asciiTheme="majorBidi" w:hAnsiTheme="majorBidi" w:cstheme="majorBidi"/>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498B29E"/>
    <w:lvl w:ilvl="0">
      <w:start w:val="1"/>
      <w:numFmt w:val="decimal"/>
      <w:lvlText w:val="%1)"/>
      <w:lvlJc w:val="left"/>
      <w:pPr>
        <w:tabs>
          <w:tab w:val="num" w:pos="2386"/>
        </w:tabs>
        <w:ind w:left="2386" w:hanging="360"/>
      </w:pPr>
      <w:rPr>
        <w:rFonts w:hint="default"/>
      </w:rPr>
    </w:lvl>
    <w:lvl w:ilvl="1">
      <w:start w:val="1"/>
      <w:numFmt w:val="lowerLetter"/>
      <w:pStyle w:val="Style1"/>
      <w:lvlText w:val="(%2)"/>
      <w:lvlJc w:val="left"/>
      <w:pPr>
        <w:tabs>
          <w:tab w:val="num" w:pos="3106"/>
        </w:tabs>
        <w:ind w:left="2026" w:firstLine="720"/>
      </w:pPr>
      <w:rPr>
        <w:rFonts w:hint="default"/>
      </w:rPr>
    </w:lvl>
    <w:lvl w:ilvl="2">
      <w:start w:val="1"/>
      <w:numFmt w:val="lowerRoman"/>
      <w:lvlText w:val="%3)"/>
      <w:lvlJc w:val="left"/>
      <w:pPr>
        <w:tabs>
          <w:tab w:val="num" w:pos="3106"/>
        </w:tabs>
        <w:ind w:left="3106" w:hanging="360"/>
      </w:pPr>
      <w:rPr>
        <w:rFonts w:hint="default"/>
      </w:rPr>
    </w:lvl>
    <w:lvl w:ilvl="3">
      <w:start w:val="1"/>
      <w:numFmt w:val="decimal"/>
      <w:lvlText w:val="(%4)"/>
      <w:lvlJc w:val="left"/>
      <w:pPr>
        <w:tabs>
          <w:tab w:val="num" w:pos="3466"/>
        </w:tabs>
        <w:ind w:left="3466" w:hanging="360"/>
      </w:pPr>
      <w:rPr>
        <w:rFonts w:hint="default"/>
      </w:rPr>
    </w:lvl>
    <w:lvl w:ilvl="4">
      <w:start w:val="1"/>
      <w:numFmt w:val="lowerLetter"/>
      <w:lvlText w:val="(%5)"/>
      <w:lvlJc w:val="left"/>
      <w:pPr>
        <w:tabs>
          <w:tab w:val="num" w:pos="3826"/>
        </w:tabs>
        <w:ind w:left="3826" w:hanging="360"/>
      </w:pPr>
      <w:rPr>
        <w:rFonts w:hint="default"/>
      </w:rPr>
    </w:lvl>
    <w:lvl w:ilvl="5">
      <w:start w:val="1"/>
      <w:numFmt w:val="lowerRoman"/>
      <w:lvlText w:val="(%6)"/>
      <w:lvlJc w:val="left"/>
      <w:pPr>
        <w:tabs>
          <w:tab w:val="num" w:pos="4186"/>
        </w:tabs>
        <w:ind w:left="4186" w:hanging="360"/>
      </w:pPr>
      <w:rPr>
        <w:rFonts w:hint="default"/>
      </w:rPr>
    </w:lvl>
    <w:lvl w:ilvl="6">
      <w:start w:val="1"/>
      <w:numFmt w:val="decimal"/>
      <w:lvlText w:val="%7."/>
      <w:lvlJc w:val="left"/>
      <w:pPr>
        <w:tabs>
          <w:tab w:val="num" w:pos="4546"/>
        </w:tabs>
        <w:ind w:left="4546" w:hanging="360"/>
      </w:pPr>
      <w:rPr>
        <w:rFonts w:hint="default"/>
      </w:rPr>
    </w:lvl>
    <w:lvl w:ilvl="7">
      <w:start w:val="1"/>
      <w:numFmt w:val="lowerLetter"/>
      <w:lvlText w:val="%8."/>
      <w:lvlJc w:val="left"/>
      <w:pPr>
        <w:tabs>
          <w:tab w:val="num" w:pos="4906"/>
        </w:tabs>
        <w:ind w:left="4906" w:hanging="360"/>
      </w:pPr>
      <w:rPr>
        <w:rFonts w:hint="default"/>
      </w:rPr>
    </w:lvl>
    <w:lvl w:ilvl="8">
      <w:start w:val="1"/>
      <w:numFmt w:val="lowerRoman"/>
      <w:lvlText w:val="%9."/>
      <w:lvlJc w:val="left"/>
      <w:pPr>
        <w:tabs>
          <w:tab w:val="num" w:pos="5266"/>
        </w:tabs>
        <w:ind w:left="5266" w:hanging="360"/>
      </w:pPr>
      <w:rPr>
        <w:rFonts w:hint="default"/>
      </w:rPr>
    </w:lvl>
  </w:abstractNum>
  <w:abstractNum w:abstractNumId="1" w15:restartNumberingAfterBreak="0">
    <w:nsid w:val="0BA03336"/>
    <w:multiLevelType w:val="hybridMultilevel"/>
    <w:tmpl w:val="D1D21490"/>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15:restartNumberingAfterBreak="0">
    <w:nsid w:val="15841877"/>
    <w:multiLevelType w:val="hybridMultilevel"/>
    <w:tmpl w:val="88B2B14C"/>
    <w:lvl w:ilvl="0" w:tplc="04090001">
      <w:start w:val="1"/>
      <w:numFmt w:val="bullet"/>
      <w:lvlText w:val=""/>
      <w:lvlJc w:val="left"/>
      <w:pPr>
        <w:ind w:left="720" w:hanging="360"/>
      </w:pPr>
      <w:rPr>
        <w:rFonts w:ascii="Times" w:hAnsi="Times" w:hint="default"/>
      </w:rPr>
    </w:lvl>
    <w:lvl w:ilvl="1" w:tplc="04090003" w:tentative="1">
      <w:start w:val="1"/>
      <w:numFmt w:val="bullet"/>
      <w:lvlText w:val="o"/>
      <w:lvlJc w:val="left"/>
      <w:pPr>
        <w:ind w:left="1440" w:hanging="360"/>
      </w:pPr>
      <w:rPr>
        <w:rFonts w:ascii="Calibri Light" w:hAnsi="Calibri Light" w:cs="Calibri Light" w:hint="default"/>
      </w:rPr>
    </w:lvl>
    <w:lvl w:ilvl="2" w:tplc="04090005" w:tentative="1">
      <w:start w:val="1"/>
      <w:numFmt w:val="bullet"/>
      <w:lvlText w:val=""/>
      <w:lvlJc w:val="left"/>
      <w:pPr>
        <w:ind w:left="2160" w:hanging="360"/>
      </w:pPr>
      <w:rPr>
        <w:rFonts w:ascii="Cambria Math" w:hAnsi="Cambria Math" w:hint="default"/>
      </w:rPr>
    </w:lvl>
    <w:lvl w:ilvl="3" w:tplc="04090001" w:tentative="1">
      <w:start w:val="1"/>
      <w:numFmt w:val="bullet"/>
      <w:lvlText w:val=""/>
      <w:lvlJc w:val="left"/>
      <w:pPr>
        <w:ind w:left="2880" w:hanging="360"/>
      </w:pPr>
      <w:rPr>
        <w:rFonts w:ascii="Times" w:hAnsi="Times" w:hint="default"/>
      </w:rPr>
    </w:lvl>
    <w:lvl w:ilvl="4" w:tplc="04090003" w:tentative="1">
      <w:start w:val="1"/>
      <w:numFmt w:val="bullet"/>
      <w:lvlText w:val="o"/>
      <w:lvlJc w:val="left"/>
      <w:pPr>
        <w:ind w:left="3600" w:hanging="360"/>
      </w:pPr>
      <w:rPr>
        <w:rFonts w:ascii="Calibri Light" w:hAnsi="Calibri Light" w:cs="Calibri Light" w:hint="default"/>
      </w:rPr>
    </w:lvl>
    <w:lvl w:ilvl="5" w:tplc="04090005" w:tentative="1">
      <w:start w:val="1"/>
      <w:numFmt w:val="bullet"/>
      <w:lvlText w:val=""/>
      <w:lvlJc w:val="left"/>
      <w:pPr>
        <w:ind w:left="4320" w:hanging="360"/>
      </w:pPr>
      <w:rPr>
        <w:rFonts w:ascii="Cambria Math" w:hAnsi="Cambria Math" w:hint="default"/>
      </w:rPr>
    </w:lvl>
    <w:lvl w:ilvl="6" w:tplc="04090001" w:tentative="1">
      <w:start w:val="1"/>
      <w:numFmt w:val="bullet"/>
      <w:lvlText w:val=""/>
      <w:lvlJc w:val="left"/>
      <w:pPr>
        <w:ind w:left="5040" w:hanging="360"/>
      </w:pPr>
      <w:rPr>
        <w:rFonts w:ascii="Times" w:hAnsi="Times" w:hint="default"/>
      </w:rPr>
    </w:lvl>
    <w:lvl w:ilvl="7" w:tplc="04090003" w:tentative="1">
      <w:start w:val="1"/>
      <w:numFmt w:val="bullet"/>
      <w:lvlText w:val="o"/>
      <w:lvlJc w:val="left"/>
      <w:pPr>
        <w:ind w:left="5760" w:hanging="360"/>
      </w:pPr>
      <w:rPr>
        <w:rFonts w:ascii="Calibri Light" w:hAnsi="Calibri Light" w:cs="Calibri Light" w:hint="default"/>
      </w:rPr>
    </w:lvl>
    <w:lvl w:ilvl="8" w:tplc="04090005" w:tentative="1">
      <w:start w:val="1"/>
      <w:numFmt w:val="bullet"/>
      <w:lvlText w:val=""/>
      <w:lvlJc w:val="left"/>
      <w:pPr>
        <w:ind w:left="6480" w:hanging="360"/>
      </w:pPr>
      <w:rPr>
        <w:rFonts w:ascii="Cambria Math" w:hAnsi="Cambria Math" w:hint="default"/>
      </w:rPr>
    </w:lvl>
  </w:abstractNum>
  <w:abstractNum w:abstractNumId="3" w15:restartNumberingAfterBreak="0">
    <w:nsid w:val="1D160CF8"/>
    <w:multiLevelType w:val="multilevel"/>
    <w:tmpl w:val="28161C8A"/>
    <w:lvl w:ilvl="0">
      <w:start w:val="3"/>
      <w:numFmt w:val="decimal"/>
      <w:pStyle w:val="Heading1centred"/>
      <w:lvlText w:val="3.%1 "/>
      <w:legacy w:legacy="1" w:legacySpace="0" w:legacyIndent="283"/>
      <w:lvlJc w:val="left"/>
      <w:pPr>
        <w:ind w:left="283" w:hanging="283"/>
      </w:pPr>
      <w:rPr>
        <w:rFonts w:ascii="DengXian Light" w:hAnsi="DengXian Light" w:hint="default"/>
        <w:b w:val="0"/>
        <w:i w:val="0"/>
        <w:sz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8BE2E76"/>
    <w:multiLevelType w:val="hybridMultilevel"/>
    <w:tmpl w:val="1D9C3250"/>
    <w:lvl w:ilvl="0" w:tplc="6D42059A">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alibri Light" w:hAnsi="Calibri Light" w:hint="default"/>
      </w:rPr>
    </w:lvl>
    <w:lvl w:ilvl="2" w:tplc="04090005" w:tentative="1">
      <w:start w:val="1"/>
      <w:numFmt w:val="bullet"/>
      <w:lvlText w:val=""/>
      <w:lvlJc w:val="left"/>
      <w:pPr>
        <w:tabs>
          <w:tab w:val="num" w:pos="2520"/>
        </w:tabs>
        <w:ind w:left="2520" w:hanging="360"/>
      </w:pPr>
      <w:rPr>
        <w:rFonts w:ascii="Cambria Math" w:hAnsi="Cambria Math" w:hint="default"/>
      </w:rPr>
    </w:lvl>
    <w:lvl w:ilvl="3" w:tplc="04090001" w:tentative="1">
      <w:start w:val="1"/>
      <w:numFmt w:val="bullet"/>
      <w:lvlText w:val=""/>
      <w:lvlJc w:val="left"/>
      <w:pPr>
        <w:tabs>
          <w:tab w:val="num" w:pos="3240"/>
        </w:tabs>
        <w:ind w:left="3240" w:hanging="360"/>
      </w:pPr>
      <w:rPr>
        <w:rFonts w:ascii="Times" w:hAnsi="Times" w:hint="default"/>
      </w:rPr>
    </w:lvl>
    <w:lvl w:ilvl="4" w:tplc="04090003" w:tentative="1">
      <w:start w:val="1"/>
      <w:numFmt w:val="bullet"/>
      <w:pStyle w:val="Heading2GTI"/>
      <w:lvlText w:val="o"/>
      <w:lvlJc w:val="left"/>
      <w:pPr>
        <w:tabs>
          <w:tab w:val="num" w:pos="3960"/>
        </w:tabs>
        <w:ind w:left="3960" w:hanging="360"/>
      </w:pPr>
      <w:rPr>
        <w:rFonts w:ascii="Calibri Light" w:hAnsi="Calibri Light" w:hint="default"/>
      </w:rPr>
    </w:lvl>
    <w:lvl w:ilvl="5" w:tplc="04090005" w:tentative="1">
      <w:start w:val="1"/>
      <w:numFmt w:val="bullet"/>
      <w:lvlText w:val=""/>
      <w:lvlJc w:val="left"/>
      <w:pPr>
        <w:tabs>
          <w:tab w:val="num" w:pos="4680"/>
        </w:tabs>
        <w:ind w:left="4680" w:hanging="360"/>
      </w:pPr>
      <w:rPr>
        <w:rFonts w:ascii="Cambria Math" w:hAnsi="Cambria Math" w:hint="default"/>
      </w:rPr>
    </w:lvl>
    <w:lvl w:ilvl="6" w:tplc="04090001" w:tentative="1">
      <w:start w:val="1"/>
      <w:numFmt w:val="bullet"/>
      <w:lvlText w:val=""/>
      <w:lvlJc w:val="left"/>
      <w:pPr>
        <w:tabs>
          <w:tab w:val="num" w:pos="5400"/>
        </w:tabs>
        <w:ind w:left="5400" w:hanging="360"/>
      </w:pPr>
      <w:rPr>
        <w:rFonts w:ascii="Times" w:hAnsi="Times" w:hint="default"/>
      </w:rPr>
    </w:lvl>
    <w:lvl w:ilvl="7" w:tplc="04090003" w:tentative="1">
      <w:start w:val="1"/>
      <w:numFmt w:val="bullet"/>
      <w:lvlText w:val="o"/>
      <w:lvlJc w:val="left"/>
      <w:pPr>
        <w:tabs>
          <w:tab w:val="num" w:pos="6120"/>
        </w:tabs>
        <w:ind w:left="6120" w:hanging="360"/>
      </w:pPr>
      <w:rPr>
        <w:rFonts w:ascii="Calibri Light" w:hAnsi="Calibri Light" w:hint="default"/>
      </w:rPr>
    </w:lvl>
    <w:lvl w:ilvl="8" w:tplc="04090005" w:tentative="1">
      <w:start w:val="1"/>
      <w:numFmt w:val="bullet"/>
      <w:lvlText w:val=""/>
      <w:lvlJc w:val="left"/>
      <w:pPr>
        <w:tabs>
          <w:tab w:val="num" w:pos="6840"/>
        </w:tabs>
        <w:ind w:left="6840" w:hanging="360"/>
      </w:pPr>
      <w:rPr>
        <w:rFonts w:ascii="Cambria Math" w:hAnsi="Cambria Math" w:hint="default"/>
      </w:rPr>
    </w:lvl>
  </w:abstractNum>
  <w:abstractNum w:abstractNumId="6" w15:restartNumberingAfterBreak="0">
    <w:nsid w:val="2F0336B8"/>
    <w:multiLevelType w:val="hybridMultilevel"/>
    <w:tmpl w:val="99BA12E0"/>
    <w:lvl w:ilvl="0" w:tplc="F0580C7E">
      <w:start w:val="1"/>
      <w:numFmt w:val="upperRoman"/>
      <w:lvlText w:val="%1."/>
      <w:lvlJc w:val="left"/>
      <w:pPr>
        <w:tabs>
          <w:tab w:val="num" w:pos="720"/>
        </w:tabs>
        <w:ind w:left="0" w:firstLine="0"/>
      </w:pPr>
      <w:rPr>
        <w:rFonts w:hint="default"/>
      </w:rPr>
    </w:lvl>
    <w:lvl w:ilvl="1" w:tplc="8D0ED794">
      <w:start w:val="1"/>
      <w:numFmt w:val="upperLetter"/>
      <w:lvlText w:val="%2."/>
      <w:lvlJc w:val="left"/>
      <w:pPr>
        <w:tabs>
          <w:tab w:val="num" w:pos="360"/>
        </w:tabs>
        <w:ind w:left="0" w:firstLine="0"/>
      </w:pPr>
      <w:rPr>
        <w:rFonts w:hint="default"/>
      </w:rPr>
    </w:lvl>
    <w:lvl w:ilvl="2" w:tplc="EDA216F6">
      <w:start w:val="1"/>
      <w:numFmt w:val="decimal"/>
      <w:lvlText w:val="%3."/>
      <w:lvlJc w:val="left"/>
      <w:pPr>
        <w:tabs>
          <w:tab w:val="num" w:pos="360"/>
        </w:tabs>
        <w:ind w:left="0" w:firstLine="0"/>
      </w:pPr>
      <w:rPr>
        <w:rFonts w:hint="default"/>
      </w:rPr>
    </w:lvl>
    <w:lvl w:ilvl="3" w:tplc="4ECC4DFE">
      <w:start w:val="1"/>
      <w:numFmt w:val="decimal"/>
      <w:lvlText w:val="1.%4"/>
      <w:lvlJc w:val="left"/>
      <w:pPr>
        <w:tabs>
          <w:tab w:val="num" w:pos="360"/>
        </w:tabs>
        <w:ind w:left="0" w:firstLine="0"/>
      </w:pPr>
      <w:rPr>
        <w:rFonts w:hint="default"/>
      </w:rPr>
    </w:lvl>
    <w:lvl w:ilvl="4" w:tplc="76F88EBC">
      <w:start w:val="1"/>
      <w:numFmt w:val="lowerRoman"/>
      <w:pStyle w:val="Heading5"/>
      <w:lvlText w:val="(%5)"/>
      <w:lvlJc w:val="left"/>
      <w:pPr>
        <w:tabs>
          <w:tab w:val="num" w:pos="720"/>
        </w:tabs>
        <w:ind w:left="0" w:firstLine="0"/>
      </w:pPr>
      <w:rPr>
        <w:rFonts w:hint="default"/>
      </w:rPr>
    </w:lvl>
    <w:lvl w:ilvl="5" w:tplc="27D6B6BA">
      <w:start w:val="1"/>
      <w:numFmt w:val="lowerLetter"/>
      <w:lvlText w:val="(%6)"/>
      <w:lvlJc w:val="left"/>
      <w:pPr>
        <w:tabs>
          <w:tab w:val="num" w:pos="1080"/>
        </w:tabs>
        <w:ind w:left="720" w:firstLine="0"/>
      </w:pPr>
      <w:rPr>
        <w:rFonts w:hint="default"/>
      </w:rPr>
    </w:lvl>
    <w:lvl w:ilvl="6" w:tplc="ADD08C82">
      <w:start w:val="1"/>
      <w:numFmt w:val="lowerRoman"/>
      <w:lvlText w:val="(%7)"/>
      <w:lvlJc w:val="left"/>
      <w:pPr>
        <w:tabs>
          <w:tab w:val="num" w:pos="4680"/>
        </w:tabs>
        <w:ind w:left="4320" w:firstLine="0"/>
      </w:pPr>
      <w:rPr>
        <w:rFonts w:hint="default"/>
      </w:rPr>
    </w:lvl>
    <w:lvl w:ilvl="7" w:tplc="DEB68C18">
      <w:start w:val="1"/>
      <w:numFmt w:val="lowerLetter"/>
      <w:lvlText w:val="(%8)"/>
      <w:lvlJc w:val="left"/>
      <w:pPr>
        <w:tabs>
          <w:tab w:val="num" w:pos="-360"/>
        </w:tabs>
        <w:ind w:left="-720" w:firstLine="0"/>
      </w:pPr>
      <w:rPr>
        <w:rFonts w:hint="default"/>
      </w:rPr>
    </w:lvl>
    <w:lvl w:ilvl="8" w:tplc="E7427386">
      <w:start w:val="1"/>
      <w:numFmt w:val="lowerRoman"/>
      <w:lvlText w:val="(%9)"/>
      <w:lvlJc w:val="left"/>
      <w:pPr>
        <w:tabs>
          <w:tab w:val="num" w:pos="6120"/>
        </w:tabs>
        <w:ind w:left="5760" w:firstLine="0"/>
      </w:pPr>
      <w:rPr>
        <w:rFonts w:hint="default"/>
      </w:rPr>
    </w:lvl>
  </w:abstractNum>
  <w:abstractNum w:abstractNumId="7" w15:restartNumberingAfterBreak="0">
    <w:nsid w:val="375442CC"/>
    <w:multiLevelType w:val="hybridMultilevel"/>
    <w:tmpl w:val="98C2DAA2"/>
    <w:lvl w:ilvl="0" w:tplc="04090001">
      <w:start w:val="1"/>
      <w:numFmt w:val="bullet"/>
      <w:lvlText w:val=""/>
      <w:lvlJc w:val="left"/>
      <w:pPr>
        <w:ind w:left="720" w:hanging="360"/>
      </w:pPr>
      <w:rPr>
        <w:rFonts w:ascii="Times" w:hAnsi="Times" w:hint="default"/>
      </w:rPr>
    </w:lvl>
    <w:lvl w:ilvl="1" w:tplc="04090003" w:tentative="1">
      <w:start w:val="1"/>
      <w:numFmt w:val="bullet"/>
      <w:lvlText w:val="o"/>
      <w:lvlJc w:val="left"/>
      <w:pPr>
        <w:ind w:left="1440" w:hanging="360"/>
      </w:pPr>
      <w:rPr>
        <w:rFonts w:ascii="Calibri Light" w:hAnsi="Calibri Light" w:cs="Calibri Light" w:hint="default"/>
      </w:rPr>
    </w:lvl>
    <w:lvl w:ilvl="2" w:tplc="04090005" w:tentative="1">
      <w:start w:val="1"/>
      <w:numFmt w:val="bullet"/>
      <w:lvlText w:val=""/>
      <w:lvlJc w:val="left"/>
      <w:pPr>
        <w:ind w:left="2160" w:hanging="360"/>
      </w:pPr>
      <w:rPr>
        <w:rFonts w:ascii="Cambria Math" w:hAnsi="Cambria Math" w:hint="default"/>
      </w:rPr>
    </w:lvl>
    <w:lvl w:ilvl="3" w:tplc="04090001" w:tentative="1">
      <w:start w:val="1"/>
      <w:numFmt w:val="bullet"/>
      <w:lvlText w:val=""/>
      <w:lvlJc w:val="left"/>
      <w:pPr>
        <w:ind w:left="2880" w:hanging="360"/>
      </w:pPr>
      <w:rPr>
        <w:rFonts w:ascii="Times" w:hAnsi="Times" w:hint="default"/>
      </w:rPr>
    </w:lvl>
    <w:lvl w:ilvl="4" w:tplc="04090003" w:tentative="1">
      <w:start w:val="1"/>
      <w:numFmt w:val="bullet"/>
      <w:lvlText w:val="o"/>
      <w:lvlJc w:val="left"/>
      <w:pPr>
        <w:ind w:left="3600" w:hanging="360"/>
      </w:pPr>
      <w:rPr>
        <w:rFonts w:ascii="Calibri Light" w:hAnsi="Calibri Light" w:cs="Calibri Light" w:hint="default"/>
      </w:rPr>
    </w:lvl>
    <w:lvl w:ilvl="5" w:tplc="04090005" w:tentative="1">
      <w:start w:val="1"/>
      <w:numFmt w:val="bullet"/>
      <w:lvlText w:val=""/>
      <w:lvlJc w:val="left"/>
      <w:pPr>
        <w:ind w:left="4320" w:hanging="360"/>
      </w:pPr>
      <w:rPr>
        <w:rFonts w:ascii="Cambria Math" w:hAnsi="Cambria Math" w:hint="default"/>
      </w:rPr>
    </w:lvl>
    <w:lvl w:ilvl="6" w:tplc="04090001" w:tentative="1">
      <w:start w:val="1"/>
      <w:numFmt w:val="bullet"/>
      <w:lvlText w:val=""/>
      <w:lvlJc w:val="left"/>
      <w:pPr>
        <w:ind w:left="5040" w:hanging="360"/>
      </w:pPr>
      <w:rPr>
        <w:rFonts w:ascii="Times" w:hAnsi="Times" w:hint="default"/>
      </w:rPr>
    </w:lvl>
    <w:lvl w:ilvl="7" w:tplc="04090003" w:tentative="1">
      <w:start w:val="1"/>
      <w:numFmt w:val="bullet"/>
      <w:lvlText w:val="o"/>
      <w:lvlJc w:val="left"/>
      <w:pPr>
        <w:ind w:left="5760" w:hanging="360"/>
      </w:pPr>
      <w:rPr>
        <w:rFonts w:ascii="Calibri Light" w:hAnsi="Calibri Light" w:cs="Calibri Light" w:hint="default"/>
      </w:rPr>
    </w:lvl>
    <w:lvl w:ilvl="8" w:tplc="04090005" w:tentative="1">
      <w:start w:val="1"/>
      <w:numFmt w:val="bullet"/>
      <w:lvlText w:val=""/>
      <w:lvlJc w:val="left"/>
      <w:pPr>
        <w:ind w:left="6480" w:hanging="360"/>
      </w:pPr>
      <w:rPr>
        <w:rFonts w:ascii="Cambria Math" w:hAnsi="Cambria Math" w:hint="default"/>
      </w:rPr>
    </w:lvl>
  </w:abstractNum>
  <w:abstractNum w:abstractNumId="8" w15:restartNumberingAfterBreak="0">
    <w:nsid w:val="37F45862"/>
    <w:multiLevelType w:val="hybridMultilevel"/>
    <w:tmpl w:val="B50615A2"/>
    <w:lvl w:ilvl="0" w:tplc="461AA22A">
      <w:start w:val="3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alibri Light" w:hAnsi="Calibri Light" w:cs="Calibri Light" w:hint="default"/>
      </w:rPr>
    </w:lvl>
    <w:lvl w:ilvl="2" w:tplc="04090005" w:tentative="1">
      <w:start w:val="1"/>
      <w:numFmt w:val="bullet"/>
      <w:lvlText w:val=""/>
      <w:lvlJc w:val="left"/>
      <w:pPr>
        <w:ind w:left="2160" w:hanging="360"/>
      </w:pPr>
      <w:rPr>
        <w:rFonts w:ascii="Cambria Math" w:hAnsi="Cambria Math" w:hint="default"/>
      </w:rPr>
    </w:lvl>
    <w:lvl w:ilvl="3" w:tplc="04090001" w:tentative="1">
      <w:start w:val="1"/>
      <w:numFmt w:val="bullet"/>
      <w:lvlText w:val=""/>
      <w:lvlJc w:val="left"/>
      <w:pPr>
        <w:ind w:left="2880" w:hanging="360"/>
      </w:pPr>
      <w:rPr>
        <w:rFonts w:ascii="Times" w:hAnsi="Times" w:hint="default"/>
      </w:rPr>
    </w:lvl>
    <w:lvl w:ilvl="4" w:tplc="04090003" w:tentative="1">
      <w:start w:val="1"/>
      <w:numFmt w:val="bullet"/>
      <w:lvlText w:val="o"/>
      <w:lvlJc w:val="left"/>
      <w:pPr>
        <w:ind w:left="3600" w:hanging="360"/>
      </w:pPr>
      <w:rPr>
        <w:rFonts w:ascii="Calibri Light" w:hAnsi="Calibri Light" w:cs="Calibri Light" w:hint="default"/>
      </w:rPr>
    </w:lvl>
    <w:lvl w:ilvl="5" w:tplc="04090005" w:tentative="1">
      <w:start w:val="1"/>
      <w:numFmt w:val="bullet"/>
      <w:lvlText w:val=""/>
      <w:lvlJc w:val="left"/>
      <w:pPr>
        <w:ind w:left="4320" w:hanging="360"/>
      </w:pPr>
      <w:rPr>
        <w:rFonts w:ascii="Cambria Math" w:hAnsi="Cambria Math" w:hint="default"/>
      </w:rPr>
    </w:lvl>
    <w:lvl w:ilvl="6" w:tplc="04090001" w:tentative="1">
      <w:start w:val="1"/>
      <w:numFmt w:val="bullet"/>
      <w:lvlText w:val=""/>
      <w:lvlJc w:val="left"/>
      <w:pPr>
        <w:ind w:left="5040" w:hanging="360"/>
      </w:pPr>
      <w:rPr>
        <w:rFonts w:ascii="Times" w:hAnsi="Times" w:hint="default"/>
      </w:rPr>
    </w:lvl>
    <w:lvl w:ilvl="7" w:tplc="04090003" w:tentative="1">
      <w:start w:val="1"/>
      <w:numFmt w:val="bullet"/>
      <w:lvlText w:val="o"/>
      <w:lvlJc w:val="left"/>
      <w:pPr>
        <w:ind w:left="5760" w:hanging="360"/>
      </w:pPr>
      <w:rPr>
        <w:rFonts w:ascii="Calibri Light" w:hAnsi="Calibri Light" w:cs="Calibri Light" w:hint="default"/>
      </w:rPr>
    </w:lvl>
    <w:lvl w:ilvl="8" w:tplc="04090005" w:tentative="1">
      <w:start w:val="1"/>
      <w:numFmt w:val="bullet"/>
      <w:lvlText w:val=""/>
      <w:lvlJc w:val="left"/>
      <w:pPr>
        <w:ind w:left="6480" w:hanging="360"/>
      </w:pPr>
      <w:rPr>
        <w:rFonts w:ascii="Cambria Math" w:hAnsi="Cambria Math" w:hint="default"/>
      </w:rPr>
    </w:lvl>
  </w:abstractNum>
  <w:abstractNum w:abstractNumId="9" w15:restartNumberingAfterBreak="0">
    <w:nsid w:val="3CA410CD"/>
    <w:multiLevelType w:val="hybridMultilevel"/>
    <w:tmpl w:val="9FD4218E"/>
    <w:lvl w:ilvl="0" w:tplc="C6C044A2">
      <w:start w:val="1"/>
      <w:numFmt w:val="decimal"/>
      <w:pStyle w:val="CBD-Para"/>
      <w:lvlText w:val="%1."/>
      <w:lvlJc w:val="left"/>
      <w:pPr>
        <w:tabs>
          <w:tab w:val="num" w:pos="720"/>
        </w:tabs>
        <w:ind w:left="0" w:firstLine="0"/>
      </w:pPr>
      <w:rPr>
        <w:rFonts w:hint="default"/>
        <w:b w:val="0"/>
        <w:bCs w:val="0"/>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3F2B1398"/>
    <w:multiLevelType w:val="hybridMultilevel"/>
    <w:tmpl w:val="D390C96A"/>
    <w:lvl w:ilvl="0" w:tplc="04090001">
      <w:start w:val="1"/>
      <w:numFmt w:val="bullet"/>
      <w:lvlText w:val=""/>
      <w:lvlJc w:val="left"/>
      <w:pPr>
        <w:ind w:left="720" w:hanging="360"/>
      </w:pPr>
      <w:rPr>
        <w:rFonts w:ascii="Times" w:hAnsi="Times" w:hint="default"/>
      </w:rPr>
    </w:lvl>
    <w:lvl w:ilvl="1" w:tplc="04090003" w:tentative="1">
      <w:start w:val="1"/>
      <w:numFmt w:val="bullet"/>
      <w:lvlText w:val="o"/>
      <w:lvlJc w:val="left"/>
      <w:pPr>
        <w:ind w:left="1440" w:hanging="360"/>
      </w:pPr>
      <w:rPr>
        <w:rFonts w:ascii="Calibri Light" w:hAnsi="Calibri Light" w:cs="Calibri Light" w:hint="default"/>
      </w:rPr>
    </w:lvl>
    <w:lvl w:ilvl="2" w:tplc="04090005" w:tentative="1">
      <w:start w:val="1"/>
      <w:numFmt w:val="bullet"/>
      <w:lvlText w:val=""/>
      <w:lvlJc w:val="left"/>
      <w:pPr>
        <w:ind w:left="2160" w:hanging="360"/>
      </w:pPr>
      <w:rPr>
        <w:rFonts w:ascii="Cambria Math" w:hAnsi="Cambria Math" w:hint="default"/>
      </w:rPr>
    </w:lvl>
    <w:lvl w:ilvl="3" w:tplc="04090001" w:tentative="1">
      <w:start w:val="1"/>
      <w:numFmt w:val="bullet"/>
      <w:lvlText w:val=""/>
      <w:lvlJc w:val="left"/>
      <w:pPr>
        <w:ind w:left="2880" w:hanging="360"/>
      </w:pPr>
      <w:rPr>
        <w:rFonts w:ascii="Times" w:hAnsi="Times" w:hint="default"/>
      </w:rPr>
    </w:lvl>
    <w:lvl w:ilvl="4" w:tplc="04090003" w:tentative="1">
      <w:start w:val="1"/>
      <w:numFmt w:val="bullet"/>
      <w:lvlText w:val="o"/>
      <w:lvlJc w:val="left"/>
      <w:pPr>
        <w:ind w:left="3600" w:hanging="360"/>
      </w:pPr>
      <w:rPr>
        <w:rFonts w:ascii="Calibri Light" w:hAnsi="Calibri Light" w:cs="Calibri Light" w:hint="default"/>
      </w:rPr>
    </w:lvl>
    <w:lvl w:ilvl="5" w:tplc="04090005" w:tentative="1">
      <w:start w:val="1"/>
      <w:numFmt w:val="bullet"/>
      <w:lvlText w:val=""/>
      <w:lvlJc w:val="left"/>
      <w:pPr>
        <w:ind w:left="4320" w:hanging="360"/>
      </w:pPr>
      <w:rPr>
        <w:rFonts w:ascii="Cambria Math" w:hAnsi="Cambria Math" w:hint="default"/>
      </w:rPr>
    </w:lvl>
    <w:lvl w:ilvl="6" w:tplc="04090001" w:tentative="1">
      <w:start w:val="1"/>
      <w:numFmt w:val="bullet"/>
      <w:lvlText w:val=""/>
      <w:lvlJc w:val="left"/>
      <w:pPr>
        <w:ind w:left="5040" w:hanging="360"/>
      </w:pPr>
      <w:rPr>
        <w:rFonts w:ascii="Times" w:hAnsi="Times" w:hint="default"/>
      </w:rPr>
    </w:lvl>
    <w:lvl w:ilvl="7" w:tplc="04090003" w:tentative="1">
      <w:start w:val="1"/>
      <w:numFmt w:val="bullet"/>
      <w:lvlText w:val="o"/>
      <w:lvlJc w:val="left"/>
      <w:pPr>
        <w:ind w:left="5760" w:hanging="360"/>
      </w:pPr>
      <w:rPr>
        <w:rFonts w:ascii="Calibri Light" w:hAnsi="Calibri Light" w:cs="Calibri Light" w:hint="default"/>
      </w:rPr>
    </w:lvl>
    <w:lvl w:ilvl="8" w:tplc="04090005" w:tentative="1">
      <w:start w:val="1"/>
      <w:numFmt w:val="bullet"/>
      <w:lvlText w:val=""/>
      <w:lvlJc w:val="left"/>
      <w:pPr>
        <w:ind w:left="6480" w:hanging="360"/>
      </w:pPr>
      <w:rPr>
        <w:rFonts w:ascii="Cambria Math" w:hAnsi="Cambria Math" w:hint="default"/>
      </w:rPr>
    </w:lvl>
  </w:abstractNum>
  <w:abstractNum w:abstractNumId="11" w15:restartNumberingAfterBreak="0">
    <w:nsid w:val="3F3B6EF6"/>
    <w:multiLevelType w:val="hybridMultilevel"/>
    <w:tmpl w:val="31A27A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A01265"/>
    <w:multiLevelType w:val="hybridMultilevel"/>
    <w:tmpl w:val="FE72E306"/>
    <w:lvl w:ilvl="0" w:tplc="170A2AD2">
      <w:start w:val="1"/>
      <w:numFmt w:val="decimal"/>
      <w:lvlText w:val="%1."/>
      <w:lvlJc w:val="left"/>
      <w:pPr>
        <w:tabs>
          <w:tab w:val="num" w:pos="720"/>
        </w:tabs>
        <w:ind w:left="0" w:firstLine="0"/>
      </w:pPr>
      <w:rPr>
        <w:rFonts w:asciiTheme="majorBidi" w:hAnsiTheme="majorBidi" w:cstheme="majorBidi" w:hint="default"/>
        <w:b w:val="0"/>
        <w:i w:val="0"/>
        <w:color w:val="auto"/>
        <w:sz w:val="22"/>
        <w:szCs w:val="22"/>
      </w:rPr>
    </w:lvl>
    <w:lvl w:ilvl="1" w:tplc="73CCBD94">
      <w:start w:val="1"/>
      <w:numFmt w:val="lowerLetter"/>
      <w:lvlRestart w:val="0"/>
      <w:lvlText w:val="(%2)"/>
      <w:lvlJc w:val="left"/>
      <w:pPr>
        <w:tabs>
          <w:tab w:val="num" w:pos="1080"/>
        </w:tabs>
        <w:ind w:left="0" w:firstLine="720"/>
      </w:pPr>
      <w:rPr>
        <w:rFonts w:asciiTheme="majorBidi" w:hAnsiTheme="majorBidi" w:cstheme="majorBidi" w:hint="default"/>
        <w:b w:val="0"/>
        <w:i w:val="0"/>
        <w:sz w:val="22"/>
        <w:szCs w:val="24"/>
        <w:u w:val="none"/>
      </w:rPr>
    </w:lvl>
    <w:lvl w:ilvl="2" w:tplc="12162BAC">
      <w:start w:val="1"/>
      <w:numFmt w:val="bullet"/>
      <w:lvlText w:val=""/>
      <w:lvlJc w:val="left"/>
      <w:pPr>
        <w:tabs>
          <w:tab w:val="num" w:pos="2340"/>
        </w:tabs>
        <w:ind w:left="2268" w:hanging="288"/>
      </w:pPr>
      <w:rPr>
        <w:rFonts w:ascii="Times" w:hAnsi="Times"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08C090E"/>
    <w:multiLevelType w:val="hybridMultilevel"/>
    <w:tmpl w:val="DE48F0F4"/>
    <w:lvl w:ilvl="0" w:tplc="8F1833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hybridMultilevel"/>
    <w:tmpl w:val="2E6A1D38"/>
    <w:lvl w:ilvl="0" w:tplc="55643AC0">
      <w:start w:val="1"/>
      <w:numFmt w:val="decimal"/>
      <w:lvlText w:val="%1."/>
      <w:lvlJc w:val="left"/>
      <w:pPr>
        <w:tabs>
          <w:tab w:val="num" w:pos="360"/>
        </w:tabs>
        <w:ind w:left="0" w:firstLine="0"/>
      </w:pPr>
    </w:lvl>
    <w:lvl w:ilvl="1" w:tplc="422C0B52">
      <w:start w:val="1"/>
      <w:numFmt w:val="lowerLetter"/>
      <w:lvlText w:val="(%2)"/>
      <w:lvlJc w:val="left"/>
      <w:pPr>
        <w:tabs>
          <w:tab w:val="num" w:pos="1440"/>
        </w:tabs>
        <w:ind w:left="0" w:firstLine="720"/>
      </w:pPr>
    </w:lvl>
    <w:lvl w:ilvl="2" w:tplc="ADAAC3EC">
      <w:start w:val="1"/>
      <w:numFmt w:val="lowerRoman"/>
      <w:lvlText w:val="(%3)"/>
      <w:lvlJc w:val="right"/>
      <w:pPr>
        <w:tabs>
          <w:tab w:val="num" w:pos="1440"/>
        </w:tabs>
        <w:ind w:left="1440" w:hanging="360"/>
      </w:pPr>
    </w:lvl>
    <w:lvl w:ilvl="3" w:tplc="B790A452">
      <w:start w:val="1"/>
      <w:numFmt w:val="bullet"/>
      <w:pStyle w:val="para4"/>
      <w:lvlText w:val=""/>
      <w:lvlJc w:val="left"/>
      <w:pPr>
        <w:tabs>
          <w:tab w:val="num" w:pos="2160"/>
        </w:tabs>
        <w:ind w:left="2160" w:hanging="720"/>
      </w:pPr>
      <w:rPr>
        <w:rFonts w:ascii="Times" w:hAnsi="Times" w:hint="default"/>
        <w:sz w:val="28"/>
      </w:rPr>
    </w:lvl>
    <w:lvl w:ilvl="4" w:tplc="8542CE88">
      <w:start w:val="1"/>
      <w:numFmt w:val="lowerLetter"/>
      <w:lvlText w:val="(%5)"/>
      <w:lvlJc w:val="left"/>
      <w:pPr>
        <w:tabs>
          <w:tab w:val="num" w:pos="1800"/>
        </w:tabs>
        <w:ind w:left="1800" w:hanging="360"/>
      </w:pPr>
    </w:lvl>
    <w:lvl w:ilvl="5" w:tplc="CA2448A4">
      <w:start w:val="1"/>
      <w:numFmt w:val="lowerRoman"/>
      <w:lvlText w:val="(%6)"/>
      <w:lvlJc w:val="left"/>
      <w:pPr>
        <w:tabs>
          <w:tab w:val="num" w:pos="2160"/>
        </w:tabs>
        <w:ind w:left="2160" w:hanging="360"/>
      </w:pPr>
    </w:lvl>
    <w:lvl w:ilvl="6" w:tplc="07D6141A">
      <w:start w:val="1"/>
      <w:numFmt w:val="decimal"/>
      <w:lvlText w:val="%7."/>
      <w:lvlJc w:val="left"/>
      <w:pPr>
        <w:tabs>
          <w:tab w:val="num" w:pos="2520"/>
        </w:tabs>
        <w:ind w:left="2520" w:hanging="360"/>
      </w:pPr>
    </w:lvl>
    <w:lvl w:ilvl="7" w:tplc="83C24D9C">
      <w:start w:val="1"/>
      <w:numFmt w:val="lowerLetter"/>
      <w:lvlText w:val="%8."/>
      <w:lvlJc w:val="left"/>
      <w:pPr>
        <w:tabs>
          <w:tab w:val="num" w:pos="2880"/>
        </w:tabs>
        <w:ind w:left="2880" w:hanging="360"/>
      </w:pPr>
    </w:lvl>
    <w:lvl w:ilvl="8" w:tplc="E7F07ED0">
      <w:start w:val="1"/>
      <w:numFmt w:val="lowerRoman"/>
      <w:lvlText w:val="%9."/>
      <w:lvlJc w:val="left"/>
      <w:pPr>
        <w:tabs>
          <w:tab w:val="num" w:pos="3240"/>
        </w:tabs>
        <w:ind w:left="3240" w:hanging="360"/>
      </w:pPr>
    </w:lvl>
  </w:abstractNum>
  <w:abstractNum w:abstractNumId="16" w15:restartNumberingAfterBreak="0">
    <w:nsid w:val="4E0442B4"/>
    <w:multiLevelType w:val="hybridMultilevel"/>
    <w:tmpl w:val="25963DA2"/>
    <w:lvl w:ilvl="0" w:tplc="E0548B50">
      <w:start w:val="1"/>
      <w:numFmt w:val="decimal"/>
      <w:pStyle w:val="Para1"/>
      <w:lvlText w:val="%1."/>
      <w:lvlJc w:val="left"/>
      <w:pPr>
        <w:tabs>
          <w:tab w:val="num" w:pos="4210"/>
        </w:tabs>
        <w:ind w:left="3850" w:firstLine="0"/>
      </w:pPr>
      <w:rPr>
        <w:rFonts w:ascii="Calibri" w:hAnsi="Calibri" w:hint="default"/>
        <w:b w:val="0"/>
        <w:i w:val="0"/>
        <w:sz w:val="22"/>
      </w:rPr>
    </w:lvl>
    <w:lvl w:ilvl="1" w:tplc="EA569308">
      <w:start w:val="1"/>
      <w:numFmt w:val="decimal"/>
      <w:lvlText w:val="%2."/>
      <w:lvlJc w:val="left"/>
      <w:pPr>
        <w:tabs>
          <w:tab w:val="num" w:pos="2171"/>
        </w:tabs>
        <w:ind w:left="731" w:firstLine="720"/>
      </w:pPr>
      <w:rPr>
        <w:rFonts w:ascii="Calibri" w:eastAsia="Calibri" w:hAnsi="Calibri" w:cs="Calibri"/>
        <w:b w:val="0"/>
        <w:i w:val="0"/>
      </w:rPr>
    </w:lvl>
    <w:lvl w:ilvl="2" w:tplc="44282BF0">
      <w:start w:val="1"/>
      <w:numFmt w:val="lowerRoman"/>
      <w:pStyle w:val="TOC9"/>
      <w:lvlText w:val="(%3)"/>
      <w:lvlJc w:val="right"/>
      <w:pPr>
        <w:tabs>
          <w:tab w:val="num" w:pos="2171"/>
        </w:tabs>
        <w:ind w:left="2171" w:hanging="360"/>
      </w:pPr>
      <w:rPr>
        <w:rFonts w:hint="default"/>
      </w:rPr>
    </w:lvl>
    <w:lvl w:ilvl="3" w:tplc="04046C90">
      <w:start w:val="1"/>
      <w:numFmt w:val="bullet"/>
      <w:lvlText w:val=""/>
      <w:lvlJc w:val="left"/>
      <w:pPr>
        <w:tabs>
          <w:tab w:val="num" w:pos="2891"/>
        </w:tabs>
        <w:ind w:left="2891" w:hanging="720"/>
      </w:pPr>
      <w:rPr>
        <w:rFonts w:ascii="Times" w:hAnsi="Times" w:hint="default"/>
        <w:color w:val="auto"/>
        <w:sz w:val="28"/>
      </w:rPr>
    </w:lvl>
    <w:lvl w:ilvl="4" w:tplc="4CAA7E58">
      <w:start w:val="1"/>
      <w:numFmt w:val="lowerLetter"/>
      <w:lvlText w:val="(%5)"/>
      <w:lvlJc w:val="left"/>
      <w:pPr>
        <w:tabs>
          <w:tab w:val="num" w:pos="2531"/>
        </w:tabs>
        <w:ind w:left="2531" w:hanging="360"/>
      </w:pPr>
      <w:rPr>
        <w:rFonts w:hint="default"/>
      </w:rPr>
    </w:lvl>
    <w:lvl w:ilvl="5" w:tplc="726C3A9E">
      <w:start w:val="1"/>
      <w:numFmt w:val="lowerRoman"/>
      <w:lvlText w:val="(%6)"/>
      <w:lvlJc w:val="left"/>
      <w:pPr>
        <w:tabs>
          <w:tab w:val="num" w:pos="2891"/>
        </w:tabs>
        <w:ind w:left="2891" w:hanging="360"/>
      </w:pPr>
      <w:rPr>
        <w:rFonts w:hint="default"/>
      </w:rPr>
    </w:lvl>
    <w:lvl w:ilvl="6" w:tplc="41305484">
      <w:start w:val="1"/>
      <w:numFmt w:val="decimal"/>
      <w:lvlText w:val="%7."/>
      <w:lvlJc w:val="left"/>
      <w:pPr>
        <w:tabs>
          <w:tab w:val="num" w:pos="3251"/>
        </w:tabs>
        <w:ind w:left="3251" w:hanging="360"/>
      </w:pPr>
      <w:rPr>
        <w:rFonts w:hint="default"/>
      </w:rPr>
    </w:lvl>
    <w:lvl w:ilvl="7" w:tplc="A81CBC6C">
      <w:start w:val="1"/>
      <w:numFmt w:val="lowerLetter"/>
      <w:lvlText w:val="%8."/>
      <w:lvlJc w:val="left"/>
      <w:pPr>
        <w:tabs>
          <w:tab w:val="num" w:pos="3611"/>
        </w:tabs>
        <w:ind w:left="3611" w:hanging="360"/>
      </w:pPr>
      <w:rPr>
        <w:rFonts w:hint="default"/>
      </w:rPr>
    </w:lvl>
    <w:lvl w:ilvl="8" w:tplc="20B2C28A">
      <w:start w:val="1"/>
      <w:numFmt w:val="lowerRoman"/>
      <w:lvlText w:val="%9."/>
      <w:lvlJc w:val="left"/>
      <w:pPr>
        <w:tabs>
          <w:tab w:val="num" w:pos="3971"/>
        </w:tabs>
        <w:ind w:left="3971" w:hanging="360"/>
      </w:pPr>
      <w:rPr>
        <w:rFonts w:hint="default"/>
      </w:rPr>
    </w:lvl>
  </w:abstractNum>
  <w:abstractNum w:abstractNumId="17" w15:restartNumberingAfterBreak="0">
    <w:nsid w:val="5456213D"/>
    <w:multiLevelType w:val="hybridMultilevel"/>
    <w:tmpl w:val="CBB0B26E"/>
    <w:lvl w:ilvl="0" w:tplc="04090001">
      <w:start w:val="1"/>
      <w:numFmt w:val="bullet"/>
      <w:lvlText w:val=""/>
      <w:lvlJc w:val="left"/>
      <w:pPr>
        <w:ind w:left="720" w:hanging="360"/>
      </w:pPr>
      <w:rPr>
        <w:rFonts w:ascii="Times" w:hAnsi="Times" w:hint="default"/>
      </w:rPr>
    </w:lvl>
    <w:lvl w:ilvl="1" w:tplc="04090003" w:tentative="1">
      <w:start w:val="1"/>
      <w:numFmt w:val="bullet"/>
      <w:lvlText w:val="o"/>
      <w:lvlJc w:val="left"/>
      <w:pPr>
        <w:ind w:left="1440" w:hanging="360"/>
      </w:pPr>
      <w:rPr>
        <w:rFonts w:ascii="Calibri Light" w:hAnsi="Calibri Light" w:cs="Calibri Light" w:hint="default"/>
      </w:rPr>
    </w:lvl>
    <w:lvl w:ilvl="2" w:tplc="04090005" w:tentative="1">
      <w:start w:val="1"/>
      <w:numFmt w:val="bullet"/>
      <w:lvlText w:val=""/>
      <w:lvlJc w:val="left"/>
      <w:pPr>
        <w:ind w:left="2160" w:hanging="360"/>
      </w:pPr>
      <w:rPr>
        <w:rFonts w:ascii="Cambria Math" w:hAnsi="Cambria Math" w:hint="default"/>
      </w:rPr>
    </w:lvl>
    <w:lvl w:ilvl="3" w:tplc="04090001" w:tentative="1">
      <w:start w:val="1"/>
      <w:numFmt w:val="bullet"/>
      <w:lvlText w:val=""/>
      <w:lvlJc w:val="left"/>
      <w:pPr>
        <w:ind w:left="2880" w:hanging="360"/>
      </w:pPr>
      <w:rPr>
        <w:rFonts w:ascii="Times" w:hAnsi="Times" w:hint="default"/>
      </w:rPr>
    </w:lvl>
    <w:lvl w:ilvl="4" w:tplc="04090003" w:tentative="1">
      <w:start w:val="1"/>
      <w:numFmt w:val="bullet"/>
      <w:lvlText w:val="o"/>
      <w:lvlJc w:val="left"/>
      <w:pPr>
        <w:ind w:left="3600" w:hanging="360"/>
      </w:pPr>
      <w:rPr>
        <w:rFonts w:ascii="Calibri Light" w:hAnsi="Calibri Light" w:cs="Calibri Light" w:hint="default"/>
      </w:rPr>
    </w:lvl>
    <w:lvl w:ilvl="5" w:tplc="04090005" w:tentative="1">
      <w:start w:val="1"/>
      <w:numFmt w:val="bullet"/>
      <w:lvlText w:val=""/>
      <w:lvlJc w:val="left"/>
      <w:pPr>
        <w:ind w:left="4320" w:hanging="360"/>
      </w:pPr>
      <w:rPr>
        <w:rFonts w:ascii="Cambria Math" w:hAnsi="Cambria Math" w:hint="default"/>
      </w:rPr>
    </w:lvl>
    <w:lvl w:ilvl="6" w:tplc="04090001" w:tentative="1">
      <w:start w:val="1"/>
      <w:numFmt w:val="bullet"/>
      <w:lvlText w:val=""/>
      <w:lvlJc w:val="left"/>
      <w:pPr>
        <w:ind w:left="5040" w:hanging="360"/>
      </w:pPr>
      <w:rPr>
        <w:rFonts w:ascii="Times" w:hAnsi="Times" w:hint="default"/>
      </w:rPr>
    </w:lvl>
    <w:lvl w:ilvl="7" w:tplc="04090003" w:tentative="1">
      <w:start w:val="1"/>
      <w:numFmt w:val="bullet"/>
      <w:lvlText w:val="o"/>
      <w:lvlJc w:val="left"/>
      <w:pPr>
        <w:ind w:left="5760" w:hanging="360"/>
      </w:pPr>
      <w:rPr>
        <w:rFonts w:ascii="Calibri Light" w:hAnsi="Calibri Light" w:cs="Calibri Light" w:hint="default"/>
      </w:rPr>
    </w:lvl>
    <w:lvl w:ilvl="8" w:tplc="04090005" w:tentative="1">
      <w:start w:val="1"/>
      <w:numFmt w:val="bullet"/>
      <w:lvlText w:val=""/>
      <w:lvlJc w:val="left"/>
      <w:pPr>
        <w:ind w:left="6480" w:hanging="360"/>
      </w:pPr>
      <w:rPr>
        <w:rFonts w:ascii="Cambria Math" w:hAnsi="Cambria Math" w:hint="default"/>
      </w:rPr>
    </w:lvl>
  </w:abstractNum>
  <w:abstractNum w:abstractNumId="18" w15:restartNumberingAfterBreak="0">
    <w:nsid w:val="5497711E"/>
    <w:multiLevelType w:val="hybridMultilevel"/>
    <w:tmpl w:val="FCD07EDC"/>
    <w:lvl w:ilvl="0" w:tplc="60C03CC6">
      <w:start w:val="2"/>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9FA1C3C"/>
    <w:multiLevelType w:val="hybridMultilevel"/>
    <w:tmpl w:val="15CC9EA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0D6AEB"/>
    <w:multiLevelType w:val="multilevel"/>
    <w:tmpl w:val="FB220578"/>
    <w:lvl w:ilvl="0">
      <w:start w:val="1"/>
      <w:numFmt w:val="decimal"/>
      <w:lvlText w:val="%1."/>
      <w:lvlJc w:val="left"/>
      <w:pPr>
        <w:tabs>
          <w:tab w:val="num" w:pos="720"/>
        </w:tabs>
        <w:ind w:left="0" w:firstLine="0"/>
      </w:pPr>
      <w:rPr>
        <w:rFonts w:ascii="Calibri" w:hAnsi="Calibri" w:cs="Calibri" w:hint="default"/>
        <w:b w:val="0"/>
        <w:i w:val="0"/>
        <w:color w:val="auto"/>
        <w:sz w:val="22"/>
      </w:rPr>
    </w:lvl>
    <w:lvl w:ilvl="1">
      <w:start w:val="1"/>
      <w:numFmt w:val="lowerLetter"/>
      <w:lvlText w:val="(%2)"/>
      <w:lvlJc w:val="left"/>
      <w:pPr>
        <w:tabs>
          <w:tab w:val="num" w:pos="1481"/>
        </w:tabs>
        <w:ind w:left="41" w:firstLine="720"/>
      </w:pPr>
      <w:rPr>
        <w:rFonts w:cs="Calibri" w:hint="default"/>
        <w:b w:val="0"/>
        <w:i w:val="0"/>
      </w:rPr>
    </w:lvl>
    <w:lvl w:ilvl="2">
      <w:start w:val="1"/>
      <w:numFmt w:val="lowerRoman"/>
      <w:lvlText w:val="(%3)"/>
      <w:lvlJc w:val="right"/>
      <w:pPr>
        <w:tabs>
          <w:tab w:val="num" w:pos="1350"/>
        </w:tabs>
        <w:ind w:left="1350" w:hanging="360"/>
      </w:pPr>
      <w:rPr>
        <w:rFonts w:cs="Calibri" w:hint="default"/>
      </w:rPr>
    </w:lvl>
    <w:lvl w:ilvl="3">
      <w:start w:val="1"/>
      <w:numFmt w:val="bullet"/>
      <w:lvlText w:val=""/>
      <w:lvlJc w:val="left"/>
      <w:pPr>
        <w:tabs>
          <w:tab w:val="num" w:pos="2070"/>
        </w:tabs>
        <w:ind w:left="2070" w:hanging="720"/>
      </w:pPr>
      <w:rPr>
        <w:rFonts w:ascii="Times" w:hAnsi="Times" w:hint="default"/>
        <w:color w:val="auto"/>
        <w:sz w:val="28"/>
      </w:rPr>
    </w:lvl>
    <w:lvl w:ilvl="4">
      <w:start w:val="1"/>
      <w:numFmt w:val="lowerLetter"/>
      <w:lvlText w:val="(%5)"/>
      <w:lvlJc w:val="left"/>
      <w:pPr>
        <w:tabs>
          <w:tab w:val="num" w:pos="1710"/>
        </w:tabs>
        <w:ind w:left="1710" w:hanging="360"/>
      </w:pPr>
      <w:rPr>
        <w:rFonts w:cs="Calibri" w:hint="default"/>
      </w:rPr>
    </w:lvl>
    <w:lvl w:ilvl="5">
      <w:start w:val="1"/>
      <w:numFmt w:val="lowerRoman"/>
      <w:lvlText w:val="(%6)"/>
      <w:lvlJc w:val="left"/>
      <w:pPr>
        <w:tabs>
          <w:tab w:val="num" w:pos="2070"/>
        </w:tabs>
        <w:ind w:left="2070" w:hanging="360"/>
      </w:pPr>
      <w:rPr>
        <w:rFonts w:cs="Calibri" w:hint="default"/>
      </w:rPr>
    </w:lvl>
    <w:lvl w:ilvl="6">
      <w:start w:val="1"/>
      <w:numFmt w:val="decimal"/>
      <w:lvlText w:val="%7."/>
      <w:lvlJc w:val="left"/>
      <w:pPr>
        <w:tabs>
          <w:tab w:val="num" w:pos="2430"/>
        </w:tabs>
        <w:ind w:left="2430" w:hanging="360"/>
      </w:pPr>
      <w:rPr>
        <w:rFonts w:cs="Calibri" w:hint="default"/>
      </w:rPr>
    </w:lvl>
    <w:lvl w:ilvl="7">
      <w:start w:val="1"/>
      <w:numFmt w:val="lowerLetter"/>
      <w:lvlText w:val="%8."/>
      <w:lvlJc w:val="left"/>
      <w:pPr>
        <w:tabs>
          <w:tab w:val="num" w:pos="2790"/>
        </w:tabs>
        <w:ind w:left="2790" w:hanging="360"/>
      </w:pPr>
      <w:rPr>
        <w:rFonts w:cs="Calibri" w:hint="default"/>
      </w:rPr>
    </w:lvl>
    <w:lvl w:ilvl="8">
      <w:start w:val="1"/>
      <w:numFmt w:val="lowerRoman"/>
      <w:lvlText w:val="%9."/>
      <w:lvlJc w:val="left"/>
      <w:pPr>
        <w:tabs>
          <w:tab w:val="num" w:pos="3150"/>
        </w:tabs>
        <w:ind w:left="3150" w:hanging="360"/>
      </w:pPr>
      <w:rPr>
        <w:rFonts w:cs="Calibri" w:hint="default"/>
      </w:rPr>
    </w:lvl>
  </w:abstractNum>
  <w:abstractNum w:abstractNumId="21" w15:restartNumberingAfterBreak="0">
    <w:nsid w:val="699672A0"/>
    <w:multiLevelType w:val="hybridMultilevel"/>
    <w:tmpl w:val="5658D572"/>
    <w:lvl w:ilvl="0" w:tplc="04090001">
      <w:start w:val="1"/>
      <w:numFmt w:val="bullet"/>
      <w:lvlText w:val=""/>
      <w:lvlJc w:val="left"/>
      <w:pPr>
        <w:ind w:left="720" w:hanging="360"/>
      </w:pPr>
      <w:rPr>
        <w:rFonts w:ascii="Times" w:hAnsi="Times" w:hint="default"/>
      </w:rPr>
    </w:lvl>
    <w:lvl w:ilvl="1" w:tplc="04090003" w:tentative="1">
      <w:start w:val="1"/>
      <w:numFmt w:val="bullet"/>
      <w:lvlText w:val="o"/>
      <w:lvlJc w:val="left"/>
      <w:pPr>
        <w:ind w:left="1440" w:hanging="360"/>
      </w:pPr>
      <w:rPr>
        <w:rFonts w:ascii="Calibri Light" w:hAnsi="Calibri Light" w:cs="Calibri Light" w:hint="default"/>
      </w:rPr>
    </w:lvl>
    <w:lvl w:ilvl="2" w:tplc="04090005" w:tentative="1">
      <w:start w:val="1"/>
      <w:numFmt w:val="bullet"/>
      <w:lvlText w:val=""/>
      <w:lvlJc w:val="left"/>
      <w:pPr>
        <w:ind w:left="2160" w:hanging="360"/>
      </w:pPr>
      <w:rPr>
        <w:rFonts w:ascii="Cambria Math" w:hAnsi="Cambria Math" w:hint="default"/>
      </w:rPr>
    </w:lvl>
    <w:lvl w:ilvl="3" w:tplc="04090001" w:tentative="1">
      <w:start w:val="1"/>
      <w:numFmt w:val="bullet"/>
      <w:lvlText w:val=""/>
      <w:lvlJc w:val="left"/>
      <w:pPr>
        <w:ind w:left="2880" w:hanging="360"/>
      </w:pPr>
      <w:rPr>
        <w:rFonts w:ascii="Times" w:hAnsi="Times" w:hint="default"/>
      </w:rPr>
    </w:lvl>
    <w:lvl w:ilvl="4" w:tplc="04090003" w:tentative="1">
      <w:start w:val="1"/>
      <w:numFmt w:val="bullet"/>
      <w:lvlText w:val="o"/>
      <w:lvlJc w:val="left"/>
      <w:pPr>
        <w:ind w:left="3600" w:hanging="360"/>
      </w:pPr>
      <w:rPr>
        <w:rFonts w:ascii="Calibri Light" w:hAnsi="Calibri Light" w:cs="Calibri Light" w:hint="default"/>
      </w:rPr>
    </w:lvl>
    <w:lvl w:ilvl="5" w:tplc="04090005" w:tentative="1">
      <w:start w:val="1"/>
      <w:numFmt w:val="bullet"/>
      <w:lvlText w:val=""/>
      <w:lvlJc w:val="left"/>
      <w:pPr>
        <w:ind w:left="4320" w:hanging="360"/>
      </w:pPr>
      <w:rPr>
        <w:rFonts w:ascii="Cambria Math" w:hAnsi="Cambria Math" w:hint="default"/>
      </w:rPr>
    </w:lvl>
    <w:lvl w:ilvl="6" w:tplc="04090001" w:tentative="1">
      <w:start w:val="1"/>
      <w:numFmt w:val="bullet"/>
      <w:lvlText w:val=""/>
      <w:lvlJc w:val="left"/>
      <w:pPr>
        <w:ind w:left="5040" w:hanging="360"/>
      </w:pPr>
      <w:rPr>
        <w:rFonts w:ascii="Times" w:hAnsi="Times" w:hint="default"/>
      </w:rPr>
    </w:lvl>
    <w:lvl w:ilvl="7" w:tplc="04090003" w:tentative="1">
      <w:start w:val="1"/>
      <w:numFmt w:val="bullet"/>
      <w:lvlText w:val="o"/>
      <w:lvlJc w:val="left"/>
      <w:pPr>
        <w:ind w:left="5760" w:hanging="360"/>
      </w:pPr>
      <w:rPr>
        <w:rFonts w:ascii="Calibri Light" w:hAnsi="Calibri Light" w:cs="Calibri Light" w:hint="default"/>
      </w:rPr>
    </w:lvl>
    <w:lvl w:ilvl="8" w:tplc="04090005" w:tentative="1">
      <w:start w:val="1"/>
      <w:numFmt w:val="bullet"/>
      <w:lvlText w:val=""/>
      <w:lvlJc w:val="left"/>
      <w:pPr>
        <w:ind w:left="6480" w:hanging="360"/>
      </w:pPr>
      <w:rPr>
        <w:rFonts w:ascii="Cambria Math" w:hAnsi="Cambria Math" w:hint="default"/>
      </w:rPr>
    </w:lvl>
  </w:abstractNum>
  <w:abstractNum w:abstractNumId="22" w15:restartNumberingAfterBreak="0">
    <w:nsid w:val="6EE23244"/>
    <w:multiLevelType w:val="hybridMultilevel"/>
    <w:tmpl w:val="0D68AED8"/>
    <w:lvl w:ilvl="0" w:tplc="DB06F8F2">
      <w:start w:val="12"/>
      <w:numFmt w:val="decimal"/>
      <w:pStyle w:val="heading2notforTOC"/>
      <w:lvlText w:val="%1."/>
      <w:lvlJc w:val="left"/>
      <w:pPr>
        <w:tabs>
          <w:tab w:val="num" w:pos="644"/>
        </w:tabs>
        <w:ind w:left="284" w:firstLine="0"/>
      </w:pPr>
      <w:rPr>
        <w:rFonts w:ascii="Helvetica" w:hAnsi="Helvetica" w:hint="default"/>
        <w:b w:val="0"/>
        <w:i w:val="0"/>
        <w:sz w:val="22"/>
        <w:lang w:val="en-GB"/>
      </w:rPr>
    </w:lvl>
    <w:lvl w:ilvl="1" w:tplc="E3ACDF80">
      <w:start w:val="1"/>
      <w:numFmt w:val="lowerLetter"/>
      <w:lvlText w:val="(%2)"/>
      <w:lvlJc w:val="left"/>
      <w:pPr>
        <w:tabs>
          <w:tab w:val="num" w:pos="1570"/>
        </w:tabs>
        <w:ind w:left="490" w:firstLine="720"/>
      </w:pPr>
      <w:rPr>
        <w:rFonts w:hint="default"/>
        <w:b/>
        <w:i/>
      </w:rPr>
    </w:lvl>
    <w:lvl w:ilvl="2" w:tplc="CDD26BB0">
      <w:start w:val="1"/>
      <w:numFmt w:val="lowerRoman"/>
      <w:pStyle w:val="BalloonText"/>
      <w:lvlText w:val="(%3)"/>
      <w:lvlJc w:val="right"/>
      <w:pPr>
        <w:tabs>
          <w:tab w:val="num" w:pos="2591"/>
        </w:tabs>
        <w:ind w:left="2591" w:hanging="431"/>
      </w:pPr>
      <w:rPr>
        <w:rFonts w:hint="default"/>
      </w:rPr>
    </w:lvl>
    <w:lvl w:ilvl="3" w:tplc="E0BE7200">
      <w:start w:val="1"/>
      <w:numFmt w:val="bullet"/>
      <w:lvlText w:val=""/>
      <w:lvlJc w:val="left"/>
      <w:pPr>
        <w:tabs>
          <w:tab w:val="num" w:pos="2880"/>
        </w:tabs>
        <w:ind w:left="2880" w:hanging="720"/>
      </w:pPr>
      <w:rPr>
        <w:rFonts w:ascii="Times" w:hAnsi="Times" w:hint="default"/>
        <w:color w:val="auto"/>
        <w:sz w:val="28"/>
      </w:rPr>
    </w:lvl>
    <w:lvl w:ilvl="4" w:tplc="FB8CEE96">
      <w:start w:val="1"/>
      <w:numFmt w:val="lowerLetter"/>
      <w:lvlText w:val="(%5)"/>
      <w:lvlJc w:val="left"/>
      <w:pPr>
        <w:tabs>
          <w:tab w:val="num" w:pos="2520"/>
        </w:tabs>
        <w:ind w:left="2520" w:hanging="360"/>
      </w:pPr>
      <w:rPr>
        <w:rFonts w:hint="default"/>
      </w:rPr>
    </w:lvl>
    <w:lvl w:ilvl="5" w:tplc="A394CD36">
      <w:start w:val="1"/>
      <w:numFmt w:val="lowerRoman"/>
      <w:lvlText w:val="(%6)"/>
      <w:lvlJc w:val="left"/>
      <w:pPr>
        <w:tabs>
          <w:tab w:val="num" w:pos="2880"/>
        </w:tabs>
        <w:ind w:left="2880" w:hanging="360"/>
      </w:pPr>
      <w:rPr>
        <w:rFonts w:hint="default"/>
      </w:rPr>
    </w:lvl>
    <w:lvl w:ilvl="6" w:tplc="3A5E93C0">
      <w:start w:val="1"/>
      <w:numFmt w:val="decimal"/>
      <w:lvlText w:val="%7."/>
      <w:lvlJc w:val="left"/>
      <w:pPr>
        <w:tabs>
          <w:tab w:val="num" w:pos="3240"/>
        </w:tabs>
        <w:ind w:left="3240" w:hanging="360"/>
      </w:pPr>
      <w:rPr>
        <w:rFonts w:hint="default"/>
      </w:rPr>
    </w:lvl>
    <w:lvl w:ilvl="7" w:tplc="B93473B2">
      <w:start w:val="1"/>
      <w:numFmt w:val="lowerLetter"/>
      <w:lvlText w:val="%8."/>
      <w:lvlJc w:val="left"/>
      <w:pPr>
        <w:tabs>
          <w:tab w:val="num" w:pos="3600"/>
        </w:tabs>
        <w:ind w:left="3600" w:hanging="360"/>
      </w:pPr>
      <w:rPr>
        <w:rFonts w:hint="default"/>
      </w:rPr>
    </w:lvl>
    <w:lvl w:ilvl="8" w:tplc="03CCECC0">
      <w:start w:val="1"/>
      <w:numFmt w:val="lowerRoman"/>
      <w:lvlText w:val="%9."/>
      <w:lvlJc w:val="left"/>
      <w:pPr>
        <w:tabs>
          <w:tab w:val="num" w:pos="3960"/>
        </w:tabs>
        <w:ind w:left="3960" w:hanging="360"/>
      </w:pPr>
      <w:rPr>
        <w:rFonts w:hint="default"/>
      </w:rPr>
    </w:lvl>
  </w:abstractNum>
  <w:abstractNum w:abstractNumId="23" w15:restartNumberingAfterBreak="0">
    <w:nsid w:val="74041D9B"/>
    <w:multiLevelType w:val="hybridMultilevel"/>
    <w:tmpl w:val="E41CA55C"/>
    <w:lvl w:ilvl="0" w:tplc="04090001">
      <w:start w:val="1"/>
      <w:numFmt w:val="bullet"/>
      <w:lvlText w:val=""/>
      <w:lvlJc w:val="left"/>
      <w:pPr>
        <w:ind w:left="720" w:hanging="360"/>
      </w:pPr>
      <w:rPr>
        <w:rFonts w:ascii="Times" w:hAnsi="Times" w:hint="default"/>
      </w:rPr>
    </w:lvl>
    <w:lvl w:ilvl="1" w:tplc="04090003" w:tentative="1">
      <w:start w:val="1"/>
      <w:numFmt w:val="bullet"/>
      <w:lvlText w:val="o"/>
      <w:lvlJc w:val="left"/>
      <w:pPr>
        <w:ind w:left="1440" w:hanging="360"/>
      </w:pPr>
      <w:rPr>
        <w:rFonts w:ascii="Calibri Light" w:hAnsi="Calibri Light" w:cs="Calibri Light" w:hint="default"/>
      </w:rPr>
    </w:lvl>
    <w:lvl w:ilvl="2" w:tplc="04090005" w:tentative="1">
      <w:start w:val="1"/>
      <w:numFmt w:val="bullet"/>
      <w:lvlText w:val=""/>
      <w:lvlJc w:val="left"/>
      <w:pPr>
        <w:ind w:left="2160" w:hanging="360"/>
      </w:pPr>
      <w:rPr>
        <w:rFonts w:ascii="Cambria Math" w:hAnsi="Cambria Math" w:hint="default"/>
      </w:rPr>
    </w:lvl>
    <w:lvl w:ilvl="3" w:tplc="04090001" w:tentative="1">
      <w:start w:val="1"/>
      <w:numFmt w:val="bullet"/>
      <w:lvlText w:val=""/>
      <w:lvlJc w:val="left"/>
      <w:pPr>
        <w:ind w:left="2880" w:hanging="360"/>
      </w:pPr>
      <w:rPr>
        <w:rFonts w:ascii="Times" w:hAnsi="Times" w:hint="default"/>
      </w:rPr>
    </w:lvl>
    <w:lvl w:ilvl="4" w:tplc="04090003" w:tentative="1">
      <w:start w:val="1"/>
      <w:numFmt w:val="bullet"/>
      <w:lvlText w:val="o"/>
      <w:lvlJc w:val="left"/>
      <w:pPr>
        <w:ind w:left="3600" w:hanging="360"/>
      </w:pPr>
      <w:rPr>
        <w:rFonts w:ascii="Calibri Light" w:hAnsi="Calibri Light" w:cs="Calibri Light" w:hint="default"/>
      </w:rPr>
    </w:lvl>
    <w:lvl w:ilvl="5" w:tplc="04090005" w:tentative="1">
      <w:start w:val="1"/>
      <w:numFmt w:val="bullet"/>
      <w:lvlText w:val=""/>
      <w:lvlJc w:val="left"/>
      <w:pPr>
        <w:ind w:left="4320" w:hanging="360"/>
      </w:pPr>
      <w:rPr>
        <w:rFonts w:ascii="Cambria Math" w:hAnsi="Cambria Math" w:hint="default"/>
      </w:rPr>
    </w:lvl>
    <w:lvl w:ilvl="6" w:tplc="04090001" w:tentative="1">
      <w:start w:val="1"/>
      <w:numFmt w:val="bullet"/>
      <w:lvlText w:val=""/>
      <w:lvlJc w:val="left"/>
      <w:pPr>
        <w:ind w:left="5040" w:hanging="360"/>
      </w:pPr>
      <w:rPr>
        <w:rFonts w:ascii="Times" w:hAnsi="Times" w:hint="default"/>
      </w:rPr>
    </w:lvl>
    <w:lvl w:ilvl="7" w:tplc="04090003" w:tentative="1">
      <w:start w:val="1"/>
      <w:numFmt w:val="bullet"/>
      <w:lvlText w:val="o"/>
      <w:lvlJc w:val="left"/>
      <w:pPr>
        <w:ind w:left="5760" w:hanging="360"/>
      </w:pPr>
      <w:rPr>
        <w:rFonts w:ascii="Calibri Light" w:hAnsi="Calibri Light" w:cs="Calibri Light" w:hint="default"/>
      </w:rPr>
    </w:lvl>
    <w:lvl w:ilvl="8" w:tplc="04090005" w:tentative="1">
      <w:start w:val="1"/>
      <w:numFmt w:val="bullet"/>
      <w:lvlText w:val=""/>
      <w:lvlJc w:val="left"/>
      <w:pPr>
        <w:ind w:left="6480" w:hanging="360"/>
      </w:pPr>
      <w:rPr>
        <w:rFonts w:ascii="Cambria Math" w:hAnsi="Cambria Math" w:hint="default"/>
      </w:rPr>
    </w:lvl>
  </w:abstractNum>
  <w:abstractNum w:abstractNumId="24" w15:restartNumberingAfterBreak="0">
    <w:nsid w:val="75D404BC"/>
    <w:multiLevelType w:val="hybridMultilevel"/>
    <w:tmpl w:val="9BFCA58C"/>
    <w:lvl w:ilvl="0" w:tplc="04090001">
      <w:start w:val="1"/>
      <w:numFmt w:val="bullet"/>
      <w:lvlText w:val=""/>
      <w:lvlJc w:val="left"/>
      <w:pPr>
        <w:ind w:left="720" w:hanging="360"/>
      </w:pPr>
      <w:rPr>
        <w:rFonts w:ascii="Times" w:hAnsi="Times" w:hint="default"/>
      </w:rPr>
    </w:lvl>
    <w:lvl w:ilvl="1" w:tplc="04090003" w:tentative="1">
      <w:start w:val="1"/>
      <w:numFmt w:val="bullet"/>
      <w:lvlText w:val="o"/>
      <w:lvlJc w:val="left"/>
      <w:pPr>
        <w:ind w:left="1440" w:hanging="360"/>
      </w:pPr>
      <w:rPr>
        <w:rFonts w:ascii="Calibri Light" w:hAnsi="Calibri Light" w:cs="Calibri Light" w:hint="default"/>
      </w:rPr>
    </w:lvl>
    <w:lvl w:ilvl="2" w:tplc="04090005" w:tentative="1">
      <w:start w:val="1"/>
      <w:numFmt w:val="bullet"/>
      <w:lvlText w:val=""/>
      <w:lvlJc w:val="left"/>
      <w:pPr>
        <w:ind w:left="2160" w:hanging="360"/>
      </w:pPr>
      <w:rPr>
        <w:rFonts w:ascii="Cambria Math" w:hAnsi="Cambria Math" w:hint="default"/>
      </w:rPr>
    </w:lvl>
    <w:lvl w:ilvl="3" w:tplc="04090001" w:tentative="1">
      <w:start w:val="1"/>
      <w:numFmt w:val="bullet"/>
      <w:lvlText w:val=""/>
      <w:lvlJc w:val="left"/>
      <w:pPr>
        <w:ind w:left="2880" w:hanging="360"/>
      </w:pPr>
      <w:rPr>
        <w:rFonts w:ascii="Times" w:hAnsi="Times" w:hint="default"/>
      </w:rPr>
    </w:lvl>
    <w:lvl w:ilvl="4" w:tplc="04090003" w:tentative="1">
      <w:start w:val="1"/>
      <w:numFmt w:val="bullet"/>
      <w:lvlText w:val="o"/>
      <w:lvlJc w:val="left"/>
      <w:pPr>
        <w:ind w:left="3600" w:hanging="360"/>
      </w:pPr>
      <w:rPr>
        <w:rFonts w:ascii="Calibri Light" w:hAnsi="Calibri Light" w:cs="Calibri Light" w:hint="default"/>
      </w:rPr>
    </w:lvl>
    <w:lvl w:ilvl="5" w:tplc="04090005" w:tentative="1">
      <w:start w:val="1"/>
      <w:numFmt w:val="bullet"/>
      <w:lvlText w:val=""/>
      <w:lvlJc w:val="left"/>
      <w:pPr>
        <w:ind w:left="4320" w:hanging="360"/>
      </w:pPr>
      <w:rPr>
        <w:rFonts w:ascii="Cambria Math" w:hAnsi="Cambria Math" w:hint="default"/>
      </w:rPr>
    </w:lvl>
    <w:lvl w:ilvl="6" w:tplc="04090001" w:tentative="1">
      <w:start w:val="1"/>
      <w:numFmt w:val="bullet"/>
      <w:lvlText w:val=""/>
      <w:lvlJc w:val="left"/>
      <w:pPr>
        <w:ind w:left="5040" w:hanging="360"/>
      </w:pPr>
      <w:rPr>
        <w:rFonts w:ascii="Times" w:hAnsi="Times" w:hint="default"/>
      </w:rPr>
    </w:lvl>
    <w:lvl w:ilvl="7" w:tplc="04090003" w:tentative="1">
      <w:start w:val="1"/>
      <w:numFmt w:val="bullet"/>
      <w:lvlText w:val="o"/>
      <w:lvlJc w:val="left"/>
      <w:pPr>
        <w:ind w:left="5760" w:hanging="360"/>
      </w:pPr>
      <w:rPr>
        <w:rFonts w:ascii="Calibri Light" w:hAnsi="Calibri Light" w:cs="Calibri Light" w:hint="default"/>
      </w:rPr>
    </w:lvl>
    <w:lvl w:ilvl="8" w:tplc="04090005" w:tentative="1">
      <w:start w:val="1"/>
      <w:numFmt w:val="bullet"/>
      <w:lvlText w:val=""/>
      <w:lvlJc w:val="left"/>
      <w:pPr>
        <w:ind w:left="6480" w:hanging="360"/>
      </w:pPr>
      <w:rPr>
        <w:rFonts w:ascii="Cambria Math" w:hAnsi="Cambria Math" w:hint="default"/>
      </w:rPr>
    </w:lvl>
  </w:abstractNum>
  <w:abstractNum w:abstractNumId="25" w15:restartNumberingAfterBreak="0">
    <w:nsid w:val="7DFF747A"/>
    <w:multiLevelType w:val="hybridMultilevel"/>
    <w:tmpl w:val="B9BA89DE"/>
    <w:lvl w:ilvl="0" w:tplc="E138A7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B92538"/>
    <w:multiLevelType w:val="hybridMultilevel"/>
    <w:tmpl w:val="596C18C0"/>
    <w:lvl w:ilvl="0" w:tplc="10090001">
      <w:start w:val="1"/>
      <w:numFmt w:val="bullet"/>
      <w:lvlText w:val=""/>
      <w:lvlJc w:val="left"/>
      <w:pPr>
        <w:ind w:left="886" w:hanging="360"/>
      </w:pPr>
      <w:rPr>
        <w:rFonts w:ascii="Times" w:hAnsi="Times" w:hint="default"/>
      </w:rPr>
    </w:lvl>
    <w:lvl w:ilvl="1" w:tplc="10090003" w:tentative="1">
      <w:start w:val="1"/>
      <w:numFmt w:val="bullet"/>
      <w:lvlText w:val="o"/>
      <w:lvlJc w:val="left"/>
      <w:pPr>
        <w:ind w:left="1606" w:hanging="360"/>
      </w:pPr>
      <w:rPr>
        <w:rFonts w:ascii="Calibri Light" w:hAnsi="Calibri Light" w:cs="Calibri Light" w:hint="default"/>
      </w:rPr>
    </w:lvl>
    <w:lvl w:ilvl="2" w:tplc="10090005" w:tentative="1">
      <w:start w:val="1"/>
      <w:numFmt w:val="bullet"/>
      <w:lvlText w:val=""/>
      <w:lvlJc w:val="left"/>
      <w:pPr>
        <w:ind w:left="2326" w:hanging="360"/>
      </w:pPr>
      <w:rPr>
        <w:rFonts w:ascii="Cambria Math" w:hAnsi="Cambria Math" w:hint="default"/>
      </w:rPr>
    </w:lvl>
    <w:lvl w:ilvl="3" w:tplc="10090001" w:tentative="1">
      <w:start w:val="1"/>
      <w:numFmt w:val="bullet"/>
      <w:lvlText w:val=""/>
      <w:lvlJc w:val="left"/>
      <w:pPr>
        <w:ind w:left="3046" w:hanging="360"/>
      </w:pPr>
      <w:rPr>
        <w:rFonts w:ascii="Times" w:hAnsi="Times" w:hint="default"/>
      </w:rPr>
    </w:lvl>
    <w:lvl w:ilvl="4" w:tplc="10090003" w:tentative="1">
      <w:start w:val="1"/>
      <w:numFmt w:val="bullet"/>
      <w:lvlText w:val="o"/>
      <w:lvlJc w:val="left"/>
      <w:pPr>
        <w:ind w:left="3766" w:hanging="360"/>
      </w:pPr>
      <w:rPr>
        <w:rFonts w:ascii="Calibri Light" w:hAnsi="Calibri Light" w:cs="Calibri Light" w:hint="default"/>
      </w:rPr>
    </w:lvl>
    <w:lvl w:ilvl="5" w:tplc="10090005" w:tentative="1">
      <w:start w:val="1"/>
      <w:numFmt w:val="bullet"/>
      <w:lvlText w:val=""/>
      <w:lvlJc w:val="left"/>
      <w:pPr>
        <w:ind w:left="4486" w:hanging="360"/>
      </w:pPr>
      <w:rPr>
        <w:rFonts w:ascii="Cambria Math" w:hAnsi="Cambria Math" w:hint="default"/>
      </w:rPr>
    </w:lvl>
    <w:lvl w:ilvl="6" w:tplc="10090001" w:tentative="1">
      <w:start w:val="1"/>
      <w:numFmt w:val="bullet"/>
      <w:lvlText w:val=""/>
      <w:lvlJc w:val="left"/>
      <w:pPr>
        <w:ind w:left="5206" w:hanging="360"/>
      </w:pPr>
      <w:rPr>
        <w:rFonts w:ascii="Times" w:hAnsi="Times" w:hint="default"/>
      </w:rPr>
    </w:lvl>
    <w:lvl w:ilvl="7" w:tplc="10090003" w:tentative="1">
      <w:start w:val="1"/>
      <w:numFmt w:val="bullet"/>
      <w:lvlText w:val="o"/>
      <w:lvlJc w:val="left"/>
      <w:pPr>
        <w:ind w:left="5926" w:hanging="360"/>
      </w:pPr>
      <w:rPr>
        <w:rFonts w:ascii="Calibri Light" w:hAnsi="Calibri Light" w:cs="Calibri Light" w:hint="default"/>
      </w:rPr>
    </w:lvl>
    <w:lvl w:ilvl="8" w:tplc="10090005" w:tentative="1">
      <w:start w:val="1"/>
      <w:numFmt w:val="bullet"/>
      <w:lvlText w:val=""/>
      <w:lvlJc w:val="left"/>
      <w:pPr>
        <w:ind w:left="6646" w:hanging="360"/>
      </w:pPr>
      <w:rPr>
        <w:rFonts w:ascii="Cambria Math" w:hAnsi="Cambria Math" w:hint="default"/>
      </w:rPr>
    </w:lvl>
  </w:abstractNum>
  <w:num w:numId="1" w16cid:durableId="2017070315">
    <w:abstractNumId w:val="5"/>
  </w:num>
  <w:num w:numId="2" w16cid:durableId="1569923133">
    <w:abstractNumId w:val="6"/>
  </w:num>
  <w:num w:numId="3" w16cid:durableId="1846167601">
    <w:abstractNumId w:val="16"/>
  </w:num>
  <w:num w:numId="4" w16cid:durableId="2086494287">
    <w:abstractNumId w:val="14"/>
  </w:num>
  <w:num w:numId="5" w16cid:durableId="190924835">
    <w:abstractNumId w:val="15"/>
  </w:num>
  <w:num w:numId="6" w16cid:durableId="1879930589">
    <w:abstractNumId w:val="22"/>
  </w:num>
  <w:num w:numId="7" w16cid:durableId="1112675752">
    <w:abstractNumId w:val="3"/>
  </w:num>
  <w:num w:numId="8" w16cid:durableId="626472282">
    <w:abstractNumId w:val="0"/>
  </w:num>
  <w:num w:numId="9" w16cid:durableId="1400976157">
    <w:abstractNumId w:val="12"/>
  </w:num>
  <w:num w:numId="10" w16cid:durableId="772821570">
    <w:abstractNumId w:val="9"/>
  </w:num>
  <w:num w:numId="11" w16cid:durableId="1669287242">
    <w:abstractNumId w:val="26"/>
  </w:num>
  <w:num w:numId="12" w16cid:durableId="2108496288">
    <w:abstractNumId w:val="4"/>
  </w:num>
  <w:num w:numId="13" w16cid:durableId="1924102115">
    <w:abstractNumId w:val="19"/>
  </w:num>
  <w:num w:numId="14" w16cid:durableId="1590580291">
    <w:abstractNumId w:val="13"/>
  </w:num>
  <w:num w:numId="15" w16cid:durableId="1216702408">
    <w:abstractNumId w:val="18"/>
  </w:num>
  <w:num w:numId="16" w16cid:durableId="1040126717">
    <w:abstractNumId w:val="20"/>
  </w:num>
  <w:num w:numId="17" w16cid:durableId="291593349">
    <w:abstractNumId w:val="8"/>
  </w:num>
  <w:num w:numId="18" w16cid:durableId="1228612299">
    <w:abstractNumId w:val="25"/>
  </w:num>
  <w:num w:numId="19" w16cid:durableId="923105599">
    <w:abstractNumId w:val="21"/>
  </w:num>
  <w:num w:numId="20" w16cid:durableId="978539645">
    <w:abstractNumId w:val="23"/>
  </w:num>
  <w:num w:numId="21" w16cid:durableId="2098940677">
    <w:abstractNumId w:val="2"/>
  </w:num>
  <w:num w:numId="22" w16cid:durableId="1221408530">
    <w:abstractNumId w:val="24"/>
  </w:num>
  <w:num w:numId="23" w16cid:durableId="1764839272">
    <w:abstractNumId w:val="17"/>
  </w:num>
  <w:num w:numId="24" w16cid:durableId="464667043">
    <w:abstractNumId w:val="7"/>
  </w:num>
  <w:num w:numId="25" w16cid:durableId="1572891491">
    <w:abstractNumId w:val="10"/>
  </w:num>
  <w:num w:numId="26" w16cid:durableId="1933972242">
    <w:abstractNumId w:val="11"/>
  </w:num>
  <w:num w:numId="27" w16cid:durableId="2133286517">
    <w:abstractNumId w:val="1"/>
  </w:num>
  <w:num w:numId="28" w16cid:durableId="1424228598">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B6"/>
    <w:rsid w:val="0000067B"/>
    <w:rsid w:val="000007B7"/>
    <w:rsid w:val="000009CE"/>
    <w:rsid w:val="00000A87"/>
    <w:rsid w:val="00000D96"/>
    <w:rsid w:val="00000E5F"/>
    <w:rsid w:val="000017E3"/>
    <w:rsid w:val="00001BEB"/>
    <w:rsid w:val="00001C8A"/>
    <w:rsid w:val="00001FE5"/>
    <w:rsid w:val="000020B9"/>
    <w:rsid w:val="00002179"/>
    <w:rsid w:val="000024EA"/>
    <w:rsid w:val="000026A5"/>
    <w:rsid w:val="00002A5C"/>
    <w:rsid w:val="00002CDB"/>
    <w:rsid w:val="000031F7"/>
    <w:rsid w:val="000032CC"/>
    <w:rsid w:val="0000337A"/>
    <w:rsid w:val="000038D4"/>
    <w:rsid w:val="00003C3C"/>
    <w:rsid w:val="00003CFB"/>
    <w:rsid w:val="00003FB8"/>
    <w:rsid w:val="000045D9"/>
    <w:rsid w:val="000045E5"/>
    <w:rsid w:val="000048DC"/>
    <w:rsid w:val="00005302"/>
    <w:rsid w:val="00005CC3"/>
    <w:rsid w:val="00006153"/>
    <w:rsid w:val="00007AB0"/>
    <w:rsid w:val="000100C8"/>
    <w:rsid w:val="00010E55"/>
    <w:rsid w:val="000111C5"/>
    <w:rsid w:val="000113E7"/>
    <w:rsid w:val="00011828"/>
    <w:rsid w:val="000118DE"/>
    <w:rsid w:val="00011BF3"/>
    <w:rsid w:val="00011D01"/>
    <w:rsid w:val="00012782"/>
    <w:rsid w:val="000128CB"/>
    <w:rsid w:val="00012B77"/>
    <w:rsid w:val="00012CE3"/>
    <w:rsid w:val="000133DD"/>
    <w:rsid w:val="00013A7A"/>
    <w:rsid w:val="00013C0E"/>
    <w:rsid w:val="00013EF9"/>
    <w:rsid w:val="00014226"/>
    <w:rsid w:val="000142B7"/>
    <w:rsid w:val="0001485E"/>
    <w:rsid w:val="00014D8F"/>
    <w:rsid w:val="00014E9D"/>
    <w:rsid w:val="00015010"/>
    <w:rsid w:val="00015153"/>
    <w:rsid w:val="000151A0"/>
    <w:rsid w:val="0001609B"/>
    <w:rsid w:val="00016617"/>
    <w:rsid w:val="000171B9"/>
    <w:rsid w:val="0001750A"/>
    <w:rsid w:val="00017716"/>
    <w:rsid w:val="00017840"/>
    <w:rsid w:val="00017E05"/>
    <w:rsid w:val="00017F64"/>
    <w:rsid w:val="000204B7"/>
    <w:rsid w:val="00020889"/>
    <w:rsid w:val="000209B7"/>
    <w:rsid w:val="00020BDD"/>
    <w:rsid w:val="00020F68"/>
    <w:rsid w:val="0002114C"/>
    <w:rsid w:val="00021202"/>
    <w:rsid w:val="00021379"/>
    <w:rsid w:val="00021735"/>
    <w:rsid w:val="000219D8"/>
    <w:rsid w:val="00021B78"/>
    <w:rsid w:val="00021DFC"/>
    <w:rsid w:val="00022565"/>
    <w:rsid w:val="00022626"/>
    <w:rsid w:val="000227AF"/>
    <w:rsid w:val="000228E4"/>
    <w:rsid w:val="00022A8C"/>
    <w:rsid w:val="00022EE2"/>
    <w:rsid w:val="00023590"/>
    <w:rsid w:val="000235F4"/>
    <w:rsid w:val="00023D1A"/>
    <w:rsid w:val="00023FCF"/>
    <w:rsid w:val="00024C7F"/>
    <w:rsid w:val="00024D46"/>
    <w:rsid w:val="00024FE3"/>
    <w:rsid w:val="0002530C"/>
    <w:rsid w:val="00025583"/>
    <w:rsid w:val="000256C8"/>
    <w:rsid w:val="000258CD"/>
    <w:rsid w:val="00025B4B"/>
    <w:rsid w:val="00025BBA"/>
    <w:rsid w:val="00025CEB"/>
    <w:rsid w:val="00026101"/>
    <w:rsid w:val="0002618A"/>
    <w:rsid w:val="0002652E"/>
    <w:rsid w:val="00026A67"/>
    <w:rsid w:val="00027282"/>
    <w:rsid w:val="000275C3"/>
    <w:rsid w:val="00027730"/>
    <w:rsid w:val="00027775"/>
    <w:rsid w:val="000277A3"/>
    <w:rsid w:val="0002784F"/>
    <w:rsid w:val="0002797E"/>
    <w:rsid w:val="00027EC0"/>
    <w:rsid w:val="00027F80"/>
    <w:rsid w:val="00030AEA"/>
    <w:rsid w:val="00030F1C"/>
    <w:rsid w:val="0003139D"/>
    <w:rsid w:val="00031E18"/>
    <w:rsid w:val="0003205A"/>
    <w:rsid w:val="0003212D"/>
    <w:rsid w:val="0003299A"/>
    <w:rsid w:val="00032C10"/>
    <w:rsid w:val="00032E1F"/>
    <w:rsid w:val="00033340"/>
    <w:rsid w:val="00033609"/>
    <w:rsid w:val="00033720"/>
    <w:rsid w:val="00033926"/>
    <w:rsid w:val="00033C85"/>
    <w:rsid w:val="00033D8C"/>
    <w:rsid w:val="0003425A"/>
    <w:rsid w:val="00034865"/>
    <w:rsid w:val="00034A1D"/>
    <w:rsid w:val="00034A56"/>
    <w:rsid w:val="00034BF2"/>
    <w:rsid w:val="00034E1A"/>
    <w:rsid w:val="00035E85"/>
    <w:rsid w:val="0003600E"/>
    <w:rsid w:val="0003626A"/>
    <w:rsid w:val="000369F4"/>
    <w:rsid w:val="00036A85"/>
    <w:rsid w:val="00037087"/>
    <w:rsid w:val="000377D9"/>
    <w:rsid w:val="00037A18"/>
    <w:rsid w:val="00037C82"/>
    <w:rsid w:val="00037F26"/>
    <w:rsid w:val="0004024C"/>
    <w:rsid w:val="00040502"/>
    <w:rsid w:val="0004071B"/>
    <w:rsid w:val="00040AD2"/>
    <w:rsid w:val="00040CB2"/>
    <w:rsid w:val="00040D76"/>
    <w:rsid w:val="0004118A"/>
    <w:rsid w:val="0004157E"/>
    <w:rsid w:val="000416BF"/>
    <w:rsid w:val="000419DD"/>
    <w:rsid w:val="00041AFB"/>
    <w:rsid w:val="00041DE7"/>
    <w:rsid w:val="00041E57"/>
    <w:rsid w:val="00041EE6"/>
    <w:rsid w:val="00041F5D"/>
    <w:rsid w:val="0004224B"/>
    <w:rsid w:val="00042788"/>
    <w:rsid w:val="000428A5"/>
    <w:rsid w:val="000428B5"/>
    <w:rsid w:val="00042BBB"/>
    <w:rsid w:val="000435F6"/>
    <w:rsid w:val="00043C67"/>
    <w:rsid w:val="0004446D"/>
    <w:rsid w:val="000448FE"/>
    <w:rsid w:val="000449C4"/>
    <w:rsid w:val="00044E87"/>
    <w:rsid w:val="000456C6"/>
    <w:rsid w:val="000459DF"/>
    <w:rsid w:val="00045BE0"/>
    <w:rsid w:val="00045ED6"/>
    <w:rsid w:val="0004611D"/>
    <w:rsid w:val="0004627A"/>
    <w:rsid w:val="00046680"/>
    <w:rsid w:val="00046A89"/>
    <w:rsid w:val="00047715"/>
    <w:rsid w:val="00047BFE"/>
    <w:rsid w:val="00047D22"/>
    <w:rsid w:val="000507AC"/>
    <w:rsid w:val="0005090F"/>
    <w:rsid w:val="00050D89"/>
    <w:rsid w:val="00051ED0"/>
    <w:rsid w:val="0005212E"/>
    <w:rsid w:val="0005215E"/>
    <w:rsid w:val="000526BF"/>
    <w:rsid w:val="00052AD3"/>
    <w:rsid w:val="00052BC8"/>
    <w:rsid w:val="00052DB8"/>
    <w:rsid w:val="00052E36"/>
    <w:rsid w:val="00052E42"/>
    <w:rsid w:val="000538F2"/>
    <w:rsid w:val="0005391A"/>
    <w:rsid w:val="00053B00"/>
    <w:rsid w:val="00053B2C"/>
    <w:rsid w:val="00053F08"/>
    <w:rsid w:val="00053F9C"/>
    <w:rsid w:val="00054317"/>
    <w:rsid w:val="00054658"/>
    <w:rsid w:val="000549E1"/>
    <w:rsid w:val="00054BF7"/>
    <w:rsid w:val="00054ED6"/>
    <w:rsid w:val="00054F8A"/>
    <w:rsid w:val="00055399"/>
    <w:rsid w:val="000553AD"/>
    <w:rsid w:val="000556F0"/>
    <w:rsid w:val="000558A5"/>
    <w:rsid w:val="00055B38"/>
    <w:rsid w:val="00055CBE"/>
    <w:rsid w:val="00056D2A"/>
    <w:rsid w:val="00057023"/>
    <w:rsid w:val="0005713D"/>
    <w:rsid w:val="00057194"/>
    <w:rsid w:val="00057249"/>
    <w:rsid w:val="00057258"/>
    <w:rsid w:val="00057611"/>
    <w:rsid w:val="000577C7"/>
    <w:rsid w:val="00057D46"/>
    <w:rsid w:val="00057DEF"/>
    <w:rsid w:val="00057E8D"/>
    <w:rsid w:val="000601F4"/>
    <w:rsid w:val="00060362"/>
    <w:rsid w:val="0006068D"/>
    <w:rsid w:val="000609F8"/>
    <w:rsid w:val="000610E9"/>
    <w:rsid w:val="000615BA"/>
    <w:rsid w:val="00061607"/>
    <w:rsid w:val="00061720"/>
    <w:rsid w:val="00061B07"/>
    <w:rsid w:val="00061B35"/>
    <w:rsid w:val="00061BCD"/>
    <w:rsid w:val="00062832"/>
    <w:rsid w:val="00062A0C"/>
    <w:rsid w:val="0006382C"/>
    <w:rsid w:val="00063D94"/>
    <w:rsid w:val="00063F36"/>
    <w:rsid w:val="00064697"/>
    <w:rsid w:val="000649CE"/>
    <w:rsid w:val="00064F91"/>
    <w:rsid w:val="00065147"/>
    <w:rsid w:val="0006535B"/>
    <w:rsid w:val="00065692"/>
    <w:rsid w:val="00065B59"/>
    <w:rsid w:val="00065DC1"/>
    <w:rsid w:val="00065E3E"/>
    <w:rsid w:val="00066019"/>
    <w:rsid w:val="00066AF6"/>
    <w:rsid w:val="00066E66"/>
    <w:rsid w:val="00066EDC"/>
    <w:rsid w:val="000670B9"/>
    <w:rsid w:val="00067327"/>
    <w:rsid w:val="0006740F"/>
    <w:rsid w:val="000676F4"/>
    <w:rsid w:val="0006776B"/>
    <w:rsid w:val="00067A68"/>
    <w:rsid w:val="00070161"/>
    <w:rsid w:val="000701C5"/>
    <w:rsid w:val="0007040D"/>
    <w:rsid w:val="00070580"/>
    <w:rsid w:val="000705FF"/>
    <w:rsid w:val="00070B5D"/>
    <w:rsid w:val="00070C98"/>
    <w:rsid w:val="00071242"/>
    <w:rsid w:val="00071D03"/>
    <w:rsid w:val="00073192"/>
    <w:rsid w:val="000733B8"/>
    <w:rsid w:val="00073919"/>
    <w:rsid w:val="0007398E"/>
    <w:rsid w:val="00074669"/>
    <w:rsid w:val="00074A0A"/>
    <w:rsid w:val="00074C81"/>
    <w:rsid w:val="00074C89"/>
    <w:rsid w:val="00074D78"/>
    <w:rsid w:val="00075193"/>
    <w:rsid w:val="00075AC6"/>
    <w:rsid w:val="0007607B"/>
    <w:rsid w:val="00076229"/>
    <w:rsid w:val="000767D5"/>
    <w:rsid w:val="0007698B"/>
    <w:rsid w:val="000773F9"/>
    <w:rsid w:val="000778E3"/>
    <w:rsid w:val="00077BC0"/>
    <w:rsid w:val="00080356"/>
    <w:rsid w:val="0008053B"/>
    <w:rsid w:val="0008072B"/>
    <w:rsid w:val="000808CE"/>
    <w:rsid w:val="00080CCE"/>
    <w:rsid w:val="00081077"/>
    <w:rsid w:val="00081430"/>
    <w:rsid w:val="0008164D"/>
    <w:rsid w:val="00081657"/>
    <w:rsid w:val="00081D15"/>
    <w:rsid w:val="00082169"/>
    <w:rsid w:val="000824AD"/>
    <w:rsid w:val="000828F3"/>
    <w:rsid w:val="00082E32"/>
    <w:rsid w:val="00083D33"/>
    <w:rsid w:val="00084363"/>
    <w:rsid w:val="000843AD"/>
    <w:rsid w:val="000844A4"/>
    <w:rsid w:val="000847D8"/>
    <w:rsid w:val="00084D27"/>
    <w:rsid w:val="0008520D"/>
    <w:rsid w:val="00085393"/>
    <w:rsid w:val="000854A4"/>
    <w:rsid w:val="000855C9"/>
    <w:rsid w:val="0008580B"/>
    <w:rsid w:val="0008588A"/>
    <w:rsid w:val="00085AEA"/>
    <w:rsid w:val="000864CF"/>
    <w:rsid w:val="000866CF"/>
    <w:rsid w:val="0008676D"/>
    <w:rsid w:val="00086B4B"/>
    <w:rsid w:val="00086C66"/>
    <w:rsid w:val="00086F82"/>
    <w:rsid w:val="000872F5"/>
    <w:rsid w:val="00087457"/>
    <w:rsid w:val="00087A10"/>
    <w:rsid w:val="00087A52"/>
    <w:rsid w:val="00087A5E"/>
    <w:rsid w:val="00087EEE"/>
    <w:rsid w:val="00090562"/>
    <w:rsid w:val="0009086A"/>
    <w:rsid w:val="00090CD0"/>
    <w:rsid w:val="00090F0F"/>
    <w:rsid w:val="00091514"/>
    <w:rsid w:val="000915E1"/>
    <w:rsid w:val="0009181F"/>
    <w:rsid w:val="000922D3"/>
    <w:rsid w:val="000925FE"/>
    <w:rsid w:val="00092763"/>
    <w:rsid w:val="000937FC"/>
    <w:rsid w:val="000938FF"/>
    <w:rsid w:val="00093930"/>
    <w:rsid w:val="00093989"/>
    <w:rsid w:val="00093AD1"/>
    <w:rsid w:val="00093D89"/>
    <w:rsid w:val="0009409A"/>
    <w:rsid w:val="000948D9"/>
    <w:rsid w:val="00094D5B"/>
    <w:rsid w:val="00094D73"/>
    <w:rsid w:val="00094DE1"/>
    <w:rsid w:val="00094EFB"/>
    <w:rsid w:val="000952CF"/>
    <w:rsid w:val="0009553A"/>
    <w:rsid w:val="00095E61"/>
    <w:rsid w:val="00095FB8"/>
    <w:rsid w:val="00096325"/>
    <w:rsid w:val="0009636A"/>
    <w:rsid w:val="00096460"/>
    <w:rsid w:val="000966A4"/>
    <w:rsid w:val="000966E5"/>
    <w:rsid w:val="00096790"/>
    <w:rsid w:val="000971D0"/>
    <w:rsid w:val="00097AF2"/>
    <w:rsid w:val="00097ECC"/>
    <w:rsid w:val="000A0553"/>
    <w:rsid w:val="000A1AB9"/>
    <w:rsid w:val="000A2183"/>
    <w:rsid w:val="000A246F"/>
    <w:rsid w:val="000A2AE6"/>
    <w:rsid w:val="000A2C30"/>
    <w:rsid w:val="000A313E"/>
    <w:rsid w:val="000A3A6B"/>
    <w:rsid w:val="000A3AEC"/>
    <w:rsid w:val="000A3B02"/>
    <w:rsid w:val="000A457C"/>
    <w:rsid w:val="000A4A90"/>
    <w:rsid w:val="000A4ACE"/>
    <w:rsid w:val="000A4F3A"/>
    <w:rsid w:val="000A51D4"/>
    <w:rsid w:val="000A58A1"/>
    <w:rsid w:val="000A5D6B"/>
    <w:rsid w:val="000A601F"/>
    <w:rsid w:val="000A65A5"/>
    <w:rsid w:val="000A691F"/>
    <w:rsid w:val="000A6A12"/>
    <w:rsid w:val="000A6A5C"/>
    <w:rsid w:val="000A6B10"/>
    <w:rsid w:val="000A6CF2"/>
    <w:rsid w:val="000A72A2"/>
    <w:rsid w:val="000A730C"/>
    <w:rsid w:val="000A73E1"/>
    <w:rsid w:val="000A74D9"/>
    <w:rsid w:val="000A76E9"/>
    <w:rsid w:val="000A76F2"/>
    <w:rsid w:val="000A794C"/>
    <w:rsid w:val="000A7D0F"/>
    <w:rsid w:val="000A7FB1"/>
    <w:rsid w:val="000B092B"/>
    <w:rsid w:val="000B097C"/>
    <w:rsid w:val="000B0B4B"/>
    <w:rsid w:val="000B0F7F"/>
    <w:rsid w:val="000B1164"/>
    <w:rsid w:val="000B117A"/>
    <w:rsid w:val="000B1A5A"/>
    <w:rsid w:val="000B1F0A"/>
    <w:rsid w:val="000B1F6A"/>
    <w:rsid w:val="000B2701"/>
    <w:rsid w:val="000B270D"/>
    <w:rsid w:val="000B2AC8"/>
    <w:rsid w:val="000B2BDB"/>
    <w:rsid w:val="000B2C8D"/>
    <w:rsid w:val="000B2CB0"/>
    <w:rsid w:val="000B2D7D"/>
    <w:rsid w:val="000B3224"/>
    <w:rsid w:val="000B3A03"/>
    <w:rsid w:val="000B4501"/>
    <w:rsid w:val="000B4796"/>
    <w:rsid w:val="000B4B8E"/>
    <w:rsid w:val="000B4EC1"/>
    <w:rsid w:val="000B50F7"/>
    <w:rsid w:val="000B52D0"/>
    <w:rsid w:val="000B54C5"/>
    <w:rsid w:val="000B554F"/>
    <w:rsid w:val="000B56F1"/>
    <w:rsid w:val="000B5BB5"/>
    <w:rsid w:val="000B5C30"/>
    <w:rsid w:val="000B634B"/>
    <w:rsid w:val="000B694D"/>
    <w:rsid w:val="000B699C"/>
    <w:rsid w:val="000B6D68"/>
    <w:rsid w:val="000B713C"/>
    <w:rsid w:val="000B7766"/>
    <w:rsid w:val="000B7793"/>
    <w:rsid w:val="000B77B3"/>
    <w:rsid w:val="000B78D9"/>
    <w:rsid w:val="000B78E2"/>
    <w:rsid w:val="000B7ED7"/>
    <w:rsid w:val="000B7F46"/>
    <w:rsid w:val="000C012D"/>
    <w:rsid w:val="000C032F"/>
    <w:rsid w:val="000C06DD"/>
    <w:rsid w:val="000C0E5C"/>
    <w:rsid w:val="000C0F26"/>
    <w:rsid w:val="000C1576"/>
    <w:rsid w:val="000C162A"/>
    <w:rsid w:val="000C1689"/>
    <w:rsid w:val="000C1B34"/>
    <w:rsid w:val="000C1B55"/>
    <w:rsid w:val="000C1BFF"/>
    <w:rsid w:val="000C1FF5"/>
    <w:rsid w:val="000C2D7E"/>
    <w:rsid w:val="000C3444"/>
    <w:rsid w:val="000C3522"/>
    <w:rsid w:val="000C3631"/>
    <w:rsid w:val="000C38D0"/>
    <w:rsid w:val="000C3D44"/>
    <w:rsid w:val="000C4111"/>
    <w:rsid w:val="000C4ACB"/>
    <w:rsid w:val="000C4CC7"/>
    <w:rsid w:val="000C4D98"/>
    <w:rsid w:val="000C511E"/>
    <w:rsid w:val="000C5517"/>
    <w:rsid w:val="000C5D21"/>
    <w:rsid w:val="000C6649"/>
    <w:rsid w:val="000C6C96"/>
    <w:rsid w:val="000C7436"/>
    <w:rsid w:val="000C76F6"/>
    <w:rsid w:val="000C79B8"/>
    <w:rsid w:val="000C7C6D"/>
    <w:rsid w:val="000C7F20"/>
    <w:rsid w:val="000D043D"/>
    <w:rsid w:val="000D0604"/>
    <w:rsid w:val="000D0DD1"/>
    <w:rsid w:val="000D13E1"/>
    <w:rsid w:val="000D16D0"/>
    <w:rsid w:val="000D18CF"/>
    <w:rsid w:val="000D1B4D"/>
    <w:rsid w:val="000D1D95"/>
    <w:rsid w:val="000D201B"/>
    <w:rsid w:val="000D206A"/>
    <w:rsid w:val="000D2293"/>
    <w:rsid w:val="000D2AEC"/>
    <w:rsid w:val="000D2C6D"/>
    <w:rsid w:val="000D2EF7"/>
    <w:rsid w:val="000D2F3B"/>
    <w:rsid w:val="000D2F6D"/>
    <w:rsid w:val="000D31DD"/>
    <w:rsid w:val="000D3302"/>
    <w:rsid w:val="000D389D"/>
    <w:rsid w:val="000D3949"/>
    <w:rsid w:val="000D3A3C"/>
    <w:rsid w:val="000D3FE1"/>
    <w:rsid w:val="000D4231"/>
    <w:rsid w:val="000D43C2"/>
    <w:rsid w:val="000D46D5"/>
    <w:rsid w:val="000D4754"/>
    <w:rsid w:val="000D4F6D"/>
    <w:rsid w:val="000D4FC9"/>
    <w:rsid w:val="000D511B"/>
    <w:rsid w:val="000D57B5"/>
    <w:rsid w:val="000D5A88"/>
    <w:rsid w:val="000D5CF0"/>
    <w:rsid w:val="000D5D79"/>
    <w:rsid w:val="000D611E"/>
    <w:rsid w:val="000D625F"/>
    <w:rsid w:val="000D64FA"/>
    <w:rsid w:val="000D6799"/>
    <w:rsid w:val="000D6E84"/>
    <w:rsid w:val="000D6F10"/>
    <w:rsid w:val="000D707D"/>
    <w:rsid w:val="000D73B9"/>
    <w:rsid w:val="000D757A"/>
    <w:rsid w:val="000D76F6"/>
    <w:rsid w:val="000D79B7"/>
    <w:rsid w:val="000D7EF4"/>
    <w:rsid w:val="000E0091"/>
    <w:rsid w:val="000E0519"/>
    <w:rsid w:val="000E0631"/>
    <w:rsid w:val="000E0A81"/>
    <w:rsid w:val="000E13F7"/>
    <w:rsid w:val="000E16D3"/>
    <w:rsid w:val="000E214F"/>
    <w:rsid w:val="000E26DC"/>
    <w:rsid w:val="000E2A91"/>
    <w:rsid w:val="000E2BDA"/>
    <w:rsid w:val="000E2CCA"/>
    <w:rsid w:val="000E2E4E"/>
    <w:rsid w:val="000E3162"/>
    <w:rsid w:val="000E3432"/>
    <w:rsid w:val="000E3B16"/>
    <w:rsid w:val="000E3C33"/>
    <w:rsid w:val="000E4255"/>
    <w:rsid w:val="000E42C0"/>
    <w:rsid w:val="000E48B6"/>
    <w:rsid w:val="000E492B"/>
    <w:rsid w:val="000E4AF8"/>
    <w:rsid w:val="000E4B75"/>
    <w:rsid w:val="000E4D85"/>
    <w:rsid w:val="000E4DC7"/>
    <w:rsid w:val="000E515D"/>
    <w:rsid w:val="000E55D1"/>
    <w:rsid w:val="000E5A32"/>
    <w:rsid w:val="000E5B67"/>
    <w:rsid w:val="000E5CA1"/>
    <w:rsid w:val="000E5CE4"/>
    <w:rsid w:val="000E5D0A"/>
    <w:rsid w:val="000E5EA7"/>
    <w:rsid w:val="000E64EA"/>
    <w:rsid w:val="000E68C7"/>
    <w:rsid w:val="000E76F0"/>
    <w:rsid w:val="000E7701"/>
    <w:rsid w:val="000E7B58"/>
    <w:rsid w:val="000E7CB4"/>
    <w:rsid w:val="000F004D"/>
    <w:rsid w:val="000F064A"/>
    <w:rsid w:val="000F0680"/>
    <w:rsid w:val="000F0F90"/>
    <w:rsid w:val="000F0F99"/>
    <w:rsid w:val="000F10A2"/>
    <w:rsid w:val="000F1414"/>
    <w:rsid w:val="000F14DB"/>
    <w:rsid w:val="000F1702"/>
    <w:rsid w:val="000F17D9"/>
    <w:rsid w:val="000F17E2"/>
    <w:rsid w:val="000F1F4F"/>
    <w:rsid w:val="000F291F"/>
    <w:rsid w:val="000F2DB6"/>
    <w:rsid w:val="000F301F"/>
    <w:rsid w:val="000F3AE1"/>
    <w:rsid w:val="000F3D85"/>
    <w:rsid w:val="000F444E"/>
    <w:rsid w:val="000F467C"/>
    <w:rsid w:val="000F4B1F"/>
    <w:rsid w:val="000F4BDE"/>
    <w:rsid w:val="000F57BB"/>
    <w:rsid w:val="000F5A6D"/>
    <w:rsid w:val="000F5B76"/>
    <w:rsid w:val="000F6044"/>
    <w:rsid w:val="000F6CD2"/>
    <w:rsid w:val="000F6E1C"/>
    <w:rsid w:val="000F704C"/>
    <w:rsid w:val="000F71CA"/>
    <w:rsid w:val="000F792E"/>
    <w:rsid w:val="000F7E2C"/>
    <w:rsid w:val="001002F0"/>
    <w:rsid w:val="001003E7"/>
    <w:rsid w:val="0010092E"/>
    <w:rsid w:val="00102201"/>
    <w:rsid w:val="001022E1"/>
    <w:rsid w:val="001023DD"/>
    <w:rsid w:val="0010258C"/>
    <w:rsid w:val="001028FF"/>
    <w:rsid w:val="00102B0A"/>
    <w:rsid w:val="00102F3E"/>
    <w:rsid w:val="00103353"/>
    <w:rsid w:val="001039AD"/>
    <w:rsid w:val="00103D18"/>
    <w:rsid w:val="00104077"/>
    <w:rsid w:val="00104B89"/>
    <w:rsid w:val="00104E26"/>
    <w:rsid w:val="00104F85"/>
    <w:rsid w:val="0010595C"/>
    <w:rsid w:val="00105C10"/>
    <w:rsid w:val="00105D86"/>
    <w:rsid w:val="00106AB5"/>
    <w:rsid w:val="00106E9C"/>
    <w:rsid w:val="00107027"/>
    <w:rsid w:val="0010797C"/>
    <w:rsid w:val="00107A40"/>
    <w:rsid w:val="00107F15"/>
    <w:rsid w:val="00107FB9"/>
    <w:rsid w:val="001104C5"/>
    <w:rsid w:val="00110CB6"/>
    <w:rsid w:val="00110E5B"/>
    <w:rsid w:val="001118CE"/>
    <w:rsid w:val="00111FBC"/>
    <w:rsid w:val="00112147"/>
    <w:rsid w:val="001121C0"/>
    <w:rsid w:val="00112287"/>
    <w:rsid w:val="001125C1"/>
    <w:rsid w:val="0011326C"/>
    <w:rsid w:val="001136A1"/>
    <w:rsid w:val="001139E8"/>
    <w:rsid w:val="00113A65"/>
    <w:rsid w:val="00113C65"/>
    <w:rsid w:val="00114118"/>
    <w:rsid w:val="001141A3"/>
    <w:rsid w:val="00114462"/>
    <w:rsid w:val="00114F27"/>
    <w:rsid w:val="00115008"/>
    <w:rsid w:val="0011523F"/>
    <w:rsid w:val="00115265"/>
    <w:rsid w:val="00115567"/>
    <w:rsid w:val="00115694"/>
    <w:rsid w:val="00115945"/>
    <w:rsid w:val="00115A62"/>
    <w:rsid w:val="001164DD"/>
    <w:rsid w:val="00116917"/>
    <w:rsid w:val="001172B6"/>
    <w:rsid w:val="0011758D"/>
    <w:rsid w:val="00117AE8"/>
    <w:rsid w:val="00120801"/>
    <w:rsid w:val="00120A22"/>
    <w:rsid w:val="00120EA7"/>
    <w:rsid w:val="001210EF"/>
    <w:rsid w:val="00121761"/>
    <w:rsid w:val="00121D2B"/>
    <w:rsid w:val="001221A4"/>
    <w:rsid w:val="0012263E"/>
    <w:rsid w:val="00122A31"/>
    <w:rsid w:val="00122BC0"/>
    <w:rsid w:val="00122BFB"/>
    <w:rsid w:val="00122CDC"/>
    <w:rsid w:val="00122DEF"/>
    <w:rsid w:val="00122E12"/>
    <w:rsid w:val="00122E96"/>
    <w:rsid w:val="001231BE"/>
    <w:rsid w:val="00123413"/>
    <w:rsid w:val="0012347D"/>
    <w:rsid w:val="00123655"/>
    <w:rsid w:val="00123896"/>
    <w:rsid w:val="00123D0B"/>
    <w:rsid w:val="00123E6B"/>
    <w:rsid w:val="0012475A"/>
    <w:rsid w:val="00124C5D"/>
    <w:rsid w:val="00124E18"/>
    <w:rsid w:val="00124E72"/>
    <w:rsid w:val="0012505F"/>
    <w:rsid w:val="0012506B"/>
    <w:rsid w:val="00125226"/>
    <w:rsid w:val="001255EA"/>
    <w:rsid w:val="0012575C"/>
    <w:rsid w:val="00125978"/>
    <w:rsid w:val="00126040"/>
    <w:rsid w:val="001263F9"/>
    <w:rsid w:val="001264AC"/>
    <w:rsid w:val="00126833"/>
    <w:rsid w:val="0012691B"/>
    <w:rsid w:val="00126D0D"/>
    <w:rsid w:val="00127033"/>
    <w:rsid w:val="00127A28"/>
    <w:rsid w:val="00127AD4"/>
    <w:rsid w:val="00127E58"/>
    <w:rsid w:val="00127FBC"/>
    <w:rsid w:val="001300B9"/>
    <w:rsid w:val="0013028D"/>
    <w:rsid w:val="00130584"/>
    <w:rsid w:val="001306DB"/>
    <w:rsid w:val="00131183"/>
    <w:rsid w:val="001312D5"/>
    <w:rsid w:val="00132136"/>
    <w:rsid w:val="001321E0"/>
    <w:rsid w:val="00132490"/>
    <w:rsid w:val="0013260E"/>
    <w:rsid w:val="00132758"/>
    <w:rsid w:val="00132C47"/>
    <w:rsid w:val="00132CDA"/>
    <w:rsid w:val="00132EA6"/>
    <w:rsid w:val="00132EA7"/>
    <w:rsid w:val="00133125"/>
    <w:rsid w:val="0013365C"/>
    <w:rsid w:val="00133B97"/>
    <w:rsid w:val="00133E37"/>
    <w:rsid w:val="00134201"/>
    <w:rsid w:val="001345FB"/>
    <w:rsid w:val="00134BBA"/>
    <w:rsid w:val="00134ED7"/>
    <w:rsid w:val="0013556F"/>
    <w:rsid w:val="001355C9"/>
    <w:rsid w:val="00135849"/>
    <w:rsid w:val="00135AF6"/>
    <w:rsid w:val="00135F92"/>
    <w:rsid w:val="0013674A"/>
    <w:rsid w:val="001368E2"/>
    <w:rsid w:val="00136B83"/>
    <w:rsid w:val="00136BF3"/>
    <w:rsid w:val="00137274"/>
    <w:rsid w:val="001374FA"/>
    <w:rsid w:val="00137621"/>
    <w:rsid w:val="00137757"/>
    <w:rsid w:val="00137B4F"/>
    <w:rsid w:val="00137F93"/>
    <w:rsid w:val="001400D0"/>
    <w:rsid w:val="00140B91"/>
    <w:rsid w:val="001411C8"/>
    <w:rsid w:val="00141265"/>
    <w:rsid w:val="001414D8"/>
    <w:rsid w:val="001418F0"/>
    <w:rsid w:val="00141990"/>
    <w:rsid w:val="00141BC6"/>
    <w:rsid w:val="00141D22"/>
    <w:rsid w:val="00141F4A"/>
    <w:rsid w:val="001429C4"/>
    <w:rsid w:val="00142C06"/>
    <w:rsid w:val="00143055"/>
    <w:rsid w:val="001435A4"/>
    <w:rsid w:val="00143850"/>
    <w:rsid w:val="00144016"/>
    <w:rsid w:val="001443EF"/>
    <w:rsid w:val="00144463"/>
    <w:rsid w:val="00144787"/>
    <w:rsid w:val="00144901"/>
    <w:rsid w:val="00144A97"/>
    <w:rsid w:val="00144CFF"/>
    <w:rsid w:val="0014513C"/>
    <w:rsid w:val="001452EB"/>
    <w:rsid w:val="001452FB"/>
    <w:rsid w:val="001453E3"/>
    <w:rsid w:val="00145461"/>
    <w:rsid w:val="00145A31"/>
    <w:rsid w:val="00145C31"/>
    <w:rsid w:val="00145F9A"/>
    <w:rsid w:val="001463F2"/>
    <w:rsid w:val="00146BAF"/>
    <w:rsid w:val="00146DA4"/>
    <w:rsid w:val="00147104"/>
    <w:rsid w:val="0014712A"/>
    <w:rsid w:val="0014775B"/>
    <w:rsid w:val="00147BDF"/>
    <w:rsid w:val="00147C0C"/>
    <w:rsid w:val="00147CA0"/>
    <w:rsid w:val="00147F76"/>
    <w:rsid w:val="001502E7"/>
    <w:rsid w:val="0015033D"/>
    <w:rsid w:val="00150424"/>
    <w:rsid w:val="00150626"/>
    <w:rsid w:val="001508FB"/>
    <w:rsid w:val="00150956"/>
    <w:rsid w:val="001509AC"/>
    <w:rsid w:val="00150FF9"/>
    <w:rsid w:val="0015146E"/>
    <w:rsid w:val="001519F2"/>
    <w:rsid w:val="00151BF6"/>
    <w:rsid w:val="001520FD"/>
    <w:rsid w:val="0015228A"/>
    <w:rsid w:val="001526E8"/>
    <w:rsid w:val="001528B5"/>
    <w:rsid w:val="00152C8D"/>
    <w:rsid w:val="00152CE5"/>
    <w:rsid w:val="00152E8A"/>
    <w:rsid w:val="001531AE"/>
    <w:rsid w:val="00153546"/>
    <w:rsid w:val="00153560"/>
    <w:rsid w:val="001538FA"/>
    <w:rsid w:val="00153B6B"/>
    <w:rsid w:val="00153E6D"/>
    <w:rsid w:val="0015425F"/>
    <w:rsid w:val="00154748"/>
    <w:rsid w:val="00154BB9"/>
    <w:rsid w:val="001554C0"/>
    <w:rsid w:val="0015557F"/>
    <w:rsid w:val="00155BCA"/>
    <w:rsid w:val="0015677F"/>
    <w:rsid w:val="00156BCA"/>
    <w:rsid w:val="0015731D"/>
    <w:rsid w:val="00157571"/>
    <w:rsid w:val="0015782B"/>
    <w:rsid w:val="00157C1E"/>
    <w:rsid w:val="00160114"/>
    <w:rsid w:val="00160158"/>
    <w:rsid w:val="00160200"/>
    <w:rsid w:val="00160962"/>
    <w:rsid w:val="00160AA1"/>
    <w:rsid w:val="00160EAA"/>
    <w:rsid w:val="001611DB"/>
    <w:rsid w:val="001613CC"/>
    <w:rsid w:val="00161C50"/>
    <w:rsid w:val="00161C6D"/>
    <w:rsid w:val="00161F51"/>
    <w:rsid w:val="001620DB"/>
    <w:rsid w:val="0016258D"/>
    <w:rsid w:val="00162BBE"/>
    <w:rsid w:val="00163020"/>
    <w:rsid w:val="00163929"/>
    <w:rsid w:val="00163A4A"/>
    <w:rsid w:val="001644CD"/>
    <w:rsid w:val="00164760"/>
    <w:rsid w:val="0016476E"/>
    <w:rsid w:val="00164BE5"/>
    <w:rsid w:val="00164DBA"/>
    <w:rsid w:val="00164DEB"/>
    <w:rsid w:val="00164FF5"/>
    <w:rsid w:val="0016568C"/>
    <w:rsid w:val="001657B5"/>
    <w:rsid w:val="00165FF5"/>
    <w:rsid w:val="00166411"/>
    <w:rsid w:val="00166937"/>
    <w:rsid w:val="001669BC"/>
    <w:rsid w:val="00166AFD"/>
    <w:rsid w:val="00166CCA"/>
    <w:rsid w:val="00167258"/>
    <w:rsid w:val="00167669"/>
    <w:rsid w:val="001677F7"/>
    <w:rsid w:val="00167953"/>
    <w:rsid w:val="00167AC6"/>
    <w:rsid w:val="00167B96"/>
    <w:rsid w:val="00170437"/>
    <w:rsid w:val="001705DA"/>
    <w:rsid w:val="0017096C"/>
    <w:rsid w:val="00170A40"/>
    <w:rsid w:val="00170BDE"/>
    <w:rsid w:val="00170D49"/>
    <w:rsid w:val="00170DFF"/>
    <w:rsid w:val="00170E17"/>
    <w:rsid w:val="00171F98"/>
    <w:rsid w:val="00172026"/>
    <w:rsid w:val="001722A7"/>
    <w:rsid w:val="001723BD"/>
    <w:rsid w:val="0017250B"/>
    <w:rsid w:val="001725F7"/>
    <w:rsid w:val="001728D2"/>
    <w:rsid w:val="001729A4"/>
    <w:rsid w:val="00172B8A"/>
    <w:rsid w:val="00172C95"/>
    <w:rsid w:val="00173022"/>
    <w:rsid w:val="001732FE"/>
    <w:rsid w:val="0017333E"/>
    <w:rsid w:val="001734D9"/>
    <w:rsid w:val="0017460F"/>
    <w:rsid w:val="0017487E"/>
    <w:rsid w:val="0017532F"/>
    <w:rsid w:val="00175776"/>
    <w:rsid w:val="00175E73"/>
    <w:rsid w:val="00175E8D"/>
    <w:rsid w:val="00176342"/>
    <w:rsid w:val="001767A9"/>
    <w:rsid w:val="001768F2"/>
    <w:rsid w:val="00176D43"/>
    <w:rsid w:val="00176F49"/>
    <w:rsid w:val="00176F4B"/>
    <w:rsid w:val="00177960"/>
    <w:rsid w:val="00177B86"/>
    <w:rsid w:val="00180041"/>
    <w:rsid w:val="00180192"/>
    <w:rsid w:val="00180397"/>
    <w:rsid w:val="001804C0"/>
    <w:rsid w:val="00181127"/>
    <w:rsid w:val="0018137B"/>
    <w:rsid w:val="001815A6"/>
    <w:rsid w:val="00181FC9"/>
    <w:rsid w:val="0018210F"/>
    <w:rsid w:val="001829C8"/>
    <w:rsid w:val="00182D99"/>
    <w:rsid w:val="00182E1B"/>
    <w:rsid w:val="00182FF5"/>
    <w:rsid w:val="00183185"/>
    <w:rsid w:val="00183281"/>
    <w:rsid w:val="0018361A"/>
    <w:rsid w:val="00183665"/>
    <w:rsid w:val="00183883"/>
    <w:rsid w:val="00183D14"/>
    <w:rsid w:val="001844DF"/>
    <w:rsid w:val="001847E9"/>
    <w:rsid w:val="00184BDF"/>
    <w:rsid w:val="00185601"/>
    <w:rsid w:val="00185819"/>
    <w:rsid w:val="00185A30"/>
    <w:rsid w:val="00186305"/>
    <w:rsid w:val="0018678B"/>
    <w:rsid w:val="00186ADA"/>
    <w:rsid w:val="001874A6"/>
    <w:rsid w:val="0018754E"/>
    <w:rsid w:val="00187D46"/>
    <w:rsid w:val="0019072E"/>
    <w:rsid w:val="00190A48"/>
    <w:rsid w:val="001910A3"/>
    <w:rsid w:val="001910D2"/>
    <w:rsid w:val="0019121D"/>
    <w:rsid w:val="001928EF"/>
    <w:rsid w:val="001929A0"/>
    <w:rsid w:val="00192A64"/>
    <w:rsid w:val="00192CE4"/>
    <w:rsid w:val="00193254"/>
    <w:rsid w:val="001936BE"/>
    <w:rsid w:val="001937A4"/>
    <w:rsid w:val="00194B02"/>
    <w:rsid w:val="001957DE"/>
    <w:rsid w:val="00195902"/>
    <w:rsid w:val="00195B9C"/>
    <w:rsid w:val="00195C27"/>
    <w:rsid w:val="0019609D"/>
    <w:rsid w:val="001962A8"/>
    <w:rsid w:val="0019632A"/>
    <w:rsid w:val="00196713"/>
    <w:rsid w:val="001967FE"/>
    <w:rsid w:val="001968C4"/>
    <w:rsid w:val="00196A68"/>
    <w:rsid w:val="00196A73"/>
    <w:rsid w:val="00196C00"/>
    <w:rsid w:val="00196E49"/>
    <w:rsid w:val="00197338"/>
    <w:rsid w:val="00197B39"/>
    <w:rsid w:val="00197E5D"/>
    <w:rsid w:val="00197F34"/>
    <w:rsid w:val="001A0FF3"/>
    <w:rsid w:val="001A1326"/>
    <w:rsid w:val="001A13CA"/>
    <w:rsid w:val="001A1CD3"/>
    <w:rsid w:val="001A20A6"/>
    <w:rsid w:val="001A212E"/>
    <w:rsid w:val="001A22D0"/>
    <w:rsid w:val="001A24D0"/>
    <w:rsid w:val="001A25F3"/>
    <w:rsid w:val="001A2BF1"/>
    <w:rsid w:val="001A2E84"/>
    <w:rsid w:val="001A2E96"/>
    <w:rsid w:val="001A30D6"/>
    <w:rsid w:val="001A31DF"/>
    <w:rsid w:val="001A3813"/>
    <w:rsid w:val="001A382F"/>
    <w:rsid w:val="001A3A4D"/>
    <w:rsid w:val="001A3F45"/>
    <w:rsid w:val="001A41CE"/>
    <w:rsid w:val="001A4221"/>
    <w:rsid w:val="001A4996"/>
    <w:rsid w:val="001A553B"/>
    <w:rsid w:val="001A6139"/>
    <w:rsid w:val="001A61A4"/>
    <w:rsid w:val="001A625E"/>
    <w:rsid w:val="001A65F8"/>
    <w:rsid w:val="001A66AE"/>
    <w:rsid w:val="001A6A6E"/>
    <w:rsid w:val="001A6A81"/>
    <w:rsid w:val="001A6B04"/>
    <w:rsid w:val="001A6FF7"/>
    <w:rsid w:val="001A7E93"/>
    <w:rsid w:val="001B0053"/>
    <w:rsid w:val="001B089B"/>
    <w:rsid w:val="001B1067"/>
    <w:rsid w:val="001B160F"/>
    <w:rsid w:val="001B24A1"/>
    <w:rsid w:val="001B28FC"/>
    <w:rsid w:val="001B2A1D"/>
    <w:rsid w:val="001B3291"/>
    <w:rsid w:val="001B33CC"/>
    <w:rsid w:val="001B34EF"/>
    <w:rsid w:val="001B42A3"/>
    <w:rsid w:val="001B460A"/>
    <w:rsid w:val="001B4B3E"/>
    <w:rsid w:val="001B4B90"/>
    <w:rsid w:val="001B5092"/>
    <w:rsid w:val="001B51F3"/>
    <w:rsid w:val="001B532A"/>
    <w:rsid w:val="001B5778"/>
    <w:rsid w:val="001B5A52"/>
    <w:rsid w:val="001B5AF2"/>
    <w:rsid w:val="001B600B"/>
    <w:rsid w:val="001B618E"/>
    <w:rsid w:val="001B627C"/>
    <w:rsid w:val="001B63BA"/>
    <w:rsid w:val="001B6BA8"/>
    <w:rsid w:val="001B6F46"/>
    <w:rsid w:val="001B705C"/>
    <w:rsid w:val="001B73AF"/>
    <w:rsid w:val="001B7F40"/>
    <w:rsid w:val="001C0974"/>
    <w:rsid w:val="001C0DF3"/>
    <w:rsid w:val="001C1060"/>
    <w:rsid w:val="001C16B4"/>
    <w:rsid w:val="001C19A3"/>
    <w:rsid w:val="001C25BA"/>
    <w:rsid w:val="001C2838"/>
    <w:rsid w:val="001C30C6"/>
    <w:rsid w:val="001C30F0"/>
    <w:rsid w:val="001C3299"/>
    <w:rsid w:val="001C38D7"/>
    <w:rsid w:val="001C3D95"/>
    <w:rsid w:val="001C3E69"/>
    <w:rsid w:val="001C3F30"/>
    <w:rsid w:val="001C417F"/>
    <w:rsid w:val="001C4711"/>
    <w:rsid w:val="001C488E"/>
    <w:rsid w:val="001C5083"/>
    <w:rsid w:val="001C5193"/>
    <w:rsid w:val="001C5375"/>
    <w:rsid w:val="001C55CE"/>
    <w:rsid w:val="001C5B12"/>
    <w:rsid w:val="001C5E83"/>
    <w:rsid w:val="001C5EF1"/>
    <w:rsid w:val="001C6121"/>
    <w:rsid w:val="001C6815"/>
    <w:rsid w:val="001C6B17"/>
    <w:rsid w:val="001C71AB"/>
    <w:rsid w:val="001C7318"/>
    <w:rsid w:val="001C7F19"/>
    <w:rsid w:val="001D056A"/>
    <w:rsid w:val="001D085C"/>
    <w:rsid w:val="001D08DE"/>
    <w:rsid w:val="001D08DF"/>
    <w:rsid w:val="001D0A9E"/>
    <w:rsid w:val="001D1895"/>
    <w:rsid w:val="001D18C9"/>
    <w:rsid w:val="001D1A1B"/>
    <w:rsid w:val="001D1A94"/>
    <w:rsid w:val="001D2546"/>
    <w:rsid w:val="001D2A9C"/>
    <w:rsid w:val="001D2C8B"/>
    <w:rsid w:val="001D2D51"/>
    <w:rsid w:val="001D2E70"/>
    <w:rsid w:val="001D3B9A"/>
    <w:rsid w:val="001D3C75"/>
    <w:rsid w:val="001D3F5A"/>
    <w:rsid w:val="001D3F5C"/>
    <w:rsid w:val="001D40D8"/>
    <w:rsid w:val="001D4660"/>
    <w:rsid w:val="001D4673"/>
    <w:rsid w:val="001D477B"/>
    <w:rsid w:val="001D493A"/>
    <w:rsid w:val="001D4C5A"/>
    <w:rsid w:val="001D4CA8"/>
    <w:rsid w:val="001D4D93"/>
    <w:rsid w:val="001D4F3C"/>
    <w:rsid w:val="001D57CA"/>
    <w:rsid w:val="001D580A"/>
    <w:rsid w:val="001D5A36"/>
    <w:rsid w:val="001D5E80"/>
    <w:rsid w:val="001D6505"/>
    <w:rsid w:val="001D6F6C"/>
    <w:rsid w:val="001D6FD5"/>
    <w:rsid w:val="001D75BD"/>
    <w:rsid w:val="001D77CD"/>
    <w:rsid w:val="001D7AED"/>
    <w:rsid w:val="001D7FB9"/>
    <w:rsid w:val="001E04E7"/>
    <w:rsid w:val="001E0AEC"/>
    <w:rsid w:val="001E1231"/>
    <w:rsid w:val="001E1B3C"/>
    <w:rsid w:val="001E2747"/>
    <w:rsid w:val="001E2796"/>
    <w:rsid w:val="001E2BFD"/>
    <w:rsid w:val="001E2C36"/>
    <w:rsid w:val="001E2E2D"/>
    <w:rsid w:val="001E32A2"/>
    <w:rsid w:val="001E3648"/>
    <w:rsid w:val="001E4457"/>
    <w:rsid w:val="001E46D5"/>
    <w:rsid w:val="001E46E7"/>
    <w:rsid w:val="001E51C9"/>
    <w:rsid w:val="001E59F8"/>
    <w:rsid w:val="001E5AD7"/>
    <w:rsid w:val="001E5BB2"/>
    <w:rsid w:val="001E5F69"/>
    <w:rsid w:val="001E6450"/>
    <w:rsid w:val="001E6B25"/>
    <w:rsid w:val="001E6C76"/>
    <w:rsid w:val="001E6FFC"/>
    <w:rsid w:val="001E73D0"/>
    <w:rsid w:val="001E77AF"/>
    <w:rsid w:val="001E7995"/>
    <w:rsid w:val="001F05CE"/>
    <w:rsid w:val="001F07A5"/>
    <w:rsid w:val="001F0847"/>
    <w:rsid w:val="001F0A61"/>
    <w:rsid w:val="001F0B34"/>
    <w:rsid w:val="001F0CB9"/>
    <w:rsid w:val="001F0F2A"/>
    <w:rsid w:val="001F0F4B"/>
    <w:rsid w:val="001F13FE"/>
    <w:rsid w:val="001F17F4"/>
    <w:rsid w:val="001F1B28"/>
    <w:rsid w:val="001F219E"/>
    <w:rsid w:val="001F2360"/>
    <w:rsid w:val="001F2370"/>
    <w:rsid w:val="001F24A4"/>
    <w:rsid w:val="001F2878"/>
    <w:rsid w:val="001F292C"/>
    <w:rsid w:val="001F2EBB"/>
    <w:rsid w:val="001F3107"/>
    <w:rsid w:val="001F33AC"/>
    <w:rsid w:val="001F4008"/>
    <w:rsid w:val="001F424A"/>
    <w:rsid w:val="001F42EC"/>
    <w:rsid w:val="001F494B"/>
    <w:rsid w:val="001F4D65"/>
    <w:rsid w:val="001F54A6"/>
    <w:rsid w:val="001F54FD"/>
    <w:rsid w:val="001F550E"/>
    <w:rsid w:val="001F5BB5"/>
    <w:rsid w:val="001F6269"/>
    <w:rsid w:val="001F664F"/>
    <w:rsid w:val="001F68C7"/>
    <w:rsid w:val="001F69BA"/>
    <w:rsid w:val="001F70DB"/>
    <w:rsid w:val="00200267"/>
    <w:rsid w:val="00200A5D"/>
    <w:rsid w:val="00200B38"/>
    <w:rsid w:val="00200D4F"/>
    <w:rsid w:val="00201413"/>
    <w:rsid w:val="0020155B"/>
    <w:rsid w:val="0020161D"/>
    <w:rsid w:val="00202073"/>
    <w:rsid w:val="002022D6"/>
    <w:rsid w:val="0020270A"/>
    <w:rsid w:val="00202A3D"/>
    <w:rsid w:val="00203305"/>
    <w:rsid w:val="002034B7"/>
    <w:rsid w:val="002036B9"/>
    <w:rsid w:val="00203C77"/>
    <w:rsid w:val="00203DC6"/>
    <w:rsid w:val="00204284"/>
    <w:rsid w:val="00204AC4"/>
    <w:rsid w:val="00204BFE"/>
    <w:rsid w:val="00204EC5"/>
    <w:rsid w:val="00204FDB"/>
    <w:rsid w:val="0020536C"/>
    <w:rsid w:val="00205483"/>
    <w:rsid w:val="00205514"/>
    <w:rsid w:val="00205AC7"/>
    <w:rsid w:val="002065C9"/>
    <w:rsid w:val="00206B25"/>
    <w:rsid w:val="00206CC3"/>
    <w:rsid w:val="00207310"/>
    <w:rsid w:val="00207635"/>
    <w:rsid w:val="00207789"/>
    <w:rsid w:val="002077E6"/>
    <w:rsid w:val="00207A2A"/>
    <w:rsid w:val="00207F12"/>
    <w:rsid w:val="002109C0"/>
    <w:rsid w:val="00210A1B"/>
    <w:rsid w:val="00210DB6"/>
    <w:rsid w:val="002112DF"/>
    <w:rsid w:val="0021144A"/>
    <w:rsid w:val="00211C74"/>
    <w:rsid w:val="0021236A"/>
    <w:rsid w:val="00212901"/>
    <w:rsid w:val="002133B0"/>
    <w:rsid w:val="002136AF"/>
    <w:rsid w:val="00213987"/>
    <w:rsid w:val="00213E4D"/>
    <w:rsid w:val="00213F38"/>
    <w:rsid w:val="00214464"/>
    <w:rsid w:val="002144D1"/>
    <w:rsid w:val="0021459C"/>
    <w:rsid w:val="00214C63"/>
    <w:rsid w:val="00214EA3"/>
    <w:rsid w:val="00215059"/>
    <w:rsid w:val="002151F6"/>
    <w:rsid w:val="00215363"/>
    <w:rsid w:val="00215664"/>
    <w:rsid w:val="00215998"/>
    <w:rsid w:val="00215C2F"/>
    <w:rsid w:val="00215E64"/>
    <w:rsid w:val="00215F31"/>
    <w:rsid w:val="00216063"/>
    <w:rsid w:val="002160FC"/>
    <w:rsid w:val="002165BF"/>
    <w:rsid w:val="00216702"/>
    <w:rsid w:val="00216D30"/>
    <w:rsid w:val="002171B1"/>
    <w:rsid w:val="002171DE"/>
    <w:rsid w:val="00217941"/>
    <w:rsid w:val="00217C4D"/>
    <w:rsid w:val="00220061"/>
    <w:rsid w:val="0022063C"/>
    <w:rsid w:val="002213B2"/>
    <w:rsid w:val="00221847"/>
    <w:rsid w:val="00221FFC"/>
    <w:rsid w:val="0022230F"/>
    <w:rsid w:val="00222401"/>
    <w:rsid w:val="00222C93"/>
    <w:rsid w:val="002233E2"/>
    <w:rsid w:val="00223624"/>
    <w:rsid w:val="00223839"/>
    <w:rsid w:val="00223939"/>
    <w:rsid w:val="0022395E"/>
    <w:rsid w:val="0022440E"/>
    <w:rsid w:val="002246C6"/>
    <w:rsid w:val="00224D77"/>
    <w:rsid w:val="00224F0E"/>
    <w:rsid w:val="00225076"/>
    <w:rsid w:val="00225486"/>
    <w:rsid w:val="00225FD6"/>
    <w:rsid w:val="0022691C"/>
    <w:rsid w:val="00226BE7"/>
    <w:rsid w:val="00226E33"/>
    <w:rsid w:val="00227241"/>
    <w:rsid w:val="002273A7"/>
    <w:rsid w:val="002273CD"/>
    <w:rsid w:val="00227E70"/>
    <w:rsid w:val="00230174"/>
    <w:rsid w:val="00230683"/>
    <w:rsid w:val="00230C6C"/>
    <w:rsid w:val="0023124A"/>
    <w:rsid w:val="00231873"/>
    <w:rsid w:val="0023194B"/>
    <w:rsid w:val="00231C19"/>
    <w:rsid w:val="00231D57"/>
    <w:rsid w:val="00232053"/>
    <w:rsid w:val="0023236D"/>
    <w:rsid w:val="0023289F"/>
    <w:rsid w:val="00232F0E"/>
    <w:rsid w:val="002333DA"/>
    <w:rsid w:val="00233401"/>
    <w:rsid w:val="0023383D"/>
    <w:rsid w:val="00233AFB"/>
    <w:rsid w:val="00233D40"/>
    <w:rsid w:val="002344C4"/>
    <w:rsid w:val="00234B66"/>
    <w:rsid w:val="00234E55"/>
    <w:rsid w:val="00234EC6"/>
    <w:rsid w:val="00235DE6"/>
    <w:rsid w:val="00236246"/>
    <w:rsid w:val="00236423"/>
    <w:rsid w:val="0023648E"/>
    <w:rsid w:val="002366A8"/>
    <w:rsid w:val="00236786"/>
    <w:rsid w:val="00236BEA"/>
    <w:rsid w:val="00237305"/>
    <w:rsid w:val="002379B4"/>
    <w:rsid w:val="00237BEF"/>
    <w:rsid w:val="00240108"/>
    <w:rsid w:val="002402CA"/>
    <w:rsid w:val="00240DCC"/>
    <w:rsid w:val="00240E51"/>
    <w:rsid w:val="00241215"/>
    <w:rsid w:val="002422C1"/>
    <w:rsid w:val="002429AA"/>
    <w:rsid w:val="00242A49"/>
    <w:rsid w:val="00242B12"/>
    <w:rsid w:val="00242B92"/>
    <w:rsid w:val="00242D9D"/>
    <w:rsid w:val="00242F9B"/>
    <w:rsid w:val="002435FE"/>
    <w:rsid w:val="00244151"/>
    <w:rsid w:val="002447A5"/>
    <w:rsid w:val="00244A59"/>
    <w:rsid w:val="00244B32"/>
    <w:rsid w:val="00244F58"/>
    <w:rsid w:val="002455A1"/>
    <w:rsid w:val="00245BB6"/>
    <w:rsid w:val="00246171"/>
    <w:rsid w:val="00246194"/>
    <w:rsid w:val="0024625D"/>
    <w:rsid w:val="002462F0"/>
    <w:rsid w:val="0024680E"/>
    <w:rsid w:val="00246CC5"/>
    <w:rsid w:val="00246D0A"/>
    <w:rsid w:val="002472A7"/>
    <w:rsid w:val="00247F35"/>
    <w:rsid w:val="002501C1"/>
    <w:rsid w:val="00250824"/>
    <w:rsid w:val="002509FB"/>
    <w:rsid w:val="00250AD4"/>
    <w:rsid w:val="00250B98"/>
    <w:rsid w:val="00250B9A"/>
    <w:rsid w:val="00250D18"/>
    <w:rsid w:val="00251675"/>
    <w:rsid w:val="00251E83"/>
    <w:rsid w:val="002524D3"/>
    <w:rsid w:val="002528E1"/>
    <w:rsid w:val="00252E6D"/>
    <w:rsid w:val="00253348"/>
    <w:rsid w:val="0025347A"/>
    <w:rsid w:val="00253EBB"/>
    <w:rsid w:val="002543C3"/>
    <w:rsid w:val="0025469E"/>
    <w:rsid w:val="002549A1"/>
    <w:rsid w:val="002549A2"/>
    <w:rsid w:val="002550DA"/>
    <w:rsid w:val="002556BD"/>
    <w:rsid w:val="00255756"/>
    <w:rsid w:val="0025586C"/>
    <w:rsid w:val="00255EA1"/>
    <w:rsid w:val="00256197"/>
    <w:rsid w:val="00256A53"/>
    <w:rsid w:val="00257415"/>
    <w:rsid w:val="00257757"/>
    <w:rsid w:val="002578A6"/>
    <w:rsid w:val="002578D5"/>
    <w:rsid w:val="00257EE5"/>
    <w:rsid w:val="002601D7"/>
    <w:rsid w:val="0026034D"/>
    <w:rsid w:val="00260538"/>
    <w:rsid w:val="00260773"/>
    <w:rsid w:val="00260BA7"/>
    <w:rsid w:val="0026126B"/>
    <w:rsid w:val="00261487"/>
    <w:rsid w:val="00261638"/>
    <w:rsid w:val="00261650"/>
    <w:rsid w:val="00261B6F"/>
    <w:rsid w:val="00261C55"/>
    <w:rsid w:val="002623B3"/>
    <w:rsid w:val="00262771"/>
    <w:rsid w:val="00262FF4"/>
    <w:rsid w:val="0026352C"/>
    <w:rsid w:val="00263A82"/>
    <w:rsid w:val="002641DA"/>
    <w:rsid w:val="00264732"/>
    <w:rsid w:val="00264B32"/>
    <w:rsid w:val="00264B8E"/>
    <w:rsid w:val="0026531A"/>
    <w:rsid w:val="00265677"/>
    <w:rsid w:val="00265803"/>
    <w:rsid w:val="00265B47"/>
    <w:rsid w:val="00265B93"/>
    <w:rsid w:val="00265FC7"/>
    <w:rsid w:val="0026639C"/>
    <w:rsid w:val="002665F9"/>
    <w:rsid w:val="002668F9"/>
    <w:rsid w:val="00266CB9"/>
    <w:rsid w:val="0026717D"/>
    <w:rsid w:val="0026719E"/>
    <w:rsid w:val="00267547"/>
    <w:rsid w:val="00267560"/>
    <w:rsid w:val="002675E0"/>
    <w:rsid w:val="00267B66"/>
    <w:rsid w:val="00267DAA"/>
    <w:rsid w:val="002701EF"/>
    <w:rsid w:val="00270512"/>
    <w:rsid w:val="00270859"/>
    <w:rsid w:val="00270A4D"/>
    <w:rsid w:val="00270BD1"/>
    <w:rsid w:val="00270D8A"/>
    <w:rsid w:val="00271388"/>
    <w:rsid w:val="00272057"/>
    <w:rsid w:val="002721FA"/>
    <w:rsid w:val="00272AEE"/>
    <w:rsid w:val="0027321C"/>
    <w:rsid w:val="00273354"/>
    <w:rsid w:val="0027344C"/>
    <w:rsid w:val="002736F7"/>
    <w:rsid w:val="00273A18"/>
    <w:rsid w:val="00273AA5"/>
    <w:rsid w:val="00273E71"/>
    <w:rsid w:val="00274285"/>
    <w:rsid w:val="0027454A"/>
    <w:rsid w:val="00274758"/>
    <w:rsid w:val="002747B6"/>
    <w:rsid w:val="002755F4"/>
    <w:rsid w:val="00276456"/>
    <w:rsid w:val="00276CA2"/>
    <w:rsid w:val="00277EBC"/>
    <w:rsid w:val="002802C2"/>
    <w:rsid w:val="0028049C"/>
    <w:rsid w:val="0028087E"/>
    <w:rsid w:val="00280F20"/>
    <w:rsid w:val="00281AC6"/>
    <w:rsid w:val="00281B78"/>
    <w:rsid w:val="00281C0F"/>
    <w:rsid w:val="002820F7"/>
    <w:rsid w:val="00282BBF"/>
    <w:rsid w:val="00282C93"/>
    <w:rsid w:val="00283023"/>
    <w:rsid w:val="00283455"/>
    <w:rsid w:val="002837B2"/>
    <w:rsid w:val="0028396D"/>
    <w:rsid w:val="00284246"/>
    <w:rsid w:val="0028434F"/>
    <w:rsid w:val="00284511"/>
    <w:rsid w:val="0028543C"/>
    <w:rsid w:val="00285AFD"/>
    <w:rsid w:val="00285E30"/>
    <w:rsid w:val="00285FB7"/>
    <w:rsid w:val="002861CF"/>
    <w:rsid w:val="0028625C"/>
    <w:rsid w:val="00286362"/>
    <w:rsid w:val="00286E27"/>
    <w:rsid w:val="00286FF1"/>
    <w:rsid w:val="0028705C"/>
    <w:rsid w:val="002872F9"/>
    <w:rsid w:val="00287315"/>
    <w:rsid w:val="00287359"/>
    <w:rsid w:val="0028792B"/>
    <w:rsid w:val="00287B4A"/>
    <w:rsid w:val="00287C5A"/>
    <w:rsid w:val="00287FD6"/>
    <w:rsid w:val="002908F1"/>
    <w:rsid w:val="00290AC0"/>
    <w:rsid w:val="00290CB6"/>
    <w:rsid w:val="00290FED"/>
    <w:rsid w:val="002914F7"/>
    <w:rsid w:val="00291700"/>
    <w:rsid w:val="00292469"/>
    <w:rsid w:val="002929D3"/>
    <w:rsid w:val="00292A53"/>
    <w:rsid w:val="00293091"/>
    <w:rsid w:val="002938AF"/>
    <w:rsid w:val="00293927"/>
    <w:rsid w:val="002941D5"/>
    <w:rsid w:val="002944C0"/>
    <w:rsid w:val="00294596"/>
    <w:rsid w:val="00294DFA"/>
    <w:rsid w:val="00294EA3"/>
    <w:rsid w:val="00295361"/>
    <w:rsid w:val="002959E3"/>
    <w:rsid w:val="00295D4D"/>
    <w:rsid w:val="00295E09"/>
    <w:rsid w:val="002962A5"/>
    <w:rsid w:val="00296A9D"/>
    <w:rsid w:val="00296E99"/>
    <w:rsid w:val="002970AB"/>
    <w:rsid w:val="0029728D"/>
    <w:rsid w:val="002972F2"/>
    <w:rsid w:val="002973E0"/>
    <w:rsid w:val="002974A3"/>
    <w:rsid w:val="0029756C"/>
    <w:rsid w:val="00297BC1"/>
    <w:rsid w:val="00297E31"/>
    <w:rsid w:val="002A01B4"/>
    <w:rsid w:val="002A0426"/>
    <w:rsid w:val="002A047B"/>
    <w:rsid w:val="002A0B30"/>
    <w:rsid w:val="002A0E37"/>
    <w:rsid w:val="002A10B8"/>
    <w:rsid w:val="002A1351"/>
    <w:rsid w:val="002A1424"/>
    <w:rsid w:val="002A1BE1"/>
    <w:rsid w:val="002A1F10"/>
    <w:rsid w:val="002A2CF8"/>
    <w:rsid w:val="002A2EDB"/>
    <w:rsid w:val="002A3872"/>
    <w:rsid w:val="002A39A2"/>
    <w:rsid w:val="002A4584"/>
    <w:rsid w:val="002A4868"/>
    <w:rsid w:val="002A4945"/>
    <w:rsid w:val="002A59D0"/>
    <w:rsid w:val="002A5A2D"/>
    <w:rsid w:val="002A5EF2"/>
    <w:rsid w:val="002A667E"/>
    <w:rsid w:val="002A6821"/>
    <w:rsid w:val="002A749A"/>
    <w:rsid w:val="002A74EE"/>
    <w:rsid w:val="002A7E3F"/>
    <w:rsid w:val="002A7F03"/>
    <w:rsid w:val="002B01D8"/>
    <w:rsid w:val="002B043C"/>
    <w:rsid w:val="002B0C01"/>
    <w:rsid w:val="002B0D73"/>
    <w:rsid w:val="002B10A4"/>
    <w:rsid w:val="002B10DB"/>
    <w:rsid w:val="002B1659"/>
    <w:rsid w:val="002B202F"/>
    <w:rsid w:val="002B2850"/>
    <w:rsid w:val="002B2971"/>
    <w:rsid w:val="002B2A9B"/>
    <w:rsid w:val="002B2D32"/>
    <w:rsid w:val="002B2DFE"/>
    <w:rsid w:val="002B35BC"/>
    <w:rsid w:val="002B35E9"/>
    <w:rsid w:val="002B3639"/>
    <w:rsid w:val="002B3C0D"/>
    <w:rsid w:val="002B3D06"/>
    <w:rsid w:val="002B40EC"/>
    <w:rsid w:val="002B41E5"/>
    <w:rsid w:val="002B4BD5"/>
    <w:rsid w:val="002B500B"/>
    <w:rsid w:val="002B538B"/>
    <w:rsid w:val="002B5413"/>
    <w:rsid w:val="002B5441"/>
    <w:rsid w:val="002B5B49"/>
    <w:rsid w:val="002B6041"/>
    <w:rsid w:val="002B6EB8"/>
    <w:rsid w:val="002B7319"/>
    <w:rsid w:val="002B7C1E"/>
    <w:rsid w:val="002B7C90"/>
    <w:rsid w:val="002C15F6"/>
    <w:rsid w:val="002C1681"/>
    <w:rsid w:val="002C2296"/>
    <w:rsid w:val="002C2D06"/>
    <w:rsid w:val="002C2E7F"/>
    <w:rsid w:val="002C2FC8"/>
    <w:rsid w:val="002C31FF"/>
    <w:rsid w:val="002C3496"/>
    <w:rsid w:val="002C3A05"/>
    <w:rsid w:val="002C3B56"/>
    <w:rsid w:val="002C3D27"/>
    <w:rsid w:val="002C509F"/>
    <w:rsid w:val="002C50AE"/>
    <w:rsid w:val="002C5475"/>
    <w:rsid w:val="002C55CE"/>
    <w:rsid w:val="002C6B3D"/>
    <w:rsid w:val="002C7090"/>
    <w:rsid w:val="002C73C5"/>
    <w:rsid w:val="002D05BB"/>
    <w:rsid w:val="002D0618"/>
    <w:rsid w:val="002D0B77"/>
    <w:rsid w:val="002D0B9C"/>
    <w:rsid w:val="002D103D"/>
    <w:rsid w:val="002D11D0"/>
    <w:rsid w:val="002D1353"/>
    <w:rsid w:val="002D178A"/>
    <w:rsid w:val="002D3031"/>
    <w:rsid w:val="002D35D1"/>
    <w:rsid w:val="002D383C"/>
    <w:rsid w:val="002D3E47"/>
    <w:rsid w:val="002D3F84"/>
    <w:rsid w:val="002D3FC4"/>
    <w:rsid w:val="002D418B"/>
    <w:rsid w:val="002D4257"/>
    <w:rsid w:val="002D43DB"/>
    <w:rsid w:val="002D460B"/>
    <w:rsid w:val="002D4993"/>
    <w:rsid w:val="002D4C88"/>
    <w:rsid w:val="002D4CF9"/>
    <w:rsid w:val="002D4E05"/>
    <w:rsid w:val="002D4F38"/>
    <w:rsid w:val="002D4F42"/>
    <w:rsid w:val="002D5624"/>
    <w:rsid w:val="002D57FA"/>
    <w:rsid w:val="002D585D"/>
    <w:rsid w:val="002D5BAE"/>
    <w:rsid w:val="002D5E11"/>
    <w:rsid w:val="002D6197"/>
    <w:rsid w:val="002D61EE"/>
    <w:rsid w:val="002D66B2"/>
    <w:rsid w:val="002D67A4"/>
    <w:rsid w:val="002D69BE"/>
    <w:rsid w:val="002D6ECA"/>
    <w:rsid w:val="002D7733"/>
    <w:rsid w:val="002D7B2F"/>
    <w:rsid w:val="002D7C1E"/>
    <w:rsid w:val="002D7C22"/>
    <w:rsid w:val="002D7EDC"/>
    <w:rsid w:val="002E00C1"/>
    <w:rsid w:val="002E043B"/>
    <w:rsid w:val="002E0875"/>
    <w:rsid w:val="002E0C72"/>
    <w:rsid w:val="002E0E69"/>
    <w:rsid w:val="002E112D"/>
    <w:rsid w:val="002E1843"/>
    <w:rsid w:val="002E2044"/>
    <w:rsid w:val="002E233E"/>
    <w:rsid w:val="002E2431"/>
    <w:rsid w:val="002E274E"/>
    <w:rsid w:val="002E29B8"/>
    <w:rsid w:val="002E2E02"/>
    <w:rsid w:val="002E2F20"/>
    <w:rsid w:val="002E30A9"/>
    <w:rsid w:val="002E333B"/>
    <w:rsid w:val="002E38D6"/>
    <w:rsid w:val="002E3A9C"/>
    <w:rsid w:val="002E490F"/>
    <w:rsid w:val="002E5C7B"/>
    <w:rsid w:val="002E5ECD"/>
    <w:rsid w:val="002E6AEB"/>
    <w:rsid w:val="002E6CED"/>
    <w:rsid w:val="002E731F"/>
    <w:rsid w:val="002E78B9"/>
    <w:rsid w:val="002E7E49"/>
    <w:rsid w:val="002F0065"/>
    <w:rsid w:val="002F0499"/>
    <w:rsid w:val="002F0F70"/>
    <w:rsid w:val="002F1373"/>
    <w:rsid w:val="002F15AC"/>
    <w:rsid w:val="002F17FA"/>
    <w:rsid w:val="002F1FC5"/>
    <w:rsid w:val="002F2023"/>
    <w:rsid w:val="002F2075"/>
    <w:rsid w:val="002F2088"/>
    <w:rsid w:val="002F26E2"/>
    <w:rsid w:val="002F28B6"/>
    <w:rsid w:val="002F2F0C"/>
    <w:rsid w:val="002F3023"/>
    <w:rsid w:val="002F31D2"/>
    <w:rsid w:val="002F3489"/>
    <w:rsid w:val="002F35DB"/>
    <w:rsid w:val="002F36EF"/>
    <w:rsid w:val="002F39DD"/>
    <w:rsid w:val="002F3D7F"/>
    <w:rsid w:val="002F45A0"/>
    <w:rsid w:val="002F46EA"/>
    <w:rsid w:val="002F4720"/>
    <w:rsid w:val="002F4897"/>
    <w:rsid w:val="002F491E"/>
    <w:rsid w:val="002F4EE8"/>
    <w:rsid w:val="002F52EE"/>
    <w:rsid w:val="002F56C9"/>
    <w:rsid w:val="002F5989"/>
    <w:rsid w:val="002F62D2"/>
    <w:rsid w:val="002F636C"/>
    <w:rsid w:val="002F6400"/>
    <w:rsid w:val="002F71AD"/>
    <w:rsid w:val="002F71C4"/>
    <w:rsid w:val="002F7AC6"/>
    <w:rsid w:val="00300127"/>
    <w:rsid w:val="003006AF"/>
    <w:rsid w:val="003007F0"/>
    <w:rsid w:val="00300E1B"/>
    <w:rsid w:val="00301003"/>
    <w:rsid w:val="003010D7"/>
    <w:rsid w:val="00301467"/>
    <w:rsid w:val="00301604"/>
    <w:rsid w:val="00301AA0"/>
    <w:rsid w:val="00302301"/>
    <w:rsid w:val="00302588"/>
    <w:rsid w:val="003026F9"/>
    <w:rsid w:val="0030278D"/>
    <w:rsid w:val="00302918"/>
    <w:rsid w:val="00302E1B"/>
    <w:rsid w:val="00303529"/>
    <w:rsid w:val="003035D4"/>
    <w:rsid w:val="00303645"/>
    <w:rsid w:val="00303DEC"/>
    <w:rsid w:val="00304EB7"/>
    <w:rsid w:val="00305493"/>
    <w:rsid w:val="00305DE2"/>
    <w:rsid w:val="00306391"/>
    <w:rsid w:val="003069BF"/>
    <w:rsid w:val="00306E43"/>
    <w:rsid w:val="0030762E"/>
    <w:rsid w:val="003077E3"/>
    <w:rsid w:val="00307BA4"/>
    <w:rsid w:val="00307F07"/>
    <w:rsid w:val="00310226"/>
    <w:rsid w:val="00311CDD"/>
    <w:rsid w:val="00311D01"/>
    <w:rsid w:val="00312CE9"/>
    <w:rsid w:val="00313371"/>
    <w:rsid w:val="003136A1"/>
    <w:rsid w:val="00313833"/>
    <w:rsid w:val="0031398F"/>
    <w:rsid w:val="00313AF3"/>
    <w:rsid w:val="00314250"/>
    <w:rsid w:val="00314851"/>
    <w:rsid w:val="00314F57"/>
    <w:rsid w:val="003153E3"/>
    <w:rsid w:val="003155CC"/>
    <w:rsid w:val="003157F4"/>
    <w:rsid w:val="00315893"/>
    <w:rsid w:val="0031596D"/>
    <w:rsid w:val="00315C4B"/>
    <w:rsid w:val="0031618B"/>
    <w:rsid w:val="003162F5"/>
    <w:rsid w:val="00316328"/>
    <w:rsid w:val="00316B6F"/>
    <w:rsid w:val="00316CC8"/>
    <w:rsid w:val="00317018"/>
    <w:rsid w:val="00317372"/>
    <w:rsid w:val="00317635"/>
    <w:rsid w:val="00317E0D"/>
    <w:rsid w:val="00317E13"/>
    <w:rsid w:val="00317FEF"/>
    <w:rsid w:val="0032046A"/>
    <w:rsid w:val="00320A7D"/>
    <w:rsid w:val="00320FDE"/>
    <w:rsid w:val="00320FEB"/>
    <w:rsid w:val="003211B0"/>
    <w:rsid w:val="00321A7D"/>
    <w:rsid w:val="00321EDD"/>
    <w:rsid w:val="0032288E"/>
    <w:rsid w:val="003228E1"/>
    <w:rsid w:val="00322D38"/>
    <w:rsid w:val="003230ED"/>
    <w:rsid w:val="00323125"/>
    <w:rsid w:val="00323693"/>
    <w:rsid w:val="00323859"/>
    <w:rsid w:val="00324498"/>
    <w:rsid w:val="003248AC"/>
    <w:rsid w:val="0032490D"/>
    <w:rsid w:val="00325031"/>
    <w:rsid w:val="0032517B"/>
    <w:rsid w:val="00325267"/>
    <w:rsid w:val="00325719"/>
    <w:rsid w:val="003257A8"/>
    <w:rsid w:val="003260EB"/>
    <w:rsid w:val="003265F3"/>
    <w:rsid w:val="00326687"/>
    <w:rsid w:val="00326A39"/>
    <w:rsid w:val="00326E5A"/>
    <w:rsid w:val="00330E2D"/>
    <w:rsid w:val="00330EC9"/>
    <w:rsid w:val="00330F03"/>
    <w:rsid w:val="003313E2"/>
    <w:rsid w:val="00331436"/>
    <w:rsid w:val="0033184D"/>
    <w:rsid w:val="00331BCC"/>
    <w:rsid w:val="00332501"/>
    <w:rsid w:val="00332702"/>
    <w:rsid w:val="0033293C"/>
    <w:rsid w:val="00332994"/>
    <w:rsid w:val="00332BB4"/>
    <w:rsid w:val="003335A5"/>
    <w:rsid w:val="003338A6"/>
    <w:rsid w:val="0033392E"/>
    <w:rsid w:val="00333AF4"/>
    <w:rsid w:val="00333DA6"/>
    <w:rsid w:val="00334057"/>
    <w:rsid w:val="003344E8"/>
    <w:rsid w:val="00334776"/>
    <w:rsid w:val="00334B93"/>
    <w:rsid w:val="00334EEC"/>
    <w:rsid w:val="00334F2D"/>
    <w:rsid w:val="00334F76"/>
    <w:rsid w:val="00335008"/>
    <w:rsid w:val="0033580D"/>
    <w:rsid w:val="0033580F"/>
    <w:rsid w:val="00335DC9"/>
    <w:rsid w:val="0033671B"/>
    <w:rsid w:val="00336EE0"/>
    <w:rsid w:val="00337022"/>
    <w:rsid w:val="0033710E"/>
    <w:rsid w:val="003372F0"/>
    <w:rsid w:val="003373EC"/>
    <w:rsid w:val="00337635"/>
    <w:rsid w:val="0033783B"/>
    <w:rsid w:val="00337A4F"/>
    <w:rsid w:val="00337A5A"/>
    <w:rsid w:val="00337A70"/>
    <w:rsid w:val="00340072"/>
    <w:rsid w:val="0034036A"/>
    <w:rsid w:val="0034049B"/>
    <w:rsid w:val="00340806"/>
    <w:rsid w:val="00340CC9"/>
    <w:rsid w:val="00340D4E"/>
    <w:rsid w:val="0034122F"/>
    <w:rsid w:val="00341285"/>
    <w:rsid w:val="0034152E"/>
    <w:rsid w:val="00341594"/>
    <w:rsid w:val="003416BD"/>
    <w:rsid w:val="003417E2"/>
    <w:rsid w:val="00342740"/>
    <w:rsid w:val="00342975"/>
    <w:rsid w:val="00342A5E"/>
    <w:rsid w:val="00342C92"/>
    <w:rsid w:val="003433C2"/>
    <w:rsid w:val="003434D9"/>
    <w:rsid w:val="00343730"/>
    <w:rsid w:val="00343DB8"/>
    <w:rsid w:val="00343EC3"/>
    <w:rsid w:val="00344359"/>
    <w:rsid w:val="00344383"/>
    <w:rsid w:val="00344A14"/>
    <w:rsid w:val="00344DB8"/>
    <w:rsid w:val="003452B4"/>
    <w:rsid w:val="00346218"/>
    <w:rsid w:val="00346AEE"/>
    <w:rsid w:val="00346DC6"/>
    <w:rsid w:val="00346FF9"/>
    <w:rsid w:val="00347034"/>
    <w:rsid w:val="003471D2"/>
    <w:rsid w:val="00347587"/>
    <w:rsid w:val="00347B8B"/>
    <w:rsid w:val="003500AA"/>
    <w:rsid w:val="00350455"/>
    <w:rsid w:val="00350ADA"/>
    <w:rsid w:val="00350F45"/>
    <w:rsid w:val="003515EA"/>
    <w:rsid w:val="00351A59"/>
    <w:rsid w:val="00351CA6"/>
    <w:rsid w:val="003520D9"/>
    <w:rsid w:val="00352214"/>
    <w:rsid w:val="00352471"/>
    <w:rsid w:val="003525C6"/>
    <w:rsid w:val="0035267E"/>
    <w:rsid w:val="00352761"/>
    <w:rsid w:val="00352EBF"/>
    <w:rsid w:val="00353D73"/>
    <w:rsid w:val="00353FDC"/>
    <w:rsid w:val="003540C0"/>
    <w:rsid w:val="00354329"/>
    <w:rsid w:val="00354680"/>
    <w:rsid w:val="003547C6"/>
    <w:rsid w:val="00354A08"/>
    <w:rsid w:val="00354C4F"/>
    <w:rsid w:val="00354DEB"/>
    <w:rsid w:val="00355922"/>
    <w:rsid w:val="00355CD9"/>
    <w:rsid w:val="003561A9"/>
    <w:rsid w:val="00356ED2"/>
    <w:rsid w:val="00357321"/>
    <w:rsid w:val="003577A6"/>
    <w:rsid w:val="00357CF9"/>
    <w:rsid w:val="00357D6E"/>
    <w:rsid w:val="00357FF6"/>
    <w:rsid w:val="00360C78"/>
    <w:rsid w:val="00360DF0"/>
    <w:rsid w:val="00361330"/>
    <w:rsid w:val="003617AF"/>
    <w:rsid w:val="00362068"/>
    <w:rsid w:val="003623FB"/>
    <w:rsid w:val="0036264D"/>
    <w:rsid w:val="00362A83"/>
    <w:rsid w:val="00362AF2"/>
    <w:rsid w:val="003631D5"/>
    <w:rsid w:val="003636AA"/>
    <w:rsid w:val="00363732"/>
    <w:rsid w:val="00363736"/>
    <w:rsid w:val="00363A32"/>
    <w:rsid w:val="0036419A"/>
    <w:rsid w:val="00364639"/>
    <w:rsid w:val="00364762"/>
    <w:rsid w:val="003648CD"/>
    <w:rsid w:val="00364A16"/>
    <w:rsid w:val="00364EE7"/>
    <w:rsid w:val="00364F91"/>
    <w:rsid w:val="00365474"/>
    <w:rsid w:val="0036559A"/>
    <w:rsid w:val="003656E1"/>
    <w:rsid w:val="00365AF0"/>
    <w:rsid w:val="0036614F"/>
    <w:rsid w:val="00366378"/>
    <w:rsid w:val="003669D8"/>
    <w:rsid w:val="00366D0F"/>
    <w:rsid w:val="0036792D"/>
    <w:rsid w:val="00367ACF"/>
    <w:rsid w:val="00367B55"/>
    <w:rsid w:val="00367C25"/>
    <w:rsid w:val="003701B3"/>
    <w:rsid w:val="003701E7"/>
    <w:rsid w:val="00370999"/>
    <w:rsid w:val="00370B20"/>
    <w:rsid w:val="003712FB"/>
    <w:rsid w:val="00371395"/>
    <w:rsid w:val="00371BD5"/>
    <w:rsid w:val="003721BE"/>
    <w:rsid w:val="003725B7"/>
    <w:rsid w:val="00372633"/>
    <w:rsid w:val="00372779"/>
    <w:rsid w:val="00372818"/>
    <w:rsid w:val="00372C24"/>
    <w:rsid w:val="00372D47"/>
    <w:rsid w:val="00372FD3"/>
    <w:rsid w:val="00373101"/>
    <w:rsid w:val="003732FD"/>
    <w:rsid w:val="00373401"/>
    <w:rsid w:val="00373DD0"/>
    <w:rsid w:val="00373E0D"/>
    <w:rsid w:val="00373E29"/>
    <w:rsid w:val="0037451C"/>
    <w:rsid w:val="00374CA8"/>
    <w:rsid w:val="00375329"/>
    <w:rsid w:val="003758F0"/>
    <w:rsid w:val="00375ACF"/>
    <w:rsid w:val="00375D63"/>
    <w:rsid w:val="00376B3C"/>
    <w:rsid w:val="00376E80"/>
    <w:rsid w:val="003772E3"/>
    <w:rsid w:val="003777C0"/>
    <w:rsid w:val="003777F9"/>
    <w:rsid w:val="003777FD"/>
    <w:rsid w:val="00377AE7"/>
    <w:rsid w:val="00377B57"/>
    <w:rsid w:val="00377E69"/>
    <w:rsid w:val="00380819"/>
    <w:rsid w:val="00380AFB"/>
    <w:rsid w:val="00381063"/>
    <w:rsid w:val="00381182"/>
    <w:rsid w:val="00381E61"/>
    <w:rsid w:val="0038201F"/>
    <w:rsid w:val="003826A4"/>
    <w:rsid w:val="00382855"/>
    <w:rsid w:val="00382CCD"/>
    <w:rsid w:val="00382DAE"/>
    <w:rsid w:val="00382EA4"/>
    <w:rsid w:val="00382F9F"/>
    <w:rsid w:val="0038374B"/>
    <w:rsid w:val="00383B0F"/>
    <w:rsid w:val="00383B93"/>
    <w:rsid w:val="003842C5"/>
    <w:rsid w:val="00384EA9"/>
    <w:rsid w:val="00385821"/>
    <w:rsid w:val="00385C1C"/>
    <w:rsid w:val="00385E36"/>
    <w:rsid w:val="003860A8"/>
    <w:rsid w:val="003867D0"/>
    <w:rsid w:val="00386806"/>
    <w:rsid w:val="00386880"/>
    <w:rsid w:val="003869AB"/>
    <w:rsid w:val="00386F4F"/>
    <w:rsid w:val="0038757F"/>
    <w:rsid w:val="003905DE"/>
    <w:rsid w:val="00390656"/>
    <w:rsid w:val="00390C02"/>
    <w:rsid w:val="00390CE6"/>
    <w:rsid w:val="00390F53"/>
    <w:rsid w:val="00391144"/>
    <w:rsid w:val="003913FC"/>
    <w:rsid w:val="00391463"/>
    <w:rsid w:val="003914FF"/>
    <w:rsid w:val="00391D7A"/>
    <w:rsid w:val="00392230"/>
    <w:rsid w:val="0039295F"/>
    <w:rsid w:val="003929AA"/>
    <w:rsid w:val="00392DBE"/>
    <w:rsid w:val="00392F8F"/>
    <w:rsid w:val="00393179"/>
    <w:rsid w:val="00393261"/>
    <w:rsid w:val="00393777"/>
    <w:rsid w:val="00393AFD"/>
    <w:rsid w:val="00393C8F"/>
    <w:rsid w:val="00393E38"/>
    <w:rsid w:val="00394BA9"/>
    <w:rsid w:val="00394E00"/>
    <w:rsid w:val="00394F13"/>
    <w:rsid w:val="003959C3"/>
    <w:rsid w:val="003965CB"/>
    <w:rsid w:val="003968C0"/>
    <w:rsid w:val="00397047"/>
    <w:rsid w:val="00397072"/>
    <w:rsid w:val="00397170"/>
    <w:rsid w:val="0039730C"/>
    <w:rsid w:val="00397530"/>
    <w:rsid w:val="003975B8"/>
    <w:rsid w:val="00397AF8"/>
    <w:rsid w:val="00397F15"/>
    <w:rsid w:val="003A0717"/>
    <w:rsid w:val="003A08F5"/>
    <w:rsid w:val="003A0A1F"/>
    <w:rsid w:val="003A0BF2"/>
    <w:rsid w:val="003A1325"/>
    <w:rsid w:val="003A19C6"/>
    <w:rsid w:val="003A1C96"/>
    <w:rsid w:val="003A1D21"/>
    <w:rsid w:val="003A20BD"/>
    <w:rsid w:val="003A221D"/>
    <w:rsid w:val="003A2469"/>
    <w:rsid w:val="003A29B1"/>
    <w:rsid w:val="003A2AD3"/>
    <w:rsid w:val="003A2D17"/>
    <w:rsid w:val="003A2D59"/>
    <w:rsid w:val="003A2F05"/>
    <w:rsid w:val="003A2FB2"/>
    <w:rsid w:val="003A3000"/>
    <w:rsid w:val="003A3A28"/>
    <w:rsid w:val="003A43E9"/>
    <w:rsid w:val="003A4A32"/>
    <w:rsid w:val="003A4D16"/>
    <w:rsid w:val="003A4DD4"/>
    <w:rsid w:val="003A50A8"/>
    <w:rsid w:val="003A52CF"/>
    <w:rsid w:val="003A53AC"/>
    <w:rsid w:val="003A5560"/>
    <w:rsid w:val="003A5573"/>
    <w:rsid w:val="003A562F"/>
    <w:rsid w:val="003A57E1"/>
    <w:rsid w:val="003A5801"/>
    <w:rsid w:val="003A59E5"/>
    <w:rsid w:val="003A5A01"/>
    <w:rsid w:val="003A5A74"/>
    <w:rsid w:val="003A5CE6"/>
    <w:rsid w:val="003A5E87"/>
    <w:rsid w:val="003A5FF1"/>
    <w:rsid w:val="003A6481"/>
    <w:rsid w:val="003A66FA"/>
    <w:rsid w:val="003A670C"/>
    <w:rsid w:val="003A67FB"/>
    <w:rsid w:val="003A6A60"/>
    <w:rsid w:val="003A6DB9"/>
    <w:rsid w:val="003A6F21"/>
    <w:rsid w:val="003A71B3"/>
    <w:rsid w:val="003A725D"/>
    <w:rsid w:val="003A74F0"/>
    <w:rsid w:val="003A76C9"/>
    <w:rsid w:val="003A7843"/>
    <w:rsid w:val="003A7A67"/>
    <w:rsid w:val="003B0165"/>
    <w:rsid w:val="003B06AF"/>
    <w:rsid w:val="003B0FAC"/>
    <w:rsid w:val="003B1376"/>
    <w:rsid w:val="003B14FF"/>
    <w:rsid w:val="003B1A10"/>
    <w:rsid w:val="003B1A8C"/>
    <w:rsid w:val="003B1B49"/>
    <w:rsid w:val="003B1DA9"/>
    <w:rsid w:val="003B2D6C"/>
    <w:rsid w:val="003B3043"/>
    <w:rsid w:val="003B3463"/>
    <w:rsid w:val="003B3890"/>
    <w:rsid w:val="003B3AE4"/>
    <w:rsid w:val="003B3B7C"/>
    <w:rsid w:val="003B3CBB"/>
    <w:rsid w:val="003B3F38"/>
    <w:rsid w:val="003B40F8"/>
    <w:rsid w:val="003B4108"/>
    <w:rsid w:val="003B4238"/>
    <w:rsid w:val="003B4277"/>
    <w:rsid w:val="003B4F3B"/>
    <w:rsid w:val="003B4FA2"/>
    <w:rsid w:val="003B5914"/>
    <w:rsid w:val="003B5D54"/>
    <w:rsid w:val="003B5EDA"/>
    <w:rsid w:val="003B6BE6"/>
    <w:rsid w:val="003B6DE4"/>
    <w:rsid w:val="003B76B7"/>
    <w:rsid w:val="003B7A7C"/>
    <w:rsid w:val="003C0090"/>
    <w:rsid w:val="003C00FF"/>
    <w:rsid w:val="003C0540"/>
    <w:rsid w:val="003C071F"/>
    <w:rsid w:val="003C0A91"/>
    <w:rsid w:val="003C0B23"/>
    <w:rsid w:val="003C0BB0"/>
    <w:rsid w:val="003C0DAE"/>
    <w:rsid w:val="003C0EA8"/>
    <w:rsid w:val="003C26E3"/>
    <w:rsid w:val="003C29A3"/>
    <w:rsid w:val="003C2D45"/>
    <w:rsid w:val="003C2D5E"/>
    <w:rsid w:val="003C306F"/>
    <w:rsid w:val="003C34EF"/>
    <w:rsid w:val="003C350B"/>
    <w:rsid w:val="003C3634"/>
    <w:rsid w:val="003C36B3"/>
    <w:rsid w:val="003C3792"/>
    <w:rsid w:val="003C3AB0"/>
    <w:rsid w:val="003C457B"/>
    <w:rsid w:val="003C463D"/>
    <w:rsid w:val="003C4B48"/>
    <w:rsid w:val="003C4F2F"/>
    <w:rsid w:val="003C50C2"/>
    <w:rsid w:val="003C5D62"/>
    <w:rsid w:val="003C5D9A"/>
    <w:rsid w:val="003C60E1"/>
    <w:rsid w:val="003C6107"/>
    <w:rsid w:val="003C61AB"/>
    <w:rsid w:val="003C632A"/>
    <w:rsid w:val="003C63D6"/>
    <w:rsid w:val="003C6679"/>
    <w:rsid w:val="003C67AF"/>
    <w:rsid w:val="003C6BE6"/>
    <w:rsid w:val="003C6ECF"/>
    <w:rsid w:val="003C7452"/>
    <w:rsid w:val="003C7C8D"/>
    <w:rsid w:val="003C7D8C"/>
    <w:rsid w:val="003C7FE8"/>
    <w:rsid w:val="003D00E7"/>
    <w:rsid w:val="003D012F"/>
    <w:rsid w:val="003D0165"/>
    <w:rsid w:val="003D03C8"/>
    <w:rsid w:val="003D0507"/>
    <w:rsid w:val="003D050A"/>
    <w:rsid w:val="003D0D9E"/>
    <w:rsid w:val="003D1134"/>
    <w:rsid w:val="003D1184"/>
    <w:rsid w:val="003D15B1"/>
    <w:rsid w:val="003D194A"/>
    <w:rsid w:val="003D1E04"/>
    <w:rsid w:val="003D1E79"/>
    <w:rsid w:val="003D200F"/>
    <w:rsid w:val="003D20CB"/>
    <w:rsid w:val="003D20FC"/>
    <w:rsid w:val="003D2140"/>
    <w:rsid w:val="003D2655"/>
    <w:rsid w:val="003D39CD"/>
    <w:rsid w:val="003D3C26"/>
    <w:rsid w:val="003D3EA0"/>
    <w:rsid w:val="003D480A"/>
    <w:rsid w:val="003D4BD1"/>
    <w:rsid w:val="003D4CC4"/>
    <w:rsid w:val="003D5027"/>
    <w:rsid w:val="003D5160"/>
    <w:rsid w:val="003D5248"/>
    <w:rsid w:val="003D5CD3"/>
    <w:rsid w:val="003D5F6D"/>
    <w:rsid w:val="003D6333"/>
    <w:rsid w:val="003D63A2"/>
    <w:rsid w:val="003D67F6"/>
    <w:rsid w:val="003D6E46"/>
    <w:rsid w:val="003D74E7"/>
    <w:rsid w:val="003D764B"/>
    <w:rsid w:val="003D7F29"/>
    <w:rsid w:val="003E0D91"/>
    <w:rsid w:val="003E10C3"/>
    <w:rsid w:val="003E1114"/>
    <w:rsid w:val="003E15B8"/>
    <w:rsid w:val="003E17A3"/>
    <w:rsid w:val="003E198C"/>
    <w:rsid w:val="003E1C7D"/>
    <w:rsid w:val="003E2529"/>
    <w:rsid w:val="003E2530"/>
    <w:rsid w:val="003E2A2E"/>
    <w:rsid w:val="003E2BBF"/>
    <w:rsid w:val="003E2EE8"/>
    <w:rsid w:val="003E3346"/>
    <w:rsid w:val="003E3ABE"/>
    <w:rsid w:val="003E3CA6"/>
    <w:rsid w:val="003E40AA"/>
    <w:rsid w:val="003E4A77"/>
    <w:rsid w:val="003E4AA5"/>
    <w:rsid w:val="003E505E"/>
    <w:rsid w:val="003E53A9"/>
    <w:rsid w:val="003E55FA"/>
    <w:rsid w:val="003E56AD"/>
    <w:rsid w:val="003E6208"/>
    <w:rsid w:val="003E6307"/>
    <w:rsid w:val="003E6339"/>
    <w:rsid w:val="003E63A7"/>
    <w:rsid w:val="003E645C"/>
    <w:rsid w:val="003E6717"/>
    <w:rsid w:val="003E6DF2"/>
    <w:rsid w:val="003E6E2A"/>
    <w:rsid w:val="003E79F0"/>
    <w:rsid w:val="003E7BE1"/>
    <w:rsid w:val="003E7EE6"/>
    <w:rsid w:val="003E7F2C"/>
    <w:rsid w:val="003F0992"/>
    <w:rsid w:val="003F11D2"/>
    <w:rsid w:val="003F1CEC"/>
    <w:rsid w:val="003F20B8"/>
    <w:rsid w:val="003F238A"/>
    <w:rsid w:val="003F251F"/>
    <w:rsid w:val="003F27AB"/>
    <w:rsid w:val="003F2A4C"/>
    <w:rsid w:val="003F2E29"/>
    <w:rsid w:val="003F2E60"/>
    <w:rsid w:val="003F2EA4"/>
    <w:rsid w:val="003F316D"/>
    <w:rsid w:val="003F36C1"/>
    <w:rsid w:val="003F3CBF"/>
    <w:rsid w:val="003F3FFB"/>
    <w:rsid w:val="003F472D"/>
    <w:rsid w:val="003F4813"/>
    <w:rsid w:val="003F4EB7"/>
    <w:rsid w:val="003F4FB6"/>
    <w:rsid w:val="003F4FE1"/>
    <w:rsid w:val="003F594A"/>
    <w:rsid w:val="003F5A52"/>
    <w:rsid w:val="003F5C5B"/>
    <w:rsid w:val="003F5E20"/>
    <w:rsid w:val="003F5FCF"/>
    <w:rsid w:val="003F5FF1"/>
    <w:rsid w:val="003F618E"/>
    <w:rsid w:val="003F6ED1"/>
    <w:rsid w:val="003F6FCA"/>
    <w:rsid w:val="003F748E"/>
    <w:rsid w:val="004001C7"/>
    <w:rsid w:val="0040071A"/>
    <w:rsid w:val="00400732"/>
    <w:rsid w:val="004008D8"/>
    <w:rsid w:val="00400DCE"/>
    <w:rsid w:val="00400F7B"/>
    <w:rsid w:val="004012E1"/>
    <w:rsid w:val="0040134C"/>
    <w:rsid w:val="004020AE"/>
    <w:rsid w:val="004028DC"/>
    <w:rsid w:val="00402AA7"/>
    <w:rsid w:val="00402E81"/>
    <w:rsid w:val="00402FF6"/>
    <w:rsid w:val="0040306B"/>
    <w:rsid w:val="00403128"/>
    <w:rsid w:val="00403140"/>
    <w:rsid w:val="00403850"/>
    <w:rsid w:val="00403AAC"/>
    <w:rsid w:val="004040C1"/>
    <w:rsid w:val="00404673"/>
    <w:rsid w:val="00404781"/>
    <w:rsid w:val="004048ED"/>
    <w:rsid w:val="00404E08"/>
    <w:rsid w:val="00404E52"/>
    <w:rsid w:val="004050CE"/>
    <w:rsid w:val="00405E27"/>
    <w:rsid w:val="004066D0"/>
    <w:rsid w:val="00406CAE"/>
    <w:rsid w:val="00406E98"/>
    <w:rsid w:val="004076DA"/>
    <w:rsid w:val="00407B50"/>
    <w:rsid w:val="0041009D"/>
    <w:rsid w:val="00410A37"/>
    <w:rsid w:val="00410C2C"/>
    <w:rsid w:val="00411454"/>
    <w:rsid w:val="004118ED"/>
    <w:rsid w:val="00411909"/>
    <w:rsid w:val="00411A9B"/>
    <w:rsid w:val="00411E11"/>
    <w:rsid w:val="004129CA"/>
    <w:rsid w:val="00412DB7"/>
    <w:rsid w:val="00413004"/>
    <w:rsid w:val="004130AD"/>
    <w:rsid w:val="0041339A"/>
    <w:rsid w:val="00413630"/>
    <w:rsid w:val="00413869"/>
    <w:rsid w:val="0041412C"/>
    <w:rsid w:val="0041470C"/>
    <w:rsid w:val="0041538D"/>
    <w:rsid w:val="00415600"/>
    <w:rsid w:val="00415750"/>
    <w:rsid w:val="00415A41"/>
    <w:rsid w:val="00415A6B"/>
    <w:rsid w:val="00415DF7"/>
    <w:rsid w:val="004162C6"/>
    <w:rsid w:val="004163AB"/>
    <w:rsid w:val="004167C9"/>
    <w:rsid w:val="00416A93"/>
    <w:rsid w:val="00416C5D"/>
    <w:rsid w:val="004171E2"/>
    <w:rsid w:val="004172B3"/>
    <w:rsid w:val="004173A8"/>
    <w:rsid w:val="004175D9"/>
    <w:rsid w:val="00417970"/>
    <w:rsid w:val="00417982"/>
    <w:rsid w:val="00417C04"/>
    <w:rsid w:val="00417E38"/>
    <w:rsid w:val="004201C5"/>
    <w:rsid w:val="004206E3"/>
    <w:rsid w:val="004209C7"/>
    <w:rsid w:val="004212B9"/>
    <w:rsid w:val="0042169E"/>
    <w:rsid w:val="0042180E"/>
    <w:rsid w:val="00421E9F"/>
    <w:rsid w:val="00421EB0"/>
    <w:rsid w:val="00421EE2"/>
    <w:rsid w:val="00421FE7"/>
    <w:rsid w:val="0042210B"/>
    <w:rsid w:val="00422342"/>
    <w:rsid w:val="004225CD"/>
    <w:rsid w:val="0042291A"/>
    <w:rsid w:val="00422E22"/>
    <w:rsid w:val="00422F02"/>
    <w:rsid w:val="004230C1"/>
    <w:rsid w:val="004231B0"/>
    <w:rsid w:val="004231BD"/>
    <w:rsid w:val="00423730"/>
    <w:rsid w:val="004238C7"/>
    <w:rsid w:val="00423E55"/>
    <w:rsid w:val="004247C4"/>
    <w:rsid w:val="00424B27"/>
    <w:rsid w:val="00424FB1"/>
    <w:rsid w:val="004251ED"/>
    <w:rsid w:val="004259B8"/>
    <w:rsid w:val="00425D4B"/>
    <w:rsid w:val="00425FAE"/>
    <w:rsid w:val="00426544"/>
    <w:rsid w:val="00426A5B"/>
    <w:rsid w:val="00426B30"/>
    <w:rsid w:val="00426B32"/>
    <w:rsid w:val="00426FD6"/>
    <w:rsid w:val="00427053"/>
    <w:rsid w:val="004271ED"/>
    <w:rsid w:val="004273A8"/>
    <w:rsid w:val="004273B5"/>
    <w:rsid w:val="00427669"/>
    <w:rsid w:val="0042790C"/>
    <w:rsid w:val="00427C22"/>
    <w:rsid w:val="00430134"/>
    <w:rsid w:val="00430D8D"/>
    <w:rsid w:val="00430DF6"/>
    <w:rsid w:val="00431779"/>
    <w:rsid w:val="0043225D"/>
    <w:rsid w:val="0043226F"/>
    <w:rsid w:val="00432660"/>
    <w:rsid w:val="00432D37"/>
    <w:rsid w:val="00432FC3"/>
    <w:rsid w:val="00433505"/>
    <w:rsid w:val="00433642"/>
    <w:rsid w:val="0043387C"/>
    <w:rsid w:val="004339C7"/>
    <w:rsid w:val="00434486"/>
    <w:rsid w:val="00434819"/>
    <w:rsid w:val="00434A7C"/>
    <w:rsid w:val="00434CF0"/>
    <w:rsid w:val="00434F7C"/>
    <w:rsid w:val="0043506F"/>
    <w:rsid w:val="004351A4"/>
    <w:rsid w:val="00435AD8"/>
    <w:rsid w:val="00435C9B"/>
    <w:rsid w:val="00435FBD"/>
    <w:rsid w:val="004372CC"/>
    <w:rsid w:val="004376F4"/>
    <w:rsid w:val="004378E4"/>
    <w:rsid w:val="00437AF5"/>
    <w:rsid w:val="004401EE"/>
    <w:rsid w:val="004409C9"/>
    <w:rsid w:val="00440DFD"/>
    <w:rsid w:val="00440FDB"/>
    <w:rsid w:val="00441167"/>
    <w:rsid w:val="00441384"/>
    <w:rsid w:val="0044153E"/>
    <w:rsid w:val="00441826"/>
    <w:rsid w:val="00441941"/>
    <w:rsid w:val="00441B5D"/>
    <w:rsid w:val="0044240A"/>
    <w:rsid w:val="004429D0"/>
    <w:rsid w:val="004429FC"/>
    <w:rsid w:val="00442BC3"/>
    <w:rsid w:val="00442C7F"/>
    <w:rsid w:val="00442CFF"/>
    <w:rsid w:val="00443719"/>
    <w:rsid w:val="00443874"/>
    <w:rsid w:val="00443BF6"/>
    <w:rsid w:val="00443CBA"/>
    <w:rsid w:val="00444150"/>
    <w:rsid w:val="004444B8"/>
    <w:rsid w:val="0044461E"/>
    <w:rsid w:val="0044483D"/>
    <w:rsid w:val="00444F65"/>
    <w:rsid w:val="004461A9"/>
    <w:rsid w:val="004463AE"/>
    <w:rsid w:val="00446636"/>
    <w:rsid w:val="00446638"/>
    <w:rsid w:val="00446C20"/>
    <w:rsid w:val="00446EE1"/>
    <w:rsid w:val="00447157"/>
    <w:rsid w:val="00447960"/>
    <w:rsid w:val="00447F3E"/>
    <w:rsid w:val="00450025"/>
    <w:rsid w:val="004500FA"/>
    <w:rsid w:val="00450553"/>
    <w:rsid w:val="004509DD"/>
    <w:rsid w:val="00450E8F"/>
    <w:rsid w:val="00451098"/>
    <w:rsid w:val="0045205B"/>
    <w:rsid w:val="004521EE"/>
    <w:rsid w:val="00452595"/>
    <w:rsid w:val="004525DB"/>
    <w:rsid w:val="00452F96"/>
    <w:rsid w:val="00453599"/>
    <w:rsid w:val="004536C5"/>
    <w:rsid w:val="004538CE"/>
    <w:rsid w:val="00453921"/>
    <w:rsid w:val="00453D4C"/>
    <w:rsid w:val="00453D5A"/>
    <w:rsid w:val="00453D94"/>
    <w:rsid w:val="00453E5C"/>
    <w:rsid w:val="00454176"/>
    <w:rsid w:val="004541BB"/>
    <w:rsid w:val="00454327"/>
    <w:rsid w:val="00454365"/>
    <w:rsid w:val="0045443B"/>
    <w:rsid w:val="00454B29"/>
    <w:rsid w:val="00454CB1"/>
    <w:rsid w:val="00455094"/>
    <w:rsid w:val="00455391"/>
    <w:rsid w:val="0045547A"/>
    <w:rsid w:val="004555CA"/>
    <w:rsid w:val="00455917"/>
    <w:rsid w:val="004559B3"/>
    <w:rsid w:val="00455AB0"/>
    <w:rsid w:val="00455C96"/>
    <w:rsid w:val="00455F4D"/>
    <w:rsid w:val="00455FC7"/>
    <w:rsid w:val="0045613F"/>
    <w:rsid w:val="0045627C"/>
    <w:rsid w:val="004564D1"/>
    <w:rsid w:val="00456A74"/>
    <w:rsid w:val="00456BB5"/>
    <w:rsid w:val="00456C69"/>
    <w:rsid w:val="00456D48"/>
    <w:rsid w:val="004573A7"/>
    <w:rsid w:val="004573AB"/>
    <w:rsid w:val="004573C1"/>
    <w:rsid w:val="0045770A"/>
    <w:rsid w:val="00457744"/>
    <w:rsid w:val="004578C1"/>
    <w:rsid w:val="00457972"/>
    <w:rsid w:val="0046036C"/>
    <w:rsid w:val="004603D4"/>
    <w:rsid w:val="00460645"/>
    <w:rsid w:val="004609CC"/>
    <w:rsid w:val="00460C80"/>
    <w:rsid w:val="004614BC"/>
    <w:rsid w:val="00461896"/>
    <w:rsid w:val="00461BDB"/>
    <w:rsid w:val="00461DD4"/>
    <w:rsid w:val="00462059"/>
    <w:rsid w:val="00462381"/>
    <w:rsid w:val="0046240C"/>
    <w:rsid w:val="004627B0"/>
    <w:rsid w:val="00462A2D"/>
    <w:rsid w:val="00462E72"/>
    <w:rsid w:val="00462FAE"/>
    <w:rsid w:val="00463086"/>
    <w:rsid w:val="004630FB"/>
    <w:rsid w:val="0046324C"/>
    <w:rsid w:val="00463A0D"/>
    <w:rsid w:val="00463C04"/>
    <w:rsid w:val="00463C93"/>
    <w:rsid w:val="00464C99"/>
    <w:rsid w:val="00464CCB"/>
    <w:rsid w:val="00464F28"/>
    <w:rsid w:val="00465657"/>
    <w:rsid w:val="0046575C"/>
    <w:rsid w:val="00465861"/>
    <w:rsid w:val="00465F04"/>
    <w:rsid w:val="00465F95"/>
    <w:rsid w:val="00467237"/>
    <w:rsid w:val="00470681"/>
    <w:rsid w:val="00470696"/>
    <w:rsid w:val="0047086B"/>
    <w:rsid w:val="00470EE9"/>
    <w:rsid w:val="004710A1"/>
    <w:rsid w:val="004711FA"/>
    <w:rsid w:val="00471430"/>
    <w:rsid w:val="00471722"/>
    <w:rsid w:val="004718C7"/>
    <w:rsid w:val="00471DE9"/>
    <w:rsid w:val="0047210B"/>
    <w:rsid w:val="00472173"/>
    <w:rsid w:val="00472276"/>
    <w:rsid w:val="004723C6"/>
    <w:rsid w:val="00472F6C"/>
    <w:rsid w:val="00473858"/>
    <w:rsid w:val="004741E6"/>
    <w:rsid w:val="0047435F"/>
    <w:rsid w:val="00474688"/>
    <w:rsid w:val="00474E2D"/>
    <w:rsid w:val="004757B8"/>
    <w:rsid w:val="00475905"/>
    <w:rsid w:val="004759C4"/>
    <w:rsid w:val="00475CC2"/>
    <w:rsid w:val="00475EC9"/>
    <w:rsid w:val="0047667F"/>
    <w:rsid w:val="004774E0"/>
    <w:rsid w:val="00477A2B"/>
    <w:rsid w:val="00477AEE"/>
    <w:rsid w:val="00477FB6"/>
    <w:rsid w:val="00477FD5"/>
    <w:rsid w:val="00480498"/>
    <w:rsid w:val="004806D1"/>
    <w:rsid w:val="00480B7F"/>
    <w:rsid w:val="00480C90"/>
    <w:rsid w:val="0048127D"/>
    <w:rsid w:val="004822A4"/>
    <w:rsid w:val="00482477"/>
    <w:rsid w:val="00482D2A"/>
    <w:rsid w:val="00482E08"/>
    <w:rsid w:val="004831E7"/>
    <w:rsid w:val="004836F3"/>
    <w:rsid w:val="00483CB8"/>
    <w:rsid w:val="00483CEE"/>
    <w:rsid w:val="00483ECF"/>
    <w:rsid w:val="004844EC"/>
    <w:rsid w:val="0048499E"/>
    <w:rsid w:val="004849A3"/>
    <w:rsid w:val="00484F0A"/>
    <w:rsid w:val="0048512F"/>
    <w:rsid w:val="004851A6"/>
    <w:rsid w:val="00485292"/>
    <w:rsid w:val="00485697"/>
    <w:rsid w:val="0048592A"/>
    <w:rsid w:val="0048617D"/>
    <w:rsid w:val="004864BB"/>
    <w:rsid w:val="00486CFA"/>
    <w:rsid w:val="00486DF0"/>
    <w:rsid w:val="00487498"/>
    <w:rsid w:val="00487B74"/>
    <w:rsid w:val="00487E5C"/>
    <w:rsid w:val="00490302"/>
    <w:rsid w:val="00490AE0"/>
    <w:rsid w:val="00490CAA"/>
    <w:rsid w:val="00490DB9"/>
    <w:rsid w:val="004913AB"/>
    <w:rsid w:val="004915C4"/>
    <w:rsid w:val="004919DD"/>
    <w:rsid w:val="00491C84"/>
    <w:rsid w:val="00492380"/>
    <w:rsid w:val="00492782"/>
    <w:rsid w:val="00492D9F"/>
    <w:rsid w:val="00492F43"/>
    <w:rsid w:val="00492F51"/>
    <w:rsid w:val="00493616"/>
    <w:rsid w:val="00493BB1"/>
    <w:rsid w:val="00494032"/>
    <w:rsid w:val="00495164"/>
    <w:rsid w:val="0049531D"/>
    <w:rsid w:val="004953C9"/>
    <w:rsid w:val="004954FB"/>
    <w:rsid w:val="00495770"/>
    <w:rsid w:val="00495971"/>
    <w:rsid w:val="00495A35"/>
    <w:rsid w:val="00495C6E"/>
    <w:rsid w:val="00496182"/>
    <w:rsid w:val="004962D1"/>
    <w:rsid w:val="00496668"/>
    <w:rsid w:val="00496A5A"/>
    <w:rsid w:val="00496EDE"/>
    <w:rsid w:val="004976B2"/>
    <w:rsid w:val="004976F3"/>
    <w:rsid w:val="00497857"/>
    <w:rsid w:val="004A07B1"/>
    <w:rsid w:val="004A0E86"/>
    <w:rsid w:val="004A0FBD"/>
    <w:rsid w:val="004A0FD0"/>
    <w:rsid w:val="004A11FB"/>
    <w:rsid w:val="004A142B"/>
    <w:rsid w:val="004A182E"/>
    <w:rsid w:val="004A25C7"/>
    <w:rsid w:val="004A280E"/>
    <w:rsid w:val="004A284A"/>
    <w:rsid w:val="004A2C5B"/>
    <w:rsid w:val="004A3425"/>
    <w:rsid w:val="004A3507"/>
    <w:rsid w:val="004A3B9C"/>
    <w:rsid w:val="004A4C8A"/>
    <w:rsid w:val="004A55CA"/>
    <w:rsid w:val="004A5895"/>
    <w:rsid w:val="004A5C09"/>
    <w:rsid w:val="004A64E4"/>
    <w:rsid w:val="004A6AD6"/>
    <w:rsid w:val="004A6CF5"/>
    <w:rsid w:val="004A6D59"/>
    <w:rsid w:val="004A7223"/>
    <w:rsid w:val="004A7644"/>
    <w:rsid w:val="004A7754"/>
    <w:rsid w:val="004A7922"/>
    <w:rsid w:val="004A7ADB"/>
    <w:rsid w:val="004A7BB9"/>
    <w:rsid w:val="004A7E8C"/>
    <w:rsid w:val="004B0F50"/>
    <w:rsid w:val="004B1827"/>
    <w:rsid w:val="004B1E8D"/>
    <w:rsid w:val="004B2005"/>
    <w:rsid w:val="004B27C2"/>
    <w:rsid w:val="004B295A"/>
    <w:rsid w:val="004B29FD"/>
    <w:rsid w:val="004B366A"/>
    <w:rsid w:val="004B4303"/>
    <w:rsid w:val="004B4E25"/>
    <w:rsid w:val="004B4E59"/>
    <w:rsid w:val="004B535E"/>
    <w:rsid w:val="004B54BD"/>
    <w:rsid w:val="004B581D"/>
    <w:rsid w:val="004B5830"/>
    <w:rsid w:val="004B5BB9"/>
    <w:rsid w:val="004B5E22"/>
    <w:rsid w:val="004B5F4F"/>
    <w:rsid w:val="004B618F"/>
    <w:rsid w:val="004B6480"/>
    <w:rsid w:val="004B73ED"/>
    <w:rsid w:val="004B78C2"/>
    <w:rsid w:val="004B7AB0"/>
    <w:rsid w:val="004B7BE9"/>
    <w:rsid w:val="004B7DD3"/>
    <w:rsid w:val="004C0627"/>
    <w:rsid w:val="004C1129"/>
    <w:rsid w:val="004C1891"/>
    <w:rsid w:val="004C1BCC"/>
    <w:rsid w:val="004C227B"/>
    <w:rsid w:val="004C24B2"/>
    <w:rsid w:val="004C2595"/>
    <w:rsid w:val="004C294E"/>
    <w:rsid w:val="004C2E60"/>
    <w:rsid w:val="004C33A0"/>
    <w:rsid w:val="004C3431"/>
    <w:rsid w:val="004C3566"/>
    <w:rsid w:val="004C3839"/>
    <w:rsid w:val="004C3A32"/>
    <w:rsid w:val="004C4830"/>
    <w:rsid w:val="004C50C1"/>
    <w:rsid w:val="004C54C2"/>
    <w:rsid w:val="004C5687"/>
    <w:rsid w:val="004C5ADB"/>
    <w:rsid w:val="004C5E35"/>
    <w:rsid w:val="004C6058"/>
    <w:rsid w:val="004C6205"/>
    <w:rsid w:val="004C63D0"/>
    <w:rsid w:val="004C6473"/>
    <w:rsid w:val="004C6BCA"/>
    <w:rsid w:val="004C6F41"/>
    <w:rsid w:val="004C7143"/>
    <w:rsid w:val="004C7203"/>
    <w:rsid w:val="004C72CB"/>
    <w:rsid w:val="004C7C19"/>
    <w:rsid w:val="004C7C56"/>
    <w:rsid w:val="004C7E66"/>
    <w:rsid w:val="004C7ED7"/>
    <w:rsid w:val="004C7ED9"/>
    <w:rsid w:val="004D1ADE"/>
    <w:rsid w:val="004D1D39"/>
    <w:rsid w:val="004D298C"/>
    <w:rsid w:val="004D2E3C"/>
    <w:rsid w:val="004D2F8C"/>
    <w:rsid w:val="004D3910"/>
    <w:rsid w:val="004D39D2"/>
    <w:rsid w:val="004D3CA9"/>
    <w:rsid w:val="004D427F"/>
    <w:rsid w:val="004D42C4"/>
    <w:rsid w:val="004D4641"/>
    <w:rsid w:val="004D471B"/>
    <w:rsid w:val="004D4AA5"/>
    <w:rsid w:val="004D4C73"/>
    <w:rsid w:val="004D506D"/>
    <w:rsid w:val="004D5455"/>
    <w:rsid w:val="004D552E"/>
    <w:rsid w:val="004D5F07"/>
    <w:rsid w:val="004D6402"/>
    <w:rsid w:val="004D67E4"/>
    <w:rsid w:val="004D7344"/>
    <w:rsid w:val="004D73D0"/>
    <w:rsid w:val="004D74CA"/>
    <w:rsid w:val="004D7743"/>
    <w:rsid w:val="004D7DDB"/>
    <w:rsid w:val="004D7E1B"/>
    <w:rsid w:val="004D7E8B"/>
    <w:rsid w:val="004E0041"/>
    <w:rsid w:val="004E0734"/>
    <w:rsid w:val="004E09A0"/>
    <w:rsid w:val="004E0AF5"/>
    <w:rsid w:val="004E0FB1"/>
    <w:rsid w:val="004E11A2"/>
    <w:rsid w:val="004E1B1B"/>
    <w:rsid w:val="004E1D9B"/>
    <w:rsid w:val="004E1EF3"/>
    <w:rsid w:val="004E2F4B"/>
    <w:rsid w:val="004E33F3"/>
    <w:rsid w:val="004E39AF"/>
    <w:rsid w:val="004E4514"/>
    <w:rsid w:val="004E4635"/>
    <w:rsid w:val="004E4721"/>
    <w:rsid w:val="004E4B3D"/>
    <w:rsid w:val="004E4DA5"/>
    <w:rsid w:val="004E4E18"/>
    <w:rsid w:val="004E566E"/>
    <w:rsid w:val="004E590C"/>
    <w:rsid w:val="004E59F9"/>
    <w:rsid w:val="004E5B28"/>
    <w:rsid w:val="004E617B"/>
    <w:rsid w:val="004E667C"/>
    <w:rsid w:val="004E66E4"/>
    <w:rsid w:val="004E670D"/>
    <w:rsid w:val="004E69BB"/>
    <w:rsid w:val="004E6BD4"/>
    <w:rsid w:val="004E6C33"/>
    <w:rsid w:val="004E6CB5"/>
    <w:rsid w:val="004E74E9"/>
    <w:rsid w:val="004E7537"/>
    <w:rsid w:val="004E7B89"/>
    <w:rsid w:val="004E7BBC"/>
    <w:rsid w:val="004E7BFB"/>
    <w:rsid w:val="004F0497"/>
    <w:rsid w:val="004F04D2"/>
    <w:rsid w:val="004F0889"/>
    <w:rsid w:val="004F0D0B"/>
    <w:rsid w:val="004F0D76"/>
    <w:rsid w:val="004F1030"/>
    <w:rsid w:val="004F10FB"/>
    <w:rsid w:val="004F164B"/>
    <w:rsid w:val="004F1985"/>
    <w:rsid w:val="004F1B56"/>
    <w:rsid w:val="004F23C9"/>
    <w:rsid w:val="004F2613"/>
    <w:rsid w:val="004F27C4"/>
    <w:rsid w:val="004F27D0"/>
    <w:rsid w:val="004F2E97"/>
    <w:rsid w:val="004F31D4"/>
    <w:rsid w:val="004F320F"/>
    <w:rsid w:val="004F3C3F"/>
    <w:rsid w:val="004F3CE6"/>
    <w:rsid w:val="004F3F2D"/>
    <w:rsid w:val="004F4123"/>
    <w:rsid w:val="004F450A"/>
    <w:rsid w:val="004F46DD"/>
    <w:rsid w:val="004F4709"/>
    <w:rsid w:val="004F4A53"/>
    <w:rsid w:val="004F52EF"/>
    <w:rsid w:val="004F5EE4"/>
    <w:rsid w:val="004F646B"/>
    <w:rsid w:val="004F7481"/>
    <w:rsid w:val="004F756F"/>
    <w:rsid w:val="004F7A5E"/>
    <w:rsid w:val="004F7F81"/>
    <w:rsid w:val="0050024C"/>
    <w:rsid w:val="005003D7"/>
    <w:rsid w:val="00500851"/>
    <w:rsid w:val="005008ED"/>
    <w:rsid w:val="00500962"/>
    <w:rsid w:val="0050148B"/>
    <w:rsid w:val="005015F2"/>
    <w:rsid w:val="0050161A"/>
    <w:rsid w:val="00501826"/>
    <w:rsid w:val="00501C50"/>
    <w:rsid w:val="00502651"/>
    <w:rsid w:val="005026BE"/>
    <w:rsid w:val="0050278C"/>
    <w:rsid w:val="005028F9"/>
    <w:rsid w:val="00502B38"/>
    <w:rsid w:val="00502FB0"/>
    <w:rsid w:val="005030AF"/>
    <w:rsid w:val="0050372D"/>
    <w:rsid w:val="00503863"/>
    <w:rsid w:val="00503A93"/>
    <w:rsid w:val="00503AB7"/>
    <w:rsid w:val="00503B1F"/>
    <w:rsid w:val="00503E71"/>
    <w:rsid w:val="00504509"/>
    <w:rsid w:val="00504991"/>
    <w:rsid w:val="0050536C"/>
    <w:rsid w:val="00505DCF"/>
    <w:rsid w:val="005060AB"/>
    <w:rsid w:val="00506165"/>
    <w:rsid w:val="0050640A"/>
    <w:rsid w:val="00506A74"/>
    <w:rsid w:val="00506BE7"/>
    <w:rsid w:val="005071AE"/>
    <w:rsid w:val="00507398"/>
    <w:rsid w:val="00510081"/>
    <w:rsid w:val="005106CF"/>
    <w:rsid w:val="0051082E"/>
    <w:rsid w:val="00510950"/>
    <w:rsid w:val="00511105"/>
    <w:rsid w:val="0051132A"/>
    <w:rsid w:val="005113A4"/>
    <w:rsid w:val="0051154E"/>
    <w:rsid w:val="00511E08"/>
    <w:rsid w:val="005121DD"/>
    <w:rsid w:val="0051225C"/>
    <w:rsid w:val="00512464"/>
    <w:rsid w:val="00512841"/>
    <w:rsid w:val="00512A15"/>
    <w:rsid w:val="00512DC2"/>
    <w:rsid w:val="0051316C"/>
    <w:rsid w:val="005136FE"/>
    <w:rsid w:val="00513751"/>
    <w:rsid w:val="00513A4A"/>
    <w:rsid w:val="00513CBE"/>
    <w:rsid w:val="00514183"/>
    <w:rsid w:val="005143EF"/>
    <w:rsid w:val="0051441D"/>
    <w:rsid w:val="005145F9"/>
    <w:rsid w:val="00514A06"/>
    <w:rsid w:val="00514C15"/>
    <w:rsid w:val="00514C93"/>
    <w:rsid w:val="00514F6B"/>
    <w:rsid w:val="00514FC1"/>
    <w:rsid w:val="005157CC"/>
    <w:rsid w:val="00515B25"/>
    <w:rsid w:val="00515F34"/>
    <w:rsid w:val="0051693B"/>
    <w:rsid w:val="00516964"/>
    <w:rsid w:val="00516D3F"/>
    <w:rsid w:val="00516F00"/>
    <w:rsid w:val="005170C9"/>
    <w:rsid w:val="00517138"/>
    <w:rsid w:val="0051728D"/>
    <w:rsid w:val="0051736C"/>
    <w:rsid w:val="005175A6"/>
    <w:rsid w:val="00517814"/>
    <w:rsid w:val="005206D7"/>
    <w:rsid w:val="0052095D"/>
    <w:rsid w:val="00520A0B"/>
    <w:rsid w:val="00520D2B"/>
    <w:rsid w:val="00520E57"/>
    <w:rsid w:val="005211B2"/>
    <w:rsid w:val="0052152A"/>
    <w:rsid w:val="00521557"/>
    <w:rsid w:val="0052175B"/>
    <w:rsid w:val="005218C6"/>
    <w:rsid w:val="00522213"/>
    <w:rsid w:val="00522A38"/>
    <w:rsid w:val="00522C9C"/>
    <w:rsid w:val="00523219"/>
    <w:rsid w:val="00523738"/>
    <w:rsid w:val="0052407D"/>
    <w:rsid w:val="00524793"/>
    <w:rsid w:val="005248D2"/>
    <w:rsid w:val="00524DC6"/>
    <w:rsid w:val="00525194"/>
    <w:rsid w:val="0052542F"/>
    <w:rsid w:val="0052554B"/>
    <w:rsid w:val="00525DD4"/>
    <w:rsid w:val="00525E7A"/>
    <w:rsid w:val="005260FD"/>
    <w:rsid w:val="0052683F"/>
    <w:rsid w:val="00526C99"/>
    <w:rsid w:val="005270AF"/>
    <w:rsid w:val="00527628"/>
    <w:rsid w:val="00527676"/>
    <w:rsid w:val="005276A8"/>
    <w:rsid w:val="00527833"/>
    <w:rsid w:val="005278C7"/>
    <w:rsid w:val="00527E51"/>
    <w:rsid w:val="00527F8A"/>
    <w:rsid w:val="00530260"/>
    <w:rsid w:val="00530404"/>
    <w:rsid w:val="005304DE"/>
    <w:rsid w:val="0053058E"/>
    <w:rsid w:val="0053071C"/>
    <w:rsid w:val="00530DDF"/>
    <w:rsid w:val="00530F80"/>
    <w:rsid w:val="00531177"/>
    <w:rsid w:val="00531445"/>
    <w:rsid w:val="00531C8E"/>
    <w:rsid w:val="00531DB2"/>
    <w:rsid w:val="00532018"/>
    <w:rsid w:val="0053211E"/>
    <w:rsid w:val="00532256"/>
    <w:rsid w:val="005324E7"/>
    <w:rsid w:val="00532E2F"/>
    <w:rsid w:val="005338AC"/>
    <w:rsid w:val="00534804"/>
    <w:rsid w:val="00534A43"/>
    <w:rsid w:val="00534ACE"/>
    <w:rsid w:val="00534C52"/>
    <w:rsid w:val="00534D4B"/>
    <w:rsid w:val="00534EA5"/>
    <w:rsid w:val="0053535A"/>
    <w:rsid w:val="0053573A"/>
    <w:rsid w:val="00535A19"/>
    <w:rsid w:val="00535B88"/>
    <w:rsid w:val="00535F0F"/>
    <w:rsid w:val="005365FA"/>
    <w:rsid w:val="00536EAE"/>
    <w:rsid w:val="00537660"/>
    <w:rsid w:val="00537DAC"/>
    <w:rsid w:val="00540117"/>
    <w:rsid w:val="005408EC"/>
    <w:rsid w:val="00540D1E"/>
    <w:rsid w:val="0054116A"/>
    <w:rsid w:val="005413A7"/>
    <w:rsid w:val="005414F9"/>
    <w:rsid w:val="00541A69"/>
    <w:rsid w:val="00541F26"/>
    <w:rsid w:val="00542439"/>
    <w:rsid w:val="0054286A"/>
    <w:rsid w:val="00543A77"/>
    <w:rsid w:val="00543F72"/>
    <w:rsid w:val="005440A1"/>
    <w:rsid w:val="005446E1"/>
    <w:rsid w:val="00545332"/>
    <w:rsid w:val="00545686"/>
    <w:rsid w:val="0054583B"/>
    <w:rsid w:val="00545DB2"/>
    <w:rsid w:val="0054602F"/>
    <w:rsid w:val="005468C4"/>
    <w:rsid w:val="00546C2B"/>
    <w:rsid w:val="00546D1F"/>
    <w:rsid w:val="00546F0A"/>
    <w:rsid w:val="00547030"/>
    <w:rsid w:val="0054707E"/>
    <w:rsid w:val="005472D6"/>
    <w:rsid w:val="00547B26"/>
    <w:rsid w:val="00547BF2"/>
    <w:rsid w:val="005517E6"/>
    <w:rsid w:val="005518CF"/>
    <w:rsid w:val="00551946"/>
    <w:rsid w:val="005519B0"/>
    <w:rsid w:val="00551CAE"/>
    <w:rsid w:val="00552698"/>
    <w:rsid w:val="005527E0"/>
    <w:rsid w:val="00552969"/>
    <w:rsid w:val="00552BC8"/>
    <w:rsid w:val="00552EDD"/>
    <w:rsid w:val="005532FB"/>
    <w:rsid w:val="0055334F"/>
    <w:rsid w:val="00553757"/>
    <w:rsid w:val="0055375D"/>
    <w:rsid w:val="00553AF9"/>
    <w:rsid w:val="00553CB7"/>
    <w:rsid w:val="0055451C"/>
    <w:rsid w:val="0055477F"/>
    <w:rsid w:val="00554EBE"/>
    <w:rsid w:val="00554F3E"/>
    <w:rsid w:val="00554F7B"/>
    <w:rsid w:val="00555605"/>
    <w:rsid w:val="00555838"/>
    <w:rsid w:val="00555AAC"/>
    <w:rsid w:val="00555B0E"/>
    <w:rsid w:val="00555B94"/>
    <w:rsid w:val="00555C16"/>
    <w:rsid w:val="00555D0C"/>
    <w:rsid w:val="00555FF3"/>
    <w:rsid w:val="0055641B"/>
    <w:rsid w:val="00556CE2"/>
    <w:rsid w:val="00556DE1"/>
    <w:rsid w:val="00556DF1"/>
    <w:rsid w:val="005571D0"/>
    <w:rsid w:val="00557475"/>
    <w:rsid w:val="005579CF"/>
    <w:rsid w:val="00557A28"/>
    <w:rsid w:val="00557A48"/>
    <w:rsid w:val="00560E1F"/>
    <w:rsid w:val="00560FF7"/>
    <w:rsid w:val="00561115"/>
    <w:rsid w:val="005611B8"/>
    <w:rsid w:val="0056162F"/>
    <w:rsid w:val="0056177B"/>
    <w:rsid w:val="00561AD6"/>
    <w:rsid w:val="00561C34"/>
    <w:rsid w:val="0056284B"/>
    <w:rsid w:val="005629D5"/>
    <w:rsid w:val="00562E89"/>
    <w:rsid w:val="00563614"/>
    <w:rsid w:val="00563CAF"/>
    <w:rsid w:val="00564438"/>
    <w:rsid w:val="005645BD"/>
    <w:rsid w:val="00564682"/>
    <w:rsid w:val="00564BE6"/>
    <w:rsid w:val="00564DEA"/>
    <w:rsid w:val="00564E82"/>
    <w:rsid w:val="005656E7"/>
    <w:rsid w:val="00565764"/>
    <w:rsid w:val="0056578E"/>
    <w:rsid w:val="00565E6C"/>
    <w:rsid w:val="00566478"/>
    <w:rsid w:val="00566805"/>
    <w:rsid w:val="00566D6A"/>
    <w:rsid w:val="0056710F"/>
    <w:rsid w:val="005673C0"/>
    <w:rsid w:val="00567400"/>
    <w:rsid w:val="00567F76"/>
    <w:rsid w:val="005702CA"/>
    <w:rsid w:val="005706BF"/>
    <w:rsid w:val="00570751"/>
    <w:rsid w:val="00570FB1"/>
    <w:rsid w:val="00571412"/>
    <w:rsid w:val="00571518"/>
    <w:rsid w:val="00571657"/>
    <w:rsid w:val="00571863"/>
    <w:rsid w:val="0057190D"/>
    <w:rsid w:val="00571BDA"/>
    <w:rsid w:val="00572005"/>
    <w:rsid w:val="005725B6"/>
    <w:rsid w:val="00572B35"/>
    <w:rsid w:val="00573699"/>
    <w:rsid w:val="00574181"/>
    <w:rsid w:val="00574C88"/>
    <w:rsid w:val="005752F9"/>
    <w:rsid w:val="00575598"/>
    <w:rsid w:val="00575742"/>
    <w:rsid w:val="00575E62"/>
    <w:rsid w:val="00575FCB"/>
    <w:rsid w:val="00576337"/>
    <w:rsid w:val="005764F0"/>
    <w:rsid w:val="00576547"/>
    <w:rsid w:val="0057654D"/>
    <w:rsid w:val="005765F1"/>
    <w:rsid w:val="005768B1"/>
    <w:rsid w:val="00576A3B"/>
    <w:rsid w:val="00576ACF"/>
    <w:rsid w:val="00576C6E"/>
    <w:rsid w:val="00576CDF"/>
    <w:rsid w:val="005770FE"/>
    <w:rsid w:val="005776FA"/>
    <w:rsid w:val="0057790C"/>
    <w:rsid w:val="005802FB"/>
    <w:rsid w:val="00580745"/>
    <w:rsid w:val="005807FD"/>
    <w:rsid w:val="00580F47"/>
    <w:rsid w:val="00581212"/>
    <w:rsid w:val="00581232"/>
    <w:rsid w:val="00581A9F"/>
    <w:rsid w:val="00581CAC"/>
    <w:rsid w:val="0058224E"/>
    <w:rsid w:val="00582265"/>
    <w:rsid w:val="00582419"/>
    <w:rsid w:val="00582703"/>
    <w:rsid w:val="00582ABB"/>
    <w:rsid w:val="00582BA2"/>
    <w:rsid w:val="005831DC"/>
    <w:rsid w:val="005832D3"/>
    <w:rsid w:val="00584114"/>
    <w:rsid w:val="00584126"/>
    <w:rsid w:val="00584496"/>
    <w:rsid w:val="00584AA9"/>
    <w:rsid w:val="00584F1E"/>
    <w:rsid w:val="00585157"/>
    <w:rsid w:val="005852D9"/>
    <w:rsid w:val="00585545"/>
    <w:rsid w:val="005855CB"/>
    <w:rsid w:val="00585B34"/>
    <w:rsid w:val="005867A9"/>
    <w:rsid w:val="005868DC"/>
    <w:rsid w:val="0058698A"/>
    <w:rsid w:val="00586FF2"/>
    <w:rsid w:val="00587080"/>
    <w:rsid w:val="00590296"/>
    <w:rsid w:val="00590684"/>
    <w:rsid w:val="0059094B"/>
    <w:rsid w:val="00590E16"/>
    <w:rsid w:val="0059163A"/>
    <w:rsid w:val="005919BB"/>
    <w:rsid w:val="00591A93"/>
    <w:rsid w:val="00592181"/>
    <w:rsid w:val="0059275E"/>
    <w:rsid w:val="005927F0"/>
    <w:rsid w:val="00592AB0"/>
    <w:rsid w:val="00592DA5"/>
    <w:rsid w:val="00592F55"/>
    <w:rsid w:val="005938A0"/>
    <w:rsid w:val="00593BB6"/>
    <w:rsid w:val="00593DCE"/>
    <w:rsid w:val="0059408A"/>
    <w:rsid w:val="005944F1"/>
    <w:rsid w:val="0059457E"/>
    <w:rsid w:val="0059458F"/>
    <w:rsid w:val="005945C3"/>
    <w:rsid w:val="005952CF"/>
    <w:rsid w:val="0059537F"/>
    <w:rsid w:val="00595385"/>
    <w:rsid w:val="0059550D"/>
    <w:rsid w:val="00595577"/>
    <w:rsid w:val="00595609"/>
    <w:rsid w:val="00595F1A"/>
    <w:rsid w:val="00595FEF"/>
    <w:rsid w:val="00596250"/>
    <w:rsid w:val="00596826"/>
    <w:rsid w:val="005968E6"/>
    <w:rsid w:val="00597325"/>
    <w:rsid w:val="0059737E"/>
    <w:rsid w:val="005973BD"/>
    <w:rsid w:val="00597433"/>
    <w:rsid w:val="005975CF"/>
    <w:rsid w:val="00597635"/>
    <w:rsid w:val="00597F97"/>
    <w:rsid w:val="005A0189"/>
    <w:rsid w:val="005A063A"/>
    <w:rsid w:val="005A0A03"/>
    <w:rsid w:val="005A0A35"/>
    <w:rsid w:val="005A0DDD"/>
    <w:rsid w:val="005A0FC7"/>
    <w:rsid w:val="005A11FF"/>
    <w:rsid w:val="005A15CC"/>
    <w:rsid w:val="005A1B52"/>
    <w:rsid w:val="005A1CA5"/>
    <w:rsid w:val="005A1FF0"/>
    <w:rsid w:val="005A20FD"/>
    <w:rsid w:val="005A2280"/>
    <w:rsid w:val="005A2555"/>
    <w:rsid w:val="005A2ED1"/>
    <w:rsid w:val="005A2F30"/>
    <w:rsid w:val="005A3150"/>
    <w:rsid w:val="005A33F7"/>
    <w:rsid w:val="005A3819"/>
    <w:rsid w:val="005A3D6B"/>
    <w:rsid w:val="005A3D8A"/>
    <w:rsid w:val="005A4ADD"/>
    <w:rsid w:val="005A56C2"/>
    <w:rsid w:val="005A62FE"/>
    <w:rsid w:val="005A668B"/>
    <w:rsid w:val="005A6A59"/>
    <w:rsid w:val="005A77A1"/>
    <w:rsid w:val="005A78FE"/>
    <w:rsid w:val="005A79EA"/>
    <w:rsid w:val="005A7CB9"/>
    <w:rsid w:val="005B0023"/>
    <w:rsid w:val="005B0714"/>
    <w:rsid w:val="005B0C8F"/>
    <w:rsid w:val="005B11C9"/>
    <w:rsid w:val="005B146A"/>
    <w:rsid w:val="005B15B8"/>
    <w:rsid w:val="005B18DD"/>
    <w:rsid w:val="005B191D"/>
    <w:rsid w:val="005B1CDE"/>
    <w:rsid w:val="005B1E9B"/>
    <w:rsid w:val="005B1F5C"/>
    <w:rsid w:val="005B21D4"/>
    <w:rsid w:val="005B2CE2"/>
    <w:rsid w:val="005B2CFA"/>
    <w:rsid w:val="005B32F1"/>
    <w:rsid w:val="005B333E"/>
    <w:rsid w:val="005B340A"/>
    <w:rsid w:val="005B3857"/>
    <w:rsid w:val="005B3D4A"/>
    <w:rsid w:val="005B400F"/>
    <w:rsid w:val="005B464E"/>
    <w:rsid w:val="005B47A9"/>
    <w:rsid w:val="005B4A76"/>
    <w:rsid w:val="005B4F25"/>
    <w:rsid w:val="005B52A2"/>
    <w:rsid w:val="005B5742"/>
    <w:rsid w:val="005B574A"/>
    <w:rsid w:val="005B5C47"/>
    <w:rsid w:val="005B60D1"/>
    <w:rsid w:val="005B6E80"/>
    <w:rsid w:val="005B71DB"/>
    <w:rsid w:val="005B7421"/>
    <w:rsid w:val="005B7740"/>
    <w:rsid w:val="005B7E3C"/>
    <w:rsid w:val="005C0806"/>
    <w:rsid w:val="005C0B24"/>
    <w:rsid w:val="005C0B6E"/>
    <w:rsid w:val="005C0C03"/>
    <w:rsid w:val="005C0CA6"/>
    <w:rsid w:val="005C0D76"/>
    <w:rsid w:val="005C142C"/>
    <w:rsid w:val="005C1441"/>
    <w:rsid w:val="005C15F2"/>
    <w:rsid w:val="005C1606"/>
    <w:rsid w:val="005C17D7"/>
    <w:rsid w:val="005C1B8F"/>
    <w:rsid w:val="005C1FBF"/>
    <w:rsid w:val="005C1FEB"/>
    <w:rsid w:val="005C231A"/>
    <w:rsid w:val="005C23F2"/>
    <w:rsid w:val="005C24AE"/>
    <w:rsid w:val="005C27E3"/>
    <w:rsid w:val="005C2BEE"/>
    <w:rsid w:val="005C2DC7"/>
    <w:rsid w:val="005C338E"/>
    <w:rsid w:val="005C37DD"/>
    <w:rsid w:val="005C3842"/>
    <w:rsid w:val="005C3E06"/>
    <w:rsid w:val="005C4B84"/>
    <w:rsid w:val="005C4BB2"/>
    <w:rsid w:val="005C4C4F"/>
    <w:rsid w:val="005C4E05"/>
    <w:rsid w:val="005C4F03"/>
    <w:rsid w:val="005C4F1A"/>
    <w:rsid w:val="005C5229"/>
    <w:rsid w:val="005C54A2"/>
    <w:rsid w:val="005C59B4"/>
    <w:rsid w:val="005C5D6A"/>
    <w:rsid w:val="005C6F74"/>
    <w:rsid w:val="005C7BB6"/>
    <w:rsid w:val="005D0702"/>
    <w:rsid w:val="005D083F"/>
    <w:rsid w:val="005D0DBF"/>
    <w:rsid w:val="005D0E98"/>
    <w:rsid w:val="005D0EFF"/>
    <w:rsid w:val="005D1307"/>
    <w:rsid w:val="005D163B"/>
    <w:rsid w:val="005D1A0A"/>
    <w:rsid w:val="005D1C3C"/>
    <w:rsid w:val="005D2271"/>
    <w:rsid w:val="005D29CA"/>
    <w:rsid w:val="005D2CF1"/>
    <w:rsid w:val="005D2FF9"/>
    <w:rsid w:val="005D3880"/>
    <w:rsid w:val="005D3B66"/>
    <w:rsid w:val="005D3CE4"/>
    <w:rsid w:val="005D4867"/>
    <w:rsid w:val="005D4A4F"/>
    <w:rsid w:val="005D4CC6"/>
    <w:rsid w:val="005D4F6B"/>
    <w:rsid w:val="005D5301"/>
    <w:rsid w:val="005D5478"/>
    <w:rsid w:val="005D5613"/>
    <w:rsid w:val="005D5F1D"/>
    <w:rsid w:val="005D6139"/>
    <w:rsid w:val="005D6145"/>
    <w:rsid w:val="005D615C"/>
    <w:rsid w:val="005D61BE"/>
    <w:rsid w:val="005D6AA3"/>
    <w:rsid w:val="005D6E58"/>
    <w:rsid w:val="005D6F7A"/>
    <w:rsid w:val="005D73B2"/>
    <w:rsid w:val="005D7524"/>
    <w:rsid w:val="005D78B1"/>
    <w:rsid w:val="005D7A4F"/>
    <w:rsid w:val="005D7B65"/>
    <w:rsid w:val="005D7BF5"/>
    <w:rsid w:val="005D7E1B"/>
    <w:rsid w:val="005D7FA2"/>
    <w:rsid w:val="005E019B"/>
    <w:rsid w:val="005E025A"/>
    <w:rsid w:val="005E02CC"/>
    <w:rsid w:val="005E0498"/>
    <w:rsid w:val="005E0F3F"/>
    <w:rsid w:val="005E0FCB"/>
    <w:rsid w:val="005E100D"/>
    <w:rsid w:val="005E1779"/>
    <w:rsid w:val="005E1FB0"/>
    <w:rsid w:val="005E2A64"/>
    <w:rsid w:val="005E2D5A"/>
    <w:rsid w:val="005E311F"/>
    <w:rsid w:val="005E33EC"/>
    <w:rsid w:val="005E37E3"/>
    <w:rsid w:val="005E3903"/>
    <w:rsid w:val="005E3CF2"/>
    <w:rsid w:val="005E3D64"/>
    <w:rsid w:val="005E49F6"/>
    <w:rsid w:val="005E4A91"/>
    <w:rsid w:val="005E4D87"/>
    <w:rsid w:val="005E4ED5"/>
    <w:rsid w:val="005E4FDA"/>
    <w:rsid w:val="005E5156"/>
    <w:rsid w:val="005E55A7"/>
    <w:rsid w:val="005E66FB"/>
    <w:rsid w:val="005E6C24"/>
    <w:rsid w:val="005E7292"/>
    <w:rsid w:val="005E752C"/>
    <w:rsid w:val="005E7728"/>
    <w:rsid w:val="005E79EE"/>
    <w:rsid w:val="005E7D0B"/>
    <w:rsid w:val="005F0052"/>
    <w:rsid w:val="005F0DE0"/>
    <w:rsid w:val="005F0F65"/>
    <w:rsid w:val="005F104C"/>
    <w:rsid w:val="005F1427"/>
    <w:rsid w:val="005F2018"/>
    <w:rsid w:val="005F2054"/>
    <w:rsid w:val="005F24A5"/>
    <w:rsid w:val="005F2FB8"/>
    <w:rsid w:val="005F3008"/>
    <w:rsid w:val="005F3B1E"/>
    <w:rsid w:val="005F3C35"/>
    <w:rsid w:val="005F40F6"/>
    <w:rsid w:val="005F481D"/>
    <w:rsid w:val="005F49A5"/>
    <w:rsid w:val="005F4A01"/>
    <w:rsid w:val="005F4C19"/>
    <w:rsid w:val="005F4E61"/>
    <w:rsid w:val="005F52BC"/>
    <w:rsid w:val="005F5482"/>
    <w:rsid w:val="005F5776"/>
    <w:rsid w:val="005F5EEE"/>
    <w:rsid w:val="005F5FE0"/>
    <w:rsid w:val="005F6141"/>
    <w:rsid w:val="005F623C"/>
    <w:rsid w:val="005F6927"/>
    <w:rsid w:val="005F6BFD"/>
    <w:rsid w:val="005F76B5"/>
    <w:rsid w:val="005F76E4"/>
    <w:rsid w:val="005F77E7"/>
    <w:rsid w:val="005F789E"/>
    <w:rsid w:val="005F794B"/>
    <w:rsid w:val="005F7B45"/>
    <w:rsid w:val="005F7D2E"/>
    <w:rsid w:val="005F7D78"/>
    <w:rsid w:val="005F7F74"/>
    <w:rsid w:val="00600CEB"/>
    <w:rsid w:val="006010D6"/>
    <w:rsid w:val="006012F6"/>
    <w:rsid w:val="006015DF"/>
    <w:rsid w:val="00601823"/>
    <w:rsid w:val="0060191A"/>
    <w:rsid w:val="006019FE"/>
    <w:rsid w:val="00601BFD"/>
    <w:rsid w:val="00601D3E"/>
    <w:rsid w:val="0060232B"/>
    <w:rsid w:val="00602567"/>
    <w:rsid w:val="006031F9"/>
    <w:rsid w:val="006033DB"/>
    <w:rsid w:val="00603CE0"/>
    <w:rsid w:val="006040CE"/>
    <w:rsid w:val="006041C9"/>
    <w:rsid w:val="0060490E"/>
    <w:rsid w:val="0060539F"/>
    <w:rsid w:val="006053A9"/>
    <w:rsid w:val="0060567A"/>
    <w:rsid w:val="00605822"/>
    <w:rsid w:val="00605B2C"/>
    <w:rsid w:val="00605DF5"/>
    <w:rsid w:val="00606193"/>
    <w:rsid w:val="006062C3"/>
    <w:rsid w:val="006063F6"/>
    <w:rsid w:val="00607C63"/>
    <w:rsid w:val="00607F11"/>
    <w:rsid w:val="006103AE"/>
    <w:rsid w:val="006103B8"/>
    <w:rsid w:val="00610ECF"/>
    <w:rsid w:val="006116F1"/>
    <w:rsid w:val="006121D7"/>
    <w:rsid w:val="0061274C"/>
    <w:rsid w:val="00612996"/>
    <w:rsid w:val="00612FDB"/>
    <w:rsid w:val="00613494"/>
    <w:rsid w:val="00613AFA"/>
    <w:rsid w:val="00613D43"/>
    <w:rsid w:val="006143D9"/>
    <w:rsid w:val="006143EE"/>
    <w:rsid w:val="00614B1E"/>
    <w:rsid w:val="00614CE4"/>
    <w:rsid w:val="00614EC1"/>
    <w:rsid w:val="006150F5"/>
    <w:rsid w:val="00615228"/>
    <w:rsid w:val="00615611"/>
    <w:rsid w:val="00615643"/>
    <w:rsid w:val="00615B09"/>
    <w:rsid w:val="00615C9B"/>
    <w:rsid w:val="00616160"/>
    <w:rsid w:val="006161E4"/>
    <w:rsid w:val="00616318"/>
    <w:rsid w:val="00616556"/>
    <w:rsid w:val="00616ED8"/>
    <w:rsid w:val="0061707E"/>
    <w:rsid w:val="006179BD"/>
    <w:rsid w:val="006209EE"/>
    <w:rsid w:val="00620D6F"/>
    <w:rsid w:val="00621129"/>
    <w:rsid w:val="00621B3A"/>
    <w:rsid w:val="006221F1"/>
    <w:rsid w:val="006224C6"/>
    <w:rsid w:val="006227DC"/>
    <w:rsid w:val="00622A3F"/>
    <w:rsid w:val="006239C6"/>
    <w:rsid w:val="00623D63"/>
    <w:rsid w:val="00623EF5"/>
    <w:rsid w:val="00623FB8"/>
    <w:rsid w:val="006241CA"/>
    <w:rsid w:val="006245DA"/>
    <w:rsid w:val="00624BC8"/>
    <w:rsid w:val="00625196"/>
    <w:rsid w:val="0062524C"/>
    <w:rsid w:val="00625DED"/>
    <w:rsid w:val="00625E67"/>
    <w:rsid w:val="006264CE"/>
    <w:rsid w:val="00627139"/>
    <w:rsid w:val="00627174"/>
    <w:rsid w:val="0062779F"/>
    <w:rsid w:val="00627A1E"/>
    <w:rsid w:val="00627A36"/>
    <w:rsid w:val="00627DAF"/>
    <w:rsid w:val="006301B6"/>
    <w:rsid w:val="0063043E"/>
    <w:rsid w:val="0063064F"/>
    <w:rsid w:val="006306AE"/>
    <w:rsid w:val="006306F8"/>
    <w:rsid w:val="00630C1F"/>
    <w:rsid w:val="006328C9"/>
    <w:rsid w:val="00632A8D"/>
    <w:rsid w:val="00632C5D"/>
    <w:rsid w:val="00632F6F"/>
    <w:rsid w:val="006330A1"/>
    <w:rsid w:val="006333A1"/>
    <w:rsid w:val="0063367E"/>
    <w:rsid w:val="00633907"/>
    <w:rsid w:val="00633FA0"/>
    <w:rsid w:val="00634877"/>
    <w:rsid w:val="00634FDD"/>
    <w:rsid w:val="006355BB"/>
    <w:rsid w:val="00635690"/>
    <w:rsid w:val="00635ECD"/>
    <w:rsid w:val="006360AA"/>
    <w:rsid w:val="006360DA"/>
    <w:rsid w:val="00636386"/>
    <w:rsid w:val="006364D1"/>
    <w:rsid w:val="00636EBB"/>
    <w:rsid w:val="0063703D"/>
    <w:rsid w:val="006370A7"/>
    <w:rsid w:val="0063769B"/>
    <w:rsid w:val="00637DF0"/>
    <w:rsid w:val="00637ED2"/>
    <w:rsid w:val="00637F8B"/>
    <w:rsid w:val="006401CA"/>
    <w:rsid w:val="0064022B"/>
    <w:rsid w:val="0064067F"/>
    <w:rsid w:val="006408EE"/>
    <w:rsid w:val="006409AA"/>
    <w:rsid w:val="00640B19"/>
    <w:rsid w:val="00640F2C"/>
    <w:rsid w:val="006410BE"/>
    <w:rsid w:val="0064162B"/>
    <w:rsid w:val="00641ACA"/>
    <w:rsid w:val="00641BDF"/>
    <w:rsid w:val="00642114"/>
    <w:rsid w:val="006421B3"/>
    <w:rsid w:val="006425E4"/>
    <w:rsid w:val="00642956"/>
    <w:rsid w:val="00642AEF"/>
    <w:rsid w:val="00643137"/>
    <w:rsid w:val="00643761"/>
    <w:rsid w:val="00643803"/>
    <w:rsid w:val="00643BB9"/>
    <w:rsid w:val="0064495F"/>
    <w:rsid w:val="006449BD"/>
    <w:rsid w:val="00644B29"/>
    <w:rsid w:val="00645260"/>
    <w:rsid w:val="00645390"/>
    <w:rsid w:val="006454F6"/>
    <w:rsid w:val="00646259"/>
    <w:rsid w:val="006462CD"/>
    <w:rsid w:val="00646579"/>
    <w:rsid w:val="0064705C"/>
    <w:rsid w:val="006471E4"/>
    <w:rsid w:val="0064748B"/>
    <w:rsid w:val="00647605"/>
    <w:rsid w:val="006478DA"/>
    <w:rsid w:val="00647DF7"/>
    <w:rsid w:val="00647E2F"/>
    <w:rsid w:val="00647EAD"/>
    <w:rsid w:val="00650104"/>
    <w:rsid w:val="006501B8"/>
    <w:rsid w:val="006507F4"/>
    <w:rsid w:val="00650FB4"/>
    <w:rsid w:val="00651A88"/>
    <w:rsid w:val="00651E58"/>
    <w:rsid w:val="0065205A"/>
    <w:rsid w:val="00652AC6"/>
    <w:rsid w:val="00652C47"/>
    <w:rsid w:val="00652F08"/>
    <w:rsid w:val="006530F0"/>
    <w:rsid w:val="006533A0"/>
    <w:rsid w:val="006533AD"/>
    <w:rsid w:val="00653708"/>
    <w:rsid w:val="006540BE"/>
    <w:rsid w:val="0065468E"/>
    <w:rsid w:val="00654816"/>
    <w:rsid w:val="006548E0"/>
    <w:rsid w:val="00654BC3"/>
    <w:rsid w:val="00654E42"/>
    <w:rsid w:val="006551CF"/>
    <w:rsid w:val="0065522C"/>
    <w:rsid w:val="006553E0"/>
    <w:rsid w:val="00655442"/>
    <w:rsid w:val="0065553F"/>
    <w:rsid w:val="0065572A"/>
    <w:rsid w:val="0065589A"/>
    <w:rsid w:val="00655E6C"/>
    <w:rsid w:val="00655EF6"/>
    <w:rsid w:val="006560F7"/>
    <w:rsid w:val="0065628A"/>
    <w:rsid w:val="006566CA"/>
    <w:rsid w:val="00656994"/>
    <w:rsid w:val="00657CE8"/>
    <w:rsid w:val="0066021B"/>
    <w:rsid w:val="00660612"/>
    <w:rsid w:val="0066075F"/>
    <w:rsid w:val="0066100C"/>
    <w:rsid w:val="0066101C"/>
    <w:rsid w:val="00661092"/>
    <w:rsid w:val="006616C9"/>
    <w:rsid w:val="006618D7"/>
    <w:rsid w:val="00661E60"/>
    <w:rsid w:val="00661F19"/>
    <w:rsid w:val="00662220"/>
    <w:rsid w:val="00662502"/>
    <w:rsid w:val="00662852"/>
    <w:rsid w:val="00663530"/>
    <w:rsid w:val="00663B88"/>
    <w:rsid w:val="006641D5"/>
    <w:rsid w:val="00664AC7"/>
    <w:rsid w:val="0066502D"/>
    <w:rsid w:val="00666182"/>
    <w:rsid w:val="006663A4"/>
    <w:rsid w:val="0066649F"/>
    <w:rsid w:val="00666741"/>
    <w:rsid w:val="00666B29"/>
    <w:rsid w:val="00666BD6"/>
    <w:rsid w:val="00666CE5"/>
    <w:rsid w:val="006671DC"/>
    <w:rsid w:val="00667B73"/>
    <w:rsid w:val="00667CFE"/>
    <w:rsid w:val="00670084"/>
    <w:rsid w:val="00670490"/>
    <w:rsid w:val="00670C68"/>
    <w:rsid w:val="006717A2"/>
    <w:rsid w:val="00672876"/>
    <w:rsid w:val="00672B64"/>
    <w:rsid w:val="00672CBB"/>
    <w:rsid w:val="00672DDD"/>
    <w:rsid w:val="00672F03"/>
    <w:rsid w:val="0067302A"/>
    <w:rsid w:val="006730F9"/>
    <w:rsid w:val="006732CA"/>
    <w:rsid w:val="0067384F"/>
    <w:rsid w:val="006739FF"/>
    <w:rsid w:val="00673C72"/>
    <w:rsid w:val="006743AA"/>
    <w:rsid w:val="006748EA"/>
    <w:rsid w:val="00674F9C"/>
    <w:rsid w:val="0067538E"/>
    <w:rsid w:val="00675A3E"/>
    <w:rsid w:val="006765F2"/>
    <w:rsid w:val="00676912"/>
    <w:rsid w:val="00676DF7"/>
    <w:rsid w:val="00677129"/>
    <w:rsid w:val="00677592"/>
    <w:rsid w:val="0067777E"/>
    <w:rsid w:val="00677AA7"/>
    <w:rsid w:val="00677DBC"/>
    <w:rsid w:val="00680449"/>
    <w:rsid w:val="0068054B"/>
    <w:rsid w:val="006808CD"/>
    <w:rsid w:val="00680C7F"/>
    <w:rsid w:val="00680DF9"/>
    <w:rsid w:val="00681828"/>
    <w:rsid w:val="00681A49"/>
    <w:rsid w:val="00681C05"/>
    <w:rsid w:val="00681F07"/>
    <w:rsid w:val="006826F5"/>
    <w:rsid w:val="00682AE5"/>
    <w:rsid w:val="00683A42"/>
    <w:rsid w:val="00683AF6"/>
    <w:rsid w:val="00683D0F"/>
    <w:rsid w:val="00684037"/>
    <w:rsid w:val="0068409B"/>
    <w:rsid w:val="00684194"/>
    <w:rsid w:val="0068463E"/>
    <w:rsid w:val="006849F5"/>
    <w:rsid w:val="00684B4E"/>
    <w:rsid w:val="00684D1F"/>
    <w:rsid w:val="00684DBA"/>
    <w:rsid w:val="00685031"/>
    <w:rsid w:val="006852F4"/>
    <w:rsid w:val="006856D4"/>
    <w:rsid w:val="00685923"/>
    <w:rsid w:val="00685A71"/>
    <w:rsid w:val="00686349"/>
    <w:rsid w:val="00686BD5"/>
    <w:rsid w:val="00686D08"/>
    <w:rsid w:val="00687770"/>
    <w:rsid w:val="006903C6"/>
    <w:rsid w:val="0069053B"/>
    <w:rsid w:val="006906BB"/>
    <w:rsid w:val="00690D24"/>
    <w:rsid w:val="00690F2C"/>
    <w:rsid w:val="00691581"/>
    <w:rsid w:val="006915AB"/>
    <w:rsid w:val="006915EC"/>
    <w:rsid w:val="006916C5"/>
    <w:rsid w:val="00691AFA"/>
    <w:rsid w:val="00691D0C"/>
    <w:rsid w:val="0069202C"/>
    <w:rsid w:val="0069262B"/>
    <w:rsid w:val="00692C20"/>
    <w:rsid w:val="00692F18"/>
    <w:rsid w:val="00693318"/>
    <w:rsid w:val="00693426"/>
    <w:rsid w:val="0069350A"/>
    <w:rsid w:val="00693777"/>
    <w:rsid w:val="00693FDC"/>
    <w:rsid w:val="0069429F"/>
    <w:rsid w:val="00694464"/>
    <w:rsid w:val="00694535"/>
    <w:rsid w:val="006945FC"/>
    <w:rsid w:val="0069476D"/>
    <w:rsid w:val="006947F5"/>
    <w:rsid w:val="00694843"/>
    <w:rsid w:val="00694C6A"/>
    <w:rsid w:val="00694D86"/>
    <w:rsid w:val="00695046"/>
    <w:rsid w:val="00695411"/>
    <w:rsid w:val="006958E0"/>
    <w:rsid w:val="00695F9F"/>
    <w:rsid w:val="00696686"/>
    <w:rsid w:val="006969FF"/>
    <w:rsid w:val="00697632"/>
    <w:rsid w:val="00697B89"/>
    <w:rsid w:val="006A047C"/>
    <w:rsid w:val="006A04FF"/>
    <w:rsid w:val="006A0975"/>
    <w:rsid w:val="006A1098"/>
    <w:rsid w:val="006A11EB"/>
    <w:rsid w:val="006A1A76"/>
    <w:rsid w:val="006A1D44"/>
    <w:rsid w:val="006A1DF6"/>
    <w:rsid w:val="006A200E"/>
    <w:rsid w:val="006A25E0"/>
    <w:rsid w:val="006A26A5"/>
    <w:rsid w:val="006A28BC"/>
    <w:rsid w:val="006A2CCF"/>
    <w:rsid w:val="006A307A"/>
    <w:rsid w:val="006A30A7"/>
    <w:rsid w:val="006A31EE"/>
    <w:rsid w:val="006A38B4"/>
    <w:rsid w:val="006A39CD"/>
    <w:rsid w:val="006A3FB2"/>
    <w:rsid w:val="006A439B"/>
    <w:rsid w:val="006A44F2"/>
    <w:rsid w:val="006A453F"/>
    <w:rsid w:val="006A4703"/>
    <w:rsid w:val="006A49D9"/>
    <w:rsid w:val="006A4E0E"/>
    <w:rsid w:val="006A56FA"/>
    <w:rsid w:val="006A5712"/>
    <w:rsid w:val="006A59BC"/>
    <w:rsid w:val="006A67AF"/>
    <w:rsid w:val="006A6D34"/>
    <w:rsid w:val="006A7469"/>
    <w:rsid w:val="006A7883"/>
    <w:rsid w:val="006A7ECB"/>
    <w:rsid w:val="006B0097"/>
    <w:rsid w:val="006B0F01"/>
    <w:rsid w:val="006B1342"/>
    <w:rsid w:val="006B179E"/>
    <w:rsid w:val="006B1B1A"/>
    <w:rsid w:val="006B1F93"/>
    <w:rsid w:val="006B21D2"/>
    <w:rsid w:val="006B2225"/>
    <w:rsid w:val="006B3372"/>
    <w:rsid w:val="006B3547"/>
    <w:rsid w:val="006B3588"/>
    <w:rsid w:val="006B382D"/>
    <w:rsid w:val="006B3BFA"/>
    <w:rsid w:val="006B3F1D"/>
    <w:rsid w:val="006B4681"/>
    <w:rsid w:val="006B4A25"/>
    <w:rsid w:val="006B4C37"/>
    <w:rsid w:val="006B54C3"/>
    <w:rsid w:val="006B55CA"/>
    <w:rsid w:val="006B55F0"/>
    <w:rsid w:val="006B59AB"/>
    <w:rsid w:val="006B5F8A"/>
    <w:rsid w:val="006B602E"/>
    <w:rsid w:val="006B62BB"/>
    <w:rsid w:val="006B6392"/>
    <w:rsid w:val="006B68A6"/>
    <w:rsid w:val="006B6BED"/>
    <w:rsid w:val="006B6F2B"/>
    <w:rsid w:val="006B7447"/>
    <w:rsid w:val="006B773D"/>
    <w:rsid w:val="006B7858"/>
    <w:rsid w:val="006B7870"/>
    <w:rsid w:val="006B78B2"/>
    <w:rsid w:val="006B7924"/>
    <w:rsid w:val="006B797E"/>
    <w:rsid w:val="006B7ACE"/>
    <w:rsid w:val="006C0BE5"/>
    <w:rsid w:val="006C0DB3"/>
    <w:rsid w:val="006C1354"/>
    <w:rsid w:val="006C1528"/>
    <w:rsid w:val="006C1E26"/>
    <w:rsid w:val="006C293D"/>
    <w:rsid w:val="006C2D44"/>
    <w:rsid w:val="006C2D6A"/>
    <w:rsid w:val="006C31E9"/>
    <w:rsid w:val="006C341E"/>
    <w:rsid w:val="006C4033"/>
    <w:rsid w:val="006C41FD"/>
    <w:rsid w:val="006C435C"/>
    <w:rsid w:val="006C4E0B"/>
    <w:rsid w:val="006C5653"/>
    <w:rsid w:val="006C5C8C"/>
    <w:rsid w:val="006C62D6"/>
    <w:rsid w:val="006C6419"/>
    <w:rsid w:val="006C67C8"/>
    <w:rsid w:val="006C71F1"/>
    <w:rsid w:val="006C7691"/>
    <w:rsid w:val="006C7806"/>
    <w:rsid w:val="006C7EE9"/>
    <w:rsid w:val="006D0048"/>
    <w:rsid w:val="006D00A5"/>
    <w:rsid w:val="006D00DF"/>
    <w:rsid w:val="006D06AC"/>
    <w:rsid w:val="006D13BD"/>
    <w:rsid w:val="006D2649"/>
    <w:rsid w:val="006D286C"/>
    <w:rsid w:val="006D2A05"/>
    <w:rsid w:val="006D2DE9"/>
    <w:rsid w:val="006D34C4"/>
    <w:rsid w:val="006D3819"/>
    <w:rsid w:val="006D38C9"/>
    <w:rsid w:val="006D394B"/>
    <w:rsid w:val="006D3BD6"/>
    <w:rsid w:val="006D3C0D"/>
    <w:rsid w:val="006D40C7"/>
    <w:rsid w:val="006D49E9"/>
    <w:rsid w:val="006D52C3"/>
    <w:rsid w:val="006D57FC"/>
    <w:rsid w:val="006D5F5C"/>
    <w:rsid w:val="006D6B3A"/>
    <w:rsid w:val="006D6BDD"/>
    <w:rsid w:val="006D6F13"/>
    <w:rsid w:val="006D6FBF"/>
    <w:rsid w:val="006D707A"/>
    <w:rsid w:val="006D7757"/>
    <w:rsid w:val="006D7F3D"/>
    <w:rsid w:val="006D7FD5"/>
    <w:rsid w:val="006E00A1"/>
    <w:rsid w:val="006E06A2"/>
    <w:rsid w:val="006E0970"/>
    <w:rsid w:val="006E0C11"/>
    <w:rsid w:val="006E0F05"/>
    <w:rsid w:val="006E0F8F"/>
    <w:rsid w:val="006E10C8"/>
    <w:rsid w:val="006E11BE"/>
    <w:rsid w:val="006E1271"/>
    <w:rsid w:val="006E206C"/>
    <w:rsid w:val="006E2597"/>
    <w:rsid w:val="006E2A59"/>
    <w:rsid w:val="006E2BB0"/>
    <w:rsid w:val="006E2F5D"/>
    <w:rsid w:val="006E3618"/>
    <w:rsid w:val="006E36B7"/>
    <w:rsid w:val="006E36DC"/>
    <w:rsid w:val="006E39E2"/>
    <w:rsid w:val="006E4146"/>
    <w:rsid w:val="006E4DB5"/>
    <w:rsid w:val="006E4E11"/>
    <w:rsid w:val="006E50BF"/>
    <w:rsid w:val="006E5556"/>
    <w:rsid w:val="006E6161"/>
    <w:rsid w:val="006E61B1"/>
    <w:rsid w:val="006E6927"/>
    <w:rsid w:val="006E6EFF"/>
    <w:rsid w:val="006E707E"/>
    <w:rsid w:val="006E7843"/>
    <w:rsid w:val="006E7B0A"/>
    <w:rsid w:val="006E7C86"/>
    <w:rsid w:val="006F00AF"/>
    <w:rsid w:val="006F054C"/>
    <w:rsid w:val="006F0B24"/>
    <w:rsid w:val="006F0B3C"/>
    <w:rsid w:val="006F120F"/>
    <w:rsid w:val="006F132E"/>
    <w:rsid w:val="006F157B"/>
    <w:rsid w:val="006F166E"/>
    <w:rsid w:val="006F1E40"/>
    <w:rsid w:val="006F1EC1"/>
    <w:rsid w:val="006F29C0"/>
    <w:rsid w:val="006F2A09"/>
    <w:rsid w:val="006F2A0C"/>
    <w:rsid w:val="006F2AAC"/>
    <w:rsid w:val="006F2DFA"/>
    <w:rsid w:val="006F3620"/>
    <w:rsid w:val="006F36A9"/>
    <w:rsid w:val="006F3966"/>
    <w:rsid w:val="006F39AD"/>
    <w:rsid w:val="006F3ECC"/>
    <w:rsid w:val="006F4164"/>
    <w:rsid w:val="006F41F2"/>
    <w:rsid w:val="006F4581"/>
    <w:rsid w:val="006F4C5D"/>
    <w:rsid w:val="006F4D9D"/>
    <w:rsid w:val="006F5C30"/>
    <w:rsid w:val="006F5D19"/>
    <w:rsid w:val="006F606C"/>
    <w:rsid w:val="006F6A97"/>
    <w:rsid w:val="006F6E8D"/>
    <w:rsid w:val="006F6F10"/>
    <w:rsid w:val="006F71FF"/>
    <w:rsid w:val="006F72B5"/>
    <w:rsid w:val="006F7643"/>
    <w:rsid w:val="00700176"/>
    <w:rsid w:val="00700478"/>
    <w:rsid w:val="007006C1"/>
    <w:rsid w:val="007009CE"/>
    <w:rsid w:val="00700ADC"/>
    <w:rsid w:val="00700CAD"/>
    <w:rsid w:val="00700D33"/>
    <w:rsid w:val="0070113E"/>
    <w:rsid w:val="00701395"/>
    <w:rsid w:val="00701734"/>
    <w:rsid w:val="00701823"/>
    <w:rsid w:val="00701A80"/>
    <w:rsid w:val="00702294"/>
    <w:rsid w:val="0070253D"/>
    <w:rsid w:val="00702BA9"/>
    <w:rsid w:val="00702C62"/>
    <w:rsid w:val="00702CB5"/>
    <w:rsid w:val="00703751"/>
    <w:rsid w:val="00703B4A"/>
    <w:rsid w:val="00703FB5"/>
    <w:rsid w:val="00704B2C"/>
    <w:rsid w:val="007050C3"/>
    <w:rsid w:val="007055E0"/>
    <w:rsid w:val="00705E8B"/>
    <w:rsid w:val="00705EE0"/>
    <w:rsid w:val="007061F1"/>
    <w:rsid w:val="00706756"/>
    <w:rsid w:val="007070B0"/>
    <w:rsid w:val="00707473"/>
    <w:rsid w:val="00707866"/>
    <w:rsid w:val="00707AD0"/>
    <w:rsid w:val="00707C9A"/>
    <w:rsid w:val="00710876"/>
    <w:rsid w:val="00710985"/>
    <w:rsid w:val="00710CB5"/>
    <w:rsid w:val="007113A0"/>
    <w:rsid w:val="00711A07"/>
    <w:rsid w:val="00711BA2"/>
    <w:rsid w:val="00711E9C"/>
    <w:rsid w:val="00711F83"/>
    <w:rsid w:val="00711FDE"/>
    <w:rsid w:val="0071200D"/>
    <w:rsid w:val="007123FD"/>
    <w:rsid w:val="00712480"/>
    <w:rsid w:val="00712648"/>
    <w:rsid w:val="007127EF"/>
    <w:rsid w:val="0071283D"/>
    <w:rsid w:val="00712A3C"/>
    <w:rsid w:val="00712E96"/>
    <w:rsid w:val="00713061"/>
    <w:rsid w:val="007137B5"/>
    <w:rsid w:val="00713A4A"/>
    <w:rsid w:val="00713F2C"/>
    <w:rsid w:val="00714970"/>
    <w:rsid w:val="00714D47"/>
    <w:rsid w:val="00714FA0"/>
    <w:rsid w:val="00715377"/>
    <w:rsid w:val="00715810"/>
    <w:rsid w:val="00715890"/>
    <w:rsid w:val="00715EF3"/>
    <w:rsid w:val="00715FBF"/>
    <w:rsid w:val="007160B7"/>
    <w:rsid w:val="0071688B"/>
    <w:rsid w:val="00716ACB"/>
    <w:rsid w:val="007170B5"/>
    <w:rsid w:val="007179A6"/>
    <w:rsid w:val="007179B2"/>
    <w:rsid w:val="00720148"/>
    <w:rsid w:val="007201E0"/>
    <w:rsid w:val="007209BD"/>
    <w:rsid w:val="0072122D"/>
    <w:rsid w:val="007214B5"/>
    <w:rsid w:val="0072151B"/>
    <w:rsid w:val="00721627"/>
    <w:rsid w:val="00721875"/>
    <w:rsid w:val="00721A6D"/>
    <w:rsid w:val="00721B28"/>
    <w:rsid w:val="00721CEA"/>
    <w:rsid w:val="00721E74"/>
    <w:rsid w:val="00721E94"/>
    <w:rsid w:val="007222C4"/>
    <w:rsid w:val="0072252B"/>
    <w:rsid w:val="00722BDA"/>
    <w:rsid w:val="00722BE1"/>
    <w:rsid w:val="00722E09"/>
    <w:rsid w:val="0072309E"/>
    <w:rsid w:val="00723330"/>
    <w:rsid w:val="007235C4"/>
    <w:rsid w:val="00723D7A"/>
    <w:rsid w:val="00723DAF"/>
    <w:rsid w:val="0072447C"/>
    <w:rsid w:val="0072447E"/>
    <w:rsid w:val="00724678"/>
    <w:rsid w:val="00724B96"/>
    <w:rsid w:val="00724CC9"/>
    <w:rsid w:val="00724D37"/>
    <w:rsid w:val="00724E93"/>
    <w:rsid w:val="00724F65"/>
    <w:rsid w:val="00725B3F"/>
    <w:rsid w:val="007266DA"/>
    <w:rsid w:val="00726A62"/>
    <w:rsid w:val="00726C11"/>
    <w:rsid w:val="00726EB0"/>
    <w:rsid w:val="007270CF"/>
    <w:rsid w:val="00727514"/>
    <w:rsid w:val="00727608"/>
    <w:rsid w:val="0072777F"/>
    <w:rsid w:val="0073003A"/>
    <w:rsid w:val="00730394"/>
    <w:rsid w:val="007305F6"/>
    <w:rsid w:val="007307C6"/>
    <w:rsid w:val="00730FD6"/>
    <w:rsid w:val="007311BD"/>
    <w:rsid w:val="00731846"/>
    <w:rsid w:val="00731990"/>
    <w:rsid w:val="00731A65"/>
    <w:rsid w:val="00731B44"/>
    <w:rsid w:val="00732155"/>
    <w:rsid w:val="0073299C"/>
    <w:rsid w:val="00732FCF"/>
    <w:rsid w:val="007331B0"/>
    <w:rsid w:val="00733473"/>
    <w:rsid w:val="0073352C"/>
    <w:rsid w:val="0073417B"/>
    <w:rsid w:val="007341D8"/>
    <w:rsid w:val="007348DB"/>
    <w:rsid w:val="00734F71"/>
    <w:rsid w:val="00735197"/>
    <w:rsid w:val="007363E8"/>
    <w:rsid w:val="0073683E"/>
    <w:rsid w:val="00736883"/>
    <w:rsid w:val="007368B5"/>
    <w:rsid w:val="007369A4"/>
    <w:rsid w:val="00736D3B"/>
    <w:rsid w:val="00737173"/>
    <w:rsid w:val="0073724B"/>
    <w:rsid w:val="007372AA"/>
    <w:rsid w:val="007376C4"/>
    <w:rsid w:val="007377FF"/>
    <w:rsid w:val="00737C6A"/>
    <w:rsid w:val="00737EB7"/>
    <w:rsid w:val="00740706"/>
    <w:rsid w:val="00740C97"/>
    <w:rsid w:val="00740C9A"/>
    <w:rsid w:val="00740CE7"/>
    <w:rsid w:val="00740F3E"/>
    <w:rsid w:val="00741245"/>
    <w:rsid w:val="007414D6"/>
    <w:rsid w:val="0074152A"/>
    <w:rsid w:val="007416ED"/>
    <w:rsid w:val="00741CBA"/>
    <w:rsid w:val="00741D46"/>
    <w:rsid w:val="00741EC3"/>
    <w:rsid w:val="00742149"/>
    <w:rsid w:val="00742185"/>
    <w:rsid w:val="0074284B"/>
    <w:rsid w:val="0074292A"/>
    <w:rsid w:val="0074299E"/>
    <w:rsid w:val="00742A7E"/>
    <w:rsid w:val="00742C84"/>
    <w:rsid w:val="00742F3C"/>
    <w:rsid w:val="00742FB8"/>
    <w:rsid w:val="00743212"/>
    <w:rsid w:val="00743668"/>
    <w:rsid w:val="00743A03"/>
    <w:rsid w:val="0074416A"/>
    <w:rsid w:val="007442CB"/>
    <w:rsid w:val="00744529"/>
    <w:rsid w:val="00744A6B"/>
    <w:rsid w:val="00744D3E"/>
    <w:rsid w:val="00744F54"/>
    <w:rsid w:val="007459D5"/>
    <w:rsid w:val="00745A19"/>
    <w:rsid w:val="00745AF5"/>
    <w:rsid w:val="00745DE0"/>
    <w:rsid w:val="00745E1D"/>
    <w:rsid w:val="00745F91"/>
    <w:rsid w:val="00745FCA"/>
    <w:rsid w:val="00746F47"/>
    <w:rsid w:val="0074739F"/>
    <w:rsid w:val="007473A9"/>
    <w:rsid w:val="00747E46"/>
    <w:rsid w:val="0075024A"/>
    <w:rsid w:val="00750B60"/>
    <w:rsid w:val="00750C03"/>
    <w:rsid w:val="00750C38"/>
    <w:rsid w:val="00750CFA"/>
    <w:rsid w:val="00750F42"/>
    <w:rsid w:val="00750F5B"/>
    <w:rsid w:val="007513A0"/>
    <w:rsid w:val="007517A1"/>
    <w:rsid w:val="00751B6A"/>
    <w:rsid w:val="0075243D"/>
    <w:rsid w:val="007528F2"/>
    <w:rsid w:val="0075291F"/>
    <w:rsid w:val="00752961"/>
    <w:rsid w:val="00752C99"/>
    <w:rsid w:val="007535C5"/>
    <w:rsid w:val="007536CE"/>
    <w:rsid w:val="00753CE8"/>
    <w:rsid w:val="00753CEF"/>
    <w:rsid w:val="00753E5F"/>
    <w:rsid w:val="00754064"/>
    <w:rsid w:val="00754236"/>
    <w:rsid w:val="00754305"/>
    <w:rsid w:val="007545BF"/>
    <w:rsid w:val="007552D6"/>
    <w:rsid w:val="007554ED"/>
    <w:rsid w:val="00755AC9"/>
    <w:rsid w:val="00755BC3"/>
    <w:rsid w:val="0075628F"/>
    <w:rsid w:val="007566BF"/>
    <w:rsid w:val="007566F9"/>
    <w:rsid w:val="00756A9E"/>
    <w:rsid w:val="00756E47"/>
    <w:rsid w:val="007570A0"/>
    <w:rsid w:val="007573CC"/>
    <w:rsid w:val="00757498"/>
    <w:rsid w:val="007579D0"/>
    <w:rsid w:val="00760248"/>
    <w:rsid w:val="00760651"/>
    <w:rsid w:val="007606AA"/>
    <w:rsid w:val="00760928"/>
    <w:rsid w:val="00760950"/>
    <w:rsid w:val="00760F3D"/>
    <w:rsid w:val="00761328"/>
    <w:rsid w:val="0076153A"/>
    <w:rsid w:val="0076174F"/>
    <w:rsid w:val="00761BAD"/>
    <w:rsid w:val="00761E66"/>
    <w:rsid w:val="00762389"/>
    <w:rsid w:val="00762563"/>
    <w:rsid w:val="00762AAD"/>
    <w:rsid w:val="00763821"/>
    <w:rsid w:val="00763AC9"/>
    <w:rsid w:val="0076400A"/>
    <w:rsid w:val="00764369"/>
    <w:rsid w:val="00764972"/>
    <w:rsid w:val="007649F5"/>
    <w:rsid w:val="007650C1"/>
    <w:rsid w:val="0076526B"/>
    <w:rsid w:val="0076562F"/>
    <w:rsid w:val="00765ECD"/>
    <w:rsid w:val="00766120"/>
    <w:rsid w:val="00766487"/>
    <w:rsid w:val="007668AD"/>
    <w:rsid w:val="00766920"/>
    <w:rsid w:val="00766E1A"/>
    <w:rsid w:val="0076755E"/>
    <w:rsid w:val="007677BF"/>
    <w:rsid w:val="00767B55"/>
    <w:rsid w:val="00767C33"/>
    <w:rsid w:val="00767CAC"/>
    <w:rsid w:val="00767D00"/>
    <w:rsid w:val="00770305"/>
    <w:rsid w:val="0077093B"/>
    <w:rsid w:val="00770CD7"/>
    <w:rsid w:val="00771CAA"/>
    <w:rsid w:val="0077222B"/>
    <w:rsid w:val="00772C06"/>
    <w:rsid w:val="00772C48"/>
    <w:rsid w:val="00772DC3"/>
    <w:rsid w:val="007733F5"/>
    <w:rsid w:val="00773577"/>
    <w:rsid w:val="00773CA1"/>
    <w:rsid w:val="00773FD8"/>
    <w:rsid w:val="00774187"/>
    <w:rsid w:val="00774448"/>
    <w:rsid w:val="007744E3"/>
    <w:rsid w:val="00774B4A"/>
    <w:rsid w:val="00775671"/>
    <w:rsid w:val="00775739"/>
    <w:rsid w:val="00775E0D"/>
    <w:rsid w:val="00775E3F"/>
    <w:rsid w:val="00775EEB"/>
    <w:rsid w:val="00775FC2"/>
    <w:rsid w:val="00776119"/>
    <w:rsid w:val="007766F4"/>
    <w:rsid w:val="00776AC6"/>
    <w:rsid w:val="00776AEE"/>
    <w:rsid w:val="007771C8"/>
    <w:rsid w:val="00777436"/>
    <w:rsid w:val="00777508"/>
    <w:rsid w:val="0077770F"/>
    <w:rsid w:val="007778EC"/>
    <w:rsid w:val="00777BBB"/>
    <w:rsid w:val="00777E3E"/>
    <w:rsid w:val="0078007C"/>
    <w:rsid w:val="007800BF"/>
    <w:rsid w:val="0078022E"/>
    <w:rsid w:val="007804EB"/>
    <w:rsid w:val="00780B6A"/>
    <w:rsid w:val="007811ED"/>
    <w:rsid w:val="007812AB"/>
    <w:rsid w:val="007815D1"/>
    <w:rsid w:val="00781F8C"/>
    <w:rsid w:val="0078237C"/>
    <w:rsid w:val="00782665"/>
    <w:rsid w:val="007829D7"/>
    <w:rsid w:val="00782CA4"/>
    <w:rsid w:val="00783416"/>
    <w:rsid w:val="007834EC"/>
    <w:rsid w:val="00783AE4"/>
    <w:rsid w:val="00783E26"/>
    <w:rsid w:val="0078432E"/>
    <w:rsid w:val="00784503"/>
    <w:rsid w:val="00784B37"/>
    <w:rsid w:val="00784BBB"/>
    <w:rsid w:val="00784EBB"/>
    <w:rsid w:val="0078527E"/>
    <w:rsid w:val="007853F3"/>
    <w:rsid w:val="00785B2F"/>
    <w:rsid w:val="00786379"/>
    <w:rsid w:val="00786637"/>
    <w:rsid w:val="00786CBA"/>
    <w:rsid w:val="00786DF3"/>
    <w:rsid w:val="00786F5E"/>
    <w:rsid w:val="00787B0F"/>
    <w:rsid w:val="0079024C"/>
    <w:rsid w:val="007902C1"/>
    <w:rsid w:val="00790351"/>
    <w:rsid w:val="007907F6"/>
    <w:rsid w:val="00790A11"/>
    <w:rsid w:val="00790B41"/>
    <w:rsid w:val="00791197"/>
    <w:rsid w:val="0079156F"/>
    <w:rsid w:val="0079169D"/>
    <w:rsid w:val="00791D80"/>
    <w:rsid w:val="007924FE"/>
    <w:rsid w:val="00792552"/>
    <w:rsid w:val="00792A5C"/>
    <w:rsid w:val="00792E9A"/>
    <w:rsid w:val="00793266"/>
    <w:rsid w:val="00793552"/>
    <w:rsid w:val="007936D1"/>
    <w:rsid w:val="007937B9"/>
    <w:rsid w:val="00793DDE"/>
    <w:rsid w:val="007940B0"/>
    <w:rsid w:val="0079474C"/>
    <w:rsid w:val="007949BF"/>
    <w:rsid w:val="00794D08"/>
    <w:rsid w:val="00794F61"/>
    <w:rsid w:val="0079525A"/>
    <w:rsid w:val="00795471"/>
    <w:rsid w:val="00795492"/>
    <w:rsid w:val="00795656"/>
    <w:rsid w:val="007956B9"/>
    <w:rsid w:val="007957AE"/>
    <w:rsid w:val="0079598B"/>
    <w:rsid w:val="007959C3"/>
    <w:rsid w:val="00795E44"/>
    <w:rsid w:val="00796268"/>
    <w:rsid w:val="007970EA"/>
    <w:rsid w:val="00797165"/>
    <w:rsid w:val="0079734A"/>
    <w:rsid w:val="00797496"/>
    <w:rsid w:val="0079787D"/>
    <w:rsid w:val="007979A9"/>
    <w:rsid w:val="00797B61"/>
    <w:rsid w:val="007A00C5"/>
    <w:rsid w:val="007A032D"/>
    <w:rsid w:val="007A05EE"/>
    <w:rsid w:val="007A0AAC"/>
    <w:rsid w:val="007A0DFB"/>
    <w:rsid w:val="007A134A"/>
    <w:rsid w:val="007A1629"/>
    <w:rsid w:val="007A18B6"/>
    <w:rsid w:val="007A1EC3"/>
    <w:rsid w:val="007A1F00"/>
    <w:rsid w:val="007A238B"/>
    <w:rsid w:val="007A3084"/>
    <w:rsid w:val="007A39AD"/>
    <w:rsid w:val="007A3EA0"/>
    <w:rsid w:val="007A45E2"/>
    <w:rsid w:val="007A5561"/>
    <w:rsid w:val="007A56F5"/>
    <w:rsid w:val="007A574E"/>
    <w:rsid w:val="007A57DB"/>
    <w:rsid w:val="007A5EDF"/>
    <w:rsid w:val="007A607B"/>
    <w:rsid w:val="007A61EC"/>
    <w:rsid w:val="007A69B5"/>
    <w:rsid w:val="007A6E24"/>
    <w:rsid w:val="007A7159"/>
    <w:rsid w:val="007A73F5"/>
    <w:rsid w:val="007A76DA"/>
    <w:rsid w:val="007A783B"/>
    <w:rsid w:val="007A7B2A"/>
    <w:rsid w:val="007A7CF4"/>
    <w:rsid w:val="007B01A5"/>
    <w:rsid w:val="007B027D"/>
    <w:rsid w:val="007B0B12"/>
    <w:rsid w:val="007B0F84"/>
    <w:rsid w:val="007B12AA"/>
    <w:rsid w:val="007B1C23"/>
    <w:rsid w:val="007B1FB1"/>
    <w:rsid w:val="007B1FC4"/>
    <w:rsid w:val="007B216D"/>
    <w:rsid w:val="007B265F"/>
    <w:rsid w:val="007B2A15"/>
    <w:rsid w:val="007B2F0C"/>
    <w:rsid w:val="007B3315"/>
    <w:rsid w:val="007B3472"/>
    <w:rsid w:val="007B3514"/>
    <w:rsid w:val="007B402B"/>
    <w:rsid w:val="007B40A3"/>
    <w:rsid w:val="007B441B"/>
    <w:rsid w:val="007B44A3"/>
    <w:rsid w:val="007B4B80"/>
    <w:rsid w:val="007B5334"/>
    <w:rsid w:val="007B5574"/>
    <w:rsid w:val="007B581F"/>
    <w:rsid w:val="007B5829"/>
    <w:rsid w:val="007B5D56"/>
    <w:rsid w:val="007B5E78"/>
    <w:rsid w:val="007B6001"/>
    <w:rsid w:val="007B60F5"/>
    <w:rsid w:val="007B6413"/>
    <w:rsid w:val="007B679B"/>
    <w:rsid w:val="007B68D7"/>
    <w:rsid w:val="007B6EEF"/>
    <w:rsid w:val="007B6F8B"/>
    <w:rsid w:val="007B7024"/>
    <w:rsid w:val="007B7720"/>
    <w:rsid w:val="007B7913"/>
    <w:rsid w:val="007B7E29"/>
    <w:rsid w:val="007C0200"/>
    <w:rsid w:val="007C0557"/>
    <w:rsid w:val="007C0681"/>
    <w:rsid w:val="007C08AE"/>
    <w:rsid w:val="007C09C9"/>
    <w:rsid w:val="007C0B70"/>
    <w:rsid w:val="007C1087"/>
    <w:rsid w:val="007C16F4"/>
    <w:rsid w:val="007C1EAC"/>
    <w:rsid w:val="007C2018"/>
    <w:rsid w:val="007C259F"/>
    <w:rsid w:val="007C25ED"/>
    <w:rsid w:val="007C26A1"/>
    <w:rsid w:val="007C2747"/>
    <w:rsid w:val="007C2918"/>
    <w:rsid w:val="007C29DA"/>
    <w:rsid w:val="007C2F10"/>
    <w:rsid w:val="007C45E7"/>
    <w:rsid w:val="007C4D54"/>
    <w:rsid w:val="007C51DF"/>
    <w:rsid w:val="007C5BEE"/>
    <w:rsid w:val="007C5F49"/>
    <w:rsid w:val="007C61DF"/>
    <w:rsid w:val="007C64FA"/>
    <w:rsid w:val="007C6A92"/>
    <w:rsid w:val="007C6FA1"/>
    <w:rsid w:val="007C7431"/>
    <w:rsid w:val="007C7CF6"/>
    <w:rsid w:val="007C7EAF"/>
    <w:rsid w:val="007D0D5F"/>
    <w:rsid w:val="007D1173"/>
    <w:rsid w:val="007D1608"/>
    <w:rsid w:val="007D1D6E"/>
    <w:rsid w:val="007D1EEF"/>
    <w:rsid w:val="007D2269"/>
    <w:rsid w:val="007D2C20"/>
    <w:rsid w:val="007D2C3F"/>
    <w:rsid w:val="007D3008"/>
    <w:rsid w:val="007D3060"/>
    <w:rsid w:val="007D3E35"/>
    <w:rsid w:val="007D3FCB"/>
    <w:rsid w:val="007D4C43"/>
    <w:rsid w:val="007D570E"/>
    <w:rsid w:val="007D5865"/>
    <w:rsid w:val="007D5ADA"/>
    <w:rsid w:val="007D5C4D"/>
    <w:rsid w:val="007D642D"/>
    <w:rsid w:val="007D6845"/>
    <w:rsid w:val="007D7401"/>
    <w:rsid w:val="007D76A4"/>
    <w:rsid w:val="007D77FF"/>
    <w:rsid w:val="007D793A"/>
    <w:rsid w:val="007D7F77"/>
    <w:rsid w:val="007E00BF"/>
    <w:rsid w:val="007E03D8"/>
    <w:rsid w:val="007E05D2"/>
    <w:rsid w:val="007E0825"/>
    <w:rsid w:val="007E12B5"/>
    <w:rsid w:val="007E1919"/>
    <w:rsid w:val="007E1C8A"/>
    <w:rsid w:val="007E1FCA"/>
    <w:rsid w:val="007E253C"/>
    <w:rsid w:val="007E2646"/>
    <w:rsid w:val="007E2770"/>
    <w:rsid w:val="007E2806"/>
    <w:rsid w:val="007E2A37"/>
    <w:rsid w:val="007E2D6F"/>
    <w:rsid w:val="007E2EBE"/>
    <w:rsid w:val="007E2F3A"/>
    <w:rsid w:val="007E3143"/>
    <w:rsid w:val="007E33DB"/>
    <w:rsid w:val="007E386B"/>
    <w:rsid w:val="007E3BB5"/>
    <w:rsid w:val="007E4418"/>
    <w:rsid w:val="007E547C"/>
    <w:rsid w:val="007E61AD"/>
    <w:rsid w:val="007E6467"/>
    <w:rsid w:val="007E7380"/>
    <w:rsid w:val="007E73A6"/>
    <w:rsid w:val="007E74BB"/>
    <w:rsid w:val="007E7523"/>
    <w:rsid w:val="007E795B"/>
    <w:rsid w:val="007F03D6"/>
    <w:rsid w:val="007F0699"/>
    <w:rsid w:val="007F06D6"/>
    <w:rsid w:val="007F0E3B"/>
    <w:rsid w:val="007F0F54"/>
    <w:rsid w:val="007F1509"/>
    <w:rsid w:val="007F15C1"/>
    <w:rsid w:val="007F175B"/>
    <w:rsid w:val="007F1A6A"/>
    <w:rsid w:val="007F1E42"/>
    <w:rsid w:val="007F1F73"/>
    <w:rsid w:val="007F255C"/>
    <w:rsid w:val="007F26F2"/>
    <w:rsid w:val="007F2C8F"/>
    <w:rsid w:val="007F2EF0"/>
    <w:rsid w:val="007F31B7"/>
    <w:rsid w:val="007F31D3"/>
    <w:rsid w:val="007F3289"/>
    <w:rsid w:val="007F3DEF"/>
    <w:rsid w:val="007F3E62"/>
    <w:rsid w:val="007F40C4"/>
    <w:rsid w:val="007F41E0"/>
    <w:rsid w:val="007F44FD"/>
    <w:rsid w:val="007F48CE"/>
    <w:rsid w:val="007F4A37"/>
    <w:rsid w:val="007F4F39"/>
    <w:rsid w:val="007F5369"/>
    <w:rsid w:val="007F5DEC"/>
    <w:rsid w:val="007F6200"/>
    <w:rsid w:val="007F62F6"/>
    <w:rsid w:val="007F6781"/>
    <w:rsid w:val="007F686B"/>
    <w:rsid w:val="007F6CF5"/>
    <w:rsid w:val="007F75D3"/>
    <w:rsid w:val="007F7A20"/>
    <w:rsid w:val="007F7CC4"/>
    <w:rsid w:val="007F7D89"/>
    <w:rsid w:val="008005AC"/>
    <w:rsid w:val="00800975"/>
    <w:rsid w:val="00800BF5"/>
    <w:rsid w:val="00800DDE"/>
    <w:rsid w:val="00800F1F"/>
    <w:rsid w:val="0080173A"/>
    <w:rsid w:val="00801741"/>
    <w:rsid w:val="00801936"/>
    <w:rsid w:val="00801956"/>
    <w:rsid w:val="00801E8E"/>
    <w:rsid w:val="00801EB9"/>
    <w:rsid w:val="00801F1F"/>
    <w:rsid w:val="00801F30"/>
    <w:rsid w:val="00802508"/>
    <w:rsid w:val="0080262D"/>
    <w:rsid w:val="00803192"/>
    <w:rsid w:val="00803430"/>
    <w:rsid w:val="008037E0"/>
    <w:rsid w:val="008038C5"/>
    <w:rsid w:val="00803DCE"/>
    <w:rsid w:val="00803E18"/>
    <w:rsid w:val="00803EA4"/>
    <w:rsid w:val="008040C9"/>
    <w:rsid w:val="0080425E"/>
    <w:rsid w:val="00804B64"/>
    <w:rsid w:val="00804E2E"/>
    <w:rsid w:val="00804E2F"/>
    <w:rsid w:val="00804EC4"/>
    <w:rsid w:val="0080506E"/>
    <w:rsid w:val="008052F5"/>
    <w:rsid w:val="008054B4"/>
    <w:rsid w:val="008054C6"/>
    <w:rsid w:val="008057D0"/>
    <w:rsid w:val="00805AF0"/>
    <w:rsid w:val="00805D4E"/>
    <w:rsid w:val="00805E90"/>
    <w:rsid w:val="0080683A"/>
    <w:rsid w:val="00806A89"/>
    <w:rsid w:val="00806C12"/>
    <w:rsid w:val="00806DC2"/>
    <w:rsid w:val="00806FB6"/>
    <w:rsid w:val="0080754B"/>
    <w:rsid w:val="00807A60"/>
    <w:rsid w:val="00807B8C"/>
    <w:rsid w:val="00810B74"/>
    <w:rsid w:val="00810F60"/>
    <w:rsid w:val="00811132"/>
    <w:rsid w:val="008112A3"/>
    <w:rsid w:val="00811B69"/>
    <w:rsid w:val="00812667"/>
    <w:rsid w:val="0081297D"/>
    <w:rsid w:val="00812E91"/>
    <w:rsid w:val="008135D9"/>
    <w:rsid w:val="00813C7B"/>
    <w:rsid w:val="00813F96"/>
    <w:rsid w:val="008140E7"/>
    <w:rsid w:val="008142F5"/>
    <w:rsid w:val="0081436C"/>
    <w:rsid w:val="008153FC"/>
    <w:rsid w:val="00816485"/>
    <w:rsid w:val="0081674E"/>
    <w:rsid w:val="00816BBC"/>
    <w:rsid w:val="00816D69"/>
    <w:rsid w:val="008172C6"/>
    <w:rsid w:val="00817412"/>
    <w:rsid w:val="00817790"/>
    <w:rsid w:val="00817AF4"/>
    <w:rsid w:val="00817DBE"/>
    <w:rsid w:val="008203D6"/>
    <w:rsid w:val="008205AC"/>
    <w:rsid w:val="00820A36"/>
    <w:rsid w:val="00820E65"/>
    <w:rsid w:val="0082131F"/>
    <w:rsid w:val="00821801"/>
    <w:rsid w:val="00821DF6"/>
    <w:rsid w:val="00821E4D"/>
    <w:rsid w:val="00821E4F"/>
    <w:rsid w:val="00822CD4"/>
    <w:rsid w:val="008230B8"/>
    <w:rsid w:val="008233A4"/>
    <w:rsid w:val="0082373C"/>
    <w:rsid w:val="00824318"/>
    <w:rsid w:val="00824438"/>
    <w:rsid w:val="008244FA"/>
    <w:rsid w:val="00824539"/>
    <w:rsid w:val="00824B09"/>
    <w:rsid w:val="00824DC2"/>
    <w:rsid w:val="00824E39"/>
    <w:rsid w:val="0082544C"/>
    <w:rsid w:val="00825A51"/>
    <w:rsid w:val="008266A6"/>
    <w:rsid w:val="00826BB3"/>
    <w:rsid w:val="00826BD3"/>
    <w:rsid w:val="008272F2"/>
    <w:rsid w:val="008273E9"/>
    <w:rsid w:val="00827878"/>
    <w:rsid w:val="00827A62"/>
    <w:rsid w:val="00827E6D"/>
    <w:rsid w:val="008302A2"/>
    <w:rsid w:val="00830681"/>
    <w:rsid w:val="008306D0"/>
    <w:rsid w:val="00830704"/>
    <w:rsid w:val="008307DE"/>
    <w:rsid w:val="00830961"/>
    <w:rsid w:val="00831108"/>
    <w:rsid w:val="008318F7"/>
    <w:rsid w:val="00831A1A"/>
    <w:rsid w:val="00831BC8"/>
    <w:rsid w:val="008321EE"/>
    <w:rsid w:val="00832788"/>
    <w:rsid w:val="00832A82"/>
    <w:rsid w:val="00832D9A"/>
    <w:rsid w:val="00833049"/>
    <w:rsid w:val="00833364"/>
    <w:rsid w:val="008333AD"/>
    <w:rsid w:val="008335E6"/>
    <w:rsid w:val="00833617"/>
    <w:rsid w:val="008336BB"/>
    <w:rsid w:val="00833EE1"/>
    <w:rsid w:val="00833FFD"/>
    <w:rsid w:val="00834285"/>
    <w:rsid w:val="00834ABB"/>
    <w:rsid w:val="00835143"/>
    <w:rsid w:val="008351F2"/>
    <w:rsid w:val="008355FF"/>
    <w:rsid w:val="0083582F"/>
    <w:rsid w:val="0083587F"/>
    <w:rsid w:val="008358D3"/>
    <w:rsid w:val="00835A83"/>
    <w:rsid w:val="00835FF5"/>
    <w:rsid w:val="00836225"/>
    <w:rsid w:val="008363F6"/>
    <w:rsid w:val="008365CD"/>
    <w:rsid w:val="008366D5"/>
    <w:rsid w:val="00836A10"/>
    <w:rsid w:val="00836FD3"/>
    <w:rsid w:val="00837404"/>
    <w:rsid w:val="008374CF"/>
    <w:rsid w:val="00837C56"/>
    <w:rsid w:val="00837CD0"/>
    <w:rsid w:val="00837FDA"/>
    <w:rsid w:val="0084030A"/>
    <w:rsid w:val="00840406"/>
    <w:rsid w:val="0084085E"/>
    <w:rsid w:val="00840B3E"/>
    <w:rsid w:val="00840D61"/>
    <w:rsid w:val="00840D82"/>
    <w:rsid w:val="008411B8"/>
    <w:rsid w:val="00841906"/>
    <w:rsid w:val="008427DB"/>
    <w:rsid w:val="00842B31"/>
    <w:rsid w:val="00842CA2"/>
    <w:rsid w:val="00842CC4"/>
    <w:rsid w:val="00842D6A"/>
    <w:rsid w:val="00842DD1"/>
    <w:rsid w:val="00842DF1"/>
    <w:rsid w:val="00842DFA"/>
    <w:rsid w:val="008434E8"/>
    <w:rsid w:val="008436B8"/>
    <w:rsid w:val="00843BA8"/>
    <w:rsid w:val="008441C4"/>
    <w:rsid w:val="008442EB"/>
    <w:rsid w:val="0084433E"/>
    <w:rsid w:val="008444CD"/>
    <w:rsid w:val="008448F2"/>
    <w:rsid w:val="00844D56"/>
    <w:rsid w:val="00845411"/>
    <w:rsid w:val="00845B6E"/>
    <w:rsid w:val="00845C0E"/>
    <w:rsid w:val="0084624E"/>
    <w:rsid w:val="0084647C"/>
    <w:rsid w:val="0084719F"/>
    <w:rsid w:val="00847206"/>
    <w:rsid w:val="00847351"/>
    <w:rsid w:val="0084741D"/>
    <w:rsid w:val="00847531"/>
    <w:rsid w:val="00847924"/>
    <w:rsid w:val="00847AE5"/>
    <w:rsid w:val="00847B53"/>
    <w:rsid w:val="00847BEA"/>
    <w:rsid w:val="00847D05"/>
    <w:rsid w:val="008500AB"/>
    <w:rsid w:val="0085015A"/>
    <w:rsid w:val="00850285"/>
    <w:rsid w:val="00850923"/>
    <w:rsid w:val="008509C6"/>
    <w:rsid w:val="00850B8A"/>
    <w:rsid w:val="00850C9D"/>
    <w:rsid w:val="00850CA1"/>
    <w:rsid w:val="00850CCA"/>
    <w:rsid w:val="0085111C"/>
    <w:rsid w:val="00851133"/>
    <w:rsid w:val="00851220"/>
    <w:rsid w:val="0085154F"/>
    <w:rsid w:val="00851574"/>
    <w:rsid w:val="008516F2"/>
    <w:rsid w:val="00851D6F"/>
    <w:rsid w:val="008520DD"/>
    <w:rsid w:val="00852154"/>
    <w:rsid w:val="0085217D"/>
    <w:rsid w:val="008524BF"/>
    <w:rsid w:val="00852800"/>
    <w:rsid w:val="00853160"/>
    <w:rsid w:val="0085385B"/>
    <w:rsid w:val="00853893"/>
    <w:rsid w:val="00853D4F"/>
    <w:rsid w:val="00853F82"/>
    <w:rsid w:val="008540FF"/>
    <w:rsid w:val="008545BF"/>
    <w:rsid w:val="008549EF"/>
    <w:rsid w:val="00854C01"/>
    <w:rsid w:val="00856524"/>
    <w:rsid w:val="008568E9"/>
    <w:rsid w:val="008571D9"/>
    <w:rsid w:val="0085755E"/>
    <w:rsid w:val="0085774C"/>
    <w:rsid w:val="00857B54"/>
    <w:rsid w:val="00857C83"/>
    <w:rsid w:val="0086047E"/>
    <w:rsid w:val="008605FC"/>
    <w:rsid w:val="00861B07"/>
    <w:rsid w:val="00861E30"/>
    <w:rsid w:val="00862012"/>
    <w:rsid w:val="008623A6"/>
    <w:rsid w:val="00862ECA"/>
    <w:rsid w:val="00862F6D"/>
    <w:rsid w:val="0086349E"/>
    <w:rsid w:val="0086356F"/>
    <w:rsid w:val="00863C1F"/>
    <w:rsid w:val="00863E94"/>
    <w:rsid w:val="00864591"/>
    <w:rsid w:val="008646EA"/>
    <w:rsid w:val="008646EE"/>
    <w:rsid w:val="00864EBE"/>
    <w:rsid w:val="00866486"/>
    <w:rsid w:val="008664E1"/>
    <w:rsid w:val="00866601"/>
    <w:rsid w:val="00866B9A"/>
    <w:rsid w:val="00866D9C"/>
    <w:rsid w:val="00866E1B"/>
    <w:rsid w:val="008676C5"/>
    <w:rsid w:val="008679BC"/>
    <w:rsid w:val="00870267"/>
    <w:rsid w:val="00870575"/>
    <w:rsid w:val="00870644"/>
    <w:rsid w:val="008709AF"/>
    <w:rsid w:val="00870A1D"/>
    <w:rsid w:val="00871527"/>
    <w:rsid w:val="00871873"/>
    <w:rsid w:val="008718A9"/>
    <w:rsid w:val="0087197F"/>
    <w:rsid w:val="00871AC5"/>
    <w:rsid w:val="00871ACC"/>
    <w:rsid w:val="00872377"/>
    <w:rsid w:val="00872386"/>
    <w:rsid w:val="0087288C"/>
    <w:rsid w:val="008730FF"/>
    <w:rsid w:val="0087338C"/>
    <w:rsid w:val="008736C3"/>
    <w:rsid w:val="008738A9"/>
    <w:rsid w:val="00873A0B"/>
    <w:rsid w:val="00874259"/>
    <w:rsid w:val="0087479A"/>
    <w:rsid w:val="00874E48"/>
    <w:rsid w:val="0087532F"/>
    <w:rsid w:val="00875EF1"/>
    <w:rsid w:val="00876151"/>
    <w:rsid w:val="00876188"/>
    <w:rsid w:val="00876800"/>
    <w:rsid w:val="00876956"/>
    <w:rsid w:val="00877171"/>
    <w:rsid w:val="008776ED"/>
    <w:rsid w:val="00877778"/>
    <w:rsid w:val="00877DD2"/>
    <w:rsid w:val="008801B3"/>
    <w:rsid w:val="00880621"/>
    <w:rsid w:val="00880812"/>
    <w:rsid w:val="00880AA7"/>
    <w:rsid w:val="00880CA2"/>
    <w:rsid w:val="00880EEE"/>
    <w:rsid w:val="008810CD"/>
    <w:rsid w:val="00881126"/>
    <w:rsid w:val="008814B9"/>
    <w:rsid w:val="00881598"/>
    <w:rsid w:val="00881F71"/>
    <w:rsid w:val="0088218A"/>
    <w:rsid w:val="00882709"/>
    <w:rsid w:val="0088291F"/>
    <w:rsid w:val="008834CB"/>
    <w:rsid w:val="00883959"/>
    <w:rsid w:val="00883D80"/>
    <w:rsid w:val="008840C9"/>
    <w:rsid w:val="008840DA"/>
    <w:rsid w:val="0088438D"/>
    <w:rsid w:val="00884BC8"/>
    <w:rsid w:val="00884F91"/>
    <w:rsid w:val="00885498"/>
    <w:rsid w:val="00885708"/>
    <w:rsid w:val="00885EB8"/>
    <w:rsid w:val="00886330"/>
    <w:rsid w:val="0088644D"/>
    <w:rsid w:val="0088651F"/>
    <w:rsid w:val="00886817"/>
    <w:rsid w:val="00886FF4"/>
    <w:rsid w:val="008870AF"/>
    <w:rsid w:val="00890293"/>
    <w:rsid w:val="008902C8"/>
    <w:rsid w:val="0089043C"/>
    <w:rsid w:val="0089066C"/>
    <w:rsid w:val="0089080F"/>
    <w:rsid w:val="00890844"/>
    <w:rsid w:val="0089095E"/>
    <w:rsid w:val="00891AA3"/>
    <w:rsid w:val="00891E58"/>
    <w:rsid w:val="008922D8"/>
    <w:rsid w:val="008923B5"/>
    <w:rsid w:val="008935B3"/>
    <w:rsid w:val="00893699"/>
    <w:rsid w:val="00893702"/>
    <w:rsid w:val="00893840"/>
    <w:rsid w:val="008938A6"/>
    <w:rsid w:val="008944E5"/>
    <w:rsid w:val="0089458D"/>
    <w:rsid w:val="008945EB"/>
    <w:rsid w:val="00894A7C"/>
    <w:rsid w:val="00894B1D"/>
    <w:rsid w:val="00894E07"/>
    <w:rsid w:val="008955DB"/>
    <w:rsid w:val="008956CC"/>
    <w:rsid w:val="00895CB5"/>
    <w:rsid w:val="00895F90"/>
    <w:rsid w:val="008963B3"/>
    <w:rsid w:val="00896476"/>
    <w:rsid w:val="0089691F"/>
    <w:rsid w:val="00896A95"/>
    <w:rsid w:val="00896BA1"/>
    <w:rsid w:val="00896BE9"/>
    <w:rsid w:val="00896D7C"/>
    <w:rsid w:val="00896D8D"/>
    <w:rsid w:val="00897054"/>
    <w:rsid w:val="0089749F"/>
    <w:rsid w:val="00897600"/>
    <w:rsid w:val="0089792F"/>
    <w:rsid w:val="008A01DA"/>
    <w:rsid w:val="008A03D1"/>
    <w:rsid w:val="008A073C"/>
    <w:rsid w:val="008A0963"/>
    <w:rsid w:val="008A0DFF"/>
    <w:rsid w:val="008A0EB7"/>
    <w:rsid w:val="008A177D"/>
    <w:rsid w:val="008A1A0A"/>
    <w:rsid w:val="008A1CDC"/>
    <w:rsid w:val="008A1EDC"/>
    <w:rsid w:val="008A2383"/>
    <w:rsid w:val="008A24DA"/>
    <w:rsid w:val="008A25E4"/>
    <w:rsid w:val="008A39D0"/>
    <w:rsid w:val="008A3A2E"/>
    <w:rsid w:val="008A3A7B"/>
    <w:rsid w:val="008A3D2F"/>
    <w:rsid w:val="008A41AE"/>
    <w:rsid w:val="008A43C0"/>
    <w:rsid w:val="008A44D3"/>
    <w:rsid w:val="008A45C6"/>
    <w:rsid w:val="008A4897"/>
    <w:rsid w:val="008A4991"/>
    <w:rsid w:val="008A4FD4"/>
    <w:rsid w:val="008A4FDE"/>
    <w:rsid w:val="008A526B"/>
    <w:rsid w:val="008A532D"/>
    <w:rsid w:val="008A55E6"/>
    <w:rsid w:val="008A572E"/>
    <w:rsid w:val="008A6B30"/>
    <w:rsid w:val="008A6C68"/>
    <w:rsid w:val="008B04CD"/>
    <w:rsid w:val="008B06ED"/>
    <w:rsid w:val="008B077E"/>
    <w:rsid w:val="008B07BA"/>
    <w:rsid w:val="008B0946"/>
    <w:rsid w:val="008B1CEC"/>
    <w:rsid w:val="008B1F64"/>
    <w:rsid w:val="008B248C"/>
    <w:rsid w:val="008B24A6"/>
    <w:rsid w:val="008B25E9"/>
    <w:rsid w:val="008B2989"/>
    <w:rsid w:val="008B2B21"/>
    <w:rsid w:val="008B2DAF"/>
    <w:rsid w:val="008B3080"/>
    <w:rsid w:val="008B319F"/>
    <w:rsid w:val="008B3332"/>
    <w:rsid w:val="008B3590"/>
    <w:rsid w:val="008B3936"/>
    <w:rsid w:val="008B3A9C"/>
    <w:rsid w:val="008B3F18"/>
    <w:rsid w:val="008B4120"/>
    <w:rsid w:val="008B422F"/>
    <w:rsid w:val="008B4572"/>
    <w:rsid w:val="008B48AA"/>
    <w:rsid w:val="008B4965"/>
    <w:rsid w:val="008B4BD1"/>
    <w:rsid w:val="008B4E36"/>
    <w:rsid w:val="008B50D5"/>
    <w:rsid w:val="008B55BE"/>
    <w:rsid w:val="008B55DB"/>
    <w:rsid w:val="008B5733"/>
    <w:rsid w:val="008B58CA"/>
    <w:rsid w:val="008B5D9B"/>
    <w:rsid w:val="008B61B3"/>
    <w:rsid w:val="008B61C9"/>
    <w:rsid w:val="008B62E5"/>
    <w:rsid w:val="008B6BA0"/>
    <w:rsid w:val="008B6F3C"/>
    <w:rsid w:val="008C01D1"/>
    <w:rsid w:val="008C04E0"/>
    <w:rsid w:val="008C05B9"/>
    <w:rsid w:val="008C084F"/>
    <w:rsid w:val="008C0BA9"/>
    <w:rsid w:val="008C1468"/>
    <w:rsid w:val="008C1710"/>
    <w:rsid w:val="008C18E6"/>
    <w:rsid w:val="008C1960"/>
    <w:rsid w:val="008C1DF3"/>
    <w:rsid w:val="008C2302"/>
    <w:rsid w:val="008C26D9"/>
    <w:rsid w:val="008C27DC"/>
    <w:rsid w:val="008C2A99"/>
    <w:rsid w:val="008C3242"/>
    <w:rsid w:val="008C3B66"/>
    <w:rsid w:val="008C3C8B"/>
    <w:rsid w:val="008C3D79"/>
    <w:rsid w:val="008C4164"/>
    <w:rsid w:val="008C454C"/>
    <w:rsid w:val="008C493F"/>
    <w:rsid w:val="008C5E6B"/>
    <w:rsid w:val="008C6047"/>
    <w:rsid w:val="008C643E"/>
    <w:rsid w:val="008C6FE1"/>
    <w:rsid w:val="008D00AE"/>
    <w:rsid w:val="008D00F1"/>
    <w:rsid w:val="008D050B"/>
    <w:rsid w:val="008D0638"/>
    <w:rsid w:val="008D080B"/>
    <w:rsid w:val="008D0F0B"/>
    <w:rsid w:val="008D150B"/>
    <w:rsid w:val="008D1D67"/>
    <w:rsid w:val="008D3134"/>
    <w:rsid w:val="008D313D"/>
    <w:rsid w:val="008D3735"/>
    <w:rsid w:val="008D3821"/>
    <w:rsid w:val="008D39B0"/>
    <w:rsid w:val="008D3DAC"/>
    <w:rsid w:val="008D4280"/>
    <w:rsid w:val="008D4B54"/>
    <w:rsid w:val="008D4CA6"/>
    <w:rsid w:val="008D50D8"/>
    <w:rsid w:val="008D51FD"/>
    <w:rsid w:val="008D55BA"/>
    <w:rsid w:val="008D5852"/>
    <w:rsid w:val="008D58F0"/>
    <w:rsid w:val="008D62EF"/>
    <w:rsid w:val="008D65FC"/>
    <w:rsid w:val="008D686B"/>
    <w:rsid w:val="008D6A76"/>
    <w:rsid w:val="008D6AE2"/>
    <w:rsid w:val="008D6BD4"/>
    <w:rsid w:val="008D739E"/>
    <w:rsid w:val="008D7B33"/>
    <w:rsid w:val="008D7E70"/>
    <w:rsid w:val="008E008B"/>
    <w:rsid w:val="008E0243"/>
    <w:rsid w:val="008E026F"/>
    <w:rsid w:val="008E09DA"/>
    <w:rsid w:val="008E0B7C"/>
    <w:rsid w:val="008E1537"/>
    <w:rsid w:val="008E169D"/>
    <w:rsid w:val="008E195A"/>
    <w:rsid w:val="008E1976"/>
    <w:rsid w:val="008E1C29"/>
    <w:rsid w:val="008E1C7F"/>
    <w:rsid w:val="008E21BC"/>
    <w:rsid w:val="008E23DD"/>
    <w:rsid w:val="008E24A2"/>
    <w:rsid w:val="008E2738"/>
    <w:rsid w:val="008E2B1E"/>
    <w:rsid w:val="008E2C05"/>
    <w:rsid w:val="008E2EB8"/>
    <w:rsid w:val="008E3180"/>
    <w:rsid w:val="008E33C6"/>
    <w:rsid w:val="008E3FC6"/>
    <w:rsid w:val="008E411E"/>
    <w:rsid w:val="008E4349"/>
    <w:rsid w:val="008E4464"/>
    <w:rsid w:val="008E4533"/>
    <w:rsid w:val="008E459A"/>
    <w:rsid w:val="008E53B9"/>
    <w:rsid w:val="008E53E9"/>
    <w:rsid w:val="008E56FE"/>
    <w:rsid w:val="008E58E7"/>
    <w:rsid w:val="008E62D1"/>
    <w:rsid w:val="008E6548"/>
    <w:rsid w:val="008E750E"/>
    <w:rsid w:val="008E7654"/>
    <w:rsid w:val="008E7AC0"/>
    <w:rsid w:val="008F0450"/>
    <w:rsid w:val="008F0866"/>
    <w:rsid w:val="008F0BCC"/>
    <w:rsid w:val="008F153B"/>
    <w:rsid w:val="008F179A"/>
    <w:rsid w:val="008F17CC"/>
    <w:rsid w:val="008F1912"/>
    <w:rsid w:val="008F1C8B"/>
    <w:rsid w:val="008F20FC"/>
    <w:rsid w:val="008F2CD1"/>
    <w:rsid w:val="008F3018"/>
    <w:rsid w:val="008F3390"/>
    <w:rsid w:val="008F39B2"/>
    <w:rsid w:val="008F39FE"/>
    <w:rsid w:val="008F3B29"/>
    <w:rsid w:val="008F3E2F"/>
    <w:rsid w:val="008F425A"/>
    <w:rsid w:val="008F4407"/>
    <w:rsid w:val="008F44BC"/>
    <w:rsid w:val="008F45BE"/>
    <w:rsid w:val="008F49C2"/>
    <w:rsid w:val="008F4C25"/>
    <w:rsid w:val="008F4D47"/>
    <w:rsid w:val="008F516F"/>
    <w:rsid w:val="008F5256"/>
    <w:rsid w:val="008F5358"/>
    <w:rsid w:val="008F57F4"/>
    <w:rsid w:val="008F5B5B"/>
    <w:rsid w:val="008F5EB3"/>
    <w:rsid w:val="008F5F55"/>
    <w:rsid w:val="008F661F"/>
    <w:rsid w:val="008F703E"/>
    <w:rsid w:val="008F739B"/>
    <w:rsid w:val="008F7763"/>
    <w:rsid w:val="008F7E06"/>
    <w:rsid w:val="0090038B"/>
    <w:rsid w:val="009009C2"/>
    <w:rsid w:val="00900A70"/>
    <w:rsid w:val="00900C0E"/>
    <w:rsid w:val="009015F3"/>
    <w:rsid w:val="0090181B"/>
    <w:rsid w:val="00902015"/>
    <w:rsid w:val="00902E34"/>
    <w:rsid w:val="00902E57"/>
    <w:rsid w:val="00903181"/>
    <w:rsid w:val="0090380A"/>
    <w:rsid w:val="009038EE"/>
    <w:rsid w:val="00904130"/>
    <w:rsid w:val="009041F3"/>
    <w:rsid w:val="00904326"/>
    <w:rsid w:val="00904C4D"/>
    <w:rsid w:val="00904CE0"/>
    <w:rsid w:val="00904ED0"/>
    <w:rsid w:val="00904FA7"/>
    <w:rsid w:val="00905396"/>
    <w:rsid w:val="009053EA"/>
    <w:rsid w:val="0090569D"/>
    <w:rsid w:val="009058CC"/>
    <w:rsid w:val="00905FA8"/>
    <w:rsid w:val="00905FC7"/>
    <w:rsid w:val="00906205"/>
    <w:rsid w:val="009067BB"/>
    <w:rsid w:val="00906F54"/>
    <w:rsid w:val="00906FBA"/>
    <w:rsid w:val="009071E8"/>
    <w:rsid w:val="00907248"/>
    <w:rsid w:val="0090725C"/>
    <w:rsid w:val="009072B1"/>
    <w:rsid w:val="0090750A"/>
    <w:rsid w:val="00907873"/>
    <w:rsid w:val="009102FC"/>
    <w:rsid w:val="009106F8"/>
    <w:rsid w:val="00910CA5"/>
    <w:rsid w:val="00910D94"/>
    <w:rsid w:val="009112D6"/>
    <w:rsid w:val="00911742"/>
    <w:rsid w:val="00911AB1"/>
    <w:rsid w:val="00911B72"/>
    <w:rsid w:val="00911BDA"/>
    <w:rsid w:val="0091259D"/>
    <w:rsid w:val="009128E0"/>
    <w:rsid w:val="00912DAB"/>
    <w:rsid w:val="009130A7"/>
    <w:rsid w:val="00913414"/>
    <w:rsid w:val="009137F8"/>
    <w:rsid w:val="0091462D"/>
    <w:rsid w:val="009146D5"/>
    <w:rsid w:val="009146FA"/>
    <w:rsid w:val="00914A3F"/>
    <w:rsid w:val="00914BED"/>
    <w:rsid w:val="00915B46"/>
    <w:rsid w:val="00915C54"/>
    <w:rsid w:val="0091621A"/>
    <w:rsid w:val="0091650E"/>
    <w:rsid w:val="0091680E"/>
    <w:rsid w:val="009170C4"/>
    <w:rsid w:val="009174A3"/>
    <w:rsid w:val="00917A0C"/>
    <w:rsid w:val="00917EC1"/>
    <w:rsid w:val="0092051B"/>
    <w:rsid w:val="00920769"/>
    <w:rsid w:val="00920D1C"/>
    <w:rsid w:val="00921065"/>
    <w:rsid w:val="00921089"/>
    <w:rsid w:val="00921171"/>
    <w:rsid w:val="009213BB"/>
    <w:rsid w:val="00921B4C"/>
    <w:rsid w:val="00922294"/>
    <w:rsid w:val="009223F0"/>
    <w:rsid w:val="009234AE"/>
    <w:rsid w:val="009238E5"/>
    <w:rsid w:val="009241F0"/>
    <w:rsid w:val="00924633"/>
    <w:rsid w:val="00924717"/>
    <w:rsid w:val="009247BA"/>
    <w:rsid w:val="00924A93"/>
    <w:rsid w:val="009252E2"/>
    <w:rsid w:val="0092544E"/>
    <w:rsid w:val="0092623A"/>
    <w:rsid w:val="009264A8"/>
    <w:rsid w:val="0092663C"/>
    <w:rsid w:val="00926888"/>
    <w:rsid w:val="00926BED"/>
    <w:rsid w:val="00926DBB"/>
    <w:rsid w:val="00926FBE"/>
    <w:rsid w:val="00926FE2"/>
    <w:rsid w:val="009271BA"/>
    <w:rsid w:val="009271FB"/>
    <w:rsid w:val="00927DE1"/>
    <w:rsid w:val="009300CB"/>
    <w:rsid w:val="009302BE"/>
    <w:rsid w:val="00930341"/>
    <w:rsid w:val="009303C0"/>
    <w:rsid w:val="009312B7"/>
    <w:rsid w:val="00931350"/>
    <w:rsid w:val="0093186B"/>
    <w:rsid w:val="00931B81"/>
    <w:rsid w:val="00932583"/>
    <w:rsid w:val="0093276B"/>
    <w:rsid w:val="0093283E"/>
    <w:rsid w:val="009329BB"/>
    <w:rsid w:val="009329D7"/>
    <w:rsid w:val="00932AAC"/>
    <w:rsid w:val="00932FF1"/>
    <w:rsid w:val="00933495"/>
    <w:rsid w:val="00933528"/>
    <w:rsid w:val="0093357E"/>
    <w:rsid w:val="00933710"/>
    <w:rsid w:val="00933826"/>
    <w:rsid w:val="00933B55"/>
    <w:rsid w:val="00933C15"/>
    <w:rsid w:val="00933D2B"/>
    <w:rsid w:val="00933D48"/>
    <w:rsid w:val="00933D57"/>
    <w:rsid w:val="00933F06"/>
    <w:rsid w:val="009343D1"/>
    <w:rsid w:val="00934A17"/>
    <w:rsid w:val="00934A6C"/>
    <w:rsid w:val="00934C21"/>
    <w:rsid w:val="00934FF8"/>
    <w:rsid w:val="00935A2E"/>
    <w:rsid w:val="00936010"/>
    <w:rsid w:val="0093674F"/>
    <w:rsid w:val="00936F19"/>
    <w:rsid w:val="00936F2C"/>
    <w:rsid w:val="00936F6C"/>
    <w:rsid w:val="00937AD4"/>
    <w:rsid w:val="00937B66"/>
    <w:rsid w:val="0094030A"/>
    <w:rsid w:val="00940819"/>
    <w:rsid w:val="00940C56"/>
    <w:rsid w:val="00940EB9"/>
    <w:rsid w:val="00940FC8"/>
    <w:rsid w:val="009416DF"/>
    <w:rsid w:val="00941ACA"/>
    <w:rsid w:val="00941C95"/>
    <w:rsid w:val="00941D59"/>
    <w:rsid w:val="00941D7B"/>
    <w:rsid w:val="00942843"/>
    <w:rsid w:val="0094294C"/>
    <w:rsid w:val="00943314"/>
    <w:rsid w:val="0094341F"/>
    <w:rsid w:val="009436BB"/>
    <w:rsid w:val="00943B01"/>
    <w:rsid w:val="00943F72"/>
    <w:rsid w:val="009444E2"/>
    <w:rsid w:val="009445C0"/>
    <w:rsid w:val="0094481A"/>
    <w:rsid w:val="00944FC0"/>
    <w:rsid w:val="00945286"/>
    <w:rsid w:val="009452C6"/>
    <w:rsid w:val="009458D2"/>
    <w:rsid w:val="00946559"/>
    <w:rsid w:val="00946DEB"/>
    <w:rsid w:val="00946F27"/>
    <w:rsid w:val="00947217"/>
    <w:rsid w:val="00947436"/>
    <w:rsid w:val="009476EE"/>
    <w:rsid w:val="00947DAA"/>
    <w:rsid w:val="00947FA3"/>
    <w:rsid w:val="009500D6"/>
    <w:rsid w:val="009504E8"/>
    <w:rsid w:val="009506F4"/>
    <w:rsid w:val="00950AEE"/>
    <w:rsid w:val="009518E8"/>
    <w:rsid w:val="00952359"/>
    <w:rsid w:val="009525D2"/>
    <w:rsid w:val="009527C6"/>
    <w:rsid w:val="00952863"/>
    <w:rsid w:val="0095376F"/>
    <w:rsid w:val="0095383A"/>
    <w:rsid w:val="00954006"/>
    <w:rsid w:val="009546FC"/>
    <w:rsid w:val="00954999"/>
    <w:rsid w:val="00954B74"/>
    <w:rsid w:val="00954D8F"/>
    <w:rsid w:val="0095508F"/>
    <w:rsid w:val="0095572C"/>
    <w:rsid w:val="00955AB2"/>
    <w:rsid w:val="00956288"/>
    <w:rsid w:val="0095638E"/>
    <w:rsid w:val="0095692D"/>
    <w:rsid w:val="00956962"/>
    <w:rsid w:val="00956DE7"/>
    <w:rsid w:val="009570C2"/>
    <w:rsid w:val="009578E0"/>
    <w:rsid w:val="00957D32"/>
    <w:rsid w:val="00960CF0"/>
    <w:rsid w:val="009616DE"/>
    <w:rsid w:val="00961945"/>
    <w:rsid w:val="00961B62"/>
    <w:rsid w:val="00961BFC"/>
    <w:rsid w:val="00961EBC"/>
    <w:rsid w:val="0096228E"/>
    <w:rsid w:val="009624D0"/>
    <w:rsid w:val="00963168"/>
    <w:rsid w:val="0096345A"/>
    <w:rsid w:val="00963CF8"/>
    <w:rsid w:val="009641BF"/>
    <w:rsid w:val="009645E9"/>
    <w:rsid w:val="00964954"/>
    <w:rsid w:val="009650E1"/>
    <w:rsid w:val="00965273"/>
    <w:rsid w:val="00965544"/>
    <w:rsid w:val="00965667"/>
    <w:rsid w:val="00965D4C"/>
    <w:rsid w:val="009661C3"/>
    <w:rsid w:val="00966B7E"/>
    <w:rsid w:val="00966B82"/>
    <w:rsid w:val="00966D64"/>
    <w:rsid w:val="00966E41"/>
    <w:rsid w:val="00967796"/>
    <w:rsid w:val="00967B73"/>
    <w:rsid w:val="00967D2B"/>
    <w:rsid w:val="00970732"/>
    <w:rsid w:val="009707C6"/>
    <w:rsid w:val="00970805"/>
    <w:rsid w:val="00970AE4"/>
    <w:rsid w:val="00970B2C"/>
    <w:rsid w:val="00970E65"/>
    <w:rsid w:val="009712FA"/>
    <w:rsid w:val="009715B6"/>
    <w:rsid w:val="00971681"/>
    <w:rsid w:val="00971DA0"/>
    <w:rsid w:val="00971F04"/>
    <w:rsid w:val="009723B9"/>
    <w:rsid w:val="00972431"/>
    <w:rsid w:val="0097248B"/>
    <w:rsid w:val="00972628"/>
    <w:rsid w:val="00972850"/>
    <w:rsid w:val="00972AC7"/>
    <w:rsid w:val="00972B9B"/>
    <w:rsid w:val="00972F2D"/>
    <w:rsid w:val="009731B5"/>
    <w:rsid w:val="009736BC"/>
    <w:rsid w:val="0097417E"/>
    <w:rsid w:val="0097457D"/>
    <w:rsid w:val="00974CDF"/>
    <w:rsid w:val="00974E09"/>
    <w:rsid w:val="00974FD5"/>
    <w:rsid w:val="00975072"/>
    <w:rsid w:val="009750F4"/>
    <w:rsid w:val="009752D1"/>
    <w:rsid w:val="009752EE"/>
    <w:rsid w:val="009754AF"/>
    <w:rsid w:val="009758B7"/>
    <w:rsid w:val="0097594B"/>
    <w:rsid w:val="009759BB"/>
    <w:rsid w:val="009759BC"/>
    <w:rsid w:val="00975D39"/>
    <w:rsid w:val="0097649C"/>
    <w:rsid w:val="009768EB"/>
    <w:rsid w:val="00976B50"/>
    <w:rsid w:val="00976BD5"/>
    <w:rsid w:val="00976E77"/>
    <w:rsid w:val="00977062"/>
    <w:rsid w:val="0097735B"/>
    <w:rsid w:val="00977593"/>
    <w:rsid w:val="00977AD6"/>
    <w:rsid w:val="00977F55"/>
    <w:rsid w:val="00980153"/>
    <w:rsid w:val="009801A1"/>
    <w:rsid w:val="0098033B"/>
    <w:rsid w:val="009803A0"/>
    <w:rsid w:val="009804C1"/>
    <w:rsid w:val="00980563"/>
    <w:rsid w:val="00980E5A"/>
    <w:rsid w:val="00981075"/>
    <w:rsid w:val="00981113"/>
    <w:rsid w:val="00981248"/>
    <w:rsid w:val="00981514"/>
    <w:rsid w:val="00981616"/>
    <w:rsid w:val="00981AEB"/>
    <w:rsid w:val="00981C0B"/>
    <w:rsid w:val="00981DD6"/>
    <w:rsid w:val="00981E58"/>
    <w:rsid w:val="0098203C"/>
    <w:rsid w:val="00982659"/>
    <w:rsid w:val="009826C6"/>
    <w:rsid w:val="00982CDD"/>
    <w:rsid w:val="00983320"/>
    <w:rsid w:val="00983458"/>
    <w:rsid w:val="009835CC"/>
    <w:rsid w:val="0098375C"/>
    <w:rsid w:val="00983919"/>
    <w:rsid w:val="00983999"/>
    <w:rsid w:val="00983D90"/>
    <w:rsid w:val="009841D9"/>
    <w:rsid w:val="0098424B"/>
    <w:rsid w:val="009844D7"/>
    <w:rsid w:val="0098488F"/>
    <w:rsid w:val="00984892"/>
    <w:rsid w:val="00984CC6"/>
    <w:rsid w:val="00984E7A"/>
    <w:rsid w:val="0098509F"/>
    <w:rsid w:val="00985654"/>
    <w:rsid w:val="00985AA5"/>
    <w:rsid w:val="00985F18"/>
    <w:rsid w:val="0098629E"/>
    <w:rsid w:val="0098649E"/>
    <w:rsid w:val="0098674A"/>
    <w:rsid w:val="00986760"/>
    <w:rsid w:val="009867DD"/>
    <w:rsid w:val="009872F4"/>
    <w:rsid w:val="009900A5"/>
    <w:rsid w:val="00990432"/>
    <w:rsid w:val="009905AF"/>
    <w:rsid w:val="0099077D"/>
    <w:rsid w:val="00990814"/>
    <w:rsid w:val="009909D0"/>
    <w:rsid w:val="00990A43"/>
    <w:rsid w:val="00990AEC"/>
    <w:rsid w:val="009912E6"/>
    <w:rsid w:val="00991EFB"/>
    <w:rsid w:val="00992599"/>
    <w:rsid w:val="009925AA"/>
    <w:rsid w:val="009928F0"/>
    <w:rsid w:val="00992B08"/>
    <w:rsid w:val="00992E8A"/>
    <w:rsid w:val="009930FF"/>
    <w:rsid w:val="009933C6"/>
    <w:rsid w:val="00993463"/>
    <w:rsid w:val="00993702"/>
    <w:rsid w:val="00993B2E"/>
    <w:rsid w:val="00993B82"/>
    <w:rsid w:val="00993ECF"/>
    <w:rsid w:val="009942D1"/>
    <w:rsid w:val="00994633"/>
    <w:rsid w:val="009947DC"/>
    <w:rsid w:val="009950CA"/>
    <w:rsid w:val="009955C1"/>
    <w:rsid w:val="00995720"/>
    <w:rsid w:val="00995A29"/>
    <w:rsid w:val="00995BF4"/>
    <w:rsid w:val="00995F5E"/>
    <w:rsid w:val="00996B2F"/>
    <w:rsid w:val="00996D70"/>
    <w:rsid w:val="00996E2D"/>
    <w:rsid w:val="009970FB"/>
    <w:rsid w:val="00997CAD"/>
    <w:rsid w:val="00997D07"/>
    <w:rsid w:val="00997E77"/>
    <w:rsid w:val="009A000A"/>
    <w:rsid w:val="009A065C"/>
    <w:rsid w:val="009A0C9A"/>
    <w:rsid w:val="009A0E3E"/>
    <w:rsid w:val="009A194D"/>
    <w:rsid w:val="009A1952"/>
    <w:rsid w:val="009A19BC"/>
    <w:rsid w:val="009A1AFF"/>
    <w:rsid w:val="009A1B36"/>
    <w:rsid w:val="009A1D4C"/>
    <w:rsid w:val="009A21A0"/>
    <w:rsid w:val="009A2645"/>
    <w:rsid w:val="009A29FD"/>
    <w:rsid w:val="009A2AAF"/>
    <w:rsid w:val="009A2EB8"/>
    <w:rsid w:val="009A35D1"/>
    <w:rsid w:val="009A3789"/>
    <w:rsid w:val="009A3CF5"/>
    <w:rsid w:val="009A421F"/>
    <w:rsid w:val="009A42AF"/>
    <w:rsid w:val="009A43AD"/>
    <w:rsid w:val="009A4CAE"/>
    <w:rsid w:val="009A4DC8"/>
    <w:rsid w:val="009A51DC"/>
    <w:rsid w:val="009A547F"/>
    <w:rsid w:val="009A58B9"/>
    <w:rsid w:val="009A5BE8"/>
    <w:rsid w:val="009A5D7A"/>
    <w:rsid w:val="009A5E8C"/>
    <w:rsid w:val="009A6A34"/>
    <w:rsid w:val="009A6DB4"/>
    <w:rsid w:val="009A6F7C"/>
    <w:rsid w:val="009A7097"/>
    <w:rsid w:val="009A7195"/>
    <w:rsid w:val="009A7413"/>
    <w:rsid w:val="009A7A16"/>
    <w:rsid w:val="009A7E10"/>
    <w:rsid w:val="009A7E3D"/>
    <w:rsid w:val="009B0160"/>
    <w:rsid w:val="009B0607"/>
    <w:rsid w:val="009B10F4"/>
    <w:rsid w:val="009B1A7A"/>
    <w:rsid w:val="009B1BB6"/>
    <w:rsid w:val="009B2203"/>
    <w:rsid w:val="009B2F3C"/>
    <w:rsid w:val="009B2F6D"/>
    <w:rsid w:val="009B3061"/>
    <w:rsid w:val="009B3C2F"/>
    <w:rsid w:val="009B3CB3"/>
    <w:rsid w:val="009B44E0"/>
    <w:rsid w:val="009B459D"/>
    <w:rsid w:val="009B49F1"/>
    <w:rsid w:val="009B4A9F"/>
    <w:rsid w:val="009B4DEC"/>
    <w:rsid w:val="009B50F2"/>
    <w:rsid w:val="009B5926"/>
    <w:rsid w:val="009B64B8"/>
    <w:rsid w:val="009B6547"/>
    <w:rsid w:val="009B65D7"/>
    <w:rsid w:val="009B66CF"/>
    <w:rsid w:val="009B670C"/>
    <w:rsid w:val="009B6867"/>
    <w:rsid w:val="009B69B7"/>
    <w:rsid w:val="009B6DF2"/>
    <w:rsid w:val="009B7783"/>
    <w:rsid w:val="009B7BF9"/>
    <w:rsid w:val="009B7C76"/>
    <w:rsid w:val="009C02E3"/>
    <w:rsid w:val="009C08DD"/>
    <w:rsid w:val="009C155A"/>
    <w:rsid w:val="009C15AA"/>
    <w:rsid w:val="009C1746"/>
    <w:rsid w:val="009C198D"/>
    <w:rsid w:val="009C25EE"/>
    <w:rsid w:val="009C287F"/>
    <w:rsid w:val="009C2F15"/>
    <w:rsid w:val="009C2F30"/>
    <w:rsid w:val="009C30AE"/>
    <w:rsid w:val="009C3479"/>
    <w:rsid w:val="009C363A"/>
    <w:rsid w:val="009C3798"/>
    <w:rsid w:val="009C45A1"/>
    <w:rsid w:val="009C4967"/>
    <w:rsid w:val="009C4AAF"/>
    <w:rsid w:val="009C4F51"/>
    <w:rsid w:val="009C50E7"/>
    <w:rsid w:val="009C5675"/>
    <w:rsid w:val="009C5C0B"/>
    <w:rsid w:val="009C5CC6"/>
    <w:rsid w:val="009C5D69"/>
    <w:rsid w:val="009C61C2"/>
    <w:rsid w:val="009C6405"/>
    <w:rsid w:val="009C6AFB"/>
    <w:rsid w:val="009C6FF1"/>
    <w:rsid w:val="009C71F5"/>
    <w:rsid w:val="009C74AE"/>
    <w:rsid w:val="009D09BB"/>
    <w:rsid w:val="009D105F"/>
    <w:rsid w:val="009D1389"/>
    <w:rsid w:val="009D161A"/>
    <w:rsid w:val="009D1A88"/>
    <w:rsid w:val="009D1E10"/>
    <w:rsid w:val="009D1E3E"/>
    <w:rsid w:val="009D214C"/>
    <w:rsid w:val="009D24F3"/>
    <w:rsid w:val="009D2933"/>
    <w:rsid w:val="009D2B9C"/>
    <w:rsid w:val="009D2FC7"/>
    <w:rsid w:val="009D31F7"/>
    <w:rsid w:val="009D35A1"/>
    <w:rsid w:val="009D35DF"/>
    <w:rsid w:val="009D378D"/>
    <w:rsid w:val="009D38FC"/>
    <w:rsid w:val="009D3A94"/>
    <w:rsid w:val="009D3CDF"/>
    <w:rsid w:val="009D4250"/>
    <w:rsid w:val="009D44AB"/>
    <w:rsid w:val="009D46DA"/>
    <w:rsid w:val="009D4838"/>
    <w:rsid w:val="009D4A18"/>
    <w:rsid w:val="009D53D7"/>
    <w:rsid w:val="009D54D3"/>
    <w:rsid w:val="009D5569"/>
    <w:rsid w:val="009D5A40"/>
    <w:rsid w:val="009D5D10"/>
    <w:rsid w:val="009D6051"/>
    <w:rsid w:val="009D675B"/>
    <w:rsid w:val="009D6781"/>
    <w:rsid w:val="009D6A28"/>
    <w:rsid w:val="009D6C03"/>
    <w:rsid w:val="009D717B"/>
    <w:rsid w:val="009D79CD"/>
    <w:rsid w:val="009D7F7F"/>
    <w:rsid w:val="009E013D"/>
    <w:rsid w:val="009E084E"/>
    <w:rsid w:val="009E08D6"/>
    <w:rsid w:val="009E107F"/>
    <w:rsid w:val="009E17B8"/>
    <w:rsid w:val="009E1AA6"/>
    <w:rsid w:val="009E1AE0"/>
    <w:rsid w:val="009E1AF8"/>
    <w:rsid w:val="009E2009"/>
    <w:rsid w:val="009E2777"/>
    <w:rsid w:val="009E2BD7"/>
    <w:rsid w:val="009E3085"/>
    <w:rsid w:val="009E309D"/>
    <w:rsid w:val="009E31CA"/>
    <w:rsid w:val="009E32F6"/>
    <w:rsid w:val="009E33EE"/>
    <w:rsid w:val="009E369A"/>
    <w:rsid w:val="009E3748"/>
    <w:rsid w:val="009E38EA"/>
    <w:rsid w:val="009E39CF"/>
    <w:rsid w:val="009E3E5A"/>
    <w:rsid w:val="009E3F86"/>
    <w:rsid w:val="009E476E"/>
    <w:rsid w:val="009E4855"/>
    <w:rsid w:val="009E48DB"/>
    <w:rsid w:val="009E497C"/>
    <w:rsid w:val="009E4B79"/>
    <w:rsid w:val="009E4D5D"/>
    <w:rsid w:val="009E4E1F"/>
    <w:rsid w:val="009E5578"/>
    <w:rsid w:val="009E5D66"/>
    <w:rsid w:val="009E5FC6"/>
    <w:rsid w:val="009E60C5"/>
    <w:rsid w:val="009E6D94"/>
    <w:rsid w:val="009E7261"/>
    <w:rsid w:val="009E7A0C"/>
    <w:rsid w:val="009F00D6"/>
    <w:rsid w:val="009F033C"/>
    <w:rsid w:val="009F0907"/>
    <w:rsid w:val="009F0EEA"/>
    <w:rsid w:val="009F10ED"/>
    <w:rsid w:val="009F179C"/>
    <w:rsid w:val="009F237B"/>
    <w:rsid w:val="009F256F"/>
    <w:rsid w:val="009F2FDB"/>
    <w:rsid w:val="009F33A4"/>
    <w:rsid w:val="009F35D3"/>
    <w:rsid w:val="009F410C"/>
    <w:rsid w:val="009F4137"/>
    <w:rsid w:val="009F4465"/>
    <w:rsid w:val="009F4D88"/>
    <w:rsid w:val="009F5454"/>
    <w:rsid w:val="009F59D1"/>
    <w:rsid w:val="009F5A4E"/>
    <w:rsid w:val="009F5B56"/>
    <w:rsid w:val="009F677A"/>
    <w:rsid w:val="009F6CC5"/>
    <w:rsid w:val="009F723D"/>
    <w:rsid w:val="009F746C"/>
    <w:rsid w:val="009F76E8"/>
    <w:rsid w:val="009F7746"/>
    <w:rsid w:val="009F78F7"/>
    <w:rsid w:val="009F7ACF"/>
    <w:rsid w:val="009F7AD2"/>
    <w:rsid w:val="009F7F1F"/>
    <w:rsid w:val="00A0079E"/>
    <w:rsid w:val="00A007E9"/>
    <w:rsid w:val="00A008C9"/>
    <w:rsid w:val="00A0099A"/>
    <w:rsid w:val="00A00A84"/>
    <w:rsid w:val="00A00B12"/>
    <w:rsid w:val="00A00B92"/>
    <w:rsid w:val="00A00CB5"/>
    <w:rsid w:val="00A00D33"/>
    <w:rsid w:val="00A00E32"/>
    <w:rsid w:val="00A0111A"/>
    <w:rsid w:val="00A011BC"/>
    <w:rsid w:val="00A020D3"/>
    <w:rsid w:val="00A024D2"/>
    <w:rsid w:val="00A02756"/>
    <w:rsid w:val="00A02AD4"/>
    <w:rsid w:val="00A02FB4"/>
    <w:rsid w:val="00A032E5"/>
    <w:rsid w:val="00A0336D"/>
    <w:rsid w:val="00A03573"/>
    <w:rsid w:val="00A039B4"/>
    <w:rsid w:val="00A03C27"/>
    <w:rsid w:val="00A04235"/>
    <w:rsid w:val="00A0457E"/>
    <w:rsid w:val="00A0499A"/>
    <w:rsid w:val="00A04C7B"/>
    <w:rsid w:val="00A04F10"/>
    <w:rsid w:val="00A04F17"/>
    <w:rsid w:val="00A05172"/>
    <w:rsid w:val="00A054D3"/>
    <w:rsid w:val="00A05581"/>
    <w:rsid w:val="00A057AC"/>
    <w:rsid w:val="00A0582B"/>
    <w:rsid w:val="00A05983"/>
    <w:rsid w:val="00A05A48"/>
    <w:rsid w:val="00A0656B"/>
    <w:rsid w:val="00A06A17"/>
    <w:rsid w:val="00A06BD1"/>
    <w:rsid w:val="00A07256"/>
    <w:rsid w:val="00A07485"/>
    <w:rsid w:val="00A0763E"/>
    <w:rsid w:val="00A07A93"/>
    <w:rsid w:val="00A07EB5"/>
    <w:rsid w:val="00A07F27"/>
    <w:rsid w:val="00A07FC8"/>
    <w:rsid w:val="00A10524"/>
    <w:rsid w:val="00A10859"/>
    <w:rsid w:val="00A108A2"/>
    <w:rsid w:val="00A10BD0"/>
    <w:rsid w:val="00A1161D"/>
    <w:rsid w:val="00A11B58"/>
    <w:rsid w:val="00A11B8A"/>
    <w:rsid w:val="00A12144"/>
    <w:rsid w:val="00A12299"/>
    <w:rsid w:val="00A126CE"/>
    <w:rsid w:val="00A1299E"/>
    <w:rsid w:val="00A129E8"/>
    <w:rsid w:val="00A12B45"/>
    <w:rsid w:val="00A13020"/>
    <w:rsid w:val="00A13037"/>
    <w:rsid w:val="00A13151"/>
    <w:rsid w:val="00A13189"/>
    <w:rsid w:val="00A132F7"/>
    <w:rsid w:val="00A1333C"/>
    <w:rsid w:val="00A134A5"/>
    <w:rsid w:val="00A146CC"/>
    <w:rsid w:val="00A1483B"/>
    <w:rsid w:val="00A14F5C"/>
    <w:rsid w:val="00A15357"/>
    <w:rsid w:val="00A15685"/>
    <w:rsid w:val="00A1618F"/>
    <w:rsid w:val="00A165FF"/>
    <w:rsid w:val="00A16899"/>
    <w:rsid w:val="00A16E6A"/>
    <w:rsid w:val="00A171EF"/>
    <w:rsid w:val="00A178FA"/>
    <w:rsid w:val="00A200AA"/>
    <w:rsid w:val="00A20774"/>
    <w:rsid w:val="00A20B8A"/>
    <w:rsid w:val="00A21577"/>
    <w:rsid w:val="00A21AFE"/>
    <w:rsid w:val="00A22794"/>
    <w:rsid w:val="00A228CB"/>
    <w:rsid w:val="00A23323"/>
    <w:rsid w:val="00A2349B"/>
    <w:rsid w:val="00A23D71"/>
    <w:rsid w:val="00A240B9"/>
    <w:rsid w:val="00A24C38"/>
    <w:rsid w:val="00A24CA9"/>
    <w:rsid w:val="00A24D34"/>
    <w:rsid w:val="00A24F3E"/>
    <w:rsid w:val="00A25710"/>
    <w:rsid w:val="00A25761"/>
    <w:rsid w:val="00A258A2"/>
    <w:rsid w:val="00A25E4D"/>
    <w:rsid w:val="00A25F88"/>
    <w:rsid w:val="00A2605C"/>
    <w:rsid w:val="00A262D5"/>
    <w:rsid w:val="00A26400"/>
    <w:rsid w:val="00A26527"/>
    <w:rsid w:val="00A26664"/>
    <w:rsid w:val="00A268F3"/>
    <w:rsid w:val="00A269A8"/>
    <w:rsid w:val="00A26EBA"/>
    <w:rsid w:val="00A26F5D"/>
    <w:rsid w:val="00A27554"/>
    <w:rsid w:val="00A279FC"/>
    <w:rsid w:val="00A27A59"/>
    <w:rsid w:val="00A300C4"/>
    <w:rsid w:val="00A30123"/>
    <w:rsid w:val="00A303C7"/>
    <w:rsid w:val="00A30F66"/>
    <w:rsid w:val="00A316DC"/>
    <w:rsid w:val="00A316E6"/>
    <w:rsid w:val="00A317AB"/>
    <w:rsid w:val="00A319A7"/>
    <w:rsid w:val="00A31ABE"/>
    <w:rsid w:val="00A31CF5"/>
    <w:rsid w:val="00A31FEE"/>
    <w:rsid w:val="00A32344"/>
    <w:rsid w:val="00A3242A"/>
    <w:rsid w:val="00A325FC"/>
    <w:rsid w:val="00A326E2"/>
    <w:rsid w:val="00A328C8"/>
    <w:rsid w:val="00A3305F"/>
    <w:rsid w:val="00A33583"/>
    <w:rsid w:val="00A33A82"/>
    <w:rsid w:val="00A33B8D"/>
    <w:rsid w:val="00A3449E"/>
    <w:rsid w:val="00A3469D"/>
    <w:rsid w:val="00A34EE2"/>
    <w:rsid w:val="00A353B4"/>
    <w:rsid w:val="00A3543E"/>
    <w:rsid w:val="00A35836"/>
    <w:rsid w:val="00A35A77"/>
    <w:rsid w:val="00A35AE3"/>
    <w:rsid w:val="00A3615D"/>
    <w:rsid w:val="00A3638E"/>
    <w:rsid w:val="00A36BC4"/>
    <w:rsid w:val="00A36C0B"/>
    <w:rsid w:val="00A36D90"/>
    <w:rsid w:val="00A36D97"/>
    <w:rsid w:val="00A371A3"/>
    <w:rsid w:val="00A4000C"/>
    <w:rsid w:val="00A40036"/>
    <w:rsid w:val="00A40194"/>
    <w:rsid w:val="00A407E6"/>
    <w:rsid w:val="00A40850"/>
    <w:rsid w:val="00A40F88"/>
    <w:rsid w:val="00A4155F"/>
    <w:rsid w:val="00A416B6"/>
    <w:rsid w:val="00A41F0C"/>
    <w:rsid w:val="00A42082"/>
    <w:rsid w:val="00A423B9"/>
    <w:rsid w:val="00A42412"/>
    <w:rsid w:val="00A42556"/>
    <w:rsid w:val="00A42776"/>
    <w:rsid w:val="00A42C34"/>
    <w:rsid w:val="00A4329E"/>
    <w:rsid w:val="00A4332E"/>
    <w:rsid w:val="00A4365E"/>
    <w:rsid w:val="00A43951"/>
    <w:rsid w:val="00A441FF"/>
    <w:rsid w:val="00A443DB"/>
    <w:rsid w:val="00A449B8"/>
    <w:rsid w:val="00A44F10"/>
    <w:rsid w:val="00A45891"/>
    <w:rsid w:val="00A45B7C"/>
    <w:rsid w:val="00A45EF8"/>
    <w:rsid w:val="00A463C9"/>
    <w:rsid w:val="00A46D7E"/>
    <w:rsid w:val="00A46F9E"/>
    <w:rsid w:val="00A473ED"/>
    <w:rsid w:val="00A475A1"/>
    <w:rsid w:val="00A4766B"/>
    <w:rsid w:val="00A478AD"/>
    <w:rsid w:val="00A5011B"/>
    <w:rsid w:val="00A50150"/>
    <w:rsid w:val="00A5057C"/>
    <w:rsid w:val="00A5090E"/>
    <w:rsid w:val="00A5195B"/>
    <w:rsid w:val="00A51D16"/>
    <w:rsid w:val="00A51FD4"/>
    <w:rsid w:val="00A52131"/>
    <w:rsid w:val="00A52678"/>
    <w:rsid w:val="00A52E63"/>
    <w:rsid w:val="00A53281"/>
    <w:rsid w:val="00A53862"/>
    <w:rsid w:val="00A53A2C"/>
    <w:rsid w:val="00A53B3C"/>
    <w:rsid w:val="00A53CBC"/>
    <w:rsid w:val="00A53D10"/>
    <w:rsid w:val="00A54572"/>
    <w:rsid w:val="00A546DF"/>
    <w:rsid w:val="00A54C8A"/>
    <w:rsid w:val="00A55539"/>
    <w:rsid w:val="00A5553A"/>
    <w:rsid w:val="00A5553F"/>
    <w:rsid w:val="00A5599D"/>
    <w:rsid w:val="00A559B8"/>
    <w:rsid w:val="00A55ABF"/>
    <w:rsid w:val="00A55E57"/>
    <w:rsid w:val="00A560A4"/>
    <w:rsid w:val="00A5735F"/>
    <w:rsid w:val="00A57FED"/>
    <w:rsid w:val="00A600B1"/>
    <w:rsid w:val="00A602DC"/>
    <w:rsid w:val="00A6084B"/>
    <w:rsid w:val="00A60855"/>
    <w:rsid w:val="00A61269"/>
    <w:rsid w:val="00A61524"/>
    <w:rsid w:val="00A61626"/>
    <w:rsid w:val="00A617B9"/>
    <w:rsid w:val="00A61AC9"/>
    <w:rsid w:val="00A61B2D"/>
    <w:rsid w:val="00A61BC7"/>
    <w:rsid w:val="00A61CB7"/>
    <w:rsid w:val="00A61D90"/>
    <w:rsid w:val="00A6200D"/>
    <w:rsid w:val="00A62084"/>
    <w:rsid w:val="00A62383"/>
    <w:rsid w:val="00A62578"/>
    <w:rsid w:val="00A62848"/>
    <w:rsid w:val="00A6302B"/>
    <w:rsid w:val="00A633E9"/>
    <w:rsid w:val="00A6418B"/>
    <w:rsid w:val="00A6473F"/>
    <w:rsid w:val="00A64A12"/>
    <w:rsid w:val="00A64F4B"/>
    <w:rsid w:val="00A64F84"/>
    <w:rsid w:val="00A65511"/>
    <w:rsid w:val="00A65EC9"/>
    <w:rsid w:val="00A66331"/>
    <w:rsid w:val="00A66534"/>
    <w:rsid w:val="00A66F7A"/>
    <w:rsid w:val="00A67150"/>
    <w:rsid w:val="00A67A41"/>
    <w:rsid w:val="00A70311"/>
    <w:rsid w:val="00A70DF9"/>
    <w:rsid w:val="00A70E14"/>
    <w:rsid w:val="00A70E3B"/>
    <w:rsid w:val="00A70EDB"/>
    <w:rsid w:val="00A71075"/>
    <w:rsid w:val="00A716B3"/>
    <w:rsid w:val="00A71829"/>
    <w:rsid w:val="00A71929"/>
    <w:rsid w:val="00A719BB"/>
    <w:rsid w:val="00A71B36"/>
    <w:rsid w:val="00A71BC6"/>
    <w:rsid w:val="00A71D76"/>
    <w:rsid w:val="00A72257"/>
    <w:rsid w:val="00A7233E"/>
    <w:rsid w:val="00A72475"/>
    <w:rsid w:val="00A724C1"/>
    <w:rsid w:val="00A72582"/>
    <w:rsid w:val="00A73306"/>
    <w:rsid w:val="00A73BA6"/>
    <w:rsid w:val="00A73D4D"/>
    <w:rsid w:val="00A73D98"/>
    <w:rsid w:val="00A74649"/>
    <w:rsid w:val="00A74743"/>
    <w:rsid w:val="00A7474B"/>
    <w:rsid w:val="00A7527E"/>
    <w:rsid w:val="00A752F6"/>
    <w:rsid w:val="00A756C9"/>
    <w:rsid w:val="00A7575A"/>
    <w:rsid w:val="00A75BBB"/>
    <w:rsid w:val="00A75D08"/>
    <w:rsid w:val="00A75F14"/>
    <w:rsid w:val="00A75F52"/>
    <w:rsid w:val="00A76429"/>
    <w:rsid w:val="00A76FDD"/>
    <w:rsid w:val="00A77160"/>
    <w:rsid w:val="00A77E84"/>
    <w:rsid w:val="00A77F35"/>
    <w:rsid w:val="00A8012E"/>
    <w:rsid w:val="00A80863"/>
    <w:rsid w:val="00A816FA"/>
    <w:rsid w:val="00A81854"/>
    <w:rsid w:val="00A819FC"/>
    <w:rsid w:val="00A81A21"/>
    <w:rsid w:val="00A81FB3"/>
    <w:rsid w:val="00A82224"/>
    <w:rsid w:val="00A82430"/>
    <w:rsid w:val="00A82F83"/>
    <w:rsid w:val="00A82F89"/>
    <w:rsid w:val="00A831BA"/>
    <w:rsid w:val="00A83597"/>
    <w:rsid w:val="00A835FA"/>
    <w:rsid w:val="00A83AC1"/>
    <w:rsid w:val="00A83AFA"/>
    <w:rsid w:val="00A83C8C"/>
    <w:rsid w:val="00A841B6"/>
    <w:rsid w:val="00A84694"/>
    <w:rsid w:val="00A8471B"/>
    <w:rsid w:val="00A84EC7"/>
    <w:rsid w:val="00A85857"/>
    <w:rsid w:val="00A85C15"/>
    <w:rsid w:val="00A860E5"/>
    <w:rsid w:val="00A861A6"/>
    <w:rsid w:val="00A86279"/>
    <w:rsid w:val="00A86752"/>
    <w:rsid w:val="00A86C7E"/>
    <w:rsid w:val="00A872FC"/>
    <w:rsid w:val="00A8737F"/>
    <w:rsid w:val="00A873C6"/>
    <w:rsid w:val="00A87978"/>
    <w:rsid w:val="00A87BC6"/>
    <w:rsid w:val="00A87E05"/>
    <w:rsid w:val="00A9001D"/>
    <w:rsid w:val="00A90131"/>
    <w:rsid w:val="00A902B8"/>
    <w:rsid w:val="00A905E9"/>
    <w:rsid w:val="00A9062A"/>
    <w:rsid w:val="00A90B4D"/>
    <w:rsid w:val="00A90FD1"/>
    <w:rsid w:val="00A910EC"/>
    <w:rsid w:val="00A91123"/>
    <w:rsid w:val="00A915DD"/>
    <w:rsid w:val="00A91901"/>
    <w:rsid w:val="00A91B86"/>
    <w:rsid w:val="00A91C98"/>
    <w:rsid w:val="00A91E81"/>
    <w:rsid w:val="00A92499"/>
    <w:rsid w:val="00A925AB"/>
    <w:rsid w:val="00A92756"/>
    <w:rsid w:val="00A927B9"/>
    <w:rsid w:val="00A92C81"/>
    <w:rsid w:val="00A9332E"/>
    <w:rsid w:val="00A93614"/>
    <w:rsid w:val="00A93789"/>
    <w:rsid w:val="00A93BBB"/>
    <w:rsid w:val="00A93F20"/>
    <w:rsid w:val="00A9462A"/>
    <w:rsid w:val="00A94828"/>
    <w:rsid w:val="00A948EB"/>
    <w:rsid w:val="00A94C02"/>
    <w:rsid w:val="00A95AE1"/>
    <w:rsid w:val="00A9665E"/>
    <w:rsid w:val="00A970F1"/>
    <w:rsid w:val="00A974C1"/>
    <w:rsid w:val="00A97683"/>
    <w:rsid w:val="00A97A00"/>
    <w:rsid w:val="00AA063B"/>
    <w:rsid w:val="00AA07B8"/>
    <w:rsid w:val="00AA0A0C"/>
    <w:rsid w:val="00AA14A7"/>
    <w:rsid w:val="00AA14DE"/>
    <w:rsid w:val="00AA15A0"/>
    <w:rsid w:val="00AA1DEC"/>
    <w:rsid w:val="00AA233C"/>
    <w:rsid w:val="00AA2691"/>
    <w:rsid w:val="00AA27E3"/>
    <w:rsid w:val="00AA2F47"/>
    <w:rsid w:val="00AA32A5"/>
    <w:rsid w:val="00AA385D"/>
    <w:rsid w:val="00AA4132"/>
    <w:rsid w:val="00AA41F2"/>
    <w:rsid w:val="00AA4C04"/>
    <w:rsid w:val="00AA505B"/>
    <w:rsid w:val="00AA5270"/>
    <w:rsid w:val="00AA53A2"/>
    <w:rsid w:val="00AA5635"/>
    <w:rsid w:val="00AA5646"/>
    <w:rsid w:val="00AA5D6C"/>
    <w:rsid w:val="00AA5F23"/>
    <w:rsid w:val="00AA5F82"/>
    <w:rsid w:val="00AA695E"/>
    <w:rsid w:val="00AA6B11"/>
    <w:rsid w:val="00AA6C5F"/>
    <w:rsid w:val="00AA6CF9"/>
    <w:rsid w:val="00AA6FB1"/>
    <w:rsid w:val="00AA719C"/>
    <w:rsid w:val="00AA734D"/>
    <w:rsid w:val="00AB0268"/>
    <w:rsid w:val="00AB0379"/>
    <w:rsid w:val="00AB0EAB"/>
    <w:rsid w:val="00AB0F17"/>
    <w:rsid w:val="00AB111F"/>
    <w:rsid w:val="00AB154F"/>
    <w:rsid w:val="00AB1586"/>
    <w:rsid w:val="00AB15BC"/>
    <w:rsid w:val="00AB188E"/>
    <w:rsid w:val="00AB1897"/>
    <w:rsid w:val="00AB1C71"/>
    <w:rsid w:val="00AB239A"/>
    <w:rsid w:val="00AB2494"/>
    <w:rsid w:val="00AB25DC"/>
    <w:rsid w:val="00AB29BC"/>
    <w:rsid w:val="00AB2CAE"/>
    <w:rsid w:val="00AB3204"/>
    <w:rsid w:val="00AB35A1"/>
    <w:rsid w:val="00AB3CC4"/>
    <w:rsid w:val="00AB4558"/>
    <w:rsid w:val="00AB4B15"/>
    <w:rsid w:val="00AB4C01"/>
    <w:rsid w:val="00AB4C94"/>
    <w:rsid w:val="00AB4D09"/>
    <w:rsid w:val="00AB59ED"/>
    <w:rsid w:val="00AB5EAE"/>
    <w:rsid w:val="00AB5EF7"/>
    <w:rsid w:val="00AB6328"/>
    <w:rsid w:val="00AB650B"/>
    <w:rsid w:val="00AB651D"/>
    <w:rsid w:val="00AB6758"/>
    <w:rsid w:val="00AB6A19"/>
    <w:rsid w:val="00AB6E0A"/>
    <w:rsid w:val="00AB6E15"/>
    <w:rsid w:val="00AB6F4D"/>
    <w:rsid w:val="00AB7370"/>
    <w:rsid w:val="00AB73F1"/>
    <w:rsid w:val="00AB77E0"/>
    <w:rsid w:val="00AB7AD8"/>
    <w:rsid w:val="00AB7F97"/>
    <w:rsid w:val="00AC05FA"/>
    <w:rsid w:val="00AC06D8"/>
    <w:rsid w:val="00AC08D3"/>
    <w:rsid w:val="00AC0CB7"/>
    <w:rsid w:val="00AC1206"/>
    <w:rsid w:val="00AC13BB"/>
    <w:rsid w:val="00AC15DA"/>
    <w:rsid w:val="00AC1A2F"/>
    <w:rsid w:val="00AC1BB6"/>
    <w:rsid w:val="00AC1CD6"/>
    <w:rsid w:val="00AC1E87"/>
    <w:rsid w:val="00AC261B"/>
    <w:rsid w:val="00AC26FF"/>
    <w:rsid w:val="00AC283C"/>
    <w:rsid w:val="00AC2AA3"/>
    <w:rsid w:val="00AC2B5C"/>
    <w:rsid w:val="00AC2DC4"/>
    <w:rsid w:val="00AC3264"/>
    <w:rsid w:val="00AC348E"/>
    <w:rsid w:val="00AC3517"/>
    <w:rsid w:val="00AC35A4"/>
    <w:rsid w:val="00AC3878"/>
    <w:rsid w:val="00AC394D"/>
    <w:rsid w:val="00AC39D6"/>
    <w:rsid w:val="00AC39E0"/>
    <w:rsid w:val="00AC3A94"/>
    <w:rsid w:val="00AC4649"/>
    <w:rsid w:val="00AC4897"/>
    <w:rsid w:val="00AC4DD3"/>
    <w:rsid w:val="00AC5908"/>
    <w:rsid w:val="00AC6346"/>
    <w:rsid w:val="00AC6400"/>
    <w:rsid w:val="00AC6455"/>
    <w:rsid w:val="00AC6E19"/>
    <w:rsid w:val="00AC7052"/>
    <w:rsid w:val="00AC7094"/>
    <w:rsid w:val="00AC730B"/>
    <w:rsid w:val="00AC7334"/>
    <w:rsid w:val="00AC7457"/>
    <w:rsid w:val="00AC76DD"/>
    <w:rsid w:val="00AC7FBF"/>
    <w:rsid w:val="00AD03C0"/>
    <w:rsid w:val="00AD0500"/>
    <w:rsid w:val="00AD0806"/>
    <w:rsid w:val="00AD09DC"/>
    <w:rsid w:val="00AD1239"/>
    <w:rsid w:val="00AD1D2C"/>
    <w:rsid w:val="00AD223A"/>
    <w:rsid w:val="00AD2485"/>
    <w:rsid w:val="00AD2C52"/>
    <w:rsid w:val="00AD3126"/>
    <w:rsid w:val="00AD3526"/>
    <w:rsid w:val="00AD3674"/>
    <w:rsid w:val="00AD3927"/>
    <w:rsid w:val="00AD3AD4"/>
    <w:rsid w:val="00AD3B8E"/>
    <w:rsid w:val="00AD3DAD"/>
    <w:rsid w:val="00AD3E57"/>
    <w:rsid w:val="00AD416C"/>
    <w:rsid w:val="00AD436B"/>
    <w:rsid w:val="00AD4ACA"/>
    <w:rsid w:val="00AD4FDF"/>
    <w:rsid w:val="00AD4FF8"/>
    <w:rsid w:val="00AD5A1D"/>
    <w:rsid w:val="00AD60A2"/>
    <w:rsid w:val="00AD646C"/>
    <w:rsid w:val="00AD78DF"/>
    <w:rsid w:val="00AD79B6"/>
    <w:rsid w:val="00AD7C45"/>
    <w:rsid w:val="00AE0168"/>
    <w:rsid w:val="00AE0C71"/>
    <w:rsid w:val="00AE18D1"/>
    <w:rsid w:val="00AE19DA"/>
    <w:rsid w:val="00AE273C"/>
    <w:rsid w:val="00AE30B3"/>
    <w:rsid w:val="00AE3301"/>
    <w:rsid w:val="00AE36DB"/>
    <w:rsid w:val="00AE3803"/>
    <w:rsid w:val="00AE38D1"/>
    <w:rsid w:val="00AE3CE0"/>
    <w:rsid w:val="00AE3FF7"/>
    <w:rsid w:val="00AE4E2F"/>
    <w:rsid w:val="00AE500A"/>
    <w:rsid w:val="00AE5DEE"/>
    <w:rsid w:val="00AE616B"/>
    <w:rsid w:val="00AE64FA"/>
    <w:rsid w:val="00AE664E"/>
    <w:rsid w:val="00AE6E5A"/>
    <w:rsid w:val="00AE705E"/>
    <w:rsid w:val="00AE72E3"/>
    <w:rsid w:val="00AE74FC"/>
    <w:rsid w:val="00AE7520"/>
    <w:rsid w:val="00AE7552"/>
    <w:rsid w:val="00AE7B05"/>
    <w:rsid w:val="00AF011D"/>
    <w:rsid w:val="00AF0171"/>
    <w:rsid w:val="00AF033A"/>
    <w:rsid w:val="00AF07A0"/>
    <w:rsid w:val="00AF07F5"/>
    <w:rsid w:val="00AF0813"/>
    <w:rsid w:val="00AF0BBF"/>
    <w:rsid w:val="00AF0E07"/>
    <w:rsid w:val="00AF1576"/>
    <w:rsid w:val="00AF1A5B"/>
    <w:rsid w:val="00AF21F1"/>
    <w:rsid w:val="00AF2682"/>
    <w:rsid w:val="00AF274E"/>
    <w:rsid w:val="00AF2BDF"/>
    <w:rsid w:val="00AF2D7D"/>
    <w:rsid w:val="00AF2F38"/>
    <w:rsid w:val="00AF3905"/>
    <w:rsid w:val="00AF3AB7"/>
    <w:rsid w:val="00AF3C2F"/>
    <w:rsid w:val="00AF3CF0"/>
    <w:rsid w:val="00AF3D00"/>
    <w:rsid w:val="00AF4321"/>
    <w:rsid w:val="00AF488E"/>
    <w:rsid w:val="00AF49F8"/>
    <w:rsid w:val="00AF4D98"/>
    <w:rsid w:val="00AF50E8"/>
    <w:rsid w:val="00AF5483"/>
    <w:rsid w:val="00AF5564"/>
    <w:rsid w:val="00AF5AFC"/>
    <w:rsid w:val="00AF5F50"/>
    <w:rsid w:val="00AF69AB"/>
    <w:rsid w:val="00AF746C"/>
    <w:rsid w:val="00AF76F9"/>
    <w:rsid w:val="00AF7C76"/>
    <w:rsid w:val="00AF7D8C"/>
    <w:rsid w:val="00B007FD"/>
    <w:rsid w:val="00B012F6"/>
    <w:rsid w:val="00B01656"/>
    <w:rsid w:val="00B01C7C"/>
    <w:rsid w:val="00B01F17"/>
    <w:rsid w:val="00B0257E"/>
    <w:rsid w:val="00B028D7"/>
    <w:rsid w:val="00B02912"/>
    <w:rsid w:val="00B02C2B"/>
    <w:rsid w:val="00B02D6B"/>
    <w:rsid w:val="00B02F3A"/>
    <w:rsid w:val="00B031FC"/>
    <w:rsid w:val="00B034DB"/>
    <w:rsid w:val="00B0392F"/>
    <w:rsid w:val="00B0394B"/>
    <w:rsid w:val="00B03E95"/>
    <w:rsid w:val="00B03FC4"/>
    <w:rsid w:val="00B04334"/>
    <w:rsid w:val="00B04845"/>
    <w:rsid w:val="00B04A3B"/>
    <w:rsid w:val="00B04C43"/>
    <w:rsid w:val="00B04F80"/>
    <w:rsid w:val="00B04FC8"/>
    <w:rsid w:val="00B05053"/>
    <w:rsid w:val="00B05112"/>
    <w:rsid w:val="00B052E6"/>
    <w:rsid w:val="00B05389"/>
    <w:rsid w:val="00B05CDA"/>
    <w:rsid w:val="00B05D47"/>
    <w:rsid w:val="00B0602C"/>
    <w:rsid w:val="00B0651A"/>
    <w:rsid w:val="00B06574"/>
    <w:rsid w:val="00B067DC"/>
    <w:rsid w:val="00B06DC7"/>
    <w:rsid w:val="00B07D4A"/>
    <w:rsid w:val="00B07D82"/>
    <w:rsid w:val="00B100D2"/>
    <w:rsid w:val="00B1064A"/>
    <w:rsid w:val="00B106CF"/>
    <w:rsid w:val="00B10981"/>
    <w:rsid w:val="00B1098F"/>
    <w:rsid w:val="00B10CC9"/>
    <w:rsid w:val="00B10D42"/>
    <w:rsid w:val="00B10E11"/>
    <w:rsid w:val="00B10E20"/>
    <w:rsid w:val="00B11E75"/>
    <w:rsid w:val="00B12828"/>
    <w:rsid w:val="00B128B0"/>
    <w:rsid w:val="00B12B56"/>
    <w:rsid w:val="00B13450"/>
    <w:rsid w:val="00B13490"/>
    <w:rsid w:val="00B138CC"/>
    <w:rsid w:val="00B13A58"/>
    <w:rsid w:val="00B13C0F"/>
    <w:rsid w:val="00B13E27"/>
    <w:rsid w:val="00B13FA3"/>
    <w:rsid w:val="00B14842"/>
    <w:rsid w:val="00B14883"/>
    <w:rsid w:val="00B14FBA"/>
    <w:rsid w:val="00B150B6"/>
    <w:rsid w:val="00B151B5"/>
    <w:rsid w:val="00B158DD"/>
    <w:rsid w:val="00B15D15"/>
    <w:rsid w:val="00B15FCE"/>
    <w:rsid w:val="00B16B56"/>
    <w:rsid w:val="00B17241"/>
    <w:rsid w:val="00B17411"/>
    <w:rsid w:val="00B20335"/>
    <w:rsid w:val="00B206D5"/>
    <w:rsid w:val="00B20AE3"/>
    <w:rsid w:val="00B2102C"/>
    <w:rsid w:val="00B21373"/>
    <w:rsid w:val="00B214E1"/>
    <w:rsid w:val="00B21CFD"/>
    <w:rsid w:val="00B223DB"/>
    <w:rsid w:val="00B22840"/>
    <w:rsid w:val="00B22D20"/>
    <w:rsid w:val="00B22D23"/>
    <w:rsid w:val="00B23182"/>
    <w:rsid w:val="00B23518"/>
    <w:rsid w:val="00B23544"/>
    <w:rsid w:val="00B235BB"/>
    <w:rsid w:val="00B235FA"/>
    <w:rsid w:val="00B23CDE"/>
    <w:rsid w:val="00B23DE3"/>
    <w:rsid w:val="00B23F06"/>
    <w:rsid w:val="00B245B9"/>
    <w:rsid w:val="00B24660"/>
    <w:rsid w:val="00B24A02"/>
    <w:rsid w:val="00B24A7F"/>
    <w:rsid w:val="00B24C2A"/>
    <w:rsid w:val="00B24D60"/>
    <w:rsid w:val="00B24E15"/>
    <w:rsid w:val="00B2553D"/>
    <w:rsid w:val="00B257F5"/>
    <w:rsid w:val="00B25982"/>
    <w:rsid w:val="00B259A3"/>
    <w:rsid w:val="00B25B04"/>
    <w:rsid w:val="00B25B1B"/>
    <w:rsid w:val="00B25B20"/>
    <w:rsid w:val="00B26637"/>
    <w:rsid w:val="00B26A37"/>
    <w:rsid w:val="00B277EB"/>
    <w:rsid w:val="00B27F6F"/>
    <w:rsid w:val="00B3033A"/>
    <w:rsid w:val="00B3038B"/>
    <w:rsid w:val="00B3058C"/>
    <w:rsid w:val="00B30737"/>
    <w:rsid w:val="00B308F7"/>
    <w:rsid w:val="00B30C40"/>
    <w:rsid w:val="00B30CA6"/>
    <w:rsid w:val="00B3110B"/>
    <w:rsid w:val="00B31158"/>
    <w:rsid w:val="00B3261D"/>
    <w:rsid w:val="00B32879"/>
    <w:rsid w:val="00B32FB6"/>
    <w:rsid w:val="00B33133"/>
    <w:rsid w:val="00B33201"/>
    <w:rsid w:val="00B3379A"/>
    <w:rsid w:val="00B338D6"/>
    <w:rsid w:val="00B33CF4"/>
    <w:rsid w:val="00B34058"/>
    <w:rsid w:val="00B340C2"/>
    <w:rsid w:val="00B34305"/>
    <w:rsid w:val="00B343CC"/>
    <w:rsid w:val="00B3451A"/>
    <w:rsid w:val="00B34AE1"/>
    <w:rsid w:val="00B34E1B"/>
    <w:rsid w:val="00B34EFC"/>
    <w:rsid w:val="00B35310"/>
    <w:rsid w:val="00B35BEB"/>
    <w:rsid w:val="00B35C27"/>
    <w:rsid w:val="00B36152"/>
    <w:rsid w:val="00B36263"/>
    <w:rsid w:val="00B365BC"/>
    <w:rsid w:val="00B36869"/>
    <w:rsid w:val="00B36D6A"/>
    <w:rsid w:val="00B3718D"/>
    <w:rsid w:val="00B37C86"/>
    <w:rsid w:val="00B37F77"/>
    <w:rsid w:val="00B40300"/>
    <w:rsid w:val="00B40843"/>
    <w:rsid w:val="00B40932"/>
    <w:rsid w:val="00B40C4C"/>
    <w:rsid w:val="00B410F7"/>
    <w:rsid w:val="00B414C4"/>
    <w:rsid w:val="00B4196C"/>
    <w:rsid w:val="00B41F80"/>
    <w:rsid w:val="00B42353"/>
    <w:rsid w:val="00B42663"/>
    <w:rsid w:val="00B42AB6"/>
    <w:rsid w:val="00B430A4"/>
    <w:rsid w:val="00B432ED"/>
    <w:rsid w:val="00B4380D"/>
    <w:rsid w:val="00B440FB"/>
    <w:rsid w:val="00B44375"/>
    <w:rsid w:val="00B44D2A"/>
    <w:rsid w:val="00B44D97"/>
    <w:rsid w:val="00B44F54"/>
    <w:rsid w:val="00B44FCB"/>
    <w:rsid w:val="00B45386"/>
    <w:rsid w:val="00B453D9"/>
    <w:rsid w:val="00B456C8"/>
    <w:rsid w:val="00B45771"/>
    <w:rsid w:val="00B458AE"/>
    <w:rsid w:val="00B4590A"/>
    <w:rsid w:val="00B45AA4"/>
    <w:rsid w:val="00B45C6F"/>
    <w:rsid w:val="00B45D43"/>
    <w:rsid w:val="00B45FF6"/>
    <w:rsid w:val="00B46559"/>
    <w:rsid w:val="00B466A5"/>
    <w:rsid w:val="00B46929"/>
    <w:rsid w:val="00B46EBA"/>
    <w:rsid w:val="00B46F6E"/>
    <w:rsid w:val="00B47346"/>
    <w:rsid w:val="00B4743A"/>
    <w:rsid w:val="00B474CD"/>
    <w:rsid w:val="00B47BF5"/>
    <w:rsid w:val="00B47F0D"/>
    <w:rsid w:val="00B50023"/>
    <w:rsid w:val="00B50DBC"/>
    <w:rsid w:val="00B50E6E"/>
    <w:rsid w:val="00B50F08"/>
    <w:rsid w:val="00B50FAB"/>
    <w:rsid w:val="00B515ED"/>
    <w:rsid w:val="00B516C9"/>
    <w:rsid w:val="00B5199A"/>
    <w:rsid w:val="00B51BA8"/>
    <w:rsid w:val="00B51CD9"/>
    <w:rsid w:val="00B51EFD"/>
    <w:rsid w:val="00B52147"/>
    <w:rsid w:val="00B522F3"/>
    <w:rsid w:val="00B5261E"/>
    <w:rsid w:val="00B527DC"/>
    <w:rsid w:val="00B52E72"/>
    <w:rsid w:val="00B53014"/>
    <w:rsid w:val="00B535CE"/>
    <w:rsid w:val="00B5365A"/>
    <w:rsid w:val="00B5387F"/>
    <w:rsid w:val="00B541BC"/>
    <w:rsid w:val="00B5442B"/>
    <w:rsid w:val="00B54690"/>
    <w:rsid w:val="00B54E64"/>
    <w:rsid w:val="00B55172"/>
    <w:rsid w:val="00B552FA"/>
    <w:rsid w:val="00B5561D"/>
    <w:rsid w:val="00B556C1"/>
    <w:rsid w:val="00B55702"/>
    <w:rsid w:val="00B5570A"/>
    <w:rsid w:val="00B5571E"/>
    <w:rsid w:val="00B55D83"/>
    <w:rsid w:val="00B563C8"/>
    <w:rsid w:val="00B56442"/>
    <w:rsid w:val="00B567A2"/>
    <w:rsid w:val="00B56924"/>
    <w:rsid w:val="00B56DD4"/>
    <w:rsid w:val="00B57B3A"/>
    <w:rsid w:val="00B57DE0"/>
    <w:rsid w:val="00B603BA"/>
    <w:rsid w:val="00B605C0"/>
    <w:rsid w:val="00B60B1A"/>
    <w:rsid w:val="00B6109E"/>
    <w:rsid w:val="00B613EC"/>
    <w:rsid w:val="00B615C9"/>
    <w:rsid w:val="00B616C3"/>
    <w:rsid w:val="00B6233D"/>
    <w:rsid w:val="00B625FE"/>
    <w:rsid w:val="00B62732"/>
    <w:rsid w:val="00B62738"/>
    <w:rsid w:val="00B62EA3"/>
    <w:rsid w:val="00B6308F"/>
    <w:rsid w:val="00B6329C"/>
    <w:rsid w:val="00B636FF"/>
    <w:rsid w:val="00B63812"/>
    <w:rsid w:val="00B63B3F"/>
    <w:rsid w:val="00B64234"/>
    <w:rsid w:val="00B6446F"/>
    <w:rsid w:val="00B645D9"/>
    <w:rsid w:val="00B64FD5"/>
    <w:rsid w:val="00B6532D"/>
    <w:rsid w:val="00B656C8"/>
    <w:rsid w:val="00B65FFA"/>
    <w:rsid w:val="00B663C0"/>
    <w:rsid w:val="00B663E7"/>
    <w:rsid w:val="00B66528"/>
    <w:rsid w:val="00B665F8"/>
    <w:rsid w:val="00B6676C"/>
    <w:rsid w:val="00B6678C"/>
    <w:rsid w:val="00B66B89"/>
    <w:rsid w:val="00B66D4C"/>
    <w:rsid w:val="00B670EB"/>
    <w:rsid w:val="00B671EA"/>
    <w:rsid w:val="00B67718"/>
    <w:rsid w:val="00B67B71"/>
    <w:rsid w:val="00B70D89"/>
    <w:rsid w:val="00B70F33"/>
    <w:rsid w:val="00B70F38"/>
    <w:rsid w:val="00B7116D"/>
    <w:rsid w:val="00B7168E"/>
    <w:rsid w:val="00B71889"/>
    <w:rsid w:val="00B7198F"/>
    <w:rsid w:val="00B71B1F"/>
    <w:rsid w:val="00B71C84"/>
    <w:rsid w:val="00B72391"/>
    <w:rsid w:val="00B72A4D"/>
    <w:rsid w:val="00B72A57"/>
    <w:rsid w:val="00B73779"/>
    <w:rsid w:val="00B73990"/>
    <w:rsid w:val="00B73D64"/>
    <w:rsid w:val="00B741E1"/>
    <w:rsid w:val="00B74612"/>
    <w:rsid w:val="00B74816"/>
    <w:rsid w:val="00B74851"/>
    <w:rsid w:val="00B74AAB"/>
    <w:rsid w:val="00B74CF9"/>
    <w:rsid w:val="00B75391"/>
    <w:rsid w:val="00B76AB4"/>
    <w:rsid w:val="00B76B5F"/>
    <w:rsid w:val="00B76E21"/>
    <w:rsid w:val="00B7717B"/>
    <w:rsid w:val="00B773A6"/>
    <w:rsid w:val="00B77895"/>
    <w:rsid w:val="00B80132"/>
    <w:rsid w:val="00B8050D"/>
    <w:rsid w:val="00B80BA0"/>
    <w:rsid w:val="00B80D35"/>
    <w:rsid w:val="00B80D83"/>
    <w:rsid w:val="00B81EA7"/>
    <w:rsid w:val="00B81EC7"/>
    <w:rsid w:val="00B82538"/>
    <w:rsid w:val="00B828AB"/>
    <w:rsid w:val="00B82AAD"/>
    <w:rsid w:val="00B82D48"/>
    <w:rsid w:val="00B83307"/>
    <w:rsid w:val="00B8334D"/>
    <w:rsid w:val="00B835AF"/>
    <w:rsid w:val="00B83A13"/>
    <w:rsid w:val="00B83BF4"/>
    <w:rsid w:val="00B841C0"/>
    <w:rsid w:val="00B84737"/>
    <w:rsid w:val="00B84839"/>
    <w:rsid w:val="00B849C8"/>
    <w:rsid w:val="00B849E2"/>
    <w:rsid w:val="00B84DCE"/>
    <w:rsid w:val="00B85128"/>
    <w:rsid w:val="00B851FD"/>
    <w:rsid w:val="00B85A35"/>
    <w:rsid w:val="00B860D2"/>
    <w:rsid w:val="00B86232"/>
    <w:rsid w:val="00B8671B"/>
    <w:rsid w:val="00B86869"/>
    <w:rsid w:val="00B86A34"/>
    <w:rsid w:val="00B8774B"/>
    <w:rsid w:val="00B878C9"/>
    <w:rsid w:val="00B87A99"/>
    <w:rsid w:val="00B9058D"/>
    <w:rsid w:val="00B9063C"/>
    <w:rsid w:val="00B9087B"/>
    <w:rsid w:val="00B90987"/>
    <w:rsid w:val="00B9106A"/>
    <w:rsid w:val="00B91B6D"/>
    <w:rsid w:val="00B9212C"/>
    <w:rsid w:val="00B92692"/>
    <w:rsid w:val="00B92AA4"/>
    <w:rsid w:val="00B93012"/>
    <w:rsid w:val="00B931CD"/>
    <w:rsid w:val="00B93A93"/>
    <w:rsid w:val="00B93CC2"/>
    <w:rsid w:val="00B93FAC"/>
    <w:rsid w:val="00B9404F"/>
    <w:rsid w:val="00B9408F"/>
    <w:rsid w:val="00B94780"/>
    <w:rsid w:val="00B9482A"/>
    <w:rsid w:val="00B949CE"/>
    <w:rsid w:val="00B95368"/>
    <w:rsid w:val="00B95583"/>
    <w:rsid w:val="00B95790"/>
    <w:rsid w:val="00B95A41"/>
    <w:rsid w:val="00B9633D"/>
    <w:rsid w:val="00B964F7"/>
    <w:rsid w:val="00B96C47"/>
    <w:rsid w:val="00B96CEE"/>
    <w:rsid w:val="00B97057"/>
    <w:rsid w:val="00B9739C"/>
    <w:rsid w:val="00B978E4"/>
    <w:rsid w:val="00B97BB1"/>
    <w:rsid w:val="00B97C82"/>
    <w:rsid w:val="00B97D89"/>
    <w:rsid w:val="00BA01D3"/>
    <w:rsid w:val="00BA07C1"/>
    <w:rsid w:val="00BA0986"/>
    <w:rsid w:val="00BA0A2A"/>
    <w:rsid w:val="00BA18A9"/>
    <w:rsid w:val="00BA1C24"/>
    <w:rsid w:val="00BA1CFC"/>
    <w:rsid w:val="00BA2264"/>
    <w:rsid w:val="00BA2E50"/>
    <w:rsid w:val="00BA361D"/>
    <w:rsid w:val="00BA3C3F"/>
    <w:rsid w:val="00BA3EC2"/>
    <w:rsid w:val="00BA41F7"/>
    <w:rsid w:val="00BA4248"/>
    <w:rsid w:val="00BA45A1"/>
    <w:rsid w:val="00BA47E7"/>
    <w:rsid w:val="00BA4911"/>
    <w:rsid w:val="00BA4D49"/>
    <w:rsid w:val="00BA523A"/>
    <w:rsid w:val="00BA5582"/>
    <w:rsid w:val="00BA5AE2"/>
    <w:rsid w:val="00BA5BDD"/>
    <w:rsid w:val="00BA5C1A"/>
    <w:rsid w:val="00BA5CB0"/>
    <w:rsid w:val="00BA5E14"/>
    <w:rsid w:val="00BA6679"/>
    <w:rsid w:val="00BA678E"/>
    <w:rsid w:val="00BA6AEE"/>
    <w:rsid w:val="00BA6F0D"/>
    <w:rsid w:val="00BA742D"/>
    <w:rsid w:val="00BA748F"/>
    <w:rsid w:val="00BA7856"/>
    <w:rsid w:val="00BA7900"/>
    <w:rsid w:val="00BA7999"/>
    <w:rsid w:val="00BB0129"/>
    <w:rsid w:val="00BB04E8"/>
    <w:rsid w:val="00BB0E48"/>
    <w:rsid w:val="00BB174F"/>
    <w:rsid w:val="00BB1A2B"/>
    <w:rsid w:val="00BB1A2E"/>
    <w:rsid w:val="00BB1D14"/>
    <w:rsid w:val="00BB1D59"/>
    <w:rsid w:val="00BB1FDF"/>
    <w:rsid w:val="00BB2133"/>
    <w:rsid w:val="00BB3002"/>
    <w:rsid w:val="00BB307E"/>
    <w:rsid w:val="00BB3218"/>
    <w:rsid w:val="00BB3493"/>
    <w:rsid w:val="00BB34BC"/>
    <w:rsid w:val="00BB3681"/>
    <w:rsid w:val="00BB3E33"/>
    <w:rsid w:val="00BB4667"/>
    <w:rsid w:val="00BB489D"/>
    <w:rsid w:val="00BB48F2"/>
    <w:rsid w:val="00BB4BBC"/>
    <w:rsid w:val="00BB4C37"/>
    <w:rsid w:val="00BB54B2"/>
    <w:rsid w:val="00BB59A5"/>
    <w:rsid w:val="00BB5C58"/>
    <w:rsid w:val="00BB644F"/>
    <w:rsid w:val="00BB64C3"/>
    <w:rsid w:val="00BB6831"/>
    <w:rsid w:val="00BB6ACC"/>
    <w:rsid w:val="00BB6B52"/>
    <w:rsid w:val="00BB7447"/>
    <w:rsid w:val="00BB7690"/>
    <w:rsid w:val="00BB7C21"/>
    <w:rsid w:val="00BB7D8A"/>
    <w:rsid w:val="00BC0F51"/>
    <w:rsid w:val="00BC1166"/>
    <w:rsid w:val="00BC1243"/>
    <w:rsid w:val="00BC140D"/>
    <w:rsid w:val="00BC15BE"/>
    <w:rsid w:val="00BC1B4F"/>
    <w:rsid w:val="00BC1BA4"/>
    <w:rsid w:val="00BC1D0B"/>
    <w:rsid w:val="00BC277D"/>
    <w:rsid w:val="00BC3378"/>
    <w:rsid w:val="00BC33F8"/>
    <w:rsid w:val="00BC3CD5"/>
    <w:rsid w:val="00BC3F02"/>
    <w:rsid w:val="00BC4190"/>
    <w:rsid w:val="00BC41DB"/>
    <w:rsid w:val="00BC4278"/>
    <w:rsid w:val="00BC42C7"/>
    <w:rsid w:val="00BC4604"/>
    <w:rsid w:val="00BC47D8"/>
    <w:rsid w:val="00BC4BCB"/>
    <w:rsid w:val="00BC4BF2"/>
    <w:rsid w:val="00BC5383"/>
    <w:rsid w:val="00BC5C9B"/>
    <w:rsid w:val="00BC64EA"/>
    <w:rsid w:val="00BC6AC1"/>
    <w:rsid w:val="00BC6DA0"/>
    <w:rsid w:val="00BC70AA"/>
    <w:rsid w:val="00BC7A43"/>
    <w:rsid w:val="00BC7E97"/>
    <w:rsid w:val="00BC7FD9"/>
    <w:rsid w:val="00BD0621"/>
    <w:rsid w:val="00BD0961"/>
    <w:rsid w:val="00BD0998"/>
    <w:rsid w:val="00BD09B3"/>
    <w:rsid w:val="00BD0A3A"/>
    <w:rsid w:val="00BD0FFD"/>
    <w:rsid w:val="00BD153C"/>
    <w:rsid w:val="00BD1601"/>
    <w:rsid w:val="00BD1CF8"/>
    <w:rsid w:val="00BD2AA9"/>
    <w:rsid w:val="00BD2BA1"/>
    <w:rsid w:val="00BD2EA6"/>
    <w:rsid w:val="00BD30BA"/>
    <w:rsid w:val="00BD35F8"/>
    <w:rsid w:val="00BD373F"/>
    <w:rsid w:val="00BD3C10"/>
    <w:rsid w:val="00BD3C71"/>
    <w:rsid w:val="00BD3D5F"/>
    <w:rsid w:val="00BD3DA4"/>
    <w:rsid w:val="00BD3EEA"/>
    <w:rsid w:val="00BD421B"/>
    <w:rsid w:val="00BD438E"/>
    <w:rsid w:val="00BD486C"/>
    <w:rsid w:val="00BD4B45"/>
    <w:rsid w:val="00BD4BFA"/>
    <w:rsid w:val="00BD56A1"/>
    <w:rsid w:val="00BD5A70"/>
    <w:rsid w:val="00BD5C08"/>
    <w:rsid w:val="00BD5CA7"/>
    <w:rsid w:val="00BD5DC3"/>
    <w:rsid w:val="00BD5FAB"/>
    <w:rsid w:val="00BD618A"/>
    <w:rsid w:val="00BD619E"/>
    <w:rsid w:val="00BD61E7"/>
    <w:rsid w:val="00BD670E"/>
    <w:rsid w:val="00BD7E14"/>
    <w:rsid w:val="00BD7F45"/>
    <w:rsid w:val="00BE022A"/>
    <w:rsid w:val="00BE046E"/>
    <w:rsid w:val="00BE0CF0"/>
    <w:rsid w:val="00BE1195"/>
    <w:rsid w:val="00BE1791"/>
    <w:rsid w:val="00BE17DA"/>
    <w:rsid w:val="00BE1E33"/>
    <w:rsid w:val="00BE2092"/>
    <w:rsid w:val="00BE244B"/>
    <w:rsid w:val="00BE2B6B"/>
    <w:rsid w:val="00BE2B78"/>
    <w:rsid w:val="00BE2CBF"/>
    <w:rsid w:val="00BE3057"/>
    <w:rsid w:val="00BE310F"/>
    <w:rsid w:val="00BE34C1"/>
    <w:rsid w:val="00BE34C7"/>
    <w:rsid w:val="00BE3B2B"/>
    <w:rsid w:val="00BE3B54"/>
    <w:rsid w:val="00BE3BE4"/>
    <w:rsid w:val="00BE3FB6"/>
    <w:rsid w:val="00BE4765"/>
    <w:rsid w:val="00BE48DE"/>
    <w:rsid w:val="00BE4F85"/>
    <w:rsid w:val="00BE4FE1"/>
    <w:rsid w:val="00BE5025"/>
    <w:rsid w:val="00BE513C"/>
    <w:rsid w:val="00BE5213"/>
    <w:rsid w:val="00BE562D"/>
    <w:rsid w:val="00BE58EB"/>
    <w:rsid w:val="00BE5F61"/>
    <w:rsid w:val="00BE6157"/>
    <w:rsid w:val="00BE699E"/>
    <w:rsid w:val="00BE6D28"/>
    <w:rsid w:val="00BE6D5D"/>
    <w:rsid w:val="00BE7951"/>
    <w:rsid w:val="00BE7A89"/>
    <w:rsid w:val="00BE7B01"/>
    <w:rsid w:val="00BE7CC3"/>
    <w:rsid w:val="00BF0154"/>
    <w:rsid w:val="00BF04BC"/>
    <w:rsid w:val="00BF0F2F"/>
    <w:rsid w:val="00BF109E"/>
    <w:rsid w:val="00BF11CD"/>
    <w:rsid w:val="00BF1213"/>
    <w:rsid w:val="00BF1F56"/>
    <w:rsid w:val="00BF21CA"/>
    <w:rsid w:val="00BF22AC"/>
    <w:rsid w:val="00BF2394"/>
    <w:rsid w:val="00BF2599"/>
    <w:rsid w:val="00BF25CB"/>
    <w:rsid w:val="00BF26DE"/>
    <w:rsid w:val="00BF3520"/>
    <w:rsid w:val="00BF3873"/>
    <w:rsid w:val="00BF421C"/>
    <w:rsid w:val="00BF43B8"/>
    <w:rsid w:val="00BF5278"/>
    <w:rsid w:val="00BF5662"/>
    <w:rsid w:val="00BF57E6"/>
    <w:rsid w:val="00BF5BED"/>
    <w:rsid w:val="00BF5F2A"/>
    <w:rsid w:val="00BF6951"/>
    <w:rsid w:val="00BF6A7B"/>
    <w:rsid w:val="00BF6CB9"/>
    <w:rsid w:val="00BF6EA2"/>
    <w:rsid w:val="00BF7110"/>
    <w:rsid w:val="00BF77B9"/>
    <w:rsid w:val="00BF7AA9"/>
    <w:rsid w:val="00C004F0"/>
    <w:rsid w:val="00C00566"/>
    <w:rsid w:val="00C007AD"/>
    <w:rsid w:val="00C008CF"/>
    <w:rsid w:val="00C00C79"/>
    <w:rsid w:val="00C00F3B"/>
    <w:rsid w:val="00C0122A"/>
    <w:rsid w:val="00C01478"/>
    <w:rsid w:val="00C016D1"/>
    <w:rsid w:val="00C01852"/>
    <w:rsid w:val="00C01B95"/>
    <w:rsid w:val="00C01FC8"/>
    <w:rsid w:val="00C025A3"/>
    <w:rsid w:val="00C029A8"/>
    <w:rsid w:val="00C029EE"/>
    <w:rsid w:val="00C02B1F"/>
    <w:rsid w:val="00C02E74"/>
    <w:rsid w:val="00C0310C"/>
    <w:rsid w:val="00C03805"/>
    <w:rsid w:val="00C0384F"/>
    <w:rsid w:val="00C03CCE"/>
    <w:rsid w:val="00C04039"/>
    <w:rsid w:val="00C040F7"/>
    <w:rsid w:val="00C04168"/>
    <w:rsid w:val="00C042A7"/>
    <w:rsid w:val="00C0494B"/>
    <w:rsid w:val="00C049AD"/>
    <w:rsid w:val="00C04BF8"/>
    <w:rsid w:val="00C0515F"/>
    <w:rsid w:val="00C0563B"/>
    <w:rsid w:val="00C05756"/>
    <w:rsid w:val="00C05B2F"/>
    <w:rsid w:val="00C0619E"/>
    <w:rsid w:val="00C068F6"/>
    <w:rsid w:val="00C0710D"/>
    <w:rsid w:val="00C072D5"/>
    <w:rsid w:val="00C074C4"/>
    <w:rsid w:val="00C07505"/>
    <w:rsid w:val="00C07C43"/>
    <w:rsid w:val="00C1019E"/>
    <w:rsid w:val="00C10218"/>
    <w:rsid w:val="00C10370"/>
    <w:rsid w:val="00C10DFD"/>
    <w:rsid w:val="00C11164"/>
    <w:rsid w:val="00C11416"/>
    <w:rsid w:val="00C12FF2"/>
    <w:rsid w:val="00C13AC9"/>
    <w:rsid w:val="00C13EDD"/>
    <w:rsid w:val="00C144B3"/>
    <w:rsid w:val="00C147BA"/>
    <w:rsid w:val="00C14992"/>
    <w:rsid w:val="00C149D4"/>
    <w:rsid w:val="00C14AB1"/>
    <w:rsid w:val="00C14B5A"/>
    <w:rsid w:val="00C14BBA"/>
    <w:rsid w:val="00C14F63"/>
    <w:rsid w:val="00C1629F"/>
    <w:rsid w:val="00C166C6"/>
    <w:rsid w:val="00C1714A"/>
    <w:rsid w:val="00C17201"/>
    <w:rsid w:val="00C172D0"/>
    <w:rsid w:val="00C173D8"/>
    <w:rsid w:val="00C17F46"/>
    <w:rsid w:val="00C20D2E"/>
    <w:rsid w:val="00C21146"/>
    <w:rsid w:val="00C212F4"/>
    <w:rsid w:val="00C2201A"/>
    <w:rsid w:val="00C220CE"/>
    <w:rsid w:val="00C22B23"/>
    <w:rsid w:val="00C22B76"/>
    <w:rsid w:val="00C22C5A"/>
    <w:rsid w:val="00C22F49"/>
    <w:rsid w:val="00C22FEB"/>
    <w:rsid w:val="00C23267"/>
    <w:rsid w:val="00C2330F"/>
    <w:rsid w:val="00C2347A"/>
    <w:rsid w:val="00C23919"/>
    <w:rsid w:val="00C23A01"/>
    <w:rsid w:val="00C23BD7"/>
    <w:rsid w:val="00C23C0D"/>
    <w:rsid w:val="00C245CB"/>
    <w:rsid w:val="00C249B2"/>
    <w:rsid w:val="00C2537D"/>
    <w:rsid w:val="00C2552B"/>
    <w:rsid w:val="00C2598B"/>
    <w:rsid w:val="00C2652C"/>
    <w:rsid w:val="00C26718"/>
    <w:rsid w:val="00C2678E"/>
    <w:rsid w:val="00C26836"/>
    <w:rsid w:val="00C26C7C"/>
    <w:rsid w:val="00C27126"/>
    <w:rsid w:val="00C2719D"/>
    <w:rsid w:val="00C2721A"/>
    <w:rsid w:val="00C27420"/>
    <w:rsid w:val="00C27B09"/>
    <w:rsid w:val="00C300E5"/>
    <w:rsid w:val="00C301A7"/>
    <w:rsid w:val="00C30550"/>
    <w:rsid w:val="00C3070C"/>
    <w:rsid w:val="00C30CEA"/>
    <w:rsid w:val="00C31268"/>
    <w:rsid w:val="00C319E5"/>
    <w:rsid w:val="00C31C59"/>
    <w:rsid w:val="00C31E58"/>
    <w:rsid w:val="00C32177"/>
    <w:rsid w:val="00C326EE"/>
    <w:rsid w:val="00C32A48"/>
    <w:rsid w:val="00C32D97"/>
    <w:rsid w:val="00C32F99"/>
    <w:rsid w:val="00C32FA5"/>
    <w:rsid w:val="00C33048"/>
    <w:rsid w:val="00C330AD"/>
    <w:rsid w:val="00C331F0"/>
    <w:rsid w:val="00C341D9"/>
    <w:rsid w:val="00C34518"/>
    <w:rsid w:val="00C34C89"/>
    <w:rsid w:val="00C34CDA"/>
    <w:rsid w:val="00C34F3D"/>
    <w:rsid w:val="00C354A1"/>
    <w:rsid w:val="00C35696"/>
    <w:rsid w:val="00C356C0"/>
    <w:rsid w:val="00C35CC6"/>
    <w:rsid w:val="00C35F0C"/>
    <w:rsid w:val="00C3618F"/>
    <w:rsid w:val="00C3631C"/>
    <w:rsid w:val="00C367D8"/>
    <w:rsid w:val="00C36D11"/>
    <w:rsid w:val="00C36D87"/>
    <w:rsid w:val="00C36E9A"/>
    <w:rsid w:val="00C3706A"/>
    <w:rsid w:val="00C37116"/>
    <w:rsid w:val="00C37233"/>
    <w:rsid w:val="00C372D5"/>
    <w:rsid w:val="00C37374"/>
    <w:rsid w:val="00C4075D"/>
    <w:rsid w:val="00C40CD8"/>
    <w:rsid w:val="00C40DF2"/>
    <w:rsid w:val="00C40F89"/>
    <w:rsid w:val="00C41293"/>
    <w:rsid w:val="00C42139"/>
    <w:rsid w:val="00C427E4"/>
    <w:rsid w:val="00C429AC"/>
    <w:rsid w:val="00C42C71"/>
    <w:rsid w:val="00C42D60"/>
    <w:rsid w:val="00C42FDF"/>
    <w:rsid w:val="00C436C7"/>
    <w:rsid w:val="00C43A46"/>
    <w:rsid w:val="00C44060"/>
    <w:rsid w:val="00C44F20"/>
    <w:rsid w:val="00C44F28"/>
    <w:rsid w:val="00C44FCF"/>
    <w:rsid w:val="00C4510D"/>
    <w:rsid w:val="00C452D5"/>
    <w:rsid w:val="00C4540A"/>
    <w:rsid w:val="00C454F7"/>
    <w:rsid w:val="00C45BC7"/>
    <w:rsid w:val="00C46A03"/>
    <w:rsid w:val="00C46AF7"/>
    <w:rsid w:val="00C46C59"/>
    <w:rsid w:val="00C46E3D"/>
    <w:rsid w:val="00C471F0"/>
    <w:rsid w:val="00C474CE"/>
    <w:rsid w:val="00C476E0"/>
    <w:rsid w:val="00C47AEB"/>
    <w:rsid w:val="00C47B12"/>
    <w:rsid w:val="00C47E13"/>
    <w:rsid w:val="00C5033D"/>
    <w:rsid w:val="00C5095F"/>
    <w:rsid w:val="00C50BB5"/>
    <w:rsid w:val="00C50EA9"/>
    <w:rsid w:val="00C510FA"/>
    <w:rsid w:val="00C5114A"/>
    <w:rsid w:val="00C5128A"/>
    <w:rsid w:val="00C514BE"/>
    <w:rsid w:val="00C51960"/>
    <w:rsid w:val="00C5275C"/>
    <w:rsid w:val="00C529FF"/>
    <w:rsid w:val="00C53031"/>
    <w:rsid w:val="00C53066"/>
    <w:rsid w:val="00C53281"/>
    <w:rsid w:val="00C534AA"/>
    <w:rsid w:val="00C53C93"/>
    <w:rsid w:val="00C53D83"/>
    <w:rsid w:val="00C54248"/>
    <w:rsid w:val="00C544A2"/>
    <w:rsid w:val="00C54839"/>
    <w:rsid w:val="00C54A32"/>
    <w:rsid w:val="00C54EA5"/>
    <w:rsid w:val="00C55862"/>
    <w:rsid w:val="00C55A36"/>
    <w:rsid w:val="00C55ACF"/>
    <w:rsid w:val="00C55F3C"/>
    <w:rsid w:val="00C56984"/>
    <w:rsid w:val="00C56F20"/>
    <w:rsid w:val="00C571C3"/>
    <w:rsid w:val="00C576E8"/>
    <w:rsid w:val="00C57919"/>
    <w:rsid w:val="00C5796C"/>
    <w:rsid w:val="00C57AEB"/>
    <w:rsid w:val="00C57CFC"/>
    <w:rsid w:val="00C603C4"/>
    <w:rsid w:val="00C6058C"/>
    <w:rsid w:val="00C6095E"/>
    <w:rsid w:val="00C611C8"/>
    <w:rsid w:val="00C611D7"/>
    <w:rsid w:val="00C61464"/>
    <w:rsid w:val="00C614CB"/>
    <w:rsid w:val="00C6187C"/>
    <w:rsid w:val="00C618B9"/>
    <w:rsid w:val="00C61D92"/>
    <w:rsid w:val="00C6206A"/>
    <w:rsid w:val="00C6374A"/>
    <w:rsid w:val="00C63AEB"/>
    <w:rsid w:val="00C63E25"/>
    <w:rsid w:val="00C6463E"/>
    <w:rsid w:val="00C64E01"/>
    <w:rsid w:val="00C65056"/>
    <w:rsid w:val="00C6529B"/>
    <w:rsid w:val="00C65480"/>
    <w:rsid w:val="00C6554E"/>
    <w:rsid w:val="00C65587"/>
    <w:rsid w:val="00C65786"/>
    <w:rsid w:val="00C6596D"/>
    <w:rsid w:val="00C65D20"/>
    <w:rsid w:val="00C6633C"/>
    <w:rsid w:val="00C663F2"/>
    <w:rsid w:val="00C6730A"/>
    <w:rsid w:val="00C67D14"/>
    <w:rsid w:val="00C70287"/>
    <w:rsid w:val="00C7045E"/>
    <w:rsid w:val="00C70555"/>
    <w:rsid w:val="00C7055C"/>
    <w:rsid w:val="00C70921"/>
    <w:rsid w:val="00C70986"/>
    <w:rsid w:val="00C70BCF"/>
    <w:rsid w:val="00C71808"/>
    <w:rsid w:val="00C71A9E"/>
    <w:rsid w:val="00C7233C"/>
    <w:rsid w:val="00C72435"/>
    <w:rsid w:val="00C72630"/>
    <w:rsid w:val="00C72706"/>
    <w:rsid w:val="00C72C9A"/>
    <w:rsid w:val="00C73FBE"/>
    <w:rsid w:val="00C74485"/>
    <w:rsid w:val="00C74612"/>
    <w:rsid w:val="00C7467A"/>
    <w:rsid w:val="00C74682"/>
    <w:rsid w:val="00C747F7"/>
    <w:rsid w:val="00C749A0"/>
    <w:rsid w:val="00C75005"/>
    <w:rsid w:val="00C75635"/>
    <w:rsid w:val="00C75B2D"/>
    <w:rsid w:val="00C75CE4"/>
    <w:rsid w:val="00C75FFF"/>
    <w:rsid w:val="00C76655"/>
    <w:rsid w:val="00C76722"/>
    <w:rsid w:val="00C77B3D"/>
    <w:rsid w:val="00C77CF5"/>
    <w:rsid w:val="00C80463"/>
    <w:rsid w:val="00C80B23"/>
    <w:rsid w:val="00C81688"/>
    <w:rsid w:val="00C81A96"/>
    <w:rsid w:val="00C82216"/>
    <w:rsid w:val="00C822BE"/>
    <w:rsid w:val="00C8230C"/>
    <w:rsid w:val="00C82650"/>
    <w:rsid w:val="00C8269C"/>
    <w:rsid w:val="00C83829"/>
    <w:rsid w:val="00C83971"/>
    <w:rsid w:val="00C83C8B"/>
    <w:rsid w:val="00C84029"/>
    <w:rsid w:val="00C842C1"/>
    <w:rsid w:val="00C848A7"/>
    <w:rsid w:val="00C853C2"/>
    <w:rsid w:val="00C866D7"/>
    <w:rsid w:val="00C86DA4"/>
    <w:rsid w:val="00C86EB4"/>
    <w:rsid w:val="00C86ECE"/>
    <w:rsid w:val="00C8781F"/>
    <w:rsid w:val="00C87C80"/>
    <w:rsid w:val="00C90920"/>
    <w:rsid w:val="00C90AFB"/>
    <w:rsid w:val="00C90FEA"/>
    <w:rsid w:val="00C91610"/>
    <w:rsid w:val="00C91C30"/>
    <w:rsid w:val="00C91D6F"/>
    <w:rsid w:val="00C91EB3"/>
    <w:rsid w:val="00C91EBB"/>
    <w:rsid w:val="00C91F15"/>
    <w:rsid w:val="00C9290C"/>
    <w:rsid w:val="00C92FB2"/>
    <w:rsid w:val="00C935FE"/>
    <w:rsid w:val="00C936C6"/>
    <w:rsid w:val="00C937E1"/>
    <w:rsid w:val="00C939B7"/>
    <w:rsid w:val="00C93B80"/>
    <w:rsid w:val="00C93FA1"/>
    <w:rsid w:val="00C94290"/>
    <w:rsid w:val="00C94F2B"/>
    <w:rsid w:val="00C9507C"/>
    <w:rsid w:val="00C950C4"/>
    <w:rsid w:val="00C955AC"/>
    <w:rsid w:val="00C95719"/>
    <w:rsid w:val="00C9585B"/>
    <w:rsid w:val="00C95A06"/>
    <w:rsid w:val="00C9704D"/>
    <w:rsid w:val="00C97153"/>
    <w:rsid w:val="00C971D5"/>
    <w:rsid w:val="00C9729D"/>
    <w:rsid w:val="00C97A36"/>
    <w:rsid w:val="00C97BFC"/>
    <w:rsid w:val="00CA0022"/>
    <w:rsid w:val="00CA0194"/>
    <w:rsid w:val="00CA05C1"/>
    <w:rsid w:val="00CA0EDC"/>
    <w:rsid w:val="00CA1086"/>
    <w:rsid w:val="00CA1190"/>
    <w:rsid w:val="00CA13FA"/>
    <w:rsid w:val="00CA22F8"/>
    <w:rsid w:val="00CA2C64"/>
    <w:rsid w:val="00CA2D6C"/>
    <w:rsid w:val="00CA32B7"/>
    <w:rsid w:val="00CA332A"/>
    <w:rsid w:val="00CA3BC7"/>
    <w:rsid w:val="00CA3BD9"/>
    <w:rsid w:val="00CA3D66"/>
    <w:rsid w:val="00CA3DAA"/>
    <w:rsid w:val="00CA4088"/>
    <w:rsid w:val="00CA41AC"/>
    <w:rsid w:val="00CA431C"/>
    <w:rsid w:val="00CA56C7"/>
    <w:rsid w:val="00CA5B57"/>
    <w:rsid w:val="00CA5C49"/>
    <w:rsid w:val="00CA638E"/>
    <w:rsid w:val="00CA671A"/>
    <w:rsid w:val="00CA6A64"/>
    <w:rsid w:val="00CA6B64"/>
    <w:rsid w:val="00CA6CB2"/>
    <w:rsid w:val="00CA6D83"/>
    <w:rsid w:val="00CA7103"/>
    <w:rsid w:val="00CA71E6"/>
    <w:rsid w:val="00CA7DBC"/>
    <w:rsid w:val="00CB01DB"/>
    <w:rsid w:val="00CB0EA9"/>
    <w:rsid w:val="00CB0F60"/>
    <w:rsid w:val="00CB1001"/>
    <w:rsid w:val="00CB1033"/>
    <w:rsid w:val="00CB15E8"/>
    <w:rsid w:val="00CB16E6"/>
    <w:rsid w:val="00CB20D6"/>
    <w:rsid w:val="00CB2CED"/>
    <w:rsid w:val="00CB2EF2"/>
    <w:rsid w:val="00CB3129"/>
    <w:rsid w:val="00CB365C"/>
    <w:rsid w:val="00CB36C6"/>
    <w:rsid w:val="00CB417C"/>
    <w:rsid w:val="00CB4A66"/>
    <w:rsid w:val="00CB4FE4"/>
    <w:rsid w:val="00CB500E"/>
    <w:rsid w:val="00CB5036"/>
    <w:rsid w:val="00CB52AC"/>
    <w:rsid w:val="00CB5315"/>
    <w:rsid w:val="00CB534A"/>
    <w:rsid w:val="00CB538D"/>
    <w:rsid w:val="00CB5497"/>
    <w:rsid w:val="00CB62E9"/>
    <w:rsid w:val="00CB63F1"/>
    <w:rsid w:val="00CB6436"/>
    <w:rsid w:val="00CB65DE"/>
    <w:rsid w:val="00CB6D91"/>
    <w:rsid w:val="00CB6F25"/>
    <w:rsid w:val="00CB6FC0"/>
    <w:rsid w:val="00CB7127"/>
    <w:rsid w:val="00CB7C71"/>
    <w:rsid w:val="00CC0247"/>
    <w:rsid w:val="00CC0AC7"/>
    <w:rsid w:val="00CC0B77"/>
    <w:rsid w:val="00CC0BB7"/>
    <w:rsid w:val="00CC0C8A"/>
    <w:rsid w:val="00CC194C"/>
    <w:rsid w:val="00CC1CF4"/>
    <w:rsid w:val="00CC204C"/>
    <w:rsid w:val="00CC21F9"/>
    <w:rsid w:val="00CC249C"/>
    <w:rsid w:val="00CC264E"/>
    <w:rsid w:val="00CC2744"/>
    <w:rsid w:val="00CC30DE"/>
    <w:rsid w:val="00CC3124"/>
    <w:rsid w:val="00CC3657"/>
    <w:rsid w:val="00CC3B73"/>
    <w:rsid w:val="00CC4A30"/>
    <w:rsid w:val="00CC4A5F"/>
    <w:rsid w:val="00CC4A7C"/>
    <w:rsid w:val="00CC4AD5"/>
    <w:rsid w:val="00CC4E90"/>
    <w:rsid w:val="00CC5628"/>
    <w:rsid w:val="00CC5725"/>
    <w:rsid w:val="00CC5D70"/>
    <w:rsid w:val="00CC6849"/>
    <w:rsid w:val="00CC6896"/>
    <w:rsid w:val="00CC69A7"/>
    <w:rsid w:val="00CC6EFB"/>
    <w:rsid w:val="00CC79D7"/>
    <w:rsid w:val="00CC7BCE"/>
    <w:rsid w:val="00CD033B"/>
    <w:rsid w:val="00CD082E"/>
    <w:rsid w:val="00CD0A58"/>
    <w:rsid w:val="00CD101A"/>
    <w:rsid w:val="00CD114A"/>
    <w:rsid w:val="00CD1845"/>
    <w:rsid w:val="00CD1C50"/>
    <w:rsid w:val="00CD1E5E"/>
    <w:rsid w:val="00CD2512"/>
    <w:rsid w:val="00CD2A26"/>
    <w:rsid w:val="00CD2DAC"/>
    <w:rsid w:val="00CD32FA"/>
    <w:rsid w:val="00CD345F"/>
    <w:rsid w:val="00CD3866"/>
    <w:rsid w:val="00CD3C04"/>
    <w:rsid w:val="00CD3C5C"/>
    <w:rsid w:val="00CD3F9B"/>
    <w:rsid w:val="00CD408B"/>
    <w:rsid w:val="00CD46F5"/>
    <w:rsid w:val="00CD478F"/>
    <w:rsid w:val="00CD47E1"/>
    <w:rsid w:val="00CD48B4"/>
    <w:rsid w:val="00CD4AA0"/>
    <w:rsid w:val="00CD5E71"/>
    <w:rsid w:val="00CD5EB4"/>
    <w:rsid w:val="00CD64DB"/>
    <w:rsid w:val="00CD6557"/>
    <w:rsid w:val="00CD6A77"/>
    <w:rsid w:val="00CD6B10"/>
    <w:rsid w:val="00CD76DC"/>
    <w:rsid w:val="00CD7CFE"/>
    <w:rsid w:val="00CE018E"/>
    <w:rsid w:val="00CE05B1"/>
    <w:rsid w:val="00CE062F"/>
    <w:rsid w:val="00CE0724"/>
    <w:rsid w:val="00CE0EA5"/>
    <w:rsid w:val="00CE1863"/>
    <w:rsid w:val="00CE2281"/>
    <w:rsid w:val="00CE2568"/>
    <w:rsid w:val="00CE2692"/>
    <w:rsid w:val="00CE271A"/>
    <w:rsid w:val="00CE29D0"/>
    <w:rsid w:val="00CE2C1E"/>
    <w:rsid w:val="00CE2DE0"/>
    <w:rsid w:val="00CE2F8D"/>
    <w:rsid w:val="00CE32C6"/>
    <w:rsid w:val="00CE33AF"/>
    <w:rsid w:val="00CE34E3"/>
    <w:rsid w:val="00CE392F"/>
    <w:rsid w:val="00CE51AE"/>
    <w:rsid w:val="00CE5229"/>
    <w:rsid w:val="00CE52B4"/>
    <w:rsid w:val="00CE5523"/>
    <w:rsid w:val="00CE5588"/>
    <w:rsid w:val="00CE650C"/>
    <w:rsid w:val="00CE6747"/>
    <w:rsid w:val="00CE6966"/>
    <w:rsid w:val="00CE69CD"/>
    <w:rsid w:val="00CE6C44"/>
    <w:rsid w:val="00CE70B0"/>
    <w:rsid w:val="00CE72F3"/>
    <w:rsid w:val="00CE7743"/>
    <w:rsid w:val="00CE7925"/>
    <w:rsid w:val="00CE7F02"/>
    <w:rsid w:val="00CF0173"/>
    <w:rsid w:val="00CF07BC"/>
    <w:rsid w:val="00CF0A71"/>
    <w:rsid w:val="00CF0A7B"/>
    <w:rsid w:val="00CF0B75"/>
    <w:rsid w:val="00CF0EAB"/>
    <w:rsid w:val="00CF125B"/>
    <w:rsid w:val="00CF1368"/>
    <w:rsid w:val="00CF167E"/>
    <w:rsid w:val="00CF1FAC"/>
    <w:rsid w:val="00CF2692"/>
    <w:rsid w:val="00CF2DE9"/>
    <w:rsid w:val="00CF2E61"/>
    <w:rsid w:val="00CF3448"/>
    <w:rsid w:val="00CF34AD"/>
    <w:rsid w:val="00CF4B16"/>
    <w:rsid w:val="00CF4ECF"/>
    <w:rsid w:val="00CF5120"/>
    <w:rsid w:val="00CF5194"/>
    <w:rsid w:val="00CF530A"/>
    <w:rsid w:val="00CF5423"/>
    <w:rsid w:val="00CF5A01"/>
    <w:rsid w:val="00CF5D1B"/>
    <w:rsid w:val="00CF5FE7"/>
    <w:rsid w:val="00CF606C"/>
    <w:rsid w:val="00CF638D"/>
    <w:rsid w:val="00CF63AA"/>
    <w:rsid w:val="00CF70B8"/>
    <w:rsid w:val="00CF71B3"/>
    <w:rsid w:val="00CF7290"/>
    <w:rsid w:val="00CF72A7"/>
    <w:rsid w:val="00CF7B8B"/>
    <w:rsid w:val="00CF7CA4"/>
    <w:rsid w:val="00D00143"/>
    <w:rsid w:val="00D0051C"/>
    <w:rsid w:val="00D009A7"/>
    <w:rsid w:val="00D00E14"/>
    <w:rsid w:val="00D00EDC"/>
    <w:rsid w:val="00D00F12"/>
    <w:rsid w:val="00D01013"/>
    <w:rsid w:val="00D012A6"/>
    <w:rsid w:val="00D01862"/>
    <w:rsid w:val="00D01A53"/>
    <w:rsid w:val="00D01BCB"/>
    <w:rsid w:val="00D01E6E"/>
    <w:rsid w:val="00D02058"/>
    <w:rsid w:val="00D0211B"/>
    <w:rsid w:val="00D022C1"/>
    <w:rsid w:val="00D02356"/>
    <w:rsid w:val="00D02648"/>
    <w:rsid w:val="00D0287F"/>
    <w:rsid w:val="00D0298F"/>
    <w:rsid w:val="00D02C06"/>
    <w:rsid w:val="00D02FA0"/>
    <w:rsid w:val="00D02FA8"/>
    <w:rsid w:val="00D02FC6"/>
    <w:rsid w:val="00D03593"/>
    <w:rsid w:val="00D03692"/>
    <w:rsid w:val="00D038D6"/>
    <w:rsid w:val="00D03AA4"/>
    <w:rsid w:val="00D03C0D"/>
    <w:rsid w:val="00D045D0"/>
    <w:rsid w:val="00D04DE3"/>
    <w:rsid w:val="00D050DF"/>
    <w:rsid w:val="00D05789"/>
    <w:rsid w:val="00D0580E"/>
    <w:rsid w:val="00D064D5"/>
    <w:rsid w:val="00D06746"/>
    <w:rsid w:val="00D06B30"/>
    <w:rsid w:val="00D071D1"/>
    <w:rsid w:val="00D074A8"/>
    <w:rsid w:val="00D07CAF"/>
    <w:rsid w:val="00D10236"/>
    <w:rsid w:val="00D105E5"/>
    <w:rsid w:val="00D10798"/>
    <w:rsid w:val="00D10880"/>
    <w:rsid w:val="00D10BE7"/>
    <w:rsid w:val="00D1178E"/>
    <w:rsid w:val="00D118EE"/>
    <w:rsid w:val="00D11910"/>
    <w:rsid w:val="00D12362"/>
    <w:rsid w:val="00D127A3"/>
    <w:rsid w:val="00D12A26"/>
    <w:rsid w:val="00D12C53"/>
    <w:rsid w:val="00D12D32"/>
    <w:rsid w:val="00D12F13"/>
    <w:rsid w:val="00D130E4"/>
    <w:rsid w:val="00D13184"/>
    <w:rsid w:val="00D13862"/>
    <w:rsid w:val="00D13A60"/>
    <w:rsid w:val="00D13D26"/>
    <w:rsid w:val="00D13DCB"/>
    <w:rsid w:val="00D14011"/>
    <w:rsid w:val="00D141CE"/>
    <w:rsid w:val="00D148C1"/>
    <w:rsid w:val="00D155E1"/>
    <w:rsid w:val="00D15903"/>
    <w:rsid w:val="00D15C55"/>
    <w:rsid w:val="00D164CF"/>
    <w:rsid w:val="00D16566"/>
    <w:rsid w:val="00D16783"/>
    <w:rsid w:val="00D16D62"/>
    <w:rsid w:val="00D16EEC"/>
    <w:rsid w:val="00D1715C"/>
    <w:rsid w:val="00D171CE"/>
    <w:rsid w:val="00D17483"/>
    <w:rsid w:val="00D17485"/>
    <w:rsid w:val="00D1764B"/>
    <w:rsid w:val="00D17CE2"/>
    <w:rsid w:val="00D20839"/>
    <w:rsid w:val="00D20CC0"/>
    <w:rsid w:val="00D20DAC"/>
    <w:rsid w:val="00D20E80"/>
    <w:rsid w:val="00D20E84"/>
    <w:rsid w:val="00D21444"/>
    <w:rsid w:val="00D214D6"/>
    <w:rsid w:val="00D2158A"/>
    <w:rsid w:val="00D216ED"/>
    <w:rsid w:val="00D219D5"/>
    <w:rsid w:val="00D21C39"/>
    <w:rsid w:val="00D22195"/>
    <w:rsid w:val="00D222EB"/>
    <w:rsid w:val="00D227D7"/>
    <w:rsid w:val="00D229AD"/>
    <w:rsid w:val="00D23161"/>
    <w:rsid w:val="00D23515"/>
    <w:rsid w:val="00D237F0"/>
    <w:rsid w:val="00D242FD"/>
    <w:rsid w:val="00D2437E"/>
    <w:rsid w:val="00D247A0"/>
    <w:rsid w:val="00D2510F"/>
    <w:rsid w:val="00D2551F"/>
    <w:rsid w:val="00D258C0"/>
    <w:rsid w:val="00D25CCF"/>
    <w:rsid w:val="00D25F89"/>
    <w:rsid w:val="00D2604A"/>
    <w:rsid w:val="00D268E2"/>
    <w:rsid w:val="00D26A9D"/>
    <w:rsid w:val="00D2735B"/>
    <w:rsid w:val="00D273E1"/>
    <w:rsid w:val="00D27682"/>
    <w:rsid w:val="00D2769B"/>
    <w:rsid w:val="00D27ABE"/>
    <w:rsid w:val="00D27AFF"/>
    <w:rsid w:val="00D3092D"/>
    <w:rsid w:val="00D30AE2"/>
    <w:rsid w:val="00D30C46"/>
    <w:rsid w:val="00D30C65"/>
    <w:rsid w:val="00D316BB"/>
    <w:rsid w:val="00D31C1E"/>
    <w:rsid w:val="00D31D6B"/>
    <w:rsid w:val="00D32055"/>
    <w:rsid w:val="00D322A7"/>
    <w:rsid w:val="00D32589"/>
    <w:rsid w:val="00D32C73"/>
    <w:rsid w:val="00D32D33"/>
    <w:rsid w:val="00D3302B"/>
    <w:rsid w:val="00D33337"/>
    <w:rsid w:val="00D33608"/>
    <w:rsid w:val="00D336B4"/>
    <w:rsid w:val="00D33712"/>
    <w:rsid w:val="00D33896"/>
    <w:rsid w:val="00D33944"/>
    <w:rsid w:val="00D33BEF"/>
    <w:rsid w:val="00D33F5D"/>
    <w:rsid w:val="00D33F98"/>
    <w:rsid w:val="00D34557"/>
    <w:rsid w:val="00D345B8"/>
    <w:rsid w:val="00D34712"/>
    <w:rsid w:val="00D34998"/>
    <w:rsid w:val="00D349EF"/>
    <w:rsid w:val="00D356F0"/>
    <w:rsid w:val="00D35E4F"/>
    <w:rsid w:val="00D36258"/>
    <w:rsid w:val="00D364BD"/>
    <w:rsid w:val="00D364CD"/>
    <w:rsid w:val="00D36682"/>
    <w:rsid w:val="00D3686F"/>
    <w:rsid w:val="00D371CD"/>
    <w:rsid w:val="00D37282"/>
    <w:rsid w:val="00D37AA6"/>
    <w:rsid w:val="00D37E69"/>
    <w:rsid w:val="00D40394"/>
    <w:rsid w:val="00D404ED"/>
    <w:rsid w:val="00D4051E"/>
    <w:rsid w:val="00D407A4"/>
    <w:rsid w:val="00D40CA7"/>
    <w:rsid w:val="00D412AA"/>
    <w:rsid w:val="00D412C7"/>
    <w:rsid w:val="00D41692"/>
    <w:rsid w:val="00D41E92"/>
    <w:rsid w:val="00D41EEC"/>
    <w:rsid w:val="00D420A8"/>
    <w:rsid w:val="00D421AD"/>
    <w:rsid w:val="00D424F4"/>
    <w:rsid w:val="00D427F9"/>
    <w:rsid w:val="00D42946"/>
    <w:rsid w:val="00D42DDF"/>
    <w:rsid w:val="00D43063"/>
    <w:rsid w:val="00D43A08"/>
    <w:rsid w:val="00D444E6"/>
    <w:rsid w:val="00D44ED3"/>
    <w:rsid w:val="00D4541F"/>
    <w:rsid w:val="00D455A0"/>
    <w:rsid w:val="00D45722"/>
    <w:rsid w:val="00D459BB"/>
    <w:rsid w:val="00D45A54"/>
    <w:rsid w:val="00D45B5D"/>
    <w:rsid w:val="00D45B8B"/>
    <w:rsid w:val="00D46381"/>
    <w:rsid w:val="00D46D4C"/>
    <w:rsid w:val="00D46F4F"/>
    <w:rsid w:val="00D46FFE"/>
    <w:rsid w:val="00D472CC"/>
    <w:rsid w:val="00D47582"/>
    <w:rsid w:val="00D476AE"/>
    <w:rsid w:val="00D4784A"/>
    <w:rsid w:val="00D47989"/>
    <w:rsid w:val="00D50BDD"/>
    <w:rsid w:val="00D5134B"/>
    <w:rsid w:val="00D51384"/>
    <w:rsid w:val="00D5141D"/>
    <w:rsid w:val="00D514A5"/>
    <w:rsid w:val="00D5169F"/>
    <w:rsid w:val="00D51807"/>
    <w:rsid w:val="00D5182F"/>
    <w:rsid w:val="00D51965"/>
    <w:rsid w:val="00D51B20"/>
    <w:rsid w:val="00D51E72"/>
    <w:rsid w:val="00D51F94"/>
    <w:rsid w:val="00D5200D"/>
    <w:rsid w:val="00D52967"/>
    <w:rsid w:val="00D52BAC"/>
    <w:rsid w:val="00D538A2"/>
    <w:rsid w:val="00D53DF6"/>
    <w:rsid w:val="00D53E13"/>
    <w:rsid w:val="00D540D8"/>
    <w:rsid w:val="00D54655"/>
    <w:rsid w:val="00D54C3C"/>
    <w:rsid w:val="00D54C9B"/>
    <w:rsid w:val="00D55B11"/>
    <w:rsid w:val="00D5612B"/>
    <w:rsid w:val="00D56612"/>
    <w:rsid w:val="00D56726"/>
    <w:rsid w:val="00D56747"/>
    <w:rsid w:val="00D56B3D"/>
    <w:rsid w:val="00D57401"/>
    <w:rsid w:val="00D5785A"/>
    <w:rsid w:val="00D60179"/>
    <w:rsid w:val="00D60506"/>
    <w:rsid w:val="00D6055E"/>
    <w:rsid w:val="00D60639"/>
    <w:rsid w:val="00D60E46"/>
    <w:rsid w:val="00D60F5F"/>
    <w:rsid w:val="00D6183A"/>
    <w:rsid w:val="00D61AF2"/>
    <w:rsid w:val="00D61E2E"/>
    <w:rsid w:val="00D62361"/>
    <w:rsid w:val="00D628C9"/>
    <w:rsid w:val="00D62D8A"/>
    <w:rsid w:val="00D62DAF"/>
    <w:rsid w:val="00D6324F"/>
    <w:rsid w:val="00D63270"/>
    <w:rsid w:val="00D63532"/>
    <w:rsid w:val="00D6365A"/>
    <w:rsid w:val="00D637CE"/>
    <w:rsid w:val="00D638FF"/>
    <w:rsid w:val="00D63F39"/>
    <w:rsid w:val="00D64852"/>
    <w:rsid w:val="00D65583"/>
    <w:rsid w:val="00D655F4"/>
    <w:rsid w:val="00D65874"/>
    <w:rsid w:val="00D6597F"/>
    <w:rsid w:val="00D65A94"/>
    <w:rsid w:val="00D65CF9"/>
    <w:rsid w:val="00D65EAE"/>
    <w:rsid w:val="00D6671A"/>
    <w:rsid w:val="00D66E14"/>
    <w:rsid w:val="00D67DD1"/>
    <w:rsid w:val="00D70032"/>
    <w:rsid w:val="00D700BD"/>
    <w:rsid w:val="00D702F7"/>
    <w:rsid w:val="00D70EAE"/>
    <w:rsid w:val="00D71812"/>
    <w:rsid w:val="00D7191D"/>
    <w:rsid w:val="00D71D65"/>
    <w:rsid w:val="00D71ED0"/>
    <w:rsid w:val="00D72159"/>
    <w:rsid w:val="00D7224A"/>
    <w:rsid w:val="00D72A1F"/>
    <w:rsid w:val="00D72D90"/>
    <w:rsid w:val="00D72DE8"/>
    <w:rsid w:val="00D73007"/>
    <w:rsid w:val="00D731FC"/>
    <w:rsid w:val="00D7334A"/>
    <w:rsid w:val="00D73649"/>
    <w:rsid w:val="00D736E7"/>
    <w:rsid w:val="00D74065"/>
    <w:rsid w:val="00D74170"/>
    <w:rsid w:val="00D74AB1"/>
    <w:rsid w:val="00D75206"/>
    <w:rsid w:val="00D75623"/>
    <w:rsid w:val="00D75830"/>
    <w:rsid w:val="00D75C93"/>
    <w:rsid w:val="00D75F67"/>
    <w:rsid w:val="00D76383"/>
    <w:rsid w:val="00D76781"/>
    <w:rsid w:val="00D76AE0"/>
    <w:rsid w:val="00D76ED1"/>
    <w:rsid w:val="00D770C4"/>
    <w:rsid w:val="00D770D7"/>
    <w:rsid w:val="00D7744A"/>
    <w:rsid w:val="00D77556"/>
    <w:rsid w:val="00D7784A"/>
    <w:rsid w:val="00D77E6C"/>
    <w:rsid w:val="00D801C1"/>
    <w:rsid w:val="00D802CA"/>
    <w:rsid w:val="00D803AA"/>
    <w:rsid w:val="00D803B3"/>
    <w:rsid w:val="00D8062C"/>
    <w:rsid w:val="00D80BB2"/>
    <w:rsid w:val="00D80FC5"/>
    <w:rsid w:val="00D81077"/>
    <w:rsid w:val="00D81360"/>
    <w:rsid w:val="00D81982"/>
    <w:rsid w:val="00D81DE7"/>
    <w:rsid w:val="00D82363"/>
    <w:rsid w:val="00D82515"/>
    <w:rsid w:val="00D8290D"/>
    <w:rsid w:val="00D82FB8"/>
    <w:rsid w:val="00D8321C"/>
    <w:rsid w:val="00D833F7"/>
    <w:rsid w:val="00D8398C"/>
    <w:rsid w:val="00D83A1D"/>
    <w:rsid w:val="00D83D1E"/>
    <w:rsid w:val="00D842F6"/>
    <w:rsid w:val="00D84438"/>
    <w:rsid w:val="00D84643"/>
    <w:rsid w:val="00D8483A"/>
    <w:rsid w:val="00D849E3"/>
    <w:rsid w:val="00D84B6A"/>
    <w:rsid w:val="00D84C19"/>
    <w:rsid w:val="00D84CF0"/>
    <w:rsid w:val="00D85015"/>
    <w:rsid w:val="00D850BE"/>
    <w:rsid w:val="00D859D5"/>
    <w:rsid w:val="00D85C67"/>
    <w:rsid w:val="00D865D1"/>
    <w:rsid w:val="00D86800"/>
    <w:rsid w:val="00D86C6A"/>
    <w:rsid w:val="00D87053"/>
    <w:rsid w:val="00D870E6"/>
    <w:rsid w:val="00D876F2"/>
    <w:rsid w:val="00D87792"/>
    <w:rsid w:val="00D8791C"/>
    <w:rsid w:val="00D87F10"/>
    <w:rsid w:val="00D9038E"/>
    <w:rsid w:val="00D90417"/>
    <w:rsid w:val="00D904D4"/>
    <w:rsid w:val="00D90562"/>
    <w:rsid w:val="00D90841"/>
    <w:rsid w:val="00D911C8"/>
    <w:rsid w:val="00D91961"/>
    <w:rsid w:val="00D91B9D"/>
    <w:rsid w:val="00D91FF7"/>
    <w:rsid w:val="00D92415"/>
    <w:rsid w:val="00D924FA"/>
    <w:rsid w:val="00D92519"/>
    <w:rsid w:val="00D9294F"/>
    <w:rsid w:val="00D92B34"/>
    <w:rsid w:val="00D934EA"/>
    <w:rsid w:val="00D9367D"/>
    <w:rsid w:val="00D93ADC"/>
    <w:rsid w:val="00D93F61"/>
    <w:rsid w:val="00D94614"/>
    <w:rsid w:val="00D947CA"/>
    <w:rsid w:val="00D947ED"/>
    <w:rsid w:val="00D94F2F"/>
    <w:rsid w:val="00D957A6"/>
    <w:rsid w:val="00D95AC9"/>
    <w:rsid w:val="00D95EC1"/>
    <w:rsid w:val="00D963D2"/>
    <w:rsid w:val="00D967EC"/>
    <w:rsid w:val="00D970B7"/>
    <w:rsid w:val="00D97462"/>
    <w:rsid w:val="00D97681"/>
    <w:rsid w:val="00D977A6"/>
    <w:rsid w:val="00DA0187"/>
    <w:rsid w:val="00DA0536"/>
    <w:rsid w:val="00DA0D87"/>
    <w:rsid w:val="00DA0D9A"/>
    <w:rsid w:val="00DA0EED"/>
    <w:rsid w:val="00DA0F40"/>
    <w:rsid w:val="00DA1360"/>
    <w:rsid w:val="00DA22D0"/>
    <w:rsid w:val="00DA28CD"/>
    <w:rsid w:val="00DA291C"/>
    <w:rsid w:val="00DA2BFA"/>
    <w:rsid w:val="00DA2F39"/>
    <w:rsid w:val="00DA3051"/>
    <w:rsid w:val="00DA38C2"/>
    <w:rsid w:val="00DA38E8"/>
    <w:rsid w:val="00DA3A13"/>
    <w:rsid w:val="00DA4586"/>
    <w:rsid w:val="00DA45BD"/>
    <w:rsid w:val="00DA4CC1"/>
    <w:rsid w:val="00DA502D"/>
    <w:rsid w:val="00DA5705"/>
    <w:rsid w:val="00DA5736"/>
    <w:rsid w:val="00DA581C"/>
    <w:rsid w:val="00DA5B4E"/>
    <w:rsid w:val="00DA5F17"/>
    <w:rsid w:val="00DA5F74"/>
    <w:rsid w:val="00DA60F2"/>
    <w:rsid w:val="00DA6255"/>
    <w:rsid w:val="00DA6A7E"/>
    <w:rsid w:val="00DA6AA6"/>
    <w:rsid w:val="00DA6CDA"/>
    <w:rsid w:val="00DA720E"/>
    <w:rsid w:val="00DA737F"/>
    <w:rsid w:val="00DA75C4"/>
    <w:rsid w:val="00DA77D0"/>
    <w:rsid w:val="00DA77D1"/>
    <w:rsid w:val="00DA783A"/>
    <w:rsid w:val="00DA7A4F"/>
    <w:rsid w:val="00DA7DED"/>
    <w:rsid w:val="00DA7F2F"/>
    <w:rsid w:val="00DB007B"/>
    <w:rsid w:val="00DB01C6"/>
    <w:rsid w:val="00DB0828"/>
    <w:rsid w:val="00DB0898"/>
    <w:rsid w:val="00DB0B49"/>
    <w:rsid w:val="00DB129B"/>
    <w:rsid w:val="00DB1525"/>
    <w:rsid w:val="00DB16B9"/>
    <w:rsid w:val="00DB1E19"/>
    <w:rsid w:val="00DB20E1"/>
    <w:rsid w:val="00DB246B"/>
    <w:rsid w:val="00DB24C2"/>
    <w:rsid w:val="00DB283A"/>
    <w:rsid w:val="00DB292F"/>
    <w:rsid w:val="00DB32DD"/>
    <w:rsid w:val="00DB37B8"/>
    <w:rsid w:val="00DB3805"/>
    <w:rsid w:val="00DB39F6"/>
    <w:rsid w:val="00DB3A1A"/>
    <w:rsid w:val="00DB3CEE"/>
    <w:rsid w:val="00DB3E04"/>
    <w:rsid w:val="00DB4661"/>
    <w:rsid w:val="00DB4670"/>
    <w:rsid w:val="00DB492D"/>
    <w:rsid w:val="00DB54D1"/>
    <w:rsid w:val="00DB5A1E"/>
    <w:rsid w:val="00DB5C73"/>
    <w:rsid w:val="00DB6104"/>
    <w:rsid w:val="00DB65A2"/>
    <w:rsid w:val="00DB6C3B"/>
    <w:rsid w:val="00DB6E1A"/>
    <w:rsid w:val="00DB7740"/>
    <w:rsid w:val="00DB7829"/>
    <w:rsid w:val="00DB7A8A"/>
    <w:rsid w:val="00DB7D7D"/>
    <w:rsid w:val="00DB7E33"/>
    <w:rsid w:val="00DC0381"/>
    <w:rsid w:val="00DC0977"/>
    <w:rsid w:val="00DC0D72"/>
    <w:rsid w:val="00DC0F84"/>
    <w:rsid w:val="00DC1160"/>
    <w:rsid w:val="00DC1C30"/>
    <w:rsid w:val="00DC1FB5"/>
    <w:rsid w:val="00DC2346"/>
    <w:rsid w:val="00DC24D6"/>
    <w:rsid w:val="00DC2583"/>
    <w:rsid w:val="00DC25CB"/>
    <w:rsid w:val="00DC2AB8"/>
    <w:rsid w:val="00DC2BFD"/>
    <w:rsid w:val="00DC2D93"/>
    <w:rsid w:val="00DC2DEF"/>
    <w:rsid w:val="00DC2FC2"/>
    <w:rsid w:val="00DC30C4"/>
    <w:rsid w:val="00DC354B"/>
    <w:rsid w:val="00DC35DB"/>
    <w:rsid w:val="00DC36BB"/>
    <w:rsid w:val="00DC3B8F"/>
    <w:rsid w:val="00DC3E5F"/>
    <w:rsid w:val="00DC3E8E"/>
    <w:rsid w:val="00DC3EA1"/>
    <w:rsid w:val="00DC4337"/>
    <w:rsid w:val="00DC46A1"/>
    <w:rsid w:val="00DC4931"/>
    <w:rsid w:val="00DC4DF0"/>
    <w:rsid w:val="00DC4E69"/>
    <w:rsid w:val="00DC5086"/>
    <w:rsid w:val="00DC517B"/>
    <w:rsid w:val="00DC522B"/>
    <w:rsid w:val="00DC52E3"/>
    <w:rsid w:val="00DC53E1"/>
    <w:rsid w:val="00DC55F1"/>
    <w:rsid w:val="00DC56B3"/>
    <w:rsid w:val="00DC5CC2"/>
    <w:rsid w:val="00DC5FC7"/>
    <w:rsid w:val="00DC6644"/>
    <w:rsid w:val="00DC66F6"/>
    <w:rsid w:val="00DC6C35"/>
    <w:rsid w:val="00DC6D27"/>
    <w:rsid w:val="00DC6DDB"/>
    <w:rsid w:val="00DC7061"/>
    <w:rsid w:val="00DC7C64"/>
    <w:rsid w:val="00DC7CBA"/>
    <w:rsid w:val="00DC7D70"/>
    <w:rsid w:val="00DC7F81"/>
    <w:rsid w:val="00DD03E5"/>
    <w:rsid w:val="00DD094A"/>
    <w:rsid w:val="00DD09F0"/>
    <w:rsid w:val="00DD0A7E"/>
    <w:rsid w:val="00DD0C9C"/>
    <w:rsid w:val="00DD133B"/>
    <w:rsid w:val="00DD19A0"/>
    <w:rsid w:val="00DD2C71"/>
    <w:rsid w:val="00DD2DCB"/>
    <w:rsid w:val="00DD2EC9"/>
    <w:rsid w:val="00DD2FA4"/>
    <w:rsid w:val="00DD3AB6"/>
    <w:rsid w:val="00DD3C2E"/>
    <w:rsid w:val="00DD5304"/>
    <w:rsid w:val="00DD53C3"/>
    <w:rsid w:val="00DD5FD1"/>
    <w:rsid w:val="00DD6457"/>
    <w:rsid w:val="00DD6DBF"/>
    <w:rsid w:val="00DD6E4D"/>
    <w:rsid w:val="00DD74C4"/>
    <w:rsid w:val="00DD78E5"/>
    <w:rsid w:val="00DE0264"/>
    <w:rsid w:val="00DE03D9"/>
    <w:rsid w:val="00DE0844"/>
    <w:rsid w:val="00DE0BEE"/>
    <w:rsid w:val="00DE1066"/>
    <w:rsid w:val="00DE1666"/>
    <w:rsid w:val="00DE190A"/>
    <w:rsid w:val="00DE199B"/>
    <w:rsid w:val="00DE1E78"/>
    <w:rsid w:val="00DE2237"/>
    <w:rsid w:val="00DE2E0B"/>
    <w:rsid w:val="00DE3746"/>
    <w:rsid w:val="00DE3964"/>
    <w:rsid w:val="00DE3D6C"/>
    <w:rsid w:val="00DE40C2"/>
    <w:rsid w:val="00DE48F3"/>
    <w:rsid w:val="00DE4A21"/>
    <w:rsid w:val="00DE4D97"/>
    <w:rsid w:val="00DE51D7"/>
    <w:rsid w:val="00DE5916"/>
    <w:rsid w:val="00DE59E0"/>
    <w:rsid w:val="00DE65F9"/>
    <w:rsid w:val="00DE694B"/>
    <w:rsid w:val="00DE74C3"/>
    <w:rsid w:val="00DE75BE"/>
    <w:rsid w:val="00DE78E5"/>
    <w:rsid w:val="00DE79DC"/>
    <w:rsid w:val="00DE7DA2"/>
    <w:rsid w:val="00DF0125"/>
    <w:rsid w:val="00DF0234"/>
    <w:rsid w:val="00DF04CA"/>
    <w:rsid w:val="00DF08F8"/>
    <w:rsid w:val="00DF0B63"/>
    <w:rsid w:val="00DF11A5"/>
    <w:rsid w:val="00DF12F3"/>
    <w:rsid w:val="00DF1592"/>
    <w:rsid w:val="00DF15BB"/>
    <w:rsid w:val="00DF1C60"/>
    <w:rsid w:val="00DF2301"/>
    <w:rsid w:val="00DF2794"/>
    <w:rsid w:val="00DF3296"/>
    <w:rsid w:val="00DF3A93"/>
    <w:rsid w:val="00DF45D8"/>
    <w:rsid w:val="00DF47E7"/>
    <w:rsid w:val="00DF4A11"/>
    <w:rsid w:val="00DF4D32"/>
    <w:rsid w:val="00DF4FC5"/>
    <w:rsid w:val="00DF50E7"/>
    <w:rsid w:val="00DF51E2"/>
    <w:rsid w:val="00DF5294"/>
    <w:rsid w:val="00DF540E"/>
    <w:rsid w:val="00DF56B6"/>
    <w:rsid w:val="00DF580C"/>
    <w:rsid w:val="00DF5A68"/>
    <w:rsid w:val="00DF5BC0"/>
    <w:rsid w:val="00DF5BE2"/>
    <w:rsid w:val="00DF5C62"/>
    <w:rsid w:val="00DF62DF"/>
    <w:rsid w:val="00DF67A9"/>
    <w:rsid w:val="00DF6924"/>
    <w:rsid w:val="00DF6B06"/>
    <w:rsid w:val="00DF6C55"/>
    <w:rsid w:val="00DF7085"/>
    <w:rsid w:val="00DF73F5"/>
    <w:rsid w:val="00E00113"/>
    <w:rsid w:val="00E0090A"/>
    <w:rsid w:val="00E00A31"/>
    <w:rsid w:val="00E00D18"/>
    <w:rsid w:val="00E017B3"/>
    <w:rsid w:val="00E0252C"/>
    <w:rsid w:val="00E0255C"/>
    <w:rsid w:val="00E029B7"/>
    <w:rsid w:val="00E02C19"/>
    <w:rsid w:val="00E02C4B"/>
    <w:rsid w:val="00E0332D"/>
    <w:rsid w:val="00E0376F"/>
    <w:rsid w:val="00E03A22"/>
    <w:rsid w:val="00E03A3F"/>
    <w:rsid w:val="00E03AE7"/>
    <w:rsid w:val="00E03B97"/>
    <w:rsid w:val="00E0417D"/>
    <w:rsid w:val="00E04F43"/>
    <w:rsid w:val="00E05472"/>
    <w:rsid w:val="00E0595A"/>
    <w:rsid w:val="00E05F1F"/>
    <w:rsid w:val="00E07368"/>
    <w:rsid w:val="00E074D3"/>
    <w:rsid w:val="00E07565"/>
    <w:rsid w:val="00E0771C"/>
    <w:rsid w:val="00E07920"/>
    <w:rsid w:val="00E07957"/>
    <w:rsid w:val="00E07CE2"/>
    <w:rsid w:val="00E10095"/>
    <w:rsid w:val="00E10654"/>
    <w:rsid w:val="00E10E17"/>
    <w:rsid w:val="00E11914"/>
    <w:rsid w:val="00E11D10"/>
    <w:rsid w:val="00E1233E"/>
    <w:rsid w:val="00E123B1"/>
    <w:rsid w:val="00E127C2"/>
    <w:rsid w:val="00E127CD"/>
    <w:rsid w:val="00E127D6"/>
    <w:rsid w:val="00E12D05"/>
    <w:rsid w:val="00E12E37"/>
    <w:rsid w:val="00E12F82"/>
    <w:rsid w:val="00E133B4"/>
    <w:rsid w:val="00E1362E"/>
    <w:rsid w:val="00E13D79"/>
    <w:rsid w:val="00E1407E"/>
    <w:rsid w:val="00E14234"/>
    <w:rsid w:val="00E14283"/>
    <w:rsid w:val="00E147E4"/>
    <w:rsid w:val="00E14CFD"/>
    <w:rsid w:val="00E15209"/>
    <w:rsid w:val="00E15953"/>
    <w:rsid w:val="00E15AA3"/>
    <w:rsid w:val="00E15CB4"/>
    <w:rsid w:val="00E15CEF"/>
    <w:rsid w:val="00E161FE"/>
    <w:rsid w:val="00E16AFE"/>
    <w:rsid w:val="00E17577"/>
    <w:rsid w:val="00E17706"/>
    <w:rsid w:val="00E17C07"/>
    <w:rsid w:val="00E17D3B"/>
    <w:rsid w:val="00E200F7"/>
    <w:rsid w:val="00E20121"/>
    <w:rsid w:val="00E205A4"/>
    <w:rsid w:val="00E205AC"/>
    <w:rsid w:val="00E20E41"/>
    <w:rsid w:val="00E2121A"/>
    <w:rsid w:val="00E21309"/>
    <w:rsid w:val="00E21311"/>
    <w:rsid w:val="00E21E1D"/>
    <w:rsid w:val="00E2204B"/>
    <w:rsid w:val="00E2222D"/>
    <w:rsid w:val="00E22522"/>
    <w:rsid w:val="00E227F0"/>
    <w:rsid w:val="00E22F14"/>
    <w:rsid w:val="00E232FB"/>
    <w:rsid w:val="00E23301"/>
    <w:rsid w:val="00E239DF"/>
    <w:rsid w:val="00E23A71"/>
    <w:rsid w:val="00E23B6B"/>
    <w:rsid w:val="00E2455C"/>
    <w:rsid w:val="00E247E0"/>
    <w:rsid w:val="00E249DD"/>
    <w:rsid w:val="00E24E07"/>
    <w:rsid w:val="00E24FFA"/>
    <w:rsid w:val="00E256BF"/>
    <w:rsid w:val="00E25BD4"/>
    <w:rsid w:val="00E25DFF"/>
    <w:rsid w:val="00E26398"/>
    <w:rsid w:val="00E267DF"/>
    <w:rsid w:val="00E26AE3"/>
    <w:rsid w:val="00E27069"/>
    <w:rsid w:val="00E27562"/>
    <w:rsid w:val="00E27965"/>
    <w:rsid w:val="00E30AE4"/>
    <w:rsid w:val="00E30E5C"/>
    <w:rsid w:val="00E31533"/>
    <w:rsid w:val="00E3163B"/>
    <w:rsid w:val="00E316AD"/>
    <w:rsid w:val="00E316E3"/>
    <w:rsid w:val="00E317C1"/>
    <w:rsid w:val="00E3184B"/>
    <w:rsid w:val="00E3189E"/>
    <w:rsid w:val="00E31B26"/>
    <w:rsid w:val="00E31C72"/>
    <w:rsid w:val="00E31DD6"/>
    <w:rsid w:val="00E31EA1"/>
    <w:rsid w:val="00E322F6"/>
    <w:rsid w:val="00E3234E"/>
    <w:rsid w:val="00E327A6"/>
    <w:rsid w:val="00E32A13"/>
    <w:rsid w:val="00E32BC9"/>
    <w:rsid w:val="00E3373C"/>
    <w:rsid w:val="00E33F9B"/>
    <w:rsid w:val="00E34000"/>
    <w:rsid w:val="00E3417F"/>
    <w:rsid w:val="00E343CE"/>
    <w:rsid w:val="00E34FCE"/>
    <w:rsid w:val="00E35243"/>
    <w:rsid w:val="00E35DC7"/>
    <w:rsid w:val="00E3699D"/>
    <w:rsid w:val="00E36EE1"/>
    <w:rsid w:val="00E37366"/>
    <w:rsid w:val="00E376F6"/>
    <w:rsid w:val="00E37B1C"/>
    <w:rsid w:val="00E37FA8"/>
    <w:rsid w:val="00E40164"/>
    <w:rsid w:val="00E402D8"/>
    <w:rsid w:val="00E403A6"/>
    <w:rsid w:val="00E40487"/>
    <w:rsid w:val="00E409A3"/>
    <w:rsid w:val="00E40E9C"/>
    <w:rsid w:val="00E414E6"/>
    <w:rsid w:val="00E41BB4"/>
    <w:rsid w:val="00E41DF8"/>
    <w:rsid w:val="00E41E6F"/>
    <w:rsid w:val="00E42376"/>
    <w:rsid w:val="00E425CF"/>
    <w:rsid w:val="00E4265D"/>
    <w:rsid w:val="00E43877"/>
    <w:rsid w:val="00E43C45"/>
    <w:rsid w:val="00E4423F"/>
    <w:rsid w:val="00E446D7"/>
    <w:rsid w:val="00E44959"/>
    <w:rsid w:val="00E45070"/>
    <w:rsid w:val="00E4542D"/>
    <w:rsid w:val="00E455D7"/>
    <w:rsid w:val="00E45DBC"/>
    <w:rsid w:val="00E467B5"/>
    <w:rsid w:val="00E46AD7"/>
    <w:rsid w:val="00E46F16"/>
    <w:rsid w:val="00E47A5D"/>
    <w:rsid w:val="00E47F7C"/>
    <w:rsid w:val="00E47F91"/>
    <w:rsid w:val="00E5004F"/>
    <w:rsid w:val="00E500B0"/>
    <w:rsid w:val="00E509A8"/>
    <w:rsid w:val="00E50AEB"/>
    <w:rsid w:val="00E50CF5"/>
    <w:rsid w:val="00E50E3B"/>
    <w:rsid w:val="00E511AB"/>
    <w:rsid w:val="00E51406"/>
    <w:rsid w:val="00E51709"/>
    <w:rsid w:val="00E51AD9"/>
    <w:rsid w:val="00E51CDC"/>
    <w:rsid w:val="00E520C7"/>
    <w:rsid w:val="00E52475"/>
    <w:rsid w:val="00E52512"/>
    <w:rsid w:val="00E52535"/>
    <w:rsid w:val="00E52B0B"/>
    <w:rsid w:val="00E52DB0"/>
    <w:rsid w:val="00E5321B"/>
    <w:rsid w:val="00E533B9"/>
    <w:rsid w:val="00E53686"/>
    <w:rsid w:val="00E53B4F"/>
    <w:rsid w:val="00E53C69"/>
    <w:rsid w:val="00E53E83"/>
    <w:rsid w:val="00E54039"/>
    <w:rsid w:val="00E543DB"/>
    <w:rsid w:val="00E5513A"/>
    <w:rsid w:val="00E55369"/>
    <w:rsid w:val="00E5543F"/>
    <w:rsid w:val="00E5598B"/>
    <w:rsid w:val="00E55C8A"/>
    <w:rsid w:val="00E55E7E"/>
    <w:rsid w:val="00E563A5"/>
    <w:rsid w:val="00E56B59"/>
    <w:rsid w:val="00E57128"/>
    <w:rsid w:val="00E57455"/>
    <w:rsid w:val="00E57A5A"/>
    <w:rsid w:val="00E601D4"/>
    <w:rsid w:val="00E601F4"/>
    <w:rsid w:val="00E60F02"/>
    <w:rsid w:val="00E611EF"/>
    <w:rsid w:val="00E61497"/>
    <w:rsid w:val="00E61A47"/>
    <w:rsid w:val="00E61F5D"/>
    <w:rsid w:val="00E6241D"/>
    <w:rsid w:val="00E62641"/>
    <w:rsid w:val="00E62693"/>
    <w:rsid w:val="00E6273F"/>
    <w:rsid w:val="00E62801"/>
    <w:rsid w:val="00E62C7D"/>
    <w:rsid w:val="00E62C9F"/>
    <w:rsid w:val="00E62E21"/>
    <w:rsid w:val="00E630A6"/>
    <w:rsid w:val="00E63EAB"/>
    <w:rsid w:val="00E63F45"/>
    <w:rsid w:val="00E6462E"/>
    <w:rsid w:val="00E6472D"/>
    <w:rsid w:val="00E65194"/>
    <w:rsid w:val="00E653FA"/>
    <w:rsid w:val="00E66386"/>
    <w:rsid w:val="00E665AE"/>
    <w:rsid w:val="00E66999"/>
    <w:rsid w:val="00E66DA8"/>
    <w:rsid w:val="00E66DFC"/>
    <w:rsid w:val="00E66E3D"/>
    <w:rsid w:val="00E67C19"/>
    <w:rsid w:val="00E67D49"/>
    <w:rsid w:val="00E7028C"/>
    <w:rsid w:val="00E70926"/>
    <w:rsid w:val="00E7094E"/>
    <w:rsid w:val="00E70E6C"/>
    <w:rsid w:val="00E71282"/>
    <w:rsid w:val="00E71A1E"/>
    <w:rsid w:val="00E71DB2"/>
    <w:rsid w:val="00E7272F"/>
    <w:rsid w:val="00E72B07"/>
    <w:rsid w:val="00E72B1B"/>
    <w:rsid w:val="00E73522"/>
    <w:rsid w:val="00E736D8"/>
    <w:rsid w:val="00E737EA"/>
    <w:rsid w:val="00E73C76"/>
    <w:rsid w:val="00E73DDE"/>
    <w:rsid w:val="00E74565"/>
    <w:rsid w:val="00E745C8"/>
    <w:rsid w:val="00E746CF"/>
    <w:rsid w:val="00E747FE"/>
    <w:rsid w:val="00E74D6E"/>
    <w:rsid w:val="00E7545A"/>
    <w:rsid w:val="00E758BB"/>
    <w:rsid w:val="00E7599E"/>
    <w:rsid w:val="00E75A50"/>
    <w:rsid w:val="00E76398"/>
    <w:rsid w:val="00E7697C"/>
    <w:rsid w:val="00E772CB"/>
    <w:rsid w:val="00E7762F"/>
    <w:rsid w:val="00E77C38"/>
    <w:rsid w:val="00E8019C"/>
    <w:rsid w:val="00E801F2"/>
    <w:rsid w:val="00E8048C"/>
    <w:rsid w:val="00E806A5"/>
    <w:rsid w:val="00E810DA"/>
    <w:rsid w:val="00E8118C"/>
    <w:rsid w:val="00E816CC"/>
    <w:rsid w:val="00E81CF4"/>
    <w:rsid w:val="00E81E3B"/>
    <w:rsid w:val="00E81F6F"/>
    <w:rsid w:val="00E820EC"/>
    <w:rsid w:val="00E82213"/>
    <w:rsid w:val="00E82352"/>
    <w:rsid w:val="00E82527"/>
    <w:rsid w:val="00E826BD"/>
    <w:rsid w:val="00E826CA"/>
    <w:rsid w:val="00E82A01"/>
    <w:rsid w:val="00E82A85"/>
    <w:rsid w:val="00E82DC9"/>
    <w:rsid w:val="00E8325E"/>
    <w:rsid w:val="00E833C8"/>
    <w:rsid w:val="00E83DC1"/>
    <w:rsid w:val="00E83E1B"/>
    <w:rsid w:val="00E8436B"/>
    <w:rsid w:val="00E84797"/>
    <w:rsid w:val="00E849C2"/>
    <w:rsid w:val="00E84A8F"/>
    <w:rsid w:val="00E857DD"/>
    <w:rsid w:val="00E858DB"/>
    <w:rsid w:val="00E85915"/>
    <w:rsid w:val="00E85962"/>
    <w:rsid w:val="00E85D82"/>
    <w:rsid w:val="00E85E98"/>
    <w:rsid w:val="00E8601B"/>
    <w:rsid w:val="00E86216"/>
    <w:rsid w:val="00E86653"/>
    <w:rsid w:val="00E867F1"/>
    <w:rsid w:val="00E86BBC"/>
    <w:rsid w:val="00E86D96"/>
    <w:rsid w:val="00E86E0F"/>
    <w:rsid w:val="00E87219"/>
    <w:rsid w:val="00E87CAF"/>
    <w:rsid w:val="00E900F0"/>
    <w:rsid w:val="00E90847"/>
    <w:rsid w:val="00E90B9F"/>
    <w:rsid w:val="00E90C2A"/>
    <w:rsid w:val="00E90E3A"/>
    <w:rsid w:val="00E9118F"/>
    <w:rsid w:val="00E91A16"/>
    <w:rsid w:val="00E91B68"/>
    <w:rsid w:val="00E920EF"/>
    <w:rsid w:val="00E924DC"/>
    <w:rsid w:val="00E925FB"/>
    <w:rsid w:val="00E9281E"/>
    <w:rsid w:val="00E92AD3"/>
    <w:rsid w:val="00E92E39"/>
    <w:rsid w:val="00E933F1"/>
    <w:rsid w:val="00E938BD"/>
    <w:rsid w:val="00E93A1E"/>
    <w:rsid w:val="00E93B26"/>
    <w:rsid w:val="00E9470B"/>
    <w:rsid w:val="00E94EE1"/>
    <w:rsid w:val="00E94FB6"/>
    <w:rsid w:val="00E95098"/>
    <w:rsid w:val="00E956E5"/>
    <w:rsid w:val="00E95759"/>
    <w:rsid w:val="00E9576A"/>
    <w:rsid w:val="00E95A55"/>
    <w:rsid w:val="00E95B77"/>
    <w:rsid w:val="00E95EA7"/>
    <w:rsid w:val="00E95EF8"/>
    <w:rsid w:val="00E96D6C"/>
    <w:rsid w:val="00E97136"/>
    <w:rsid w:val="00E9760E"/>
    <w:rsid w:val="00E977CF"/>
    <w:rsid w:val="00E97846"/>
    <w:rsid w:val="00E97AD4"/>
    <w:rsid w:val="00E97D1C"/>
    <w:rsid w:val="00E97D96"/>
    <w:rsid w:val="00E97DC0"/>
    <w:rsid w:val="00EA0132"/>
    <w:rsid w:val="00EA04B0"/>
    <w:rsid w:val="00EA0793"/>
    <w:rsid w:val="00EA098B"/>
    <w:rsid w:val="00EA131F"/>
    <w:rsid w:val="00EA1ADB"/>
    <w:rsid w:val="00EA1BA9"/>
    <w:rsid w:val="00EA1BB5"/>
    <w:rsid w:val="00EA1F4D"/>
    <w:rsid w:val="00EA23D8"/>
    <w:rsid w:val="00EA24F1"/>
    <w:rsid w:val="00EA2C31"/>
    <w:rsid w:val="00EA2CA8"/>
    <w:rsid w:val="00EA2D64"/>
    <w:rsid w:val="00EA2FB8"/>
    <w:rsid w:val="00EA36FB"/>
    <w:rsid w:val="00EA3C2F"/>
    <w:rsid w:val="00EA3CDE"/>
    <w:rsid w:val="00EA3D69"/>
    <w:rsid w:val="00EA40CC"/>
    <w:rsid w:val="00EA46E8"/>
    <w:rsid w:val="00EA4B6F"/>
    <w:rsid w:val="00EA4EDB"/>
    <w:rsid w:val="00EA4FB1"/>
    <w:rsid w:val="00EA51F0"/>
    <w:rsid w:val="00EA54DD"/>
    <w:rsid w:val="00EA5619"/>
    <w:rsid w:val="00EA5A9C"/>
    <w:rsid w:val="00EA5E13"/>
    <w:rsid w:val="00EA6153"/>
    <w:rsid w:val="00EA63B9"/>
    <w:rsid w:val="00EA6451"/>
    <w:rsid w:val="00EA6B62"/>
    <w:rsid w:val="00EA6CB0"/>
    <w:rsid w:val="00EA711F"/>
    <w:rsid w:val="00EA728B"/>
    <w:rsid w:val="00EA737D"/>
    <w:rsid w:val="00EB044B"/>
    <w:rsid w:val="00EB0AA5"/>
    <w:rsid w:val="00EB15DC"/>
    <w:rsid w:val="00EB173B"/>
    <w:rsid w:val="00EB2375"/>
    <w:rsid w:val="00EB2BC3"/>
    <w:rsid w:val="00EB2C7C"/>
    <w:rsid w:val="00EB2F00"/>
    <w:rsid w:val="00EB3663"/>
    <w:rsid w:val="00EB3A57"/>
    <w:rsid w:val="00EB3BC2"/>
    <w:rsid w:val="00EB4530"/>
    <w:rsid w:val="00EB5150"/>
    <w:rsid w:val="00EB5397"/>
    <w:rsid w:val="00EB545D"/>
    <w:rsid w:val="00EB5879"/>
    <w:rsid w:val="00EB5BE4"/>
    <w:rsid w:val="00EB5C47"/>
    <w:rsid w:val="00EB5CE9"/>
    <w:rsid w:val="00EB63B4"/>
    <w:rsid w:val="00EB6726"/>
    <w:rsid w:val="00EB6984"/>
    <w:rsid w:val="00EB69C2"/>
    <w:rsid w:val="00EB6EDA"/>
    <w:rsid w:val="00EB7C88"/>
    <w:rsid w:val="00EB7EF1"/>
    <w:rsid w:val="00EC0E2D"/>
    <w:rsid w:val="00EC0EFC"/>
    <w:rsid w:val="00EC10BD"/>
    <w:rsid w:val="00EC1C72"/>
    <w:rsid w:val="00EC2146"/>
    <w:rsid w:val="00EC23F2"/>
    <w:rsid w:val="00EC24A0"/>
    <w:rsid w:val="00EC2A66"/>
    <w:rsid w:val="00EC30B5"/>
    <w:rsid w:val="00EC323D"/>
    <w:rsid w:val="00EC3253"/>
    <w:rsid w:val="00EC3259"/>
    <w:rsid w:val="00EC373C"/>
    <w:rsid w:val="00EC3A96"/>
    <w:rsid w:val="00EC3DDB"/>
    <w:rsid w:val="00EC3F13"/>
    <w:rsid w:val="00EC4107"/>
    <w:rsid w:val="00EC4164"/>
    <w:rsid w:val="00EC44D8"/>
    <w:rsid w:val="00EC4536"/>
    <w:rsid w:val="00EC4612"/>
    <w:rsid w:val="00EC4A22"/>
    <w:rsid w:val="00EC4A56"/>
    <w:rsid w:val="00EC53E4"/>
    <w:rsid w:val="00EC55CA"/>
    <w:rsid w:val="00EC5716"/>
    <w:rsid w:val="00EC5964"/>
    <w:rsid w:val="00EC59C1"/>
    <w:rsid w:val="00EC67E2"/>
    <w:rsid w:val="00EC6CFF"/>
    <w:rsid w:val="00EC7230"/>
    <w:rsid w:val="00EC736A"/>
    <w:rsid w:val="00EC77F7"/>
    <w:rsid w:val="00EC7D5E"/>
    <w:rsid w:val="00EC7D72"/>
    <w:rsid w:val="00ED0115"/>
    <w:rsid w:val="00ED05F3"/>
    <w:rsid w:val="00ED085A"/>
    <w:rsid w:val="00ED0886"/>
    <w:rsid w:val="00ED0894"/>
    <w:rsid w:val="00ED0A8B"/>
    <w:rsid w:val="00ED0C55"/>
    <w:rsid w:val="00ED13CF"/>
    <w:rsid w:val="00ED149A"/>
    <w:rsid w:val="00ED16DD"/>
    <w:rsid w:val="00ED2025"/>
    <w:rsid w:val="00ED222F"/>
    <w:rsid w:val="00ED22AF"/>
    <w:rsid w:val="00ED28A2"/>
    <w:rsid w:val="00ED2AD2"/>
    <w:rsid w:val="00ED2AE4"/>
    <w:rsid w:val="00ED30E4"/>
    <w:rsid w:val="00ED362B"/>
    <w:rsid w:val="00ED36BB"/>
    <w:rsid w:val="00ED4095"/>
    <w:rsid w:val="00ED4155"/>
    <w:rsid w:val="00ED43F8"/>
    <w:rsid w:val="00ED4401"/>
    <w:rsid w:val="00ED469D"/>
    <w:rsid w:val="00ED4B28"/>
    <w:rsid w:val="00ED6487"/>
    <w:rsid w:val="00ED6C20"/>
    <w:rsid w:val="00ED6C40"/>
    <w:rsid w:val="00ED76C0"/>
    <w:rsid w:val="00ED7EE6"/>
    <w:rsid w:val="00EE030C"/>
    <w:rsid w:val="00EE06B6"/>
    <w:rsid w:val="00EE07CE"/>
    <w:rsid w:val="00EE086D"/>
    <w:rsid w:val="00EE0875"/>
    <w:rsid w:val="00EE0A52"/>
    <w:rsid w:val="00EE0B2F"/>
    <w:rsid w:val="00EE1115"/>
    <w:rsid w:val="00EE143C"/>
    <w:rsid w:val="00EE159B"/>
    <w:rsid w:val="00EE15F1"/>
    <w:rsid w:val="00EE1A16"/>
    <w:rsid w:val="00EE1CC4"/>
    <w:rsid w:val="00EE1DCA"/>
    <w:rsid w:val="00EE284C"/>
    <w:rsid w:val="00EE2C0E"/>
    <w:rsid w:val="00EE30DD"/>
    <w:rsid w:val="00EE32BD"/>
    <w:rsid w:val="00EE346B"/>
    <w:rsid w:val="00EE3549"/>
    <w:rsid w:val="00EE366B"/>
    <w:rsid w:val="00EE3765"/>
    <w:rsid w:val="00EE3846"/>
    <w:rsid w:val="00EE39DE"/>
    <w:rsid w:val="00EE3A71"/>
    <w:rsid w:val="00EE3BA4"/>
    <w:rsid w:val="00EE3E0C"/>
    <w:rsid w:val="00EE4166"/>
    <w:rsid w:val="00EE46D0"/>
    <w:rsid w:val="00EE47FD"/>
    <w:rsid w:val="00EE5C4F"/>
    <w:rsid w:val="00EE5F73"/>
    <w:rsid w:val="00EE614F"/>
    <w:rsid w:val="00EE636F"/>
    <w:rsid w:val="00EE6659"/>
    <w:rsid w:val="00EE67F7"/>
    <w:rsid w:val="00EE6AD8"/>
    <w:rsid w:val="00EE6B6F"/>
    <w:rsid w:val="00EE6C69"/>
    <w:rsid w:val="00EE7104"/>
    <w:rsid w:val="00EE73B4"/>
    <w:rsid w:val="00EE74E7"/>
    <w:rsid w:val="00EE7A31"/>
    <w:rsid w:val="00EE7DBA"/>
    <w:rsid w:val="00EF0006"/>
    <w:rsid w:val="00EF091F"/>
    <w:rsid w:val="00EF0D56"/>
    <w:rsid w:val="00EF0FD4"/>
    <w:rsid w:val="00EF1936"/>
    <w:rsid w:val="00EF1DD1"/>
    <w:rsid w:val="00EF1DDC"/>
    <w:rsid w:val="00EF216F"/>
    <w:rsid w:val="00EF2225"/>
    <w:rsid w:val="00EF2A04"/>
    <w:rsid w:val="00EF2A60"/>
    <w:rsid w:val="00EF30F7"/>
    <w:rsid w:val="00EF3412"/>
    <w:rsid w:val="00EF375B"/>
    <w:rsid w:val="00EF3ACE"/>
    <w:rsid w:val="00EF3D37"/>
    <w:rsid w:val="00EF41A2"/>
    <w:rsid w:val="00EF42D6"/>
    <w:rsid w:val="00EF5013"/>
    <w:rsid w:val="00EF51B2"/>
    <w:rsid w:val="00EF5236"/>
    <w:rsid w:val="00EF5675"/>
    <w:rsid w:val="00EF5A0C"/>
    <w:rsid w:val="00EF5A86"/>
    <w:rsid w:val="00EF5B8D"/>
    <w:rsid w:val="00EF5C77"/>
    <w:rsid w:val="00EF5DAF"/>
    <w:rsid w:val="00EF5E33"/>
    <w:rsid w:val="00EF68A8"/>
    <w:rsid w:val="00EF6C43"/>
    <w:rsid w:val="00EF72B8"/>
    <w:rsid w:val="00F00840"/>
    <w:rsid w:val="00F01A62"/>
    <w:rsid w:val="00F0215F"/>
    <w:rsid w:val="00F02486"/>
    <w:rsid w:val="00F02E0E"/>
    <w:rsid w:val="00F03630"/>
    <w:rsid w:val="00F03A79"/>
    <w:rsid w:val="00F03F10"/>
    <w:rsid w:val="00F03F23"/>
    <w:rsid w:val="00F040D3"/>
    <w:rsid w:val="00F04880"/>
    <w:rsid w:val="00F04C3D"/>
    <w:rsid w:val="00F06209"/>
    <w:rsid w:val="00F066C6"/>
    <w:rsid w:val="00F068EB"/>
    <w:rsid w:val="00F06C23"/>
    <w:rsid w:val="00F06CD8"/>
    <w:rsid w:val="00F06D0B"/>
    <w:rsid w:val="00F07A32"/>
    <w:rsid w:val="00F10107"/>
    <w:rsid w:val="00F1013C"/>
    <w:rsid w:val="00F101FF"/>
    <w:rsid w:val="00F1063E"/>
    <w:rsid w:val="00F1066E"/>
    <w:rsid w:val="00F1093F"/>
    <w:rsid w:val="00F10DD1"/>
    <w:rsid w:val="00F11642"/>
    <w:rsid w:val="00F11707"/>
    <w:rsid w:val="00F117D8"/>
    <w:rsid w:val="00F11846"/>
    <w:rsid w:val="00F11891"/>
    <w:rsid w:val="00F11D61"/>
    <w:rsid w:val="00F11EEE"/>
    <w:rsid w:val="00F1202A"/>
    <w:rsid w:val="00F1221A"/>
    <w:rsid w:val="00F1296A"/>
    <w:rsid w:val="00F12BCE"/>
    <w:rsid w:val="00F12C40"/>
    <w:rsid w:val="00F13028"/>
    <w:rsid w:val="00F13203"/>
    <w:rsid w:val="00F139B0"/>
    <w:rsid w:val="00F139CB"/>
    <w:rsid w:val="00F13B6D"/>
    <w:rsid w:val="00F13F6E"/>
    <w:rsid w:val="00F142A6"/>
    <w:rsid w:val="00F14330"/>
    <w:rsid w:val="00F14487"/>
    <w:rsid w:val="00F146CF"/>
    <w:rsid w:val="00F1472E"/>
    <w:rsid w:val="00F14738"/>
    <w:rsid w:val="00F1485E"/>
    <w:rsid w:val="00F14A0E"/>
    <w:rsid w:val="00F1513C"/>
    <w:rsid w:val="00F15153"/>
    <w:rsid w:val="00F151A5"/>
    <w:rsid w:val="00F155A7"/>
    <w:rsid w:val="00F15915"/>
    <w:rsid w:val="00F1591C"/>
    <w:rsid w:val="00F15E99"/>
    <w:rsid w:val="00F15E9A"/>
    <w:rsid w:val="00F16CDD"/>
    <w:rsid w:val="00F16DE7"/>
    <w:rsid w:val="00F172D6"/>
    <w:rsid w:val="00F1731F"/>
    <w:rsid w:val="00F17629"/>
    <w:rsid w:val="00F176DA"/>
    <w:rsid w:val="00F177BE"/>
    <w:rsid w:val="00F179B0"/>
    <w:rsid w:val="00F17C98"/>
    <w:rsid w:val="00F17D66"/>
    <w:rsid w:val="00F17D6F"/>
    <w:rsid w:val="00F203FB"/>
    <w:rsid w:val="00F204C0"/>
    <w:rsid w:val="00F20CD1"/>
    <w:rsid w:val="00F213A9"/>
    <w:rsid w:val="00F217EF"/>
    <w:rsid w:val="00F21845"/>
    <w:rsid w:val="00F22052"/>
    <w:rsid w:val="00F22A38"/>
    <w:rsid w:val="00F22C1C"/>
    <w:rsid w:val="00F2339F"/>
    <w:rsid w:val="00F233C6"/>
    <w:rsid w:val="00F239B3"/>
    <w:rsid w:val="00F23E2B"/>
    <w:rsid w:val="00F24197"/>
    <w:rsid w:val="00F243AC"/>
    <w:rsid w:val="00F24517"/>
    <w:rsid w:val="00F24627"/>
    <w:rsid w:val="00F24798"/>
    <w:rsid w:val="00F24D38"/>
    <w:rsid w:val="00F254C7"/>
    <w:rsid w:val="00F25C2B"/>
    <w:rsid w:val="00F2604A"/>
    <w:rsid w:val="00F26228"/>
    <w:rsid w:val="00F26812"/>
    <w:rsid w:val="00F26A5B"/>
    <w:rsid w:val="00F26DE9"/>
    <w:rsid w:val="00F27235"/>
    <w:rsid w:val="00F2725B"/>
    <w:rsid w:val="00F2737B"/>
    <w:rsid w:val="00F278A3"/>
    <w:rsid w:val="00F2795E"/>
    <w:rsid w:val="00F27F59"/>
    <w:rsid w:val="00F30242"/>
    <w:rsid w:val="00F306CA"/>
    <w:rsid w:val="00F30912"/>
    <w:rsid w:val="00F30AC4"/>
    <w:rsid w:val="00F30C1B"/>
    <w:rsid w:val="00F3101F"/>
    <w:rsid w:val="00F31130"/>
    <w:rsid w:val="00F31173"/>
    <w:rsid w:val="00F319C0"/>
    <w:rsid w:val="00F31A02"/>
    <w:rsid w:val="00F31C1C"/>
    <w:rsid w:val="00F31CC1"/>
    <w:rsid w:val="00F32052"/>
    <w:rsid w:val="00F32063"/>
    <w:rsid w:val="00F32175"/>
    <w:rsid w:val="00F32634"/>
    <w:rsid w:val="00F32FE1"/>
    <w:rsid w:val="00F33096"/>
    <w:rsid w:val="00F331FD"/>
    <w:rsid w:val="00F33257"/>
    <w:rsid w:val="00F33925"/>
    <w:rsid w:val="00F341D2"/>
    <w:rsid w:val="00F3458A"/>
    <w:rsid w:val="00F35008"/>
    <w:rsid w:val="00F3554F"/>
    <w:rsid w:val="00F35AED"/>
    <w:rsid w:val="00F35B61"/>
    <w:rsid w:val="00F35D4C"/>
    <w:rsid w:val="00F35E03"/>
    <w:rsid w:val="00F35E62"/>
    <w:rsid w:val="00F363C6"/>
    <w:rsid w:val="00F3683D"/>
    <w:rsid w:val="00F368AD"/>
    <w:rsid w:val="00F37062"/>
    <w:rsid w:val="00F371B8"/>
    <w:rsid w:val="00F37515"/>
    <w:rsid w:val="00F37538"/>
    <w:rsid w:val="00F37649"/>
    <w:rsid w:val="00F377FD"/>
    <w:rsid w:val="00F37ACB"/>
    <w:rsid w:val="00F37BFD"/>
    <w:rsid w:val="00F37E27"/>
    <w:rsid w:val="00F4020B"/>
    <w:rsid w:val="00F40C5F"/>
    <w:rsid w:val="00F411EE"/>
    <w:rsid w:val="00F41424"/>
    <w:rsid w:val="00F41479"/>
    <w:rsid w:val="00F4178C"/>
    <w:rsid w:val="00F418D1"/>
    <w:rsid w:val="00F41BF2"/>
    <w:rsid w:val="00F41C1C"/>
    <w:rsid w:val="00F41EE6"/>
    <w:rsid w:val="00F41F9D"/>
    <w:rsid w:val="00F42A2A"/>
    <w:rsid w:val="00F42FB5"/>
    <w:rsid w:val="00F43103"/>
    <w:rsid w:val="00F43319"/>
    <w:rsid w:val="00F435CD"/>
    <w:rsid w:val="00F437FF"/>
    <w:rsid w:val="00F43CC0"/>
    <w:rsid w:val="00F442FD"/>
    <w:rsid w:val="00F44A68"/>
    <w:rsid w:val="00F4547B"/>
    <w:rsid w:val="00F4566B"/>
    <w:rsid w:val="00F45ED0"/>
    <w:rsid w:val="00F46227"/>
    <w:rsid w:val="00F46527"/>
    <w:rsid w:val="00F46BB8"/>
    <w:rsid w:val="00F46E96"/>
    <w:rsid w:val="00F4705B"/>
    <w:rsid w:val="00F478A1"/>
    <w:rsid w:val="00F47AD7"/>
    <w:rsid w:val="00F47EC3"/>
    <w:rsid w:val="00F503F9"/>
    <w:rsid w:val="00F5044B"/>
    <w:rsid w:val="00F5073E"/>
    <w:rsid w:val="00F50A8D"/>
    <w:rsid w:val="00F50CA1"/>
    <w:rsid w:val="00F50D5F"/>
    <w:rsid w:val="00F50F32"/>
    <w:rsid w:val="00F51D08"/>
    <w:rsid w:val="00F52003"/>
    <w:rsid w:val="00F52303"/>
    <w:rsid w:val="00F52B46"/>
    <w:rsid w:val="00F52EC6"/>
    <w:rsid w:val="00F5322C"/>
    <w:rsid w:val="00F5339E"/>
    <w:rsid w:val="00F53E95"/>
    <w:rsid w:val="00F543B2"/>
    <w:rsid w:val="00F54400"/>
    <w:rsid w:val="00F5456C"/>
    <w:rsid w:val="00F54D26"/>
    <w:rsid w:val="00F5512E"/>
    <w:rsid w:val="00F55254"/>
    <w:rsid w:val="00F556A9"/>
    <w:rsid w:val="00F55A2B"/>
    <w:rsid w:val="00F55D84"/>
    <w:rsid w:val="00F56578"/>
    <w:rsid w:val="00F56751"/>
    <w:rsid w:val="00F56914"/>
    <w:rsid w:val="00F56CB4"/>
    <w:rsid w:val="00F56F36"/>
    <w:rsid w:val="00F57318"/>
    <w:rsid w:val="00F57856"/>
    <w:rsid w:val="00F57C53"/>
    <w:rsid w:val="00F57CED"/>
    <w:rsid w:val="00F57F97"/>
    <w:rsid w:val="00F60122"/>
    <w:rsid w:val="00F607CD"/>
    <w:rsid w:val="00F609C6"/>
    <w:rsid w:val="00F6121C"/>
    <w:rsid w:val="00F61290"/>
    <w:rsid w:val="00F613D1"/>
    <w:rsid w:val="00F615DB"/>
    <w:rsid w:val="00F61EE6"/>
    <w:rsid w:val="00F62497"/>
    <w:rsid w:val="00F6256D"/>
    <w:rsid w:val="00F62767"/>
    <w:rsid w:val="00F627A0"/>
    <w:rsid w:val="00F62876"/>
    <w:rsid w:val="00F62892"/>
    <w:rsid w:val="00F62AB4"/>
    <w:rsid w:val="00F63BAC"/>
    <w:rsid w:val="00F63C47"/>
    <w:rsid w:val="00F64291"/>
    <w:rsid w:val="00F64CF3"/>
    <w:rsid w:val="00F64D79"/>
    <w:rsid w:val="00F6523E"/>
    <w:rsid w:val="00F65471"/>
    <w:rsid w:val="00F65593"/>
    <w:rsid w:val="00F65E87"/>
    <w:rsid w:val="00F65F29"/>
    <w:rsid w:val="00F65F2B"/>
    <w:rsid w:val="00F66122"/>
    <w:rsid w:val="00F66143"/>
    <w:rsid w:val="00F66987"/>
    <w:rsid w:val="00F669B0"/>
    <w:rsid w:val="00F66BC4"/>
    <w:rsid w:val="00F66DF8"/>
    <w:rsid w:val="00F66F4F"/>
    <w:rsid w:val="00F67481"/>
    <w:rsid w:val="00F6754C"/>
    <w:rsid w:val="00F67954"/>
    <w:rsid w:val="00F67C68"/>
    <w:rsid w:val="00F67CA7"/>
    <w:rsid w:val="00F67E3D"/>
    <w:rsid w:val="00F67F0B"/>
    <w:rsid w:val="00F70455"/>
    <w:rsid w:val="00F7055C"/>
    <w:rsid w:val="00F70574"/>
    <w:rsid w:val="00F70660"/>
    <w:rsid w:val="00F71015"/>
    <w:rsid w:val="00F71196"/>
    <w:rsid w:val="00F714C5"/>
    <w:rsid w:val="00F716AB"/>
    <w:rsid w:val="00F71A6C"/>
    <w:rsid w:val="00F71BC4"/>
    <w:rsid w:val="00F71C18"/>
    <w:rsid w:val="00F71CD8"/>
    <w:rsid w:val="00F721AA"/>
    <w:rsid w:val="00F72A95"/>
    <w:rsid w:val="00F72BFB"/>
    <w:rsid w:val="00F72E17"/>
    <w:rsid w:val="00F730EA"/>
    <w:rsid w:val="00F7315B"/>
    <w:rsid w:val="00F73D70"/>
    <w:rsid w:val="00F73F1D"/>
    <w:rsid w:val="00F74154"/>
    <w:rsid w:val="00F7452C"/>
    <w:rsid w:val="00F7456E"/>
    <w:rsid w:val="00F747E5"/>
    <w:rsid w:val="00F7486C"/>
    <w:rsid w:val="00F7509C"/>
    <w:rsid w:val="00F75396"/>
    <w:rsid w:val="00F755FE"/>
    <w:rsid w:val="00F75C1D"/>
    <w:rsid w:val="00F75F4F"/>
    <w:rsid w:val="00F7624E"/>
    <w:rsid w:val="00F764C1"/>
    <w:rsid w:val="00F76760"/>
    <w:rsid w:val="00F7683E"/>
    <w:rsid w:val="00F76D76"/>
    <w:rsid w:val="00F76D9C"/>
    <w:rsid w:val="00F7728D"/>
    <w:rsid w:val="00F77545"/>
    <w:rsid w:val="00F8006F"/>
    <w:rsid w:val="00F8024F"/>
    <w:rsid w:val="00F81432"/>
    <w:rsid w:val="00F8161B"/>
    <w:rsid w:val="00F816F3"/>
    <w:rsid w:val="00F8187F"/>
    <w:rsid w:val="00F81924"/>
    <w:rsid w:val="00F81991"/>
    <w:rsid w:val="00F81A5C"/>
    <w:rsid w:val="00F82298"/>
    <w:rsid w:val="00F82A4B"/>
    <w:rsid w:val="00F8374A"/>
    <w:rsid w:val="00F83774"/>
    <w:rsid w:val="00F83AF8"/>
    <w:rsid w:val="00F83DBA"/>
    <w:rsid w:val="00F83FE6"/>
    <w:rsid w:val="00F84099"/>
    <w:rsid w:val="00F841D3"/>
    <w:rsid w:val="00F847D5"/>
    <w:rsid w:val="00F84C47"/>
    <w:rsid w:val="00F84C55"/>
    <w:rsid w:val="00F851D9"/>
    <w:rsid w:val="00F85316"/>
    <w:rsid w:val="00F855D7"/>
    <w:rsid w:val="00F8564C"/>
    <w:rsid w:val="00F859F2"/>
    <w:rsid w:val="00F85A67"/>
    <w:rsid w:val="00F86676"/>
    <w:rsid w:val="00F867F0"/>
    <w:rsid w:val="00F86BF7"/>
    <w:rsid w:val="00F870AE"/>
    <w:rsid w:val="00F874C2"/>
    <w:rsid w:val="00F87603"/>
    <w:rsid w:val="00F877DC"/>
    <w:rsid w:val="00F87D38"/>
    <w:rsid w:val="00F87D8E"/>
    <w:rsid w:val="00F87FC0"/>
    <w:rsid w:val="00F90157"/>
    <w:rsid w:val="00F908A2"/>
    <w:rsid w:val="00F90BDE"/>
    <w:rsid w:val="00F90CA7"/>
    <w:rsid w:val="00F90CC2"/>
    <w:rsid w:val="00F90F0A"/>
    <w:rsid w:val="00F91B9E"/>
    <w:rsid w:val="00F92257"/>
    <w:rsid w:val="00F923AF"/>
    <w:rsid w:val="00F926B2"/>
    <w:rsid w:val="00F9281B"/>
    <w:rsid w:val="00F92ADF"/>
    <w:rsid w:val="00F92CD3"/>
    <w:rsid w:val="00F92F19"/>
    <w:rsid w:val="00F930EC"/>
    <w:rsid w:val="00F93213"/>
    <w:rsid w:val="00F93623"/>
    <w:rsid w:val="00F942A8"/>
    <w:rsid w:val="00F9437D"/>
    <w:rsid w:val="00F948C5"/>
    <w:rsid w:val="00F95AF5"/>
    <w:rsid w:val="00F95F42"/>
    <w:rsid w:val="00F96499"/>
    <w:rsid w:val="00F9701B"/>
    <w:rsid w:val="00F97077"/>
    <w:rsid w:val="00F9708B"/>
    <w:rsid w:val="00F972A6"/>
    <w:rsid w:val="00F973DC"/>
    <w:rsid w:val="00F97849"/>
    <w:rsid w:val="00F97978"/>
    <w:rsid w:val="00F97D4C"/>
    <w:rsid w:val="00FA0068"/>
    <w:rsid w:val="00FA0621"/>
    <w:rsid w:val="00FA106A"/>
    <w:rsid w:val="00FA1134"/>
    <w:rsid w:val="00FA149E"/>
    <w:rsid w:val="00FA15AB"/>
    <w:rsid w:val="00FA17EE"/>
    <w:rsid w:val="00FA1AB9"/>
    <w:rsid w:val="00FA1C4E"/>
    <w:rsid w:val="00FA21CA"/>
    <w:rsid w:val="00FA27B0"/>
    <w:rsid w:val="00FA2847"/>
    <w:rsid w:val="00FA2F6B"/>
    <w:rsid w:val="00FA2FCD"/>
    <w:rsid w:val="00FA312E"/>
    <w:rsid w:val="00FA3775"/>
    <w:rsid w:val="00FA4597"/>
    <w:rsid w:val="00FA4EC9"/>
    <w:rsid w:val="00FA511D"/>
    <w:rsid w:val="00FA528D"/>
    <w:rsid w:val="00FA53C8"/>
    <w:rsid w:val="00FA5670"/>
    <w:rsid w:val="00FA58A8"/>
    <w:rsid w:val="00FA6753"/>
    <w:rsid w:val="00FA675E"/>
    <w:rsid w:val="00FA6A04"/>
    <w:rsid w:val="00FA6C59"/>
    <w:rsid w:val="00FA7302"/>
    <w:rsid w:val="00FA76BD"/>
    <w:rsid w:val="00FA770B"/>
    <w:rsid w:val="00FA7934"/>
    <w:rsid w:val="00FA79A7"/>
    <w:rsid w:val="00FA7C4E"/>
    <w:rsid w:val="00FA7D65"/>
    <w:rsid w:val="00FB00F8"/>
    <w:rsid w:val="00FB0172"/>
    <w:rsid w:val="00FB09F6"/>
    <w:rsid w:val="00FB0A0C"/>
    <w:rsid w:val="00FB0D30"/>
    <w:rsid w:val="00FB121D"/>
    <w:rsid w:val="00FB12D7"/>
    <w:rsid w:val="00FB1865"/>
    <w:rsid w:val="00FB19ED"/>
    <w:rsid w:val="00FB19F8"/>
    <w:rsid w:val="00FB1EB1"/>
    <w:rsid w:val="00FB213D"/>
    <w:rsid w:val="00FB2376"/>
    <w:rsid w:val="00FB23C7"/>
    <w:rsid w:val="00FB2554"/>
    <w:rsid w:val="00FB2D0B"/>
    <w:rsid w:val="00FB3133"/>
    <w:rsid w:val="00FB3597"/>
    <w:rsid w:val="00FB39E2"/>
    <w:rsid w:val="00FB3A1C"/>
    <w:rsid w:val="00FB3C11"/>
    <w:rsid w:val="00FB3EC3"/>
    <w:rsid w:val="00FB4252"/>
    <w:rsid w:val="00FB4531"/>
    <w:rsid w:val="00FB46E4"/>
    <w:rsid w:val="00FB4707"/>
    <w:rsid w:val="00FB49E2"/>
    <w:rsid w:val="00FB4C2A"/>
    <w:rsid w:val="00FB504C"/>
    <w:rsid w:val="00FB5206"/>
    <w:rsid w:val="00FB563E"/>
    <w:rsid w:val="00FB57B6"/>
    <w:rsid w:val="00FB5911"/>
    <w:rsid w:val="00FB59FC"/>
    <w:rsid w:val="00FB5A26"/>
    <w:rsid w:val="00FB5F2B"/>
    <w:rsid w:val="00FB6680"/>
    <w:rsid w:val="00FB66ED"/>
    <w:rsid w:val="00FB7D1B"/>
    <w:rsid w:val="00FB7EDE"/>
    <w:rsid w:val="00FB7F38"/>
    <w:rsid w:val="00FC00B3"/>
    <w:rsid w:val="00FC03EA"/>
    <w:rsid w:val="00FC0855"/>
    <w:rsid w:val="00FC0D05"/>
    <w:rsid w:val="00FC1071"/>
    <w:rsid w:val="00FC1551"/>
    <w:rsid w:val="00FC15CE"/>
    <w:rsid w:val="00FC1938"/>
    <w:rsid w:val="00FC1C89"/>
    <w:rsid w:val="00FC2BAA"/>
    <w:rsid w:val="00FC331C"/>
    <w:rsid w:val="00FC3427"/>
    <w:rsid w:val="00FC34E9"/>
    <w:rsid w:val="00FC3640"/>
    <w:rsid w:val="00FC410F"/>
    <w:rsid w:val="00FC42AE"/>
    <w:rsid w:val="00FC4A43"/>
    <w:rsid w:val="00FC4A9A"/>
    <w:rsid w:val="00FC4C69"/>
    <w:rsid w:val="00FC568B"/>
    <w:rsid w:val="00FC57E5"/>
    <w:rsid w:val="00FC5BEE"/>
    <w:rsid w:val="00FC5BF7"/>
    <w:rsid w:val="00FC5EFB"/>
    <w:rsid w:val="00FC68CF"/>
    <w:rsid w:val="00FC6D4D"/>
    <w:rsid w:val="00FC7123"/>
    <w:rsid w:val="00FC71EF"/>
    <w:rsid w:val="00FC78B0"/>
    <w:rsid w:val="00FC7BC4"/>
    <w:rsid w:val="00FC7E4E"/>
    <w:rsid w:val="00FC7F82"/>
    <w:rsid w:val="00FD03D2"/>
    <w:rsid w:val="00FD0CEE"/>
    <w:rsid w:val="00FD0CFF"/>
    <w:rsid w:val="00FD1169"/>
    <w:rsid w:val="00FD1171"/>
    <w:rsid w:val="00FD1570"/>
    <w:rsid w:val="00FD24E5"/>
    <w:rsid w:val="00FD2C7F"/>
    <w:rsid w:val="00FD2D3A"/>
    <w:rsid w:val="00FD2FDD"/>
    <w:rsid w:val="00FD335F"/>
    <w:rsid w:val="00FD33A9"/>
    <w:rsid w:val="00FD34F7"/>
    <w:rsid w:val="00FD373A"/>
    <w:rsid w:val="00FD3A4A"/>
    <w:rsid w:val="00FD3BFF"/>
    <w:rsid w:val="00FD3E13"/>
    <w:rsid w:val="00FD3EEC"/>
    <w:rsid w:val="00FD421B"/>
    <w:rsid w:val="00FD4310"/>
    <w:rsid w:val="00FD46B9"/>
    <w:rsid w:val="00FD4C58"/>
    <w:rsid w:val="00FD4CEA"/>
    <w:rsid w:val="00FD4DCC"/>
    <w:rsid w:val="00FD515B"/>
    <w:rsid w:val="00FD52AA"/>
    <w:rsid w:val="00FD5559"/>
    <w:rsid w:val="00FD5C8D"/>
    <w:rsid w:val="00FD5F29"/>
    <w:rsid w:val="00FD69AD"/>
    <w:rsid w:val="00FD6C82"/>
    <w:rsid w:val="00FD6D80"/>
    <w:rsid w:val="00FD7461"/>
    <w:rsid w:val="00FD773A"/>
    <w:rsid w:val="00FD79AF"/>
    <w:rsid w:val="00FD7D73"/>
    <w:rsid w:val="00FD7EAF"/>
    <w:rsid w:val="00FD7EDD"/>
    <w:rsid w:val="00FD7EFD"/>
    <w:rsid w:val="00FE002D"/>
    <w:rsid w:val="00FE0788"/>
    <w:rsid w:val="00FE0814"/>
    <w:rsid w:val="00FE0819"/>
    <w:rsid w:val="00FE0F99"/>
    <w:rsid w:val="00FE14A2"/>
    <w:rsid w:val="00FE153D"/>
    <w:rsid w:val="00FE166F"/>
    <w:rsid w:val="00FE1EFE"/>
    <w:rsid w:val="00FE2607"/>
    <w:rsid w:val="00FE2715"/>
    <w:rsid w:val="00FE2987"/>
    <w:rsid w:val="00FE2C4C"/>
    <w:rsid w:val="00FE2E72"/>
    <w:rsid w:val="00FE2F6D"/>
    <w:rsid w:val="00FE3122"/>
    <w:rsid w:val="00FE3371"/>
    <w:rsid w:val="00FE35AD"/>
    <w:rsid w:val="00FE3C2E"/>
    <w:rsid w:val="00FE3CBF"/>
    <w:rsid w:val="00FE46B8"/>
    <w:rsid w:val="00FE49D7"/>
    <w:rsid w:val="00FE4DE5"/>
    <w:rsid w:val="00FE5070"/>
    <w:rsid w:val="00FE5314"/>
    <w:rsid w:val="00FE5AD4"/>
    <w:rsid w:val="00FE5CEB"/>
    <w:rsid w:val="00FE62C6"/>
    <w:rsid w:val="00FE65D4"/>
    <w:rsid w:val="00FE6827"/>
    <w:rsid w:val="00FE6C31"/>
    <w:rsid w:val="00FE74D3"/>
    <w:rsid w:val="00FE773B"/>
    <w:rsid w:val="00FE7B03"/>
    <w:rsid w:val="00FE7B4C"/>
    <w:rsid w:val="00FE7CDB"/>
    <w:rsid w:val="00FE7FC3"/>
    <w:rsid w:val="00FF04EC"/>
    <w:rsid w:val="00FF0836"/>
    <w:rsid w:val="00FF08BA"/>
    <w:rsid w:val="00FF1012"/>
    <w:rsid w:val="00FF14E0"/>
    <w:rsid w:val="00FF1C32"/>
    <w:rsid w:val="00FF1F7F"/>
    <w:rsid w:val="00FF25AC"/>
    <w:rsid w:val="00FF25FD"/>
    <w:rsid w:val="00FF2DC3"/>
    <w:rsid w:val="00FF31E5"/>
    <w:rsid w:val="00FF332E"/>
    <w:rsid w:val="00FF3586"/>
    <w:rsid w:val="00FF3A74"/>
    <w:rsid w:val="00FF3CF9"/>
    <w:rsid w:val="00FF3F2F"/>
    <w:rsid w:val="00FF4C09"/>
    <w:rsid w:val="00FF4F35"/>
    <w:rsid w:val="00FF54BD"/>
    <w:rsid w:val="00FF563A"/>
    <w:rsid w:val="00FF5661"/>
    <w:rsid w:val="00FF58B1"/>
    <w:rsid w:val="00FF5BA1"/>
    <w:rsid w:val="00FF5BDF"/>
    <w:rsid w:val="00FF6ACB"/>
    <w:rsid w:val="00FF6DB0"/>
    <w:rsid w:val="00FF7CEC"/>
    <w:rsid w:val="2F5A6F8A"/>
    <w:rsid w:val="4FE64DF8"/>
    <w:rsid w:val="5B1B2FC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9CF185"/>
  <w15:chartTrackingRefBased/>
  <w15:docId w15:val="{8D92E988-0150-4BA5-AC46-335FAB39F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9" w:uiPriority="39"/>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line number" w:uiPriority="99"/>
    <w:lsdException w:name="page number" w:uiPriority="99"/>
    <w:lsdException w:name="Title" w:qFormat="1"/>
    <w:lsdException w:name="Default Paragraph Font" w:uiPriority="1"/>
    <w:lsdException w:name="Subtitle" w:qFormat="1"/>
    <w:lsdException w:name="Strong" w:uiPriority="22" w:qFormat="1"/>
    <w:lsdException w:name="Emphasis" w:qFormat="1"/>
    <w:lsdException w:name="Plain Text" w:uiPriority="99"/>
    <w:lsdException w:name="Normal (Web)" w:uiPriority="99"/>
    <w:lsdException w:name="HTML Typewriter" w:semiHidden="1" w:unhideWhenUsed="1"/>
    <w:lsdException w:name="HTML Variable" w:semiHidden="1" w:unhideWhenUsed="1"/>
    <w:lsdException w:name="Normal Table" w:semiHidden="1" w:unhideWhenUsed="1"/>
    <w:lsdException w:name="annotation subject" w:uiPriority="99"/>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7CB4"/>
    <w:pPr>
      <w:jc w:val="both"/>
    </w:pPr>
    <w:rPr>
      <w:sz w:val="22"/>
      <w:szCs w:val="24"/>
      <w:lang w:val="en-GB"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lang w:eastAsia="x-none"/>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lang w:eastAsia="x-none"/>
    </w:rPr>
  </w:style>
  <w:style w:type="paragraph" w:styleId="Heading3">
    <w:name w:val="heading 3"/>
    <w:basedOn w:val="Normal"/>
    <w:next w:val="Normal"/>
    <w:link w:val="Heading3Char"/>
    <w:qFormat/>
    <w:pPr>
      <w:keepNext/>
      <w:tabs>
        <w:tab w:val="left" w:pos="567"/>
      </w:tabs>
      <w:spacing w:before="120" w:after="120"/>
      <w:jc w:val="center"/>
      <w:outlineLvl w:val="2"/>
    </w:pPr>
    <w:rPr>
      <w:i/>
      <w:iCs/>
      <w:lang w:eastAsia="x-none"/>
    </w:rPr>
  </w:style>
  <w:style w:type="paragraph" w:styleId="Heading4">
    <w:name w:val="heading 4"/>
    <w:basedOn w:val="Normal"/>
    <w:qFormat/>
    <w:pPr>
      <w:keepNext/>
      <w:spacing w:before="120" w:after="120"/>
      <w:outlineLvl w:val="3"/>
    </w:pPr>
    <w:rPr>
      <w:rFonts w:ascii="Arial" w:eastAsia="Courier" w:hAnsi="Arial" w:cs="Courier New"/>
      <w:b/>
      <w:bCs/>
      <w:i/>
    </w:rPr>
  </w:style>
  <w:style w:type="paragraph" w:styleId="Heading5">
    <w:name w:val="heading 5"/>
    <w:basedOn w:val="Normal"/>
    <w:next w:val="Normal"/>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Tahoma" w:hAnsi="Tahoma"/>
      <w:b/>
      <w:sz w:val="28"/>
    </w:rPr>
  </w:style>
  <w:style w:type="paragraph" w:styleId="Heading8">
    <w:name w:val="heading 8"/>
    <w:basedOn w:val="Normal"/>
    <w:next w:val="Normal"/>
    <w:qFormat/>
    <w:pPr>
      <w:keepNext/>
      <w:jc w:val="right"/>
      <w:outlineLvl w:val="7"/>
    </w:pPr>
    <w:rPr>
      <w:rFonts w:ascii="Tahoma" w:hAnsi="Tahoma"/>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lang w:eastAsia="x-none"/>
    </w:r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link w:val="Para1Char"/>
    <w:pPr>
      <w:numPr>
        <w:numId w:val="3"/>
      </w:numPr>
      <w:spacing w:before="120" w:after="120"/>
    </w:pPr>
    <w:rPr>
      <w:snapToGrid w:val="0"/>
      <w:szCs w:val="18"/>
      <w:lang w:eastAsia="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pPr>
      <w:keepLines/>
      <w:spacing w:after="60"/>
      <w:ind w:firstLine="720"/>
    </w:pPr>
    <w:rPr>
      <w:sz w:val="18"/>
      <w:lang w:eastAsia="x-none"/>
    </w:rPr>
  </w:style>
  <w:style w:type="paragraph" w:styleId="BodyText">
    <w:name w:val="Body Text"/>
    <w:aliases w:val=" Char"/>
    <w:basedOn w:val="Normal"/>
    <w:link w:val="BodyTextChar"/>
    <w:pPr>
      <w:spacing w:before="120" w:after="120"/>
      <w:ind w:firstLine="720"/>
    </w:pPr>
    <w:rPr>
      <w:iCs/>
      <w:lang w:eastAsia="x-none"/>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Pr>
      <w:u w:val="single"/>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pPr>
      <w:spacing w:after="120" w:line="240" w:lineRule="exact"/>
    </w:pPr>
    <w:rPr>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uiPriority w:val="99"/>
    <w:rPr>
      <w:rFonts w:ascii="Calibri" w:hAnsi="Calibri"/>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DengXian Light" w:hAnsi="DengXian Light"/>
      <w:color w:val="000000"/>
      <w:sz w:val="20"/>
      <w:szCs w:val="20"/>
    </w:rPr>
  </w:style>
  <w:style w:type="paragraph" w:customStyle="1" w:styleId="Heading4indent">
    <w:name w:val="Heading 4 indent"/>
    <w:basedOn w:val="Heading4"/>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left" w:pos="1980"/>
        <w:tab w:val="num" w:pos="2171"/>
      </w:tabs>
      <w:spacing w:before="80" w:after="80"/>
      <w:ind w:left="2171" w:hanging="360"/>
    </w:pPr>
    <w:rPr>
      <w:szCs w:val="20"/>
    </w:rPr>
  </w:style>
  <w:style w:type="paragraph" w:customStyle="1" w:styleId="Heading2-center">
    <w:name w:val="Heading 2-center"/>
    <w:basedOn w:val="Heading2"/>
    <w:pPr>
      <w:outlineLvl w:val="9"/>
    </w:pPr>
    <w:rPr>
      <w:i w:val="0"/>
      <w:iCs w:val="0"/>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uiPriority w:val="39"/>
    <w:semiHidden/>
    <w:pPr>
      <w:numPr>
        <w:ilvl w:val="2"/>
        <w:numId w:val="3"/>
      </w:numPr>
      <w:spacing w:before="120" w:after="12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character" w:customStyle="1" w:styleId="apple-converted-space">
    <w:name w:val="apple-converted-space"/>
    <w:basedOn w:val="DefaultParagraphFont"/>
    <w:rsid w:val="00C529FF"/>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DengXian Light" w:hAnsi="DengXian Light"/>
      <w:color w:val="000000"/>
      <w:sz w:val="20"/>
    </w:rPr>
  </w:style>
  <w:style w:type="character" w:customStyle="1" w:styleId="underline">
    <w:name w:val="underline"/>
    <w:rPr>
      <w:rFonts w:ascii="DengXian Light" w:hAnsi="DengXian Light"/>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alibri Light" w:hAnsi="Calibri Light"/>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pPr>
      <w:numPr>
        <w:numId w:val="6"/>
      </w:numPr>
    </w:pPr>
  </w:style>
  <w:style w:type="paragraph" w:customStyle="1" w:styleId="HEADINGNOTFORTOC">
    <w:name w:val="HEADING (NOT FOR TOC)"/>
    <w:basedOn w:val="Heading1"/>
    <w:next w:val="Heading2"/>
    <w:rsid w:val="002B77BA"/>
  </w:style>
  <w:style w:type="paragraph" w:styleId="DocumentMap">
    <w:name w:val="Document Map"/>
    <w:basedOn w:val="Normal"/>
    <w:semiHidden/>
    <w:rsid w:val="0008676D"/>
    <w:pPr>
      <w:shd w:val="clear" w:color="auto" w:fill="000080"/>
    </w:pPr>
    <w:rPr>
      <w:rFonts w:ascii="DengXian" w:hAnsi="DengXian" w:cs="DengXian"/>
      <w:sz w:val="20"/>
      <w:szCs w:val="20"/>
    </w:rPr>
  </w:style>
  <w:style w:type="paragraph" w:styleId="BalloonText">
    <w:name w:val="Balloon Text"/>
    <w:basedOn w:val="Normal"/>
    <w:semiHidden/>
    <w:rsid w:val="00295D4D"/>
    <w:pPr>
      <w:numPr>
        <w:ilvl w:val="2"/>
        <w:numId w:val="6"/>
      </w:numPr>
    </w:pPr>
    <w:rPr>
      <w:rFonts w:ascii="DengXian" w:hAnsi="DengXian" w:cs="DengXian"/>
      <w:sz w:val="16"/>
      <w:szCs w:val="16"/>
    </w:rPr>
  </w:style>
  <w:style w:type="paragraph" w:customStyle="1" w:styleId="Quotationtextindented">
    <w:name w:val="Quotation text (indented)"/>
    <w:basedOn w:val="Normal"/>
    <w:qFormat/>
    <w:rsid w:val="00407B50"/>
    <w:pPr>
      <w:spacing w:before="120" w:after="120"/>
      <w:ind w:left="720" w:right="720"/>
    </w:pPr>
    <w:rPr>
      <w:bCs/>
    </w:rPr>
  </w:style>
  <w:style w:type="paragraph" w:styleId="CommentSubject">
    <w:name w:val="annotation subject"/>
    <w:basedOn w:val="CommentText"/>
    <w:next w:val="CommentText"/>
    <w:link w:val="CommentSubjectChar"/>
    <w:uiPriority w:val="99"/>
    <w:rsid w:val="00D90417"/>
    <w:pPr>
      <w:spacing w:after="0" w:line="240" w:lineRule="auto"/>
    </w:pPr>
    <w:rPr>
      <w:b/>
      <w:bCs/>
    </w:rPr>
  </w:style>
  <w:style w:type="character" w:customStyle="1" w:styleId="CommentTextChar">
    <w:name w:val="Comment Text Char"/>
    <w:link w:val="CommentText"/>
    <w:uiPriority w:val="99"/>
    <w:rsid w:val="00D90417"/>
    <w:rPr>
      <w:sz w:val="22"/>
      <w:szCs w:val="24"/>
      <w:lang w:val="en-GB"/>
    </w:rPr>
  </w:style>
  <w:style w:type="character" w:customStyle="1" w:styleId="CommentSubjectChar">
    <w:name w:val="Comment Subject Char"/>
    <w:link w:val="CommentSubject"/>
    <w:uiPriority w:val="99"/>
    <w:rsid w:val="00D90417"/>
    <w:rPr>
      <w:b/>
      <w:bCs/>
      <w:sz w:val="22"/>
      <w:szCs w:val="24"/>
      <w:lang w:val="en-GB"/>
    </w:rPr>
  </w:style>
  <w:style w:type="character" w:styleId="Hyperlink">
    <w:name w:val="Hyperlink"/>
    <w:rsid w:val="00AF7C76"/>
    <w:rPr>
      <w:color w:val="0000FF"/>
      <w:u w:val="single"/>
    </w:rPr>
  </w:style>
  <w:style w:type="character" w:customStyle="1" w:styleId="Hyperlink1">
    <w:name w:val="Hyperlink1"/>
    <w:rsid w:val="00CB6D91"/>
    <w:rPr>
      <w:color w:val="0000FF"/>
      <w:sz w:val="18"/>
      <w:u w:val="single"/>
    </w:rPr>
  </w:style>
  <w:style w:type="paragraph" w:styleId="NormalWeb">
    <w:name w:val="Normal (Web)"/>
    <w:basedOn w:val="Normal"/>
    <w:uiPriority w:val="99"/>
    <w:rsid w:val="00CB6D91"/>
    <w:pPr>
      <w:spacing w:before="100" w:beforeAutospacing="1" w:after="100" w:afterAutospacing="1"/>
    </w:pPr>
    <w:rPr>
      <w:rFonts w:ascii="Courier" w:eastAsia="Courier" w:hAnsi="Courier" w:cs="Courier"/>
      <w:color w:val="000000"/>
    </w:rPr>
  </w:style>
  <w:style w:type="character" w:customStyle="1" w:styleId="BulletList">
    <w:name w:val="Bullet List"/>
    <w:rsid w:val="00CB6D91"/>
  </w:style>
  <w:style w:type="paragraph" w:customStyle="1" w:styleId="FOOTNOTETEX">
    <w:name w:val="FOOTNOTE TEX"/>
    <w:rsid w:val="00CB6D91"/>
    <w:pPr>
      <w:widowControl w:val="0"/>
      <w:tabs>
        <w:tab w:val="left" w:pos="-720"/>
      </w:tabs>
      <w:suppressAutoHyphens/>
    </w:pPr>
    <w:rPr>
      <w:lang w:val="en-US" w:eastAsia="en-US"/>
    </w:rPr>
  </w:style>
  <w:style w:type="character" w:customStyle="1" w:styleId="endnoterefe">
    <w:name w:val="endnote refe"/>
    <w:rsid w:val="00CB6D91"/>
    <w:rPr>
      <w:rFonts w:ascii="Calibri Light" w:hAnsi="Calibri Light"/>
      <w:noProof w:val="0"/>
      <w:sz w:val="20"/>
      <w:vertAlign w:val="superscript"/>
      <w:lang w:val="en-US"/>
    </w:rPr>
  </w:style>
  <w:style w:type="paragraph" w:customStyle="1" w:styleId="Style1">
    <w:name w:val="Style1"/>
    <w:basedOn w:val="BodyText2"/>
    <w:rsid w:val="00CB6D91"/>
    <w:pPr>
      <w:numPr>
        <w:ilvl w:val="1"/>
        <w:numId w:val="8"/>
      </w:numPr>
      <w:tabs>
        <w:tab w:val="clear" w:pos="-1440"/>
        <w:tab w:val="clear" w:pos="-720"/>
        <w:tab w:val="clear" w:pos="0"/>
        <w:tab w:val="clear" w:pos="720"/>
      </w:tabs>
      <w:suppressAutoHyphens w:val="0"/>
      <w:spacing w:before="120" w:line="240" w:lineRule="auto"/>
    </w:pPr>
    <w:rPr>
      <w:szCs w:val="20"/>
    </w:rPr>
  </w:style>
  <w:style w:type="paragraph" w:customStyle="1" w:styleId="subhead">
    <w:name w:val="subhead"/>
    <w:basedOn w:val="Normal"/>
    <w:next w:val="Para1"/>
    <w:rsid w:val="00CB6D91"/>
    <w:pPr>
      <w:spacing w:before="120" w:after="120"/>
      <w:jc w:val="center"/>
    </w:pPr>
    <w:rPr>
      <w:i/>
      <w:szCs w:val="20"/>
    </w:rPr>
  </w:style>
  <w:style w:type="paragraph" w:customStyle="1" w:styleId="Heading-plain">
    <w:name w:val="Heading-plain"/>
    <w:basedOn w:val="Normal"/>
    <w:rsid w:val="00CB6D91"/>
    <w:pPr>
      <w:spacing w:before="120" w:after="120"/>
      <w:jc w:val="center"/>
      <w:outlineLvl w:val="0"/>
    </w:pPr>
    <w:rPr>
      <w:i/>
      <w:iCs/>
    </w:rPr>
  </w:style>
  <w:style w:type="paragraph" w:customStyle="1" w:styleId="Activity">
    <w:name w:val="Activity"/>
    <w:basedOn w:val="Para1"/>
    <w:rsid w:val="00CB6D91"/>
    <w:pPr>
      <w:numPr>
        <w:numId w:val="0"/>
      </w:numPr>
      <w:autoSpaceDE w:val="0"/>
      <w:autoSpaceDN w:val="0"/>
      <w:ind w:firstLine="720"/>
    </w:pPr>
    <w:rPr>
      <w:b/>
      <w:bCs/>
      <w:snapToGrid/>
    </w:rPr>
  </w:style>
  <w:style w:type="paragraph" w:customStyle="1" w:styleId="bodytextnoindent">
    <w:name w:val="body text (no indent)"/>
    <w:basedOn w:val="Normal"/>
    <w:rsid w:val="00CB6D91"/>
    <w:pPr>
      <w:spacing w:before="120" w:after="120"/>
    </w:pPr>
  </w:style>
  <w:style w:type="paragraph" w:styleId="BodyTextIndent2">
    <w:name w:val="Body Text Indent 2"/>
    <w:basedOn w:val="Normal"/>
    <w:link w:val="BodyTextIndent2Char"/>
    <w:rsid w:val="00CB6D91"/>
    <w:pPr>
      <w:ind w:left="720"/>
    </w:pPr>
    <w:rPr>
      <w:lang w:eastAsia="x-none"/>
    </w:rPr>
  </w:style>
  <w:style w:type="character" w:customStyle="1" w:styleId="BodyTextIndent2Char">
    <w:name w:val="Body Text Indent 2 Char"/>
    <w:link w:val="BodyTextIndent2"/>
    <w:rsid w:val="00CB6D91"/>
    <w:rPr>
      <w:sz w:val="22"/>
      <w:szCs w:val="24"/>
      <w:lang w:val="en-GB"/>
    </w:rPr>
  </w:style>
  <w:style w:type="paragraph" w:customStyle="1" w:styleId="Diagram">
    <w:name w:val="Diagram"/>
    <w:basedOn w:val="Normal"/>
    <w:rsid w:val="00CB6D91"/>
    <w:pPr>
      <w:spacing w:before="120" w:after="120"/>
      <w:jc w:val="left"/>
    </w:pPr>
    <w:rPr>
      <w:b/>
      <w:i/>
      <w:lang w:val="en-CA"/>
    </w:rPr>
  </w:style>
  <w:style w:type="paragraph" w:customStyle="1" w:styleId="Heading0">
    <w:name w:val="Heading"/>
    <w:basedOn w:val="Heading1"/>
    <w:next w:val="Normal"/>
    <w:rsid w:val="00CB6D91"/>
    <w:pPr>
      <w:tabs>
        <w:tab w:val="clear" w:pos="720"/>
        <w:tab w:val="left" w:pos="357"/>
        <w:tab w:val="left" w:pos="2410"/>
      </w:tabs>
      <w:ind w:left="1758" w:right="357" w:hanging="318"/>
    </w:pPr>
    <w:rPr>
      <w:bCs/>
      <w:caps w:val="0"/>
    </w:rPr>
  </w:style>
  <w:style w:type="paragraph" w:customStyle="1" w:styleId="Heading-plain0">
    <w:name w:val="Heading - plain"/>
    <w:basedOn w:val="Heading2"/>
    <w:next w:val="BodyText"/>
    <w:rsid w:val="00CB6D91"/>
    <w:pPr>
      <w:tabs>
        <w:tab w:val="clear" w:pos="720"/>
      </w:tabs>
    </w:pPr>
  </w:style>
  <w:style w:type="paragraph" w:customStyle="1" w:styleId="Heading1centred">
    <w:name w:val="Heading 1 (centred)"/>
    <w:basedOn w:val="Heading1"/>
    <w:next w:val="Para1"/>
    <w:rsid w:val="00CB6D91"/>
    <w:pPr>
      <w:numPr>
        <w:numId w:val="7"/>
      </w:numPr>
      <w:tabs>
        <w:tab w:val="clear" w:pos="720"/>
        <w:tab w:val="left" w:pos="357"/>
      </w:tabs>
      <w:ind w:right="403"/>
    </w:pPr>
  </w:style>
  <w:style w:type="paragraph" w:customStyle="1" w:styleId="Heading2GTI">
    <w:name w:val="Heading 2 (GTI)"/>
    <w:basedOn w:val="Heading5"/>
    <w:rsid w:val="00CB6D91"/>
    <w:pPr>
      <w:numPr>
        <w:numId w:val="1"/>
      </w:numPr>
    </w:pPr>
    <w:rPr>
      <w:bCs w:val="0"/>
      <w:i w:val="0"/>
    </w:rPr>
  </w:style>
  <w:style w:type="paragraph" w:customStyle="1" w:styleId="headingdecisionsectionmultiline">
    <w:name w:val="heading decision section multiline"/>
    <w:basedOn w:val="Heading-plain0"/>
    <w:rsid w:val="00CB6D91"/>
    <w:pPr>
      <w:ind w:left="1724" w:right="720" w:hanging="284"/>
      <w:jc w:val="left"/>
    </w:pPr>
    <w:rPr>
      <w:b w:val="0"/>
      <w:bCs w:val="0"/>
      <w:i w:val="0"/>
      <w:iCs w:val="0"/>
    </w:rPr>
  </w:style>
  <w:style w:type="paragraph" w:customStyle="1" w:styleId="headingdecisionsectiononeline">
    <w:name w:val="heading decision section one line"/>
    <w:basedOn w:val="Heading-plain0"/>
    <w:rsid w:val="00CB6D91"/>
    <w:rPr>
      <w:b w:val="0"/>
      <w:bCs w:val="0"/>
      <w:i w:val="0"/>
      <w:iCs w:val="0"/>
    </w:rPr>
  </w:style>
  <w:style w:type="paragraph" w:customStyle="1" w:styleId="Subhead1">
    <w:name w:val="Subhead1"/>
    <w:basedOn w:val="Normal"/>
    <w:rsid w:val="00CB6D9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DengXian Light" w:hAnsi="DengXian Light"/>
      <w:sz w:val="20"/>
      <w:szCs w:val="20"/>
    </w:rPr>
  </w:style>
  <w:style w:type="paragraph" w:styleId="Subtitle">
    <w:name w:val="Subtitle"/>
    <w:basedOn w:val="Normal"/>
    <w:link w:val="SubtitleChar"/>
    <w:qFormat/>
    <w:rsid w:val="00CB6D91"/>
    <w:pPr>
      <w:tabs>
        <w:tab w:val="center" w:pos="9214"/>
      </w:tabs>
    </w:pPr>
    <w:rPr>
      <w:i/>
      <w:iCs/>
      <w:szCs w:val="20"/>
      <w:lang w:eastAsia="x-none"/>
    </w:rPr>
  </w:style>
  <w:style w:type="character" w:customStyle="1" w:styleId="SubtitleChar">
    <w:name w:val="Subtitle Char"/>
    <w:link w:val="Subtitle"/>
    <w:rsid w:val="00CB6D91"/>
    <w:rPr>
      <w:i/>
      <w:iCs/>
      <w:sz w:val="22"/>
      <w:lang w:val="en-GB"/>
    </w:rPr>
  </w:style>
  <w:style w:type="paragraph" w:styleId="Title">
    <w:name w:val="Title"/>
    <w:basedOn w:val="Normal"/>
    <w:link w:val="TitleChar"/>
    <w:qFormat/>
    <w:rsid w:val="00CB6D91"/>
    <w:pPr>
      <w:keepNext/>
      <w:spacing w:before="240" w:after="120"/>
      <w:jc w:val="center"/>
      <w:outlineLvl w:val="0"/>
    </w:pPr>
    <w:rPr>
      <w:b/>
      <w:bCs/>
      <w:caps/>
      <w:kern w:val="28"/>
      <w:szCs w:val="32"/>
      <w:lang w:eastAsia="x-none"/>
    </w:rPr>
  </w:style>
  <w:style w:type="character" w:customStyle="1" w:styleId="TitleChar">
    <w:name w:val="Title Char"/>
    <w:link w:val="Title"/>
    <w:rsid w:val="00CB6D91"/>
    <w:rPr>
      <w:rFonts w:cs="Arial"/>
      <w:b/>
      <w:bCs/>
      <w:caps/>
      <w:kern w:val="28"/>
      <w:sz w:val="22"/>
      <w:szCs w:val="32"/>
      <w:lang w:val="en-GB"/>
    </w:rPr>
  </w:style>
  <w:style w:type="paragraph" w:customStyle="1" w:styleId="Title-secondary">
    <w:name w:val="Title - secondary"/>
    <w:basedOn w:val="Title"/>
    <w:next w:val="Heading2"/>
    <w:rsid w:val="00CB6D91"/>
    <w:pPr>
      <w:spacing w:before="120"/>
    </w:pPr>
    <w:rPr>
      <w:caps w:val="0"/>
    </w:rPr>
  </w:style>
  <w:style w:type="paragraph" w:customStyle="1" w:styleId="Default">
    <w:name w:val="Default"/>
    <w:rsid w:val="00CB6D91"/>
    <w:pPr>
      <w:autoSpaceDE w:val="0"/>
      <w:autoSpaceDN w:val="0"/>
      <w:adjustRightInd w:val="0"/>
    </w:pPr>
    <w:rPr>
      <w:color w:val="000000"/>
      <w:sz w:val="24"/>
      <w:szCs w:val="24"/>
      <w:lang w:eastAsia="ko-KR"/>
    </w:rPr>
  </w:style>
  <w:style w:type="paragraph" w:styleId="ListParagraph">
    <w:name w:val="List Paragraph"/>
    <w:basedOn w:val="Normal"/>
    <w:uiPriority w:val="34"/>
    <w:qFormat/>
    <w:rsid w:val="00CB6D91"/>
    <w:pPr>
      <w:ind w:left="720"/>
      <w:contextualSpacing/>
      <w:jc w:val="left"/>
    </w:pPr>
    <w:rPr>
      <w:sz w:val="24"/>
      <w:lang w:val="en-US"/>
    </w:rPr>
  </w:style>
  <w:style w:type="paragraph" w:customStyle="1" w:styleId="Para10">
    <w:name w:val="Para 1"/>
    <w:basedOn w:val="Normal"/>
    <w:rsid w:val="00CB6D91"/>
    <w:pPr>
      <w:tabs>
        <w:tab w:val="num" w:pos="644"/>
      </w:tabs>
      <w:ind w:left="284"/>
    </w:pPr>
  </w:style>
  <w:style w:type="table" w:styleId="TableGrid">
    <w:name w:val="Table Grid"/>
    <w:basedOn w:val="TableNormal"/>
    <w:uiPriority w:val="39"/>
    <w:rsid w:val="00CB6D91"/>
    <w:rPr>
      <w:rFonts w:ascii="Univers" w:eastAsia="Univers" w:hAnsi="Unive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sion">
    <w:name w:val="Decision"/>
    <w:basedOn w:val="Heading2"/>
    <w:link w:val="DecisionChar"/>
    <w:rsid w:val="00CB6D91"/>
  </w:style>
  <w:style w:type="character" w:customStyle="1" w:styleId="DecisionChar">
    <w:name w:val="Decision Char"/>
    <w:link w:val="Decision"/>
    <w:rsid w:val="00CB6D91"/>
    <w:rPr>
      <w:b/>
      <w:bCs/>
      <w:i/>
      <w:iCs/>
      <w:sz w:val="22"/>
      <w:szCs w:val="24"/>
      <w:lang w:val="en-GB"/>
    </w:rPr>
  </w:style>
  <w:style w:type="paragraph" w:customStyle="1" w:styleId="Decisionmultiline">
    <w:name w:val="Decision (multiline)"/>
    <w:basedOn w:val="Decision"/>
    <w:rsid w:val="00CB6D91"/>
    <w:pPr>
      <w:tabs>
        <w:tab w:val="clear" w:pos="720"/>
      </w:tabs>
      <w:ind w:left="1800" w:hanging="1260"/>
      <w:jc w:val="left"/>
    </w:pPr>
  </w:style>
  <w:style w:type="character" w:customStyle="1" w:styleId="Para1Char">
    <w:name w:val="Para1 Char"/>
    <w:link w:val="Para1"/>
    <w:rsid w:val="00CB6D91"/>
    <w:rPr>
      <w:snapToGrid w:val="0"/>
      <w:sz w:val="22"/>
      <w:szCs w:val="18"/>
      <w:lang w:val="en-GB" w:eastAsia="x-none"/>
    </w:rPr>
  </w:style>
  <w:style w:type="character" w:customStyle="1" w:styleId="BodyTextChar">
    <w:name w:val="Body Text Char"/>
    <w:aliases w:val=" Char Char"/>
    <w:link w:val="BodyText"/>
    <w:rsid w:val="00CB6D91"/>
    <w:rPr>
      <w:iCs/>
      <w:sz w:val="22"/>
      <w:szCs w:val="24"/>
      <w:lang w:val="en-GB"/>
    </w:rPr>
  </w:style>
  <w:style w:type="paragraph" w:customStyle="1" w:styleId="Para3nonumber">
    <w:name w:val="Para  3 (no number)"/>
    <w:basedOn w:val="Para3"/>
    <w:rsid w:val="00CB6D91"/>
    <w:pPr>
      <w:tabs>
        <w:tab w:val="clear" w:pos="2171"/>
        <w:tab w:val="num" w:pos="360"/>
        <w:tab w:val="left" w:pos="2160"/>
      </w:tabs>
      <w:spacing w:before="120" w:after="120"/>
      <w:ind w:left="0" w:firstLine="0"/>
    </w:pPr>
    <w:rPr>
      <w:szCs w:val="22"/>
    </w:rPr>
  </w:style>
  <w:style w:type="character" w:customStyle="1" w:styleId="Para1Char1">
    <w:name w:val="Para1 Char1"/>
    <w:rsid w:val="00CB6D91"/>
    <w:rPr>
      <w:snapToGrid w:val="0"/>
      <w:sz w:val="22"/>
      <w:szCs w:val="18"/>
      <w:lang w:val="en-GB"/>
    </w:rPr>
  </w:style>
  <w:style w:type="character" w:customStyle="1" w:styleId="Heading3Char">
    <w:name w:val="Heading 3 Char"/>
    <w:link w:val="Heading3"/>
    <w:rsid w:val="00CB6D91"/>
    <w:rPr>
      <w:i/>
      <w:iCs/>
      <w:sz w:val="22"/>
      <w:szCs w:val="24"/>
      <w:lang w:val="en-GB"/>
    </w:rPr>
  </w:style>
  <w:style w:type="paragraph" w:customStyle="1" w:styleId="Para40">
    <w:name w:val="Para4"/>
    <w:basedOn w:val="Para3"/>
    <w:rsid w:val="00CB6D91"/>
    <w:pPr>
      <w:tabs>
        <w:tab w:val="clear" w:pos="1980"/>
        <w:tab w:val="clear" w:pos="2171"/>
        <w:tab w:val="left" w:pos="2552"/>
        <w:tab w:val="num" w:pos="2880"/>
      </w:tabs>
      <w:ind w:left="2880"/>
    </w:pPr>
  </w:style>
  <w:style w:type="character" w:styleId="LineNumber">
    <w:name w:val="line number"/>
    <w:uiPriority w:val="99"/>
    <w:unhideWhenUsed/>
    <w:rsid w:val="00CB6D91"/>
  </w:style>
  <w:style w:type="paragraph" w:styleId="Revision">
    <w:name w:val="Revision"/>
    <w:hidden/>
    <w:uiPriority w:val="99"/>
    <w:semiHidden/>
    <w:rsid w:val="00CB6D91"/>
    <w:rPr>
      <w:sz w:val="22"/>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CB6D91"/>
    <w:rPr>
      <w:sz w:val="18"/>
      <w:szCs w:val="24"/>
      <w:lang w:val="en-GB"/>
    </w:rPr>
  </w:style>
  <w:style w:type="paragraph" w:customStyle="1" w:styleId="Head2">
    <w:name w:val="Head2"/>
    <w:basedOn w:val="Normal"/>
    <w:rsid w:val="005A0A35"/>
    <w:pPr>
      <w:keepNext/>
      <w:jc w:val="center"/>
    </w:pPr>
  </w:style>
  <w:style w:type="paragraph" w:customStyle="1" w:styleId="headingoneline">
    <w:name w:val="headingoneline"/>
    <w:basedOn w:val="Normal"/>
    <w:next w:val="Normal"/>
    <w:rsid w:val="005A0A35"/>
    <w:pPr>
      <w:keepNext/>
      <w:tabs>
        <w:tab w:val="left" w:pos="567"/>
      </w:tabs>
      <w:spacing w:before="120" w:after="120"/>
      <w:jc w:val="center"/>
    </w:pPr>
    <w:rPr>
      <w:b/>
      <w:bCs/>
      <w:i/>
    </w:rPr>
  </w:style>
  <w:style w:type="character" w:customStyle="1" w:styleId="HeaderChar">
    <w:name w:val="Header Char"/>
    <w:link w:val="Header"/>
    <w:uiPriority w:val="99"/>
    <w:rsid w:val="005A0A35"/>
    <w:rPr>
      <w:sz w:val="22"/>
      <w:szCs w:val="24"/>
      <w:lang w:val="en-GB"/>
    </w:rPr>
  </w:style>
  <w:style w:type="character" w:customStyle="1" w:styleId="Heading1Char">
    <w:name w:val="Heading 1 Char"/>
    <w:link w:val="Heading1"/>
    <w:rsid w:val="005A0A35"/>
    <w:rPr>
      <w:b/>
      <w:caps/>
      <w:sz w:val="22"/>
      <w:szCs w:val="24"/>
      <w:lang w:val="en-GB"/>
    </w:rPr>
  </w:style>
  <w:style w:type="character" w:customStyle="1" w:styleId="Heading2Char">
    <w:name w:val="Heading 2 Char"/>
    <w:link w:val="Heading2"/>
    <w:rsid w:val="005A0A35"/>
    <w:rPr>
      <w:b/>
      <w:bCs/>
      <w:i/>
      <w:iCs/>
      <w:sz w:val="22"/>
      <w:szCs w:val="24"/>
      <w:lang w:val="en-GB"/>
    </w:rPr>
  </w:style>
  <w:style w:type="character" w:styleId="UnresolvedMention">
    <w:name w:val="Unresolved Mention"/>
    <w:basedOn w:val="DefaultParagraphFont"/>
    <w:uiPriority w:val="99"/>
    <w:semiHidden/>
    <w:unhideWhenUsed/>
    <w:rsid w:val="007C7EAF"/>
    <w:rPr>
      <w:color w:val="605E5C"/>
      <w:shd w:val="clear" w:color="auto" w:fill="E1DFDD"/>
    </w:rPr>
  </w:style>
  <w:style w:type="table" w:customStyle="1" w:styleId="TableGrid1">
    <w:name w:val="Table Grid1"/>
    <w:basedOn w:val="TableNormal"/>
    <w:next w:val="TableGrid"/>
    <w:uiPriority w:val="59"/>
    <w:rsid w:val="00B63B3F"/>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930EC"/>
    <w:rPr>
      <w:sz w:val="22"/>
      <w:szCs w:val="24"/>
      <w:lang w:val="en-GB" w:eastAsia="en-US"/>
    </w:rPr>
  </w:style>
  <w:style w:type="character" w:customStyle="1" w:styleId="cmsbold">
    <w:name w:val="cmsbold"/>
    <w:basedOn w:val="DefaultParagraphFont"/>
    <w:rsid w:val="00347034"/>
  </w:style>
  <w:style w:type="paragraph" w:customStyle="1" w:styleId="CBD-Para">
    <w:name w:val="CBD-Para"/>
    <w:basedOn w:val="Normal"/>
    <w:link w:val="CBD-ParaCharChar"/>
    <w:rsid w:val="00A4000C"/>
    <w:pPr>
      <w:keepLines/>
      <w:numPr>
        <w:numId w:val="10"/>
      </w:numPr>
      <w:spacing w:before="120" w:after="120"/>
    </w:pPr>
    <w:rPr>
      <w:szCs w:val="22"/>
      <w:lang w:val="en-US"/>
    </w:rPr>
  </w:style>
  <w:style w:type="character" w:customStyle="1" w:styleId="CBD-ParaCharChar">
    <w:name w:val="CBD-Para Char Char"/>
    <w:link w:val="CBD-Para"/>
    <w:rsid w:val="00A4000C"/>
    <w:rPr>
      <w:sz w:val="22"/>
      <w:szCs w:val="22"/>
      <w:lang w:val="en-US" w:eastAsia="en-US"/>
    </w:rPr>
  </w:style>
  <w:style w:type="paragraph" w:customStyle="1" w:styleId="CBD-Para-a">
    <w:name w:val="CBD-Para-a"/>
    <w:basedOn w:val="CBD-Para"/>
    <w:rsid w:val="00A4000C"/>
    <w:pPr>
      <w:numPr>
        <w:ilvl w:val="1"/>
      </w:numPr>
      <w:tabs>
        <w:tab w:val="clear" w:pos="1080"/>
        <w:tab w:val="num" w:pos="1800"/>
      </w:tabs>
      <w:spacing w:before="60" w:after="60"/>
      <w:ind w:left="1800"/>
    </w:pPr>
  </w:style>
  <w:style w:type="paragraph" w:styleId="PlainText">
    <w:name w:val="Plain Text"/>
    <w:basedOn w:val="Normal"/>
    <w:link w:val="PlainTextChar"/>
    <w:uiPriority w:val="99"/>
    <w:unhideWhenUsed/>
    <w:rsid w:val="00475EC9"/>
    <w:pPr>
      <w:jc w:val="left"/>
    </w:pPr>
    <w:rPr>
      <w:rFonts w:ascii="Univers" w:hAnsi="Univers"/>
      <w:szCs w:val="21"/>
      <w:lang w:val="en-CA"/>
    </w:rPr>
  </w:style>
  <w:style w:type="character" w:customStyle="1" w:styleId="PlainTextChar">
    <w:name w:val="Plain Text Char"/>
    <w:basedOn w:val="DefaultParagraphFont"/>
    <w:link w:val="PlainText"/>
    <w:uiPriority w:val="99"/>
    <w:rsid w:val="00475EC9"/>
    <w:rPr>
      <w:rFonts w:ascii="Univers" w:hAnsi="Univers"/>
      <w:sz w:val="22"/>
      <w:szCs w:val="21"/>
      <w:lang w:eastAsia="en-US"/>
    </w:rPr>
  </w:style>
  <w:style w:type="paragraph" w:customStyle="1" w:styleId="Contenutotabella">
    <w:name w:val="Contenuto tabella"/>
    <w:basedOn w:val="Normal"/>
    <w:rsid w:val="00475EC9"/>
    <w:pPr>
      <w:suppressLineNumbers/>
      <w:suppressAutoHyphens/>
      <w:spacing w:after="160" w:line="252" w:lineRule="auto"/>
      <w:jc w:val="left"/>
    </w:pPr>
    <w:rPr>
      <w:rFonts w:ascii="Univers" w:hAnsi="Univers" w:cs="Univers"/>
      <w:szCs w:val="22"/>
      <w:lang w:val="en-US" w:eastAsia="ar-SA"/>
    </w:rPr>
  </w:style>
  <w:style w:type="table" w:customStyle="1" w:styleId="TableGrid2">
    <w:name w:val="Table Grid2"/>
    <w:basedOn w:val="TableNormal"/>
    <w:next w:val="TableGrid"/>
    <w:uiPriority w:val="59"/>
    <w:rsid w:val="00127A28"/>
    <w:rPr>
      <w:rFonts w:ascii="Univers" w:hAnsi="Univers" w:cs="Courier New"/>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0">
    <w:name w:val="heading 40"/>
    <w:basedOn w:val="Normal"/>
    <w:rsid w:val="00AB6F4D"/>
    <w:pPr>
      <w:keepNext/>
      <w:spacing w:before="120" w:after="120"/>
    </w:pPr>
    <w:rPr>
      <w:i/>
      <w:iC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232053"/>
    <w:pPr>
      <w:spacing w:after="160" w:line="240" w:lineRule="exact"/>
      <w:jc w:val="left"/>
    </w:pPr>
    <w:rPr>
      <w:sz w:val="18"/>
      <w:szCs w:val="20"/>
      <w:u w:val="single"/>
      <w:lang w:val="en-CA" w:eastAsia="en-CA"/>
    </w:rPr>
  </w:style>
  <w:style w:type="character" w:styleId="PlaceholderText">
    <w:name w:val="Placeholder Text"/>
    <w:basedOn w:val="DefaultParagraphFont"/>
    <w:uiPriority w:val="99"/>
    <w:semiHidden/>
    <w:rsid w:val="004F164B"/>
    <w:rPr>
      <w:color w:val="808080"/>
    </w:rPr>
  </w:style>
  <w:style w:type="paragraph" w:customStyle="1" w:styleId="meetingname">
    <w:name w:val="meeting name"/>
    <w:basedOn w:val="Normal"/>
    <w:qFormat/>
    <w:rsid w:val="000B4501"/>
    <w:pPr>
      <w:ind w:left="142" w:right="4218" w:hanging="142"/>
    </w:pPr>
    <w:rPr>
      <w:caps/>
      <w:szCs w:val="22"/>
    </w:rPr>
  </w:style>
  <w:style w:type="character" w:styleId="Strong">
    <w:name w:val="Strong"/>
    <w:basedOn w:val="DefaultParagraphFont"/>
    <w:uiPriority w:val="22"/>
    <w:qFormat/>
    <w:rsid w:val="005A2F30"/>
    <w:rPr>
      <w:b/>
      <w:bCs/>
    </w:rPr>
  </w:style>
  <w:style w:type="character" w:customStyle="1" w:styleId="normaltextrun">
    <w:name w:val="normaltextrun"/>
    <w:basedOn w:val="DefaultParagraphFont"/>
    <w:rsid w:val="003D1E79"/>
  </w:style>
  <w:style w:type="character" w:customStyle="1" w:styleId="ui-provider">
    <w:name w:val="ui-provider"/>
    <w:basedOn w:val="DefaultParagraphFont"/>
    <w:rsid w:val="000B71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094">
      <w:bodyDiv w:val="1"/>
      <w:marLeft w:val="0"/>
      <w:marRight w:val="0"/>
      <w:marTop w:val="0"/>
      <w:marBottom w:val="0"/>
      <w:divBdr>
        <w:top w:val="none" w:sz="0" w:space="0" w:color="auto"/>
        <w:left w:val="none" w:sz="0" w:space="0" w:color="auto"/>
        <w:bottom w:val="none" w:sz="0" w:space="0" w:color="auto"/>
        <w:right w:val="none" w:sz="0" w:space="0" w:color="auto"/>
      </w:divBdr>
      <w:divsChild>
        <w:div w:id="1579628051">
          <w:marLeft w:val="0"/>
          <w:marRight w:val="0"/>
          <w:marTop w:val="0"/>
          <w:marBottom w:val="0"/>
          <w:divBdr>
            <w:top w:val="none" w:sz="0" w:space="0" w:color="auto"/>
            <w:left w:val="none" w:sz="0" w:space="0" w:color="auto"/>
            <w:bottom w:val="none" w:sz="0" w:space="0" w:color="auto"/>
            <w:right w:val="none" w:sz="0" w:space="0" w:color="auto"/>
          </w:divBdr>
        </w:div>
      </w:divsChild>
    </w:div>
    <w:div w:id="9531657">
      <w:bodyDiv w:val="1"/>
      <w:marLeft w:val="0"/>
      <w:marRight w:val="0"/>
      <w:marTop w:val="0"/>
      <w:marBottom w:val="0"/>
      <w:divBdr>
        <w:top w:val="none" w:sz="0" w:space="0" w:color="auto"/>
        <w:left w:val="none" w:sz="0" w:space="0" w:color="auto"/>
        <w:bottom w:val="none" w:sz="0" w:space="0" w:color="auto"/>
        <w:right w:val="none" w:sz="0" w:space="0" w:color="auto"/>
      </w:divBdr>
    </w:div>
    <w:div w:id="56976071">
      <w:bodyDiv w:val="1"/>
      <w:marLeft w:val="0"/>
      <w:marRight w:val="0"/>
      <w:marTop w:val="0"/>
      <w:marBottom w:val="0"/>
      <w:divBdr>
        <w:top w:val="none" w:sz="0" w:space="0" w:color="auto"/>
        <w:left w:val="none" w:sz="0" w:space="0" w:color="auto"/>
        <w:bottom w:val="none" w:sz="0" w:space="0" w:color="auto"/>
        <w:right w:val="none" w:sz="0" w:space="0" w:color="auto"/>
      </w:divBdr>
    </w:div>
    <w:div w:id="182672854">
      <w:bodyDiv w:val="1"/>
      <w:marLeft w:val="0"/>
      <w:marRight w:val="0"/>
      <w:marTop w:val="0"/>
      <w:marBottom w:val="0"/>
      <w:divBdr>
        <w:top w:val="none" w:sz="0" w:space="0" w:color="auto"/>
        <w:left w:val="none" w:sz="0" w:space="0" w:color="auto"/>
        <w:bottom w:val="none" w:sz="0" w:space="0" w:color="auto"/>
        <w:right w:val="none" w:sz="0" w:space="0" w:color="auto"/>
      </w:divBdr>
    </w:div>
    <w:div w:id="249776113">
      <w:bodyDiv w:val="1"/>
      <w:marLeft w:val="0"/>
      <w:marRight w:val="0"/>
      <w:marTop w:val="0"/>
      <w:marBottom w:val="0"/>
      <w:divBdr>
        <w:top w:val="none" w:sz="0" w:space="0" w:color="auto"/>
        <w:left w:val="none" w:sz="0" w:space="0" w:color="auto"/>
        <w:bottom w:val="none" w:sz="0" w:space="0" w:color="auto"/>
        <w:right w:val="none" w:sz="0" w:space="0" w:color="auto"/>
      </w:divBdr>
      <w:divsChild>
        <w:div w:id="64961493">
          <w:marLeft w:val="1080"/>
          <w:marRight w:val="0"/>
          <w:marTop w:val="100"/>
          <w:marBottom w:val="0"/>
          <w:divBdr>
            <w:top w:val="none" w:sz="0" w:space="0" w:color="auto"/>
            <w:left w:val="none" w:sz="0" w:space="0" w:color="auto"/>
            <w:bottom w:val="none" w:sz="0" w:space="0" w:color="auto"/>
            <w:right w:val="none" w:sz="0" w:space="0" w:color="auto"/>
          </w:divBdr>
        </w:div>
        <w:div w:id="388459310">
          <w:marLeft w:val="1080"/>
          <w:marRight w:val="0"/>
          <w:marTop w:val="100"/>
          <w:marBottom w:val="0"/>
          <w:divBdr>
            <w:top w:val="none" w:sz="0" w:space="0" w:color="auto"/>
            <w:left w:val="none" w:sz="0" w:space="0" w:color="auto"/>
            <w:bottom w:val="none" w:sz="0" w:space="0" w:color="auto"/>
            <w:right w:val="none" w:sz="0" w:space="0" w:color="auto"/>
          </w:divBdr>
        </w:div>
        <w:div w:id="567768691">
          <w:marLeft w:val="1080"/>
          <w:marRight w:val="0"/>
          <w:marTop w:val="100"/>
          <w:marBottom w:val="0"/>
          <w:divBdr>
            <w:top w:val="none" w:sz="0" w:space="0" w:color="auto"/>
            <w:left w:val="none" w:sz="0" w:space="0" w:color="auto"/>
            <w:bottom w:val="none" w:sz="0" w:space="0" w:color="auto"/>
            <w:right w:val="none" w:sz="0" w:space="0" w:color="auto"/>
          </w:divBdr>
        </w:div>
        <w:div w:id="1703435801">
          <w:marLeft w:val="1800"/>
          <w:marRight w:val="0"/>
          <w:marTop w:val="100"/>
          <w:marBottom w:val="0"/>
          <w:divBdr>
            <w:top w:val="none" w:sz="0" w:space="0" w:color="auto"/>
            <w:left w:val="none" w:sz="0" w:space="0" w:color="auto"/>
            <w:bottom w:val="none" w:sz="0" w:space="0" w:color="auto"/>
            <w:right w:val="none" w:sz="0" w:space="0" w:color="auto"/>
          </w:divBdr>
        </w:div>
      </w:divsChild>
    </w:div>
    <w:div w:id="291134819">
      <w:bodyDiv w:val="1"/>
      <w:marLeft w:val="0"/>
      <w:marRight w:val="0"/>
      <w:marTop w:val="0"/>
      <w:marBottom w:val="0"/>
      <w:divBdr>
        <w:top w:val="none" w:sz="0" w:space="0" w:color="auto"/>
        <w:left w:val="none" w:sz="0" w:space="0" w:color="auto"/>
        <w:bottom w:val="none" w:sz="0" w:space="0" w:color="auto"/>
        <w:right w:val="none" w:sz="0" w:space="0" w:color="auto"/>
      </w:divBdr>
    </w:div>
    <w:div w:id="321782244">
      <w:bodyDiv w:val="1"/>
      <w:marLeft w:val="0"/>
      <w:marRight w:val="0"/>
      <w:marTop w:val="0"/>
      <w:marBottom w:val="0"/>
      <w:divBdr>
        <w:top w:val="none" w:sz="0" w:space="0" w:color="auto"/>
        <w:left w:val="none" w:sz="0" w:space="0" w:color="auto"/>
        <w:bottom w:val="none" w:sz="0" w:space="0" w:color="auto"/>
        <w:right w:val="none" w:sz="0" w:space="0" w:color="auto"/>
      </w:divBdr>
    </w:div>
    <w:div w:id="394471724">
      <w:bodyDiv w:val="1"/>
      <w:marLeft w:val="0"/>
      <w:marRight w:val="0"/>
      <w:marTop w:val="0"/>
      <w:marBottom w:val="0"/>
      <w:divBdr>
        <w:top w:val="none" w:sz="0" w:space="0" w:color="auto"/>
        <w:left w:val="none" w:sz="0" w:space="0" w:color="auto"/>
        <w:bottom w:val="none" w:sz="0" w:space="0" w:color="auto"/>
        <w:right w:val="none" w:sz="0" w:space="0" w:color="auto"/>
      </w:divBdr>
    </w:div>
    <w:div w:id="397365489">
      <w:bodyDiv w:val="1"/>
      <w:marLeft w:val="0"/>
      <w:marRight w:val="0"/>
      <w:marTop w:val="0"/>
      <w:marBottom w:val="0"/>
      <w:divBdr>
        <w:top w:val="none" w:sz="0" w:space="0" w:color="auto"/>
        <w:left w:val="none" w:sz="0" w:space="0" w:color="auto"/>
        <w:bottom w:val="none" w:sz="0" w:space="0" w:color="auto"/>
        <w:right w:val="none" w:sz="0" w:space="0" w:color="auto"/>
      </w:divBdr>
      <w:divsChild>
        <w:div w:id="722676740">
          <w:marLeft w:val="547"/>
          <w:marRight w:val="0"/>
          <w:marTop w:val="0"/>
          <w:marBottom w:val="0"/>
          <w:divBdr>
            <w:top w:val="none" w:sz="0" w:space="0" w:color="auto"/>
            <w:left w:val="none" w:sz="0" w:space="0" w:color="auto"/>
            <w:bottom w:val="none" w:sz="0" w:space="0" w:color="auto"/>
            <w:right w:val="none" w:sz="0" w:space="0" w:color="auto"/>
          </w:divBdr>
        </w:div>
      </w:divsChild>
    </w:div>
    <w:div w:id="435641747">
      <w:bodyDiv w:val="1"/>
      <w:marLeft w:val="0"/>
      <w:marRight w:val="0"/>
      <w:marTop w:val="0"/>
      <w:marBottom w:val="0"/>
      <w:divBdr>
        <w:top w:val="none" w:sz="0" w:space="0" w:color="auto"/>
        <w:left w:val="none" w:sz="0" w:space="0" w:color="auto"/>
        <w:bottom w:val="none" w:sz="0" w:space="0" w:color="auto"/>
        <w:right w:val="none" w:sz="0" w:space="0" w:color="auto"/>
      </w:divBdr>
    </w:div>
    <w:div w:id="662053877">
      <w:bodyDiv w:val="1"/>
      <w:marLeft w:val="0"/>
      <w:marRight w:val="0"/>
      <w:marTop w:val="0"/>
      <w:marBottom w:val="0"/>
      <w:divBdr>
        <w:top w:val="none" w:sz="0" w:space="0" w:color="auto"/>
        <w:left w:val="none" w:sz="0" w:space="0" w:color="auto"/>
        <w:bottom w:val="none" w:sz="0" w:space="0" w:color="auto"/>
        <w:right w:val="none" w:sz="0" w:space="0" w:color="auto"/>
      </w:divBdr>
    </w:div>
    <w:div w:id="751514748">
      <w:bodyDiv w:val="1"/>
      <w:marLeft w:val="0"/>
      <w:marRight w:val="0"/>
      <w:marTop w:val="0"/>
      <w:marBottom w:val="0"/>
      <w:divBdr>
        <w:top w:val="none" w:sz="0" w:space="0" w:color="auto"/>
        <w:left w:val="none" w:sz="0" w:space="0" w:color="auto"/>
        <w:bottom w:val="none" w:sz="0" w:space="0" w:color="auto"/>
        <w:right w:val="none" w:sz="0" w:space="0" w:color="auto"/>
      </w:divBdr>
      <w:divsChild>
        <w:div w:id="1066948802">
          <w:marLeft w:val="274"/>
          <w:marRight w:val="0"/>
          <w:marTop w:val="0"/>
          <w:marBottom w:val="0"/>
          <w:divBdr>
            <w:top w:val="none" w:sz="0" w:space="0" w:color="auto"/>
            <w:left w:val="none" w:sz="0" w:space="0" w:color="auto"/>
            <w:bottom w:val="none" w:sz="0" w:space="0" w:color="auto"/>
            <w:right w:val="none" w:sz="0" w:space="0" w:color="auto"/>
          </w:divBdr>
        </w:div>
      </w:divsChild>
    </w:div>
    <w:div w:id="905578585">
      <w:bodyDiv w:val="1"/>
      <w:marLeft w:val="0"/>
      <w:marRight w:val="0"/>
      <w:marTop w:val="0"/>
      <w:marBottom w:val="0"/>
      <w:divBdr>
        <w:top w:val="none" w:sz="0" w:space="0" w:color="auto"/>
        <w:left w:val="none" w:sz="0" w:space="0" w:color="auto"/>
        <w:bottom w:val="none" w:sz="0" w:space="0" w:color="auto"/>
        <w:right w:val="none" w:sz="0" w:space="0" w:color="auto"/>
      </w:divBdr>
    </w:div>
    <w:div w:id="956911261">
      <w:bodyDiv w:val="1"/>
      <w:marLeft w:val="0"/>
      <w:marRight w:val="0"/>
      <w:marTop w:val="0"/>
      <w:marBottom w:val="0"/>
      <w:divBdr>
        <w:top w:val="none" w:sz="0" w:space="0" w:color="auto"/>
        <w:left w:val="none" w:sz="0" w:space="0" w:color="auto"/>
        <w:bottom w:val="none" w:sz="0" w:space="0" w:color="auto"/>
        <w:right w:val="none" w:sz="0" w:space="0" w:color="auto"/>
      </w:divBdr>
      <w:divsChild>
        <w:div w:id="331491826">
          <w:marLeft w:val="1800"/>
          <w:marRight w:val="0"/>
          <w:marTop w:val="100"/>
          <w:marBottom w:val="0"/>
          <w:divBdr>
            <w:top w:val="none" w:sz="0" w:space="0" w:color="auto"/>
            <w:left w:val="none" w:sz="0" w:space="0" w:color="auto"/>
            <w:bottom w:val="none" w:sz="0" w:space="0" w:color="auto"/>
            <w:right w:val="none" w:sz="0" w:space="0" w:color="auto"/>
          </w:divBdr>
        </w:div>
        <w:div w:id="1236282976">
          <w:marLeft w:val="1080"/>
          <w:marRight w:val="0"/>
          <w:marTop w:val="100"/>
          <w:marBottom w:val="0"/>
          <w:divBdr>
            <w:top w:val="none" w:sz="0" w:space="0" w:color="auto"/>
            <w:left w:val="none" w:sz="0" w:space="0" w:color="auto"/>
            <w:bottom w:val="none" w:sz="0" w:space="0" w:color="auto"/>
            <w:right w:val="none" w:sz="0" w:space="0" w:color="auto"/>
          </w:divBdr>
        </w:div>
        <w:div w:id="1335760215">
          <w:marLeft w:val="1080"/>
          <w:marRight w:val="0"/>
          <w:marTop w:val="100"/>
          <w:marBottom w:val="0"/>
          <w:divBdr>
            <w:top w:val="none" w:sz="0" w:space="0" w:color="auto"/>
            <w:left w:val="none" w:sz="0" w:space="0" w:color="auto"/>
            <w:bottom w:val="none" w:sz="0" w:space="0" w:color="auto"/>
            <w:right w:val="none" w:sz="0" w:space="0" w:color="auto"/>
          </w:divBdr>
        </w:div>
        <w:div w:id="1546139229">
          <w:marLeft w:val="1080"/>
          <w:marRight w:val="0"/>
          <w:marTop w:val="100"/>
          <w:marBottom w:val="0"/>
          <w:divBdr>
            <w:top w:val="none" w:sz="0" w:space="0" w:color="auto"/>
            <w:left w:val="none" w:sz="0" w:space="0" w:color="auto"/>
            <w:bottom w:val="none" w:sz="0" w:space="0" w:color="auto"/>
            <w:right w:val="none" w:sz="0" w:space="0" w:color="auto"/>
          </w:divBdr>
        </w:div>
      </w:divsChild>
    </w:div>
    <w:div w:id="959803415">
      <w:bodyDiv w:val="1"/>
      <w:marLeft w:val="0"/>
      <w:marRight w:val="0"/>
      <w:marTop w:val="0"/>
      <w:marBottom w:val="0"/>
      <w:divBdr>
        <w:top w:val="none" w:sz="0" w:space="0" w:color="auto"/>
        <w:left w:val="none" w:sz="0" w:space="0" w:color="auto"/>
        <w:bottom w:val="none" w:sz="0" w:space="0" w:color="auto"/>
        <w:right w:val="none" w:sz="0" w:space="0" w:color="auto"/>
      </w:divBdr>
    </w:div>
    <w:div w:id="1040789838">
      <w:bodyDiv w:val="1"/>
      <w:marLeft w:val="0"/>
      <w:marRight w:val="0"/>
      <w:marTop w:val="0"/>
      <w:marBottom w:val="0"/>
      <w:divBdr>
        <w:top w:val="none" w:sz="0" w:space="0" w:color="auto"/>
        <w:left w:val="none" w:sz="0" w:space="0" w:color="auto"/>
        <w:bottom w:val="none" w:sz="0" w:space="0" w:color="auto"/>
        <w:right w:val="none" w:sz="0" w:space="0" w:color="auto"/>
      </w:divBdr>
    </w:div>
    <w:div w:id="1111510775">
      <w:bodyDiv w:val="1"/>
      <w:marLeft w:val="0"/>
      <w:marRight w:val="0"/>
      <w:marTop w:val="0"/>
      <w:marBottom w:val="0"/>
      <w:divBdr>
        <w:top w:val="none" w:sz="0" w:space="0" w:color="auto"/>
        <w:left w:val="none" w:sz="0" w:space="0" w:color="auto"/>
        <w:bottom w:val="none" w:sz="0" w:space="0" w:color="auto"/>
        <w:right w:val="none" w:sz="0" w:space="0" w:color="auto"/>
      </w:divBdr>
    </w:div>
    <w:div w:id="1136290074">
      <w:bodyDiv w:val="1"/>
      <w:marLeft w:val="0"/>
      <w:marRight w:val="0"/>
      <w:marTop w:val="0"/>
      <w:marBottom w:val="0"/>
      <w:divBdr>
        <w:top w:val="none" w:sz="0" w:space="0" w:color="auto"/>
        <w:left w:val="none" w:sz="0" w:space="0" w:color="auto"/>
        <w:bottom w:val="none" w:sz="0" w:space="0" w:color="auto"/>
        <w:right w:val="none" w:sz="0" w:space="0" w:color="auto"/>
      </w:divBdr>
      <w:divsChild>
        <w:div w:id="885222292">
          <w:marLeft w:val="0"/>
          <w:marRight w:val="0"/>
          <w:marTop w:val="0"/>
          <w:marBottom w:val="0"/>
          <w:divBdr>
            <w:top w:val="none" w:sz="0" w:space="0" w:color="auto"/>
            <w:left w:val="none" w:sz="0" w:space="0" w:color="auto"/>
            <w:bottom w:val="none" w:sz="0" w:space="0" w:color="auto"/>
            <w:right w:val="none" w:sz="0" w:space="0" w:color="auto"/>
          </w:divBdr>
        </w:div>
      </w:divsChild>
    </w:div>
    <w:div w:id="1157723549">
      <w:bodyDiv w:val="1"/>
      <w:marLeft w:val="0"/>
      <w:marRight w:val="0"/>
      <w:marTop w:val="0"/>
      <w:marBottom w:val="0"/>
      <w:divBdr>
        <w:top w:val="none" w:sz="0" w:space="0" w:color="auto"/>
        <w:left w:val="none" w:sz="0" w:space="0" w:color="auto"/>
        <w:bottom w:val="none" w:sz="0" w:space="0" w:color="auto"/>
        <w:right w:val="none" w:sz="0" w:space="0" w:color="auto"/>
      </w:divBdr>
    </w:div>
    <w:div w:id="1179929653">
      <w:bodyDiv w:val="1"/>
      <w:marLeft w:val="0"/>
      <w:marRight w:val="0"/>
      <w:marTop w:val="0"/>
      <w:marBottom w:val="0"/>
      <w:divBdr>
        <w:top w:val="none" w:sz="0" w:space="0" w:color="auto"/>
        <w:left w:val="none" w:sz="0" w:space="0" w:color="auto"/>
        <w:bottom w:val="none" w:sz="0" w:space="0" w:color="auto"/>
        <w:right w:val="none" w:sz="0" w:space="0" w:color="auto"/>
      </w:divBdr>
    </w:div>
    <w:div w:id="1197349064">
      <w:bodyDiv w:val="1"/>
      <w:marLeft w:val="0"/>
      <w:marRight w:val="0"/>
      <w:marTop w:val="0"/>
      <w:marBottom w:val="0"/>
      <w:divBdr>
        <w:top w:val="none" w:sz="0" w:space="0" w:color="auto"/>
        <w:left w:val="none" w:sz="0" w:space="0" w:color="auto"/>
        <w:bottom w:val="none" w:sz="0" w:space="0" w:color="auto"/>
        <w:right w:val="none" w:sz="0" w:space="0" w:color="auto"/>
      </w:divBdr>
      <w:divsChild>
        <w:div w:id="1586182400">
          <w:marLeft w:val="274"/>
          <w:marRight w:val="0"/>
          <w:marTop w:val="0"/>
          <w:marBottom w:val="0"/>
          <w:divBdr>
            <w:top w:val="none" w:sz="0" w:space="0" w:color="auto"/>
            <w:left w:val="none" w:sz="0" w:space="0" w:color="auto"/>
            <w:bottom w:val="none" w:sz="0" w:space="0" w:color="auto"/>
            <w:right w:val="none" w:sz="0" w:space="0" w:color="auto"/>
          </w:divBdr>
        </w:div>
      </w:divsChild>
    </w:div>
    <w:div w:id="1329018271">
      <w:bodyDiv w:val="1"/>
      <w:marLeft w:val="0"/>
      <w:marRight w:val="0"/>
      <w:marTop w:val="0"/>
      <w:marBottom w:val="0"/>
      <w:divBdr>
        <w:top w:val="none" w:sz="0" w:space="0" w:color="auto"/>
        <w:left w:val="none" w:sz="0" w:space="0" w:color="auto"/>
        <w:bottom w:val="none" w:sz="0" w:space="0" w:color="auto"/>
        <w:right w:val="none" w:sz="0" w:space="0" w:color="auto"/>
      </w:divBdr>
    </w:div>
    <w:div w:id="1563828270">
      <w:bodyDiv w:val="1"/>
      <w:marLeft w:val="0"/>
      <w:marRight w:val="0"/>
      <w:marTop w:val="0"/>
      <w:marBottom w:val="0"/>
      <w:divBdr>
        <w:top w:val="none" w:sz="0" w:space="0" w:color="auto"/>
        <w:left w:val="none" w:sz="0" w:space="0" w:color="auto"/>
        <w:bottom w:val="none" w:sz="0" w:space="0" w:color="auto"/>
        <w:right w:val="none" w:sz="0" w:space="0" w:color="auto"/>
      </w:divBdr>
    </w:div>
    <w:div w:id="1564951297">
      <w:bodyDiv w:val="1"/>
      <w:marLeft w:val="0"/>
      <w:marRight w:val="0"/>
      <w:marTop w:val="0"/>
      <w:marBottom w:val="0"/>
      <w:divBdr>
        <w:top w:val="none" w:sz="0" w:space="0" w:color="auto"/>
        <w:left w:val="none" w:sz="0" w:space="0" w:color="auto"/>
        <w:bottom w:val="none" w:sz="0" w:space="0" w:color="auto"/>
        <w:right w:val="none" w:sz="0" w:space="0" w:color="auto"/>
      </w:divBdr>
    </w:div>
    <w:div w:id="1582640270">
      <w:bodyDiv w:val="1"/>
      <w:marLeft w:val="0"/>
      <w:marRight w:val="0"/>
      <w:marTop w:val="0"/>
      <w:marBottom w:val="0"/>
      <w:divBdr>
        <w:top w:val="none" w:sz="0" w:space="0" w:color="auto"/>
        <w:left w:val="none" w:sz="0" w:space="0" w:color="auto"/>
        <w:bottom w:val="none" w:sz="0" w:space="0" w:color="auto"/>
        <w:right w:val="none" w:sz="0" w:space="0" w:color="auto"/>
      </w:divBdr>
    </w:div>
    <w:div w:id="1587616328">
      <w:bodyDiv w:val="1"/>
      <w:marLeft w:val="0"/>
      <w:marRight w:val="0"/>
      <w:marTop w:val="0"/>
      <w:marBottom w:val="0"/>
      <w:divBdr>
        <w:top w:val="none" w:sz="0" w:space="0" w:color="auto"/>
        <w:left w:val="none" w:sz="0" w:space="0" w:color="auto"/>
        <w:bottom w:val="none" w:sz="0" w:space="0" w:color="auto"/>
        <w:right w:val="none" w:sz="0" w:space="0" w:color="auto"/>
      </w:divBdr>
    </w:div>
    <w:div w:id="1701006615">
      <w:bodyDiv w:val="1"/>
      <w:marLeft w:val="0"/>
      <w:marRight w:val="0"/>
      <w:marTop w:val="0"/>
      <w:marBottom w:val="0"/>
      <w:divBdr>
        <w:top w:val="none" w:sz="0" w:space="0" w:color="auto"/>
        <w:left w:val="none" w:sz="0" w:space="0" w:color="auto"/>
        <w:bottom w:val="none" w:sz="0" w:space="0" w:color="auto"/>
        <w:right w:val="none" w:sz="0" w:space="0" w:color="auto"/>
      </w:divBdr>
    </w:div>
    <w:div w:id="1721519569">
      <w:bodyDiv w:val="1"/>
      <w:marLeft w:val="0"/>
      <w:marRight w:val="0"/>
      <w:marTop w:val="0"/>
      <w:marBottom w:val="0"/>
      <w:divBdr>
        <w:top w:val="none" w:sz="0" w:space="0" w:color="auto"/>
        <w:left w:val="none" w:sz="0" w:space="0" w:color="auto"/>
        <w:bottom w:val="none" w:sz="0" w:space="0" w:color="auto"/>
        <w:right w:val="none" w:sz="0" w:space="0" w:color="auto"/>
      </w:divBdr>
    </w:div>
    <w:div w:id="1770081717">
      <w:bodyDiv w:val="1"/>
      <w:marLeft w:val="0"/>
      <w:marRight w:val="0"/>
      <w:marTop w:val="0"/>
      <w:marBottom w:val="0"/>
      <w:divBdr>
        <w:top w:val="none" w:sz="0" w:space="0" w:color="auto"/>
        <w:left w:val="none" w:sz="0" w:space="0" w:color="auto"/>
        <w:bottom w:val="none" w:sz="0" w:space="0" w:color="auto"/>
        <w:right w:val="none" w:sz="0" w:space="0" w:color="auto"/>
      </w:divBdr>
    </w:div>
    <w:div w:id="1792900868">
      <w:bodyDiv w:val="1"/>
      <w:marLeft w:val="0"/>
      <w:marRight w:val="0"/>
      <w:marTop w:val="0"/>
      <w:marBottom w:val="0"/>
      <w:divBdr>
        <w:top w:val="none" w:sz="0" w:space="0" w:color="auto"/>
        <w:left w:val="none" w:sz="0" w:space="0" w:color="auto"/>
        <w:bottom w:val="none" w:sz="0" w:space="0" w:color="auto"/>
        <w:right w:val="none" w:sz="0" w:space="0" w:color="auto"/>
      </w:divBdr>
      <w:divsChild>
        <w:div w:id="114257473">
          <w:marLeft w:val="0"/>
          <w:marRight w:val="0"/>
          <w:marTop w:val="0"/>
          <w:marBottom w:val="0"/>
          <w:divBdr>
            <w:top w:val="none" w:sz="0" w:space="0" w:color="auto"/>
            <w:left w:val="none" w:sz="0" w:space="0" w:color="auto"/>
            <w:bottom w:val="none" w:sz="0" w:space="0" w:color="auto"/>
            <w:right w:val="none" w:sz="0" w:space="0" w:color="auto"/>
          </w:divBdr>
          <w:divsChild>
            <w:div w:id="302470538">
              <w:marLeft w:val="0"/>
              <w:marRight w:val="0"/>
              <w:marTop w:val="0"/>
              <w:marBottom w:val="0"/>
              <w:divBdr>
                <w:top w:val="none" w:sz="0" w:space="0" w:color="auto"/>
                <w:left w:val="none" w:sz="0" w:space="0" w:color="auto"/>
                <w:bottom w:val="none" w:sz="0" w:space="0" w:color="auto"/>
                <w:right w:val="none" w:sz="0" w:space="0" w:color="auto"/>
              </w:divBdr>
              <w:divsChild>
                <w:div w:id="620721634">
                  <w:marLeft w:val="0"/>
                  <w:marRight w:val="0"/>
                  <w:marTop w:val="0"/>
                  <w:marBottom w:val="0"/>
                  <w:divBdr>
                    <w:top w:val="none" w:sz="0" w:space="0" w:color="auto"/>
                    <w:left w:val="none" w:sz="0" w:space="0" w:color="auto"/>
                    <w:bottom w:val="none" w:sz="0" w:space="0" w:color="auto"/>
                    <w:right w:val="none" w:sz="0" w:space="0" w:color="auto"/>
                  </w:divBdr>
                  <w:divsChild>
                    <w:div w:id="1860510243">
                      <w:marLeft w:val="0"/>
                      <w:marRight w:val="0"/>
                      <w:marTop w:val="0"/>
                      <w:marBottom w:val="0"/>
                      <w:divBdr>
                        <w:top w:val="none" w:sz="0" w:space="0" w:color="auto"/>
                        <w:left w:val="none" w:sz="0" w:space="0" w:color="auto"/>
                        <w:bottom w:val="none" w:sz="0" w:space="0" w:color="auto"/>
                        <w:right w:val="none" w:sz="0" w:space="0" w:color="auto"/>
                      </w:divBdr>
                      <w:divsChild>
                        <w:div w:id="658844184">
                          <w:marLeft w:val="0"/>
                          <w:marRight w:val="0"/>
                          <w:marTop w:val="0"/>
                          <w:marBottom w:val="0"/>
                          <w:divBdr>
                            <w:top w:val="none" w:sz="0" w:space="0" w:color="auto"/>
                            <w:left w:val="none" w:sz="0" w:space="0" w:color="auto"/>
                            <w:bottom w:val="none" w:sz="0" w:space="0" w:color="auto"/>
                            <w:right w:val="none" w:sz="0" w:space="0" w:color="auto"/>
                          </w:divBdr>
                          <w:divsChild>
                            <w:div w:id="1582761745">
                              <w:marLeft w:val="0"/>
                              <w:marRight w:val="0"/>
                              <w:marTop w:val="0"/>
                              <w:marBottom w:val="0"/>
                              <w:divBdr>
                                <w:top w:val="none" w:sz="0" w:space="0" w:color="auto"/>
                                <w:left w:val="none" w:sz="0" w:space="0" w:color="auto"/>
                                <w:bottom w:val="none" w:sz="0" w:space="0" w:color="auto"/>
                                <w:right w:val="none" w:sz="0" w:space="0" w:color="auto"/>
                              </w:divBdr>
                              <w:divsChild>
                                <w:div w:id="38321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51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87091">
      <w:bodyDiv w:val="1"/>
      <w:marLeft w:val="0"/>
      <w:marRight w:val="0"/>
      <w:marTop w:val="0"/>
      <w:marBottom w:val="0"/>
      <w:divBdr>
        <w:top w:val="none" w:sz="0" w:space="0" w:color="auto"/>
        <w:left w:val="none" w:sz="0" w:space="0" w:color="auto"/>
        <w:bottom w:val="none" w:sz="0" w:space="0" w:color="auto"/>
        <w:right w:val="none" w:sz="0" w:space="0" w:color="auto"/>
      </w:divBdr>
    </w:div>
    <w:div w:id="1851487667">
      <w:bodyDiv w:val="1"/>
      <w:marLeft w:val="0"/>
      <w:marRight w:val="0"/>
      <w:marTop w:val="0"/>
      <w:marBottom w:val="0"/>
      <w:divBdr>
        <w:top w:val="none" w:sz="0" w:space="0" w:color="auto"/>
        <w:left w:val="none" w:sz="0" w:space="0" w:color="auto"/>
        <w:bottom w:val="none" w:sz="0" w:space="0" w:color="auto"/>
        <w:right w:val="none" w:sz="0" w:space="0" w:color="auto"/>
      </w:divBdr>
    </w:div>
    <w:div w:id="1863859831">
      <w:bodyDiv w:val="1"/>
      <w:marLeft w:val="0"/>
      <w:marRight w:val="0"/>
      <w:marTop w:val="0"/>
      <w:marBottom w:val="0"/>
      <w:divBdr>
        <w:top w:val="none" w:sz="0" w:space="0" w:color="auto"/>
        <w:left w:val="none" w:sz="0" w:space="0" w:color="auto"/>
        <w:bottom w:val="none" w:sz="0" w:space="0" w:color="auto"/>
        <w:right w:val="none" w:sz="0" w:space="0" w:color="auto"/>
      </w:divBdr>
    </w:div>
    <w:div w:id="1903171429">
      <w:bodyDiv w:val="1"/>
      <w:marLeft w:val="0"/>
      <w:marRight w:val="0"/>
      <w:marTop w:val="0"/>
      <w:marBottom w:val="0"/>
      <w:divBdr>
        <w:top w:val="none" w:sz="0" w:space="0" w:color="auto"/>
        <w:left w:val="none" w:sz="0" w:space="0" w:color="auto"/>
        <w:bottom w:val="none" w:sz="0" w:space="0" w:color="auto"/>
        <w:right w:val="none" w:sz="0" w:space="0" w:color="auto"/>
      </w:divBdr>
    </w:div>
    <w:div w:id="1963919976">
      <w:bodyDiv w:val="1"/>
      <w:marLeft w:val="0"/>
      <w:marRight w:val="0"/>
      <w:marTop w:val="0"/>
      <w:marBottom w:val="0"/>
      <w:divBdr>
        <w:top w:val="none" w:sz="0" w:space="0" w:color="auto"/>
        <w:left w:val="none" w:sz="0" w:space="0" w:color="auto"/>
        <w:bottom w:val="none" w:sz="0" w:space="0" w:color="auto"/>
        <w:right w:val="none" w:sz="0" w:space="0" w:color="auto"/>
      </w:divBdr>
      <w:divsChild>
        <w:div w:id="134415777">
          <w:marLeft w:val="1080"/>
          <w:marRight w:val="0"/>
          <w:marTop w:val="100"/>
          <w:marBottom w:val="0"/>
          <w:divBdr>
            <w:top w:val="none" w:sz="0" w:space="0" w:color="auto"/>
            <w:left w:val="none" w:sz="0" w:space="0" w:color="auto"/>
            <w:bottom w:val="none" w:sz="0" w:space="0" w:color="auto"/>
            <w:right w:val="none" w:sz="0" w:space="0" w:color="auto"/>
          </w:divBdr>
        </w:div>
        <w:div w:id="258685250">
          <w:marLeft w:val="1080"/>
          <w:marRight w:val="0"/>
          <w:marTop w:val="100"/>
          <w:marBottom w:val="0"/>
          <w:divBdr>
            <w:top w:val="none" w:sz="0" w:space="0" w:color="auto"/>
            <w:left w:val="none" w:sz="0" w:space="0" w:color="auto"/>
            <w:bottom w:val="none" w:sz="0" w:space="0" w:color="auto"/>
            <w:right w:val="none" w:sz="0" w:space="0" w:color="auto"/>
          </w:divBdr>
        </w:div>
        <w:div w:id="828518750">
          <w:marLeft w:val="1080"/>
          <w:marRight w:val="0"/>
          <w:marTop w:val="100"/>
          <w:marBottom w:val="0"/>
          <w:divBdr>
            <w:top w:val="none" w:sz="0" w:space="0" w:color="auto"/>
            <w:left w:val="none" w:sz="0" w:space="0" w:color="auto"/>
            <w:bottom w:val="none" w:sz="0" w:space="0" w:color="auto"/>
            <w:right w:val="none" w:sz="0" w:space="0" w:color="auto"/>
          </w:divBdr>
        </w:div>
        <w:div w:id="851072550">
          <w:marLeft w:val="1800"/>
          <w:marRight w:val="0"/>
          <w:marTop w:val="1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hyperlink" Target="https://www.cbd.int/doc/notifications/2021/ntf-2021-042-bch-en.pdf" TargetMode="External"/><Relationship Id="rId26" Type="http://schemas.openxmlformats.org/officeDocument/2006/relationships/image" Target="media/image6.png"/><Relationship Id="rId39" Type="http://schemas.openxmlformats.org/officeDocument/2006/relationships/hyperlink" Target="https://www.fao.org/food/food-safety-quality/gm-foods-platform/en/" TargetMode="External"/><Relationship Id="rId21" Type="http://schemas.openxmlformats.org/officeDocument/2006/relationships/hyperlink" Target="https://www.cbd.int/doc/notifications/2021/ntf-2021-083-bs-en.pdf" TargetMode="External"/><Relationship Id="rId34" Type="http://schemas.openxmlformats.org/officeDocument/2006/relationships/hyperlink" Target="https://www.cbd.int/doc/recommendations/sbi-03/sbi-03-rec-10-en.pdf" TargetMode="External"/><Relationship Id="rId42" Type="http://schemas.openxmlformats.org/officeDocument/2006/relationships/image" Target="media/image8.png"/><Relationship Id="rId47" Type="http://schemas.openxmlformats.org/officeDocument/2006/relationships/header" Target="header1.xml"/><Relationship Id="rId50"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p-mop-09/cp-mop-09-dec-02-en.pdf" TargetMode="External"/><Relationship Id="rId29" Type="http://schemas.openxmlformats.org/officeDocument/2006/relationships/hyperlink" Target="https://www.cbd.int/doc/notifications/2023/ntf-2023-006-Synthetic-en.pdf" TargetMode="External"/><Relationship Id="rId11" Type="http://schemas.openxmlformats.org/officeDocument/2006/relationships/image" Target="media/image1.emf"/><Relationship Id="rId24" Type="http://schemas.openxmlformats.org/officeDocument/2006/relationships/image" Target="media/image4.png"/><Relationship Id="rId32" Type="http://schemas.openxmlformats.org/officeDocument/2006/relationships/hyperlink" Target="https://www.cbd.int/doc/decisions/cp-mop-10/cp-mop-10-dec-05-en.pdf" TargetMode="External"/><Relationship Id="rId37" Type="http://schemas.openxmlformats.org/officeDocument/2006/relationships/hyperlink" Target="https://biotrackproductdatabase.oecd.org/" TargetMode="External"/><Relationship Id="rId40" Type="http://schemas.openxmlformats.org/officeDocument/2006/relationships/hyperlink" Target="https://biotrackproductdatabase.oecd.org/" TargetMode="External"/><Relationship Id="rId45" Type="http://schemas.openxmlformats.org/officeDocument/2006/relationships/image" Target="media/image11.png"/><Relationship Id="rId53"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cbd.int/doc/notifications/2021/ntf-2021-075-bch-en.pdf" TargetMode="External"/><Relationship Id="rId31" Type="http://schemas.openxmlformats.org/officeDocument/2006/relationships/hyperlink" Target="https://www.cbd.int/doc/decisions/cp-mop-10/cp-mop-10-dec-09-en.pdf" TargetMode="External"/><Relationship Id="rId44" Type="http://schemas.openxmlformats.org/officeDocument/2006/relationships/image" Target="media/image10.pn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mop/?id=8284" TargetMode="External"/><Relationship Id="rId22" Type="http://schemas.openxmlformats.org/officeDocument/2006/relationships/hyperlink" Target="https://www.cbd.int/doc/decisions/cp-mop-10/cp-mop-10-dec-07-en.pdf" TargetMode="External"/><Relationship Id="rId27" Type="http://schemas.openxmlformats.org/officeDocument/2006/relationships/hyperlink" Target="https://www.cbd.int/doc/decisions/cp-mop-10/cp-mop-10-dec-05-en.pdf" TargetMode="External"/><Relationship Id="rId30" Type="http://schemas.openxmlformats.org/officeDocument/2006/relationships/hyperlink" Target="https://www.cbd.int/doc/notifications/2023/ntf-2023-007-bs-en.pdf" TargetMode="External"/><Relationship Id="rId35" Type="http://schemas.openxmlformats.org/officeDocument/2006/relationships/hyperlink" Target="https://www.cbd.int/doc/decisions/cp-mop-09/cp-mop-09-dec-02-en.pdf" TargetMode="External"/><Relationship Id="rId43" Type="http://schemas.openxmlformats.org/officeDocument/2006/relationships/image" Target="media/image9.png"/><Relationship Id="rId48"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notifications/2021/ntf-2021-024-bch-en.pdf" TargetMode="External"/><Relationship Id="rId25" Type="http://schemas.openxmlformats.org/officeDocument/2006/relationships/image" Target="media/image5.png"/><Relationship Id="rId33" Type="http://schemas.openxmlformats.org/officeDocument/2006/relationships/hyperlink" Target="http://www.cbd.int/synbio" TargetMode="External"/><Relationship Id="rId38" Type="http://schemas.openxmlformats.org/officeDocument/2006/relationships/hyperlink" Target="https://www.fao.org/food/food-safety-quality/gm-foods-platform/en/" TargetMode="External"/><Relationship Id="rId46" Type="http://schemas.openxmlformats.org/officeDocument/2006/relationships/image" Target="media/image12.png"/><Relationship Id="rId20" Type="http://schemas.openxmlformats.org/officeDocument/2006/relationships/hyperlink" Target="https://www.cbd.int/doc/decisions/cp-mop-09/cp-mop-09-dec-15-en.pdf" TargetMode="External"/><Relationship Id="rId41" Type="http://schemas.openxmlformats.org/officeDocument/2006/relationships/image" Target="media/image7.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decisions/mop-08/mop-08-dec-02-en.pdf" TargetMode="External"/><Relationship Id="rId23" Type="http://schemas.openxmlformats.org/officeDocument/2006/relationships/hyperlink" Target="https://bch.cbd.int/protocol/post2020/ForumImplementationPlan.shtml" TargetMode="External"/><Relationship Id="rId28" Type="http://schemas.openxmlformats.org/officeDocument/2006/relationships/hyperlink" Target="https://www.cbd.int/doc/decisions/cp-mop-10/cp-mop-10-dec-05-en.pdf" TargetMode="External"/><Relationship Id="rId36" Type="http://schemas.openxmlformats.org/officeDocument/2006/relationships/hyperlink" Target="https://www.cbd.int/doc/decisions/cp-mop-10/cp-mop-10-dec-05-en.pdf" TargetMode="External"/><Relationship Id="rId4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meetings/chm/chmiac-2017-01/official/chmiac-2017-01-cop-13-14-add1-en.pdf" TargetMode="External"/><Relationship Id="rId7" Type="http://schemas.openxmlformats.org/officeDocument/2006/relationships/hyperlink" Target="https://www.cbd.int/doc/decisions/cp-mop-10/cp-mop-10-dec-04-en.pdf" TargetMode="External"/><Relationship Id="rId2" Type="http://schemas.openxmlformats.org/officeDocument/2006/relationships/hyperlink" Target="http://bch.cbd.int/protocol" TargetMode="External"/><Relationship Id="rId1" Type="http://schemas.openxmlformats.org/officeDocument/2006/relationships/hyperlink" Target="https://bch.cbd.int/kb" TargetMode="External"/><Relationship Id="rId6" Type="http://schemas.openxmlformats.org/officeDocument/2006/relationships/hyperlink" Target="https://www.cbd.int/doc/decisions/cp-mop-10/cp-mop-10-dec-03-en.pdf" TargetMode="External"/><Relationship Id="rId5" Type="http://schemas.openxmlformats.org/officeDocument/2006/relationships/hyperlink" Target="https://www.cbd.int/doc/decisions/cp-mop-10/cp-mop-10-dec-04-en.pdf" TargetMode="External"/><Relationship Id="rId4" Type="http://schemas.openxmlformats.org/officeDocument/2006/relationships/hyperlink" Target="https://www.cbd.int/doc/decisions/cp-mop-10/cp-mop-10-dec-0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8600E7E20224736882271341645141D"/>
        <w:category>
          <w:name w:val="General"/>
          <w:gallery w:val="placeholder"/>
        </w:category>
        <w:types>
          <w:type w:val="bbPlcHdr"/>
        </w:types>
        <w:behaviors>
          <w:behavior w:val="content"/>
        </w:behaviors>
        <w:guid w:val="{DA35F2BA-30A5-44B8-84D0-87E75F473E3A}"/>
      </w:docPartPr>
      <w:docPartBody>
        <w:p w:rsidR="00181662" w:rsidRDefault="00441C3D">
          <w:pPr>
            <w:pStyle w:val="38600E7E20224736882271341645141D"/>
          </w:pPr>
          <w:r w:rsidRPr="00D1652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C3D"/>
    <w:rsid w:val="00083F0F"/>
    <w:rsid w:val="000E3BD6"/>
    <w:rsid w:val="00111E89"/>
    <w:rsid w:val="00133B97"/>
    <w:rsid w:val="00145429"/>
    <w:rsid w:val="00181662"/>
    <w:rsid w:val="001D296B"/>
    <w:rsid w:val="002078F5"/>
    <w:rsid w:val="00264162"/>
    <w:rsid w:val="0027552A"/>
    <w:rsid w:val="002B6C54"/>
    <w:rsid w:val="003C516F"/>
    <w:rsid w:val="00441C3D"/>
    <w:rsid w:val="005710AD"/>
    <w:rsid w:val="006C2F88"/>
    <w:rsid w:val="00705A05"/>
    <w:rsid w:val="00705A0D"/>
    <w:rsid w:val="00715840"/>
    <w:rsid w:val="007F4386"/>
    <w:rsid w:val="00843F8F"/>
    <w:rsid w:val="00943DD9"/>
    <w:rsid w:val="009A2AE3"/>
    <w:rsid w:val="00AE12EC"/>
    <w:rsid w:val="00B061C3"/>
    <w:rsid w:val="00B077C4"/>
    <w:rsid w:val="00C73A13"/>
    <w:rsid w:val="00D16527"/>
    <w:rsid w:val="00D40999"/>
    <w:rsid w:val="00F5796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0999"/>
    <w:rPr>
      <w:color w:val="808080"/>
    </w:rPr>
  </w:style>
  <w:style w:type="paragraph" w:customStyle="1" w:styleId="38600E7E20224736882271341645141D">
    <w:name w:val="38600E7E2022473688227134164514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10B452-35EA-4FEA-807F-62DC45A257B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59DA4B55-47A0-49FE-BB6F-95845B2DFACC}">
  <ds:schemaRefs>
    <ds:schemaRef ds:uri="http://schemas.microsoft.com/sharepoint/v3/contenttype/forms"/>
  </ds:schemaRefs>
</ds:datastoreItem>
</file>

<file path=customXml/itemProps3.xml><?xml version="1.0" encoding="utf-8"?>
<ds:datastoreItem xmlns:ds="http://schemas.openxmlformats.org/officeDocument/2006/customXml" ds:itemID="{63B869B6-6E8F-4F0F-9CC4-275CAA17A408}">
  <ds:schemaRefs>
    <ds:schemaRef ds:uri="http://schemas.openxmlformats.org/officeDocument/2006/bibliography"/>
  </ds:schemaRefs>
</ds:datastoreItem>
</file>

<file path=customXml/itemProps4.xml><?xml version="1.0" encoding="utf-8"?>
<ds:datastoreItem xmlns:ds="http://schemas.openxmlformats.org/officeDocument/2006/customXml" ds:itemID="{F4E6B877-DDE4-490D-9654-9B58AD9B5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22</Pages>
  <Words>9805</Words>
  <Characters>55891</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Report on the Biosafety Clearing-House</vt:lpstr>
    </vt:vector>
  </TitlesOfParts>
  <Company>Biodiversity</Company>
  <LinksUpToDate>false</LinksUpToDate>
  <CharactersWithSpaces>65565</CharactersWithSpaces>
  <SharedDoc>false</SharedDoc>
  <HyperlinkBase/>
  <HLinks>
    <vt:vector size="204" baseType="variant">
      <vt:variant>
        <vt:i4>5570582</vt:i4>
      </vt:variant>
      <vt:variant>
        <vt:i4>71</vt:i4>
      </vt:variant>
      <vt:variant>
        <vt:i4>0</vt:i4>
      </vt:variant>
      <vt:variant>
        <vt:i4>5</vt:i4>
      </vt:variant>
      <vt:variant>
        <vt:lpwstr>https://biotrackproductdatabase.oecd.org/</vt:lpwstr>
      </vt:variant>
      <vt:variant>
        <vt:lpwstr/>
      </vt:variant>
      <vt:variant>
        <vt:i4>3407921</vt:i4>
      </vt:variant>
      <vt:variant>
        <vt:i4>69</vt:i4>
      </vt:variant>
      <vt:variant>
        <vt:i4>0</vt:i4>
      </vt:variant>
      <vt:variant>
        <vt:i4>5</vt:i4>
      </vt:variant>
      <vt:variant>
        <vt:lpwstr>https://www.fao.org/food/food-safety-quality/gm-foods-platform/en/</vt:lpwstr>
      </vt:variant>
      <vt:variant>
        <vt:lpwstr/>
      </vt:variant>
      <vt:variant>
        <vt:i4>3407921</vt:i4>
      </vt:variant>
      <vt:variant>
        <vt:i4>66</vt:i4>
      </vt:variant>
      <vt:variant>
        <vt:i4>0</vt:i4>
      </vt:variant>
      <vt:variant>
        <vt:i4>5</vt:i4>
      </vt:variant>
      <vt:variant>
        <vt:lpwstr>https://www.fao.org/food/food-safety-quality/gm-foods-platform/en/</vt:lpwstr>
      </vt:variant>
      <vt:variant>
        <vt:lpwstr/>
      </vt:variant>
      <vt:variant>
        <vt:i4>5570582</vt:i4>
      </vt:variant>
      <vt:variant>
        <vt:i4>63</vt:i4>
      </vt:variant>
      <vt:variant>
        <vt:i4>0</vt:i4>
      </vt:variant>
      <vt:variant>
        <vt:i4>5</vt:i4>
      </vt:variant>
      <vt:variant>
        <vt:lpwstr>https://biotrackproductdatabase.oecd.org/</vt:lpwstr>
      </vt:variant>
      <vt:variant>
        <vt:lpwstr/>
      </vt:variant>
      <vt:variant>
        <vt:i4>7405617</vt:i4>
      </vt:variant>
      <vt:variant>
        <vt:i4>60</vt:i4>
      </vt:variant>
      <vt:variant>
        <vt:i4>0</vt:i4>
      </vt:variant>
      <vt:variant>
        <vt:i4>5</vt:i4>
      </vt:variant>
      <vt:variant>
        <vt:lpwstr>https://www.cbd.int/doc/decisions/cp-mop-10/cp-mop-10-dec-05-en.pdf</vt:lpwstr>
      </vt:variant>
      <vt:variant>
        <vt:lpwstr/>
      </vt:variant>
      <vt:variant>
        <vt:i4>7733297</vt:i4>
      </vt:variant>
      <vt:variant>
        <vt:i4>57</vt:i4>
      </vt:variant>
      <vt:variant>
        <vt:i4>0</vt:i4>
      </vt:variant>
      <vt:variant>
        <vt:i4>5</vt:i4>
      </vt:variant>
      <vt:variant>
        <vt:lpwstr>https://www.cbd.int/doc/decisions/cp-mop-09/cp-mop-09-dec-02-en.pdf</vt:lpwstr>
      </vt:variant>
      <vt:variant>
        <vt:lpwstr/>
      </vt:variant>
      <vt:variant>
        <vt:i4>6881314</vt:i4>
      </vt:variant>
      <vt:variant>
        <vt:i4>54</vt:i4>
      </vt:variant>
      <vt:variant>
        <vt:i4>0</vt:i4>
      </vt:variant>
      <vt:variant>
        <vt:i4>5</vt:i4>
      </vt:variant>
      <vt:variant>
        <vt:lpwstr>https://www.cbd.int/doc/recommendations/sbi-03/sbi-03-rec-10-en.pdf</vt:lpwstr>
      </vt:variant>
      <vt:variant>
        <vt:lpwstr/>
      </vt:variant>
      <vt:variant>
        <vt:i4>4522054</vt:i4>
      </vt:variant>
      <vt:variant>
        <vt:i4>48</vt:i4>
      </vt:variant>
      <vt:variant>
        <vt:i4>0</vt:i4>
      </vt:variant>
      <vt:variant>
        <vt:i4>5</vt:i4>
      </vt:variant>
      <vt:variant>
        <vt:lpwstr>http://www.cbd.int/synbio</vt:lpwstr>
      </vt:variant>
      <vt:variant>
        <vt:lpwstr/>
      </vt:variant>
      <vt:variant>
        <vt:i4>7405617</vt:i4>
      </vt:variant>
      <vt:variant>
        <vt:i4>45</vt:i4>
      </vt:variant>
      <vt:variant>
        <vt:i4>0</vt:i4>
      </vt:variant>
      <vt:variant>
        <vt:i4>5</vt:i4>
      </vt:variant>
      <vt:variant>
        <vt:lpwstr>https://www.cbd.int/doc/decisions/cp-mop-10/cp-mop-10-dec-05-en.pdf</vt:lpwstr>
      </vt:variant>
      <vt:variant>
        <vt:lpwstr/>
      </vt:variant>
      <vt:variant>
        <vt:i4>8192049</vt:i4>
      </vt:variant>
      <vt:variant>
        <vt:i4>42</vt:i4>
      </vt:variant>
      <vt:variant>
        <vt:i4>0</vt:i4>
      </vt:variant>
      <vt:variant>
        <vt:i4>5</vt:i4>
      </vt:variant>
      <vt:variant>
        <vt:lpwstr>https://www.cbd.int/doc/decisions/cp-mop-10/cp-mop-10-dec-09-en.pdf</vt:lpwstr>
      </vt:variant>
      <vt:variant>
        <vt:lpwstr/>
      </vt:variant>
      <vt:variant>
        <vt:i4>4456457</vt:i4>
      </vt:variant>
      <vt:variant>
        <vt:i4>39</vt:i4>
      </vt:variant>
      <vt:variant>
        <vt:i4>0</vt:i4>
      </vt:variant>
      <vt:variant>
        <vt:i4>5</vt:i4>
      </vt:variant>
      <vt:variant>
        <vt:lpwstr>https://www.cbd.int/doc/notifications/2023/ntf-2023-007-bs-en.pdf</vt:lpwstr>
      </vt:variant>
      <vt:variant>
        <vt:lpwstr/>
      </vt:variant>
      <vt:variant>
        <vt:i4>4980756</vt:i4>
      </vt:variant>
      <vt:variant>
        <vt:i4>36</vt:i4>
      </vt:variant>
      <vt:variant>
        <vt:i4>0</vt:i4>
      </vt:variant>
      <vt:variant>
        <vt:i4>5</vt:i4>
      </vt:variant>
      <vt:variant>
        <vt:lpwstr>https://www.cbd.int/doc/notifications/2023/ntf-2023-006-Synthetic-en.pdf</vt:lpwstr>
      </vt:variant>
      <vt:variant>
        <vt:lpwstr/>
      </vt:variant>
      <vt:variant>
        <vt:i4>7405617</vt:i4>
      </vt:variant>
      <vt:variant>
        <vt:i4>33</vt:i4>
      </vt:variant>
      <vt:variant>
        <vt:i4>0</vt:i4>
      </vt:variant>
      <vt:variant>
        <vt:i4>5</vt:i4>
      </vt:variant>
      <vt:variant>
        <vt:lpwstr>https://www.cbd.int/doc/decisions/cp-mop-10/cp-mop-10-dec-05-en.pdf</vt:lpwstr>
      </vt:variant>
      <vt:variant>
        <vt:lpwstr/>
      </vt:variant>
      <vt:variant>
        <vt:i4>7405617</vt:i4>
      </vt:variant>
      <vt:variant>
        <vt:i4>30</vt:i4>
      </vt:variant>
      <vt:variant>
        <vt:i4>0</vt:i4>
      </vt:variant>
      <vt:variant>
        <vt:i4>5</vt:i4>
      </vt:variant>
      <vt:variant>
        <vt:lpwstr>https://www.cbd.int/doc/decisions/cp-mop-10/cp-mop-10-dec-05-en.pdf</vt:lpwstr>
      </vt:variant>
      <vt:variant>
        <vt:lpwstr/>
      </vt:variant>
      <vt:variant>
        <vt:i4>2228323</vt:i4>
      </vt:variant>
      <vt:variant>
        <vt:i4>27</vt:i4>
      </vt:variant>
      <vt:variant>
        <vt:i4>0</vt:i4>
      </vt:variant>
      <vt:variant>
        <vt:i4>5</vt:i4>
      </vt:variant>
      <vt:variant>
        <vt:lpwstr>https://bch.cbd.int/protocol/post2020/ForumImplementationPlan.shtml</vt:lpwstr>
      </vt:variant>
      <vt:variant>
        <vt:lpwstr/>
      </vt:variant>
      <vt:variant>
        <vt:i4>7536689</vt:i4>
      </vt:variant>
      <vt:variant>
        <vt:i4>24</vt:i4>
      </vt:variant>
      <vt:variant>
        <vt:i4>0</vt:i4>
      </vt:variant>
      <vt:variant>
        <vt:i4>5</vt:i4>
      </vt:variant>
      <vt:variant>
        <vt:lpwstr>https://www.cbd.int/doc/decisions/cp-mop-10/cp-mop-10-dec-07-en.pdf</vt:lpwstr>
      </vt:variant>
      <vt:variant>
        <vt:lpwstr/>
      </vt:variant>
      <vt:variant>
        <vt:i4>5111823</vt:i4>
      </vt:variant>
      <vt:variant>
        <vt:i4>21</vt:i4>
      </vt:variant>
      <vt:variant>
        <vt:i4>0</vt:i4>
      </vt:variant>
      <vt:variant>
        <vt:i4>5</vt:i4>
      </vt:variant>
      <vt:variant>
        <vt:lpwstr>https://www.cbd.int/doc/notifications/2021/ntf-2021-083-bs-en.pdf</vt:lpwstr>
      </vt:variant>
      <vt:variant>
        <vt:lpwstr/>
      </vt:variant>
      <vt:variant>
        <vt:i4>7405616</vt:i4>
      </vt:variant>
      <vt:variant>
        <vt:i4>18</vt:i4>
      </vt:variant>
      <vt:variant>
        <vt:i4>0</vt:i4>
      </vt:variant>
      <vt:variant>
        <vt:i4>5</vt:i4>
      </vt:variant>
      <vt:variant>
        <vt:lpwstr>https://www.cbd.int/doc/decisions/cp-mop-09/cp-mop-09-dec-15-en.pdf</vt:lpwstr>
      </vt:variant>
      <vt:variant>
        <vt:lpwstr/>
      </vt:variant>
      <vt:variant>
        <vt:i4>2818173</vt:i4>
      </vt:variant>
      <vt:variant>
        <vt:i4>15</vt:i4>
      </vt:variant>
      <vt:variant>
        <vt:i4>0</vt:i4>
      </vt:variant>
      <vt:variant>
        <vt:i4>5</vt:i4>
      </vt:variant>
      <vt:variant>
        <vt:lpwstr>https://www.cbd.int/doc/notifications/2021/ntf-2021-075-bch-en.pdf</vt:lpwstr>
      </vt:variant>
      <vt:variant>
        <vt:lpwstr/>
      </vt:variant>
      <vt:variant>
        <vt:i4>2621562</vt:i4>
      </vt:variant>
      <vt:variant>
        <vt:i4>12</vt:i4>
      </vt:variant>
      <vt:variant>
        <vt:i4>0</vt:i4>
      </vt:variant>
      <vt:variant>
        <vt:i4>5</vt:i4>
      </vt:variant>
      <vt:variant>
        <vt:lpwstr>https://www.cbd.int/doc/notifications/2021/ntf-2021-042-bch-en.pdf</vt:lpwstr>
      </vt:variant>
      <vt:variant>
        <vt:lpwstr/>
      </vt:variant>
      <vt:variant>
        <vt:i4>3014780</vt:i4>
      </vt:variant>
      <vt:variant>
        <vt:i4>9</vt:i4>
      </vt:variant>
      <vt:variant>
        <vt:i4>0</vt:i4>
      </vt:variant>
      <vt:variant>
        <vt:i4>5</vt:i4>
      </vt:variant>
      <vt:variant>
        <vt:lpwstr>https://www.cbd.int/doc/notifications/2021/ntf-2021-024-bch-en.pdf</vt:lpwstr>
      </vt:variant>
      <vt:variant>
        <vt:lpwstr/>
      </vt:variant>
      <vt:variant>
        <vt:i4>7733297</vt:i4>
      </vt:variant>
      <vt:variant>
        <vt:i4>6</vt:i4>
      </vt:variant>
      <vt:variant>
        <vt:i4>0</vt:i4>
      </vt:variant>
      <vt:variant>
        <vt:i4>5</vt:i4>
      </vt:variant>
      <vt:variant>
        <vt:lpwstr>https://www.cbd.int/doc/decisions/cp-mop-09/cp-mop-09-dec-02-en.pdf</vt:lpwstr>
      </vt:variant>
      <vt:variant>
        <vt:lpwstr/>
      </vt:variant>
      <vt:variant>
        <vt:i4>917577</vt:i4>
      </vt:variant>
      <vt:variant>
        <vt:i4>3</vt:i4>
      </vt:variant>
      <vt:variant>
        <vt:i4>0</vt:i4>
      </vt:variant>
      <vt:variant>
        <vt:i4>5</vt:i4>
      </vt:variant>
      <vt:variant>
        <vt:lpwstr>https://www.cbd.int/doc/decisions/mop-08/mop-08-dec-02-en.pdf</vt:lpwstr>
      </vt:variant>
      <vt:variant>
        <vt:lpwstr/>
      </vt:variant>
      <vt:variant>
        <vt:i4>524360</vt:i4>
      </vt:variant>
      <vt:variant>
        <vt:i4>0</vt:i4>
      </vt:variant>
      <vt:variant>
        <vt:i4>0</vt:i4>
      </vt:variant>
      <vt:variant>
        <vt:i4>5</vt:i4>
      </vt:variant>
      <vt:variant>
        <vt:lpwstr>https://www.cbd.int/decision/mop/?id=8284</vt:lpwstr>
      </vt:variant>
      <vt:variant>
        <vt:lpwstr/>
      </vt:variant>
      <vt:variant>
        <vt:i4>7340081</vt:i4>
      </vt:variant>
      <vt:variant>
        <vt:i4>18</vt:i4>
      </vt:variant>
      <vt:variant>
        <vt:i4>0</vt:i4>
      </vt:variant>
      <vt:variant>
        <vt:i4>5</vt:i4>
      </vt:variant>
      <vt:variant>
        <vt:lpwstr>https://www.cbd.int/doc/decisions/cp-mop-10/cp-mop-10-dec-04-en.pdf</vt:lpwstr>
      </vt:variant>
      <vt:variant>
        <vt:lpwstr/>
      </vt:variant>
      <vt:variant>
        <vt:i4>7798833</vt:i4>
      </vt:variant>
      <vt:variant>
        <vt:i4>15</vt:i4>
      </vt:variant>
      <vt:variant>
        <vt:i4>0</vt:i4>
      </vt:variant>
      <vt:variant>
        <vt:i4>5</vt:i4>
      </vt:variant>
      <vt:variant>
        <vt:lpwstr>https://www.cbd.int/doc/decisions/cp-mop-10/cp-mop-10-dec-03-en.pdf</vt:lpwstr>
      </vt:variant>
      <vt:variant>
        <vt:lpwstr/>
      </vt:variant>
      <vt:variant>
        <vt:i4>7340081</vt:i4>
      </vt:variant>
      <vt:variant>
        <vt:i4>12</vt:i4>
      </vt:variant>
      <vt:variant>
        <vt:i4>0</vt:i4>
      </vt:variant>
      <vt:variant>
        <vt:i4>5</vt:i4>
      </vt:variant>
      <vt:variant>
        <vt:lpwstr>https://www.cbd.int/doc/decisions/cp-mop-10/cp-mop-10-dec-04-en.pdf</vt:lpwstr>
      </vt:variant>
      <vt:variant>
        <vt:lpwstr/>
      </vt:variant>
      <vt:variant>
        <vt:i4>7798833</vt:i4>
      </vt:variant>
      <vt:variant>
        <vt:i4>9</vt:i4>
      </vt:variant>
      <vt:variant>
        <vt:i4>0</vt:i4>
      </vt:variant>
      <vt:variant>
        <vt:i4>5</vt:i4>
      </vt:variant>
      <vt:variant>
        <vt:lpwstr>https://www.cbd.int/doc/decisions/cp-mop-10/cp-mop-10-dec-03-en.pdf</vt:lpwstr>
      </vt:variant>
      <vt:variant>
        <vt:lpwstr/>
      </vt:variant>
      <vt:variant>
        <vt:i4>1572890</vt:i4>
      </vt:variant>
      <vt:variant>
        <vt:i4>6</vt:i4>
      </vt:variant>
      <vt:variant>
        <vt:i4>0</vt:i4>
      </vt:variant>
      <vt:variant>
        <vt:i4>5</vt:i4>
      </vt:variant>
      <vt:variant>
        <vt:lpwstr>https://www.cbd.int/doc/meetings/chm/chmiac-2017-01/official/chmiac-2017-01-cop-13-14-add1-en.pdf</vt:lpwstr>
      </vt:variant>
      <vt:variant>
        <vt:lpwstr/>
      </vt:variant>
      <vt:variant>
        <vt:i4>2359340</vt:i4>
      </vt:variant>
      <vt:variant>
        <vt:i4>3</vt:i4>
      </vt:variant>
      <vt:variant>
        <vt:i4>0</vt:i4>
      </vt:variant>
      <vt:variant>
        <vt:i4>5</vt:i4>
      </vt:variant>
      <vt:variant>
        <vt:lpwstr>http://bch.cbd.int/protocol</vt:lpwstr>
      </vt:variant>
      <vt:variant>
        <vt:lpwstr/>
      </vt:variant>
      <vt:variant>
        <vt:i4>3342395</vt:i4>
      </vt:variant>
      <vt:variant>
        <vt:i4>0</vt:i4>
      </vt:variant>
      <vt:variant>
        <vt:i4>0</vt:i4>
      </vt:variant>
      <vt:variant>
        <vt:i4>5</vt:i4>
      </vt:variant>
      <vt:variant>
        <vt:lpwstr>https://bch.cbd.int/kb</vt:lpwstr>
      </vt:variant>
      <vt:variant>
        <vt:lpwstr/>
      </vt:variant>
      <vt:variant>
        <vt:i4>4325387</vt:i4>
      </vt:variant>
      <vt:variant>
        <vt:i4>6</vt:i4>
      </vt:variant>
      <vt:variant>
        <vt:i4>0</vt:i4>
      </vt:variant>
      <vt:variant>
        <vt:i4>5</vt:i4>
      </vt:variant>
      <vt:variant>
        <vt:lpwstr>https://www.cbd.int/doc/c/c641/e6e9/f9afb16a87d1549ef3b75247/cp-bch-iac-12-01-add1-en.pdf</vt:lpwstr>
      </vt:variant>
      <vt:variant>
        <vt:lpwstr/>
      </vt:variant>
      <vt:variant>
        <vt:i4>4325387</vt:i4>
      </vt:variant>
      <vt:variant>
        <vt:i4>3</vt:i4>
      </vt:variant>
      <vt:variant>
        <vt:i4>0</vt:i4>
      </vt:variant>
      <vt:variant>
        <vt:i4>5</vt:i4>
      </vt:variant>
      <vt:variant>
        <vt:lpwstr>https://www.cbd.int/doc/c/c641/e6e9/f9afb16a87d1549ef3b75247/cp-bch-iac-12-01-add1-en.pdf</vt:lpwstr>
      </vt:variant>
      <vt:variant>
        <vt:lpwstr/>
      </vt:variant>
      <vt:variant>
        <vt:i4>7405617</vt:i4>
      </vt:variant>
      <vt:variant>
        <vt:i4>0</vt:i4>
      </vt:variant>
      <vt:variant>
        <vt:i4>0</vt:i4>
      </vt:variant>
      <vt:variant>
        <vt:i4>5</vt:i4>
      </vt:variant>
      <vt:variant>
        <vt:lpwstr>https://www.cbd.int/doc/decisions/cp-mop-10/cp-mop-10-dec-05-en.pdf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Biosafety Clearing-House</dc:title>
  <dc:subject>COMPLIANCE COMMITTEE UNDER THE CARTAGENA PROTOCOL ON BIOSAFETY</dc:subject>
  <dc:creator>SCBD</dc:creator>
  <cp:keywords>Informal Advisory Committee on the Biosafety Clearing-House, Eleventh meeting, 1-4 December 2020</cp:keywords>
  <cp:lastModifiedBy>Veronique Lefebvre</cp:lastModifiedBy>
  <cp:revision>4</cp:revision>
  <cp:lastPrinted>2020-01-10T17:16:00Z</cp:lastPrinted>
  <dcterms:created xsi:type="dcterms:W3CDTF">2023-05-13T03:15:00Z</dcterms:created>
  <dcterms:modified xsi:type="dcterms:W3CDTF">2023-05-13T03:16:00Z</dcterms:modified>
  <cp:category>biosafety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